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E6E90" w14:textId="77777777" w:rsidR="00A044F2" w:rsidRDefault="00A044F2" w:rsidP="00A044F2">
      <w:pPr>
        <w:pStyle w:val="1"/>
      </w:pPr>
      <w:r>
        <w:t>Page 1：从图像生成到可控组合的生成</w:t>
      </w:r>
    </w:p>
    <w:p w14:paraId="753B4761" w14:textId="1786B75E" w:rsidR="00A044F2" w:rsidRDefault="00A044F2" w:rsidP="006434D8">
      <w:pPr>
        <w:pStyle w:val="a3"/>
        <w:rPr>
          <w:rFonts w:hint="eastAsia"/>
        </w:rPr>
      </w:pPr>
      <w:r>
        <w:t>近年来，T2I 模型已经具备较强的整体出图能力，通常可以生成视觉真实、语义基本正确的图像。但在复杂场景中，关键问题不再是“能否生成某个元素”，而是能否正确建模元素之间的关系。本文研究的遮挡文字渲染，就是一种细粒度组合生成任务：它同时要求文字可读、遮挡位置准确，并且前后关系自然。因此，该任务可以用来考察模型在符号结构、空间绑定和语义融合上的协同控制能力。</w:t>
      </w:r>
    </w:p>
    <w:p w14:paraId="7E2E491F" w14:textId="77777777" w:rsidR="00A044F2" w:rsidRDefault="00A044F2" w:rsidP="00A044F2">
      <w:pPr>
        <w:pStyle w:val="1"/>
      </w:pPr>
      <w:r>
        <w:t>Page 2：传统单 prompt 单流生成模型的问题</w:t>
      </w:r>
    </w:p>
    <w:p w14:paraId="4652D12E" w14:textId="143CDA0E" w:rsidR="00A044F2" w:rsidRDefault="00A044F2" w:rsidP="006434D8">
      <w:pPr>
        <w:pStyle w:val="a3"/>
        <w:rPr>
          <w:rFonts w:hint="eastAsia"/>
        </w:rPr>
      </w:pPr>
      <w:r>
        <w:t>传统单 prompt 生成会把场景、文字、遮挡物和遮挡关系全部写入同一个 prompt，再由模型在一条生成轨迹中完成。问题在于，prompt 主要提供全局语义约束，难以提供精确的局部结构和空间关系约束。从图中可以看到，模型并不是没有生成元素，而是元素关系没有被正确绑定：文字可能出现结构失真，遮挡物可能避开文字区域，文字和物体之间也缺少真实的前后层次。</w:t>
      </w:r>
    </w:p>
    <w:p w14:paraId="722FBB0F" w14:textId="77777777" w:rsidR="00A044F2" w:rsidRDefault="00A044F2" w:rsidP="00A044F2">
      <w:pPr>
        <w:pStyle w:val="1"/>
      </w:pPr>
      <w:r>
        <w:t>Page 3：相关工作</w:t>
      </w:r>
    </w:p>
    <w:p w14:paraId="190BF707" w14:textId="5A11FC36" w:rsidR="00A044F2" w:rsidRDefault="00A044F2" w:rsidP="006434D8">
      <w:pPr>
        <w:pStyle w:val="a3"/>
        <w:rPr>
          <w:rFonts w:hint="eastAsia"/>
        </w:rPr>
      </w:pPr>
      <w:r>
        <w:t xml:space="preserve">相关工作可以分为三类。第一类是通用 T2I 模型，如 SDXL 和 FLUX.1-dev，整体图像质量较强，但缺少显式的局部关系绑定。第二类是视觉文字渲染方法，如 </w:t>
      </w:r>
      <w:proofErr w:type="spellStart"/>
      <w:r>
        <w:t>TextDiffuser</w:t>
      </w:r>
      <w:proofErr w:type="spellEnd"/>
      <w:r>
        <w:t>、</w:t>
      </w:r>
      <w:proofErr w:type="spellStart"/>
      <w:r>
        <w:t>AnyText</w:t>
      </w:r>
      <w:proofErr w:type="spellEnd"/>
      <w:r>
        <w:t>、</w:t>
      </w:r>
      <w:proofErr w:type="spellStart"/>
      <w:r>
        <w:t>TextCrafter</w:t>
      </w:r>
      <w:proofErr w:type="spellEnd"/>
      <w:r>
        <w:t xml:space="preserve"> 和 </w:t>
      </w:r>
      <w:proofErr w:type="spellStart"/>
      <w:r>
        <w:t>FreeText</w:t>
      </w:r>
      <w:proofErr w:type="spellEnd"/>
      <w:r>
        <w:t>，主要提升文字可读性和排版控制，但</w:t>
      </w:r>
      <w:proofErr w:type="gramStart"/>
      <w:r>
        <w:t>不</w:t>
      </w:r>
      <w:proofErr w:type="gramEnd"/>
      <w:r>
        <w:t xml:space="preserve">专门建模遮挡。第三类是遮挡控制与局部编辑方法，如 </w:t>
      </w:r>
      <w:proofErr w:type="spellStart"/>
      <w:r>
        <w:t>LaRender</w:t>
      </w:r>
      <w:proofErr w:type="spellEnd"/>
      <w:r>
        <w:t xml:space="preserve"> 和 </w:t>
      </w:r>
      <w:proofErr w:type="spellStart"/>
      <w:r>
        <w:t>FreeFlux</w:t>
      </w:r>
      <w:proofErr w:type="spellEnd"/>
      <w:r>
        <w:t>，能够改善前后关系或保持结构，但不保证遮挡</w:t>
      </w:r>
      <w:proofErr w:type="gramStart"/>
      <w:r>
        <w:t>后文字</w:t>
      </w:r>
      <w:proofErr w:type="gramEnd"/>
      <w:r>
        <w:t>仍然可读。因此，本文位于视觉文字渲染、遮挡控制和免微调编辑的交叉点。</w:t>
      </w:r>
    </w:p>
    <w:p w14:paraId="7B107732" w14:textId="77777777" w:rsidR="00A044F2" w:rsidRDefault="00A044F2" w:rsidP="00A044F2">
      <w:pPr>
        <w:pStyle w:val="1"/>
      </w:pPr>
      <w:r>
        <w:t>Page 4：主要贡献</w:t>
      </w:r>
    </w:p>
    <w:p w14:paraId="0A4BBC74" w14:textId="5C59471B" w:rsidR="00A044F2" w:rsidRDefault="00A044F2" w:rsidP="006434D8">
      <w:pPr>
        <w:pStyle w:val="a3"/>
        <w:rPr>
          <w:rFonts w:hint="eastAsia"/>
        </w:rPr>
      </w:pPr>
      <w:r>
        <w:t>本文贡献可以概括为三个层面。任务层面，它将遮挡文字渲染定义为推理阶段的多约束控制问题，同时关注文字可读、局部遮挡对齐和视觉一致性。机制层面，它提出结构保持与语义注入解耦的生成范式：Base Stream 提供稳定文字布局，Edit Stream 注入遮挡物语义。控制层面，它从全局 prompt 控制转向局部注意力引导融合，结合字形先验、注意力定位和掩码融合，实现</w:t>
      </w:r>
      <w:proofErr w:type="gramStart"/>
      <w:r>
        <w:t>免训练</w:t>
      </w:r>
      <w:proofErr w:type="gramEnd"/>
      <w:r>
        <w:t>的局部可控生成。</w:t>
      </w:r>
    </w:p>
    <w:p w14:paraId="1689703B" w14:textId="77777777" w:rsidR="00A044F2" w:rsidRDefault="00A044F2" w:rsidP="00A044F2">
      <w:pPr>
        <w:pStyle w:val="2"/>
      </w:pPr>
      <w:r>
        <w:t>结尾衔接方法部分</w:t>
      </w:r>
    </w:p>
    <w:p w14:paraId="31A342DA" w14:textId="77777777" w:rsidR="00A044F2" w:rsidRDefault="00A044F2" w:rsidP="00A044F2">
      <w:pPr>
        <w:pStyle w:val="a3"/>
      </w:pPr>
      <w:r>
        <w:t>你讲完第4页后可以加一句：</w:t>
      </w:r>
    </w:p>
    <w:p w14:paraId="5F48809B" w14:textId="77777777" w:rsidR="00A044F2" w:rsidRDefault="00A044F2" w:rsidP="00A044F2">
      <w:pPr>
        <w:pStyle w:val="a3"/>
      </w:pPr>
      <w:r>
        <w:t>接下来，我们具体看它是如何在 FLUX 骨干上，通过双流推理和局部 K/V 替换实现这一目标的。</w:t>
      </w:r>
    </w:p>
    <w:p w14:paraId="7D515B98" w14:textId="3533C138" w:rsidR="00A044F2" w:rsidRPr="006434D8" w:rsidRDefault="006434D8" w:rsidP="006434D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br w:type="page"/>
      </w:r>
    </w:p>
    <w:p w14:paraId="41BCED2D" w14:textId="32245749" w:rsidR="00C37DE8" w:rsidRPr="00895919" w:rsidRDefault="00C37DE8" w:rsidP="003A6BCD">
      <w:pPr>
        <w:pStyle w:val="a3"/>
        <w:rPr>
          <w:sz w:val="22"/>
          <w:szCs w:val="22"/>
        </w:rPr>
      </w:pPr>
      <w:r w:rsidRPr="00895919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lastRenderedPageBreak/>
        <w:t>符号结构保持</w:t>
      </w:r>
      <w:r w:rsidRPr="00895919">
        <w:rPr>
          <w:sz w:val="22"/>
          <w:szCs w:val="22"/>
        </w:rPr>
        <w:t>就是让文字在生成过程中仍然保持正确的字符形态、拼写顺序和排版结构。比如字母不能缺失、不能变形，单词不能被错误拆分。</w:t>
      </w:r>
    </w:p>
    <w:p w14:paraId="129E98B7" w14:textId="3FEF7308" w:rsidR="00C37DE8" w:rsidRPr="00895919" w:rsidRDefault="00C37DE8" w:rsidP="003A6BCD">
      <w:pPr>
        <w:pStyle w:val="a3"/>
        <w:rPr>
          <w:sz w:val="22"/>
          <w:szCs w:val="22"/>
        </w:rPr>
      </w:pPr>
      <w:r w:rsidRPr="00895919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>空间关系绑定</w:t>
      </w:r>
      <w:r w:rsidRPr="00895919">
        <w:rPr>
          <w:sz w:val="22"/>
          <w:szCs w:val="22"/>
        </w:rPr>
        <w:t>就是遮挡物必须和文字区域对齐，而不是生成在文字旁边，或者绕开文字区域。</w:t>
      </w:r>
    </w:p>
    <w:p w14:paraId="477187E6" w14:textId="1D579D0E" w:rsidR="00C37DE8" w:rsidRPr="00C37DE8" w:rsidRDefault="00C37DE8" w:rsidP="00C37DE8">
      <w:pPr>
        <w:widowControl/>
        <w:jc w:val="left"/>
        <w:outlineLvl w:val="1"/>
        <w:rPr>
          <w:rFonts w:ascii="宋体" w:eastAsia="宋体" w:hAnsi="宋体" w:cs="宋体"/>
          <w:kern w:val="0"/>
          <w:sz w:val="22"/>
          <w14:ligatures w14:val="none"/>
        </w:rPr>
      </w:pPr>
      <w:r w:rsidRPr="00C37DE8">
        <w:rPr>
          <w:rFonts w:eastAsiaTheme="minorHAnsi" w:cs="宋体"/>
          <w:b/>
          <w:bCs/>
          <w:color w:val="FF0000"/>
          <w:kern w:val="0"/>
          <w:sz w:val="22"/>
          <w14:ligatures w14:val="none"/>
        </w:rPr>
        <w:t>语义融合一致性</w:t>
      </w:r>
      <w:r w:rsidRPr="00895919">
        <w:rPr>
          <w:rFonts w:eastAsiaTheme="minorHAnsi" w:cs="宋体" w:hint="eastAsia"/>
          <w:b/>
          <w:bCs/>
          <w:color w:val="FF0000"/>
          <w:kern w:val="0"/>
          <w:sz w:val="22"/>
          <w14:ligatures w14:val="none"/>
        </w:rPr>
        <w:t>：</w:t>
      </w:r>
      <w:r w:rsidRPr="00C37DE8">
        <w:rPr>
          <w:rFonts w:ascii="宋体" w:eastAsia="宋体" w:hAnsi="宋体" w:cs="宋体"/>
          <w:kern w:val="0"/>
          <w:sz w:val="22"/>
          <w14:ligatures w14:val="none"/>
        </w:rPr>
        <w:t>指新加入的遮挡物要和原图场景自然融合，视觉上符合物理和语义逻辑。</w:t>
      </w:r>
    </w:p>
    <w:p w14:paraId="4F2D3E74" w14:textId="4918B363" w:rsidR="00C37DE8" w:rsidRPr="00895919" w:rsidRDefault="00C37DE8" w:rsidP="00C37DE8">
      <w:pPr>
        <w:pStyle w:val="a3"/>
        <w:spacing w:before="0" w:beforeAutospacing="0" w:after="0" w:afterAutospacing="0"/>
        <w:rPr>
          <w:sz w:val="22"/>
          <w:szCs w:val="22"/>
        </w:rPr>
      </w:pPr>
      <w:r w:rsidRPr="00895919">
        <w:rPr>
          <w:sz w:val="22"/>
          <w:szCs w:val="22"/>
        </w:rPr>
        <w:t>比如藤蔓遮挡门牌时，藤蔓应该自然覆盖在文字前方，而不是像贴纸一样漂浮，也不能让文字反过来浮在藤蔓上。</w:t>
      </w:r>
    </w:p>
    <w:p w14:paraId="65BDEE3F" w14:textId="27F6CC46" w:rsidR="0034011B" w:rsidRPr="00895919" w:rsidRDefault="0034011B" w:rsidP="00C37DE8">
      <w:pPr>
        <w:pStyle w:val="a3"/>
        <w:spacing w:before="0" w:beforeAutospacing="0" w:after="0" w:afterAutospacing="0"/>
        <w:rPr>
          <w:sz w:val="22"/>
          <w:szCs w:val="22"/>
        </w:rPr>
      </w:pPr>
      <w:r w:rsidRPr="00895919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>字形先验</w:t>
      </w:r>
      <w:r w:rsidRPr="00895919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：</w:t>
      </w:r>
      <w:r w:rsidRPr="00895919">
        <w:rPr>
          <w:sz w:val="22"/>
          <w:szCs w:val="22"/>
        </w:rPr>
        <w:t>就是利用目标文字的标准字形结构，为生成过程提供参考。不是直接把文字贴到图上，而是在生成早期给模型提供一种结构锚点，帮助模型保持文字的整体形状和排版稳定性。</w:t>
      </w:r>
    </w:p>
    <w:p w14:paraId="2EF59CBF" w14:textId="7E4712FF" w:rsidR="0034011B" w:rsidRPr="00895919" w:rsidRDefault="0034011B" w:rsidP="00C37DE8">
      <w:pPr>
        <w:pStyle w:val="a3"/>
        <w:spacing w:before="0" w:beforeAutospacing="0" w:after="0" w:afterAutospacing="0"/>
        <w:rPr>
          <w:sz w:val="22"/>
          <w:szCs w:val="22"/>
        </w:rPr>
      </w:pPr>
      <w:r w:rsidRPr="00895919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>K/V</w:t>
      </w:r>
      <w:r w:rsidRPr="00895919">
        <w:rPr>
          <w:rFonts w:hint="eastAsia"/>
          <w:sz w:val="22"/>
          <w:szCs w:val="22"/>
        </w:rPr>
        <w:t>：</w:t>
      </w:r>
      <w:r w:rsidRPr="00895919">
        <w:rPr>
          <w:sz w:val="22"/>
          <w:szCs w:val="22"/>
        </w:rPr>
        <w:t>指 Transformer 注意力机制中的 Key 和 Value。K/V 替换是通过修改注意力计算中的内部特征，影响生成轨迹。</w:t>
      </w:r>
    </w:p>
    <w:p w14:paraId="266E8EAB" w14:textId="7A63F32F" w:rsidR="00895919" w:rsidRPr="00895919" w:rsidRDefault="0034011B" w:rsidP="00895919">
      <w:pPr>
        <w:pStyle w:val="2"/>
        <w:rPr>
          <w:rFonts w:asciiTheme="minorHAnsi" w:eastAsiaTheme="minorHAnsi" w:hAnsiTheme="minorHAnsi"/>
          <w:color w:val="FF0000"/>
          <w:sz w:val="22"/>
          <w:szCs w:val="22"/>
        </w:rPr>
      </w:pPr>
      <w:r w:rsidRPr="00895919">
        <w:rPr>
          <w:rFonts w:asciiTheme="minorHAnsi" w:eastAsiaTheme="minorHAnsi" w:hAnsiTheme="minorHAnsi"/>
          <w:color w:val="FF0000"/>
          <w:sz w:val="22"/>
          <w:szCs w:val="22"/>
        </w:rPr>
        <w:t>为什么说本文不是简单“先生成文字再贴遮挡物”</w:t>
      </w:r>
      <w:r w:rsidRPr="00895919">
        <w:rPr>
          <w:rFonts w:asciiTheme="minorHAnsi" w:eastAsiaTheme="minorHAnsi" w:hAnsiTheme="minorHAnsi" w:hint="eastAsia"/>
          <w:color w:val="FF0000"/>
          <w:sz w:val="22"/>
          <w:szCs w:val="22"/>
        </w:rPr>
        <w:t>：</w:t>
      </w:r>
      <w:r w:rsidRPr="00895919">
        <w:rPr>
          <w:b w:val="0"/>
          <w:bCs w:val="0"/>
          <w:sz w:val="22"/>
          <w:szCs w:val="22"/>
        </w:rPr>
        <w:t>因为它不是图像层面的后期拼接，而是在扩散生成过程中进行内部</w:t>
      </w:r>
      <w:proofErr w:type="gramStart"/>
      <w:r w:rsidRPr="00895919">
        <w:rPr>
          <w:b w:val="0"/>
          <w:bCs w:val="0"/>
          <w:sz w:val="22"/>
          <w:szCs w:val="22"/>
        </w:rPr>
        <w:t>特征级控制</w:t>
      </w:r>
      <w:proofErr w:type="gramEnd"/>
      <w:r w:rsidRPr="00895919">
        <w:rPr>
          <w:b w:val="0"/>
          <w:bCs w:val="0"/>
          <w:sz w:val="22"/>
          <w:szCs w:val="22"/>
        </w:rPr>
        <w:t>。遮挡物是在生成轨迹中逐步形成的，因此比直接贴图更容易保持视觉一致性</w:t>
      </w:r>
      <w:r w:rsidR="00895919" w:rsidRPr="00895919">
        <w:rPr>
          <w:rFonts w:hint="eastAsia"/>
          <w:b w:val="0"/>
          <w:bCs w:val="0"/>
          <w:sz w:val="22"/>
          <w:szCs w:val="22"/>
        </w:rPr>
        <w:t>。</w:t>
      </w:r>
    </w:p>
    <w:p w14:paraId="1B18DD29" w14:textId="16D91D02" w:rsidR="00895919" w:rsidRPr="00895919" w:rsidRDefault="00895919" w:rsidP="00895919">
      <w:pPr>
        <w:pStyle w:val="2"/>
        <w:rPr>
          <w:rFonts w:asciiTheme="minorHAnsi" w:eastAsiaTheme="minorHAnsi" w:hAnsiTheme="minorHAnsi"/>
          <w:color w:val="FF0000"/>
          <w:sz w:val="22"/>
          <w:szCs w:val="22"/>
        </w:rPr>
      </w:pPr>
      <w:r w:rsidRPr="00895919">
        <w:rPr>
          <w:rFonts w:asciiTheme="minorHAnsi" w:eastAsiaTheme="minorHAnsi" w:hAnsiTheme="minorHAnsi"/>
          <w:color w:val="FF0000"/>
          <w:sz w:val="22"/>
          <w:szCs w:val="22"/>
        </w:rPr>
        <w:t>这个任务有什么实际意义</w:t>
      </w:r>
      <w:r w:rsidRPr="00895919">
        <w:rPr>
          <w:rFonts w:asciiTheme="minorHAnsi" w:eastAsiaTheme="minorHAnsi" w:hAnsiTheme="minorHAnsi" w:hint="eastAsia"/>
          <w:color w:val="FF0000"/>
          <w:sz w:val="22"/>
          <w:szCs w:val="22"/>
        </w:rPr>
        <w:t>：</w:t>
      </w:r>
      <w:r w:rsidRPr="00895919">
        <w:rPr>
          <w:b w:val="0"/>
          <w:bCs w:val="0"/>
          <w:sz w:val="22"/>
          <w:szCs w:val="22"/>
        </w:rPr>
        <w:t>实际应用上，它可以用于广告设计、海报生成、商品包装、服装图案设计等场景。更抽象地看，它也代表了一个更一般的问题：如何让生成模型在复杂组合场景中同时满足结构、空间和语义约束。</w:t>
      </w:r>
    </w:p>
    <w:sectPr w:rsidR="00895919" w:rsidRPr="00895919" w:rsidSect="00D17C7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74"/>
    <w:rsid w:val="00063BBC"/>
    <w:rsid w:val="000735CE"/>
    <w:rsid w:val="00085CAA"/>
    <w:rsid w:val="002D65FE"/>
    <w:rsid w:val="0034011B"/>
    <w:rsid w:val="003A6BCD"/>
    <w:rsid w:val="006434D8"/>
    <w:rsid w:val="00895919"/>
    <w:rsid w:val="00A044F2"/>
    <w:rsid w:val="00A6779D"/>
    <w:rsid w:val="00C37DE8"/>
    <w:rsid w:val="00D17C74"/>
    <w:rsid w:val="00D44AAB"/>
    <w:rsid w:val="00D82BCE"/>
    <w:rsid w:val="00E927B4"/>
    <w:rsid w:val="00F0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B8F1"/>
  <w15:chartTrackingRefBased/>
  <w15:docId w15:val="{7EB9117B-B7F9-479F-A3E6-4F645381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44F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C37DE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17C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20">
    <w:name w:val="标题 2 字符"/>
    <w:basedOn w:val="a0"/>
    <w:link w:val="2"/>
    <w:uiPriority w:val="9"/>
    <w:rsid w:val="00C37DE8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10">
    <w:name w:val="标题 1 字符"/>
    <w:basedOn w:val="a0"/>
    <w:link w:val="1"/>
    <w:uiPriority w:val="9"/>
    <w:rsid w:val="00A044F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3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12</cp:revision>
  <dcterms:created xsi:type="dcterms:W3CDTF">2026-05-24T06:57:00Z</dcterms:created>
  <dcterms:modified xsi:type="dcterms:W3CDTF">2026-05-26T13:30:00Z</dcterms:modified>
</cp:coreProperties>
</file>