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rFonts w:ascii="黑体" w:cs="黑体" w:eastAsia="黑体" w:hAnsi="黑体"/>
          <w:b/>
          <w:bCs/>
          <w:sz w:val="40"/>
          <w:szCs w:val="40"/>
        </w:rPr>
        <w:t xml:space="preserve">编译原理实验一：词法分析</w:t>
      </w:r>
    </w:p>
    <w:p>
      <w:pPr>
        <w:pStyle w:val="Heading1"/>
        <w:spacing w:after="12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一、实验目的</w:t>
      </w:r>
    </w:p>
    <w:p>
      <w:p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实现一个词法分析器（Lexer），将源程序字符流切分为 Token 序列，供后续语法分析使用。</w:t>
      </w:r>
    </w:p>
    <w:p>
      <w:p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具体要求：识别标识符、整数（十进制/八进制/十六进制）、关键字、运算符、分隔符，记录行号列号，将非法字符写入错误文件。</w:t>
      </w:r>
    </w:p>
    <w:p>
      <w:pPr>
        <w:pStyle w:val="Heading1"/>
        <w:spacing w:after="12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二、正规式</w:t>
      </w:r>
    </w:p>
    <w:p>
      <w:p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各类 Token 对应的正规式如下：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Token 类型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正规式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IDN（标识符）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[a-zA-Z][a-zA-Z0-9]*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INT10（十进制整数）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0 | [1-9][0-9]*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INT8（八进制整数）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0[0-7]+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INT16（十六进制整数）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0(x|X)[0-9a-fA-F]+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REAL10（十进制实数，加分）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[0-9]+\.[0-9]+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REAL16（十六进制实数，加分）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0(x|X)[0-9a-fA-F]+\.[0-9a-fA-F]+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关键字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if | then | else | while | do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运算符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+ | - | * | / | &gt; | &lt; | =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分隔符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( | ) | ; | { | }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说明：INT8 要求 0 后至少跟一位八进制数字；INT16 要求 0x 后至少跟一位十六进制数字。单独的 0 识别为 INT10。</w:t>
      </w:r>
    </w:p>
    <w:p>
      <w:pPr>
        <w:pStyle w:val="Heading1"/>
        <w:spacing w:after="12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三、正规文法（右线性文法）</w:t>
      </w:r>
    </w:p>
    <w:p>
      <w:p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由正规式转换得到的右线性文法（仅列主要部分，字母/数字集合用简写）：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3.1 标识符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  →  letter  |  letter R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R  →  letter R  |  digit R  |  letter  |  digit</w:t>
      </w:r>
    </w:p>
    <w:p>
      <w:pPr>
        <w:spacing w:after="60" w:before="60"/>
        <w:ind w:left="480"/>
      </w:pPr>
      <w:r>
        <w:rPr>
          <w:rFonts w:ascii="宋体" w:cs="宋体" w:eastAsia="宋体" w:hAnsi="宋体"/>
          <w:sz w:val="24"/>
          <w:szCs w:val="24"/>
        </w:rPr>
        <w:t xml:space="preserve">（letter 表示 a-z/A-Z，digit 表示 0-9）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3.2 十进制整数 INT10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N  →  0  |  1 D  |  2 D  |  ...  |  9 D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  →  0 D  |  1 D  |  ...  |  9 D  |  ε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3.3 八进制整数 INT8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O  →  0 P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P  →  0 P  |  1 P  |  ...  |  7 P  |  0  |  1  |  ...  |  7</w:t>
      </w:r>
    </w:p>
    <w:p>
      <w:pPr>
        <w:spacing w:after="60" w:before="60"/>
        <w:ind w:left="480"/>
      </w:pPr>
      <w:r>
        <w:rPr>
          <w:rFonts w:ascii="宋体" w:cs="宋体" w:eastAsia="宋体" w:hAnsi="宋体"/>
          <w:sz w:val="24"/>
          <w:szCs w:val="24"/>
        </w:rPr>
        <w:t xml:space="preserve">（P 不能为空，至少一位八进制数字）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3.4 十六进制整数 INT16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H  →  0 X'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X' →  x E  |  X E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E  →  0 E  |  ...  |  9 E  |  a E  |  ...  |  f E  |  A E  |  ...  |  F E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|  0  |  ...  |  9  |  a  |  ...  |  f  |  A  |  ...  |  F</w:t>
      </w:r>
    </w:p>
    <w:p>
      <w:pPr>
        <w:spacing w:after="60" w:before="60"/>
        <w:ind w:left="480"/>
      </w:pPr>
      <w:r>
        <w:rPr>
          <w:rFonts w:ascii="宋体" w:cs="宋体" w:eastAsia="宋体" w:hAnsi="宋体"/>
          <w:sz w:val="24"/>
          <w:szCs w:val="24"/>
        </w:rPr>
        <w:t xml:space="preserve">（E 不能为空，至少一位十六进制数字）</w:t>
      </w:r>
    </w:p>
    <w:p>
      <w:pPr>
        <w:pStyle w:val="Heading1"/>
        <w:spacing w:after="12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四、状态转换图</w:t>
      </w:r>
    </w:p>
    <w:p>
      <w:p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词法分析器采用确定有限自动机（DFA）实现，各状态说明如下：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状态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含义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转移规则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初始状态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字母→S1；'0'→S2；1-9→S3；运算符/分隔符→直接返回Token；空白→跳过；EOF→TK_EOF；其他→TK_ERROR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标识符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字母/数字→S1；其他→回退，返回IDN或关键字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前导0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x/X→S4；0-7→S5；'.'→S6；其他→回退，返回INT10(attr="0")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INT10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0-9→S3；'.'→S6；其他→回退，返回INT10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0x前缀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十六进制字符→S4a；其他→TK_ERROR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S4a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INT16数字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十六进制字符→S4a；'.'→S7；其他→回退，返回INT16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INT8数字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0-7→S5；8-9→TK_ERROR；其他→回退，返回INT8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REAL10小数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0-9→S6；其他→回退，返回REAL10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REAL16小数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十六进制字符→S7；其他→回退，返回REAL16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注："回退" 指不消耗当前字符，下次 scan() 调用从该字符重新开始。</w:t>
      </w:r>
    </w:p>
    <w:p>
      <w:pPr>
        <w:pStyle w:val="Heading1"/>
        <w:spacing w:after="12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五、主要数据结构</w:t>
      </w: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5.1 Token 种别码（组内统一规定）</w:t>
      </w:r>
    </w:p>
    <w:p>
      <w:pPr>
        <w:spacing w:after="0" w:before="80"/>
      </w:pP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enum TokenType {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TK_EOF=0,   TK_ERROR=1,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TK_IDN=10,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TK_INT10=20, TK_INT8=21, TK_INT16=22,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TK_REAL10=23, TK_REAL8=24, TK_REAL16=25,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TK_IF=30, TK_THEN=31, TK_ELSE=32, TK_WHILE=33, TK_DO=34,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TK_PLUS=40, TK_MINUS=41, TK_MUL=42, TK_DIV=43,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TK_GT=44,  TK_LT=45,  TK_EQ=46,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TK_LPAREN=47, TK_RPAREN=48, TK_SEMI=49,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TK_LBRACE=50, TK_RBRACE=51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5.2 Token 结构体</w:t>
      </w:r>
    </w:p>
    <w:p>
      <w:pPr>
        <w:spacing w:after="0" w:before="80"/>
      </w:pP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struct Token {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TokenType type;    // 种别码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string lexeme;     // 原始字符串，如 "0x3f"、"data"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string attr;       // 属性值，如 "63"、"data"；关键字/运算符为 "_"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int line, column;  // 行号、列号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after="0" w:before="80"/>
      </w:pPr>
    </w:p>
    <w:p>
      <w:p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属性值规定：IDN 的 attr 为变量名；INT10 为十进制值；INT8/INT16 转换为十进制后的值；关键字、运算符、分隔符统一为 "_"。</w:t>
      </w:r>
    </w:p>
    <w:p>
      <w:pPr>
        <w:pStyle w:val="Heading1"/>
        <w:spacing w:after="12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六、算法说明</w:t>
      </w:r>
    </w:p>
    <w:p>
      <w:p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scan() 函数每次调用返回一个 Token，采用逐字符读取的方式：</w:t>
      </w:r>
    </w:p>
    <w:p>
      <w:pPr>
        <w:spacing w:after="0" w:before="80"/>
      </w:pPr>
    </w:p>
    <w:p>
      <w:pPr>
        <w:spacing w:after="60" w:before="60"/>
        <w:ind w:left="480"/>
      </w:pPr>
      <w:r>
        <w:rPr>
          <w:rFonts w:ascii="宋体" w:cs="宋体" w:eastAsia="宋体" w:hAnsi="宋体"/>
          <w:sz w:val="24"/>
          <w:szCs w:val="24"/>
        </w:rPr>
        <w:t xml:space="preserve">1. 跳过空白字符（空格、换行、Tab），同时更新行号和列号。</w:t>
      </w:r>
    </w:p>
    <w:p>
      <w:pPr>
        <w:spacing w:after="60" w:before="60"/>
        <w:ind w:left="480"/>
      </w:pPr>
      <w:r>
        <w:rPr>
          <w:rFonts w:ascii="宋体" w:cs="宋体" w:eastAsia="宋体" w:hAnsi="宋体"/>
          <w:sz w:val="24"/>
          <w:szCs w:val="24"/>
        </w:rPr>
        <w:t xml:space="preserve">2. 读取当前字符，根据首字符进入对应分支：</w:t>
      </w:r>
    </w:p>
    <w:p>
      <w:pPr>
        <w:spacing w:after="60" w:before="60"/>
        <w:ind w:left="480"/>
      </w:pPr>
      <w:r>
        <w:rPr>
          <w:rFonts w:ascii="宋体" w:cs="宋体" w:eastAsia="宋体" w:hAnsi="宋体"/>
          <w:sz w:val="24"/>
          <w:szCs w:val="24"/>
        </w:rPr>
        <w:t xml:space="preserve">   - 字母：进入标识符识别，读完后查关键字表，匹配则返回关键字 Token，否则返回 IDN。</w:t>
      </w:r>
    </w:p>
    <w:p>
      <w:pPr>
        <w:spacing w:after="60" w:before="60"/>
        <w:ind w:left="480"/>
      </w:pPr>
      <w:r>
        <w:rPr>
          <w:rFonts w:ascii="宋体" w:cs="宋体" w:eastAsia="宋体" w:hAnsi="宋体"/>
          <w:sz w:val="24"/>
          <w:szCs w:val="24"/>
        </w:rPr>
        <w:t xml:space="preserve">   - '0'：向前看一位，决定进入 INT16（0x）、INT8（0-7）、REAL10（.）还是 INT10（其他）分支。</w:t>
      </w:r>
    </w:p>
    <w:p>
      <w:pPr>
        <w:spacing w:after="60" w:before="60"/>
        <w:ind w:left="480"/>
      </w:pPr>
      <w:r>
        <w:rPr>
          <w:rFonts w:ascii="宋体" w:cs="宋体" w:eastAsia="宋体" w:hAnsi="宋体"/>
          <w:sz w:val="24"/>
          <w:szCs w:val="24"/>
        </w:rPr>
        <w:t xml:space="preserve">   - '1'-'9'：读取连续数字，若遇 '.' 则转为 REAL10。</w:t>
      </w:r>
    </w:p>
    <w:p>
      <w:pPr>
        <w:spacing w:after="60" w:before="60"/>
        <w:ind w:left="480"/>
      </w:pPr>
      <w:r>
        <w:rPr>
          <w:rFonts w:ascii="宋体" w:cs="宋体" w:eastAsia="宋体" w:hAnsi="宋体"/>
          <w:sz w:val="24"/>
          <w:szCs w:val="24"/>
        </w:rPr>
        <w:t xml:space="preserve">   - 运算符/分隔符：直接返回对应 Token，attr 为 "_"。</w:t>
      </w:r>
    </w:p>
    <w:p>
      <w:pPr>
        <w:spacing w:after="60" w:before="60"/>
        <w:ind w:left="480"/>
      </w:pPr>
      <w:r>
        <w:rPr>
          <w:rFonts w:ascii="宋体" w:cs="宋体" w:eastAsia="宋体" w:hAnsi="宋体"/>
          <w:sz w:val="24"/>
          <w:szCs w:val="24"/>
        </w:rPr>
        <w:t xml:space="preserve">   - 其他字符：生成 TK_ERROR，写入 errors.txt。</w:t>
      </w:r>
    </w:p>
    <w:p>
      <w:p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3. 词法分析器封装为 Lexer 类，语法分析器只通过 scan() 接口获取 Token，不直接读字符。</w:t>
      </w:r>
    </w:p>
    <w:p>
      <w:pPr>
        <w:pStyle w:val="Heading1"/>
        <w:spacing w:after="120" w:before="3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七、测试结果</w:t>
      </w: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7.1 基本测试</w:t>
      </w:r>
    </w:p>
    <w:p>
      <w:p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输入（input.txt）：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0 92+data&gt;0x3f 00 while</w:t>
      </w:r>
    </w:p>
    <w:p>
      <w:pPr>
        <w:spacing w:after="0" w:before="80"/>
      </w:pPr>
    </w:p>
    <w:p>
      <w:p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输出（tokens.txt）：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INT10 0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INT10 92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+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IDN data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&gt;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INT16 63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INT8 0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WHILE _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7.2 老师样例测试</w:t>
      </w:r>
    </w:p>
    <w:p>
      <w:p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输入（input.txt）：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while (a3+15)&gt;0xa do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if x2 = 07 then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while y&lt;z do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y = x * y / z;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c=b*c+d;</w:t>
      </w:r>
    </w:p>
    <w:p>
      <w:pPr>
        <w:spacing w:after="0" w:before="80"/>
      </w:pPr>
    </w:p>
    <w:p>
      <w:p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输出（tokens.txt，节选关键部分）：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WHILE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(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IDN a3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+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INT10 15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)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&gt;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INT16 10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IF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IDN x2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=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INT8 7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THEN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WHILE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IDN y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&lt;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IDN z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IDN y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=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IDN x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*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IDN y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/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IDN z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;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IDN c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=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IDN b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*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IDN c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+ _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IDN d</w:t>
      </w:r>
    </w:p>
    <w:p>
      <w:pP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; _</w:t>
      </w:r>
    </w:p>
    <w:p>
      <w:pPr>
        <w:spacing w:after="0" w:before="80"/>
      </w:pPr>
    </w:p>
    <w:p>
      <w:p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测试结果与预期完全一致，非法字符（如 @、#）会生成 TK_ERROR 并写入 errors.txt。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黑体" w:cs="黑体" w:eastAsia="黑体" w:hAnsi="黑体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2026-05-22T03:35:04.269Z</dcterms:created>
  <dcterms:modified xsi:type="dcterms:W3CDTF">2026-05-22T03:35:04.271Z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