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rFonts w:ascii="微软雅黑" w:hAnsi="微软雅黑"/>
          <w:b/>
          <w:sz w:val="36"/>
        </w:rPr>
        <w:t>聊天软件功能清单</w:t>
      </w:r>
    </w:p>
    <w:p>
      <w:r>
        <w:rPr>
          <w:rFonts w:ascii="微软雅黑" w:hAnsi="微软雅黑"/>
          <w:color w:val="5A5A5A"/>
          <w:sz w:val="20"/>
        </w:rPr>
        <w:t>说明：以下功能由原实验要求、扩展功能和红色补充项合并整理而成，已去除重复表述。</w:t>
      </w:r>
    </w:p>
    <w:p>
      <w:r>
        <w:rPr>
          <w:rFonts w:ascii="微软雅黑" w:hAnsi="微软雅黑"/>
          <w:b/>
          <w:sz w:val="26"/>
        </w:rPr>
        <w:t>一、实验要求功能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1. 在线用户列表显示：客户端实时展示已登录服务器的用户。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2. 双人私聊通信：支持两个用户之间建立私聊会话并收发消息。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3. 好友申请与确认：支持发送好友申请、对方接受后建立好友关系。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4. 好友状态提示：好友在线、离线或成为好友后在界面中给出提示。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5. 个人资料编辑：支持修改昵称、头像和个人签名等资料。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6. 个人资料保存与查询：资料保存到服务器，下次登录后可恢复并被查询。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7. 中文消息收发：聊天内容使用 UTF-8 编码，支持中文输入和显示。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8. 图片消息预览：支持发送图片并在聊天窗口中直接预览。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9. 文件附件传输：支持用户之间发送普通文件附件。</w:t>
      </w:r>
    </w:p>
    <w:p>
      <w:r>
        <w:rPr>
          <w:rFonts w:ascii="微软雅黑" w:hAnsi="微软雅黑"/>
          <w:b/>
          <w:sz w:val="26"/>
        </w:rPr>
        <w:t>二、扩展与完善功能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10. 账号注册与登录：注册时系统自动分配 UID，登录时校验 ID 与密码。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11. 登录异常提示：密码错误、连接失败等情况在 GUI 中给出明确提示。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12. 公开频道聊天：所有在线用户可在公共频道收发群体消息。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13. 公开频道成员查看：双击公开频道可查看在线成员头像、昵称和 ID。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14. 公开频道转私聊：可从公开频道成员列表一键加入私聊会话。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15. 按 ID 搜索用户：支持通过 UID 搜索用户并进入私聊入口。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16. 群聊创建：可选择好友组建群聊，并生成独立群聊会话。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17. 群聊消息收发：群聊消息按群成员 UID 转发，避免昵称变化导致错群。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18. 群成员查看：支持查看群聊中的成员列表和群主信息。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19. 群主群管理：群主可修改群名称或删除本地群聊会话。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20. 头像同步显示：头像 ID 保存在服务器，聊天记录和会话列表同步显示最新头像。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21. 会话独立记录：公开频道、私聊和群聊分别保存并切换各自消息记录。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22. 附件预览与打开：图片可预览，普通文件可在客户端一键打开。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23. 文件名冲突处理：接收文件时自动处理重名，避免覆盖已有文件。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24. 数据持久化：服务器保存账号、资料、好友关系和聊天日志。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25. 网络连接优化：基于 TCP Socket 通信，支持超时控制、TCP Ping 和小消息低延迟发送。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26. 公网服务器部署：服务端部署在 VPS 公网服务器，客户端可跨机器连接同一服务器。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27. 安全运维脚本：提供服务启动、停止、重启和数据重置流程，避免误停其他服务。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28. 输入与命令校验：限制非法昵称、重复昵称、异常命令和超长/异常输入。</w:t>
      </w:r>
    </w:p>
    <w:p>
      <w:pPr>
        <w:spacing w:after="60"/>
      </w:pPr>
      <w:r>
        <w:rPr>
          <w:rFonts w:ascii="微软雅黑" w:hAnsi="微软雅黑"/>
          <w:color w:val="000000"/>
          <w:sz w:val="22"/>
        </w:rPr>
        <w:t>29. 异常恢复处理：连接断开、用户离线、文件过大和发送失败时给出提示并保持界面可用。</w:t>
      </w:r>
    </w:p>
    <w:sectPr w:rsidR="00D636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FC"/>
    <w:rsid w:val="00082E26"/>
    <w:rsid w:val="001C1009"/>
    <w:rsid w:val="002E032E"/>
    <w:rsid w:val="0045572C"/>
    <w:rsid w:val="004B730F"/>
    <w:rsid w:val="0063164B"/>
    <w:rsid w:val="00686B32"/>
    <w:rsid w:val="00790E55"/>
    <w:rsid w:val="008170FC"/>
    <w:rsid w:val="0086192B"/>
    <w:rsid w:val="009F0DB6"/>
    <w:rsid w:val="00B9728A"/>
    <w:rsid w:val="00BA6864"/>
    <w:rsid w:val="00D40C96"/>
    <w:rsid w:val="00D6361C"/>
    <w:rsid w:val="00D9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0D64"/>
  <w15:chartTrackingRefBased/>
  <w15:docId w15:val="{78B24745-4C72-464F-977B-02440F45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微软雅黑" w:hAnsi="微软雅黑"/>
      <w:sz w:val="22"/>
    </w:rPr>
  </w:style>
  <w:style w:type="paragraph" w:styleId="1">
    <w:name w:val="heading 1"/>
    <w:basedOn w:val="a"/>
    <w:next w:val="a"/>
    <w:link w:val="10"/>
    <w:uiPriority w:val="9"/>
    <w:qFormat/>
    <w:rsid w:val="008170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0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0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0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0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0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0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0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70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7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7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70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0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70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0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0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0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70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7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0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70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70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0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0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70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7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hongtian wang</dc:creator>
  <cp:keywords/>
  <dc:description/>
  <cp:lastModifiedBy>LC State</cp:lastModifiedBy>
  <cp:revision>2</cp:revision>
  <dcterms:created xsi:type="dcterms:W3CDTF">2026-07-08T03:10:00Z</dcterms:created>
  <dcterms:modified xsi:type="dcterms:W3CDTF">2026-07-08T03:10:00Z</dcterms:modified>
</cp:coreProperties>
</file>