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9697B" w14:textId="77777777" w:rsidR="00D648E7" w:rsidRDefault="00000000">
      <w:pPr>
        <w:spacing w:before="2400"/>
        <w:jc w:val="center"/>
        <w:rPr>
          <w:lang w:eastAsia="zh-CN"/>
        </w:rPr>
      </w:pPr>
      <w:r>
        <w:rPr>
          <w:rFonts w:ascii="微软雅黑" w:eastAsia="微软雅黑" w:hAnsi="微软雅黑" w:cs="微软雅黑"/>
          <w:b/>
          <w:sz w:val="44"/>
          <w:lang w:eastAsia="zh-CN"/>
        </w:rPr>
        <w:t>智能实验室预约与设备管理系统</w:t>
      </w:r>
    </w:p>
    <w:p w14:paraId="74205ADD" w14:textId="77777777" w:rsidR="00D648E7" w:rsidRDefault="00000000">
      <w:pPr>
        <w:spacing w:before="360"/>
        <w:jc w:val="center"/>
      </w:pPr>
      <w:r>
        <w:rPr>
          <w:rFonts w:ascii="微软雅黑" w:eastAsia="微软雅黑" w:hAnsi="微软雅黑" w:cs="微软雅黑"/>
          <w:b/>
          <w:color w:val="1F4E79"/>
          <w:sz w:val="40"/>
        </w:rPr>
        <w:t>详细设计说明书</w:t>
      </w:r>
    </w:p>
    <w:tbl>
      <w:tblPr>
        <w:tblStyle w:val="aff1"/>
        <w:tblW w:w="9000" w:type="dxa"/>
        <w:jc w:val="center"/>
        <w:tblLook w:val="04A0" w:firstRow="1" w:lastRow="0" w:firstColumn="1" w:lastColumn="0" w:noHBand="0" w:noVBand="1"/>
      </w:tblPr>
      <w:tblGrid>
        <w:gridCol w:w="2500"/>
        <w:gridCol w:w="6500"/>
      </w:tblGrid>
      <w:tr w:rsidR="00D648E7" w14:paraId="489AEC99" w14:textId="77777777">
        <w:trPr>
          <w:jc w:val="center"/>
        </w:trPr>
        <w:tc>
          <w:tcPr>
            <w:tcW w:w="2500" w:type="dxa"/>
            <w:shd w:val="clear" w:color="auto" w:fill="D9EAF7"/>
            <w:vAlign w:val="center"/>
          </w:tcPr>
          <w:p w14:paraId="184ABF8E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课程</w:t>
            </w:r>
          </w:p>
        </w:tc>
        <w:tc>
          <w:tcPr>
            <w:tcW w:w="6500" w:type="dxa"/>
            <w:vAlign w:val="center"/>
          </w:tcPr>
          <w:p w14:paraId="06A37A63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计算机软件综合课设</w:t>
            </w:r>
          </w:p>
        </w:tc>
      </w:tr>
    </w:tbl>
    <w:p w14:paraId="5B99876F" w14:textId="77777777" w:rsidR="00D648E7" w:rsidRDefault="00000000">
      <w:pPr>
        <w:spacing w:before="720"/>
        <w:jc w:val="center"/>
      </w:pPr>
      <w:r>
        <w:rPr>
          <w:rFonts w:cs="Times New Roman"/>
          <w:sz w:val="24"/>
        </w:rPr>
        <w:t>完成日期：</w:t>
      </w:r>
      <w:r>
        <w:rPr>
          <w:rFonts w:cs="Times New Roman"/>
          <w:sz w:val="24"/>
        </w:rPr>
        <w:t>2026-07-11</w:t>
      </w:r>
    </w:p>
    <w:p w14:paraId="2BEDA6EF" w14:textId="77777777" w:rsidR="00D648E7" w:rsidRDefault="00D648E7">
      <w:pPr>
        <w:rPr>
          <w:lang w:eastAsia="zh-CN"/>
        </w:rPr>
        <w:sectPr w:rsidR="00D648E7">
          <w:headerReference w:type="default" r:id="rId8"/>
          <w:footerReference w:type="default" r:id="rId9"/>
          <w:pgSz w:w="11906" w:h="16838"/>
          <w:pgMar w:top="1417" w:right="1417" w:bottom="1417" w:left="1587" w:header="850" w:footer="850" w:gutter="0"/>
          <w:cols w:space="720"/>
          <w:docGrid w:linePitch="360"/>
        </w:sectPr>
      </w:pPr>
    </w:p>
    <w:p w14:paraId="696FBF37" w14:textId="77777777" w:rsidR="00D648E7" w:rsidRDefault="00000000">
      <w:pPr>
        <w:pStyle w:val="1"/>
      </w:pPr>
      <w:r>
        <w:rPr>
          <w:rFonts w:ascii="微软雅黑" w:eastAsia="微软雅黑" w:hAnsi="微软雅黑" w:cs="微软雅黑"/>
        </w:rPr>
        <w:lastRenderedPageBreak/>
        <w:t>1．引言</w:t>
      </w:r>
    </w:p>
    <w:p w14:paraId="7F079CFC" w14:textId="77777777" w:rsidR="00D648E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1.1 编写目的</w:t>
      </w:r>
    </w:p>
    <w:p w14:paraId="621E60FD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本文档在概要设计基础上进一步说明各程序模块的功能、输入输出、算法、程序逻辑、接口、存储分配、限制条件和测试要点，为后续编码、联调、测试和文档整合提供依据。</w:t>
      </w:r>
    </w:p>
    <w:p w14:paraId="427BA40D" w14:textId="77777777" w:rsidR="00D648E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1.2 项目背景</w:t>
      </w:r>
    </w:p>
    <w:p w14:paraId="1C514DE8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智能实验室预约与设备管理系统以在线</w:t>
      </w:r>
      <w:r>
        <w:rPr>
          <w:rFonts w:cs="Times New Roman"/>
          <w:lang w:eastAsia="zh-CN"/>
        </w:rPr>
        <w:t xml:space="preserve"> Web </w:t>
      </w:r>
      <w:r>
        <w:rPr>
          <w:rFonts w:cs="Times New Roman"/>
          <w:lang w:eastAsia="zh-CN"/>
        </w:rPr>
        <w:t>应用方式解决实验室资源预约冲突、设备故障处理、信用追踪和统计分析问题。当前</w:t>
      </w:r>
      <w:r>
        <w:rPr>
          <w:rFonts w:cs="Times New Roman"/>
          <w:lang w:eastAsia="zh-CN"/>
        </w:rPr>
        <w:t xml:space="preserve"> A/B/C </w:t>
      </w:r>
      <w:r>
        <w:rPr>
          <w:rFonts w:cs="Times New Roman"/>
          <w:lang w:eastAsia="zh-CN"/>
        </w:rPr>
        <w:t>已围绕统一</w:t>
      </w:r>
      <w:r>
        <w:rPr>
          <w:rFonts w:cs="Times New Roman"/>
          <w:lang w:eastAsia="zh-CN"/>
        </w:rPr>
        <w:t xml:space="preserve"> Flask </w:t>
      </w:r>
      <w:r>
        <w:rPr>
          <w:rFonts w:cs="Times New Roman"/>
          <w:lang w:eastAsia="zh-CN"/>
        </w:rPr>
        <w:t>主入口形成集成基线，</w:t>
      </w:r>
      <w:r>
        <w:rPr>
          <w:rFonts w:cs="Times New Roman"/>
          <w:lang w:eastAsia="zh-CN"/>
        </w:rPr>
        <w:t xml:space="preserve">B </w:t>
      </w:r>
      <w:r>
        <w:rPr>
          <w:rFonts w:cs="Times New Roman"/>
          <w:lang w:eastAsia="zh-CN"/>
        </w:rPr>
        <w:t>模块代码已完成本地测试。</w:t>
      </w:r>
    </w:p>
    <w:p w14:paraId="7626862F" w14:textId="77777777" w:rsidR="00D648E7" w:rsidRDefault="00000000">
      <w:pPr>
        <w:pStyle w:val="21"/>
      </w:pPr>
      <w:r>
        <w:rPr>
          <w:rFonts w:ascii="微软雅黑" w:eastAsia="微软雅黑" w:hAnsi="微软雅黑" w:cs="微软雅黑"/>
        </w:rPr>
        <w:t>1.3 定义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2000"/>
        <w:gridCol w:w="7400"/>
      </w:tblGrid>
      <w:tr w:rsidR="00D648E7" w14:paraId="642C9961" w14:textId="77777777">
        <w:trPr>
          <w:jc w:val="center"/>
        </w:trPr>
        <w:tc>
          <w:tcPr>
            <w:tcW w:w="2000" w:type="dxa"/>
            <w:shd w:val="clear" w:color="auto" w:fill="D9EAF7"/>
            <w:vAlign w:val="center"/>
          </w:tcPr>
          <w:p w14:paraId="3EF6AF29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术语</w:t>
            </w:r>
          </w:p>
        </w:tc>
        <w:tc>
          <w:tcPr>
            <w:tcW w:w="7400" w:type="dxa"/>
            <w:shd w:val="clear" w:color="auto" w:fill="D9EAF7"/>
            <w:vAlign w:val="center"/>
          </w:tcPr>
          <w:p w14:paraId="18AA9BED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说明</w:t>
            </w:r>
          </w:p>
        </w:tc>
      </w:tr>
      <w:tr w:rsidR="00D648E7" w14:paraId="1F2A575E" w14:textId="77777777">
        <w:trPr>
          <w:jc w:val="center"/>
        </w:trPr>
        <w:tc>
          <w:tcPr>
            <w:tcW w:w="2000" w:type="dxa"/>
            <w:vAlign w:val="center"/>
          </w:tcPr>
          <w:p w14:paraId="1E05069E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Store</w:t>
            </w:r>
          </w:p>
        </w:tc>
        <w:tc>
          <w:tcPr>
            <w:tcW w:w="7400" w:type="dxa"/>
            <w:vAlign w:val="center"/>
          </w:tcPr>
          <w:p w14:paraId="41DB8FD9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各模块封装数据库访问和业务规则的服务对象，如</w:t>
            </w:r>
            <w:r>
              <w:rPr>
                <w:rFonts w:cs="Times New Roman"/>
              </w:rPr>
              <w:t xml:space="preserve"> PlatformStore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ReservationStore</w:t>
            </w:r>
            <w:r>
              <w:rPr>
                <w:rFonts w:cs="Times New Roman"/>
              </w:rPr>
              <w:t>。</w:t>
            </w:r>
          </w:p>
        </w:tc>
      </w:tr>
      <w:tr w:rsidR="00D648E7" w14:paraId="5D3B035E" w14:textId="77777777">
        <w:trPr>
          <w:jc w:val="center"/>
        </w:trPr>
        <w:tc>
          <w:tcPr>
            <w:tcW w:w="2000" w:type="dxa"/>
            <w:vAlign w:val="center"/>
          </w:tcPr>
          <w:p w14:paraId="36667B54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回调注入</w:t>
            </w:r>
          </w:p>
        </w:tc>
        <w:tc>
          <w:tcPr>
            <w:tcW w:w="7400" w:type="dxa"/>
            <w:vAlign w:val="center"/>
          </w:tcPr>
          <w:p w14:paraId="1496189D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统一入口把</w:t>
            </w:r>
            <w:r>
              <w:rPr>
                <w:rFonts w:cs="Times New Roman"/>
              </w:rPr>
              <w:t xml:space="preserve"> A/C/D </w:t>
            </w:r>
            <w:r>
              <w:rPr>
                <w:rFonts w:cs="Times New Roman"/>
              </w:rPr>
              <w:t>的服务端能力放入</w:t>
            </w:r>
            <w:r>
              <w:rPr>
                <w:rFonts w:cs="Times New Roman"/>
              </w:rPr>
              <w:t xml:space="preserve"> Flask config</w:t>
            </w:r>
            <w:r>
              <w:rPr>
                <w:rFonts w:cs="Times New Roman"/>
              </w:rPr>
              <w:t>，</w:t>
            </w:r>
            <w:r>
              <w:rPr>
                <w:rFonts w:cs="Times New Roman"/>
              </w:rPr>
              <w:t xml:space="preserve">B </w:t>
            </w:r>
            <w:r>
              <w:rPr>
                <w:rFonts w:cs="Times New Roman"/>
              </w:rPr>
              <w:t>在运行时调用。</w:t>
            </w:r>
          </w:p>
        </w:tc>
      </w:tr>
      <w:tr w:rsidR="00D648E7" w14:paraId="21D5CDC9" w14:textId="77777777">
        <w:trPr>
          <w:jc w:val="center"/>
        </w:trPr>
        <w:tc>
          <w:tcPr>
            <w:tcW w:w="2000" w:type="dxa"/>
            <w:vAlign w:val="center"/>
          </w:tcPr>
          <w:p w14:paraId="3BFD202A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半开区间</w:t>
            </w:r>
          </w:p>
        </w:tc>
        <w:tc>
          <w:tcPr>
            <w:tcW w:w="7400" w:type="dxa"/>
            <w:vAlign w:val="center"/>
          </w:tcPr>
          <w:p w14:paraId="78C7BE20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预约时间按</w:t>
            </w:r>
            <w:r>
              <w:rPr>
                <w:rFonts w:cs="Times New Roman"/>
              </w:rPr>
              <w:t xml:space="preserve"> [start_time, end_time) </w:t>
            </w:r>
            <w:r>
              <w:rPr>
                <w:rFonts w:cs="Times New Roman"/>
              </w:rPr>
              <w:t>判断冲突，首尾相接不冲突。</w:t>
            </w:r>
          </w:p>
        </w:tc>
      </w:tr>
      <w:tr w:rsidR="00D648E7" w14:paraId="293173AF" w14:textId="77777777">
        <w:trPr>
          <w:jc w:val="center"/>
        </w:trPr>
        <w:tc>
          <w:tcPr>
            <w:tcW w:w="2000" w:type="dxa"/>
            <w:vAlign w:val="center"/>
          </w:tcPr>
          <w:p w14:paraId="22444AC0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维护取消</w:t>
            </w:r>
          </w:p>
        </w:tc>
        <w:tc>
          <w:tcPr>
            <w:tcW w:w="7400" w:type="dxa"/>
            <w:vAlign w:val="center"/>
          </w:tcPr>
          <w:p w14:paraId="30F45A1A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设备维修或停用导致的管理员取消，不触发学生信用扣分。</w:t>
            </w:r>
          </w:p>
        </w:tc>
      </w:tr>
    </w:tbl>
    <w:p w14:paraId="692FCB0D" w14:textId="77777777" w:rsidR="00D648E7" w:rsidRDefault="00D648E7">
      <w:pPr>
        <w:rPr>
          <w:lang w:eastAsia="zh-CN"/>
        </w:rPr>
      </w:pPr>
    </w:p>
    <w:p w14:paraId="698DA0B0" w14:textId="77777777" w:rsidR="00D648E7" w:rsidRDefault="00000000">
      <w:pPr>
        <w:pStyle w:val="21"/>
      </w:pPr>
      <w:r>
        <w:rPr>
          <w:rFonts w:ascii="微软雅黑" w:eastAsia="微软雅黑" w:hAnsi="微软雅黑" w:cs="微软雅黑"/>
        </w:rPr>
        <w:t>1.4 参考资料</w:t>
      </w:r>
    </w:p>
    <w:p w14:paraId="795A8083" w14:textId="77777777" w:rsidR="00D648E7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《需求规格说明书</w:t>
      </w:r>
      <w:r>
        <w:rPr>
          <w:rFonts w:cs="Times New Roman"/>
          <w:lang w:eastAsia="zh-CN"/>
        </w:rPr>
        <w:t>0706.docx</w:t>
      </w:r>
      <w:r>
        <w:rPr>
          <w:rFonts w:cs="Times New Roman"/>
          <w:lang w:eastAsia="zh-CN"/>
        </w:rPr>
        <w:t>》</w:t>
      </w:r>
    </w:p>
    <w:p w14:paraId="2001161B" w14:textId="77777777" w:rsidR="00D648E7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《概要设计说明书</w:t>
      </w:r>
      <w:r>
        <w:rPr>
          <w:rFonts w:cs="Times New Roman"/>
          <w:lang w:eastAsia="zh-CN"/>
        </w:rPr>
        <w:t>_</w:t>
      </w:r>
      <w:r>
        <w:rPr>
          <w:rFonts w:cs="Times New Roman"/>
          <w:lang w:eastAsia="zh-CN"/>
        </w:rPr>
        <w:t>初稿</w:t>
      </w:r>
      <w:r>
        <w:rPr>
          <w:rFonts w:cs="Times New Roman"/>
          <w:lang w:eastAsia="zh-CN"/>
        </w:rPr>
        <w:t>_2026-07-11.docx</w:t>
      </w:r>
      <w:r>
        <w:rPr>
          <w:rFonts w:cs="Times New Roman"/>
          <w:lang w:eastAsia="zh-CN"/>
        </w:rPr>
        <w:t>》</w:t>
      </w:r>
    </w:p>
    <w:p w14:paraId="64B9CEAA" w14:textId="77777777" w:rsidR="00D648E7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《</w:t>
      </w:r>
      <w:r>
        <w:rPr>
          <w:rFonts w:cs="Times New Roman"/>
          <w:lang w:eastAsia="zh-CN"/>
        </w:rPr>
        <w:t>A_</w:t>
      </w:r>
      <w:r>
        <w:rPr>
          <w:rFonts w:cs="Times New Roman"/>
          <w:lang w:eastAsia="zh-CN"/>
        </w:rPr>
        <w:t>统一</w:t>
      </w:r>
      <w:r>
        <w:rPr>
          <w:rFonts w:cs="Times New Roman"/>
          <w:lang w:eastAsia="zh-CN"/>
        </w:rPr>
        <w:t>Flask</w:t>
      </w:r>
      <w:r>
        <w:rPr>
          <w:rFonts w:cs="Times New Roman"/>
          <w:lang w:eastAsia="zh-CN"/>
        </w:rPr>
        <w:t>主入口与线上部署交接文档</w:t>
      </w:r>
      <w:r>
        <w:rPr>
          <w:rFonts w:cs="Times New Roman"/>
          <w:lang w:eastAsia="zh-CN"/>
        </w:rPr>
        <w:t>_2026-07-10.md</w:t>
      </w:r>
      <w:r>
        <w:rPr>
          <w:rFonts w:cs="Times New Roman"/>
          <w:lang w:eastAsia="zh-CN"/>
        </w:rPr>
        <w:t>》</w:t>
      </w:r>
    </w:p>
    <w:p w14:paraId="473A4D30" w14:textId="77777777" w:rsidR="00D648E7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《</w:t>
      </w:r>
      <w:r>
        <w:rPr>
          <w:rFonts w:cs="Times New Roman"/>
          <w:lang w:eastAsia="zh-CN"/>
        </w:rPr>
        <w:t>B_</w:t>
      </w:r>
      <w:r>
        <w:rPr>
          <w:rFonts w:cs="Times New Roman"/>
          <w:lang w:eastAsia="zh-CN"/>
        </w:rPr>
        <w:t>资源与预约模块统一入口交接文档</w:t>
      </w:r>
      <w:r>
        <w:rPr>
          <w:rFonts w:cs="Times New Roman"/>
          <w:lang w:eastAsia="zh-CN"/>
        </w:rPr>
        <w:t>_2026-07-11.md</w:t>
      </w:r>
      <w:r>
        <w:rPr>
          <w:rFonts w:cs="Times New Roman"/>
          <w:lang w:eastAsia="zh-CN"/>
        </w:rPr>
        <w:t>》</w:t>
      </w:r>
    </w:p>
    <w:p w14:paraId="22B006D4" w14:textId="77777777" w:rsidR="00D648E7" w:rsidRDefault="00000000">
      <w:pPr>
        <w:pStyle w:val="a0"/>
        <w:ind w:left="420"/>
      </w:pPr>
      <w:r>
        <w:rPr>
          <w:rFonts w:cs="Times New Roman"/>
        </w:rPr>
        <w:t>LC_proj/b_reservation/service.py</w:t>
      </w:r>
      <w:r>
        <w:rPr>
          <w:rFonts w:cs="Times New Roman"/>
        </w:rPr>
        <w:t>、</w:t>
      </w:r>
      <w:r>
        <w:rPr>
          <w:rFonts w:cs="Times New Roman"/>
        </w:rPr>
        <w:t>api.py</w:t>
      </w:r>
      <w:r>
        <w:rPr>
          <w:rFonts w:cs="Times New Roman"/>
        </w:rPr>
        <w:t>、</w:t>
      </w:r>
      <w:r>
        <w:rPr>
          <w:rFonts w:cs="Times New Roman"/>
        </w:rPr>
        <w:t>tests/test_*.py</w:t>
      </w:r>
    </w:p>
    <w:p w14:paraId="5602A511" w14:textId="7F1BC3F1" w:rsidR="00D648E7" w:rsidRDefault="00000000">
      <w:pPr>
        <w:pStyle w:val="a0"/>
        <w:ind w:left="420"/>
        <w:rPr>
          <w:lang w:eastAsia="zh-CN"/>
        </w:rPr>
      </w:pPr>
      <w:r>
        <w:rPr>
          <w:rFonts w:cs="Times New Roman"/>
          <w:lang w:eastAsia="zh-CN"/>
        </w:rPr>
        <w:t>软件工程文档模板</w:t>
      </w:r>
      <w:r>
        <w:rPr>
          <w:rFonts w:cs="Times New Roman"/>
          <w:lang w:eastAsia="zh-CN"/>
        </w:rPr>
        <w:t xml:space="preserve"> 05_</w:t>
      </w:r>
      <w:r>
        <w:rPr>
          <w:rFonts w:cs="Times New Roman"/>
          <w:lang w:eastAsia="zh-CN"/>
        </w:rPr>
        <w:t>详细设计说明书</w:t>
      </w:r>
    </w:p>
    <w:p w14:paraId="3E8363E7" w14:textId="77777777" w:rsidR="00D648E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2．总体设计</w:t>
      </w:r>
    </w:p>
    <w:p w14:paraId="519C6FE1" w14:textId="77777777" w:rsidR="00D648E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2.1 需求概述</w:t>
      </w:r>
    </w:p>
    <w:p w14:paraId="797CF835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系统围绕学生预约使用实验室资源的全过程设计：登录鉴权、查询资源、提交预约、管理员审批、现场签到、使用签退、设备报修、违规信用处理、通知日志和统计分析。</w:t>
      </w:r>
    </w:p>
    <w:p w14:paraId="4A4AF18E" w14:textId="77777777" w:rsidR="00D648E7" w:rsidRDefault="00000000">
      <w:pPr>
        <w:pStyle w:val="21"/>
      </w:pPr>
      <w:r>
        <w:rPr>
          <w:rFonts w:ascii="微软雅黑" w:eastAsia="微软雅黑" w:hAnsi="微软雅黑" w:cs="微软雅黑"/>
        </w:rPr>
        <w:t>2.2 软件结构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1500"/>
        <w:gridCol w:w="2800"/>
        <w:gridCol w:w="5100"/>
      </w:tblGrid>
      <w:tr w:rsidR="00D648E7" w14:paraId="1718BB96" w14:textId="77777777">
        <w:trPr>
          <w:jc w:val="center"/>
        </w:trPr>
        <w:tc>
          <w:tcPr>
            <w:tcW w:w="1500" w:type="dxa"/>
            <w:shd w:val="clear" w:color="auto" w:fill="D9EAF7"/>
            <w:vAlign w:val="center"/>
          </w:tcPr>
          <w:p w14:paraId="3821A86E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层次</w:t>
            </w:r>
          </w:p>
        </w:tc>
        <w:tc>
          <w:tcPr>
            <w:tcW w:w="2800" w:type="dxa"/>
            <w:shd w:val="clear" w:color="auto" w:fill="D9EAF7"/>
            <w:vAlign w:val="center"/>
          </w:tcPr>
          <w:p w14:paraId="7E47679D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组成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145EE235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说明</w:t>
            </w:r>
          </w:p>
        </w:tc>
      </w:tr>
      <w:tr w:rsidR="00D648E7" w14:paraId="16C1ECDF" w14:textId="77777777">
        <w:trPr>
          <w:jc w:val="center"/>
        </w:trPr>
        <w:tc>
          <w:tcPr>
            <w:tcW w:w="1500" w:type="dxa"/>
            <w:vAlign w:val="center"/>
          </w:tcPr>
          <w:p w14:paraId="2AE1230A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lastRenderedPageBreak/>
              <w:t>表现层</w:t>
            </w:r>
          </w:p>
        </w:tc>
        <w:tc>
          <w:tcPr>
            <w:tcW w:w="2800" w:type="dxa"/>
            <w:vAlign w:val="center"/>
          </w:tcPr>
          <w:p w14:paraId="1A09FD4B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浏览器页面、</w:t>
            </w:r>
            <w:r>
              <w:rPr>
                <w:rFonts w:cs="Times New Roman"/>
                <w:lang w:eastAsia="zh-CN"/>
              </w:rPr>
              <w:t xml:space="preserve">API </w:t>
            </w:r>
            <w:r>
              <w:rPr>
                <w:rFonts w:cs="Times New Roman"/>
                <w:lang w:eastAsia="zh-CN"/>
              </w:rPr>
              <w:t>调用、后续演示页面</w:t>
            </w:r>
          </w:p>
        </w:tc>
        <w:tc>
          <w:tcPr>
            <w:tcW w:w="5100" w:type="dxa"/>
            <w:vAlign w:val="center"/>
          </w:tcPr>
          <w:p w14:paraId="0C46E4BD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负责表单输入、列表展示、状态提示和确认操作。</w:t>
            </w:r>
          </w:p>
        </w:tc>
      </w:tr>
      <w:tr w:rsidR="00D648E7" w14:paraId="4A4DCCAC" w14:textId="77777777">
        <w:trPr>
          <w:jc w:val="center"/>
        </w:trPr>
        <w:tc>
          <w:tcPr>
            <w:tcW w:w="1500" w:type="dxa"/>
            <w:vAlign w:val="center"/>
          </w:tcPr>
          <w:p w14:paraId="28A8E20F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应用入口层</w:t>
            </w:r>
          </w:p>
        </w:tc>
        <w:tc>
          <w:tcPr>
            <w:tcW w:w="2800" w:type="dxa"/>
            <w:vAlign w:val="center"/>
          </w:tcPr>
          <w:p w14:paraId="71F51204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unified_app:create_app()</w:t>
            </w:r>
          </w:p>
        </w:tc>
        <w:tc>
          <w:tcPr>
            <w:tcW w:w="5100" w:type="dxa"/>
            <w:vAlign w:val="center"/>
          </w:tcPr>
          <w:p w14:paraId="61C128F9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创建</w:t>
            </w:r>
            <w:r>
              <w:rPr>
                <w:rFonts w:cs="Times New Roman"/>
              </w:rPr>
              <w:t xml:space="preserve"> Flask </w:t>
            </w:r>
            <w:r>
              <w:rPr>
                <w:rFonts w:cs="Times New Roman"/>
              </w:rPr>
              <w:t>应用、读取配置、初始化</w:t>
            </w:r>
            <w:r>
              <w:rPr>
                <w:rFonts w:cs="Times New Roman"/>
              </w:rPr>
              <w:t xml:space="preserve"> Store</w:t>
            </w:r>
            <w:r>
              <w:rPr>
                <w:rFonts w:cs="Times New Roman"/>
              </w:rPr>
              <w:t>、注册路由、注入回调。</w:t>
            </w:r>
          </w:p>
        </w:tc>
      </w:tr>
      <w:tr w:rsidR="00D648E7" w14:paraId="392794A2" w14:textId="77777777">
        <w:trPr>
          <w:jc w:val="center"/>
        </w:trPr>
        <w:tc>
          <w:tcPr>
            <w:tcW w:w="1500" w:type="dxa"/>
            <w:vAlign w:val="center"/>
          </w:tcPr>
          <w:p w14:paraId="25B1B1C3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业务模块层</w:t>
            </w:r>
          </w:p>
        </w:tc>
        <w:tc>
          <w:tcPr>
            <w:tcW w:w="2800" w:type="dxa"/>
            <w:vAlign w:val="center"/>
          </w:tcPr>
          <w:p w14:paraId="2CFD4010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 xml:space="preserve">A/B/C/D Store </w:t>
            </w:r>
            <w:r>
              <w:rPr>
                <w:rFonts w:cs="Times New Roman"/>
              </w:rPr>
              <w:t>与</w:t>
            </w:r>
            <w:r>
              <w:rPr>
                <w:rFonts w:cs="Times New Roman"/>
              </w:rPr>
              <w:t xml:space="preserve"> API</w:t>
            </w:r>
          </w:p>
        </w:tc>
        <w:tc>
          <w:tcPr>
            <w:tcW w:w="5100" w:type="dxa"/>
            <w:vAlign w:val="center"/>
          </w:tcPr>
          <w:p w14:paraId="0A8F5E76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按职责封装权限、预约、设备、信用、通知和统计逻辑。</w:t>
            </w:r>
          </w:p>
        </w:tc>
      </w:tr>
      <w:tr w:rsidR="00D648E7" w14:paraId="677FFF0E" w14:textId="77777777">
        <w:trPr>
          <w:jc w:val="center"/>
        </w:trPr>
        <w:tc>
          <w:tcPr>
            <w:tcW w:w="1500" w:type="dxa"/>
            <w:vAlign w:val="center"/>
          </w:tcPr>
          <w:p w14:paraId="3E7DD46E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数据访问层</w:t>
            </w:r>
          </w:p>
        </w:tc>
        <w:tc>
          <w:tcPr>
            <w:tcW w:w="2800" w:type="dxa"/>
            <w:vAlign w:val="center"/>
          </w:tcPr>
          <w:p w14:paraId="7C4B6808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sqlite3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schema.sql</w:t>
            </w:r>
            <w:r>
              <w:rPr>
                <w:rFonts w:cs="Times New Roman"/>
              </w:rPr>
              <w:t>、短事务</w:t>
            </w:r>
          </w:p>
        </w:tc>
        <w:tc>
          <w:tcPr>
            <w:tcW w:w="5100" w:type="dxa"/>
            <w:vAlign w:val="center"/>
          </w:tcPr>
          <w:p w14:paraId="73E30692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执行</w:t>
            </w:r>
            <w:r>
              <w:rPr>
                <w:rFonts w:cs="Times New Roman"/>
                <w:lang w:eastAsia="zh-CN"/>
              </w:rPr>
              <w:t xml:space="preserve"> SQL</w:t>
            </w:r>
            <w:r>
              <w:rPr>
                <w:rFonts w:cs="Times New Roman"/>
                <w:lang w:eastAsia="zh-CN"/>
              </w:rPr>
              <w:t>、事务控制、唯一约束和状态更新。</w:t>
            </w:r>
          </w:p>
        </w:tc>
      </w:tr>
      <w:tr w:rsidR="00D648E7" w14:paraId="68594AD0" w14:textId="77777777">
        <w:trPr>
          <w:jc w:val="center"/>
        </w:trPr>
        <w:tc>
          <w:tcPr>
            <w:tcW w:w="1500" w:type="dxa"/>
            <w:vAlign w:val="center"/>
          </w:tcPr>
          <w:p w14:paraId="3468AB35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基础设施层</w:t>
            </w:r>
          </w:p>
        </w:tc>
        <w:tc>
          <w:tcPr>
            <w:tcW w:w="2800" w:type="dxa"/>
            <w:vAlign w:val="center"/>
          </w:tcPr>
          <w:p w14:paraId="2E7CD20B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Gunicorn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Nginx</w:t>
            </w:r>
            <w:r>
              <w:rPr>
                <w:rFonts w:cs="Times New Roman"/>
              </w:rPr>
              <w:t>、</w:t>
            </w:r>
            <w:r>
              <w:rPr>
                <w:rFonts w:cs="Times New Roman"/>
              </w:rPr>
              <w:t>systemd</w:t>
            </w:r>
            <w:r>
              <w:rPr>
                <w:rFonts w:cs="Times New Roman"/>
              </w:rPr>
              <w:t>、备份脚本</w:t>
            </w:r>
          </w:p>
        </w:tc>
        <w:tc>
          <w:tcPr>
            <w:tcW w:w="5100" w:type="dxa"/>
            <w:vAlign w:val="center"/>
          </w:tcPr>
          <w:p w14:paraId="0592B5E8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提供线上运行、日志和数据库备份。</w:t>
            </w:r>
          </w:p>
        </w:tc>
      </w:tr>
    </w:tbl>
    <w:p w14:paraId="4497FCFB" w14:textId="77777777" w:rsidR="00D648E7" w:rsidRDefault="00D648E7">
      <w:pPr>
        <w:rPr>
          <w:lang w:eastAsia="zh-CN"/>
        </w:rPr>
      </w:pPr>
    </w:p>
    <w:p w14:paraId="15D106D9" w14:textId="77777777" w:rsidR="00D648E7" w:rsidRDefault="00000000">
      <w:r>
        <w:rPr>
          <w:rFonts w:cs="Times New Roman"/>
        </w:rPr>
        <w:t xml:space="preserve">B </w:t>
      </w:r>
      <w:r>
        <w:rPr>
          <w:rFonts w:cs="Times New Roman"/>
        </w:rPr>
        <w:t>模块公开</w:t>
      </w:r>
      <w:r>
        <w:rPr>
          <w:rFonts w:cs="Times New Roman"/>
        </w:rPr>
        <w:t xml:space="preserve"> `create_app(config)` </w:t>
      </w:r>
      <w:r>
        <w:rPr>
          <w:rFonts w:cs="Times New Roman"/>
        </w:rPr>
        <w:t>用于独立测试，公开</w:t>
      </w:r>
      <w:r>
        <w:rPr>
          <w:rFonts w:cs="Times New Roman"/>
        </w:rPr>
        <w:t xml:space="preserve"> `register_routes(app, store, register_health=False)` </w:t>
      </w:r>
      <w:r>
        <w:rPr>
          <w:rFonts w:cs="Times New Roman"/>
        </w:rPr>
        <w:t>用于统一入口挂载。统一入口接入时</w:t>
      </w:r>
      <w:r>
        <w:rPr>
          <w:rFonts w:cs="Times New Roman"/>
        </w:rPr>
        <w:t xml:space="preserve"> B </w:t>
      </w:r>
      <w:r>
        <w:rPr>
          <w:rFonts w:cs="Times New Roman"/>
        </w:rPr>
        <w:t>不注册自己的</w:t>
      </w:r>
      <w:r>
        <w:rPr>
          <w:rFonts w:cs="Times New Roman"/>
        </w:rPr>
        <w:t xml:space="preserve"> `/health`</w:t>
      </w:r>
      <w:r>
        <w:rPr>
          <w:rFonts w:cs="Times New Roman"/>
        </w:rPr>
        <w:t>，由总入口统一返回模块列表。</w:t>
      </w:r>
    </w:p>
    <w:p w14:paraId="0F006842" w14:textId="77777777" w:rsidR="00D648E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3．程序描述</w:t>
      </w:r>
    </w:p>
    <w:p w14:paraId="1DAC7303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本节按</w:t>
      </w:r>
      <w:r>
        <w:rPr>
          <w:rFonts w:cs="Times New Roman"/>
          <w:lang w:eastAsia="zh-CN"/>
        </w:rPr>
        <w:t xml:space="preserve"> A/B/C/D </w:t>
      </w:r>
      <w:r>
        <w:rPr>
          <w:rFonts w:cs="Times New Roman"/>
          <w:lang w:eastAsia="zh-CN"/>
        </w:rPr>
        <w:t>四个主要程序模块描述。</w:t>
      </w:r>
      <w:r>
        <w:rPr>
          <w:rFonts w:cs="Times New Roman"/>
          <w:lang w:eastAsia="zh-CN"/>
        </w:rPr>
        <w:t xml:space="preserve">B </w:t>
      </w:r>
      <w:r>
        <w:rPr>
          <w:rFonts w:cs="Times New Roman"/>
          <w:lang w:eastAsia="zh-CN"/>
        </w:rPr>
        <w:t>模块已有码级实现，因此描述到类、方法和核心逻辑；</w:t>
      </w:r>
      <w:r>
        <w:rPr>
          <w:rFonts w:cs="Times New Roman"/>
          <w:lang w:eastAsia="zh-CN"/>
        </w:rPr>
        <w:t xml:space="preserve">A/C/D </w:t>
      </w:r>
      <w:r>
        <w:rPr>
          <w:rFonts w:cs="Times New Roman"/>
          <w:lang w:eastAsia="zh-CN"/>
        </w:rPr>
        <w:t>根据现有交接资料和需求规格说明书描述到接口契约和实现约束。</w:t>
      </w:r>
    </w:p>
    <w:p w14:paraId="7BC4F50E" w14:textId="77777777" w:rsidR="00D648E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 A 平台与集成</w:t>
      </w:r>
    </w:p>
    <w:p w14:paraId="4DFA186A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3.1.1 功能</w:t>
      </w:r>
    </w:p>
    <w:p w14:paraId="0E877DF1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登录、角色切换、用户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角色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权限、管辖范围、系统参数、操作日志。</w:t>
      </w:r>
    </w:p>
    <w:p w14:paraId="7EF73B72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3.1.2 性能</w:t>
      </w:r>
    </w:p>
    <w:p w14:paraId="6DB08DC1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遵循需求规格说明书性能目标：普通接口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1~2 </w:t>
      </w:r>
      <w:r>
        <w:rPr>
          <w:rFonts w:cs="Times New Roman"/>
          <w:lang w:eastAsia="zh-CN"/>
        </w:rPr>
        <w:t>秒级返回，统计类接口普通时间范围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秒内返回。</w:t>
      </w:r>
    </w:p>
    <w:p w14:paraId="293B235F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3.1.3 输入项目</w:t>
      </w:r>
    </w:p>
    <w:p w14:paraId="5CC8A989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用户凭证、</w:t>
      </w:r>
      <w:r>
        <w:rPr>
          <w:rFonts w:cs="Times New Roman"/>
          <w:lang w:eastAsia="zh-CN"/>
        </w:rPr>
        <w:t>session</w:t>
      </w:r>
      <w:r>
        <w:rPr>
          <w:rFonts w:cs="Times New Roman"/>
          <w:lang w:eastAsia="zh-CN"/>
        </w:rPr>
        <w:t>、角色、权限码、参数键值。</w:t>
      </w:r>
    </w:p>
    <w:p w14:paraId="191CC530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3.1.4 输出项目</w:t>
      </w:r>
    </w:p>
    <w:p w14:paraId="7FC582CC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当前用户上下文、权限校验结果、参数对象、操作日志。</w:t>
      </w:r>
    </w:p>
    <w:p w14:paraId="5737CD6F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3.1.5 算法</w:t>
      </w:r>
    </w:p>
    <w:p w14:paraId="12D108F3" w14:textId="77777777" w:rsidR="00D648E7" w:rsidRDefault="00000000">
      <w:r>
        <w:rPr>
          <w:rFonts w:cs="Times New Roman"/>
        </w:rPr>
        <w:t>密码校验后建立</w:t>
      </w:r>
      <w:r>
        <w:rPr>
          <w:rFonts w:cs="Times New Roman"/>
        </w:rPr>
        <w:t xml:space="preserve"> session</w:t>
      </w:r>
      <w:r>
        <w:rPr>
          <w:rFonts w:cs="Times New Roman"/>
        </w:rPr>
        <w:t>；按</w:t>
      </w:r>
      <w:r>
        <w:rPr>
          <w:rFonts w:cs="Times New Roman"/>
        </w:rPr>
        <w:t xml:space="preserve"> RBAC </w:t>
      </w:r>
      <w:r>
        <w:rPr>
          <w:rFonts w:cs="Times New Roman"/>
        </w:rPr>
        <w:t>读取权限；按</w:t>
      </w:r>
      <w:r>
        <w:rPr>
          <w:rFonts w:cs="Times New Roman"/>
        </w:rPr>
        <w:t xml:space="preserve"> admin_lab_scope </w:t>
      </w:r>
      <w:r>
        <w:rPr>
          <w:rFonts w:cs="Times New Roman"/>
        </w:rPr>
        <w:t>校验数据范围；参数修改时版本递增并写</w:t>
      </w:r>
      <w:r>
        <w:rPr>
          <w:rFonts w:cs="Times New Roman"/>
        </w:rPr>
        <w:t xml:space="preserve"> history</w:t>
      </w:r>
      <w:r>
        <w:rPr>
          <w:rFonts w:cs="Times New Roman"/>
        </w:rPr>
        <w:t>。</w:t>
      </w:r>
    </w:p>
    <w:p w14:paraId="7850FBC9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lastRenderedPageBreak/>
        <w:t>3.1.6 程序逻辑</w:t>
      </w:r>
    </w:p>
    <w:p w14:paraId="55D83FFC" w14:textId="77777777" w:rsidR="00D648E7" w:rsidRDefault="00000000">
      <w:pPr>
        <w:pStyle w:val="a"/>
        <w:ind w:left="420"/>
      </w:pPr>
      <w:r>
        <w:rPr>
          <w:rFonts w:cs="Times New Roman"/>
        </w:rPr>
        <w:t>登录成功后将用户上下文写入服务端</w:t>
      </w:r>
      <w:r>
        <w:rPr>
          <w:rFonts w:cs="Times New Roman"/>
        </w:rPr>
        <w:t xml:space="preserve"> session</w:t>
      </w:r>
      <w:r>
        <w:rPr>
          <w:rFonts w:cs="Times New Roman"/>
        </w:rPr>
        <w:t>。</w:t>
      </w:r>
    </w:p>
    <w:p w14:paraId="641B8B06" w14:textId="77777777" w:rsidR="00D648E7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角色切换时校验当前用户是否绑定该角色，非法切换拒绝并审计。</w:t>
      </w:r>
    </w:p>
    <w:p w14:paraId="0FB15547" w14:textId="77777777" w:rsidR="00D648E7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权限判断先检查角色权限，再检查实验室管辖范围。</w:t>
      </w:r>
    </w:p>
    <w:p w14:paraId="21212E15" w14:textId="77777777" w:rsidR="00D648E7" w:rsidRDefault="00000000">
      <w:pPr>
        <w:pStyle w:val="a"/>
        <w:ind w:left="420"/>
      </w:pPr>
      <w:r>
        <w:rPr>
          <w:rFonts w:cs="Times New Roman"/>
        </w:rPr>
        <w:t>参数更新时写</w:t>
      </w:r>
      <w:r>
        <w:rPr>
          <w:rFonts w:cs="Times New Roman"/>
        </w:rPr>
        <w:t xml:space="preserve"> system_parameter</w:t>
      </w:r>
      <w:r>
        <w:rPr>
          <w:rFonts w:cs="Times New Roman"/>
        </w:rPr>
        <w:t>，同时记录</w:t>
      </w:r>
      <w:r>
        <w:rPr>
          <w:rFonts w:cs="Times New Roman"/>
        </w:rPr>
        <w:t xml:space="preserve"> system_parameter_history </w:t>
      </w:r>
      <w:r>
        <w:rPr>
          <w:rFonts w:cs="Times New Roman"/>
        </w:rPr>
        <w:t>和</w:t>
      </w:r>
      <w:r>
        <w:rPr>
          <w:rFonts w:cs="Times New Roman"/>
        </w:rPr>
        <w:t xml:space="preserve"> operation_log</w:t>
      </w:r>
      <w:r>
        <w:rPr>
          <w:rFonts w:cs="Times New Roman"/>
        </w:rPr>
        <w:t>。</w:t>
      </w:r>
    </w:p>
    <w:p w14:paraId="10F19254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3.1.7 接口</w:t>
      </w:r>
    </w:p>
    <w:p w14:paraId="1E876AEC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接口详见概要设计内部接口表。模块对外暴露</w:t>
      </w:r>
      <w:r>
        <w:rPr>
          <w:rFonts w:cs="Times New Roman"/>
          <w:lang w:eastAsia="zh-CN"/>
        </w:rPr>
        <w:t xml:space="preserve"> HTTP API </w:t>
      </w:r>
      <w:r>
        <w:rPr>
          <w:rFonts w:cs="Times New Roman"/>
          <w:lang w:eastAsia="zh-CN"/>
        </w:rPr>
        <w:t>或统一入口回调，模块之间不直接复制对方的权限、资源或信用规则。</w:t>
      </w:r>
    </w:p>
    <w:p w14:paraId="4C1DA15F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3.1.8 存储分配</w:t>
      </w:r>
    </w:p>
    <w:p w14:paraId="27C497D9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模块数据表见概要设计</w:t>
      </w:r>
      <w:r>
        <w:rPr>
          <w:rFonts w:cs="Times New Roman"/>
          <w:lang w:eastAsia="zh-CN"/>
        </w:rPr>
        <w:t xml:space="preserve"> 5.2</w:t>
      </w:r>
      <w:r>
        <w:rPr>
          <w:rFonts w:cs="Times New Roman"/>
          <w:lang w:eastAsia="zh-CN"/>
        </w:rPr>
        <w:t>。所有模块共用统一</w:t>
      </w:r>
      <w:r>
        <w:rPr>
          <w:rFonts w:cs="Times New Roman"/>
          <w:lang w:eastAsia="zh-CN"/>
        </w:rPr>
        <w:t xml:space="preserve"> SQLite </w:t>
      </w:r>
      <w:r>
        <w:rPr>
          <w:rFonts w:cs="Times New Roman"/>
          <w:lang w:eastAsia="zh-CN"/>
        </w:rPr>
        <w:t>数据库文件，路径由</w:t>
      </w:r>
      <w:r>
        <w:rPr>
          <w:rFonts w:cs="Times New Roman"/>
          <w:lang w:eastAsia="zh-CN"/>
        </w:rPr>
        <w:t xml:space="preserve"> DATABASE_PATH </w:t>
      </w:r>
      <w:r>
        <w:rPr>
          <w:rFonts w:cs="Times New Roman"/>
          <w:lang w:eastAsia="zh-CN"/>
        </w:rPr>
        <w:t>注入。</w:t>
      </w:r>
    </w:p>
    <w:p w14:paraId="3C022D9C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3.1.9 限制条件</w:t>
      </w:r>
    </w:p>
    <w:p w14:paraId="3A9C81FA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课程阶段允许使用模拟接口和简化页面，但数据库字段、服务端校验、权限边界和日志追踪应保持一致。</w:t>
      </w:r>
    </w:p>
    <w:p w14:paraId="21333887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3.1.10 测试要点</w:t>
      </w:r>
    </w:p>
    <w:p w14:paraId="450C4B50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非法角色切换、越权访问、参数修改、日志查询。</w:t>
      </w:r>
    </w:p>
    <w:p w14:paraId="03B225B7" w14:textId="77777777" w:rsidR="00D648E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3.2 B 资源与预约</w:t>
      </w:r>
    </w:p>
    <w:p w14:paraId="645D954D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3.2.1 功能</w:t>
      </w:r>
    </w:p>
    <w:p w14:paraId="7535912C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提交预约、幂等重试、并发冲突检测、审批、驳回、取消、维护取消、签到状态联动。</w:t>
      </w:r>
    </w:p>
    <w:p w14:paraId="230F3BE6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3.2.2 性能</w:t>
      </w:r>
    </w:p>
    <w:p w14:paraId="1A79A439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预约无冲突情况下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1.5 </w:t>
      </w:r>
      <w:r>
        <w:rPr>
          <w:rFonts w:cs="Times New Roman"/>
          <w:lang w:eastAsia="zh-CN"/>
        </w:rPr>
        <w:t>秒内完成事务；同一设备同一时段</w:t>
      </w:r>
      <w:r>
        <w:rPr>
          <w:rFonts w:cs="Times New Roman"/>
          <w:lang w:eastAsia="zh-CN"/>
        </w:rPr>
        <w:t xml:space="preserve"> 20 </w:t>
      </w:r>
      <w:r>
        <w:rPr>
          <w:rFonts w:cs="Times New Roman"/>
          <w:lang w:eastAsia="zh-CN"/>
        </w:rPr>
        <w:t>个并发提交时，只允许一个有效预约成功，其余请求返回冲突。</w:t>
      </w:r>
    </w:p>
    <w:p w14:paraId="479DE4FD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3.2.3 输入项目</w:t>
      </w:r>
    </w:p>
    <w:p w14:paraId="0F66A64A" w14:textId="77777777" w:rsidR="00D648E7" w:rsidRDefault="00000000">
      <w:r>
        <w:rPr>
          <w:rFonts w:cs="Times New Roman"/>
        </w:rPr>
        <w:t>Idempotency-Key</w:t>
      </w:r>
      <w:r>
        <w:rPr>
          <w:rFonts w:cs="Times New Roman"/>
        </w:rPr>
        <w:t>、</w:t>
      </w:r>
      <w:r>
        <w:rPr>
          <w:rFonts w:cs="Times New Roman"/>
        </w:rPr>
        <w:t>lab_id</w:t>
      </w:r>
      <w:r>
        <w:rPr>
          <w:rFonts w:cs="Times New Roman"/>
        </w:rPr>
        <w:t>、</w:t>
      </w:r>
      <w:r>
        <w:rPr>
          <w:rFonts w:cs="Times New Roman"/>
        </w:rPr>
        <w:t>equipment_id</w:t>
      </w:r>
      <w:r>
        <w:rPr>
          <w:rFonts w:cs="Times New Roman"/>
        </w:rPr>
        <w:t>、</w:t>
      </w:r>
      <w:r>
        <w:rPr>
          <w:rFonts w:cs="Times New Roman"/>
        </w:rPr>
        <w:t>start_time</w:t>
      </w:r>
      <w:r>
        <w:rPr>
          <w:rFonts w:cs="Times New Roman"/>
        </w:rPr>
        <w:t>、</w:t>
      </w:r>
      <w:r>
        <w:rPr>
          <w:rFonts w:cs="Times New Roman"/>
        </w:rPr>
        <w:t>end_time</w:t>
      </w:r>
      <w:r>
        <w:rPr>
          <w:rFonts w:cs="Times New Roman"/>
        </w:rPr>
        <w:t>、</w:t>
      </w:r>
      <w:r>
        <w:rPr>
          <w:rFonts w:cs="Times New Roman"/>
        </w:rPr>
        <w:t>purpose</w:t>
      </w:r>
      <w:r>
        <w:rPr>
          <w:rFonts w:cs="Times New Roman"/>
        </w:rPr>
        <w:t>、</w:t>
      </w:r>
      <w:r>
        <w:rPr>
          <w:rFonts w:cs="Times New Roman"/>
        </w:rPr>
        <w:t>comment</w:t>
      </w:r>
      <w:r>
        <w:rPr>
          <w:rFonts w:cs="Times New Roman"/>
        </w:rPr>
        <w:t>、</w:t>
      </w:r>
      <w:r>
        <w:rPr>
          <w:rFonts w:cs="Times New Roman"/>
        </w:rPr>
        <w:t>maintenance_cancel</w:t>
      </w:r>
      <w:r>
        <w:rPr>
          <w:rFonts w:cs="Times New Roman"/>
        </w:rPr>
        <w:t>。</w:t>
      </w:r>
    </w:p>
    <w:p w14:paraId="70061954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3.2.4 输出项目</w:t>
      </w:r>
    </w:p>
    <w:p w14:paraId="3506B16A" w14:textId="77777777" w:rsidR="00D648E7" w:rsidRDefault="00000000">
      <w:r>
        <w:rPr>
          <w:rFonts w:cs="Times New Roman"/>
        </w:rPr>
        <w:t xml:space="preserve">reservation </w:t>
      </w:r>
      <w:r>
        <w:rPr>
          <w:rFonts w:cs="Times New Roman"/>
        </w:rPr>
        <w:t>对象；</w:t>
      </w:r>
      <w:r>
        <w:rPr>
          <w:rFonts w:cs="Times New Roman"/>
        </w:rPr>
        <w:t>late_cancel</w:t>
      </w:r>
      <w:r>
        <w:rPr>
          <w:rFonts w:cs="Times New Roman"/>
        </w:rPr>
        <w:t>、</w:t>
      </w:r>
      <w:r>
        <w:rPr>
          <w:rFonts w:cs="Times New Roman"/>
        </w:rPr>
        <w:t>credit_deduction_required</w:t>
      </w:r>
      <w:r>
        <w:rPr>
          <w:rFonts w:cs="Times New Roman"/>
        </w:rPr>
        <w:t>；错误状态码。</w:t>
      </w:r>
    </w:p>
    <w:p w14:paraId="5CD0F9C3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lastRenderedPageBreak/>
        <w:t>3.2.5 算法</w:t>
      </w:r>
    </w:p>
    <w:p w14:paraId="580A87E7" w14:textId="77777777" w:rsidR="00D648E7" w:rsidRDefault="00000000">
      <w:r>
        <w:rPr>
          <w:rFonts w:cs="Times New Roman"/>
        </w:rPr>
        <w:t>统一使用服务端回调取得身份</w:t>
      </w:r>
      <w:r>
        <w:rPr>
          <w:rFonts w:cs="Times New Roman"/>
        </w:rPr>
        <w:t>/</w:t>
      </w:r>
      <w:r>
        <w:rPr>
          <w:rFonts w:cs="Times New Roman"/>
        </w:rPr>
        <w:t>权限</w:t>
      </w:r>
      <w:r>
        <w:rPr>
          <w:rFonts w:cs="Times New Roman"/>
        </w:rPr>
        <w:t>/</w:t>
      </w:r>
      <w:r>
        <w:rPr>
          <w:rFonts w:cs="Times New Roman"/>
        </w:rPr>
        <w:t>信用</w:t>
      </w:r>
      <w:r>
        <w:rPr>
          <w:rFonts w:cs="Times New Roman"/>
        </w:rPr>
        <w:t>/</w:t>
      </w:r>
      <w:r>
        <w:rPr>
          <w:rFonts w:cs="Times New Roman"/>
        </w:rPr>
        <w:t>资源状态；预约创建在</w:t>
      </w:r>
      <w:r>
        <w:rPr>
          <w:rFonts w:cs="Times New Roman"/>
        </w:rPr>
        <w:t xml:space="preserve"> BEGIN IMMEDIATE </w:t>
      </w:r>
      <w:r>
        <w:rPr>
          <w:rFonts w:cs="Times New Roman"/>
        </w:rPr>
        <w:t>事务中按半开区间查冲突；</w:t>
      </w:r>
      <w:r>
        <w:rPr>
          <w:rFonts w:cs="Times New Roman"/>
        </w:rPr>
        <w:t xml:space="preserve">request_id </w:t>
      </w:r>
      <w:r>
        <w:rPr>
          <w:rFonts w:cs="Times New Roman"/>
        </w:rPr>
        <w:t>唯一保证幂等。</w:t>
      </w:r>
    </w:p>
    <w:p w14:paraId="270C8F7F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3.2.6 程序逻辑</w:t>
      </w:r>
    </w:p>
    <w:p w14:paraId="27E9C82A" w14:textId="77777777" w:rsidR="00D648E7" w:rsidRDefault="00000000">
      <w:pPr>
        <w:pStyle w:val="a"/>
        <w:ind w:left="420"/>
      </w:pPr>
      <w:r>
        <w:rPr>
          <w:rFonts w:cs="Times New Roman"/>
        </w:rPr>
        <w:t xml:space="preserve">HTTP </w:t>
      </w:r>
      <w:r>
        <w:rPr>
          <w:rFonts w:cs="Times New Roman"/>
        </w:rPr>
        <w:t>层调用</w:t>
      </w:r>
      <w:r>
        <w:rPr>
          <w:rFonts w:cs="Times New Roman"/>
        </w:rPr>
        <w:t xml:space="preserve"> CURRENT_ACTOR()</w:t>
      </w:r>
      <w:r>
        <w:rPr>
          <w:rFonts w:cs="Times New Roman"/>
        </w:rPr>
        <w:t>，若未登录或</w:t>
      </w:r>
      <w:r>
        <w:rPr>
          <w:rFonts w:cs="Times New Roman"/>
        </w:rPr>
        <w:t xml:space="preserve"> user_id </w:t>
      </w:r>
      <w:r>
        <w:rPr>
          <w:rFonts w:cs="Times New Roman"/>
        </w:rPr>
        <w:t>非整数则返回权限错误。</w:t>
      </w:r>
    </w:p>
    <w:p w14:paraId="4EB0C29B" w14:textId="77777777" w:rsidR="00D648E7" w:rsidRDefault="00000000">
      <w:pPr>
        <w:pStyle w:val="a"/>
        <w:ind w:left="420"/>
      </w:pPr>
      <w:r>
        <w:rPr>
          <w:rFonts w:cs="Times New Roman"/>
        </w:rPr>
        <w:t>创建预约时读取</w:t>
      </w:r>
      <w:r>
        <w:rPr>
          <w:rFonts w:cs="Times New Roman"/>
        </w:rPr>
        <w:t xml:space="preserve"> Idempotency-Key</w:t>
      </w:r>
      <w:r>
        <w:rPr>
          <w:rFonts w:cs="Times New Roman"/>
        </w:rPr>
        <w:t>、</w:t>
      </w:r>
      <w:r>
        <w:rPr>
          <w:rFonts w:cs="Times New Roman"/>
        </w:rPr>
        <w:t>lab_id</w:t>
      </w:r>
      <w:r>
        <w:rPr>
          <w:rFonts w:cs="Times New Roman"/>
        </w:rPr>
        <w:t>、</w:t>
      </w:r>
      <w:r>
        <w:rPr>
          <w:rFonts w:cs="Times New Roman"/>
        </w:rPr>
        <w:t>equipment_id</w:t>
      </w:r>
      <w:r>
        <w:rPr>
          <w:rFonts w:cs="Times New Roman"/>
        </w:rPr>
        <w:t>、</w:t>
      </w:r>
      <w:r>
        <w:rPr>
          <w:rFonts w:cs="Times New Roman"/>
        </w:rPr>
        <w:t>start_time</w:t>
      </w:r>
      <w:r>
        <w:rPr>
          <w:rFonts w:cs="Times New Roman"/>
        </w:rPr>
        <w:t>、</w:t>
      </w:r>
      <w:r>
        <w:rPr>
          <w:rFonts w:cs="Times New Roman"/>
        </w:rPr>
        <w:t>end_time</w:t>
      </w:r>
      <w:r>
        <w:rPr>
          <w:rFonts w:cs="Times New Roman"/>
        </w:rPr>
        <w:t>、</w:t>
      </w:r>
      <w:r>
        <w:rPr>
          <w:rFonts w:cs="Times New Roman"/>
        </w:rPr>
        <w:t>purpose</w:t>
      </w:r>
      <w:r>
        <w:rPr>
          <w:rFonts w:cs="Times New Roman"/>
        </w:rPr>
        <w:t>。</w:t>
      </w:r>
    </w:p>
    <w:p w14:paraId="6E269BDB" w14:textId="77777777" w:rsidR="00D648E7" w:rsidRDefault="00000000">
      <w:pPr>
        <w:pStyle w:val="a"/>
        <w:ind w:left="420"/>
      </w:pPr>
      <w:r>
        <w:rPr>
          <w:rFonts w:cs="Times New Roman"/>
        </w:rPr>
        <w:t>通过</w:t>
      </w:r>
      <w:r>
        <w:rPr>
          <w:rFonts w:cs="Times New Roman"/>
        </w:rPr>
        <w:t xml:space="preserve"> STUDENT_IS_ELIGIBLE(user_id) </w:t>
      </w:r>
      <w:r>
        <w:rPr>
          <w:rFonts w:cs="Times New Roman"/>
        </w:rPr>
        <w:t>判断信用</w:t>
      </w:r>
      <w:r>
        <w:rPr>
          <w:rFonts w:cs="Times New Roman"/>
        </w:rPr>
        <w:t>/</w:t>
      </w:r>
      <w:r>
        <w:rPr>
          <w:rFonts w:cs="Times New Roman"/>
        </w:rPr>
        <w:t>封禁资格，通过</w:t>
      </w:r>
      <w:r>
        <w:rPr>
          <w:rFonts w:cs="Times New Roman"/>
        </w:rPr>
        <w:t xml:space="preserve"> RESOURCE_IS_BOOKABLE(...) </w:t>
      </w:r>
      <w:r>
        <w:rPr>
          <w:rFonts w:cs="Times New Roman"/>
        </w:rPr>
        <w:t>判断资源可约性。</w:t>
      </w:r>
    </w:p>
    <w:p w14:paraId="5A3621CF" w14:textId="77777777" w:rsidR="00D648E7" w:rsidRDefault="00000000">
      <w:pPr>
        <w:pStyle w:val="a"/>
        <w:ind w:left="420"/>
      </w:pPr>
      <w:r>
        <w:rPr>
          <w:rFonts w:cs="Times New Roman"/>
        </w:rPr>
        <w:t xml:space="preserve">ReservationStore.create() </w:t>
      </w:r>
      <w:r>
        <w:rPr>
          <w:rFonts w:cs="Times New Roman"/>
        </w:rPr>
        <w:t>标准化时间，校验正整数</w:t>
      </w:r>
      <w:r>
        <w:rPr>
          <w:rFonts w:cs="Times New Roman"/>
        </w:rPr>
        <w:t xml:space="preserve"> ID</w:t>
      </w:r>
      <w:r>
        <w:rPr>
          <w:rFonts w:cs="Times New Roman"/>
        </w:rPr>
        <w:t>、目的长度、结束时间晚于开始时间。</w:t>
      </w:r>
    </w:p>
    <w:p w14:paraId="69BBE8C6" w14:textId="77777777" w:rsidR="00D648E7" w:rsidRDefault="00000000">
      <w:pPr>
        <w:pStyle w:val="a"/>
        <w:ind w:left="420"/>
      </w:pPr>
      <w:r>
        <w:rPr>
          <w:rFonts w:cs="Times New Roman"/>
        </w:rPr>
        <w:t>使用</w:t>
      </w:r>
      <w:r>
        <w:rPr>
          <w:rFonts w:cs="Times New Roman"/>
        </w:rPr>
        <w:t xml:space="preserve"> BEGIN IMMEDIATE </w:t>
      </w:r>
      <w:r>
        <w:rPr>
          <w:rFonts w:cs="Times New Roman"/>
        </w:rPr>
        <w:t>开启写事务；若</w:t>
      </w:r>
      <w:r>
        <w:rPr>
          <w:rFonts w:cs="Times New Roman"/>
        </w:rPr>
        <w:t xml:space="preserve"> request_id </w:t>
      </w:r>
      <w:r>
        <w:rPr>
          <w:rFonts w:cs="Times New Roman"/>
        </w:rPr>
        <w:t>已存在，直接返回已有预约，实现幂等。</w:t>
      </w:r>
    </w:p>
    <w:p w14:paraId="68DDE751" w14:textId="77777777" w:rsidR="00D648E7" w:rsidRDefault="00000000">
      <w:pPr>
        <w:pStyle w:val="a"/>
        <w:ind w:left="420"/>
      </w:pPr>
      <w:r>
        <w:rPr>
          <w:rFonts w:cs="Times New Roman"/>
        </w:rPr>
        <w:t>按</w:t>
      </w:r>
      <w:r>
        <w:rPr>
          <w:rFonts w:cs="Times New Roman"/>
        </w:rPr>
        <w:t xml:space="preserve"> active </w:t>
      </w:r>
      <w:r>
        <w:rPr>
          <w:rFonts w:cs="Times New Roman"/>
        </w:rPr>
        <w:t>状态</w:t>
      </w:r>
      <w:r>
        <w:rPr>
          <w:rFonts w:cs="Times New Roman"/>
        </w:rPr>
        <w:t xml:space="preserve"> pending</w:t>
      </w:r>
      <w:r>
        <w:rPr>
          <w:rFonts w:cs="Times New Roman"/>
        </w:rPr>
        <w:t>、</w:t>
      </w:r>
      <w:r>
        <w:rPr>
          <w:rFonts w:cs="Times New Roman"/>
        </w:rPr>
        <w:t>approved</w:t>
      </w:r>
      <w:r>
        <w:rPr>
          <w:rFonts w:cs="Times New Roman"/>
        </w:rPr>
        <w:t>、</w:t>
      </w:r>
      <w:r>
        <w:rPr>
          <w:rFonts w:cs="Times New Roman"/>
        </w:rPr>
        <w:t xml:space="preserve">using </w:t>
      </w:r>
      <w:r>
        <w:rPr>
          <w:rFonts w:cs="Times New Roman"/>
        </w:rPr>
        <w:t>查询时间重叠；重叠条件为已有</w:t>
      </w:r>
      <w:r>
        <w:rPr>
          <w:rFonts w:cs="Times New Roman"/>
        </w:rPr>
        <w:t xml:space="preserve"> start_time &lt; </w:t>
      </w:r>
      <w:r>
        <w:rPr>
          <w:rFonts w:cs="Times New Roman"/>
        </w:rPr>
        <w:t>新</w:t>
      </w:r>
      <w:r>
        <w:rPr>
          <w:rFonts w:cs="Times New Roman"/>
        </w:rPr>
        <w:t xml:space="preserve"> end_time </w:t>
      </w:r>
      <w:r>
        <w:rPr>
          <w:rFonts w:cs="Times New Roman"/>
        </w:rPr>
        <w:t>且已有</w:t>
      </w:r>
      <w:r>
        <w:rPr>
          <w:rFonts w:cs="Times New Roman"/>
        </w:rPr>
        <w:t xml:space="preserve"> end_time &gt; </w:t>
      </w:r>
      <w:r>
        <w:rPr>
          <w:rFonts w:cs="Times New Roman"/>
        </w:rPr>
        <w:t>新</w:t>
      </w:r>
      <w:r>
        <w:rPr>
          <w:rFonts w:cs="Times New Roman"/>
        </w:rPr>
        <w:t xml:space="preserve"> start_time</w:t>
      </w:r>
      <w:r>
        <w:rPr>
          <w:rFonts w:cs="Times New Roman"/>
        </w:rPr>
        <w:t>。</w:t>
      </w:r>
    </w:p>
    <w:p w14:paraId="24000424" w14:textId="77777777" w:rsidR="00D648E7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无冲突时写入</w:t>
      </w:r>
      <w:r>
        <w:rPr>
          <w:rFonts w:cs="Times New Roman"/>
          <w:lang w:eastAsia="zh-CN"/>
        </w:rPr>
        <w:t xml:space="preserve"> pending </w:t>
      </w:r>
      <w:r>
        <w:rPr>
          <w:rFonts w:cs="Times New Roman"/>
          <w:lang w:eastAsia="zh-CN"/>
        </w:rPr>
        <w:t>预约；审批、驳回、取消在事务中校验当前状态后更新。</w:t>
      </w:r>
    </w:p>
    <w:p w14:paraId="2FAB9A44" w14:textId="77777777" w:rsidR="00D648E7" w:rsidRDefault="00000000">
      <w:pPr>
        <w:pStyle w:val="a"/>
        <w:ind w:left="420"/>
      </w:pPr>
      <w:r>
        <w:rPr>
          <w:rFonts w:cs="Times New Roman"/>
        </w:rPr>
        <w:t>若</w:t>
      </w:r>
      <w:r>
        <w:rPr>
          <w:rFonts w:cs="Times New Roman"/>
        </w:rPr>
        <w:t xml:space="preserve"> AUDIT </w:t>
      </w:r>
      <w:r>
        <w:rPr>
          <w:rFonts w:cs="Times New Roman"/>
        </w:rPr>
        <w:t>可用，创建、审批、驳回、取消均写操作日志。</w:t>
      </w:r>
    </w:p>
    <w:p w14:paraId="6549FD97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3.2.7 接口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4671"/>
        <w:gridCol w:w="4729"/>
      </w:tblGrid>
      <w:tr w:rsidR="00D648E7" w14:paraId="76A92527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6292705B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接口</w:t>
            </w:r>
          </w:p>
        </w:tc>
        <w:tc>
          <w:tcPr>
            <w:tcW w:w="6000" w:type="dxa"/>
            <w:shd w:val="clear" w:color="auto" w:fill="D9EAF7"/>
            <w:vAlign w:val="center"/>
          </w:tcPr>
          <w:p w14:paraId="26ED3F7B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说明</w:t>
            </w:r>
          </w:p>
        </w:tc>
      </w:tr>
      <w:tr w:rsidR="00D648E7" w14:paraId="609A03DA" w14:textId="77777777">
        <w:trPr>
          <w:jc w:val="center"/>
        </w:trPr>
        <w:tc>
          <w:tcPr>
            <w:tcW w:w="3400" w:type="dxa"/>
            <w:vAlign w:val="center"/>
          </w:tcPr>
          <w:p w14:paraId="52033058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create_app(config)</w:t>
            </w:r>
          </w:p>
        </w:tc>
        <w:tc>
          <w:tcPr>
            <w:tcW w:w="6000" w:type="dxa"/>
            <w:vAlign w:val="center"/>
          </w:tcPr>
          <w:p w14:paraId="5F627E74" w14:textId="77777777" w:rsidR="00D648E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独立创建</w:t>
            </w:r>
            <w:r>
              <w:rPr>
                <w:rFonts w:cs="Times New Roman"/>
                <w:lang w:eastAsia="zh-CN"/>
              </w:rPr>
              <w:t xml:space="preserve"> B </w:t>
            </w:r>
            <w:r>
              <w:rPr>
                <w:rFonts w:cs="Times New Roman"/>
                <w:lang w:eastAsia="zh-CN"/>
              </w:rPr>
              <w:t>预约服务。</w:t>
            </w:r>
          </w:p>
        </w:tc>
      </w:tr>
      <w:tr w:rsidR="00D648E7" w14:paraId="43103292" w14:textId="77777777">
        <w:trPr>
          <w:jc w:val="center"/>
        </w:trPr>
        <w:tc>
          <w:tcPr>
            <w:tcW w:w="3400" w:type="dxa"/>
            <w:vAlign w:val="center"/>
          </w:tcPr>
          <w:p w14:paraId="0F92A8A0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register_routes(app, store, register_health=False)</w:t>
            </w:r>
          </w:p>
        </w:tc>
        <w:tc>
          <w:tcPr>
            <w:tcW w:w="6000" w:type="dxa"/>
            <w:vAlign w:val="center"/>
          </w:tcPr>
          <w:p w14:paraId="085BC138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把</w:t>
            </w:r>
            <w:r>
              <w:rPr>
                <w:rFonts w:cs="Times New Roman"/>
              </w:rPr>
              <w:t xml:space="preserve"> B </w:t>
            </w:r>
            <w:r>
              <w:rPr>
                <w:rFonts w:cs="Times New Roman"/>
              </w:rPr>
              <w:t>路由挂载到统一</w:t>
            </w:r>
            <w:r>
              <w:rPr>
                <w:rFonts w:cs="Times New Roman"/>
              </w:rPr>
              <w:t xml:space="preserve"> Flask app</w:t>
            </w:r>
            <w:r>
              <w:rPr>
                <w:rFonts w:cs="Times New Roman"/>
              </w:rPr>
              <w:t>。</w:t>
            </w:r>
          </w:p>
        </w:tc>
      </w:tr>
      <w:tr w:rsidR="00D648E7" w14:paraId="4CE6ED9E" w14:textId="77777777">
        <w:trPr>
          <w:jc w:val="center"/>
        </w:trPr>
        <w:tc>
          <w:tcPr>
            <w:tcW w:w="3400" w:type="dxa"/>
            <w:vAlign w:val="center"/>
          </w:tcPr>
          <w:p w14:paraId="5F70F1D7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ReservationStore.create(...)</w:t>
            </w:r>
          </w:p>
        </w:tc>
        <w:tc>
          <w:tcPr>
            <w:tcW w:w="6000" w:type="dxa"/>
            <w:vAlign w:val="center"/>
          </w:tcPr>
          <w:p w14:paraId="0AFAA70A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创建预约，包含幂等、资格、资源可约和冲突判断。</w:t>
            </w:r>
          </w:p>
        </w:tc>
      </w:tr>
      <w:tr w:rsidR="00D648E7" w14:paraId="3FFE4C1F" w14:textId="77777777">
        <w:trPr>
          <w:jc w:val="center"/>
        </w:trPr>
        <w:tc>
          <w:tcPr>
            <w:tcW w:w="3400" w:type="dxa"/>
            <w:vAlign w:val="center"/>
          </w:tcPr>
          <w:p w14:paraId="5236AF13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ReservationStore.approve/reject/cancel(...)</w:t>
            </w:r>
          </w:p>
        </w:tc>
        <w:tc>
          <w:tcPr>
            <w:tcW w:w="6000" w:type="dxa"/>
            <w:vAlign w:val="center"/>
          </w:tcPr>
          <w:p w14:paraId="16E73C3A" w14:textId="77777777" w:rsidR="00D648E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审批、驳回和取消预约。</w:t>
            </w:r>
          </w:p>
        </w:tc>
      </w:tr>
      <w:tr w:rsidR="00D648E7" w14:paraId="7D28D8F3" w14:textId="77777777">
        <w:trPr>
          <w:jc w:val="center"/>
        </w:trPr>
        <w:tc>
          <w:tcPr>
            <w:tcW w:w="3400" w:type="dxa"/>
            <w:vAlign w:val="center"/>
          </w:tcPr>
          <w:p w14:paraId="19BB0CF1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mark_using/mark_completed</w:t>
            </w:r>
          </w:p>
        </w:tc>
        <w:tc>
          <w:tcPr>
            <w:tcW w:w="6000" w:type="dxa"/>
            <w:vAlign w:val="center"/>
          </w:tcPr>
          <w:p w14:paraId="37EC3E90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供</w:t>
            </w:r>
            <w:r>
              <w:rPr>
                <w:rFonts w:cs="Times New Roman"/>
                <w:lang w:eastAsia="zh-CN"/>
              </w:rPr>
              <w:t xml:space="preserve"> C </w:t>
            </w:r>
            <w:r>
              <w:rPr>
                <w:rFonts w:cs="Times New Roman"/>
                <w:lang w:eastAsia="zh-CN"/>
              </w:rPr>
              <w:t>签到签退后更新预约状态。</w:t>
            </w:r>
          </w:p>
        </w:tc>
      </w:tr>
      <w:tr w:rsidR="00D648E7" w14:paraId="29AA9EA1" w14:textId="77777777">
        <w:trPr>
          <w:jc w:val="center"/>
        </w:trPr>
        <w:tc>
          <w:tcPr>
            <w:tcW w:w="3400" w:type="dxa"/>
            <w:vAlign w:val="center"/>
          </w:tcPr>
          <w:p w14:paraId="2317DCCA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list_affected_by_equipment/cancel_for_maintenance</w:t>
            </w:r>
          </w:p>
        </w:tc>
        <w:tc>
          <w:tcPr>
            <w:tcW w:w="6000" w:type="dxa"/>
            <w:vAlign w:val="center"/>
          </w:tcPr>
          <w:p w14:paraId="657DE442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供</w:t>
            </w:r>
            <w:r>
              <w:rPr>
                <w:rFonts w:cs="Times New Roman"/>
                <w:lang w:eastAsia="zh-CN"/>
              </w:rPr>
              <w:t xml:space="preserve"> C </w:t>
            </w:r>
            <w:r>
              <w:rPr>
                <w:rFonts w:cs="Times New Roman"/>
                <w:lang w:eastAsia="zh-CN"/>
              </w:rPr>
              <w:t>设备维护时处理受影响预约。</w:t>
            </w:r>
          </w:p>
        </w:tc>
      </w:tr>
    </w:tbl>
    <w:p w14:paraId="11945A7C" w14:textId="77777777" w:rsidR="00D648E7" w:rsidRDefault="00D648E7">
      <w:pPr>
        <w:rPr>
          <w:lang w:eastAsia="zh-CN"/>
        </w:rPr>
      </w:pPr>
    </w:p>
    <w:p w14:paraId="03601247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3.2.8 存储分配</w:t>
      </w:r>
    </w:p>
    <w:p w14:paraId="17A9EF5C" w14:textId="77777777" w:rsidR="00D648E7" w:rsidRDefault="00000000">
      <w:r>
        <w:rPr>
          <w:rFonts w:cs="Times New Roman"/>
        </w:rPr>
        <w:t xml:space="preserve">B </w:t>
      </w:r>
      <w:r>
        <w:rPr>
          <w:rFonts w:cs="Times New Roman"/>
        </w:rPr>
        <w:t>模块当前只直接维护</w:t>
      </w:r>
      <w:r>
        <w:rPr>
          <w:rFonts w:cs="Times New Roman"/>
        </w:rPr>
        <w:t xml:space="preserve"> reservation </w:t>
      </w:r>
      <w:r>
        <w:rPr>
          <w:rFonts w:cs="Times New Roman"/>
        </w:rPr>
        <w:t>表，字段包括</w:t>
      </w:r>
      <w:r>
        <w:rPr>
          <w:rFonts w:cs="Times New Roman"/>
        </w:rPr>
        <w:t xml:space="preserve"> reservation_id</w:t>
      </w:r>
      <w:r>
        <w:rPr>
          <w:rFonts w:cs="Times New Roman"/>
        </w:rPr>
        <w:t>、</w:t>
      </w:r>
      <w:r>
        <w:rPr>
          <w:rFonts w:cs="Times New Roman"/>
        </w:rPr>
        <w:t>request_id</w:t>
      </w:r>
      <w:r>
        <w:rPr>
          <w:rFonts w:cs="Times New Roman"/>
        </w:rPr>
        <w:t>、</w:t>
      </w:r>
      <w:r>
        <w:rPr>
          <w:rFonts w:cs="Times New Roman"/>
        </w:rPr>
        <w:t>user_id</w:t>
      </w:r>
      <w:r>
        <w:rPr>
          <w:rFonts w:cs="Times New Roman"/>
        </w:rPr>
        <w:t>、</w:t>
      </w:r>
      <w:r>
        <w:rPr>
          <w:rFonts w:cs="Times New Roman"/>
        </w:rPr>
        <w:t>lab_id</w:t>
      </w:r>
      <w:r>
        <w:rPr>
          <w:rFonts w:cs="Times New Roman"/>
        </w:rPr>
        <w:t>、</w:t>
      </w:r>
      <w:r>
        <w:rPr>
          <w:rFonts w:cs="Times New Roman"/>
        </w:rPr>
        <w:t>equipment_id</w:t>
      </w:r>
      <w:r>
        <w:rPr>
          <w:rFonts w:cs="Times New Roman"/>
        </w:rPr>
        <w:t>、</w:t>
      </w:r>
      <w:r>
        <w:rPr>
          <w:rFonts w:cs="Times New Roman"/>
        </w:rPr>
        <w:t>start_time</w:t>
      </w:r>
      <w:r>
        <w:rPr>
          <w:rFonts w:cs="Times New Roman"/>
        </w:rPr>
        <w:t>、</w:t>
      </w:r>
      <w:r>
        <w:rPr>
          <w:rFonts w:cs="Times New Roman"/>
        </w:rPr>
        <w:t>end_time</w:t>
      </w:r>
      <w:r>
        <w:rPr>
          <w:rFonts w:cs="Times New Roman"/>
        </w:rPr>
        <w:t>、</w:t>
      </w:r>
      <w:r>
        <w:rPr>
          <w:rFonts w:cs="Times New Roman"/>
        </w:rPr>
        <w:t>purpose</w:t>
      </w:r>
      <w:r>
        <w:rPr>
          <w:rFonts w:cs="Times New Roman"/>
        </w:rPr>
        <w:t>、</w:t>
      </w:r>
      <w:r>
        <w:rPr>
          <w:rFonts w:cs="Times New Roman"/>
        </w:rPr>
        <w:t>status</w:t>
      </w:r>
      <w:r>
        <w:rPr>
          <w:rFonts w:cs="Times New Roman"/>
        </w:rPr>
        <w:t>、</w:t>
      </w:r>
      <w:r>
        <w:rPr>
          <w:rFonts w:cs="Times New Roman"/>
        </w:rPr>
        <w:t>approver_id</w:t>
      </w:r>
      <w:r>
        <w:rPr>
          <w:rFonts w:cs="Times New Roman"/>
        </w:rPr>
        <w:t>、</w:t>
      </w:r>
      <w:r>
        <w:rPr>
          <w:rFonts w:cs="Times New Roman"/>
        </w:rPr>
        <w:t>approved_at</w:t>
      </w:r>
      <w:r>
        <w:rPr>
          <w:rFonts w:cs="Times New Roman"/>
        </w:rPr>
        <w:t>、</w:t>
      </w:r>
      <w:r>
        <w:rPr>
          <w:rFonts w:cs="Times New Roman"/>
        </w:rPr>
        <w:t>approve_comment</w:t>
      </w:r>
      <w:r>
        <w:rPr>
          <w:rFonts w:cs="Times New Roman"/>
        </w:rPr>
        <w:t>、</w:t>
      </w:r>
      <w:r>
        <w:rPr>
          <w:rFonts w:cs="Times New Roman"/>
        </w:rPr>
        <w:t>created_at</w:t>
      </w:r>
      <w:r>
        <w:rPr>
          <w:rFonts w:cs="Times New Roman"/>
        </w:rPr>
        <w:t>。</w:t>
      </w:r>
    </w:p>
    <w:p w14:paraId="6D504D6C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3.2.9 限制条件</w:t>
      </w:r>
    </w:p>
    <w:p w14:paraId="3CB7207F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B </w:t>
      </w:r>
      <w:r>
        <w:rPr>
          <w:rFonts w:cs="Times New Roman"/>
          <w:lang w:eastAsia="zh-CN"/>
        </w:rPr>
        <w:t>不直接维护信用分、封禁、设备状态和通知落库；这些结论必须由</w:t>
      </w:r>
      <w:r>
        <w:rPr>
          <w:rFonts w:cs="Times New Roman"/>
          <w:lang w:eastAsia="zh-CN"/>
        </w:rPr>
        <w:t xml:space="preserve"> A/C/D </w:t>
      </w:r>
      <w:r>
        <w:rPr>
          <w:rFonts w:cs="Times New Roman"/>
          <w:lang w:eastAsia="zh-CN"/>
        </w:rPr>
        <w:t>的服务端回调提供。当前</w:t>
      </w:r>
      <w:r>
        <w:rPr>
          <w:rFonts w:cs="Times New Roman"/>
          <w:lang w:eastAsia="zh-CN"/>
        </w:rPr>
        <w:t xml:space="preserve"> SQLite </w:t>
      </w:r>
      <w:r>
        <w:rPr>
          <w:rFonts w:cs="Times New Roman"/>
          <w:lang w:eastAsia="zh-CN"/>
        </w:rPr>
        <w:t>使用数据库级短写锁，课程规模可接受，若迁移数据库再改为资源行锁。</w:t>
      </w:r>
    </w:p>
    <w:p w14:paraId="58667024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3.2.10 测试要点</w:t>
      </w:r>
    </w:p>
    <w:p w14:paraId="6CE90445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20 </w:t>
      </w:r>
      <w:r>
        <w:rPr>
          <w:rFonts w:cs="Times New Roman"/>
          <w:lang w:eastAsia="zh-CN"/>
        </w:rPr>
        <w:t>线程抢约、缺回调</w:t>
      </w:r>
      <w:r>
        <w:rPr>
          <w:rFonts w:cs="Times New Roman"/>
          <w:lang w:eastAsia="zh-CN"/>
        </w:rPr>
        <w:t xml:space="preserve"> 503</w:t>
      </w:r>
      <w:r>
        <w:rPr>
          <w:rFonts w:cs="Times New Roman"/>
          <w:lang w:eastAsia="zh-CN"/>
        </w:rPr>
        <w:t>、越权审批</w:t>
      </w:r>
      <w:r>
        <w:rPr>
          <w:rFonts w:cs="Times New Roman"/>
          <w:lang w:eastAsia="zh-CN"/>
        </w:rPr>
        <w:t xml:space="preserve"> 403</w:t>
      </w:r>
      <w:r>
        <w:rPr>
          <w:rFonts w:cs="Times New Roman"/>
          <w:lang w:eastAsia="zh-CN"/>
        </w:rPr>
        <w:t>、临期取消扣分标记、统一入口挂载。</w:t>
      </w:r>
    </w:p>
    <w:p w14:paraId="4255BA2F" w14:textId="77777777" w:rsidR="00D648E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 C 现场与设备</w:t>
      </w:r>
    </w:p>
    <w:p w14:paraId="6DD4854C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3.3.1 功能</w:t>
      </w:r>
    </w:p>
    <w:p w14:paraId="0D0AA7DA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实验室设备、可用时段、资源可约判断、签到签退、</w:t>
      </w:r>
      <w:r>
        <w:rPr>
          <w:rFonts w:cs="Times New Roman"/>
          <w:lang w:eastAsia="zh-CN"/>
        </w:rPr>
        <w:t xml:space="preserve">IoT </w:t>
      </w:r>
      <w:r>
        <w:rPr>
          <w:rFonts w:cs="Times New Roman"/>
          <w:lang w:eastAsia="zh-CN"/>
        </w:rPr>
        <w:t>指令、报修维修。</w:t>
      </w:r>
    </w:p>
    <w:p w14:paraId="6CD617C1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3.3.2 性能</w:t>
      </w:r>
    </w:p>
    <w:p w14:paraId="6C5A44D7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遵循需求规格说明书性能目标：普通接口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1~2 </w:t>
      </w:r>
      <w:r>
        <w:rPr>
          <w:rFonts w:cs="Times New Roman"/>
          <w:lang w:eastAsia="zh-CN"/>
        </w:rPr>
        <w:t>秒级返回，统计类接口普通时间范围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秒内返回。</w:t>
      </w:r>
    </w:p>
    <w:p w14:paraId="5E0FE484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3.3.3 输入项目</w:t>
      </w:r>
    </w:p>
    <w:p w14:paraId="22BE71E6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设备编号、状态、时段规则、预约编号、二维码令牌、定位信息、报修描述。</w:t>
      </w:r>
    </w:p>
    <w:p w14:paraId="7F244524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3.3.4 输出项目</w:t>
      </w:r>
    </w:p>
    <w:p w14:paraId="2D7D65F3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设备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时段对象、签到记录、</w:t>
      </w:r>
      <w:r>
        <w:rPr>
          <w:rFonts w:cs="Times New Roman"/>
          <w:lang w:eastAsia="zh-CN"/>
        </w:rPr>
        <w:t xml:space="preserve">IoT </w:t>
      </w:r>
      <w:r>
        <w:rPr>
          <w:rFonts w:cs="Times New Roman"/>
          <w:lang w:eastAsia="zh-CN"/>
        </w:rPr>
        <w:t>日志、报修单、受影响预约处理结果。</w:t>
      </w:r>
    </w:p>
    <w:p w14:paraId="3EBCD619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3.3.5 算法</w:t>
      </w:r>
    </w:p>
    <w:p w14:paraId="6D6E471C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按设备状态、时段规则和预约占用判断可约性；签到通过后调用</w:t>
      </w:r>
      <w:r>
        <w:rPr>
          <w:rFonts w:cs="Times New Roman"/>
          <w:lang w:eastAsia="zh-CN"/>
        </w:rPr>
        <w:t xml:space="preserve"> B.mark_using</w:t>
      </w:r>
      <w:r>
        <w:rPr>
          <w:rFonts w:cs="Times New Roman"/>
          <w:lang w:eastAsia="zh-CN"/>
        </w:rPr>
        <w:t>；签退后调用</w:t>
      </w:r>
      <w:r>
        <w:rPr>
          <w:rFonts w:cs="Times New Roman"/>
          <w:lang w:eastAsia="zh-CN"/>
        </w:rPr>
        <w:t xml:space="preserve"> B.mark_completed</w:t>
      </w:r>
      <w:r>
        <w:rPr>
          <w:rFonts w:cs="Times New Roman"/>
          <w:lang w:eastAsia="zh-CN"/>
        </w:rPr>
        <w:t>；维修时调用</w:t>
      </w:r>
      <w:r>
        <w:rPr>
          <w:rFonts w:cs="Times New Roman"/>
          <w:lang w:eastAsia="zh-CN"/>
        </w:rPr>
        <w:t xml:space="preserve"> B </w:t>
      </w:r>
      <w:r>
        <w:rPr>
          <w:rFonts w:cs="Times New Roman"/>
          <w:lang w:eastAsia="zh-CN"/>
        </w:rPr>
        <w:t>查询和取消受影响预约。</w:t>
      </w:r>
    </w:p>
    <w:p w14:paraId="3AAAE8B2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3.3.6 程序逻辑</w:t>
      </w:r>
    </w:p>
    <w:p w14:paraId="49ADC151" w14:textId="77777777" w:rsidR="00D648E7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资源可约判断综合设备状态、可用时段规则、维护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停用规则和</w:t>
      </w:r>
      <w:r>
        <w:rPr>
          <w:rFonts w:cs="Times New Roman"/>
          <w:lang w:eastAsia="zh-CN"/>
        </w:rPr>
        <w:t xml:space="preserve"> B </w:t>
      </w:r>
      <w:r>
        <w:rPr>
          <w:rFonts w:cs="Times New Roman"/>
          <w:lang w:eastAsia="zh-CN"/>
        </w:rPr>
        <w:t>的预约占用。</w:t>
      </w:r>
    </w:p>
    <w:p w14:paraId="29DE134C" w14:textId="77777777" w:rsidR="00D648E7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签到先校验预约状态、预约人、时间窗口、二维码令牌和定位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人工核验。</w:t>
      </w:r>
    </w:p>
    <w:p w14:paraId="47972067" w14:textId="77777777" w:rsidR="00D648E7" w:rsidRDefault="00000000">
      <w:pPr>
        <w:pStyle w:val="a"/>
        <w:ind w:left="420"/>
      </w:pPr>
      <w:r>
        <w:rPr>
          <w:rFonts w:cs="Times New Roman"/>
        </w:rPr>
        <w:t>签到成功写</w:t>
      </w:r>
      <w:r>
        <w:rPr>
          <w:rFonts w:cs="Times New Roman"/>
        </w:rPr>
        <w:t xml:space="preserve"> check_record </w:t>
      </w:r>
      <w:r>
        <w:rPr>
          <w:rFonts w:cs="Times New Roman"/>
        </w:rPr>
        <w:t>并调用</w:t>
      </w:r>
      <w:r>
        <w:rPr>
          <w:rFonts w:cs="Times New Roman"/>
        </w:rPr>
        <w:t xml:space="preserve"> B.mark_using</w:t>
      </w:r>
      <w:r>
        <w:rPr>
          <w:rFonts w:cs="Times New Roman"/>
        </w:rPr>
        <w:t>；</w:t>
      </w:r>
      <w:r>
        <w:rPr>
          <w:rFonts w:cs="Times New Roman"/>
        </w:rPr>
        <w:t xml:space="preserve">IoT </w:t>
      </w:r>
      <w:r>
        <w:rPr>
          <w:rFonts w:cs="Times New Roman"/>
        </w:rPr>
        <w:t>失败只写</w:t>
      </w:r>
      <w:r>
        <w:rPr>
          <w:rFonts w:cs="Times New Roman"/>
        </w:rPr>
        <w:t xml:space="preserve"> failed </w:t>
      </w:r>
      <w:r>
        <w:rPr>
          <w:rFonts w:cs="Times New Roman"/>
        </w:rPr>
        <w:t>日志，不回滚签到。</w:t>
      </w:r>
    </w:p>
    <w:p w14:paraId="0BC2E870" w14:textId="77777777" w:rsidR="00D648E7" w:rsidRDefault="00000000">
      <w:pPr>
        <w:pStyle w:val="a"/>
        <w:ind w:left="420"/>
      </w:pPr>
      <w:r>
        <w:rPr>
          <w:rFonts w:cs="Times New Roman"/>
        </w:rPr>
        <w:t>报修后设备进入</w:t>
      </w:r>
      <w:r>
        <w:rPr>
          <w:rFonts w:cs="Times New Roman"/>
        </w:rPr>
        <w:t xml:space="preserve"> fault_pending </w:t>
      </w:r>
      <w:r>
        <w:rPr>
          <w:rFonts w:cs="Times New Roman"/>
        </w:rPr>
        <w:t>或</w:t>
      </w:r>
      <w:r>
        <w:rPr>
          <w:rFonts w:cs="Times New Roman"/>
        </w:rPr>
        <w:t xml:space="preserve"> repairing</w:t>
      </w:r>
      <w:r>
        <w:rPr>
          <w:rFonts w:cs="Times New Roman"/>
        </w:rPr>
        <w:t>，维修影响已有预约时调用</w:t>
      </w:r>
      <w:r>
        <w:rPr>
          <w:rFonts w:cs="Times New Roman"/>
        </w:rPr>
        <w:t xml:space="preserve"> B </w:t>
      </w:r>
      <w:r>
        <w:rPr>
          <w:rFonts w:cs="Times New Roman"/>
        </w:rPr>
        <w:t>的维护取消能力。</w:t>
      </w:r>
    </w:p>
    <w:p w14:paraId="4F5BBC12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3.3.7 接口</w:t>
      </w:r>
    </w:p>
    <w:p w14:paraId="0D4ADEE6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接口详见概要设计内部接口表。模块对外暴露</w:t>
      </w:r>
      <w:r>
        <w:rPr>
          <w:rFonts w:cs="Times New Roman"/>
          <w:lang w:eastAsia="zh-CN"/>
        </w:rPr>
        <w:t xml:space="preserve"> HTTP API </w:t>
      </w:r>
      <w:r>
        <w:rPr>
          <w:rFonts w:cs="Times New Roman"/>
          <w:lang w:eastAsia="zh-CN"/>
        </w:rPr>
        <w:t>或统一入口回调，模块之间不直接复制对方的权限、资源或信用规则。</w:t>
      </w:r>
    </w:p>
    <w:p w14:paraId="0C55E7AA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3.3.8 存储分配</w:t>
      </w:r>
    </w:p>
    <w:p w14:paraId="56A50A85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模块数据表见概要设计</w:t>
      </w:r>
      <w:r>
        <w:rPr>
          <w:rFonts w:cs="Times New Roman"/>
          <w:lang w:eastAsia="zh-CN"/>
        </w:rPr>
        <w:t xml:space="preserve"> 5.2</w:t>
      </w:r>
      <w:r>
        <w:rPr>
          <w:rFonts w:cs="Times New Roman"/>
          <w:lang w:eastAsia="zh-CN"/>
        </w:rPr>
        <w:t>。所有模块共用统一</w:t>
      </w:r>
      <w:r>
        <w:rPr>
          <w:rFonts w:cs="Times New Roman"/>
          <w:lang w:eastAsia="zh-CN"/>
        </w:rPr>
        <w:t xml:space="preserve"> SQLite </w:t>
      </w:r>
      <w:r>
        <w:rPr>
          <w:rFonts w:cs="Times New Roman"/>
          <w:lang w:eastAsia="zh-CN"/>
        </w:rPr>
        <w:t>数据库文件，路径由</w:t>
      </w:r>
      <w:r>
        <w:rPr>
          <w:rFonts w:cs="Times New Roman"/>
          <w:lang w:eastAsia="zh-CN"/>
        </w:rPr>
        <w:t xml:space="preserve"> DATABASE_PATH </w:t>
      </w:r>
      <w:r>
        <w:rPr>
          <w:rFonts w:cs="Times New Roman"/>
          <w:lang w:eastAsia="zh-CN"/>
        </w:rPr>
        <w:t>注入。</w:t>
      </w:r>
    </w:p>
    <w:p w14:paraId="14917F23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3.3.9 限制条件</w:t>
      </w:r>
    </w:p>
    <w:p w14:paraId="2CC72DFE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课程阶段允许使用模拟接口和简化页面，但数据库字段、服务端校验、权限边界和日志追踪应保持一致。</w:t>
      </w:r>
    </w:p>
    <w:p w14:paraId="703C3FAA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3.3.10 测试要点</w:t>
      </w:r>
    </w:p>
    <w:p w14:paraId="52634728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设备维修不可约、二维码过期、定位失败人工核验、</w:t>
      </w:r>
      <w:r>
        <w:rPr>
          <w:rFonts w:cs="Times New Roman"/>
          <w:lang w:eastAsia="zh-CN"/>
        </w:rPr>
        <w:t xml:space="preserve">IoT </w:t>
      </w:r>
      <w:r>
        <w:rPr>
          <w:rFonts w:cs="Times New Roman"/>
          <w:lang w:eastAsia="zh-CN"/>
        </w:rPr>
        <w:t>失败不回滚签到。</w:t>
      </w:r>
    </w:p>
    <w:p w14:paraId="45ADA0AC" w14:textId="77777777" w:rsidR="00D648E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3.4 D 信用与运营</w:t>
      </w:r>
    </w:p>
    <w:p w14:paraId="30F9C9D7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3.4.1 功能</w:t>
      </w:r>
    </w:p>
    <w:p w14:paraId="79C11166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违规扫描、信用扣分、封禁、恢复申请、通知、统计。</w:t>
      </w:r>
    </w:p>
    <w:p w14:paraId="7EC55D27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3.4.2 性能</w:t>
      </w:r>
    </w:p>
    <w:p w14:paraId="74939EF8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遵循需求规格说明书性能目标：普通接口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1~2 </w:t>
      </w:r>
      <w:r>
        <w:rPr>
          <w:rFonts w:cs="Times New Roman"/>
          <w:lang w:eastAsia="zh-CN"/>
        </w:rPr>
        <w:t>秒级返回，统计类接口普通时间范围</w:t>
      </w:r>
      <w:r>
        <w:rPr>
          <w:rFonts w:cs="Times New Roman"/>
          <w:lang w:eastAsia="zh-CN"/>
        </w:rPr>
        <w:t xml:space="preserve"> 95%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秒内返回。</w:t>
      </w:r>
    </w:p>
    <w:p w14:paraId="5E468F65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3.4.3 输入项目</w:t>
      </w:r>
    </w:p>
    <w:p w14:paraId="53F806E8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预约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签到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取消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报修记录、违规类型、恢复申请、统计时间范围。</w:t>
      </w:r>
    </w:p>
    <w:p w14:paraId="6D2DDDBA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3.4.4 输出项目</w:t>
      </w:r>
    </w:p>
    <w:p w14:paraId="13A0148C" w14:textId="77777777" w:rsidR="00D648E7" w:rsidRDefault="00000000">
      <w:r>
        <w:rPr>
          <w:rFonts w:cs="Times New Roman"/>
        </w:rPr>
        <w:t>violation_record</w:t>
      </w:r>
      <w:r>
        <w:rPr>
          <w:rFonts w:cs="Times New Roman"/>
        </w:rPr>
        <w:t>、</w:t>
      </w:r>
      <w:r>
        <w:rPr>
          <w:rFonts w:cs="Times New Roman"/>
        </w:rPr>
        <w:t>credit_log</w:t>
      </w:r>
      <w:r>
        <w:rPr>
          <w:rFonts w:cs="Times New Roman"/>
        </w:rPr>
        <w:t>、</w:t>
      </w:r>
      <w:r>
        <w:rPr>
          <w:rFonts w:cs="Times New Roman"/>
        </w:rPr>
        <w:t>ban_record</w:t>
      </w:r>
      <w:r>
        <w:rPr>
          <w:rFonts w:cs="Times New Roman"/>
        </w:rPr>
        <w:t>、</w:t>
      </w:r>
      <w:r>
        <w:rPr>
          <w:rFonts w:cs="Times New Roman"/>
        </w:rPr>
        <w:t>notification</w:t>
      </w:r>
      <w:r>
        <w:rPr>
          <w:rFonts w:cs="Times New Roman"/>
        </w:rPr>
        <w:t>、统计结果。</w:t>
      </w:r>
    </w:p>
    <w:p w14:paraId="7F40E897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3.4.5 算法</w:t>
      </w:r>
    </w:p>
    <w:p w14:paraId="7827EFB9" w14:textId="77777777" w:rsidR="00D648E7" w:rsidRDefault="00000000">
      <w:r>
        <w:rPr>
          <w:rFonts w:cs="Times New Roman"/>
        </w:rPr>
        <w:t>定时任务扫描异常行为；管理员确认后写信用日志并判断封禁；恢复申请关联原扣分记录；通知使用唯一业务键避免重复。</w:t>
      </w:r>
    </w:p>
    <w:p w14:paraId="2F248A9D" w14:textId="77777777" w:rsidR="00D648E7" w:rsidRDefault="00000000">
      <w:pPr>
        <w:pStyle w:val="31"/>
      </w:pPr>
      <w:r>
        <w:rPr>
          <w:rFonts w:ascii="微软雅黑" w:eastAsia="微软雅黑" w:hAnsi="微软雅黑" w:cs="微软雅黑"/>
        </w:rPr>
        <w:t>3.4.6 程序逻辑</w:t>
      </w:r>
    </w:p>
    <w:p w14:paraId="27E66CFF" w14:textId="77777777" w:rsidR="00D648E7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定时任务扫描预约、签到、签退和取消记录，生成疑似违规。</w:t>
      </w:r>
    </w:p>
    <w:p w14:paraId="4DF042CF" w14:textId="77777777" w:rsidR="00D648E7" w:rsidRDefault="00000000">
      <w:pPr>
        <w:pStyle w:val="a"/>
        <w:ind w:left="420"/>
      </w:pPr>
      <w:r>
        <w:rPr>
          <w:rFonts w:cs="Times New Roman"/>
        </w:rPr>
        <w:t>管理员确认违规后写</w:t>
      </w:r>
      <w:r>
        <w:rPr>
          <w:rFonts w:cs="Times New Roman"/>
        </w:rPr>
        <w:t xml:space="preserve"> credit_log</w:t>
      </w:r>
      <w:r>
        <w:rPr>
          <w:rFonts w:cs="Times New Roman"/>
        </w:rPr>
        <w:t>，更新分值并判断是否生成</w:t>
      </w:r>
      <w:r>
        <w:rPr>
          <w:rFonts w:cs="Times New Roman"/>
        </w:rPr>
        <w:t xml:space="preserve"> ban_record</w:t>
      </w:r>
      <w:r>
        <w:rPr>
          <w:rFonts w:cs="Times New Roman"/>
        </w:rPr>
        <w:t>。</w:t>
      </w:r>
    </w:p>
    <w:p w14:paraId="153FE6AE" w14:textId="77777777" w:rsidR="00D648E7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信用恢复申请必须关联原扣分记录，审核通过后生成恢复类</w:t>
      </w:r>
      <w:r>
        <w:rPr>
          <w:rFonts w:cs="Times New Roman"/>
          <w:lang w:eastAsia="zh-CN"/>
        </w:rPr>
        <w:t xml:space="preserve"> credit_log</w:t>
      </w:r>
      <w:r>
        <w:rPr>
          <w:rFonts w:cs="Times New Roman"/>
          <w:lang w:eastAsia="zh-CN"/>
        </w:rPr>
        <w:t>。</w:t>
      </w:r>
    </w:p>
    <w:p w14:paraId="4F814EC4" w14:textId="77777777" w:rsidR="00D648E7" w:rsidRDefault="00000000">
      <w:pPr>
        <w:pStyle w:val="a"/>
        <w:ind w:left="420"/>
        <w:rPr>
          <w:lang w:eastAsia="zh-CN"/>
        </w:rPr>
      </w:pPr>
      <w:r>
        <w:rPr>
          <w:rFonts w:cs="Times New Roman"/>
          <w:lang w:eastAsia="zh-CN"/>
        </w:rPr>
        <w:t>通知根据业务事件生成，使用唯一业务键避免重复通知。</w:t>
      </w:r>
    </w:p>
    <w:p w14:paraId="2EB79FD4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3.4.7 接口</w:t>
      </w:r>
    </w:p>
    <w:p w14:paraId="557B4DB3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接口详见概要设计内部接口表。模块对外暴露</w:t>
      </w:r>
      <w:r>
        <w:rPr>
          <w:rFonts w:cs="Times New Roman"/>
          <w:lang w:eastAsia="zh-CN"/>
        </w:rPr>
        <w:t xml:space="preserve"> HTTP API </w:t>
      </w:r>
      <w:r>
        <w:rPr>
          <w:rFonts w:cs="Times New Roman"/>
          <w:lang w:eastAsia="zh-CN"/>
        </w:rPr>
        <w:t>或统一入口回调，模块之间不直接复制对方的权限、资源或信用规则。</w:t>
      </w:r>
    </w:p>
    <w:p w14:paraId="7660A304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3.4.8 存储分配</w:t>
      </w:r>
    </w:p>
    <w:p w14:paraId="745ACC3B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模块数据表见概要设计</w:t>
      </w:r>
      <w:r>
        <w:rPr>
          <w:rFonts w:cs="Times New Roman"/>
          <w:lang w:eastAsia="zh-CN"/>
        </w:rPr>
        <w:t xml:space="preserve"> 5.2</w:t>
      </w:r>
      <w:r>
        <w:rPr>
          <w:rFonts w:cs="Times New Roman"/>
          <w:lang w:eastAsia="zh-CN"/>
        </w:rPr>
        <w:t>。所有模块共用统一</w:t>
      </w:r>
      <w:r>
        <w:rPr>
          <w:rFonts w:cs="Times New Roman"/>
          <w:lang w:eastAsia="zh-CN"/>
        </w:rPr>
        <w:t xml:space="preserve"> SQLite </w:t>
      </w:r>
      <w:r>
        <w:rPr>
          <w:rFonts w:cs="Times New Roman"/>
          <w:lang w:eastAsia="zh-CN"/>
        </w:rPr>
        <w:t>数据库文件，路径由</w:t>
      </w:r>
      <w:r>
        <w:rPr>
          <w:rFonts w:cs="Times New Roman"/>
          <w:lang w:eastAsia="zh-CN"/>
        </w:rPr>
        <w:t xml:space="preserve"> DATABASE_PATH </w:t>
      </w:r>
      <w:r>
        <w:rPr>
          <w:rFonts w:cs="Times New Roman"/>
          <w:lang w:eastAsia="zh-CN"/>
        </w:rPr>
        <w:t>注入。</w:t>
      </w:r>
    </w:p>
    <w:p w14:paraId="5A59F655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3.4.9 限制条件</w:t>
      </w:r>
    </w:p>
    <w:p w14:paraId="484C014E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课程阶段允许使用模拟接口和简化页面，但数据库字段、服务端校验、权限边界和日志追踪应保持一致。</w:t>
      </w:r>
    </w:p>
    <w:p w14:paraId="26DAF2CA" w14:textId="77777777" w:rsidR="00D648E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3.4.10 测试要点</w:t>
      </w:r>
    </w:p>
    <w:p w14:paraId="38A106FA" w14:textId="77777777" w:rsidR="00D648E7" w:rsidRDefault="00000000">
      <w:pPr>
        <w:rPr>
          <w:lang w:eastAsia="zh-CN"/>
        </w:rPr>
      </w:pPr>
      <w:r>
        <w:rPr>
          <w:rFonts w:cs="Times New Roman"/>
          <w:lang w:eastAsia="zh-CN"/>
        </w:rPr>
        <w:t>临期取消、爽约、迟到、重复扣分、信用恢复、权限范围统计。</w:t>
      </w:r>
    </w:p>
    <w:p w14:paraId="14956543" w14:textId="77777777" w:rsidR="00D648E7" w:rsidRDefault="00000000">
      <w:pPr>
        <w:pStyle w:val="21"/>
      </w:pPr>
      <w:r>
        <w:rPr>
          <w:rFonts w:ascii="微软雅黑" w:eastAsia="微软雅黑" w:hAnsi="微软雅黑" w:cs="微软雅黑"/>
        </w:rPr>
        <w:t>3.5 B 模块类与方法细化</w:t>
      </w:r>
    </w:p>
    <w:tbl>
      <w:tblPr>
        <w:tblStyle w:val="aff1"/>
        <w:tblW w:w="9700" w:type="dxa"/>
        <w:jc w:val="center"/>
        <w:tblLook w:val="04A0" w:firstRow="1" w:lastRow="0" w:firstColumn="1" w:lastColumn="0" w:noHBand="0" w:noVBand="1"/>
      </w:tblPr>
      <w:tblGrid>
        <w:gridCol w:w="2547"/>
        <w:gridCol w:w="3196"/>
        <w:gridCol w:w="3957"/>
      </w:tblGrid>
      <w:tr w:rsidR="00D648E7" w14:paraId="4EF98395" w14:textId="77777777">
        <w:trPr>
          <w:jc w:val="center"/>
        </w:trPr>
        <w:tc>
          <w:tcPr>
            <w:tcW w:w="2600" w:type="dxa"/>
            <w:shd w:val="clear" w:color="auto" w:fill="D9EAF7"/>
            <w:vAlign w:val="center"/>
          </w:tcPr>
          <w:p w14:paraId="425A76E8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文件</w:t>
            </w:r>
          </w:p>
        </w:tc>
        <w:tc>
          <w:tcPr>
            <w:tcW w:w="2800" w:type="dxa"/>
            <w:shd w:val="clear" w:color="auto" w:fill="D9EAF7"/>
            <w:vAlign w:val="center"/>
          </w:tcPr>
          <w:p w14:paraId="23908BA2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类</w:t>
            </w:r>
            <w:r>
              <w:rPr>
                <w:rFonts w:cs="Times New Roman"/>
                <w:b/>
              </w:rPr>
              <w:t>/</w:t>
            </w:r>
            <w:r>
              <w:rPr>
                <w:rFonts w:cs="Times New Roman"/>
                <w:b/>
              </w:rPr>
              <w:t>函数</w:t>
            </w:r>
          </w:p>
        </w:tc>
        <w:tc>
          <w:tcPr>
            <w:tcW w:w="4300" w:type="dxa"/>
            <w:shd w:val="clear" w:color="auto" w:fill="D9EAF7"/>
            <w:vAlign w:val="center"/>
          </w:tcPr>
          <w:p w14:paraId="7B498829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职责</w:t>
            </w:r>
          </w:p>
        </w:tc>
      </w:tr>
      <w:tr w:rsidR="00D648E7" w14:paraId="3FAAB73F" w14:textId="77777777">
        <w:trPr>
          <w:jc w:val="center"/>
        </w:trPr>
        <w:tc>
          <w:tcPr>
            <w:tcW w:w="2600" w:type="dxa"/>
            <w:vAlign w:val="center"/>
          </w:tcPr>
          <w:p w14:paraId="5539BA2D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b_reservation/api.py</w:t>
            </w:r>
          </w:p>
        </w:tc>
        <w:tc>
          <w:tcPr>
            <w:tcW w:w="2800" w:type="dxa"/>
            <w:vAlign w:val="center"/>
          </w:tcPr>
          <w:p w14:paraId="22A84264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create_app(config)</w:t>
            </w:r>
          </w:p>
        </w:tc>
        <w:tc>
          <w:tcPr>
            <w:tcW w:w="4300" w:type="dxa"/>
            <w:vAlign w:val="center"/>
          </w:tcPr>
          <w:p w14:paraId="2C07BB57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创建独立</w:t>
            </w:r>
            <w:r>
              <w:rPr>
                <w:rFonts w:cs="Times New Roman"/>
              </w:rPr>
              <w:t xml:space="preserve"> Flask </w:t>
            </w:r>
            <w:r>
              <w:rPr>
                <w:rFonts w:cs="Times New Roman"/>
              </w:rPr>
              <w:t>应用，读取</w:t>
            </w:r>
            <w:r>
              <w:rPr>
                <w:rFonts w:cs="Times New Roman"/>
              </w:rPr>
              <w:t xml:space="preserve"> DATABASE_PATH </w:t>
            </w:r>
            <w:r>
              <w:rPr>
                <w:rFonts w:cs="Times New Roman"/>
              </w:rPr>
              <w:t>和默认配置，初始化</w:t>
            </w:r>
            <w:r>
              <w:rPr>
                <w:rFonts w:cs="Times New Roman"/>
              </w:rPr>
              <w:t xml:space="preserve"> ReservationStore</w:t>
            </w:r>
            <w:r>
              <w:rPr>
                <w:rFonts w:cs="Times New Roman"/>
              </w:rPr>
              <w:t>。</w:t>
            </w:r>
          </w:p>
        </w:tc>
      </w:tr>
      <w:tr w:rsidR="00D648E7" w14:paraId="26A498D3" w14:textId="77777777">
        <w:trPr>
          <w:jc w:val="center"/>
        </w:trPr>
        <w:tc>
          <w:tcPr>
            <w:tcW w:w="2600" w:type="dxa"/>
            <w:vAlign w:val="center"/>
          </w:tcPr>
          <w:p w14:paraId="1344C009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b_reservation/api.py</w:t>
            </w:r>
          </w:p>
        </w:tc>
        <w:tc>
          <w:tcPr>
            <w:tcW w:w="2800" w:type="dxa"/>
            <w:vAlign w:val="center"/>
          </w:tcPr>
          <w:p w14:paraId="4F87CC12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register_routes(app, store, register_health)</w:t>
            </w:r>
          </w:p>
        </w:tc>
        <w:tc>
          <w:tcPr>
            <w:tcW w:w="4300" w:type="dxa"/>
            <w:vAlign w:val="center"/>
          </w:tcPr>
          <w:p w14:paraId="27ACAE39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注册</w:t>
            </w:r>
            <w:r>
              <w:rPr>
                <w:rFonts w:cs="Times New Roman"/>
                <w:lang w:eastAsia="zh-CN"/>
              </w:rPr>
              <w:t xml:space="preserve"> B </w:t>
            </w:r>
            <w:r>
              <w:rPr>
                <w:rFonts w:cs="Times New Roman"/>
                <w:lang w:eastAsia="zh-CN"/>
              </w:rPr>
              <w:t>模块</w:t>
            </w:r>
            <w:r>
              <w:rPr>
                <w:rFonts w:cs="Times New Roman"/>
                <w:lang w:eastAsia="zh-CN"/>
              </w:rPr>
              <w:t xml:space="preserve"> HTTP </w:t>
            </w:r>
            <w:r>
              <w:rPr>
                <w:rFonts w:cs="Times New Roman"/>
                <w:lang w:eastAsia="zh-CN"/>
              </w:rPr>
              <w:t>路由，可挂载到统一入口。</w:t>
            </w:r>
          </w:p>
        </w:tc>
      </w:tr>
      <w:tr w:rsidR="00D648E7" w14:paraId="05F17583" w14:textId="77777777">
        <w:trPr>
          <w:jc w:val="center"/>
        </w:trPr>
        <w:tc>
          <w:tcPr>
            <w:tcW w:w="2600" w:type="dxa"/>
            <w:vAlign w:val="center"/>
          </w:tcPr>
          <w:p w14:paraId="1387A182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b_reservation/api.py</w:t>
            </w:r>
          </w:p>
        </w:tc>
        <w:tc>
          <w:tcPr>
            <w:tcW w:w="2800" w:type="dxa"/>
            <w:vAlign w:val="center"/>
          </w:tcPr>
          <w:p w14:paraId="554BBD4F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actor()</w:t>
            </w:r>
          </w:p>
        </w:tc>
        <w:tc>
          <w:tcPr>
            <w:tcW w:w="4300" w:type="dxa"/>
            <w:vAlign w:val="center"/>
          </w:tcPr>
          <w:p w14:paraId="55AA6BAB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从</w:t>
            </w:r>
            <w:r>
              <w:rPr>
                <w:rFonts w:cs="Times New Roman"/>
              </w:rPr>
              <w:t xml:space="preserve"> CURRENT_ACTOR </w:t>
            </w:r>
            <w:r>
              <w:rPr>
                <w:rFonts w:cs="Times New Roman"/>
              </w:rPr>
              <w:t>回调取得当前用户，未登录则抛</w:t>
            </w:r>
            <w:r>
              <w:rPr>
                <w:rFonts w:cs="Times New Roman"/>
              </w:rPr>
              <w:t xml:space="preserve"> PermissionDenied</w:t>
            </w:r>
            <w:r>
              <w:rPr>
                <w:rFonts w:cs="Times New Roman"/>
              </w:rPr>
              <w:t>。</w:t>
            </w:r>
          </w:p>
        </w:tc>
      </w:tr>
      <w:tr w:rsidR="00D648E7" w14:paraId="1C497133" w14:textId="77777777">
        <w:trPr>
          <w:jc w:val="center"/>
        </w:trPr>
        <w:tc>
          <w:tcPr>
            <w:tcW w:w="2600" w:type="dxa"/>
            <w:vAlign w:val="center"/>
          </w:tcPr>
          <w:p w14:paraId="1B35D5C5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b_reservation/api.py</w:t>
            </w:r>
          </w:p>
        </w:tc>
        <w:tc>
          <w:tcPr>
            <w:tcW w:w="2800" w:type="dxa"/>
            <w:vAlign w:val="center"/>
          </w:tcPr>
          <w:p w14:paraId="7B569C5D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can_manage(current, lab_id)</w:t>
            </w:r>
          </w:p>
        </w:tc>
        <w:tc>
          <w:tcPr>
            <w:tcW w:w="4300" w:type="dxa"/>
            <w:vAlign w:val="center"/>
          </w:tcPr>
          <w:p w14:paraId="44B985A9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调用</w:t>
            </w:r>
            <w:r>
              <w:rPr>
                <w:rFonts w:cs="Times New Roman"/>
              </w:rPr>
              <w:t xml:space="preserve"> CAN_MANAGE_LAB </w:t>
            </w:r>
            <w:r>
              <w:rPr>
                <w:rFonts w:cs="Times New Roman"/>
              </w:rPr>
              <w:t>校验管理员管辖范围。</w:t>
            </w:r>
          </w:p>
        </w:tc>
      </w:tr>
      <w:tr w:rsidR="00D648E7" w14:paraId="4E4C1F7A" w14:textId="77777777">
        <w:trPr>
          <w:jc w:val="center"/>
        </w:trPr>
        <w:tc>
          <w:tcPr>
            <w:tcW w:w="2600" w:type="dxa"/>
            <w:vAlign w:val="center"/>
          </w:tcPr>
          <w:p w14:paraId="48886BF9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b_reservation/api.py</w:t>
            </w:r>
          </w:p>
        </w:tc>
        <w:tc>
          <w:tcPr>
            <w:tcW w:w="2800" w:type="dxa"/>
            <w:vAlign w:val="center"/>
          </w:tcPr>
          <w:p w14:paraId="34A2FD02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audit(...)</w:t>
            </w:r>
          </w:p>
        </w:tc>
        <w:tc>
          <w:tcPr>
            <w:tcW w:w="4300" w:type="dxa"/>
            <w:vAlign w:val="center"/>
          </w:tcPr>
          <w:p w14:paraId="6BD10F7D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若</w:t>
            </w:r>
            <w:r>
              <w:rPr>
                <w:rFonts w:cs="Times New Roman"/>
                <w:lang w:eastAsia="zh-CN"/>
              </w:rPr>
              <w:t xml:space="preserve"> A </w:t>
            </w:r>
            <w:r>
              <w:rPr>
                <w:rFonts w:cs="Times New Roman"/>
                <w:lang w:eastAsia="zh-CN"/>
              </w:rPr>
              <w:t>注入</w:t>
            </w:r>
            <w:r>
              <w:rPr>
                <w:rFonts w:cs="Times New Roman"/>
                <w:lang w:eastAsia="zh-CN"/>
              </w:rPr>
              <w:t xml:space="preserve"> AUDIT</w:t>
            </w:r>
            <w:r>
              <w:rPr>
                <w:rFonts w:cs="Times New Roman"/>
                <w:lang w:eastAsia="zh-CN"/>
              </w:rPr>
              <w:t>，则记录预约创建、审批、驳回、取消日志。</w:t>
            </w:r>
          </w:p>
        </w:tc>
      </w:tr>
      <w:tr w:rsidR="00D648E7" w14:paraId="55C9E78A" w14:textId="77777777">
        <w:trPr>
          <w:jc w:val="center"/>
        </w:trPr>
        <w:tc>
          <w:tcPr>
            <w:tcW w:w="2600" w:type="dxa"/>
            <w:vAlign w:val="center"/>
          </w:tcPr>
          <w:p w14:paraId="596068E8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b_reservation/service.py</w:t>
            </w:r>
          </w:p>
        </w:tc>
        <w:tc>
          <w:tcPr>
            <w:tcW w:w="2800" w:type="dxa"/>
            <w:vAlign w:val="center"/>
          </w:tcPr>
          <w:p w14:paraId="62A56119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ReservationStore.connect()</w:t>
            </w:r>
          </w:p>
        </w:tc>
        <w:tc>
          <w:tcPr>
            <w:tcW w:w="4300" w:type="dxa"/>
            <w:vAlign w:val="center"/>
          </w:tcPr>
          <w:p w14:paraId="7D8AED98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创建</w:t>
            </w:r>
            <w:r>
              <w:rPr>
                <w:rFonts w:cs="Times New Roman"/>
              </w:rPr>
              <w:t xml:space="preserve"> SQLite </w:t>
            </w:r>
            <w:r>
              <w:rPr>
                <w:rFonts w:cs="Times New Roman"/>
              </w:rPr>
              <w:t>连接，开启</w:t>
            </w:r>
            <w:r>
              <w:rPr>
                <w:rFonts w:cs="Times New Roman"/>
              </w:rPr>
              <w:t xml:space="preserve"> foreign_keys </w:t>
            </w:r>
            <w:r>
              <w:rPr>
                <w:rFonts w:cs="Times New Roman"/>
              </w:rPr>
              <w:t>和</w:t>
            </w:r>
            <w:r>
              <w:rPr>
                <w:rFonts w:cs="Times New Roman"/>
              </w:rPr>
              <w:t xml:space="preserve"> busy_timeout</w:t>
            </w:r>
            <w:r>
              <w:rPr>
                <w:rFonts w:cs="Times New Roman"/>
              </w:rPr>
              <w:t>。</w:t>
            </w:r>
          </w:p>
        </w:tc>
      </w:tr>
      <w:tr w:rsidR="00D648E7" w14:paraId="43388754" w14:textId="77777777">
        <w:trPr>
          <w:jc w:val="center"/>
        </w:trPr>
        <w:tc>
          <w:tcPr>
            <w:tcW w:w="2600" w:type="dxa"/>
            <w:vAlign w:val="center"/>
          </w:tcPr>
          <w:p w14:paraId="3DC474C5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b_reservation/service.py</w:t>
            </w:r>
          </w:p>
        </w:tc>
        <w:tc>
          <w:tcPr>
            <w:tcW w:w="2800" w:type="dxa"/>
            <w:vAlign w:val="center"/>
          </w:tcPr>
          <w:p w14:paraId="34C08907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ReservationStore.create()</w:t>
            </w:r>
          </w:p>
        </w:tc>
        <w:tc>
          <w:tcPr>
            <w:tcW w:w="4300" w:type="dxa"/>
            <w:vAlign w:val="center"/>
          </w:tcPr>
          <w:p w14:paraId="595594C1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预约创建、幂等、事务、冲突检测和写入。</w:t>
            </w:r>
          </w:p>
        </w:tc>
      </w:tr>
      <w:tr w:rsidR="00D648E7" w14:paraId="7180A90F" w14:textId="77777777">
        <w:trPr>
          <w:jc w:val="center"/>
        </w:trPr>
        <w:tc>
          <w:tcPr>
            <w:tcW w:w="2600" w:type="dxa"/>
            <w:vAlign w:val="center"/>
          </w:tcPr>
          <w:p w14:paraId="6AAC8BD6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b_reservation/service.py</w:t>
            </w:r>
          </w:p>
        </w:tc>
        <w:tc>
          <w:tcPr>
            <w:tcW w:w="2800" w:type="dxa"/>
            <w:vAlign w:val="center"/>
          </w:tcPr>
          <w:p w14:paraId="787D8747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ReservationStore.approve()/reject()</w:t>
            </w:r>
          </w:p>
        </w:tc>
        <w:tc>
          <w:tcPr>
            <w:tcW w:w="4300" w:type="dxa"/>
            <w:vAlign w:val="center"/>
          </w:tcPr>
          <w:p w14:paraId="02BB9646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审批通过或驳回待审批预约。</w:t>
            </w:r>
          </w:p>
        </w:tc>
      </w:tr>
      <w:tr w:rsidR="00D648E7" w14:paraId="497B1984" w14:textId="77777777">
        <w:trPr>
          <w:jc w:val="center"/>
        </w:trPr>
        <w:tc>
          <w:tcPr>
            <w:tcW w:w="2600" w:type="dxa"/>
            <w:vAlign w:val="center"/>
          </w:tcPr>
          <w:p w14:paraId="6FE2960A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b_reservation/service.py</w:t>
            </w:r>
          </w:p>
        </w:tc>
        <w:tc>
          <w:tcPr>
            <w:tcW w:w="2800" w:type="dxa"/>
            <w:vAlign w:val="center"/>
          </w:tcPr>
          <w:p w14:paraId="62A2FCA2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ReservationStore.cancel()</w:t>
            </w:r>
          </w:p>
        </w:tc>
        <w:tc>
          <w:tcPr>
            <w:tcW w:w="4300" w:type="dxa"/>
            <w:vAlign w:val="center"/>
          </w:tcPr>
          <w:p w14:paraId="21C2CE8F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学生取消或管理员维护取消，返回信用扣分标记。</w:t>
            </w:r>
          </w:p>
        </w:tc>
      </w:tr>
      <w:tr w:rsidR="00D648E7" w14:paraId="3B43F294" w14:textId="77777777">
        <w:trPr>
          <w:jc w:val="center"/>
        </w:trPr>
        <w:tc>
          <w:tcPr>
            <w:tcW w:w="2600" w:type="dxa"/>
            <w:vAlign w:val="center"/>
          </w:tcPr>
          <w:p w14:paraId="128EC76E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b_reservation/service.py</w:t>
            </w:r>
          </w:p>
        </w:tc>
        <w:tc>
          <w:tcPr>
            <w:tcW w:w="2800" w:type="dxa"/>
            <w:vAlign w:val="center"/>
          </w:tcPr>
          <w:p w14:paraId="0A857EB6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mark_using()/mark_completed()</w:t>
            </w:r>
          </w:p>
        </w:tc>
        <w:tc>
          <w:tcPr>
            <w:tcW w:w="4300" w:type="dxa"/>
            <w:vAlign w:val="center"/>
          </w:tcPr>
          <w:p w14:paraId="3E5AC4FD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 xml:space="preserve">C </w:t>
            </w:r>
            <w:r>
              <w:rPr>
                <w:rFonts w:cs="Times New Roman"/>
                <w:lang w:eastAsia="zh-CN"/>
              </w:rPr>
              <w:t>签到签退后更新预约状态。</w:t>
            </w:r>
          </w:p>
        </w:tc>
      </w:tr>
      <w:tr w:rsidR="00D648E7" w14:paraId="6A25C60F" w14:textId="77777777">
        <w:trPr>
          <w:jc w:val="center"/>
        </w:trPr>
        <w:tc>
          <w:tcPr>
            <w:tcW w:w="2600" w:type="dxa"/>
            <w:vAlign w:val="center"/>
          </w:tcPr>
          <w:p w14:paraId="38BDFB59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b_reservation/service.py</w:t>
            </w:r>
          </w:p>
        </w:tc>
        <w:tc>
          <w:tcPr>
            <w:tcW w:w="2800" w:type="dxa"/>
            <w:vAlign w:val="center"/>
          </w:tcPr>
          <w:p w14:paraId="6B60482A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list_affected_by_equipment()</w:t>
            </w:r>
          </w:p>
        </w:tc>
        <w:tc>
          <w:tcPr>
            <w:tcW w:w="4300" w:type="dxa"/>
            <w:vAlign w:val="center"/>
          </w:tcPr>
          <w:p w14:paraId="67BD745B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设备维护时查询受影响有效预约。</w:t>
            </w:r>
          </w:p>
        </w:tc>
      </w:tr>
      <w:tr w:rsidR="00D648E7" w14:paraId="642A7B7E" w14:textId="77777777">
        <w:trPr>
          <w:jc w:val="center"/>
        </w:trPr>
        <w:tc>
          <w:tcPr>
            <w:tcW w:w="2600" w:type="dxa"/>
            <w:vAlign w:val="center"/>
          </w:tcPr>
          <w:p w14:paraId="462C2915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b_reservation/service.py</w:t>
            </w:r>
          </w:p>
        </w:tc>
        <w:tc>
          <w:tcPr>
            <w:tcW w:w="2800" w:type="dxa"/>
            <w:vAlign w:val="center"/>
          </w:tcPr>
          <w:p w14:paraId="2730D93B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student_has_equipment_relation()</w:t>
            </w:r>
          </w:p>
        </w:tc>
        <w:tc>
          <w:tcPr>
            <w:tcW w:w="4300" w:type="dxa"/>
            <w:vAlign w:val="center"/>
          </w:tcPr>
          <w:p w14:paraId="180A74AB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 xml:space="preserve">C </w:t>
            </w:r>
            <w:r>
              <w:rPr>
                <w:rFonts w:cs="Times New Roman"/>
                <w:lang w:eastAsia="zh-CN"/>
              </w:rPr>
              <w:t>报修时判断学生近期是否使用过设备。</w:t>
            </w:r>
          </w:p>
        </w:tc>
      </w:tr>
      <w:tr w:rsidR="00D648E7" w14:paraId="6D6A40CB" w14:textId="77777777">
        <w:trPr>
          <w:jc w:val="center"/>
        </w:trPr>
        <w:tc>
          <w:tcPr>
            <w:tcW w:w="2600" w:type="dxa"/>
            <w:vAlign w:val="center"/>
          </w:tcPr>
          <w:p w14:paraId="4CD07387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b_reservation/service.</w:t>
            </w:r>
            <w:r>
              <w:rPr>
                <w:rFonts w:cs="Times New Roman"/>
              </w:rPr>
              <w:lastRenderedPageBreak/>
              <w:t>py</w:t>
            </w:r>
          </w:p>
        </w:tc>
        <w:tc>
          <w:tcPr>
            <w:tcW w:w="2800" w:type="dxa"/>
            <w:vAlign w:val="center"/>
          </w:tcPr>
          <w:p w14:paraId="73ECEB50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lastRenderedPageBreak/>
              <w:t>_find_conflict()</w:t>
            </w:r>
          </w:p>
        </w:tc>
        <w:tc>
          <w:tcPr>
            <w:tcW w:w="4300" w:type="dxa"/>
            <w:vAlign w:val="center"/>
          </w:tcPr>
          <w:p w14:paraId="630C6421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按半开区间查找同设备或同实验室</w:t>
            </w:r>
            <w:r>
              <w:rPr>
                <w:rFonts w:cs="Times New Roman"/>
                <w:lang w:eastAsia="zh-CN"/>
              </w:rPr>
              <w:lastRenderedPageBreak/>
              <w:t>冲突预约。</w:t>
            </w:r>
          </w:p>
        </w:tc>
      </w:tr>
    </w:tbl>
    <w:p w14:paraId="2044A0C9" w14:textId="77777777" w:rsidR="00D648E7" w:rsidRDefault="00D648E7">
      <w:pPr>
        <w:rPr>
          <w:lang w:eastAsia="zh-CN"/>
        </w:rPr>
      </w:pPr>
    </w:p>
    <w:p w14:paraId="03D90E5F" w14:textId="77777777" w:rsidR="00D648E7" w:rsidRDefault="00000000">
      <w:pPr>
        <w:pStyle w:val="21"/>
      </w:pPr>
      <w:r>
        <w:rPr>
          <w:rFonts w:ascii="微软雅黑" w:eastAsia="微软雅黑" w:hAnsi="微软雅黑" w:cs="微软雅黑"/>
        </w:rPr>
        <w:t>3.6 B 模块核心伪代码</w:t>
      </w:r>
    </w:p>
    <w:p w14:paraId="03CE41C0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create_reservation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ABD24B1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current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CURRENT_ACTOR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user_id</w:t>
      </w:r>
    </w:p>
    <w:p w14:paraId="653547C8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payload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 request body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Idempotency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Key</w:t>
      </w:r>
    </w:p>
    <w:p w14:paraId="480FA750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eligible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STUDENT_IS_ELIGIBLE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current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user_id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9271DF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bookable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RESOURCE_IS_BOOKABLE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equipment_id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start_time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end_time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272844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r>
        <w:rPr>
          <w:rFonts w:ascii="Consolas" w:hAnsi="Consolas" w:cs="Courier New"/>
          <w:color w:val="000000"/>
          <w:sz w:val="17"/>
          <w:szCs w:val="17"/>
        </w:rPr>
        <w:t xml:space="preserve"> immediate transaction</w:t>
      </w:r>
    </w:p>
    <w:p w14:paraId="654091A4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request_id exists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existing reservation</w:t>
      </w:r>
    </w:p>
    <w:p w14:paraId="792031B7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time interval conflicts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pending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approved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reservation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rollback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conflict</w:t>
      </w:r>
    </w:p>
    <w:p w14:paraId="63204452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insert reservation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'pending'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E9EDF4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commit transaction</w:t>
      </w:r>
    </w:p>
    <w:p w14:paraId="145AA6A0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AUDIT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'reservation.create'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</w:t>
      </w:r>
    </w:p>
    <w:p w14:paraId="74B6FAB3" w14:textId="77777777" w:rsidR="00417A8D" w:rsidRDefault="00417A8D">
      <w:pPr>
        <w:pStyle w:val="af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158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reservation</w:t>
      </w:r>
    </w:p>
    <w:p w14:paraId="15575F49" w14:textId="77777777" w:rsidR="00D648E7" w:rsidRDefault="00000000">
      <w:pPr>
        <w:pStyle w:val="21"/>
      </w:pPr>
      <w:r>
        <w:rPr>
          <w:rFonts w:ascii="微软雅黑" w:eastAsia="微软雅黑" w:hAnsi="微软雅黑" w:cs="微软雅黑"/>
        </w:rPr>
        <w:t>3.7 测试设计摘要</w:t>
      </w:r>
    </w:p>
    <w:tbl>
      <w:tblPr>
        <w:tblStyle w:val="aff1"/>
        <w:tblW w:w="9400" w:type="dxa"/>
        <w:jc w:val="center"/>
        <w:tblLook w:val="04A0" w:firstRow="1" w:lastRow="0" w:firstColumn="1" w:lastColumn="0" w:noHBand="0" w:noVBand="1"/>
      </w:tblPr>
      <w:tblGrid>
        <w:gridCol w:w="2300"/>
        <w:gridCol w:w="3300"/>
        <w:gridCol w:w="3800"/>
      </w:tblGrid>
      <w:tr w:rsidR="00D648E7" w14:paraId="643A3D24" w14:textId="77777777">
        <w:trPr>
          <w:jc w:val="center"/>
        </w:trPr>
        <w:tc>
          <w:tcPr>
            <w:tcW w:w="2300" w:type="dxa"/>
            <w:shd w:val="clear" w:color="auto" w:fill="D9EAF7"/>
            <w:vAlign w:val="center"/>
          </w:tcPr>
          <w:p w14:paraId="53EF4112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测试项</w:t>
            </w:r>
          </w:p>
        </w:tc>
        <w:tc>
          <w:tcPr>
            <w:tcW w:w="3300" w:type="dxa"/>
            <w:shd w:val="clear" w:color="auto" w:fill="D9EAF7"/>
            <w:vAlign w:val="center"/>
          </w:tcPr>
          <w:p w14:paraId="1CA0294E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输入</w:t>
            </w:r>
            <w:r>
              <w:rPr>
                <w:rFonts w:cs="Times New Roman"/>
                <w:b/>
              </w:rPr>
              <w:t>/</w:t>
            </w:r>
            <w:r>
              <w:rPr>
                <w:rFonts w:cs="Times New Roman"/>
                <w:b/>
              </w:rPr>
              <w:t>场景</w:t>
            </w:r>
          </w:p>
        </w:tc>
        <w:tc>
          <w:tcPr>
            <w:tcW w:w="3800" w:type="dxa"/>
            <w:shd w:val="clear" w:color="auto" w:fill="D9EAF7"/>
            <w:vAlign w:val="center"/>
          </w:tcPr>
          <w:p w14:paraId="475D600A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期望结果</w:t>
            </w:r>
          </w:p>
        </w:tc>
      </w:tr>
      <w:tr w:rsidR="00D648E7" w14:paraId="69662290" w14:textId="77777777">
        <w:trPr>
          <w:jc w:val="center"/>
        </w:trPr>
        <w:tc>
          <w:tcPr>
            <w:tcW w:w="2300" w:type="dxa"/>
            <w:vAlign w:val="center"/>
          </w:tcPr>
          <w:p w14:paraId="2948824B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幂等提交</w:t>
            </w:r>
          </w:p>
        </w:tc>
        <w:tc>
          <w:tcPr>
            <w:tcW w:w="3300" w:type="dxa"/>
            <w:vAlign w:val="center"/>
          </w:tcPr>
          <w:p w14:paraId="5DBB4685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同一</w:t>
            </w:r>
            <w:r>
              <w:rPr>
                <w:rFonts w:cs="Times New Roman"/>
              </w:rPr>
              <w:t xml:space="preserve"> Idempotency-Key </w:t>
            </w:r>
            <w:r>
              <w:rPr>
                <w:rFonts w:cs="Times New Roman"/>
              </w:rPr>
              <w:t>重复提交</w:t>
            </w:r>
          </w:p>
        </w:tc>
        <w:tc>
          <w:tcPr>
            <w:tcW w:w="3800" w:type="dxa"/>
            <w:vAlign w:val="center"/>
          </w:tcPr>
          <w:p w14:paraId="748D3CE5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返回同一</w:t>
            </w:r>
            <w:r>
              <w:rPr>
                <w:rFonts w:cs="Times New Roman"/>
              </w:rPr>
              <w:t xml:space="preserve"> reservation</w:t>
            </w:r>
            <w:r>
              <w:rPr>
                <w:rFonts w:cs="Times New Roman"/>
              </w:rPr>
              <w:t>，不新增记录。</w:t>
            </w:r>
          </w:p>
        </w:tc>
      </w:tr>
      <w:tr w:rsidR="00D648E7" w14:paraId="62FFFD9D" w14:textId="77777777">
        <w:trPr>
          <w:jc w:val="center"/>
        </w:trPr>
        <w:tc>
          <w:tcPr>
            <w:tcW w:w="2300" w:type="dxa"/>
            <w:vAlign w:val="center"/>
          </w:tcPr>
          <w:p w14:paraId="0E48D471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时间冲突</w:t>
            </w:r>
          </w:p>
        </w:tc>
        <w:tc>
          <w:tcPr>
            <w:tcW w:w="3300" w:type="dxa"/>
            <w:vAlign w:val="center"/>
          </w:tcPr>
          <w:p w14:paraId="1B0ABCA2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同一设备</w:t>
            </w:r>
            <w:r>
              <w:rPr>
                <w:rFonts w:cs="Times New Roman"/>
              </w:rPr>
              <w:t xml:space="preserve"> 09:00-10:00 </w:t>
            </w:r>
            <w:r>
              <w:rPr>
                <w:rFonts w:cs="Times New Roman"/>
              </w:rPr>
              <w:t>与</w:t>
            </w:r>
            <w:r>
              <w:rPr>
                <w:rFonts w:cs="Times New Roman"/>
              </w:rPr>
              <w:t xml:space="preserve"> 09:30-10:30</w:t>
            </w:r>
          </w:p>
        </w:tc>
        <w:tc>
          <w:tcPr>
            <w:tcW w:w="3800" w:type="dxa"/>
            <w:vAlign w:val="center"/>
          </w:tcPr>
          <w:p w14:paraId="05F35491" w14:textId="77777777" w:rsidR="00D648E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后提交请求返回冲突。</w:t>
            </w:r>
          </w:p>
        </w:tc>
      </w:tr>
      <w:tr w:rsidR="00D648E7" w14:paraId="643768FE" w14:textId="77777777">
        <w:trPr>
          <w:jc w:val="center"/>
        </w:trPr>
        <w:tc>
          <w:tcPr>
            <w:tcW w:w="2300" w:type="dxa"/>
            <w:vAlign w:val="center"/>
          </w:tcPr>
          <w:p w14:paraId="11B1600E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首尾相接</w:t>
            </w:r>
          </w:p>
        </w:tc>
        <w:tc>
          <w:tcPr>
            <w:tcW w:w="3300" w:type="dxa"/>
            <w:vAlign w:val="center"/>
          </w:tcPr>
          <w:p w14:paraId="5CBEC1C4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 xml:space="preserve">09:00-10:00 </w:t>
            </w:r>
            <w:r>
              <w:rPr>
                <w:rFonts w:cs="Times New Roman"/>
              </w:rPr>
              <w:t>与</w:t>
            </w:r>
            <w:r>
              <w:rPr>
                <w:rFonts w:cs="Times New Roman"/>
              </w:rPr>
              <w:t xml:space="preserve"> 10:00-11:00</w:t>
            </w:r>
          </w:p>
        </w:tc>
        <w:tc>
          <w:tcPr>
            <w:tcW w:w="3800" w:type="dxa"/>
            <w:vAlign w:val="center"/>
          </w:tcPr>
          <w:p w14:paraId="1D1C5D63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允许预约。</w:t>
            </w:r>
          </w:p>
        </w:tc>
      </w:tr>
      <w:tr w:rsidR="00D648E7" w14:paraId="1D674E06" w14:textId="77777777">
        <w:trPr>
          <w:jc w:val="center"/>
        </w:trPr>
        <w:tc>
          <w:tcPr>
            <w:tcW w:w="2300" w:type="dxa"/>
            <w:vAlign w:val="center"/>
          </w:tcPr>
          <w:p w14:paraId="3CC3C3CC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20 </w:t>
            </w:r>
            <w:r>
              <w:rPr>
                <w:rFonts w:cs="Times New Roman"/>
              </w:rPr>
              <w:t>线程抢约</w:t>
            </w:r>
          </w:p>
        </w:tc>
        <w:tc>
          <w:tcPr>
            <w:tcW w:w="3300" w:type="dxa"/>
            <w:vAlign w:val="center"/>
          </w:tcPr>
          <w:p w14:paraId="3D3B35B0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 xml:space="preserve">20 </w:t>
            </w:r>
            <w:r>
              <w:rPr>
                <w:rFonts w:cs="Times New Roman"/>
                <w:lang w:eastAsia="zh-CN"/>
              </w:rPr>
              <w:t>个线程提交同一设备同一时段</w:t>
            </w:r>
          </w:p>
        </w:tc>
        <w:tc>
          <w:tcPr>
            <w:tcW w:w="3800" w:type="dxa"/>
            <w:vAlign w:val="center"/>
          </w:tcPr>
          <w:p w14:paraId="23876CD8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 xml:space="preserve">1 </w:t>
            </w:r>
            <w:r>
              <w:rPr>
                <w:rFonts w:cs="Times New Roman"/>
              </w:rPr>
              <w:t>个成功，</w:t>
            </w:r>
            <w:r>
              <w:rPr>
                <w:rFonts w:cs="Times New Roman"/>
              </w:rPr>
              <w:t xml:space="preserve">19 </w:t>
            </w:r>
            <w:r>
              <w:rPr>
                <w:rFonts w:cs="Times New Roman"/>
              </w:rPr>
              <w:t>个冲突。</w:t>
            </w:r>
          </w:p>
        </w:tc>
      </w:tr>
      <w:tr w:rsidR="00D648E7" w14:paraId="1FE826A4" w14:textId="77777777">
        <w:trPr>
          <w:jc w:val="center"/>
        </w:trPr>
        <w:tc>
          <w:tcPr>
            <w:tcW w:w="2300" w:type="dxa"/>
            <w:vAlign w:val="center"/>
          </w:tcPr>
          <w:p w14:paraId="1F28EE75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越权审批</w:t>
            </w:r>
          </w:p>
        </w:tc>
        <w:tc>
          <w:tcPr>
            <w:tcW w:w="3300" w:type="dxa"/>
            <w:vAlign w:val="center"/>
          </w:tcPr>
          <w:p w14:paraId="0050D3C7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非管辖管理员审批</w:t>
            </w:r>
          </w:p>
        </w:tc>
        <w:tc>
          <w:tcPr>
            <w:tcW w:w="3800" w:type="dxa"/>
            <w:vAlign w:val="center"/>
          </w:tcPr>
          <w:p w14:paraId="37D92188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返回</w:t>
            </w:r>
            <w:r>
              <w:rPr>
                <w:rFonts w:cs="Times New Roman"/>
              </w:rPr>
              <w:t xml:space="preserve"> 403</w:t>
            </w:r>
            <w:r>
              <w:rPr>
                <w:rFonts w:cs="Times New Roman"/>
              </w:rPr>
              <w:t>。</w:t>
            </w:r>
          </w:p>
        </w:tc>
      </w:tr>
      <w:tr w:rsidR="00D648E7" w14:paraId="0E82065A" w14:textId="77777777">
        <w:trPr>
          <w:jc w:val="center"/>
        </w:trPr>
        <w:tc>
          <w:tcPr>
            <w:tcW w:w="2300" w:type="dxa"/>
            <w:vAlign w:val="center"/>
          </w:tcPr>
          <w:p w14:paraId="281F2757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缺少集成</w:t>
            </w:r>
          </w:p>
        </w:tc>
        <w:tc>
          <w:tcPr>
            <w:tcW w:w="3300" w:type="dxa"/>
            <w:vAlign w:val="center"/>
          </w:tcPr>
          <w:p w14:paraId="4E34EC34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未注入</w:t>
            </w:r>
            <w:r>
              <w:rPr>
                <w:rFonts w:cs="Times New Roman"/>
              </w:rPr>
              <w:t xml:space="preserve"> CURRENT_ACTOR </w:t>
            </w:r>
            <w:r>
              <w:rPr>
                <w:rFonts w:cs="Times New Roman"/>
              </w:rPr>
              <w:t>等回调</w:t>
            </w:r>
          </w:p>
        </w:tc>
        <w:tc>
          <w:tcPr>
            <w:tcW w:w="3800" w:type="dxa"/>
            <w:vAlign w:val="center"/>
          </w:tcPr>
          <w:p w14:paraId="5F565830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业务接口返回</w:t>
            </w:r>
            <w:r>
              <w:rPr>
                <w:rFonts w:cs="Times New Roman"/>
              </w:rPr>
              <w:t xml:space="preserve"> 503</w:t>
            </w:r>
            <w:r>
              <w:rPr>
                <w:rFonts w:cs="Times New Roman"/>
              </w:rPr>
              <w:t>。</w:t>
            </w:r>
          </w:p>
        </w:tc>
      </w:tr>
      <w:tr w:rsidR="00D648E7" w14:paraId="0BED0ACC" w14:textId="77777777">
        <w:trPr>
          <w:jc w:val="center"/>
        </w:trPr>
        <w:tc>
          <w:tcPr>
            <w:tcW w:w="2300" w:type="dxa"/>
            <w:vAlign w:val="center"/>
          </w:tcPr>
          <w:p w14:paraId="2D3A672A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>统一入口</w:t>
            </w:r>
          </w:p>
        </w:tc>
        <w:tc>
          <w:tcPr>
            <w:tcW w:w="3300" w:type="dxa"/>
            <w:vAlign w:val="center"/>
          </w:tcPr>
          <w:p w14:paraId="34948023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register_routes(..., register_health=False)</w:t>
            </w:r>
          </w:p>
        </w:tc>
        <w:tc>
          <w:tcPr>
            <w:tcW w:w="3800" w:type="dxa"/>
            <w:vAlign w:val="center"/>
          </w:tcPr>
          <w:p w14:paraId="40049C4D" w14:textId="77777777" w:rsidR="00D648E7" w:rsidRDefault="00000000">
            <w:pPr>
              <w:spacing w:after="0"/>
            </w:pPr>
            <w:r>
              <w:rPr>
                <w:rFonts w:cs="Times New Roman"/>
              </w:rPr>
              <w:t>不注册</w:t>
            </w:r>
            <w:r>
              <w:rPr>
                <w:rFonts w:cs="Times New Roman"/>
              </w:rPr>
              <w:t xml:space="preserve"> B </w:t>
            </w:r>
            <w:r>
              <w:rPr>
                <w:rFonts w:cs="Times New Roman"/>
              </w:rPr>
              <w:t>自己的</w:t>
            </w:r>
            <w:r>
              <w:rPr>
                <w:rFonts w:cs="Times New Roman"/>
              </w:rPr>
              <w:t xml:space="preserve"> /health</w:t>
            </w:r>
            <w:r>
              <w:rPr>
                <w:rFonts w:cs="Times New Roman"/>
              </w:rPr>
              <w:t>，可由总入口接管。</w:t>
            </w:r>
          </w:p>
        </w:tc>
      </w:tr>
      <w:tr w:rsidR="00D648E7" w14:paraId="642289C9" w14:textId="77777777">
        <w:trPr>
          <w:jc w:val="center"/>
        </w:trPr>
        <w:tc>
          <w:tcPr>
            <w:tcW w:w="2300" w:type="dxa"/>
            <w:vAlign w:val="center"/>
          </w:tcPr>
          <w:p w14:paraId="1FC3D8E7" w14:textId="77777777" w:rsidR="00D648E7" w:rsidRDefault="00000000">
            <w:pPr>
              <w:spacing w:after="0"/>
              <w:jc w:val="center"/>
            </w:pPr>
            <w:r>
              <w:rPr>
                <w:rFonts w:cs="Times New Roman"/>
              </w:rPr>
              <w:t xml:space="preserve">C </w:t>
            </w:r>
            <w:r>
              <w:rPr>
                <w:rFonts w:cs="Times New Roman"/>
              </w:rPr>
              <w:t>联动</w:t>
            </w:r>
          </w:p>
        </w:tc>
        <w:tc>
          <w:tcPr>
            <w:tcW w:w="3300" w:type="dxa"/>
            <w:vAlign w:val="center"/>
          </w:tcPr>
          <w:p w14:paraId="3764D083" w14:textId="77777777" w:rsidR="00D648E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签到、签退、设备维护取消</w:t>
            </w:r>
          </w:p>
        </w:tc>
        <w:tc>
          <w:tcPr>
            <w:tcW w:w="3800" w:type="dxa"/>
            <w:vAlign w:val="center"/>
          </w:tcPr>
          <w:p w14:paraId="31A00D14" w14:textId="77777777" w:rsidR="00D648E7" w:rsidRDefault="00000000">
            <w:pPr>
              <w:spacing w:after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预约状态正确流转，维护取消不扣信用。</w:t>
            </w:r>
          </w:p>
        </w:tc>
      </w:tr>
    </w:tbl>
    <w:p w14:paraId="1C0CD5D7" w14:textId="77777777" w:rsidR="00D648E7" w:rsidRDefault="00D648E7">
      <w:pPr>
        <w:rPr>
          <w:lang w:eastAsia="zh-CN"/>
        </w:rPr>
      </w:pPr>
    </w:p>
    <w:sectPr w:rsidR="00D648E7" w:rsidSect="00034616">
      <w:pgSz w:w="11906" w:h="16838"/>
      <w:pgMar w:top="1417" w:right="1417" w:bottom="1417" w:left="158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1ED61" w14:textId="77777777" w:rsidR="008F2D8F" w:rsidRDefault="008F2D8F">
      <w:pPr>
        <w:spacing w:after="0" w:line="240" w:lineRule="auto"/>
      </w:pPr>
      <w:r>
        <w:separator/>
      </w:r>
    </w:p>
  </w:endnote>
  <w:endnote w:type="continuationSeparator" w:id="0">
    <w:p w14:paraId="74DD65BB" w14:textId="77777777" w:rsidR="008F2D8F" w:rsidRDefault="008F2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3EC8A" w14:textId="77777777" w:rsidR="00D648E7" w:rsidRDefault="00000000">
    <w:pPr>
      <w:pStyle w:val="a7"/>
      <w:jc w:val="center"/>
    </w:pPr>
    <w:r>
      <w:rPr>
        <w:rFonts w:cs="Times New Roman"/>
        <w:color w:val="666666"/>
        <w:sz w:val="18"/>
      </w:rPr>
      <w:t>第</w:t>
    </w:r>
    <w:r>
      <w:rPr>
        <w:rFonts w:cs="Times New Roman"/>
        <w:color w:val="666666"/>
        <w:sz w:val="18"/>
      </w:rPr>
      <w:t xml:space="preserve"> </w:t>
    </w:r>
    <w:r>
      <w:rPr>
        <w:rFonts w:cs="Times New Roman"/>
        <w:color w:val="666666"/>
        <w:sz w:val="18"/>
      </w:rPr>
      <w:fldChar w:fldCharType="begin"/>
    </w:r>
    <w:r>
      <w:rPr>
        <w:rFonts w:cs="Times New Roman"/>
        <w:color w:val="666666"/>
        <w:sz w:val="18"/>
      </w:rPr>
      <w:instrText xml:space="preserve"> PAGE </w:instrText>
    </w:r>
    <w:r>
      <w:rPr>
        <w:rFonts w:cs="Times New Roman"/>
        <w:color w:val="666666"/>
        <w:sz w:val="18"/>
      </w:rPr>
      <w:fldChar w:fldCharType="separate"/>
    </w:r>
    <w:r w:rsidR="00785CB2">
      <w:rPr>
        <w:rFonts w:cs="Times New Roman"/>
        <w:noProof/>
        <w:color w:val="666666"/>
        <w:sz w:val="18"/>
      </w:rPr>
      <w:t>1</w:t>
    </w:r>
    <w:r>
      <w:rPr>
        <w:rFonts w:cs="Times New Roman"/>
        <w:color w:val="666666"/>
        <w:sz w:val="18"/>
      </w:rPr>
      <w:fldChar w:fldCharType="end"/>
    </w:r>
    <w:r>
      <w:rPr>
        <w:rFonts w:cs="Times New Roman"/>
        <w:color w:val="666666"/>
        <w:sz w:val="18"/>
      </w:rPr>
      <w:t xml:space="preserve"> </w:t>
    </w:r>
    <w:r>
      <w:rPr>
        <w:rFonts w:cs="Times New Roman"/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B6D68" w14:textId="77777777" w:rsidR="008F2D8F" w:rsidRDefault="008F2D8F">
      <w:pPr>
        <w:spacing w:after="0" w:line="240" w:lineRule="auto"/>
      </w:pPr>
      <w:r>
        <w:separator/>
      </w:r>
    </w:p>
  </w:footnote>
  <w:footnote w:type="continuationSeparator" w:id="0">
    <w:p w14:paraId="695D949E" w14:textId="77777777" w:rsidR="008F2D8F" w:rsidRDefault="008F2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4402F" w14:textId="77777777" w:rsidR="00D648E7" w:rsidRDefault="00000000">
    <w:pPr>
      <w:pStyle w:val="a5"/>
      <w:jc w:val="right"/>
      <w:rPr>
        <w:lang w:eastAsia="zh-CN"/>
      </w:rPr>
    </w:pPr>
    <w:r>
      <w:rPr>
        <w:rFonts w:cs="Times New Roman"/>
        <w:color w:val="666666"/>
        <w:sz w:val="18"/>
        <w:lang w:eastAsia="zh-CN"/>
      </w:rPr>
      <w:t>智能实验室预约与设备管理系统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045601">
    <w:abstractNumId w:val="8"/>
  </w:num>
  <w:num w:numId="2" w16cid:durableId="1769109639">
    <w:abstractNumId w:val="6"/>
  </w:num>
  <w:num w:numId="3" w16cid:durableId="1512336826">
    <w:abstractNumId w:val="5"/>
  </w:num>
  <w:num w:numId="4" w16cid:durableId="300351965">
    <w:abstractNumId w:val="4"/>
  </w:num>
  <w:num w:numId="5" w16cid:durableId="2101097116">
    <w:abstractNumId w:val="7"/>
  </w:num>
  <w:num w:numId="6" w16cid:durableId="1304234422">
    <w:abstractNumId w:val="3"/>
  </w:num>
  <w:num w:numId="7" w16cid:durableId="1583904917">
    <w:abstractNumId w:val="2"/>
  </w:num>
  <w:num w:numId="8" w16cid:durableId="326639602">
    <w:abstractNumId w:val="1"/>
  </w:num>
  <w:num w:numId="9" w16cid:durableId="2071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921"/>
    <w:rsid w:val="0015074B"/>
    <w:rsid w:val="001C4BB6"/>
    <w:rsid w:val="0029639D"/>
    <w:rsid w:val="00326F90"/>
    <w:rsid w:val="00417A8D"/>
    <w:rsid w:val="004B4AB9"/>
    <w:rsid w:val="00754ACE"/>
    <w:rsid w:val="00785CB2"/>
    <w:rsid w:val="008F2D8F"/>
    <w:rsid w:val="00A000B6"/>
    <w:rsid w:val="00A26D06"/>
    <w:rsid w:val="00AA1D8D"/>
    <w:rsid w:val="00B47730"/>
    <w:rsid w:val="00CB0664"/>
    <w:rsid w:val="00CC0DA9"/>
    <w:rsid w:val="00D64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CD8E1"/>
  <w14:defaultImageDpi w14:val="300"/>
  <w15:docId w15:val="{89EA020D-3399-4F42-A1E6-6477B6E3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20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417A8D"/>
    <w:pPr>
      <w:spacing w:before="100" w:beforeAutospacing="1" w:after="100" w:afterAutospacing="1" w:line="240" w:lineRule="auto"/>
      <w:ind w:firstLine="0"/>
    </w:pPr>
    <w:rPr>
      <w:rFonts w:eastAsiaTheme="minorEastAsia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B20A67-8CE1-4CBB-AE4C-C53C24F5006C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LC State</cp:lastModifiedBy>
  <cp:revision>5</cp:revision>
  <dcterms:created xsi:type="dcterms:W3CDTF">2013-12-23T23:15:00Z</dcterms:created>
  <dcterms:modified xsi:type="dcterms:W3CDTF">2026-07-11T08:09:00Z</dcterms:modified>
  <cp:category/>
</cp:coreProperties>
</file>