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89FC" w14:textId="77777777" w:rsidR="001C0CE0" w:rsidRDefault="00D14A96">
      <w:pPr>
        <w:spacing w:before="2200"/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智能实验室预约与设备管理系统</w:t>
      </w:r>
    </w:p>
    <w:p w14:paraId="238C56A0" w14:textId="77777777" w:rsidR="001C0CE0" w:rsidRDefault="00D14A96">
      <w:pPr>
        <w:spacing w:before="520"/>
        <w:jc w:val="center"/>
        <w:rPr>
          <w:rFonts w:hint="eastAsia"/>
        </w:rPr>
      </w:pPr>
      <w:r>
        <w:rPr>
          <w:rFonts w:ascii="黑体" w:eastAsia="黑体" w:hAnsi="黑体"/>
          <w:b/>
          <w:sz w:val="56"/>
        </w:rPr>
        <w:t>用户操作手册</w:t>
      </w:r>
    </w:p>
    <w:p w14:paraId="59E3F5F1" w14:textId="77777777" w:rsidR="001C0CE0" w:rsidRDefault="00D14A96">
      <w:pPr>
        <w:spacing w:before="3400"/>
        <w:jc w:val="center"/>
        <w:rPr>
          <w:rFonts w:hint="eastAsia"/>
        </w:rPr>
      </w:pPr>
      <w:r>
        <w:rPr>
          <w:sz w:val="28"/>
        </w:rPr>
        <w:t>计算机软件类综合性课程设计</w:t>
      </w:r>
    </w:p>
    <w:p w14:paraId="195EF2C6" w14:textId="77777777" w:rsidR="001C0CE0" w:rsidRDefault="00D14A96">
      <w:pPr>
        <w:spacing w:before="320"/>
        <w:jc w:val="center"/>
        <w:rPr>
          <w:rFonts w:hint="eastAsia"/>
        </w:rPr>
      </w:pPr>
      <w:r>
        <w:rPr>
          <w:sz w:val="24"/>
        </w:rPr>
        <w:t>完成日期：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7</w:t>
      </w:r>
      <w:r>
        <w:rPr>
          <w:sz w:val="24"/>
        </w:rPr>
        <w:t>月</w:t>
      </w:r>
    </w:p>
    <w:p w14:paraId="6A944FB2" w14:textId="77777777" w:rsidR="001C0CE0" w:rsidRDefault="00D14A96">
      <w:pPr>
        <w:rPr>
          <w:rFonts w:hint="eastAsia"/>
        </w:rPr>
      </w:pPr>
      <w:r>
        <w:br w:type="page"/>
      </w:r>
    </w:p>
    <w:p w14:paraId="56C26197" w14:textId="77777777" w:rsidR="001C0CE0" w:rsidRDefault="00D14A96">
      <w:pPr>
        <w:spacing w:after="24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目录</w:t>
      </w:r>
    </w:p>
    <w:p w14:paraId="4CF2E012" w14:textId="5DD1D1FA" w:rsidR="00171FD0" w:rsidRDefault="00D14A96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03964" w:history="1">
        <w:r w:rsidR="00171FD0" w:rsidRPr="00F65D66">
          <w:rPr>
            <w:rStyle w:val="a3"/>
            <w:noProof/>
          </w:rPr>
          <w:t>1．引言</w:t>
        </w:r>
        <w:r w:rsidR="00171FD0">
          <w:rPr>
            <w:rFonts w:hint="eastAsia"/>
            <w:noProof/>
            <w:webHidden/>
          </w:rPr>
          <w:tab/>
        </w:r>
        <w:r w:rsidR="00171FD0">
          <w:rPr>
            <w:rFonts w:hint="eastAsia"/>
            <w:noProof/>
            <w:webHidden/>
          </w:rPr>
          <w:fldChar w:fldCharType="begin"/>
        </w:r>
        <w:r w:rsidR="00171FD0">
          <w:rPr>
            <w:rFonts w:hint="eastAsia"/>
            <w:noProof/>
            <w:webHidden/>
          </w:rPr>
          <w:instrText xml:space="preserve"> </w:instrText>
        </w:r>
        <w:r w:rsidR="00171FD0">
          <w:rPr>
            <w:noProof/>
            <w:webHidden/>
          </w:rPr>
          <w:instrText>PAGEREF _Toc235103964 \h</w:instrText>
        </w:r>
        <w:r w:rsidR="00171FD0">
          <w:rPr>
            <w:rFonts w:hint="eastAsia"/>
            <w:noProof/>
            <w:webHidden/>
          </w:rPr>
          <w:instrText xml:space="preserve"> </w:instrText>
        </w:r>
        <w:r w:rsidR="00171FD0">
          <w:rPr>
            <w:rFonts w:hint="eastAsia"/>
            <w:noProof/>
            <w:webHidden/>
          </w:rPr>
        </w:r>
        <w:r w:rsidR="00171FD0">
          <w:rPr>
            <w:rFonts w:hint="eastAsia"/>
            <w:noProof/>
            <w:webHidden/>
          </w:rPr>
          <w:fldChar w:fldCharType="separate"/>
        </w:r>
        <w:r w:rsidR="00171FD0">
          <w:rPr>
            <w:rFonts w:hint="eastAsia"/>
            <w:noProof/>
            <w:webHidden/>
          </w:rPr>
          <w:t>4</w:t>
        </w:r>
        <w:r w:rsidR="00171FD0">
          <w:rPr>
            <w:rFonts w:hint="eastAsia"/>
            <w:noProof/>
            <w:webHidden/>
          </w:rPr>
          <w:fldChar w:fldCharType="end"/>
        </w:r>
      </w:hyperlink>
    </w:p>
    <w:p w14:paraId="1C8AFBF7" w14:textId="7770AA5F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65" w:history="1">
        <w:r w:rsidRPr="00F65D66">
          <w:rPr>
            <w:rStyle w:val="a3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0FC03" w14:textId="4620EFF0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66" w:history="1">
        <w:r w:rsidRPr="00F65D66">
          <w:rPr>
            <w:rStyle w:val="a3"/>
            <w:noProof/>
          </w:rPr>
          <w:t>1.2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00CB4B" w14:textId="6EDEB287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67" w:history="1">
        <w:r w:rsidRPr="00F65D66">
          <w:rPr>
            <w:rStyle w:val="a3"/>
            <w:noProof/>
          </w:rPr>
          <w:t>1.3 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83CBAB" w14:textId="274B895D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68" w:history="1">
        <w:r w:rsidRPr="00F65D66">
          <w:rPr>
            <w:rStyle w:val="a3"/>
            <w:noProof/>
          </w:rPr>
          <w:t>1.4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294DA5" w14:textId="3EAB9587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69" w:history="1">
        <w:r w:rsidRPr="00F65D66">
          <w:rPr>
            <w:rStyle w:val="a3"/>
            <w:noProof/>
          </w:rPr>
          <w:t>2．软件概述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4636B" w14:textId="6BA4B39E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0" w:history="1">
        <w:r w:rsidRPr="00F65D66">
          <w:rPr>
            <w:rStyle w:val="a3"/>
            <w:noProof/>
          </w:rPr>
          <w:t>2.1 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6EDB7" w14:textId="0EE1F4A2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1" w:history="1">
        <w:r w:rsidRPr="00F65D66">
          <w:rPr>
            <w:rStyle w:val="a3"/>
            <w:noProof/>
          </w:rPr>
          <w:t>2.2 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A6A69" w14:textId="003C792F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2" w:history="1">
        <w:r w:rsidRPr="00F65D66">
          <w:rPr>
            <w:rStyle w:val="a3"/>
            <w:noProof/>
          </w:rPr>
          <w:t>2.3 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10B65" w14:textId="7C015201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3" w:history="1">
        <w:r w:rsidRPr="00F65D66">
          <w:rPr>
            <w:rStyle w:val="a3"/>
            <w:noProof/>
          </w:rPr>
          <w:t>3．运行环境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F05F2" w14:textId="6609E90A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4" w:history="1">
        <w:r w:rsidRPr="00F65D66">
          <w:rPr>
            <w:rStyle w:val="a3"/>
            <w:noProof/>
          </w:rPr>
          <w:t>3.1 硬件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3F01A" w14:textId="5AC7A68B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5" w:history="1">
        <w:r w:rsidRPr="00F65D66">
          <w:rPr>
            <w:rStyle w:val="a3"/>
            <w:noProof/>
          </w:rPr>
          <w:t>3.2 支持软件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EF175" w14:textId="7FAC7C0D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6" w:history="1">
        <w:r w:rsidRPr="00F65D66">
          <w:rPr>
            <w:rStyle w:val="a3"/>
            <w:noProof/>
          </w:rPr>
          <w:t>4．使用说明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31F171" w14:textId="43A8A338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7" w:history="1">
        <w:r w:rsidRPr="00F65D66">
          <w:rPr>
            <w:rStyle w:val="a3"/>
            <w:noProof/>
          </w:rPr>
          <w:t>4.1 安装和初始化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085106" w14:textId="54CA08BD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8" w:history="1">
        <w:r w:rsidRPr="00F65D66">
          <w:rPr>
            <w:rStyle w:val="a3"/>
            <w:noProof/>
          </w:rPr>
          <w:t>4.2 输入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905E8" w14:textId="48D49C48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79" w:history="1">
        <w:r w:rsidRPr="00F65D66">
          <w:rPr>
            <w:rStyle w:val="a3"/>
            <w:noProof/>
          </w:rPr>
          <w:t>4.2.1 数据背景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46DFF" w14:textId="0196BE79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0" w:history="1">
        <w:r w:rsidRPr="00F65D66">
          <w:rPr>
            <w:rStyle w:val="a3"/>
            <w:noProof/>
          </w:rPr>
          <w:t>4.2.2 数据格式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CABE0" w14:textId="54C0E0CC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1" w:history="1">
        <w:r w:rsidRPr="00F65D66">
          <w:rPr>
            <w:rStyle w:val="a3"/>
            <w:noProof/>
          </w:rPr>
          <w:t>4.2.3 输入举例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A7ADB" w14:textId="7F50CC53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2" w:history="1">
        <w:r w:rsidRPr="00F65D66">
          <w:rPr>
            <w:rStyle w:val="a3"/>
            <w:noProof/>
          </w:rPr>
          <w:t>4.3 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7EC2A" w14:textId="0818F26F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3" w:history="1">
        <w:r w:rsidRPr="00F65D66">
          <w:rPr>
            <w:rStyle w:val="a3"/>
            <w:noProof/>
          </w:rPr>
          <w:t>4.3.1 数据背景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9BE178" w14:textId="2444068D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4" w:history="1">
        <w:r w:rsidRPr="00F65D66">
          <w:rPr>
            <w:rStyle w:val="a3"/>
            <w:noProof/>
          </w:rPr>
          <w:t>4.3.2 数据格式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25AD1C" w14:textId="2AAE9CF2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5" w:history="1">
        <w:r w:rsidRPr="00F65D66">
          <w:rPr>
            <w:rStyle w:val="a3"/>
            <w:noProof/>
          </w:rPr>
          <w:t>4.3.3 举例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6ED008" w14:textId="164BE605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6" w:history="1">
        <w:r w:rsidRPr="00F65D66">
          <w:rPr>
            <w:rStyle w:val="a3"/>
            <w:noProof/>
          </w:rPr>
          <w:t>4.4 出错和恢复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F99F9" w14:textId="16521F4E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7" w:history="1">
        <w:r w:rsidRPr="00F65D66">
          <w:rPr>
            <w:rStyle w:val="a3"/>
            <w:noProof/>
          </w:rPr>
          <w:t>4.5 求助查询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2C1D7" w14:textId="59AFCFE4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8" w:history="1">
        <w:r w:rsidRPr="00F65D66">
          <w:rPr>
            <w:rStyle w:val="a3"/>
            <w:noProof/>
          </w:rPr>
          <w:t>5．运行说明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4353E2" w14:textId="1CDAB65E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89" w:history="1">
        <w:r w:rsidRPr="00F65D66">
          <w:rPr>
            <w:rStyle w:val="a3"/>
            <w:noProof/>
          </w:rPr>
          <w:t>5.1 运行表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5EBD4" w14:textId="5770BAEF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0" w:history="1">
        <w:r w:rsidRPr="00F65D66">
          <w:rPr>
            <w:rStyle w:val="a3"/>
            <w:noProof/>
          </w:rPr>
          <w:t>5.2 运行步骤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64FEFB" w14:textId="5E56BB3C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1" w:history="1">
        <w:r w:rsidRPr="00F65D66">
          <w:rPr>
            <w:rStyle w:val="a3"/>
            <w:noProof/>
          </w:rPr>
          <w:t>5.2.1 运行控制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6AA4B" w14:textId="526D871F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2" w:history="1">
        <w:r w:rsidRPr="00F65D66">
          <w:rPr>
            <w:rStyle w:val="a3"/>
            <w:noProof/>
          </w:rPr>
          <w:t>5.2.2 操作信息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FC12F" w14:textId="5A81EFFD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3" w:history="1">
        <w:r w:rsidRPr="00F65D66">
          <w:rPr>
            <w:rStyle w:val="a3"/>
            <w:noProof/>
          </w:rPr>
          <w:t>5.2.3 输入/输出文件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2FBEC" w14:textId="58C6DE96" w:rsidR="00171FD0" w:rsidRDefault="00171FD0" w:rsidP="00171FD0">
      <w:pPr>
        <w:pStyle w:val="TOC3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4" w:history="1">
        <w:r w:rsidRPr="00F65D66">
          <w:rPr>
            <w:rStyle w:val="a3"/>
            <w:noProof/>
          </w:rPr>
          <w:t>5.2.4 启动或恢复过程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374A07" w14:textId="5FFB0352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5" w:history="1">
        <w:r w:rsidRPr="00F65D66">
          <w:rPr>
            <w:rStyle w:val="a3"/>
            <w:noProof/>
          </w:rPr>
          <w:t>6．非常规过程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1FB858" w14:textId="1CDB5517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6" w:history="1">
        <w:r w:rsidRPr="00F65D66">
          <w:rPr>
            <w:rStyle w:val="a3"/>
            <w:noProof/>
          </w:rPr>
          <w:t>7．操作命令一览表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004F4" w14:textId="55D8328D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7" w:history="1">
        <w:r w:rsidRPr="00F65D66">
          <w:rPr>
            <w:rStyle w:val="a3"/>
            <w:noProof/>
          </w:rPr>
          <w:t>8．程序文件（或命令文件）和数据文件一览表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AB738" w14:textId="54949A00" w:rsidR="00171FD0" w:rsidRDefault="00171FD0" w:rsidP="00171FD0">
      <w:pPr>
        <w:pStyle w:val="TOC1"/>
        <w:tabs>
          <w:tab w:val="right" w:leader="dot" w:pos="8296"/>
        </w:tabs>
        <w:ind w:firstLine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8" w:history="1">
        <w:r w:rsidRPr="00F65D66">
          <w:rPr>
            <w:rStyle w:val="a3"/>
            <w:noProof/>
          </w:rPr>
          <w:t>9．用户操作举例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3AA1E" w14:textId="5B2D8B9F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3999" w:history="1">
        <w:r w:rsidRPr="00F65D66">
          <w:rPr>
            <w:rStyle w:val="a3"/>
            <w:noProof/>
          </w:rPr>
          <w:t>示例一：学生预约并完成现场使用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_Toc235103999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B24BBE" w14:textId="568B4A56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4000" w:history="1">
        <w:r w:rsidRPr="00F65D66">
          <w:rPr>
            <w:rStyle w:val="a3"/>
            <w:noProof/>
          </w:rPr>
          <w:t>示例二：定位失败后的人工补签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_Toc235104000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081D5" w14:textId="483C8ED9" w:rsidR="00171FD0" w:rsidRDefault="00171FD0" w:rsidP="00171FD0">
      <w:pPr>
        <w:pStyle w:val="TOC2"/>
        <w:tabs>
          <w:tab w:val="right" w:leader="dot" w:pos="8296"/>
        </w:tabs>
        <w:ind w:leftChars="0" w:left="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5104001" w:history="1">
        <w:r w:rsidRPr="00F65D66">
          <w:rPr>
            <w:rStyle w:val="a3"/>
            <w:noProof/>
          </w:rPr>
          <w:t>示例三：系统管理员批量导入用户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_Toc235104001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692142" w14:textId="705178A1" w:rsidR="001C0CE0" w:rsidRDefault="00D14A96" w:rsidP="00171FD0">
      <w:pPr>
        <w:ind w:firstLine="0"/>
        <w:rPr>
          <w:rFonts w:hint="eastAsia"/>
        </w:rPr>
      </w:pPr>
      <w:r>
        <w:fldChar w:fldCharType="end"/>
      </w:r>
    </w:p>
    <w:p w14:paraId="042DC84F" w14:textId="77777777" w:rsidR="001C0CE0" w:rsidRDefault="00D14A96">
      <w:pPr>
        <w:pStyle w:val="1"/>
        <w:pageBreakBefore/>
        <w:rPr>
          <w:rFonts w:hint="eastAsia"/>
        </w:rPr>
      </w:pPr>
      <w:bookmarkStart w:id="0" w:name="_Toc235103964"/>
      <w:r>
        <w:rPr>
          <w:rFonts w:ascii="宋体" w:eastAsia="宋体" w:hAnsi="宋体"/>
          <w:sz w:val="21"/>
        </w:rPr>
        <w:lastRenderedPageBreak/>
        <w:t>1</w:t>
      </w:r>
      <w:r>
        <w:rPr>
          <w:rFonts w:ascii="宋体" w:eastAsia="宋体" w:hAnsi="宋体"/>
          <w:sz w:val="21"/>
        </w:rPr>
        <w:t>．引言</w:t>
      </w:r>
      <w:bookmarkEnd w:id="0"/>
    </w:p>
    <w:p w14:paraId="6B6A1E51" w14:textId="77777777" w:rsidR="001C0CE0" w:rsidRDefault="00D14A96">
      <w:pPr>
        <w:pStyle w:val="2"/>
        <w:rPr>
          <w:rFonts w:hint="eastAsia"/>
        </w:rPr>
      </w:pPr>
      <w:bookmarkStart w:id="1" w:name="_Toc235103965"/>
      <w:r>
        <w:rPr>
          <w:rFonts w:ascii="宋体" w:eastAsia="宋体" w:hAnsi="宋体"/>
          <w:sz w:val="21"/>
        </w:rPr>
        <w:t xml:space="preserve">1.1 </w:t>
      </w:r>
      <w:r>
        <w:rPr>
          <w:rFonts w:ascii="宋体" w:eastAsia="宋体" w:hAnsi="宋体"/>
          <w:sz w:val="21"/>
        </w:rPr>
        <w:t>编写目的</w:t>
      </w:r>
      <w:bookmarkEnd w:id="1"/>
    </w:p>
    <w:p w14:paraId="6119FC4A" w14:textId="77777777" w:rsidR="001C0CE0" w:rsidRDefault="00D14A96">
      <w:pPr>
        <w:rPr>
          <w:rFonts w:hint="eastAsia"/>
        </w:rPr>
      </w:pPr>
      <w:r>
        <w:t>本手册说明智能实验室预约与设备管理系统的运行环境、登录方式、学生操作、实验室管理操作、系统管理操作、输入输出、异常恢复和维护命令，帮助课程演示人员和实际用户正确、安全地使用系统。</w:t>
      </w:r>
    </w:p>
    <w:p w14:paraId="3CF08E41" w14:textId="77777777" w:rsidR="001C0CE0" w:rsidRDefault="00D14A96">
      <w:pPr>
        <w:pStyle w:val="2"/>
        <w:rPr>
          <w:rFonts w:hint="eastAsia"/>
        </w:rPr>
      </w:pPr>
      <w:bookmarkStart w:id="2" w:name="_Toc235103966"/>
      <w:r>
        <w:rPr>
          <w:rFonts w:ascii="宋体" w:eastAsia="宋体" w:hAnsi="宋体"/>
          <w:sz w:val="21"/>
        </w:rPr>
        <w:t xml:space="preserve">1.2 </w:t>
      </w:r>
      <w:r>
        <w:rPr>
          <w:rFonts w:ascii="宋体" w:eastAsia="宋体" w:hAnsi="宋体"/>
          <w:sz w:val="21"/>
        </w:rPr>
        <w:t>项目背景</w:t>
      </w:r>
      <w:bookmarkEnd w:id="2"/>
    </w:p>
    <w:p w14:paraId="738E389D" w14:textId="77777777" w:rsidR="001C0CE0" w:rsidRDefault="00D14A96">
      <w:pPr>
        <w:rPr>
          <w:rFonts w:hint="eastAsia"/>
        </w:rPr>
      </w:pPr>
      <w:r>
        <w:t>系统服务于高校实验室预约和设备管理，采用浏览器</w:t>
      </w:r>
      <w:r>
        <w:t>/</w:t>
      </w:r>
      <w:r>
        <w:t>服务器模式。学生、实验室管理员和系统管理员通过同一</w:t>
      </w:r>
      <w:r>
        <w:t xml:space="preserve"> HTTPS </w:t>
      </w:r>
      <w:r>
        <w:t>入口登录，服务端按照当前角色和实验室管辖范围控制菜单、接口和数据。</w:t>
      </w:r>
    </w:p>
    <w:p w14:paraId="321ED98B" w14:textId="77777777" w:rsidR="001C0CE0" w:rsidRDefault="00D14A96">
      <w:pPr>
        <w:pStyle w:val="2"/>
        <w:rPr>
          <w:rFonts w:hint="eastAsia"/>
        </w:rPr>
      </w:pPr>
      <w:bookmarkStart w:id="3" w:name="_Toc235103967"/>
      <w:r>
        <w:rPr>
          <w:rFonts w:ascii="宋体" w:eastAsia="宋体" w:hAnsi="宋体"/>
          <w:sz w:val="21"/>
        </w:rPr>
        <w:t xml:space="preserve">1.3 </w:t>
      </w:r>
      <w:r>
        <w:rPr>
          <w:rFonts w:ascii="宋体" w:eastAsia="宋体" w:hAnsi="宋体"/>
          <w:sz w:val="21"/>
        </w:rPr>
        <w:t>定义</w:t>
      </w:r>
      <w:bookmarkEnd w:id="3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143"/>
      </w:tblGrid>
      <w:tr w:rsidR="001C0CE0" w14:paraId="3E14DA46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C82BC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术语</w:t>
            </w:r>
          </w:p>
        </w:tc>
        <w:tc>
          <w:tcPr>
            <w:tcW w:w="714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04CF2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说明</w:t>
            </w:r>
          </w:p>
        </w:tc>
      </w:tr>
      <w:tr w:rsidR="001C0CE0" w14:paraId="696D06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67AB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F46D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查询资源、提交和取消本人预约、签到签退、报修、查看信用并申请恢复。</w:t>
            </w:r>
          </w:p>
        </w:tc>
      </w:tr>
      <w:tr w:rsidR="001C0CE0" w14:paraId="519F02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60A9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实验室管理员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1ED7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审批范围内预约，维护设备时段，处理报修、人工核验、违规和信用恢复。</w:t>
            </w:r>
          </w:p>
        </w:tc>
      </w:tr>
      <w:tr w:rsidR="001C0CE0" w14:paraId="74902C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E20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系统管理员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4AFF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维护用户、角色权限、实验室、设备、参数、日志、统计和备份。</w:t>
            </w:r>
          </w:p>
        </w:tc>
      </w:tr>
      <w:tr w:rsidR="001C0CE0" w14:paraId="0AD505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65F2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当前角色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CAF7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多角色账号本次会话正在使用的角色，可在页面右上角切换。</w:t>
            </w:r>
          </w:p>
        </w:tc>
      </w:tr>
      <w:tr w:rsidR="001C0CE0" w14:paraId="56B537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E8C49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动态令牌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8B4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签到页面生成的短时效验证信息，过期后需要重新获取。</w:t>
            </w:r>
          </w:p>
        </w:tc>
      </w:tr>
      <w:tr w:rsidR="001C0CE0" w14:paraId="26636F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C49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人工核验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423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无法取得定位时提交说明，由实验室管理员审核后补签。</w:t>
            </w:r>
          </w:p>
        </w:tc>
      </w:tr>
    </w:tbl>
    <w:p w14:paraId="4FBD3A6A" w14:textId="77777777" w:rsidR="001C0CE0" w:rsidRDefault="001C0CE0">
      <w:pPr>
        <w:spacing w:after="40"/>
        <w:rPr>
          <w:rFonts w:hint="eastAsia"/>
        </w:rPr>
      </w:pPr>
    </w:p>
    <w:p w14:paraId="2976DBB0" w14:textId="77777777" w:rsidR="001C0CE0" w:rsidRDefault="00D14A96">
      <w:pPr>
        <w:pStyle w:val="2"/>
        <w:rPr>
          <w:rFonts w:hint="eastAsia"/>
        </w:rPr>
      </w:pPr>
      <w:bookmarkStart w:id="4" w:name="_Toc235103968"/>
      <w:r>
        <w:rPr>
          <w:rFonts w:ascii="宋体" w:eastAsia="宋体" w:hAnsi="宋体"/>
          <w:sz w:val="21"/>
        </w:rPr>
        <w:t xml:space="preserve">1.4 </w:t>
      </w:r>
      <w:r>
        <w:rPr>
          <w:rFonts w:ascii="宋体" w:eastAsia="宋体" w:hAnsi="宋体"/>
          <w:sz w:val="21"/>
        </w:rPr>
        <w:t>参考资料</w:t>
      </w:r>
      <w:bookmarkEnd w:id="4"/>
    </w:p>
    <w:p w14:paraId="4FD6A6FC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《智能实验室预约与设备管理系统需求规格说明书》。</w:t>
      </w:r>
    </w:p>
    <w:p w14:paraId="78D0E64A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《智能实验室预约与设备管理系统软件设计说明书》。</w:t>
      </w:r>
    </w:p>
    <w:p w14:paraId="011F8F6F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《教师检查演示与完整测试流程》《最终检查演示与复位流程》。</w:t>
      </w:r>
    </w:p>
    <w:p w14:paraId="32CE5431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lastRenderedPageBreak/>
        <w:t>课程用户操作手册模板和项目开发样例。</w:t>
      </w:r>
    </w:p>
    <w:p w14:paraId="30809E7D" w14:textId="77777777" w:rsidR="001C0CE0" w:rsidRDefault="00D14A96">
      <w:pPr>
        <w:pStyle w:val="1"/>
        <w:rPr>
          <w:rFonts w:hint="eastAsia"/>
        </w:rPr>
      </w:pPr>
      <w:bookmarkStart w:id="5" w:name="_Toc235103969"/>
      <w:r>
        <w:rPr>
          <w:rFonts w:ascii="宋体" w:eastAsia="宋体" w:hAnsi="宋体"/>
          <w:sz w:val="21"/>
        </w:rPr>
        <w:t>2</w:t>
      </w:r>
      <w:r>
        <w:rPr>
          <w:rFonts w:ascii="宋体" w:eastAsia="宋体" w:hAnsi="宋体"/>
          <w:sz w:val="21"/>
        </w:rPr>
        <w:t>．软件概述</w:t>
      </w:r>
      <w:bookmarkEnd w:id="5"/>
    </w:p>
    <w:p w14:paraId="514CF9B6" w14:textId="77777777" w:rsidR="001C0CE0" w:rsidRDefault="00D14A96">
      <w:pPr>
        <w:pStyle w:val="2"/>
        <w:rPr>
          <w:rFonts w:hint="eastAsia"/>
        </w:rPr>
      </w:pPr>
      <w:bookmarkStart w:id="6" w:name="_Toc235103970"/>
      <w:r>
        <w:rPr>
          <w:rFonts w:ascii="宋体" w:eastAsia="宋体" w:hAnsi="宋体"/>
          <w:sz w:val="21"/>
        </w:rPr>
        <w:t xml:space="preserve">2.1 </w:t>
      </w:r>
      <w:r>
        <w:rPr>
          <w:rFonts w:ascii="宋体" w:eastAsia="宋体" w:hAnsi="宋体"/>
          <w:sz w:val="21"/>
        </w:rPr>
        <w:t>目标</w:t>
      </w:r>
      <w:bookmarkEnd w:id="6"/>
    </w:p>
    <w:p w14:paraId="1114AA94" w14:textId="77777777" w:rsidR="001C0CE0" w:rsidRDefault="00D14A96">
      <w:pPr>
        <w:rPr>
          <w:rFonts w:hint="eastAsia"/>
        </w:rPr>
      </w:pPr>
      <w:r>
        <w:t>系统通过统一在线工作台协调实验室资源查询、预约审批、现场使用、设备维护、信用管理、通知统计和系统运维，减少重复预约、越权操作、现场记录缺失和信用处理不透明。</w:t>
      </w:r>
    </w:p>
    <w:p w14:paraId="60E09753" w14:textId="77777777" w:rsidR="001C0CE0" w:rsidRDefault="00D14A96">
      <w:pPr>
        <w:pStyle w:val="2"/>
        <w:rPr>
          <w:rFonts w:hint="eastAsia"/>
        </w:rPr>
      </w:pPr>
      <w:bookmarkStart w:id="7" w:name="_Toc235103971"/>
      <w:r>
        <w:rPr>
          <w:rFonts w:ascii="宋体" w:eastAsia="宋体" w:hAnsi="宋体"/>
          <w:sz w:val="21"/>
        </w:rPr>
        <w:t xml:space="preserve">2.2 </w:t>
      </w:r>
      <w:r>
        <w:rPr>
          <w:rFonts w:ascii="宋体" w:eastAsia="宋体" w:hAnsi="宋体"/>
          <w:sz w:val="21"/>
        </w:rPr>
        <w:t>功能</w:t>
      </w:r>
      <w:bookmarkEnd w:id="7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143"/>
      </w:tblGrid>
      <w:tr w:rsidR="001C0CE0" w14:paraId="21CD0B9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A47C3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角色</w:t>
            </w:r>
          </w:p>
        </w:tc>
        <w:tc>
          <w:tcPr>
            <w:tcW w:w="714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FB9F0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主要功能</w:t>
            </w:r>
          </w:p>
        </w:tc>
      </w:tr>
      <w:tr w:rsidR="001C0CE0" w14:paraId="6BB800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1C2A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0F4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资源组合查询、设备日程、预约提交与取消、定位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人工核验签到、签退、报修、信用与通知。</w:t>
            </w:r>
          </w:p>
        </w:tc>
      </w:tr>
      <w:tr w:rsidR="001C0CE0" w14:paraId="5763BA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14CB9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实验室管理员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04A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预约审批、设备与开放时段、报修维修、人工补签、违规确认、恢复审核、范围统计。</w:t>
            </w:r>
          </w:p>
        </w:tc>
      </w:tr>
      <w:tr w:rsidR="001C0CE0" w14:paraId="258560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C3B2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系统管理员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7341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用户单条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批量导入、角色权限、实验室设备、系统参数、全局统计、日志和备份。</w:t>
            </w:r>
          </w:p>
        </w:tc>
      </w:tr>
    </w:tbl>
    <w:p w14:paraId="08D96612" w14:textId="77777777" w:rsidR="001C0CE0" w:rsidRDefault="001C0CE0">
      <w:pPr>
        <w:spacing w:after="40"/>
        <w:rPr>
          <w:rFonts w:hint="eastAsia"/>
        </w:rPr>
      </w:pPr>
    </w:p>
    <w:p w14:paraId="172D88FF" w14:textId="77777777" w:rsidR="001C0CE0" w:rsidRDefault="00D14A96">
      <w:pPr>
        <w:pStyle w:val="2"/>
        <w:rPr>
          <w:rFonts w:hint="eastAsia"/>
        </w:rPr>
      </w:pPr>
      <w:bookmarkStart w:id="8" w:name="_Toc235103972"/>
      <w:r>
        <w:rPr>
          <w:rFonts w:ascii="宋体" w:eastAsia="宋体" w:hAnsi="宋体"/>
          <w:sz w:val="21"/>
        </w:rPr>
        <w:t xml:space="preserve">2.3 </w:t>
      </w:r>
      <w:r>
        <w:rPr>
          <w:rFonts w:ascii="宋体" w:eastAsia="宋体" w:hAnsi="宋体"/>
          <w:sz w:val="21"/>
        </w:rPr>
        <w:t>性能</w:t>
      </w:r>
      <w:bookmarkEnd w:id="8"/>
    </w:p>
    <w:p w14:paraId="48ED6AEA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登录和普通资源查询</w:t>
      </w:r>
      <w:r>
        <w:t xml:space="preserve"> 95% </w:t>
      </w:r>
      <w:r>
        <w:t>请求在</w:t>
      </w:r>
      <w:r>
        <w:t xml:space="preserve"> 2 </w:t>
      </w:r>
      <w:r>
        <w:t>秒内返回。</w:t>
      </w:r>
    </w:p>
    <w:p w14:paraId="572B6966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预约无冲突时</w:t>
      </w:r>
      <w:r>
        <w:t xml:space="preserve"> 95% </w:t>
      </w:r>
      <w:r>
        <w:t>在</w:t>
      </w:r>
      <w:r>
        <w:t xml:space="preserve"> 1.5 </w:t>
      </w:r>
      <w:r>
        <w:t>秒内完成，审批</w:t>
      </w:r>
      <w:r>
        <w:t xml:space="preserve"> 95% </w:t>
      </w:r>
      <w:r>
        <w:t>在</w:t>
      </w:r>
      <w:r>
        <w:t xml:space="preserve"> 1 </w:t>
      </w:r>
      <w:r>
        <w:t>秒内完成。</w:t>
      </w:r>
    </w:p>
    <w:p w14:paraId="37775874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支持不少于</w:t>
      </w:r>
      <w:r>
        <w:t xml:space="preserve"> 100 </w:t>
      </w:r>
      <w:r>
        <w:t>个课程演示在线会话；同设备</w:t>
      </w:r>
      <w:r>
        <w:t xml:space="preserve"> 20 </w:t>
      </w:r>
      <w:r>
        <w:t>个并发抢约仅一条成功。</w:t>
      </w:r>
    </w:p>
    <w:p w14:paraId="78893147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页面适配桌面和移动宽度；统计导出和通知按权限范围生成。</w:t>
      </w:r>
    </w:p>
    <w:p w14:paraId="42347A83" w14:textId="77777777" w:rsidR="001C0CE0" w:rsidRDefault="00D14A96">
      <w:pPr>
        <w:pStyle w:val="1"/>
        <w:rPr>
          <w:rFonts w:hint="eastAsia"/>
        </w:rPr>
      </w:pPr>
      <w:bookmarkStart w:id="9" w:name="_Toc235103973"/>
      <w:r>
        <w:rPr>
          <w:rFonts w:ascii="宋体" w:eastAsia="宋体" w:hAnsi="宋体"/>
          <w:sz w:val="21"/>
        </w:rPr>
        <w:t>3</w:t>
      </w:r>
      <w:r>
        <w:rPr>
          <w:rFonts w:ascii="宋体" w:eastAsia="宋体" w:hAnsi="宋体"/>
          <w:sz w:val="21"/>
        </w:rPr>
        <w:t>．运行环境</w:t>
      </w:r>
      <w:bookmarkEnd w:id="9"/>
    </w:p>
    <w:p w14:paraId="724CC808" w14:textId="77777777" w:rsidR="001C0CE0" w:rsidRDefault="00D14A96">
      <w:pPr>
        <w:pStyle w:val="2"/>
        <w:rPr>
          <w:rFonts w:hint="eastAsia"/>
        </w:rPr>
      </w:pPr>
      <w:bookmarkStart w:id="10" w:name="_Toc235103974"/>
      <w:r>
        <w:rPr>
          <w:rFonts w:ascii="宋体" w:eastAsia="宋体" w:hAnsi="宋体"/>
          <w:sz w:val="21"/>
        </w:rPr>
        <w:t xml:space="preserve">3.1 </w:t>
      </w:r>
      <w:r>
        <w:rPr>
          <w:rFonts w:ascii="宋体" w:eastAsia="宋体" w:hAnsi="宋体"/>
          <w:sz w:val="21"/>
        </w:rPr>
        <w:t>硬件</w:t>
      </w:r>
      <w:bookmarkEnd w:id="10"/>
    </w:p>
    <w:p w14:paraId="06A2CFF3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客户端：能够运行现代浏览器的计算机、平板或手机；建议屏幕宽度</w:t>
      </w:r>
      <w:r>
        <w:t xml:space="preserve"> 390 </w:t>
      </w:r>
      <w:r>
        <w:t>像</w:t>
      </w:r>
      <w:r>
        <w:lastRenderedPageBreak/>
        <w:t>素以上。</w:t>
      </w:r>
    </w:p>
    <w:p w14:paraId="2F104644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定位签到：设备应具备位置服务，并允许浏览器访问位置信息。</w:t>
      </w:r>
    </w:p>
    <w:p w14:paraId="1E645FE5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服务端：课程云服务器，具备持久磁盘、</w:t>
      </w:r>
      <w:r>
        <w:t xml:space="preserve">80/443 </w:t>
      </w:r>
      <w:r>
        <w:t>网络端口和稳定互联网连接。</w:t>
      </w:r>
    </w:p>
    <w:p w14:paraId="0BBF88B8" w14:textId="77777777" w:rsidR="001C0CE0" w:rsidRDefault="00D14A96">
      <w:pPr>
        <w:pStyle w:val="2"/>
        <w:rPr>
          <w:rFonts w:hint="eastAsia"/>
        </w:rPr>
      </w:pPr>
      <w:bookmarkStart w:id="11" w:name="_Toc235103975"/>
      <w:r>
        <w:rPr>
          <w:rFonts w:ascii="宋体" w:eastAsia="宋体" w:hAnsi="宋体"/>
          <w:sz w:val="21"/>
        </w:rPr>
        <w:t xml:space="preserve">3.2 </w:t>
      </w:r>
      <w:r>
        <w:rPr>
          <w:rFonts w:ascii="宋体" w:eastAsia="宋体" w:hAnsi="宋体"/>
          <w:sz w:val="21"/>
        </w:rPr>
        <w:t>支持软件</w:t>
      </w:r>
      <w:bookmarkEnd w:id="11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6973"/>
      </w:tblGrid>
      <w:tr w:rsidR="001C0CE0" w14:paraId="3705DCC8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BAFB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用途</w:t>
            </w:r>
          </w:p>
        </w:tc>
        <w:tc>
          <w:tcPr>
            <w:tcW w:w="697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E1B9C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软件</w:t>
            </w:r>
          </w:p>
        </w:tc>
      </w:tr>
      <w:tr w:rsidR="001C0CE0" w14:paraId="6ABBBA1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3A57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普通用户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FCB0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Chrome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Edge </w:t>
            </w:r>
            <w:r>
              <w:rPr>
                <w:sz w:val="18"/>
              </w:rPr>
              <w:t>或其他现代浏览器，启用</w:t>
            </w:r>
            <w:r>
              <w:rPr>
                <w:sz w:val="18"/>
              </w:rPr>
              <w:t xml:space="preserve"> JavaScript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Cookie</w:t>
            </w:r>
            <w:r>
              <w:rPr>
                <w:sz w:val="18"/>
              </w:rPr>
              <w:t>。</w:t>
            </w:r>
          </w:p>
        </w:tc>
      </w:tr>
      <w:tr w:rsidR="001C0CE0" w14:paraId="2F15B3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886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服务运行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1D00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Linux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Flask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Gunicorn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Nginx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SQLite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systemd</w:t>
            </w:r>
            <w:r>
              <w:rPr>
                <w:sz w:val="18"/>
              </w:rPr>
              <w:t>。</w:t>
            </w:r>
          </w:p>
        </w:tc>
      </w:tr>
      <w:tr w:rsidR="001C0CE0" w14:paraId="006A2C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C6F4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维护测试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539E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Python unittest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curl/Invoke-RestMethod</w:t>
            </w:r>
            <w:r>
              <w:rPr>
                <w:sz w:val="18"/>
              </w:rPr>
              <w:t>、文本编辑器。</w:t>
            </w:r>
          </w:p>
        </w:tc>
      </w:tr>
      <w:tr w:rsidR="001C0CE0" w14:paraId="1046B5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599E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文档与导出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F07A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Microsoft Word </w:t>
            </w:r>
            <w:r>
              <w:rPr>
                <w:sz w:val="18"/>
              </w:rPr>
              <w:t>或兼容</w:t>
            </w:r>
            <w:r>
              <w:rPr>
                <w:sz w:val="18"/>
              </w:rPr>
              <w:t xml:space="preserve"> DOCX </w:t>
            </w:r>
            <w:r>
              <w:rPr>
                <w:sz w:val="18"/>
              </w:rPr>
              <w:t>阅读软件；表格软件用于查看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。</w:t>
            </w:r>
          </w:p>
        </w:tc>
      </w:tr>
    </w:tbl>
    <w:p w14:paraId="03AF9A59" w14:textId="77777777" w:rsidR="001C0CE0" w:rsidRDefault="001C0CE0">
      <w:pPr>
        <w:spacing w:after="40"/>
        <w:rPr>
          <w:rFonts w:hint="eastAsia"/>
        </w:rPr>
      </w:pPr>
    </w:p>
    <w:p w14:paraId="02C0FDAF" w14:textId="77777777" w:rsidR="001C0CE0" w:rsidRDefault="00D14A96">
      <w:pPr>
        <w:pStyle w:val="1"/>
        <w:rPr>
          <w:rFonts w:hint="eastAsia"/>
        </w:rPr>
      </w:pPr>
      <w:bookmarkStart w:id="12" w:name="_Toc235103976"/>
      <w:r>
        <w:rPr>
          <w:rFonts w:ascii="宋体" w:eastAsia="宋体" w:hAnsi="宋体"/>
          <w:sz w:val="21"/>
        </w:rPr>
        <w:t>4</w:t>
      </w:r>
      <w:r>
        <w:rPr>
          <w:rFonts w:ascii="宋体" w:eastAsia="宋体" w:hAnsi="宋体"/>
          <w:sz w:val="21"/>
        </w:rPr>
        <w:t>．使用说明</w:t>
      </w:r>
      <w:bookmarkEnd w:id="12"/>
    </w:p>
    <w:p w14:paraId="40D0E2A3" w14:textId="77777777" w:rsidR="001C0CE0" w:rsidRDefault="00D14A96">
      <w:pPr>
        <w:pStyle w:val="2"/>
        <w:rPr>
          <w:rFonts w:hint="eastAsia"/>
        </w:rPr>
      </w:pPr>
      <w:bookmarkStart w:id="13" w:name="_Toc235103977"/>
      <w:r>
        <w:rPr>
          <w:rFonts w:ascii="宋体" w:eastAsia="宋体" w:hAnsi="宋体"/>
          <w:sz w:val="21"/>
        </w:rPr>
        <w:t xml:space="preserve">4.1 </w:t>
      </w:r>
      <w:r>
        <w:rPr>
          <w:rFonts w:ascii="宋体" w:eastAsia="宋体" w:hAnsi="宋体"/>
          <w:sz w:val="21"/>
        </w:rPr>
        <w:t>安装和初始化</w:t>
      </w:r>
      <w:bookmarkEnd w:id="13"/>
    </w:p>
    <w:p w14:paraId="28936CAC" w14:textId="77777777" w:rsidR="001C0CE0" w:rsidRDefault="00D14A96">
      <w:pPr>
        <w:rPr>
          <w:rFonts w:hint="eastAsia"/>
        </w:rPr>
      </w:pPr>
      <w:r>
        <w:t>普通用户无需安装客户端。在浏览器访问</w:t>
      </w:r>
      <w:r>
        <w:t xml:space="preserve"> https://example.com/app </w:t>
      </w:r>
      <w:r>
        <w:t>即可使用。首次打开时确认地址栏显示</w:t>
      </w:r>
      <w:r>
        <w:t xml:space="preserve"> HTTPS</w:t>
      </w:r>
      <w:r>
        <w:t>；需要定位签到时允许浏览器的位置权限。</w:t>
      </w:r>
    </w:p>
    <w:p w14:paraId="3ABCCAB7" w14:textId="77777777" w:rsidR="001C0CE0" w:rsidRDefault="00D14A96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195BA1" wp14:editId="68DD1BFB">
            <wp:extent cx="5580000" cy="3329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C36" w14:textId="77777777" w:rsidR="001C0CE0" w:rsidRDefault="00D14A96">
      <w:pPr>
        <w:ind w:firstLine="0"/>
        <w:jc w:val="center"/>
        <w:rPr>
          <w:rFonts w:hint="eastAsia"/>
        </w:rPr>
      </w:pPr>
      <w:r>
        <w:rPr>
          <w:sz w:val="18"/>
        </w:rPr>
        <w:t>图</w:t>
      </w:r>
      <w:r>
        <w:rPr>
          <w:sz w:val="18"/>
        </w:rPr>
        <w:t xml:space="preserve"> 4-1 </w:t>
      </w:r>
      <w:r>
        <w:rPr>
          <w:sz w:val="18"/>
        </w:rPr>
        <w:t>登录页面</w:t>
      </w:r>
    </w:p>
    <w:p w14:paraId="29109CBD" w14:textId="77777777" w:rsidR="001C0CE0" w:rsidRDefault="00D14A96">
      <w:pPr>
        <w:rPr>
          <w:rFonts w:hint="eastAsia"/>
        </w:rPr>
      </w:pPr>
      <w:r>
        <w:t>课程演示账号如下。账号仅用于演示，公开部署时应修改密码。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3288"/>
      </w:tblGrid>
      <w:tr w:rsidR="001C0CE0" w14:paraId="00F8F848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9C1B8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角色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99F7C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用户名</w:t>
            </w:r>
          </w:p>
        </w:tc>
        <w:tc>
          <w:tcPr>
            <w:tcW w:w="328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84AC4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密码</w:t>
            </w:r>
          </w:p>
        </w:tc>
      </w:tr>
      <w:tr w:rsidR="001C0CE0" w14:paraId="12A640A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982A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6FA3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student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083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请部署前设置</w:t>
            </w:r>
          </w:p>
        </w:tc>
      </w:tr>
      <w:tr w:rsidR="001C0CE0" w14:paraId="121688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C16E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实验室管理员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43A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labadmin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F157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请部署前设置</w:t>
            </w:r>
          </w:p>
        </w:tc>
      </w:tr>
      <w:tr w:rsidR="001C0CE0" w14:paraId="2936F1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C4C1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系统管理员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FD9BB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0D0CB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请部署前设置</w:t>
            </w:r>
          </w:p>
        </w:tc>
      </w:tr>
      <w:tr w:rsidR="001C0CE0" w14:paraId="7B8B9E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3D6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学生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实验室管理员双角色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3E91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assistant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EC7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请部署前设置</w:t>
            </w:r>
          </w:p>
        </w:tc>
      </w:tr>
    </w:tbl>
    <w:p w14:paraId="365B63A0" w14:textId="77777777" w:rsidR="001C0CE0" w:rsidRDefault="001C0CE0">
      <w:pPr>
        <w:spacing w:after="40"/>
        <w:rPr>
          <w:rFonts w:hint="eastAsia"/>
        </w:rPr>
      </w:pPr>
    </w:p>
    <w:p w14:paraId="6B09C006" w14:textId="77777777" w:rsidR="001C0CE0" w:rsidRDefault="00D14A96">
      <w:pPr>
        <w:pStyle w:val="2"/>
        <w:rPr>
          <w:rFonts w:hint="eastAsia"/>
        </w:rPr>
      </w:pPr>
      <w:bookmarkStart w:id="14" w:name="_Toc235103978"/>
      <w:r>
        <w:rPr>
          <w:rFonts w:ascii="宋体" w:eastAsia="宋体" w:hAnsi="宋体"/>
          <w:sz w:val="21"/>
        </w:rPr>
        <w:t xml:space="preserve">4.2 </w:t>
      </w:r>
      <w:r>
        <w:rPr>
          <w:rFonts w:ascii="宋体" w:eastAsia="宋体" w:hAnsi="宋体"/>
          <w:sz w:val="21"/>
        </w:rPr>
        <w:t>输入</w:t>
      </w:r>
      <w:bookmarkEnd w:id="14"/>
    </w:p>
    <w:p w14:paraId="70188A48" w14:textId="77777777" w:rsidR="001C0CE0" w:rsidRDefault="00D14A96">
      <w:pPr>
        <w:pStyle w:val="3"/>
        <w:rPr>
          <w:rFonts w:hint="eastAsia"/>
        </w:rPr>
      </w:pPr>
      <w:bookmarkStart w:id="15" w:name="_Toc235103979"/>
      <w:r>
        <w:rPr>
          <w:rFonts w:ascii="宋体" w:eastAsia="宋体" w:hAnsi="宋体"/>
          <w:sz w:val="21"/>
        </w:rPr>
        <w:t xml:space="preserve">4.2.1 </w:t>
      </w:r>
      <w:r>
        <w:rPr>
          <w:rFonts w:ascii="宋体" w:eastAsia="宋体" w:hAnsi="宋体"/>
          <w:sz w:val="21"/>
        </w:rPr>
        <w:t>数据背景</w:t>
      </w:r>
      <w:bookmarkEnd w:id="15"/>
    </w:p>
    <w:p w14:paraId="787DDFC4" w14:textId="77777777" w:rsidR="001C0CE0" w:rsidRDefault="00D14A96">
      <w:pPr>
        <w:rPr>
          <w:rFonts w:hint="eastAsia"/>
        </w:rPr>
      </w:pPr>
      <w:r>
        <w:t>输入数据由用户在页面表单中填写，身份、当前角色、权限和管辖范围由服务端</w:t>
      </w:r>
      <w:r>
        <w:t xml:space="preserve"> Session </w:t>
      </w:r>
      <w:r>
        <w:t>获取，不允许客户端自行声明。管理员应在操作前核对对象、时间、影响预约和二次确认提示。</w:t>
      </w:r>
    </w:p>
    <w:p w14:paraId="0FFE6CE6" w14:textId="77777777" w:rsidR="001C0CE0" w:rsidRDefault="00D14A96">
      <w:pPr>
        <w:pStyle w:val="3"/>
        <w:rPr>
          <w:rFonts w:hint="eastAsia"/>
        </w:rPr>
      </w:pPr>
      <w:bookmarkStart w:id="16" w:name="_Toc235103980"/>
      <w:r>
        <w:rPr>
          <w:rFonts w:ascii="宋体" w:eastAsia="宋体" w:hAnsi="宋体"/>
          <w:sz w:val="21"/>
        </w:rPr>
        <w:lastRenderedPageBreak/>
        <w:t xml:space="preserve">4.2.2 </w:t>
      </w:r>
      <w:r>
        <w:rPr>
          <w:rFonts w:ascii="宋体" w:eastAsia="宋体" w:hAnsi="宋体"/>
          <w:sz w:val="21"/>
        </w:rPr>
        <w:t>数据格式</w:t>
      </w:r>
      <w:bookmarkEnd w:id="1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6690"/>
      </w:tblGrid>
      <w:tr w:rsidR="001C0CE0" w14:paraId="1AC0ADE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46F6C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数据</w:t>
            </w:r>
          </w:p>
        </w:tc>
        <w:tc>
          <w:tcPr>
            <w:tcW w:w="669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36117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格式与约束</w:t>
            </w:r>
          </w:p>
        </w:tc>
      </w:tr>
      <w:tr w:rsidR="001C0CE0" w14:paraId="71ACE6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C958A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账号和密码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1BD6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账号必填；密码区分大小写。</w:t>
            </w:r>
          </w:p>
        </w:tc>
      </w:tr>
      <w:tr w:rsidR="001C0CE0" w14:paraId="3536DC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FF98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预约时间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497F9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开始时间必须早于结束时间；按服务器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时区处理。</w:t>
            </w:r>
          </w:p>
        </w:tc>
      </w:tr>
      <w:tr w:rsidR="001C0CE0" w14:paraId="4490F7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6CC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用途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说明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D632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必填文本，不超过页面规定长度，不输入脚本或无关敏感信息。</w:t>
            </w:r>
          </w:p>
        </w:tc>
      </w:tr>
      <w:tr w:rsidR="001C0CE0" w14:paraId="5BCF387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B5A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报修附件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3C5A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PNG/JPG </w:t>
            </w:r>
            <w:r>
              <w:rPr>
                <w:sz w:val="18"/>
              </w:rPr>
              <w:t>等允许格式，单文件不超过</w:t>
            </w:r>
            <w:r>
              <w:rPr>
                <w:sz w:val="18"/>
              </w:rPr>
              <w:t xml:space="preserve"> 5 MB</w:t>
            </w:r>
            <w:r>
              <w:rPr>
                <w:sz w:val="18"/>
              </w:rPr>
              <w:t>。</w:t>
            </w:r>
          </w:p>
        </w:tc>
      </w:tr>
      <w:tr w:rsidR="001C0CE0" w14:paraId="1D76BB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6ED8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用户导入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4016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CSV</w:t>
            </w:r>
            <w:r>
              <w:rPr>
                <w:sz w:val="18"/>
              </w:rPr>
              <w:t>；学号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账号唯一，角色合法，多角色用</w:t>
            </w:r>
            <w:r>
              <w:rPr>
                <w:sz w:val="18"/>
              </w:rPr>
              <w:t xml:space="preserve"> | </w:t>
            </w:r>
            <w:r>
              <w:rPr>
                <w:sz w:val="18"/>
              </w:rPr>
              <w:t>分隔。</w:t>
            </w:r>
          </w:p>
        </w:tc>
      </w:tr>
      <w:tr w:rsidR="001C0CE0" w14:paraId="59500E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1EB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统计条件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6FD4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日期、实验室、设备、类型和状态可组合筛选。</w:t>
            </w:r>
          </w:p>
        </w:tc>
      </w:tr>
    </w:tbl>
    <w:p w14:paraId="6F538450" w14:textId="77777777" w:rsidR="001C0CE0" w:rsidRDefault="001C0CE0">
      <w:pPr>
        <w:spacing w:after="40"/>
        <w:rPr>
          <w:rFonts w:hint="eastAsia"/>
        </w:rPr>
      </w:pPr>
    </w:p>
    <w:p w14:paraId="7207EEB7" w14:textId="77777777" w:rsidR="001C0CE0" w:rsidRDefault="00D14A96">
      <w:pPr>
        <w:pStyle w:val="3"/>
        <w:rPr>
          <w:rFonts w:hint="eastAsia"/>
        </w:rPr>
      </w:pPr>
      <w:bookmarkStart w:id="17" w:name="_Toc235103981"/>
      <w:r>
        <w:rPr>
          <w:rFonts w:ascii="宋体" w:eastAsia="宋体" w:hAnsi="宋体"/>
          <w:sz w:val="21"/>
        </w:rPr>
        <w:t xml:space="preserve">4.2.3 </w:t>
      </w:r>
      <w:r>
        <w:rPr>
          <w:rFonts w:ascii="宋体" w:eastAsia="宋体" w:hAnsi="宋体"/>
          <w:sz w:val="21"/>
        </w:rPr>
        <w:t>输入举例</w:t>
      </w:r>
      <w:bookmarkEnd w:id="17"/>
    </w:p>
    <w:p w14:paraId="355DD3D9" w14:textId="77777777" w:rsidR="001C0CE0" w:rsidRDefault="00D14A96">
      <w:pPr>
        <w:rPr>
          <w:rFonts w:hint="eastAsia"/>
        </w:rPr>
      </w:pPr>
      <w:r>
        <w:t>预约示例：实验室</w:t>
      </w:r>
      <w:r>
        <w:t xml:space="preserve"> LAB-A</w:t>
      </w:r>
      <w:r>
        <w:t>、高性能工作站</w:t>
      </w:r>
      <w:r>
        <w:t xml:space="preserve"> A01</w:t>
      </w:r>
      <w:r>
        <w:t>、开始</w:t>
      </w:r>
      <w:r>
        <w:t xml:space="preserve"> 2026-07-17 13:30</w:t>
      </w:r>
      <w:r>
        <w:t>、结束</w:t>
      </w:r>
      <w:r>
        <w:t xml:space="preserve"> 14:30</w:t>
      </w:r>
      <w:r>
        <w:t>、用途</w:t>
      </w:r>
      <w:r>
        <w:t>“</w:t>
      </w:r>
      <w:r>
        <w:t>课程设计联合调试</w:t>
      </w:r>
      <w:r>
        <w:t>”</w:t>
      </w:r>
      <w:r>
        <w:t>。提交后系统显示</w:t>
      </w:r>
      <w:r>
        <w:t xml:space="preserve"> pending</w:t>
      </w:r>
      <w:r>
        <w:t>，等待实验室管理员审批。</w:t>
      </w:r>
    </w:p>
    <w:p w14:paraId="6B94FEED" w14:textId="77777777" w:rsidR="001C0CE0" w:rsidRDefault="00D14A96">
      <w:pPr>
        <w:pStyle w:val="2"/>
        <w:rPr>
          <w:rFonts w:hint="eastAsia"/>
        </w:rPr>
      </w:pPr>
      <w:bookmarkStart w:id="18" w:name="_Toc235103982"/>
      <w:r>
        <w:rPr>
          <w:rFonts w:ascii="宋体" w:eastAsia="宋体" w:hAnsi="宋体"/>
          <w:sz w:val="21"/>
        </w:rPr>
        <w:t xml:space="preserve">4.3 </w:t>
      </w:r>
      <w:r>
        <w:rPr>
          <w:rFonts w:ascii="宋体" w:eastAsia="宋体" w:hAnsi="宋体"/>
          <w:sz w:val="21"/>
        </w:rPr>
        <w:t>输出</w:t>
      </w:r>
      <w:bookmarkEnd w:id="18"/>
    </w:p>
    <w:p w14:paraId="4E04B4CC" w14:textId="77777777" w:rsidR="001C0CE0" w:rsidRDefault="00D14A96">
      <w:pPr>
        <w:pStyle w:val="3"/>
        <w:rPr>
          <w:rFonts w:hint="eastAsia"/>
        </w:rPr>
      </w:pPr>
      <w:bookmarkStart w:id="19" w:name="_Toc235103983"/>
      <w:r>
        <w:rPr>
          <w:rFonts w:ascii="宋体" w:eastAsia="宋体" w:hAnsi="宋体"/>
          <w:sz w:val="21"/>
        </w:rPr>
        <w:t xml:space="preserve">4.3.1 </w:t>
      </w:r>
      <w:r>
        <w:rPr>
          <w:rFonts w:ascii="宋体" w:eastAsia="宋体" w:hAnsi="宋体"/>
          <w:sz w:val="21"/>
        </w:rPr>
        <w:t>数据背景</w:t>
      </w:r>
      <w:bookmarkEnd w:id="19"/>
    </w:p>
    <w:p w14:paraId="2598C2C3" w14:textId="77777777" w:rsidR="001C0CE0" w:rsidRDefault="00D14A96">
      <w:pPr>
        <w:rPr>
          <w:rFonts w:hint="eastAsia"/>
        </w:rPr>
      </w:pPr>
      <w:r>
        <w:t>页面输出包括总览指标、资源日程、预约状态、审批和维修结果、信用分与封禁、通知、统计和日志。导出输出为</w:t>
      </w:r>
      <w:r>
        <w:t xml:space="preserve"> CSV</w:t>
      </w:r>
      <w:r>
        <w:t>，系统管理备份输出为</w:t>
      </w:r>
      <w:r>
        <w:t xml:space="preserve"> SQLite </w:t>
      </w:r>
      <w:r>
        <w:t>数据库备份文件。</w:t>
      </w:r>
    </w:p>
    <w:p w14:paraId="707485B5" w14:textId="77777777" w:rsidR="001C0CE0" w:rsidRDefault="00D14A96">
      <w:pPr>
        <w:pStyle w:val="3"/>
        <w:rPr>
          <w:rFonts w:hint="eastAsia"/>
        </w:rPr>
      </w:pPr>
      <w:bookmarkStart w:id="20" w:name="_Toc235103984"/>
      <w:r>
        <w:rPr>
          <w:rFonts w:ascii="宋体" w:eastAsia="宋体" w:hAnsi="宋体"/>
          <w:sz w:val="21"/>
        </w:rPr>
        <w:t xml:space="preserve">4.3.2 </w:t>
      </w:r>
      <w:r>
        <w:rPr>
          <w:rFonts w:ascii="宋体" w:eastAsia="宋体" w:hAnsi="宋体"/>
          <w:sz w:val="21"/>
        </w:rPr>
        <w:t>数据格式</w:t>
      </w:r>
      <w:bookmarkEnd w:id="20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6690"/>
      </w:tblGrid>
      <w:tr w:rsidR="001C0CE0" w14:paraId="7F0FA80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6CE9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输出</w:t>
            </w:r>
          </w:p>
        </w:tc>
        <w:tc>
          <w:tcPr>
            <w:tcW w:w="669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0FFBB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说明</w:t>
            </w:r>
          </w:p>
        </w:tc>
      </w:tr>
      <w:tr w:rsidR="001C0CE0" w14:paraId="68020E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575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BFC1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预约</w:t>
            </w:r>
            <w:r>
              <w:rPr>
                <w:sz w:val="18"/>
              </w:rPr>
              <w:t xml:space="preserve"> pending/approved/using/completed/cancelled </w:t>
            </w:r>
            <w:r>
              <w:rPr>
                <w:sz w:val="18"/>
              </w:rPr>
              <w:t>等；设备</w:t>
            </w:r>
            <w:r>
              <w:rPr>
                <w:sz w:val="18"/>
              </w:rPr>
              <w:t xml:space="preserve"> normal/repairing/disabled/scrapped </w:t>
            </w:r>
            <w:r>
              <w:rPr>
                <w:sz w:val="18"/>
              </w:rPr>
              <w:t>等。</w:t>
            </w:r>
          </w:p>
        </w:tc>
      </w:tr>
      <w:tr w:rsidR="001C0CE0" w14:paraId="615F91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444A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lastRenderedPageBreak/>
              <w:t>提示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9A30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绿色表示成功，红色表示参数、权限、冲突或状态错误；提示不会替代数据库状态。</w:t>
            </w:r>
          </w:p>
        </w:tc>
      </w:tr>
      <w:tr w:rsidR="001C0CE0" w14:paraId="202064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5FB5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通知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7F4A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显示标题、内容、关联业务和时间，可标记已读。</w:t>
            </w:r>
          </w:p>
        </w:tc>
      </w:tr>
      <w:tr w:rsidR="001C0CE0" w14:paraId="72E866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E91E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统计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FF72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按筛选条件返回数量、利用率、故障、维修时长、违规和恢复指标。</w:t>
            </w:r>
          </w:p>
        </w:tc>
      </w:tr>
      <w:tr w:rsidR="001C0CE0" w14:paraId="51CC07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0BBC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日志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0B7E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操作人、角色、动作、对象和时间；</w:t>
            </w:r>
            <w:r>
              <w:rPr>
                <w:sz w:val="18"/>
              </w:rPr>
              <w:t>IoT/</w:t>
            </w:r>
            <w:r>
              <w:rPr>
                <w:sz w:val="18"/>
              </w:rPr>
              <w:t>信用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异常日志包含各自业务字段。</w:t>
            </w:r>
          </w:p>
        </w:tc>
      </w:tr>
    </w:tbl>
    <w:p w14:paraId="1B434ABC" w14:textId="77777777" w:rsidR="001C0CE0" w:rsidRDefault="001C0CE0">
      <w:pPr>
        <w:spacing w:after="40"/>
        <w:rPr>
          <w:rFonts w:hint="eastAsia"/>
        </w:rPr>
      </w:pPr>
    </w:p>
    <w:p w14:paraId="7F96E0DD" w14:textId="77777777" w:rsidR="001C0CE0" w:rsidRDefault="00D14A96">
      <w:pPr>
        <w:pStyle w:val="3"/>
        <w:rPr>
          <w:rFonts w:hint="eastAsia"/>
        </w:rPr>
      </w:pPr>
      <w:bookmarkStart w:id="21" w:name="_Toc235103985"/>
      <w:r>
        <w:rPr>
          <w:rFonts w:ascii="宋体" w:eastAsia="宋体" w:hAnsi="宋体"/>
          <w:sz w:val="21"/>
        </w:rPr>
        <w:t xml:space="preserve">4.3.3 </w:t>
      </w:r>
      <w:r>
        <w:rPr>
          <w:rFonts w:ascii="宋体" w:eastAsia="宋体" w:hAnsi="宋体"/>
          <w:sz w:val="21"/>
        </w:rPr>
        <w:t>举例</w:t>
      </w:r>
      <w:bookmarkEnd w:id="21"/>
    </w:p>
    <w:p w14:paraId="5A3D84EE" w14:textId="77777777" w:rsidR="001C0CE0" w:rsidRDefault="00D14A96">
      <w:pPr>
        <w:rPr>
          <w:rFonts w:hint="eastAsia"/>
        </w:rPr>
      </w:pPr>
      <w:r>
        <w:t>预约冲突时页面显示</w:t>
      </w:r>
      <w:r>
        <w:t>“</w:t>
      </w:r>
      <w:r>
        <w:t>预约时间冲突</w:t>
      </w:r>
      <w:r>
        <w:t>”</w:t>
      </w:r>
      <w:r>
        <w:t>，同时给出设备当日占用</w:t>
      </w:r>
      <w:r>
        <w:t>/</w:t>
      </w:r>
      <w:r>
        <w:t>可预约区间和可选同类设备。该错误不会新增预约；系统管理员可在异常日志中查看对应</w:t>
      </w:r>
      <w:r>
        <w:t xml:space="preserve"> 409 </w:t>
      </w:r>
      <w:r>
        <w:t>记录。</w:t>
      </w:r>
    </w:p>
    <w:p w14:paraId="0521880A" w14:textId="77777777" w:rsidR="001C0CE0" w:rsidRDefault="00D14A96">
      <w:pPr>
        <w:pStyle w:val="2"/>
        <w:rPr>
          <w:rFonts w:hint="eastAsia"/>
        </w:rPr>
      </w:pPr>
      <w:bookmarkStart w:id="22" w:name="_Toc235103986"/>
      <w:r>
        <w:rPr>
          <w:rFonts w:ascii="宋体" w:eastAsia="宋体" w:hAnsi="宋体"/>
          <w:sz w:val="21"/>
        </w:rPr>
        <w:t xml:space="preserve">4.4 </w:t>
      </w:r>
      <w:r>
        <w:rPr>
          <w:rFonts w:ascii="宋体" w:eastAsia="宋体" w:hAnsi="宋体"/>
          <w:sz w:val="21"/>
        </w:rPr>
        <w:t>出错和恢复</w:t>
      </w:r>
      <w:bookmarkEnd w:id="2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835"/>
        <w:gridCol w:w="4139"/>
      </w:tblGrid>
      <w:tr w:rsidR="001C0CE0" w14:paraId="20220BE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C987C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现象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2B75F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原因</w:t>
            </w:r>
          </w:p>
        </w:tc>
        <w:tc>
          <w:tcPr>
            <w:tcW w:w="413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187C3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处理</w:t>
            </w:r>
          </w:p>
        </w:tc>
      </w:tr>
      <w:tr w:rsidR="001C0CE0" w14:paraId="4FF829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02C8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无法登录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486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密码错误、账号停用或</w:t>
            </w:r>
            <w:r>
              <w:rPr>
                <w:sz w:val="18"/>
              </w:rPr>
              <w:t xml:space="preserve"> Session </w:t>
            </w:r>
            <w:r>
              <w:rPr>
                <w:sz w:val="18"/>
              </w:rPr>
              <w:t>过期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7FF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核对大小写；由系统管理员启用或重置密码；重新登录。</w:t>
            </w:r>
          </w:p>
        </w:tc>
      </w:tr>
      <w:tr w:rsidR="001C0CE0" w14:paraId="420780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5464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页面显示无权限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569A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角色不匹配或超出管辖范围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237E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切换正确角色；由系统管理员检查角色和实验室范围。</w:t>
            </w:r>
          </w:p>
        </w:tc>
      </w:tr>
      <w:tr w:rsidR="001C0CE0" w14:paraId="48525F1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3D5F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预约冲突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3AC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设备在所选时段已有有效预约或停用时段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E9F4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查看日程，修改时间或选择推荐设备。</w:t>
            </w:r>
          </w:p>
        </w:tc>
      </w:tr>
      <w:tr w:rsidR="001C0CE0" w14:paraId="6CDB7C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68A1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定位失败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3A1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未授权、设备无定位或系统位置服务关闭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9C5F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开启权限后重试，或在签到窗口申请人工核验。</w:t>
            </w:r>
          </w:p>
        </w:tc>
      </w:tr>
      <w:tr w:rsidR="001C0CE0" w14:paraId="4F9139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8EA4E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签到令牌失效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186A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令牌过期或预约不在签到窗口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B59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重新获取令牌并核对预约时间。</w:t>
            </w:r>
          </w:p>
        </w:tc>
      </w:tr>
      <w:tr w:rsidR="001C0CE0" w14:paraId="300FBD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FF17A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lastRenderedPageBreak/>
              <w:t>上传失败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F992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格式、大小或网络不符合要求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26F9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改用允许的图片并压缩至</w:t>
            </w:r>
            <w:r>
              <w:rPr>
                <w:sz w:val="18"/>
              </w:rPr>
              <w:t xml:space="preserve"> 5 MB </w:t>
            </w:r>
            <w:r>
              <w:rPr>
                <w:sz w:val="18"/>
              </w:rPr>
              <w:t>内；可先提交文字说明。</w:t>
            </w:r>
          </w:p>
        </w:tc>
      </w:tr>
      <w:tr w:rsidR="001C0CE0" w14:paraId="495116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A93D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服务不可访问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7578E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网络、</w:t>
            </w:r>
            <w:r>
              <w:rPr>
                <w:sz w:val="18"/>
              </w:rPr>
              <w:t xml:space="preserve">Nginx </w:t>
            </w:r>
            <w:r>
              <w:rPr>
                <w:sz w:val="18"/>
              </w:rPr>
              <w:t>或应用服务异常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6CD5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/health</w:t>
            </w:r>
            <w:r>
              <w:rPr>
                <w:sz w:val="18"/>
              </w:rPr>
              <w:t>；管理员查看</w:t>
            </w:r>
            <w:r>
              <w:rPr>
                <w:sz w:val="18"/>
              </w:rPr>
              <w:t xml:space="preserve"> systemd </w:t>
            </w:r>
            <w:r>
              <w:rPr>
                <w:sz w:val="18"/>
              </w:rPr>
              <w:t>和日志，必要时重启服务。</w:t>
            </w:r>
          </w:p>
        </w:tc>
      </w:tr>
      <w:tr w:rsidR="001C0CE0" w14:paraId="69A582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772B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演示数据被改变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9DF8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前次测试未恢复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2201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执行一键重置；脚本会先备份再恢复固定基线。</w:t>
            </w:r>
          </w:p>
        </w:tc>
      </w:tr>
    </w:tbl>
    <w:p w14:paraId="0D9981AC" w14:textId="77777777" w:rsidR="001C0CE0" w:rsidRDefault="001C0CE0">
      <w:pPr>
        <w:spacing w:after="40"/>
        <w:rPr>
          <w:rFonts w:hint="eastAsia"/>
        </w:rPr>
      </w:pPr>
    </w:p>
    <w:p w14:paraId="5510663F" w14:textId="77777777" w:rsidR="001C0CE0" w:rsidRDefault="00D14A96">
      <w:pPr>
        <w:pStyle w:val="2"/>
        <w:rPr>
          <w:rFonts w:hint="eastAsia"/>
        </w:rPr>
      </w:pPr>
      <w:bookmarkStart w:id="23" w:name="_Toc235103987"/>
      <w:r>
        <w:rPr>
          <w:rFonts w:ascii="宋体" w:eastAsia="宋体" w:hAnsi="宋体"/>
          <w:sz w:val="21"/>
        </w:rPr>
        <w:t xml:space="preserve">4.5 </w:t>
      </w:r>
      <w:r>
        <w:rPr>
          <w:rFonts w:ascii="宋体" w:eastAsia="宋体" w:hAnsi="宋体"/>
          <w:sz w:val="21"/>
        </w:rPr>
        <w:t>求助查询</w:t>
      </w:r>
      <w:bookmarkEnd w:id="23"/>
    </w:p>
    <w:p w14:paraId="712F52A7" w14:textId="77777777" w:rsidR="001C0CE0" w:rsidRDefault="00D14A96">
      <w:pPr>
        <w:rPr>
          <w:rFonts w:hint="eastAsia"/>
        </w:rPr>
      </w:pPr>
      <w:r>
        <w:t>普通用户先查看页面提示和本手册；实验室业务问题联系对应实验室管理员；账号、角色、系统参数、日志和备份问题联系系统管理员。维护人员可查看服务日志、异常日志和部署交接文档。</w:t>
      </w:r>
    </w:p>
    <w:p w14:paraId="3F82D3B8" w14:textId="77777777" w:rsidR="001C0CE0" w:rsidRDefault="00D14A96">
      <w:pPr>
        <w:pStyle w:val="1"/>
        <w:rPr>
          <w:rFonts w:hint="eastAsia"/>
        </w:rPr>
      </w:pPr>
      <w:bookmarkStart w:id="24" w:name="_Toc235103988"/>
      <w:r>
        <w:rPr>
          <w:rFonts w:ascii="宋体" w:eastAsia="宋体" w:hAnsi="宋体"/>
          <w:sz w:val="21"/>
        </w:rPr>
        <w:t>5</w:t>
      </w:r>
      <w:r>
        <w:rPr>
          <w:rFonts w:ascii="宋体" w:eastAsia="宋体" w:hAnsi="宋体"/>
          <w:sz w:val="21"/>
        </w:rPr>
        <w:t>．运行说明</w:t>
      </w:r>
      <w:bookmarkEnd w:id="24"/>
    </w:p>
    <w:p w14:paraId="190107D9" w14:textId="77777777" w:rsidR="001C0CE0" w:rsidRDefault="00D14A96">
      <w:pPr>
        <w:pStyle w:val="2"/>
        <w:rPr>
          <w:rFonts w:hint="eastAsia"/>
        </w:rPr>
      </w:pPr>
      <w:bookmarkStart w:id="25" w:name="_Toc235103989"/>
      <w:r>
        <w:rPr>
          <w:rFonts w:ascii="宋体" w:eastAsia="宋体" w:hAnsi="宋体"/>
          <w:sz w:val="21"/>
        </w:rPr>
        <w:t xml:space="preserve">5.1 </w:t>
      </w:r>
      <w:r>
        <w:rPr>
          <w:rFonts w:ascii="宋体" w:eastAsia="宋体" w:hAnsi="宋体"/>
          <w:sz w:val="21"/>
        </w:rPr>
        <w:t>运行表</w:t>
      </w:r>
      <w:bookmarkEnd w:id="25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531"/>
        <w:gridCol w:w="2098"/>
        <w:gridCol w:w="2098"/>
      </w:tblGrid>
      <w:tr w:rsidR="001C0CE0" w14:paraId="34088BE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6C6AE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运行名称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0D98D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启动者</w:t>
            </w:r>
          </w:p>
        </w:tc>
        <w:tc>
          <w:tcPr>
            <w:tcW w:w="153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D5FC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频率</w:t>
            </w:r>
          </w:p>
        </w:tc>
        <w:tc>
          <w:tcPr>
            <w:tcW w:w="209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BDD45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输入</w:t>
            </w:r>
          </w:p>
        </w:tc>
        <w:tc>
          <w:tcPr>
            <w:tcW w:w="209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466CC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输出</w:t>
            </w:r>
          </w:p>
        </w:tc>
      </w:tr>
      <w:tr w:rsidR="001C0CE0" w14:paraId="4ED5C8F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D11F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>服务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7D94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systemd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0FE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持续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6DBD9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HTTP/HTTPS </w:t>
            </w:r>
            <w:r>
              <w:rPr>
                <w:sz w:val="18"/>
              </w:rPr>
              <w:t>请求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CDFE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页面、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、日志</w:t>
            </w:r>
          </w:p>
        </w:tc>
      </w:tr>
      <w:tr w:rsidR="001C0CE0" w14:paraId="19F376A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B0909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疑似违规扫描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9AA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后台任务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管理员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C03A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每分钟或手动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367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历史预约和签到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E19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违规记录与通知</w:t>
            </w:r>
          </w:p>
        </w:tc>
      </w:tr>
      <w:tr w:rsidR="001C0CE0" w14:paraId="7D446A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C32C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信用恢复扫描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8A2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后台任务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管理员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3114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小时或手动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9BED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信用和预约历史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D18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恢复日志与解禁</w:t>
            </w:r>
          </w:p>
        </w:tc>
      </w:tr>
      <w:tr w:rsidR="001C0CE0" w14:paraId="7CB44D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128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数据库备份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FAEC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后台任务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系统管理员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07A5B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每日或手动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2D72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数据库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4510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带时间戳备份文件</w:t>
            </w:r>
          </w:p>
        </w:tc>
      </w:tr>
      <w:tr w:rsidR="001C0CE0" w14:paraId="51135F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B6C6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演示重置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A4D3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维护人员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E76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演示前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9817B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确认口令</w:t>
            </w: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90E3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备份、固定账号和演示状态清单</w:t>
            </w:r>
          </w:p>
        </w:tc>
      </w:tr>
    </w:tbl>
    <w:p w14:paraId="6F464D16" w14:textId="77777777" w:rsidR="001C0CE0" w:rsidRDefault="001C0CE0">
      <w:pPr>
        <w:spacing w:after="40"/>
        <w:rPr>
          <w:rFonts w:hint="eastAsia"/>
        </w:rPr>
      </w:pPr>
    </w:p>
    <w:p w14:paraId="77083827" w14:textId="77777777" w:rsidR="001C0CE0" w:rsidRDefault="00D14A96">
      <w:pPr>
        <w:pStyle w:val="2"/>
        <w:rPr>
          <w:rFonts w:hint="eastAsia"/>
        </w:rPr>
      </w:pPr>
      <w:bookmarkStart w:id="26" w:name="_Toc235103990"/>
      <w:r>
        <w:rPr>
          <w:rFonts w:ascii="宋体" w:eastAsia="宋体" w:hAnsi="宋体"/>
          <w:sz w:val="21"/>
        </w:rPr>
        <w:t xml:space="preserve">5.2 </w:t>
      </w:r>
      <w:r>
        <w:rPr>
          <w:rFonts w:ascii="宋体" w:eastAsia="宋体" w:hAnsi="宋体"/>
          <w:sz w:val="21"/>
        </w:rPr>
        <w:t>运行步骤</w:t>
      </w:r>
      <w:bookmarkEnd w:id="26"/>
    </w:p>
    <w:p w14:paraId="115F376B" w14:textId="77777777" w:rsidR="001C0CE0" w:rsidRDefault="00D14A96">
      <w:pPr>
        <w:pStyle w:val="3"/>
        <w:rPr>
          <w:rFonts w:hint="eastAsia"/>
        </w:rPr>
      </w:pPr>
      <w:bookmarkStart w:id="27" w:name="_Toc235103991"/>
      <w:r>
        <w:rPr>
          <w:rFonts w:ascii="宋体" w:eastAsia="宋体" w:hAnsi="宋体"/>
          <w:sz w:val="21"/>
        </w:rPr>
        <w:t xml:space="preserve">5.2.1 </w:t>
      </w:r>
      <w:r>
        <w:rPr>
          <w:rFonts w:ascii="宋体" w:eastAsia="宋体" w:hAnsi="宋体"/>
          <w:sz w:val="21"/>
        </w:rPr>
        <w:t>运行控制</w:t>
      </w:r>
      <w:bookmarkEnd w:id="27"/>
    </w:p>
    <w:p w14:paraId="0CDDB21B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浏览器访问</w:t>
      </w:r>
      <w:r>
        <w:t xml:space="preserve"> HTTPS </w:t>
      </w:r>
      <w:r>
        <w:t>地址，在登录表单输入账号密码。</w:t>
      </w:r>
    </w:p>
    <w:p w14:paraId="30066C0F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系统根据服务端角色策略显示允许的导航；双角色账号可在右上角切换。</w:t>
      </w:r>
    </w:p>
    <w:p w14:paraId="016C4269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选择业务页面，按表单完成操作，观察提示和状态变化。</w:t>
      </w:r>
    </w:p>
    <w:p w14:paraId="313C6A25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使用完毕点击右上角</w:t>
      </w:r>
      <w:r>
        <w:t>“</w:t>
      </w:r>
      <w:r>
        <w:t>退出</w:t>
      </w:r>
      <w:r>
        <w:t>”</w:t>
      </w:r>
      <w:r>
        <w:t>，特别是在公共演示电脑上。</w:t>
      </w:r>
    </w:p>
    <w:p w14:paraId="75C0E987" w14:textId="77777777" w:rsidR="001C0CE0" w:rsidRDefault="00D14A96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876CFD" wp14:editId="376CE29A">
            <wp:extent cx="5580000" cy="3329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udent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CE74" w14:textId="77777777" w:rsidR="001C0CE0" w:rsidRDefault="00D14A96">
      <w:pPr>
        <w:ind w:firstLine="0"/>
        <w:jc w:val="center"/>
        <w:rPr>
          <w:rFonts w:hint="eastAsia"/>
        </w:rPr>
      </w:pPr>
      <w:r>
        <w:rPr>
          <w:sz w:val="18"/>
        </w:rPr>
        <w:t>图</w:t>
      </w:r>
      <w:r>
        <w:rPr>
          <w:sz w:val="18"/>
        </w:rPr>
        <w:t xml:space="preserve"> 5-1 </w:t>
      </w:r>
      <w:r>
        <w:rPr>
          <w:sz w:val="18"/>
        </w:rPr>
        <w:t>学生总览</w:t>
      </w:r>
    </w:p>
    <w:p w14:paraId="19BBF150" w14:textId="77777777" w:rsidR="001C0CE0" w:rsidRDefault="00D14A96">
      <w:pPr>
        <w:pStyle w:val="3"/>
        <w:rPr>
          <w:rFonts w:hint="eastAsia"/>
        </w:rPr>
      </w:pPr>
      <w:bookmarkStart w:id="28" w:name="_Toc235103992"/>
      <w:r>
        <w:rPr>
          <w:rFonts w:ascii="宋体" w:eastAsia="宋体" w:hAnsi="宋体"/>
          <w:sz w:val="21"/>
        </w:rPr>
        <w:t xml:space="preserve">5.2.2 </w:t>
      </w:r>
      <w:r>
        <w:rPr>
          <w:rFonts w:ascii="宋体" w:eastAsia="宋体" w:hAnsi="宋体"/>
          <w:sz w:val="21"/>
        </w:rPr>
        <w:t>操作信息</w:t>
      </w:r>
      <w:bookmarkEnd w:id="28"/>
    </w:p>
    <w:p w14:paraId="5A25543E" w14:textId="77777777" w:rsidR="001C0CE0" w:rsidRDefault="00D14A96">
      <w:pPr>
        <w:rPr>
          <w:rFonts w:hint="eastAsia"/>
        </w:rPr>
      </w:pPr>
      <w:r>
        <w:t>学生预约：进入</w:t>
      </w:r>
      <w:r>
        <w:t>“</w:t>
      </w:r>
      <w:r>
        <w:t>预约管理</w:t>
      </w:r>
      <w:r>
        <w:t>”</w:t>
      </w:r>
      <w:r>
        <w:t>，选择实验室和设备，填写开始、结束和用途；选择日期后查看设备开放、占用和可预约时段；提交后在</w:t>
      </w:r>
      <w:r>
        <w:t>“</w:t>
      </w:r>
      <w:r>
        <w:t>我的预约</w:t>
      </w:r>
      <w:r>
        <w:t>”</w:t>
      </w:r>
      <w:r>
        <w:t>查看状态。审批前可按规则取消，临期取消会在确认框中说明扣分后果。</w:t>
      </w:r>
    </w:p>
    <w:p w14:paraId="651DA19E" w14:textId="77777777" w:rsidR="001C0CE0" w:rsidRDefault="00D14A96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3E0CBA" wp14:editId="527B3328">
            <wp:extent cx="5580000" cy="3329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tudent_reser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1519" w14:textId="77777777" w:rsidR="001C0CE0" w:rsidRDefault="00D14A96">
      <w:pPr>
        <w:ind w:firstLine="0"/>
        <w:jc w:val="center"/>
        <w:rPr>
          <w:rFonts w:hint="eastAsia"/>
        </w:rPr>
      </w:pPr>
      <w:r>
        <w:rPr>
          <w:sz w:val="18"/>
        </w:rPr>
        <w:t>图</w:t>
      </w:r>
      <w:r>
        <w:rPr>
          <w:sz w:val="18"/>
        </w:rPr>
        <w:t xml:space="preserve"> 5-2 </w:t>
      </w:r>
      <w:r>
        <w:rPr>
          <w:sz w:val="18"/>
        </w:rPr>
        <w:t>学生预约管理</w:t>
      </w:r>
    </w:p>
    <w:p w14:paraId="490C2CBC" w14:textId="77777777" w:rsidR="001C0CE0" w:rsidRDefault="00D14A96">
      <w:pPr>
        <w:rPr>
          <w:rFonts w:hint="eastAsia"/>
        </w:rPr>
      </w:pPr>
      <w:r>
        <w:t>学生现场使用：预约</w:t>
      </w:r>
      <w:r>
        <w:t xml:space="preserve"> approved </w:t>
      </w:r>
      <w:r>
        <w:t>且进入签到窗口后，获取动态令牌，允许浏览器定位并签到；定位不可用时填写原因申请人工核验。签到成功后预约变为</w:t>
      </w:r>
      <w:r>
        <w:t xml:space="preserve"> using</w:t>
      </w:r>
      <w:r>
        <w:t>，使用结束点击签退。</w:t>
      </w:r>
    </w:p>
    <w:p w14:paraId="731CFB2A" w14:textId="77777777" w:rsidR="001C0CE0" w:rsidRDefault="00D14A96">
      <w:pPr>
        <w:rPr>
          <w:rFonts w:hint="eastAsia"/>
        </w:rPr>
      </w:pPr>
      <w:r>
        <w:t>学生报修和信用：在现场页面选择设备、故障类型、说明和可选图片提交；在</w:t>
      </w:r>
      <w:r>
        <w:t>“</w:t>
      </w:r>
      <w:r>
        <w:t>信用与通知</w:t>
      </w:r>
      <w:r>
        <w:t>”</w:t>
      </w:r>
      <w:r>
        <w:t>查看分值、明细、封禁期限和通知，误扣分或完成培训时可关联扣分记录申请恢复。</w:t>
      </w:r>
    </w:p>
    <w:p w14:paraId="39DC766A" w14:textId="77777777" w:rsidR="001C0CE0" w:rsidRDefault="00D14A96">
      <w:pPr>
        <w:rPr>
          <w:rFonts w:hint="eastAsia"/>
        </w:rPr>
      </w:pPr>
      <w:r>
        <w:t>实验室管理员审批：登录后进入</w:t>
      </w:r>
      <w:r>
        <w:t>“</w:t>
      </w:r>
      <w:r>
        <w:t>预约管理</w:t>
      </w:r>
      <w:r>
        <w:t>”</w:t>
      </w:r>
      <w:r>
        <w:t>，选择管辖实验室并查询待审批记录；核对时间、设备状态和学生信用，填写意见后通过或驳回。管理员不能审批范围外实验室。</w:t>
      </w:r>
    </w:p>
    <w:p w14:paraId="59B79999" w14:textId="77777777" w:rsidR="001C0CE0" w:rsidRDefault="00D14A96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665B79" wp14:editId="00D017EA">
            <wp:extent cx="5580000" cy="3329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abadmin_appro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5B4B" w14:textId="77777777" w:rsidR="001C0CE0" w:rsidRDefault="00D14A96">
      <w:pPr>
        <w:ind w:firstLine="0"/>
        <w:jc w:val="center"/>
        <w:rPr>
          <w:rFonts w:hint="eastAsia"/>
        </w:rPr>
      </w:pPr>
      <w:r>
        <w:rPr>
          <w:sz w:val="18"/>
        </w:rPr>
        <w:t>图</w:t>
      </w:r>
      <w:r>
        <w:rPr>
          <w:sz w:val="18"/>
        </w:rPr>
        <w:t xml:space="preserve"> 5-3 </w:t>
      </w:r>
      <w:r>
        <w:rPr>
          <w:sz w:val="18"/>
        </w:rPr>
        <w:t>实验室管理员预约审批</w:t>
      </w:r>
    </w:p>
    <w:p w14:paraId="6A974ED8" w14:textId="77777777" w:rsidR="001C0CE0" w:rsidRDefault="00D14A96">
      <w:pPr>
        <w:rPr>
          <w:rFonts w:hint="eastAsia"/>
        </w:rPr>
      </w:pPr>
      <w:r>
        <w:t>实验室管理员设备与信用：在</w:t>
      </w:r>
      <w:r>
        <w:t>“</w:t>
      </w:r>
      <w:r>
        <w:t>实验室与设备</w:t>
      </w:r>
      <w:r>
        <w:t>”</w:t>
      </w:r>
      <w:r>
        <w:t>维护设备状态和开放</w:t>
      </w:r>
      <w:r>
        <w:t>/</w:t>
      </w:r>
      <w:r>
        <w:t>维护</w:t>
      </w:r>
      <w:r>
        <w:t>/</w:t>
      </w:r>
      <w:r>
        <w:t>停用规则；变更影响预约时先查看影响清单并二次确认。在</w:t>
      </w:r>
      <w:r>
        <w:t>“</w:t>
      </w:r>
      <w:r>
        <w:t>现场使用与报修</w:t>
      </w:r>
      <w:r>
        <w:t>”</w:t>
      </w:r>
      <w:r>
        <w:t>处理维修和人工补签；在</w:t>
      </w:r>
      <w:r>
        <w:t>“</w:t>
      </w:r>
      <w:r>
        <w:t>信用与通知</w:t>
      </w:r>
      <w:r>
        <w:t>”</w:t>
      </w:r>
      <w:r>
        <w:t>确认或排除违规并审核恢复申请。</w:t>
      </w:r>
    </w:p>
    <w:p w14:paraId="49B8A563" w14:textId="77777777" w:rsidR="001C0CE0" w:rsidRDefault="00D14A96">
      <w:pPr>
        <w:rPr>
          <w:rFonts w:hint="eastAsia"/>
        </w:rPr>
      </w:pPr>
      <w:r>
        <w:t>系统管理员：进入</w:t>
      </w:r>
      <w:r>
        <w:t>“</w:t>
      </w:r>
      <w:r>
        <w:t>系统管理</w:t>
      </w:r>
      <w:r>
        <w:t>”</w:t>
      </w:r>
      <w:r>
        <w:t>单条新增或批量导入用户，维护联系方式、状态、角色、默认角色和实验室范围；维护角色权限、实验室、设备和系统参数；查看操作</w:t>
      </w:r>
      <w:r>
        <w:t>/</w:t>
      </w:r>
      <w:r>
        <w:t>异常日志、全局统计并执行数据库备份。系统管理员不具有个人预约和信用入口。</w:t>
      </w:r>
    </w:p>
    <w:p w14:paraId="4BAD968A" w14:textId="77777777" w:rsidR="001C0CE0" w:rsidRDefault="00D14A96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320F26" wp14:editId="7D7C05E9">
            <wp:extent cx="5580000" cy="3329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ystem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0239" w14:textId="77777777" w:rsidR="001C0CE0" w:rsidRDefault="00D14A96">
      <w:pPr>
        <w:ind w:firstLine="0"/>
        <w:jc w:val="center"/>
        <w:rPr>
          <w:rFonts w:hint="eastAsia"/>
        </w:rPr>
      </w:pPr>
      <w:r>
        <w:rPr>
          <w:sz w:val="18"/>
        </w:rPr>
        <w:t>图</w:t>
      </w:r>
      <w:r>
        <w:rPr>
          <w:sz w:val="18"/>
        </w:rPr>
        <w:t xml:space="preserve"> 5-4 </w:t>
      </w:r>
      <w:r>
        <w:rPr>
          <w:sz w:val="18"/>
        </w:rPr>
        <w:t>系统管理页面</w:t>
      </w:r>
    </w:p>
    <w:p w14:paraId="6CE33998" w14:textId="77777777" w:rsidR="001C0CE0" w:rsidRDefault="00D14A96">
      <w:pPr>
        <w:pStyle w:val="3"/>
        <w:rPr>
          <w:rFonts w:hint="eastAsia"/>
        </w:rPr>
      </w:pPr>
      <w:bookmarkStart w:id="29" w:name="_Toc235103993"/>
      <w:r>
        <w:rPr>
          <w:rFonts w:ascii="宋体" w:eastAsia="宋体" w:hAnsi="宋体"/>
          <w:sz w:val="21"/>
        </w:rPr>
        <w:t xml:space="preserve">5.2.3 </w:t>
      </w:r>
      <w:r>
        <w:rPr>
          <w:rFonts w:ascii="宋体" w:eastAsia="宋体" w:hAnsi="宋体"/>
          <w:sz w:val="21"/>
        </w:rPr>
        <w:t>输入</w:t>
      </w:r>
      <w:r>
        <w:rPr>
          <w:rFonts w:ascii="宋体" w:eastAsia="宋体" w:hAnsi="宋体"/>
          <w:sz w:val="21"/>
        </w:rPr>
        <w:t>/</w:t>
      </w:r>
      <w:r>
        <w:rPr>
          <w:rFonts w:ascii="宋体" w:eastAsia="宋体" w:hAnsi="宋体"/>
          <w:sz w:val="21"/>
        </w:rPr>
        <w:t>输出文件</w:t>
      </w:r>
      <w:bookmarkEnd w:id="29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5556"/>
      </w:tblGrid>
      <w:tr w:rsidR="001C0CE0" w14:paraId="65A0B11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63D8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文件</w:t>
            </w:r>
          </w:p>
        </w:tc>
        <w:tc>
          <w:tcPr>
            <w:tcW w:w="113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3767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方向</w:t>
            </w:r>
          </w:p>
        </w:tc>
        <w:tc>
          <w:tcPr>
            <w:tcW w:w="55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2D67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用途</w:t>
            </w:r>
          </w:p>
        </w:tc>
      </w:tr>
      <w:tr w:rsidR="001C0CE0" w14:paraId="7367E7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B60A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演示用户批量导入</w:t>
            </w:r>
            <w:r>
              <w:rPr>
                <w:sz w:val="18"/>
              </w:rPr>
              <w:t>.csv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930B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输入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FF0A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一次导入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名学生、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名实验室管理员和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名多角色助管。</w:t>
            </w:r>
          </w:p>
        </w:tc>
      </w:tr>
      <w:tr w:rsidR="001C0CE0" w14:paraId="1FC71B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E639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报修图片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1F4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输入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F99A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补充设备故障证据，存储在服务器上传目录。</w:t>
            </w:r>
          </w:p>
        </w:tc>
      </w:tr>
      <w:tr w:rsidR="001C0CE0" w14:paraId="3E7D58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14EE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统计导出</w:t>
            </w:r>
            <w:r>
              <w:rPr>
                <w:sz w:val="18"/>
              </w:rPr>
              <w:t xml:space="preserve"> CSV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DBC5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EC16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保存当前权限范围和筛选条件下的统计明细。</w:t>
            </w:r>
          </w:p>
        </w:tc>
      </w:tr>
      <w:tr w:rsidR="001C0CE0" w14:paraId="3C50AC2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855F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备份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7FEF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0FB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系统管理员手动或后台任务生成，用于恢复。</w:t>
            </w:r>
          </w:p>
        </w:tc>
      </w:tr>
      <w:tr w:rsidR="001C0CE0" w14:paraId="4D7A67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8673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demo-state.md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CCB8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7C69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记录演示重置时间、预约编号和预期状态。</w:t>
            </w:r>
          </w:p>
        </w:tc>
      </w:tr>
    </w:tbl>
    <w:p w14:paraId="6BE42846" w14:textId="77777777" w:rsidR="001C0CE0" w:rsidRDefault="001C0CE0">
      <w:pPr>
        <w:spacing w:after="40"/>
        <w:rPr>
          <w:rFonts w:hint="eastAsia"/>
        </w:rPr>
      </w:pPr>
    </w:p>
    <w:p w14:paraId="2AE9F646" w14:textId="77777777" w:rsidR="001C0CE0" w:rsidRDefault="00D14A96">
      <w:pPr>
        <w:pStyle w:val="3"/>
        <w:rPr>
          <w:rFonts w:hint="eastAsia"/>
        </w:rPr>
      </w:pPr>
      <w:bookmarkStart w:id="30" w:name="_Toc235103994"/>
      <w:r>
        <w:rPr>
          <w:rFonts w:ascii="宋体" w:eastAsia="宋体" w:hAnsi="宋体"/>
          <w:sz w:val="21"/>
        </w:rPr>
        <w:t xml:space="preserve">5.2.4 </w:t>
      </w:r>
      <w:r>
        <w:rPr>
          <w:rFonts w:ascii="宋体" w:eastAsia="宋体" w:hAnsi="宋体"/>
          <w:sz w:val="21"/>
        </w:rPr>
        <w:t>启动或恢复过程</w:t>
      </w:r>
      <w:bookmarkEnd w:id="30"/>
    </w:p>
    <w:p w14:paraId="6C99A42F" w14:textId="77777777" w:rsidR="001C0CE0" w:rsidRDefault="00D14A96">
      <w:pPr>
        <w:rPr>
          <w:rFonts w:hint="eastAsia"/>
        </w:rPr>
      </w:pPr>
      <w:r>
        <w:t>普通用户刷新页面即可重新加载。维护人员先检查</w:t>
      </w:r>
      <w:r>
        <w:t xml:space="preserve"> /health</w:t>
      </w:r>
      <w:r>
        <w:t>；若服务异常，查看</w:t>
      </w:r>
      <w:r>
        <w:t xml:space="preserve"> systemctl status lab-system </w:t>
      </w:r>
      <w:r>
        <w:t>和</w:t>
      </w:r>
      <w:r>
        <w:t xml:space="preserve"> journalctl</w:t>
      </w:r>
      <w:r>
        <w:t>；确认配置和数据库备份后再重启。数据库恢复前必须停止服务并再次备份当前文件，禁止在无备份情况下直接覆盖。</w:t>
      </w:r>
    </w:p>
    <w:p w14:paraId="5D3C8739" w14:textId="77777777" w:rsidR="001C0CE0" w:rsidRDefault="00D14A96">
      <w:pPr>
        <w:pStyle w:val="1"/>
        <w:rPr>
          <w:rFonts w:hint="eastAsia"/>
        </w:rPr>
      </w:pPr>
      <w:bookmarkStart w:id="31" w:name="_Toc235103995"/>
      <w:r>
        <w:rPr>
          <w:rFonts w:ascii="宋体" w:eastAsia="宋体" w:hAnsi="宋体"/>
          <w:sz w:val="21"/>
        </w:rPr>
        <w:lastRenderedPageBreak/>
        <w:t>6</w:t>
      </w:r>
      <w:r>
        <w:rPr>
          <w:rFonts w:ascii="宋体" w:eastAsia="宋体" w:hAnsi="宋体"/>
          <w:sz w:val="21"/>
        </w:rPr>
        <w:t>．非常规过程</w:t>
      </w:r>
      <w:bookmarkEnd w:id="31"/>
    </w:p>
    <w:p w14:paraId="761C8220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定位失败：学生申请人工核验，管理员核对现场信息后通过补签或驳回。</w:t>
      </w:r>
    </w:p>
    <w:p w14:paraId="3EB8FF75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 xml:space="preserve">IoT </w:t>
      </w:r>
      <w:r>
        <w:t>失败：签到不回滚，系统写</w:t>
      </w:r>
      <w:r>
        <w:t xml:space="preserve"> IoT </w:t>
      </w:r>
      <w:r>
        <w:t>失败和异常日志并通知管理员人工开启设备。</w:t>
      </w:r>
    </w:p>
    <w:p w14:paraId="5A2D12D4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设备紧急维修：管理员预览受影响预约，确认后批量维护取消并通知学生，不扣信用。</w:t>
      </w:r>
    </w:p>
    <w:p w14:paraId="0E383B5E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误扣信用：学生关联原扣分记录申请恢复，管理员在范围内审核；恢复后满足条件则解除封禁。</w:t>
      </w:r>
    </w:p>
    <w:p w14:paraId="1E4A2B4A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服务器故障：切换到最近数据库备份与发布前代码备份，验证健康检查和三角色登录后恢复服务。</w:t>
      </w:r>
    </w:p>
    <w:p w14:paraId="1E6B7AD2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正式演示复位：开始前</w:t>
      </w:r>
      <w:r>
        <w:t xml:space="preserve"> 0</w:t>
      </w:r>
      <w:r>
        <w:t>～</w:t>
      </w:r>
      <w:r>
        <w:t xml:space="preserve">5 </w:t>
      </w:r>
      <w:r>
        <w:t>分钟执行重置，优先使用预约</w:t>
      </w:r>
      <w:r>
        <w:t xml:space="preserve"> #7 </w:t>
      </w:r>
      <w:r>
        <w:t>演示人工核验，预约</w:t>
      </w:r>
      <w:r>
        <w:t xml:space="preserve"> #1 </w:t>
      </w:r>
      <w:r>
        <w:t>保留真实定位。</w:t>
      </w:r>
    </w:p>
    <w:p w14:paraId="1C5381F7" w14:textId="77777777" w:rsidR="001C0CE0" w:rsidRDefault="00D14A96">
      <w:pPr>
        <w:pStyle w:val="1"/>
        <w:rPr>
          <w:rFonts w:hint="eastAsia"/>
        </w:rPr>
      </w:pPr>
      <w:bookmarkStart w:id="32" w:name="_Toc235103996"/>
      <w:r>
        <w:rPr>
          <w:rFonts w:ascii="宋体" w:eastAsia="宋体" w:hAnsi="宋体"/>
          <w:sz w:val="21"/>
        </w:rPr>
        <w:t>7</w:t>
      </w:r>
      <w:r>
        <w:rPr>
          <w:rFonts w:ascii="宋体" w:eastAsia="宋体" w:hAnsi="宋体"/>
          <w:sz w:val="21"/>
        </w:rPr>
        <w:t>．操作命令一览表</w:t>
      </w:r>
      <w:bookmarkEnd w:id="3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3855"/>
        <w:gridCol w:w="1701"/>
      </w:tblGrid>
      <w:tr w:rsidR="001C0CE0" w14:paraId="45C6F46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D92A2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命令或入口</w:t>
            </w:r>
          </w:p>
        </w:tc>
        <w:tc>
          <w:tcPr>
            <w:tcW w:w="385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29A3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作用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D5BC9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使用者</w:t>
            </w:r>
          </w:p>
        </w:tc>
      </w:tr>
      <w:tr w:rsidR="001C0CE0" w14:paraId="7A2361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9F63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https://example.com/app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9909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打开统一工作台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CE4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所有用户</w:t>
            </w:r>
          </w:p>
        </w:tc>
      </w:tr>
      <w:tr w:rsidR="001C0CE0" w14:paraId="16A79F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641E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https://example.com/health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AB4DA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检查服务健康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8CDA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维护人员</w:t>
            </w:r>
          </w:p>
        </w:tc>
      </w:tr>
      <w:tr w:rsidR="001C0CE0" w14:paraId="373B39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2FE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systemctl status lab-system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856A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查看应用服务状态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864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服务器管理员</w:t>
            </w:r>
          </w:p>
        </w:tc>
      </w:tr>
      <w:tr w:rsidR="001C0CE0" w14:paraId="488599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0F91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journalctl -u lab-system -n 100 --no-pager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1C81E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查看最近服务日志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070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服务器管理员</w:t>
            </w:r>
          </w:p>
        </w:tc>
      </w:tr>
      <w:tr w:rsidR="001C0CE0" w14:paraId="6D4664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D691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systemctl restart lab-system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5385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重启应用服务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9EFE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服务器管理员</w:t>
            </w:r>
          </w:p>
        </w:tc>
      </w:tr>
      <w:tr w:rsidR="001C0CE0" w14:paraId="49B70B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BB7D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lab-system-demo-reset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80D4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备份并恢复演示数据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1CDF6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服务器管理员</w:t>
            </w:r>
          </w:p>
        </w:tc>
      </w:tr>
      <w:tr w:rsidR="001C0CE0" w14:paraId="520864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532D1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lastRenderedPageBreak/>
              <w:t>python -m unittest discover -s tests -v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B3180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执行完整自动化回归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6D07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开发测试人员</w:t>
            </w:r>
          </w:p>
        </w:tc>
      </w:tr>
      <w:tr w:rsidR="001C0CE0" w14:paraId="05165D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B664B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python demo/smoke_roles.py --base-url ...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0011E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执行三角色公网冒烟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7CCBE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开发测试人员</w:t>
            </w:r>
          </w:p>
        </w:tc>
      </w:tr>
    </w:tbl>
    <w:p w14:paraId="46188371" w14:textId="77777777" w:rsidR="001C0CE0" w:rsidRDefault="001C0CE0">
      <w:pPr>
        <w:spacing w:after="40"/>
        <w:rPr>
          <w:rFonts w:hint="eastAsia"/>
        </w:rPr>
      </w:pPr>
    </w:p>
    <w:p w14:paraId="35777253" w14:textId="77777777" w:rsidR="001C0CE0" w:rsidRDefault="00D14A96">
      <w:pPr>
        <w:pStyle w:val="1"/>
        <w:rPr>
          <w:rFonts w:hint="eastAsia"/>
        </w:rPr>
      </w:pPr>
      <w:bookmarkStart w:id="33" w:name="_Toc235103997"/>
      <w:r>
        <w:rPr>
          <w:rFonts w:ascii="宋体" w:eastAsia="宋体" w:hAnsi="宋体"/>
          <w:sz w:val="21"/>
        </w:rPr>
        <w:t>8</w:t>
      </w:r>
      <w:r>
        <w:rPr>
          <w:rFonts w:ascii="宋体" w:eastAsia="宋体" w:hAnsi="宋体"/>
          <w:sz w:val="21"/>
        </w:rPr>
        <w:t>．程序文件（或命令文件）和数据文件一览表</w:t>
      </w:r>
      <w:bookmarkEnd w:id="33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4989"/>
      </w:tblGrid>
      <w:tr w:rsidR="001C0CE0" w14:paraId="08AD4CF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9FB0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文件或目录</w:t>
            </w:r>
          </w:p>
        </w:tc>
        <w:tc>
          <w:tcPr>
            <w:tcW w:w="49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FEBFE" w14:textId="77777777" w:rsidR="001C0CE0" w:rsidRDefault="00D14A96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说明</w:t>
            </w:r>
          </w:p>
        </w:tc>
      </w:tr>
      <w:tr w:rsidR="001C0CE0" w14:paraId="29C94B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D489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unified_app.py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761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统一</w:t>
            </w:r>
            <w:r>
              <w:rPr>
                <w:sz w:val="18"/>
              </w:rPr>
              <w:t xml:space="preserve"> Flask </w:t>
            </w:r>
            <w:r>
              <w:rPr>
                <w:sz w:val="18"/>
              </w:rPr>
              <w:t>应用工厂和组合根。</w:t>
            </w:r>
          </w:p>
        </w:tc>
      </w:tr>
      <w:tr w:rsidR="001C0CE0" w14:paraId="6D5A03F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923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a_platform/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F451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平台、账号、角色、权限、参数和审计模块。</w:t>
            </w:r>
          </w:p>
        </w:tc>
      </w:tr>
      <w:tr w:rsidR="001C0CE0" w14:paraId="61EFDBF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92D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b_reservation/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CFF6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资源预约、冲突、审批和取消模块。</w:t>
            </w:r>
          </w:p>
        </w:tc>
      </w:tr>
      <w:tr w:rsidR="001C0CE0" w14:paraId="716FA1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F3E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c_field_equipment/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FEE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设备、时段、签到签退、报修维修和</w:t>
            </w:r>
            <w:r>
              <w:rPr>
                <w:sz w:val="18"/>
              </w:rPr>
              <w:t xml:space="preserve"> IoT </w:t>
            </w:r>
            <w:r>
              <w:rPr>
                <w:sz w:val="18"/>
              </w:rPr>
              <w:t>模块。</w:t>
            </w:r>
          </w:p>
        </w:tc>
      </w:tr>
      <w:tr w:rsidR="001C0CE0" w14:paraId="3ABAA8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03FF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d_credit_ops/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737F7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违规、信用、封禁恢复、通知和统计模块。</w:t>
            </w:r>
          </w:p>
        </w:tc>
      </w:tr>
      <w:tr w:rsidR="001C0CE0" w14:paraId="0B46B47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9D9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integration/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3D9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统一页面、适配器、系统管理、设备日程和最终需求闭环。</w:t>
            </w:r>
          </w:p>
        </w:tc>
      </w:tr>
      <w:tr w:rsidR="001C0CE0" w14:paraId="64EDAB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6985E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demo/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0252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演示重置、角色冒烟和性能脚本。</w:t>
            </w:r>
          </w:p>
        </w:tc>
      </w:tr>
      <w:tr w:rsidR="001C0CE0" w14:paraId="405BC73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903AD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deploy/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EC3D5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systemd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Nginx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Certbot </w:t>
            </w:r>
            <w:r>
              <w:rPr>
                <w:sz w:val="18"/>
              </w:rPr>
              <w:t>续期钩子配置。</w:t>
            </w:r>
          </w:p>
        </w:tc>
      </w:tr>
      <w:tr w:rsidR="001C0CE0" w14:paraId="5F8D46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D7D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tests/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3D9F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单元、集成、需求和演示重置自动化测试。</w:t>
            </w:r>
          </w:p>
        </w:tc>
      </w:tr>
      <w:tr w:rsidR="001C0CE0" w14:paraId="6DB7E5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8966C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/var/lib/lab-system/reservations.db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9083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线上</w:t>
            </w:r>
            <w:r>
              <w:rPr>
                <w:sz w:val="18"/>
              </w:rPr>
              <w:t xml:space="preserve"> SQLite </w:t>
            </w:r>
            <w:r>
              <w:rPr>
                <w:sz w:val="18"/>
              </w:rPr>
              <w:t>数据库。</w:t>
            </w:r>
          </w:p>
        </w:tc>
      </w:tr>
      <w:tr w:rsidR="001C0CE0" w14:paraId="57371A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C00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/var/lib/lab-system/uploads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A3098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报修和恢复证明上传目录。</w:t>
            </w:r>
          </w:p>
        </w:tc>
      </w:tr>
      <w:tr w:rsidR="001C0CE0" w14:paraId="75CD12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4DB2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/var/lib/lab-system/backups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8CC4" w14:textId="77777777" w:rsidR="001C0CE0" w:rsidRDefault="00D14A96">
            <w:pPr>
              <w:spacing w:after="0"/>
              <w:ind w:firstLine="0"/>
              <w:rPr>
                <w:rFonts w:hint="eastAsia"/>
              </w:rPr>
            </w:pPr>
            <w:r>
              <w:rPr>
                <w:sz w:val="18"/>
              </w:rPr>
              <w:t>数据库备份目录。</w:t>
            </w:r>
          </w:p>
        </w:tc>
      </w:tr>
    </w:tbl>
    <w:p w14:paraId="57511CCE" w14:textId="77777777" w:rsidR="001C0CE0" w:rsidRDefault="001C0CE0">
      <w:pPr>
        <w:spacing w:after="40"/>
        <w:rPr>
          <w:rFonts w:hint="eastAsia"/>
        </w:rPr>
      </w:pPr>
    </w:p>
    <w:p w14:paraId="5DCAF528" w14:textId="77777777" w:rsidR="001C0CE0" w:rsidRDefault="00D14A96">
      <w:pPr>
        <w:pStyle w:val="1"/>
        <w:rPr>
          <w:rFonts w:hint="eastAsia"/>
        </w:rPr>
      </w:pPr>
      <w:bookmarkStart w:id="34" w:name="_Toc235103998"/>
      <w:r>
        <w:rPr>
          <w:rFonts w:ascii="宋体" w:eastAsia="宋体" w:hAnsi="宋体"/>
          <w:sz w:val="21"/>
        </w:rPr>
        <w:lastRenderedPageBreak/>
        <w:t>9</w:t>
      </w:r>
      <w:r>
        <w:rPr>
          <w:rFonts w:ascii="宋体" w:eastAsia="宋体" w:hAnsi="宋体"/>
          <w:sz w:val="21"/>
        </w:rPr>
        <w:t>．用户操作举例</w:t>
      </w:r>
      <w:bookmarkEnd w:id="34"/>
    </w:p>
    <w:p w14:paraId="4E2BF611" w14:textId="77777777" w:rsidR="001C0CE0" w:rsidRDefault="00D14A96">
      <w:pPr>
        <w:pStyle w:val="2"/>
        <w:rPr>
          <w:rFonts w:hint="eastAsia"/>
        </w:rPr>
      </w:pPr>
      <w:bookmarkStart w:id="35" w:name="_Toc235103999"/>
      <w:r>
        <w:rPr>
          <w:rFonts w:ascii="宋体" w:eastAsia="宋体" w:hAnsi="宋体"/>
          <w:sz w:val="21"/>
        </w:rPr>
        <w:t>示例一：学生预约并完成现场使用</w:t>
      </w:r>
      <w:bookmarkEnd w:id="35"/>
    </w:p>
    <w:p w14:paraId="078BD1A8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以</w:t>
      </w:r>
      <w:r>
        <w:t xml:space="preserve"> student </w:t>
      </w:r>
      <w:r>
        <w:t>登录，进入预约管理并查看目标设备当日可预约时段。</w:t>
      </w:r>
    </w:p>
    <w:p w14:paraId="19F6C797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填写无冲突时间和用途，提交后记录为</w:t>
      </w:r>
      <w:r>
        <w:t xml:space="preserve"> pending</w:t>
      </w:r>
      <w:r>
        <w:t>。</w:t>
      </w:r>
    </w:p>
    <w:p w14:paraId="2B53B01E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实验室管理员在独立会话中审批，学生刷新后状态变</w:t>
      </w:r>
      <w:r>
        <w:t xml:space="preserve"> approved</w:t>
      </w:r>
      <w:r>
        <w:t>。</w:t>
      </w:r>
    </w:p>
    <w:p w14:paraId="44983495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进入签到窗口，获取令牌并定位签到；状态变</w:t>
      </w:r>
      <w:r>
        <w:t xml:space="preserve"> using</w:t>
      </w:r>
      <w:r>
        <w:t>。</w:t>
      </w:r>
    </w:p>
    <w:p w14:paraId="1E260F1F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使用结束签退，状态变</w:t>
      </w:r>
      <w:r>
        <w:t xml:space="preserve"> completed</w:t>
      </w:r>
      <w:r>
        <w:t>，检查记录和</w:t>
      </w:r>
      <w:r>
        <w:t xml:space="preserve"> IoT </w:t>
      </w:r>
      <w:r>
        <w:t>日志保留。</w:t>
      </w:r>
    </w:p>
    <w:p w14:paraId="351EEDAE" w14:textId="77777777" w:rsidR="001C0CE0" w:rsidRDefault="00D14A96">
      <w:pPr>
        <w:pStyle w:val="2"/>
        <w:rPr>
          <w:rFonts w:hint="eastAsia"/>
        </w:rPr>
      </w:pPr>
      <w:bookmarkStart w:id="36" w:name="_Toc235104000"/>
      <w:r>
        <w:rPr>
          <w:rFonts w:ascii="宋体" w:eastAsia="宋体" w:hAnsi="宋体"/>
          <w:sz w:val="21"/>
        </w:rPr>
        <w:t>示例二：定位失败后的人工补签</w:t>
      </w:r>
      <w:bookmarkEnd w:id="36"/>
    </w:p>
    <w:p w14:paraId="7E9108BE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学生打开专用预约</w:t>
      </w:r>
      <w:r>
        <w:t xml:space="preserve"> #7</w:t>
      </w:r>
      <w:r>
        <w:t>，不点击浏览器定位，填写原因并申请人工核验。</w:t>
      </w:r>
    </w:p>
    <w:p w14:paraId="1D096DBE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实验室管理员在现场页面找到申请，核对学生和设备后通过并补签。</w:t>
      </w:r>
    </w:p>
    <w:p w14:paraId="0DC3CA4C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学生刷新后预约变</w:t>
      </w:r>
      <w:r>
        <w:t xml:space="preserve"> using</w:t>
      </w:r>
      <w:r>
        <w:t>，验证方式为</w:t>
      </w:r>
      <w:r>
        <w:t xml:space="preserve"> manual</w:t>
      </w:r>
      <w:r>
        <w:t>；使用结束后正常签退。</w:t>
      </w:r>
    </w:p>
    <w:p w14:paraId="2B3488E6" w14:textId="77777777" w:rsidR="001C0CE0" w:rsidRDefault="00D14A96">
      <w:pPr>
        <w:pStyle w:val="2"/>
        <w:rPr>
          <w:rFonts w:hint="eastAsia"/>
        </w:rPr>
      </w:pPr>
      <w:bookmarkStart w:id="37" w:name="_Toc235104001"/>
      <w:r>
        <w:rPr>
          <w:rFonts w:ascii="宋体" w:eastAsia="宋体" w:hAnsi="宋体"/>
          <w:sz w:val="21"/>
        </w:rPr>
        <w:t>示例三：系统管理员批量导入用户</w:t>
      </w:r>
      <w:bookmarkEnd w:id="37"/>
    </w:p>
    <w:p w14:paraId="19749761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以</w:t>
      </w:r>
      <w:r>
        <w:t xml:space="preserve"> admin </w:t>
      </w:r>
      <w:r>
        <w:t>登录系统管理，选择演示用户批量导入</w:t>
      </w:r>
      <w:r>
        <w:t>.csv</w:t>
      </w:r>
      <w:r>
        <w:t>。</w:t>
      </w:r>
    </w:p>
    <w:p w14:paraId="28E02414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点击导入，页面提示成功导入</w:t>
      </w:r>
      <w:r>
        <w:t xml:space="preserve"> 5 </w:t>
      </w:r>
      <w:r>
        <w:t>个用户。</w:t>
      </w:r>
    </w:p>
    <w:p w14:paraId="39D4E3D0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核对</w:t>
      </w:r>
      <w:r>
        <w:t xml:space="preserve"> 3 </w:t>
      </w:r>
      <w:r>
        <w:t>名学生、</w:t>
      </w:r>
      <w:r>
        <w:t xml:space="preserve">1 </w:t>
      </w:r>
      <w:r>
        <w:t>名实验室管理员和</w:t>
      </w:r>
      <w:r>
        <w:t xml:space="preserve"> 1 </w:t>
      </w:r>
      <w:r>
        <w:t>名多角色助管，以及联系方式和实验室范围。</w:t>
      </w:r>
    </w:p>
    <w:p w14:paraId="37348685" w14:textId="77777777" w:rsidR="001C0CE0" w:rsidRDefault="00D14A96">
      <w:pPr>
        <w:numPr>
          <w:ilvl w:val="0"/>
          <w:numId w:val="1"/>
        </w:numPr>
        <w:ind w:firstLine="0"/>
        <w:rPr>
          <w:rFonts w:hint="eastAsia"/>
        </w:rPr>
      </w:pPr>
      <w:r>
        <w:t>使用新账号在无痕窗口登录验证；演示结束执行重置删除临时用户。</w:t>
      </w:r>
    </w:p>
    <w:sectPr w:rsidR="001C0CE0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9262" w14:textId="77777777" w:rsidR="00D14A96" w:rsidRDefault="00D14A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53CB6B" w14:textId="77777777" w:rsidR="00D14A96" w:rsidRDefault="00D14A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86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Lucida Sans">
    <w:panose1 w:val="020B060203050402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;SimSun"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86"/>
    <w:family w:val="swiss"/>
    <w:pitch w:val="variable"/>
  </w:font>
  <w:font w:name="Noto Sans SC">
    <w:panose1 w:val="020B02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E28C9" w14:textId="77777777" w:rsidR="001C0CE0" w:rsidRDefault="00D14A96">
    <w:pPr>
      <w:pStyle w:val="ac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58CF5A1F" w14:textId="77777777" w:rsidR="001C0CE0" w:rsidRDefault="001C0CE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C0C90" w14:textId="77777777" w:rsidR="00D14A96" w:rsidRDefault="00D14A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771729" w14:textId="77777777" w:rsidR="00D14A96" w:rsidRDefault="00D14A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9210" w14:textId="77777777" w:rsidR="001C0CE0" w:rsidRDefault="00D14A96">
    <w:pPr>
      <w:pStyle w:val="ab"/>
      <w:jc w:val="right"/>
      <w:rPr>
        <w:rFonts w:hint="eastAsia"/>
      </w:rPr>
    </w:pPr>
    <w:r>
      <w:t>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09C"/>
    <w:multiLevelType w:val="multilevel"/>
    <w:tmpl w:val="C8120970"/>
    <w:lvl w:ilvl="0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BF1368"/>
    <w:multiLevelType w:val="multilevel"/>
    <w:tmpl w:val="44EC92F2"/>
    <w:lvl w:ilvl="0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7D3611D"/>
    <w:multiLevelType w:val="multilevel"/>
    <w:tmpl w:val="A462DA5E"/>
    <w:lvl w:ilvl="0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23F2A2F"/>
    <w:multiLevelType w:val="singleLevel"/>
    <w:tmpl w:val="0846E5B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488605E6"/>
    <w:multiLevelType w:val="singleLevel"/>
    <w:tmpl w:val="0810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561B109F"/>
    <w:multiLevelType w:val="multilevel"/>
    <w:tmpl w:val="B4B4E3E8"/>
    <w:lvl w:ilvl="0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F440AC6"/>
    <w:multiLevelType w:val="multilevel"/>
    <w:tmpl w:val="FFC0EE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0C24C79"/>
    <w:multiLevelType w:val="multilevel"/>
    <w:tmpl w:val="00C86A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50D010E"/>
    <w:multiLevelType w:val="multilevel"/>
    <w:tmpl w:val="4B7AED2A"/>
    <w:lvl w:ilvl="0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8067D0C"/>
    <w:multiLevelType w:val="multilevel"/>
    <w:tmpl w:val="1A38408A"/>
    <w:lvl w:ilvl="0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E30422F"/>
    <w:multiLevelType w:val="multilevel"/>
    <w:tmpl w:val="9596349A"/>
    <w:lvl w:ilvl="0">
      <w:start w:val="1"/>
      <w:numFmt w:val="lowerLetter"/>
      <w:lvlText w:val="%1."/>
      <w:lvlJc w:val="left"/>
      <w:pPr>
        <w:tabs>
          <w:tab w:val="num" w:pos="1168"/>
        </w:tabs>
        <w:ind w:left="1165" w:hanging="357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0277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C0CE0"/>
    <w:rsid w:val="00171FD0"/>
    <w:rsid w:val="001C0CE0"/>
    <w:rsid w:val="00AA4863"/>
    <w:rsid w:val="00D1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3B7C5"/>
  <w15:docId w15:val="{1AEB4CC2-9418-4967-9337-F77B0479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60" w:lineRule="auto"/>
      <w:ind w:firstLine="420"/>
      <w:jc w:val="both"/>
    </w:pPr>
    <w:rPr>
      <w:rFonts w:ascii="宋体" w:eastAsia="宋体" w:hAnsi="宋体" w:cs="Times New Roman"/>
      <w:kern w:val="2"/>
      <w:sz w:val="21"/>
      <w:lang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 w:line="576" w:lineRule="auto"/>
      <w:ind w:firstLine="0"/>
      <w:outlineLvl w:val="0"/>
    </w:pPr>
    <w:rPr>
      <w:rFonts w:ascii="黑体" w:eastAsia="黑体" w:hAnsi="黑体"/>
      <w:b/>
      <w:bCs/>
      <w:color w:val="000000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120" w:line="415" w:lineRule="auto"/>
      <w:ind w:firstLine="0"/>
      <w:outlineLvl w:val="1"/>
    </w:pPr>
    <w:rPr>
      <w:rFonts w:ascii="黑体" w:eastAsia="黑体" w:hAnsi="黑体" w:cs="Arial"/>
      <w:b/>
      <w:bCs/>
      <w:color w:val="000000"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120" w:line="415" w:lineRule="auto"/>
      <w:ind w:firstLine="0"/>
      <w:outlineLvl w:val="2"/>
    </w:pPr>
    <w:rPr>
      <w:rFonts w:ascii="黑体" w:eastAsia="黑体" w:hAnsi="黑体"/>
      <w:b/>
      <w:bCs/>
      <w:color w:val="00000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hint="eastAsia"/>
    </w:rPr>
  </w:style>
  <w:style w:type="character" w:customStyle="1" w:styleId="WW8Num2z0">
    <w:name w:val="WW8Num2z0"/>
    <w:qFormat/>
    <w:rPr>
      <w:rFonts w:hint="eastAsia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  <w:rPr>
      <w:rFonts w:ascii="宋体;SimSun" w:eastAsia="宋体;SimSun" w:hAnsi="宋体;SimSun" w:cs="Times New Roman" w:hint="eastAsia"/>
    </w:rPr>
  </w:style>
  <w:style w:type="character" w:customStyle="1" w:styleId="WW8Num4z1">
    <w:name w:val="WW8Num4z1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hint="eastAsia"/>
    </w:rPr>
  </w:style>
  <w:style w:type="character" w:customStyle="1" w:styleId="WW8Num6z0">
    <w:name w:val="WW8Num6z0"/>
    <w:qFormat/>
    <w:rPr>
      <w:rFonts w:hint="eastAsia"/>
    </w:rPr>
  </w:style>
  <w:style w:type="character" w:customStyle="1" w:styleId="WW8Num7z0">
    <w:name w:val="WW8Num7z0"/>
    <w:qFormat/>
    <w:rPr>
      <w:rFonts w:hint="eastAsia"/>
    </w:rPr>
  </w:style>
  <w:style w:type="character" w:customStyle="1" w:styleId="WW8Num8z0">
    <w:name w:val="WW8Num8z0"/>
    <w:qFormat/>
    <w:rPr>
      <w:rFonts w:hint="eastAsia"/>
    </w:rPr>
  </w:style>
  <w:style w:type="character" w:customStyle="1" w:styleId="WW8Num9z0">
    <w:name w:val="WW8Num9z0"/>
    <w:qFormat/>
    <w:rPr>
      <w:rFonts w:hint="eastAsia"/>
    </w:rPr>
  </w:style>
  <w:style w:type="character" w:customStyle="1" w:styleId="WW8Num10z0">
    <w:name w:val="WW8Num10z0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hint="eastAsia"/>
    </w:rPr>
  </w:style>
  <w:style w:type="character" w:customStyle="1" w:styleId="WW8Num12z0">
    <w:name w:val="WW8Num12z0"/>
    <w:qFormat/>
    <w:rPr>
      <w:rFonts w:hint="eastAsia"/>
    </w:rPr>
  </w:style>
  <w:style w:type="character" w:customStyle="1" w:styleId="WW8Num13z0">
    <w:name w:val="WW8Num13z0"/>
    <w:qFormat/>
    <w:rPr>
      <w:rFonts w:hint="eastAsia"/>
    </w:rPr>
  </w:style>
  <w:style w:type="character" w:customStyle="1" w:styleId="WW8Num14z0">
    <w:name w:val="WW8Num14z0"/>
    <w:qFormat/>
    <w:rPr>
      <w:rFonts w:hint="eastAsia"/>
    </w:rPr>
  </w:style>
  <w:style w:type="character" w:customStyle="1" w:styleId="WW8Num15z0">
    <w:name w:val="WW8Num15z0"/>
    <w:qFormat/>
    <w:rPr>
      <w:rFonts w:hint="eastAsia"/>
    </w:rPr>
  </w:style>
  <w:style w:type="character" w:customStyle="1" w:styleId="WW8Num16z0">
    <w:name w:val="WW8Num16z0"/>
    <w:qFormat/>
    <w:rPr>
      <w:rFonts w:hint="eastAsia"/>
    </w:rPr>
  </w:style>
  <w:style w:type="character" w:customStyle="1" w:styleId="WW8Num17z0">
    <w:name w:val="WW8Num17z0"/>
    <w:qFormat/>
    <w:rPr>
      <w:rFonts w:hint="eastAsia"/>
    </w:rPr>
  </w:style>
  <w:style w:type="character" w:customStyle="1" w:styleId="WW8Num18z0">
    <w:name w:val="WW8Num18z0"/>
    <w:qFormat/>
    <w:rPr>
      <w:rFonts w:hint="eastAsia"/>
    </w:rPr>
  </w:style>
  <w:style w:type="character" w:customStyle="1" w:styleId="WW8Num19z0">
    <w:name w:val="WW8Num19z0"/>
    <w:qFormat/>
    <w:rPr>
      <w:rFonts w:hint="eastAsia"/>
    </w:rPr>
  </w:style>
  <w:style w:type="character" w:customStyle="1" w:styleId="WW8Num20z0">
    <w:name w:val="WW8Num20z0"/>
    <w:qFormat/>
    <w:rPr>
      <w:rFonts w:hint="eastAsia"/>
    </w:rPr>
  </w:style>
  <w:style w:type="character" w:customStyle="1" w:styleId="WW8Num21z0">
    <w:name w:val="WW8Num21z0"/>
    <w:qFormat/>
    <w:rPr>
      <w:rFonts w:hint="eastAsia"/>
    </w:rPr>
  </w:style>
  <w:style w:type="character" w:customStyle="1" w:styleId="WW8Num22z0">
    <w:name w:val="WW8Num22z0"/>
    <w:qFormat/>
    <w:rPr>
      <w:rFonts w:hint="eastAsia"/>
    </w:rPr>
  </w:style>
  <w:style w:type="character" w:customStyle="1" w:styleId="WW8Num23z0">
    <w:name w:val="WW8Num23z0"/>
    <w:qFormat/>
    <w:rPr>
      <w:rFonts w:hint="eastAsia"/>
    </w:rPr>
  </w:style>
  <w:style w:type="character" w:customStyle="1" w:styleId="WW8Num24z0">
    <w:name w:val="WW8Num24z0"/>
    <w:qFormat/>
    <w:rPr>
      <w:rFonts w:hint="eastAsia"/>
    </w:rPr>
  </w:style>
  <w:style w:type="character" w:customStyle="1" w:styleId="WW8Num25z0">
    <w:name w:val="WW8Num25z0"/>
    <w:qFormat/>
    <w:rPr>
      <w:rFonts w:hint="eastAsia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hint="eastAsia"/>
    </w:rPr>
  </w:style>
  <w:style w:type="character" w:customStyle="1" w:styleId="WW8Num28z0">
    <w:name w:val="WW8Num28z0"/>
    <w:qFormat/>
    <w:rPr>
      <w:rFonts w:hint="eastAsia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customStyle="1" w:styleId="a4">
    <w:name w:val="索引链接"/>
    <w:qFormat/>
  </w:style>
  <w:style w:type="paragraph" w:customStyle="1" w:styleId="a5">
    <w:name w:val="标题样式"/>
    <w:basedOn w:val="a"/>
    <w:next w:val="a6"/>
    <w:qFormat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6">
    <w:name w:val="Body Text"/>
    <w:basedOn w:val="a"/>
    <w:rPr>
      <w:color w:val="FF0000"/>
    </w:r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a9">
    <w:name w:val="索引"/>
    <w:basedOn w:val="a"/>
    <w:qFormat/>
    <w:pPr>
      <w:suppressLineNumbers/>
    </w:pPr>
    <w:rPr>
      <w:rFonts w:cs="Lucida Sans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200" w:firstLine="0"/>
    </w:pPr>
  </w:style>
  <w:style w:type="paragraph" w:styleId="TOC3">
    <w:name w:val="toc 3"/>
    <w:basedOn w:val="a"/>
    <w:next w:val="a"/>
    <w:uiPriority w:val="39"/>
    <w:pPr>
      <w:ind w:leftChars="400" w:left="400" w:firstLine="0"/>
    </w:pPr>
  </w:style>
  <w:style w:type="paragraph" w:styleId="TOC4">
    <w:name w:val="toc 4"/>
    <w:basedOn w:val="a"/>
    <w:next w:val="a"/>
    <w:pPr>
      <w:ind w:leftChars="600" w:left="600" w:firstLine="0"/>
    </w:pPr>
  </w:style>
  <w:style w:type="paragraph" w:styleId="TOC5">
    <w:name w:val="toc 5"/>
    <w:basedOn w:val="a"/>
    <w:next w:val="a"/>
    <w:pPr>
      <w:ind w:leftChars="800" w:left="800" w:firstLine="0"/>
    </w:pPr>
  </w:style>
  <w:style w:type="paragraph" w:styleId="TOC6">
    <w:name w:val="toc 6"/>
    <w:basedOn w:val="a"/>
    <w:next w:val="a"/>
    <w:pPr>
      <w:ind w:leftChars="1000" w:left="1000" w:firstLine="0"/>
    </w:pPr>
  </w:style>
  <w:style w:type="paragraph" w:styleId="TOC7">
    <w:name w:val="toc 7"/>
    <w:basedOn w:val="a"/>
    <w:next w:val="a"/>
    <w:pPr>
      <w:ind w:leftChars="1200" w:left="1200" w:firstLine="0"/>
    </w:pPr>
  </w:style>
  <w:style w:type="paragraph" w:styleId="TOC8">
    <w:name w:val="toc 8"/>
    <w:basedOn w:val="a"/>
    <w:next w:val="a"/>
    <w:pPr>
      <w:ind w:leftChars="1400" w:left="1400" w:firstLine="0"/>
    </w:pPr>
  </w:style>
  <w:style w:type="paragraph" w:styleId="TOC9">
    <w:name w:val="toc 9"/>
    <w:basedOn w:val="a"/>
    <w:next w:val="a"/>
    <w:pPr>
      <w:ind w:leftChars="1600" w:left="1600" w:firstLine="0"/>
    </w:pPr>
  </w:style>
  <w:style w:type="paragraph" w:customStyle="1" w:styleId="aa">
    <w:name w:val="页眉与页脚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Body Text Indent"/>
    <w:basedOn w:val="a"/>
    <w:pPr>
      <w:ind w:leftChars="372" w:left="372" w:firstLineChars="200" w:firstLine="200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3940</Words>
  <Characters>4926</Characters>
  <Application>Microsoft Office Word</Application>
  <DocSecurity>0</DocSecurity>
  <Lines>351</Lines>
  <Paragraphs>492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智能实验室预约与设备管理系统用户手册</dc:title>
  <dc:subject>智能实验室预约与设备管理系统</dc:subject>
  <dc:creator>课程设计项目组</dc:creator>
  <dc:description/>
  <cp:lastModifiedBy>一帆 王</cp:lastModifiedBy>
  <cp:revision>6</cp:revision>
  <cp:lastPrinted>2001-02-09T12:16:00Z</cp:lastPrinted>
  <dcterms:created xsi:type="dcterms:W3CDTF">2002-01-16T21:39:00Z</dcterms:created>
  <dcterms:modified xsi:type="dcterms:W3CDTF">2026-07-16T06:11:00Z</dcterms:modified>
  <dc:language>zh-CN</dc:language>
</cp:coreProperties>
</file>