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0A7F" w14:textId="3A572289" w:rsidR="00E92AD4" w:rsidRDefault="00E92AD4" w:rsidP="00E92AD4">
      <w:pPr>
        <w:pStyle w:val="Titre"/>
        <w:jc w:val="center"/>
      </w:pPr>
      <w:r>
        <w:t>Sujet de projet :</w:t>
      </w:r>
    </w:p>
    <w:p w14:paraId="3BD4C68C" w14:textId="32104924" w:rsidR="00E92AD4" w:rsidRPr="00E92AD4" w:rsidRDefault="00E92AD4" w:rsidP="00E92AD4">
      <w:pPr>
        <w:pStyle w:val="Titre"/>
        <w:jc w:val="center"/>
      </w:pPr>
      <w:r>
        <w:t>Service de déploiement</w:t>
      </w:r>
      <w:r w:rsidR="000C5534">
        <w:t xml:space="preserve"> automatisé</w:t>
      </w:r>
      <w:r>
        <w:t xml:space="preserve"> de conteneur</w:t>
      </w:r>
    </w:p>
    <w:p w14:paraId="75082D9C" w14:textId="37791172" w:rsidR="002C720F" w:rsidRPr="00340137" w:rsidRDefault="00340644" w:rsidP="00F22486">
      <w:pPr>
        <w:pStyle w:val="Titre1"/>
        <w:rPr>
          <w:sz w:val="48"/>
          <w:szCs w:val="48"/>
        </w:rPr>
      </w:pPr>
      <w:r w:rsidRPr="00340137">
        <w:rPr>
          <w:sz w:val="48"/>
          <w:szCs w:val="48"/>
        </w:rPr>
        <w:t>Contexte :</w:t>
      </w:r>
    </w:p>
    <w:p w14:paraId="22D809FD" w14:textId="0A51DC36" w:rsidR="00340137" w:rsidRDefault="00F06CAE">
      <w:r w:rsidRPr="00F06CAE">
        <w:rPr>
          <w:sz w:val="24"/>
          <w:szCs w:val="24"/>
        </w:rPr>
        <w:t>Aujourd'hui l'architecture orientée service devient de plus en plus répandu dans les projets de développement dans les entreprises. Cette architecture qui consiste à découper le produit en un certain nombre de service</w:t>
      </w:r>
      <w:r w:rsidR="00095A60">
        <w:rPr>
          <w:sz w:val="24"/>
          <w:szCs w:val="24"/>
        </w:rPr>
        <w:t>s</w:t>
      </w:r>
      <w:r w:rsidRPr="00F06CAE">
        <w:rPr>
          <w:sz w:val="24"/>
          <w:szCs w:val="24"/>
        </w:rPr>
        <w:t xml:space="preserve"> ayant chacun un rôle précis, demande de nouvelles technologies de déploiement comme la conteneurisation. Or ces technologies restent très peu </w:t>
      </w:r>
      <w:r w:rsidR="000539D7" w:rsidRPr="00F06CAE">
        <w:rPr>
          <w:sz w:val="24"/>
          <w:szCs w:val="24"/>
        </w:rPr>
        <w:t>accessibles</w:t>
      </w:r>
      <w:r w:rsidRPr="00F06CAE">
        <w:rPr>
          <w:sz w:val="24"/>
          <w:szCs w:val="24"/>
        </w:rPr>
        <w:t xml:space="preserve"> lorsqu'il s'agit de mettre en production étant donné la nécessité d'une certaine connaissance des outils et d'autres connaissances diverses notamment en architecture réseaux.</w:t>
      </w:r>
    </w:p>
    <w:p w14:paraId="589323A0" w14:textId="570956CB" w:rsidR="004147A0" w:rsidRPr="00340137" w:rsidRDefault="004147A0" w:rsidP="00F22486">
      <w:pPr>
        <w:pStyle w:val="Titre1"/>
        <w:rPr>
          <w:sz w:val="48"/>
          <w:szCs w:val="48"/>
        </w:rPr>
      </w:pPr>
      <w:r w:rsidRPr="00340137">
        <w:rPr>
          <w:sz w:val="48"/>
          <w:szCs w:val="48"/>
        </w:rPr>
        <w:t>Objectif :</w:t>
      </w:r>
    </w:p>
    <w:p w14:paraId="1DC7774D" w14:textId="0A00D8DC" w:rsidR="004147A0" w:rsidRPr="00F22486" w:rsidRDefault="004147A0" w:rsidP="000539D7">
      <w:pPr>
        <w:ind w:left="45"/>
        <w:rPr>
          <w:sz w:val="24"/>
          <w:szCs w:val="24"/>
        </w:rPr>
      </w:pPr>
      <w:r w:rsidRPr="00F22486">
        <w:rPr>
          <w:sz w:val="24"/>
          <w:szCs w:val="24"/>
        </w:rPr>
        <w:t>Le but est de réaliser sur 8 semaines un prototype d’un service</w:t>
      </w:r>
      <w:r w:rsidR="00107902" w:rsidRPr="00F22486">
        <w:rPr>
          <w:sz w:val="24"/>
          <w:szCs w:val="24"/>
        </w:rPr>
        <w:t xml:space="preserve"> cloud</w:t>
      </w:r>
      <w:r w:rsidRPr="00F22486">
        <w:rPr>
          <w:sz w:val="24"/>
          <w:szCs w:val="24"/>
        </w:rPr>
        <w:t xml:space="preserve"> de </w:t>
      </w:r>
      <w:r w:rsidR="00A6193D" w:rsidRPr="00F22486">
        <w:rPr>
          <w:sz w:val="24"/>
          <w:szCs w:val="24"/>
        </w:rPr>
        <w:t>déploiement</w:t>
      </w:r>
      <w:r w:rsidRPr="00F22486">
        <w:rPr>
          <w:sz w:val="24"/>
          <w:szCs w:val="24"/>
        </w:rPr>
        <w:t xml:space="preserve"> et </w:t>
      </w:r>
      <w:r w:rsidR="00A6193D" w:rsidRPr="00F22486">
        <w:rPr>
          <w:sz w:val="24"/>
          <w:szCs w:val="24"/>
        </w:rPr>
        <w:t>hébergement</w:t>
      </w:r>
      <w:r w:rsidRPr="00F22486">
        <w:rPr>
          <w:sz w:val="24"/>
          <w:szCs w:val="24"/>
        </w:rPr>
        <w:t xml:space="preserve"> de projet par l’</w:t>
      </w:r>
      <w:r w:rsidR="00A6193D" w:rsidRPr="00F22486">
        <w:rPr>
          <w:sz w:val="24"/>
          <w:szCs w:val="24"/>
        </w:rPr>
        <w:t>intermédiaire</w:t>
      </w:r>
      <w:r w:rsidRPr="00F22486">
        <w:rPr>
          <w:sz w:val="24"/>
          <w:szCs w:val="24"/>
        </w:rPr>
        <w:t xml:space="preserve"> de </w:t>
      </w:r>
      <w:r w:rsidR="00120DF6" w:rsidRPr="00F22486">
        <w:rPr>
          <w:sz w:val="24"/>
          <w:szCs w:val="24"/>
        </w:rPr>
        <w:t>conteneur</w:t>
      </w:r>
      <w:r w:rsidRPr="00F22486">
        <w:rPr>
          <w:sz w:val="24"/>
          <w:szCs w:val="24"/>
        </w:rPr>
        <w:t xml:space="preserve">. La réalisation comprend une phase d’introspection avec un état de l’art sur les services préexistants d’hébergement </w:t>
      </w:r>
      <w:r w:rsidR="00950868" w:rsidRPr="00F22486">
        <w:rPr>
          <w:sz w:val="24"/>
          <w:szCs w:val="24"/>
        </w:rPr>
        <w:t xml:space="preserve">et de déploiement de conteneur, </w:t>
      </w:r>
      <w:r w:rsidRPr="00F22486">
        <w:rPr>
          <w:sz w:val="24"/>
          <w:szCs w:val="24"/>
        </w:rPr>
        <w:t xml:space="preserve">puis une phase de réflexion théorique </w:t>
      </w:r>
      <w:r w:rsidR="00A6193D" w:rsidRPr="00F22486">
        <w:rPr>
          <w:sz w:val="24"/>
          <w:szCs w:val="24"/>
        </w:rPr>
        <w:t>permett</w:t>
      </w:r>
      <w:r w:rsidR="00340137" w:rsidRPr="00F22486">
        <w:rPr>
          <w:sz w:val="24"/>
          <w:szCs w:val="24"/>
        </w:rPr>
        <w:t>a</w:t>
      </w:r>
      <w:r w:rsidR="00A6193D" w:rsidRPr="00F22486">
        <w:rPr>
          <w:sz w:val="24"/>
          <w:szCs w:val="24"/>
        </w:rPr>
        <w:t>nt</w:t>
      </w:r>
      <w:r w:rsidRPr="00F22486">
        <w:rPr>
          <w:sz w:val="24"/>
          <w:szCs w:val="24"/>
        </w:rPr>
        <w:t xml:space="preserve"> d’</w:t>
      </w:r>
      <w:r w:rsidR="00A6193D" w:rsidRPr="00F22486">
        <w:rPr>
          <w:sz w:val="24"/>
          <w:szCs w:val="24"/>
        </w:rPr>
        <w:t>identifier</w:t>
      </w:r>
      <w:r w:rsidRPr="00F22486">
        <w:rPr>
          <w:sz w:val="24"/>
          <w:szCs w:val="24"/>
        </w:rPr>
        <w:t xml:space="preserve"> et de spécifier les principaux acteurs et processus mis en œuvre. Enfin une partie réalisation du prototype. Ce prototype devra reprendre les fonctionnalités suivantes :</w:t>
      </w:r>
    </w:p>
    <w:p w14:paraId="04E37E32" w14:textId="678B58FE" w:rsidR="004147A0" w:rsidRPr="00F22486" w:rsidRDefault="00BB510C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2486">
        <w:rPr>
          <w:sz w:val="24"/>
          <w:szCs w:val="24"/>
        </w:rPr>
        <w:t xml:space="preserve">Permettre le </w:t>
      </w:r>
      <w:r w:rsidR="00A6193D" w:rsidRPr="00F22486">
        <w:rPr>
          <w:sz w:val="24"/>
          <w:szCs w:val="24"/>
        </w:rPr>
        <w:t>déploiement</w:t>
      </w:r>
      <w:r w:rsidRPr="00F22486">
        <w:rPr>
          <w:sz w:val="24"/>
          <w:szCs w:val="24"/>
        </w:rPr>
        <w:t xml:space="preserve"> d’un service dont le code source est hébergé sur un répertoire </w:t>
      </w:r>
      <w:r w:rsidR="00A6193D" w:rsidRPr="00F22486">
        <w:rPr>
          <w:sz w:val="24"/>
          <w:szCs w:val="24"/>
        </w:rPr>
        <w:t>GitHub</w:t>
      </w:r>
      <w:r w:rsidRPr="00F22486">
        <w:rPr>
          <w:sz w:val="24"/>
          <w:szCs w:val="24"/>
        </w:rPr>
        <w:t>.</w:t>
      </w:r>
    </w:p>
    <w:p w14:paraId="12944239" w14:textId="67E1E854" w:rsidR="00BB510C" w:rsidRPr="00F22486" w:rsidRDefault="00BB510C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2486">
        <w:rPr>
          <w:sz w:val="24"/>
          <w:szCs w:val="24"/>
        </w:rPr>
        <w:t>Permettre le monitoring du service déployer.</w:t>
      </w:r>
    </w:p>
    <w:p w14:paraId="5ED698CD" w14:textId="47E3C658" w:rsidR="00A6193D" w:rsidRPr="00F22486" w:rsidRDefault="00A6193D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2486">
        <w:rPr>
          <w:sz w:val="24"/>
          <w:szCs w:val="24"/>
        </w:rPr>
        <w:t xml:space="preserve">Permettre l’exposition du service vers </w:t>
      </w:r>
      <w:r w:rsidR="00360726" w:rsidRPr="00F22486">
        <w:rPr>
          <w:sz w:val="24"/>
          <w:szCs w:val="24"/>
        </w:rPr>
        <w:t>extérieur</w:t>
      </w:r>
      <w:r w:rsidRPr="00F22486">
        <w:rPr>
          <w:sz w:val="24"/>
          <w:szCs w:val="24"/>
        </w:rPr>
        <w:t>.</w:t>
      </w:r>
    </w:p>
    <w:p w14:paraId="30032024" w14:textId="3775B138" w:rsidR="00A6193D" w:rsidRPr="00F22486" w:rsidRDefault="00830646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Doit exposer une interface utilisateur au moins rudimentaire</w:t>
      </w:r>
      <w:r w:rsidR="00890BB6">
        <w:rPr>
          <w:sz w:val="24"/>
          <w:szCs w:val="24"/>
        </w:rPr>
        <w:t xml:space="preserve"> avec gestion des droits</w:t>
      </w:r>
      <w:r w:rsidR="00A6193D" w:rsidRPr="00F22486">
        <w:rPr>
          <w:sz w:val="24"/>
          <w:szCs w:val="24"/>
        </w:rPr>
        <w:t>.</w:t>
      </w:r>
    </w:p>
    <w:p w14:paraId="609AD979" w14:textId="1F77CC41" w:rsidR="00A6193D" w:rsidRPr="003A18D2" w:rsidRDefault="00A6193D" w:rsidP="00F224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A18D2">
        <w:rPr>
          <w:sz w:val="24"/>
          <w:szCs w:val="24"/>
        </w:rPr>
        <w:t>Permettre la mise à l’échelle des service</w:t>
      </w:r>
      <w:r w:rsidR="00360726" w:rsidRPr="003A18D2">
        <w:rPr>
          <w:sz w:val="24"/>
          <w:szCs w:val="24"/>
        </w:rPr>
        <w:t>s</w:t>
      </w:r>
      <w:r w:rsidRPr="003A18D2">
        <w:rPr>
          <w:sz w:val="24"/>
          <w:szCs w:val="24"/>
        </w:rPr>
        <w:t xml:space="preserve"> déployé</w:t>
      </w:r>
      <w:r w:rsidR="000539D7" w:rsidRPr="003A18D2">
        <w:rPr>
          <w:sz w:val="24"/>
          <w:szCs w:val="24"/>
        </w:rPr>
        <w:t>s</w:t>
      </w:r>
      <w:r w:rsidRPr="003A18D2">
        <w:rPr>
          <w:sz w:val="24"/>
          <w:szCs w:val="24"/>
        </w:rPr>
        <w:t xml:space="preserve"> (si le temps le </w:t>
      </w:r>
      <w:r w:rsidR="00360726" w:rsidRPr="003A18D2">
        <w:rPr>
          <w:sz w:val="24"/>
          <w:szCs w:val="24"/>
        </w:rPr>
        <w:t>permet</w:t>
      </w:r>
      <w:r w:rsidRPr="003A18D2">
        <w:rPr>
          <w:sz w:val="24"/>
          <w:szCs w:val="24"/>
        </w:rPr>
        <w:t>).</w:t>
      </w:r>
    </w:p>
    <w:p w14:paraId="53EAFCE3" w14:textId="49006122" w:rsidR="003A18D2" w:rsidRPr="003A18D2" w:rsidRDefault="00830646" w:rsidP="00EB35D4">
      <w:pPr>
        <w:ind w:left="45"/>
        <w:rPr>
          <w:sz w:val="24"/>
          <w:szCs w:val="24"/>
        </w:rPr>
      </w:pPr>
      <w:r w:rsidRPr="003A18D2">
        <w:rPr>
          <w:sz w:val="24"/>
          <w:szCs w:val="24"/>
        </w:rPr>
        <w:t>De plus un audit de sécurité sommaire sera à effectuer à la fin de la réalisation.</w:t>
      </w:r>
    </w:p>
    <w:p w14:paraId="14D0D279" w14:textId="1C7BEB41" w:rsidR="00360726" w:rsidRPr="00340137" w:rsidRDefault="00360726" w:rsidP="00F22486">
      <w:pPr>
        <w:pStyle w:val="Titre1"/>
        <w:rPr>
          <w:sz w:val="48"/>
          <w:szCs w:val="48"/>
        </w:rPr>
      </w:pPr>
      <w:r w:rsidRPr="00340137">
        <w:rPr>
          <w:sz w:val="48"/>
          <w:szCs w:val="48"/>
        </w:rPr>
        <w:t>Rendu :</w:t>
      </w:r>
    </w:p>
    <w:p w14:paraId="58FCD555" w14:textId="241DE854" w:rsidR="00360726" w:rsidRPr="00F22486" w:rsidRDefault="00360726" w:rsidP="00360726">
      <w:pPr>
        <w:rPr>
          <w:sz w:val="24"/>
          <w:szCs w:val="24"/>
        </w:rPr>
      </w:pPr>
      <w:r w:rsidRPr="00F22486">
        <w:rPr>
          <w:sz w:val="24"/>
          <w:szCs w:val="24"/>
        </w:rPr>
        <w:t xml:space="preserve">Est </w:t>
      </w:r>
      <w:r w:rsidR="003C22DF" w:rsidRPr="00F22486">
        <w:rPr>
          <w:sz w:val="24"/>
          <w:szCs w:val="24"/>
        </w:rPr>
        <w:t>attendu</w:t>
      </w:r>
      <w:r w:rsidRPr="00F22486">
        <w:rPr>
          <w:sz w:val="24"/>
          <w:szCs w:val="24"/>
        </w:rPr>
        <w:t xml:space="preserve"> comme rendu les résultat</w:t>
      </w:r>
      <w:r w:rsidR="002E2AE3" w:rsidRPr="00F22486">
        <w:rPr>
          <w:sz w:val="24"/>
          <w:szCs w:val="24"/>
        </w:rPr>
        <w:t>s</w:t>
      </w:r>
      <w:r w:rsidRPr="00F22486">
        <w:rPr>
          <w:sz w:val="24"/>
          <w:szCs w:val="24"/>
        </w:rPr>
        <w:t xml:space="preserve"> de l’état de l’art ainsi qu’un document décrivant </w:t>
      </w:r>
      <w:r w:rsidR="003C22DF" w:rsidRPr="00F22486">
        <w:rPr>
          <w:sz w:val="24"/>
          <w:szCs w:val="24"/>
        </w:rPr>
        <w:t>l’architecture et le fonctionnement générale du service et enfin un prototype du service sous forme de code source.</w:t>
      </w:r>
      <w:r w:rsidR="00F5054E">
        <w:rPr>
          <w:sz w:val="24"/>
          <w:szCs w:val="24"/>
        </w:rPr>
        <w:t xml:space="preserve"> Les résultat</w:t>
      </w:r>
      <w:r w:rsidR="00194CD6">
        <w:rPr>
          <w:sz w:val="24"/>
          <w:szCs w:val="24"/>
        </w:rPr>
        <w:t>s</w:t>
      </w:r>
      <w:r w:rsidR="00F5054E">
        <w:rPr>
          <w:sz w:val="24"/>
          <w:szCs w:val="24"/>
        </w:rPr>
        <w:t xml:space="preserve"> de l’audit de sécurité ser</w:t>
      </w:r>
      <w:r w:rsidR="00222138">
        <w:rPr>
          <w:sz w:val="24"/>
          <w:szCs w:val="24"/>
        </w:rPr>
        <w:t>ont</w:t>
      </w:r>
      <w:r w:rsidR="00F5054E">
        <w:rPr>
          <w:sz w:val="24"/>
          <w:szCs w:val="24"/>
        </w:rPr>
        <w:t xml:space="preserve"> aussi à fournir.</w:t>
      </w:r>
    </w:p>
    <w:p w14:paraId="14E24BAC" w14:textId="36D97741" w:rsidR="00340644" w:rsidRDefault="007D3703" w:rsidP="007D3703">
      <w:pPr>
        <w:pStyle w:val="Titre1"/>
        <w:rPr>
          <w:shd w:val="clear" w:color="auto" w:fill="FFFFFF"/>
        </w:rPr>
      </w:pPr>
      <w:r w:rsidRPr="007D3703">
        <w:rPr>
          <w:sz w:val="48"/>
          <w:szCs w:val="48"/>
          <w:shd w:val="clear" w:color="auto" w:fill="FFFFFF"/>
        </w:rPr>
        <w:lastRenderedPageBreak/>
        <w:t>Modalités de suivi</w:t>
      </w:r>
      <w:r w:rsidR="00AF6F87">
        <w:rPr>
          <w:sz w:val="48"/>
          <w:szCs w:val="48"/>
          <w:shd w:val="clear" w:color="auto" w:fill="FFFFFF"/>
        </w:rPr>
        <w:t xml:space="preserve"> </w:t>
      </w:r>
      <w:r w:rsidR="00AF6F87" w:rsidRPr="00AF6F87">
        <w:rPr>
          <w:sz w:val="48"/>
          <w:szCs w:val="48"/>
        </w:rPr>
        <w:t>et réalisation</w:t>
      </w:r>
    </w:p>
    <w:p w14:paraId="25300BC3" w14:textId="0CFE3892" w:rsidR="007D3703" w:rsidRPr="00ED7F1E" w:rsidRDefault="006005DD">
      <w:pPr>
        <w:rPr>
          <w:sz w:val="24"/>
          <w:szCs w:val="24"/>
        </w:rPr>
      </w:pPr>
      <w:r w:rsidRPr="00ED7F1E">
        <w:rPr>
          <w:sz w:val="24"/>
          <w:szCs w:val="24"/>
        </w:rPr>
        <w:t>Le projet se déroulera à distance en télétravail ainsi que l</w:t>
      </w:r>
      <w:r w:rsidR="007D3703" w:rsidRPr="00ED7F1E">
        <w:rPr>
          <w:sz w:val="24"/>
          <w:szCs w:val="24"/>
        </w:rPr>
        <w:t>’encadrement</w:t>
      </w:r>
      <w:r w:rsidRPr="00ED7F1E">
        <w:rPr>
          <w:sz w:val="24"/>
          <w:szCs w:val="24"/>
        </w:rPr>
        <w:t xml:space="preserve"> qui</w:t>
      </w:r>
      <w:r w:rsidR="007D3703" w:rsidRPr="00ED7F1E">
        <w:rPr>
          <w:sz w:val="24"/>
          <w:szCs w:val="24"/>
        </w:rPr>
        <w:t xml:space="preserve"> sera </w:t>
      </w:r>
      <w:r w:rsidRPr="00ED7F1E">
        <w:rPr>
          <w:sz w:val="24"/>
          <w:szCs w:val="24"/>
        </w:rPr>
        <w:t>fait</w:t>
      </w:r>
      <w:r w:rsidR="007D3703" w:rsidRPr="00ED7F1E">
        <w:rPr>
          <w:sz w:val="24"/>
          <w:szCs w:val="24"/>
        </w:rPr>
        <w:t xml:space="preserve"> par Philippe Charton. Le suivi s’effectuera par visioconférence à raison de 1 fait par semaine.</w:t>
      </w:r>
    </w:p>
    <w:p w14:paraId="0E5957EC" w14:textId="2482AE29" w:rsidR="007D3703" w:rsidRPr="007D3703" w:rsidRDefault="007D3703" w:rsidP="007D3703">
      <w:pPr>
        <w:pStyle w:val="Titre1"/>
        <w:rPr>
          <w:sz w:val="48"/>
          <w:szCs w:val="48"/>
          <w:shd w:val="clear" w:color="auto" w:fill="FFFFFF"/>
        </w:rPr>
      </w:pPr>
      <w:r w:rsidRPr="007D3703">
        <w:rPr>
          <w:sz w:val="48"/>
          <w:szCs w:val="48"/>
          <w:shd w:val="clear" w:color="auto" w:fill="FFFFFF"/>
        </w:rPr>
        <w:t>Compétences à atteindre</w:t>
      </w:r>
    </w:p>
    <w:p w14:paraId="202B29E7" w14:textId="376BCEA1" w:rsidR="00B332F0" w:rsidRPr="00ED7F1E" w:rsidRDefault="008D277D">
      <w:pPr>
        <w:rPr>
          <w:sz w:val="24"/>
          <w:szCs w:val="24"/>
        </w:rPr>
      </w:pPr>
      <w:r w:rsidRPr="00ED7F1E">
        <w:rPr>
          <w:sz w:val="24"/>
          <w:szCs w:val="24"/>
        </w:rPr>
        <w:t>C</w:t>
      </w:r>
      <w:r w:rsidR="00B332F0" w:rsidRPr="00ED7F1E">
        <w:rPr>
          <w:sz w:val="24"/>
          <w:szCs w:val="24"/>
        </w:rPr>
        <w:t>e pr</w:t>
      </w:r>
      <w:r w:rsidRPr="00ED7F1E">
        <w:rPr>
          <w:sz w:val="24"/>
          <w:szCs w:val="24"/>
        </w:rPr>
        <w:t>o</w:t>
      </w:r>
      <w:r w:rsidR="00B332F0" w:rsidRPr="00ED7F1E">
        <w:rPr>
          <w:sz w:val="24"/>
          <w:szCs w:val="24"/>
        </w:rPr>
        <w:t>jet permet la monté</w:t>
      </w:r>
      <w:r w:rsidR="00095A60">
        <w:rPr>
          <w:sz w:val="24"/>
          <w:szCs w:val="24"/>
        </w:rPr>
        <w:t>e</w:t>
      </w:r>
      <w:r w:rsidR="00B332F0" w:rsidRPr="00ED7F1E">
        <w:rPr>
          <w:sz w:val="24"/>
          <w:szCs w:val="24"/>
        </w:rPr>
        <w:t xml:space="preserve"> en compétence dans les sujet</w:t>
      </w:r>
      <w:r w:rsidRPr="00ED7F1E">
        <w:rPr>
          <w:sz w:val="24"/>
          <w:szCs w:val="24"/>
        </w:rPr>
        <w:t>s</w:t>
      </w:r>
      <w:r w:rsidR="00B332F0" w:rsidRPr="00ED7F1E">
        <w:rPr>
          <w:sz w:val="24"/>
          <w:szCs w:val="24"/>
        </w:rPr>
        <w:t xml:space="preserve"> suivant</w:t>
      </w:r>
      <w:r w:rsidR="00095A60">
        <w:rPr>
          <w:sz w:val="24"/>
          <w:szCs w:val="24"/>
        </w:rPr>
        <w:t>s</w:t>
      </w:r>
      <w:r w:rsidR="00B332F0" w:rsidRPr="00ED7F1E">
        <w:rPr>
          <w:sz w:val="24"/>
          <w:szCs w:val="24"/>
        </w:rPr>
        <w:t> :</w:t>
      </w:r>
    </w:p>
    <w:p w14:paraId="3B1B0897" w14:textId="274AF354" w:rsidR="00B332F0" w:rsidRPr="00ED7F1E" w:rsidRDefault="007D3703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 xml:space="preserve">Etude bibliographique </w:t>
      </w:r>
    </w:p>
    <w:p w14:paraId="11F46512" w14:textId="7B2721DC" w:rsidR="00B332F0" w:rsidRPr="00ED7F1E" w:rsidRDefault="007D3703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>Spécification</w:t>
      </w:r>
    </w:p>
    <w:p w14:paraId="1B23E74B" w14:textId="32F0957F" w:rsidR="00B332F0" w:rsidRPr="00ED7F1E" w:rsidRDefault="007D3703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>Gestion de projet</w:t>
      </w:r>
    </w:p>
    <w:p w14:paraId="44601DF5" w14:textId="07819674" w:rsidR="007D3703" w:rsidRPr="00ED7F1E" w:rsidRDefault="008D277D" w:rsidP="00ED7F1E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ED7F1E">
        <w:rPr>
          <w:sz w:val="24"/>
          <w:szCs w:val="24"/>
        </w:rPr>
        <w:t xml:space="preserve">Les </w:t>
      </w:r>
      <w:r w:rsidR="007D3703" w:rsidRPr="00ED7F1E">
        <w:rPr>
          <w:sz w:val="24"/>
          <w:szCs w:val="24"/>
        </w:rPr>
        <w:t xml:space="preserve">technologies Docker </w:t>
      </w:r>
      <w:r w:rsidR="00645650" w:rsidRPr="00ED7F1E">
        <w:rPr>
          <w:sz w:val="24"/>
          <w:szCs w:val="24"/>
        </w:rPr>
        <w:t xml:space="preserve">et </w:t>
      </w:r>
      <w:r w:rsidR="007D3703" w:rsidRPr="00ED7F1E">
        <w:rPr>
          <w:sz w:val="24"/>
          <w:szCs w:val="24"/>
        </w:rPr>
        <w:t>Git</w:t>
      </w:r>
    </w:p>
    <w:p w14:paraId="4507A85E" w14:textId="73E3DE6E" w:rsidR="007D3703" w:rsidRDefault="008D277D" w:rsidP="008D277D">
      <w:pPr>
        <w:pStyle w:val="Titre1"/>
        <w:rPr>
          <w:sz w:val="48"/>
          <w:szCs w:val="48"/>
          <w:shd w:val="clear" w:color="auto" w:fill="FFFFFF"/>
        </w:rPr>
      </w:pPr>
      <w:r w:rsidRPr="008D277D">
        <w:rPr>
          <w:sz w:val="48"/>
          <w:szCs w:val="48"/>
          <w:shd w:val="clear" w:color="auto" w:fill="FFFFFF"/>
        </w:rPr>
        <w:t>Conditions techniques </w:t>
      </w:r>
    </w:p>
    <w:p w14:paraId="07D90492" w14:textId="77777777" w:rsidR="008D277D" w:rsidRPr="008D277D" w:rsidRDefault="008D277D" w:rsidP="008D277D">
      <w:bookmarkStart w:id="0" w:name="_GoBack"/>
      <w:bookmarkEnd w:id="0"/>
    </w:p>
    <w:sectPr w:rsidR="008D277D" w:rsidRPr="008D277D" w:rsidSect="00830646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4484A" w14:textId="77777777" w:rsidR="00D17D53" w:rsidRDefault="00D17D53" w:rsidP="00830646">
      <w:pPr>
        <w:spacing w:after="0" w:line="240" w:lineRule="auto"/>
      </w:pPr>
      <w:r>
        <w:separator/>
      </w:r>
    </w:p>
  </w:endnote>
  <w:endnote w:type="continuationSeparator" w:id="0">
    <w:p w14:paraId="492B80F4" w14:textId="77777777" w:rsidR="00D17D53" w:rsidRDefault="00D17D53" w:rsidP="0083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723A0" w14:textId="77777777" w:rsidR="00D17D53" w:rsidRDefault="00D17D53" w:rsidP="00830646">
      <w:pPr>
        <w:spacing w:after="0" w:line="240" w:lineRule="auto"/>
      </w:pPr>
      <w:r>
        <w:separator/>
      </w:r>
    </w:p>
  </w:footnote>
  <w:footnote w:type="continuationSeparator" w:id="0">
    <w:p w14:paraId="2E46B5FF" w14:textId="77777777" w:rsidR="00D17D53" w:rsidRDefault="00D17D53" w:rsidP="0083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0C050" w14:textId="1F7F526A" w:rsidR="00830646" w:rsidRPr="00B332F0" w:rsidRDefault="00830646" w:rsidP="00830646">
    <w:pPr>
      <w:pStyle w:val="En-tte"/>
      <w:rPr>
        <w:color w:val="000000" w:themeColor="text1"/>
      </w:rPr>
    </w:pPr>
    <w:r w:rsidRPr="00B332F0">
      <w:rPr>
        <w:color w:val="000000" w:themeColor="text1"/>
      </w:rPr>
      <w:t>Le Coz Théo</w:t>
    </w:r>
    <w:r w:rsidRPr="00B332F0">
      <w:rPr>
        <w:color w:val="000000" w:themeColor="text1"/>
      </w:rPr>
      <w:tab/>
    </w:r>
    <w:r w:rsidRPr="00B332F0">
      <w:rPr>
        <w:color w:val="000000" w:themeColor="text1"/>
      </w:rPr>
      <w:tab/>
      <w:t>date : 2</w:t>
    </w:r>
    <w:r w:rsidR="00903E32">
      <w:rPr>
        <w:color w:val="000000" w:themeColor="text1"/>
      </w:rPr>
      <w:t>8</w:t>
    </w:r>
    <w:r w:rsidRPr="00B332F0">
      <w:rPr>
        <w:color w:val="000000" w:themeColor="text1"/>
      </w:rPr>
      <w:t>/05/2020</w:t>
    </w:r>
  </w:p>
  <w:p w14:paraId="326E81D9" w14:textId="380A83EB" w:rsidR="00830646" w:rsidRPr="00B332F0" w:rsidRDefault="00830646" w:rsidP="00830646">
    <w:pPr>
      <w:pStyle w:val="En-tte"/>
      <w:rPr>
        <w:color w:val="000000" w:themeColor="text1"/>
      </w:rPr>
    </w:pPr>
    <w:r w:rsidRPr="00B332F0">
      <w:rPr>
        <w:color w:val="000000" w:themeColor="text1"/>
      </w:rPr>
      <w:tab/>
    </w:r>
    <w:r w:rsidRPr="00B332F0">
      <w:rPr>
        <w:color w:val="000000" w:themeColor="text1"/>
      </w:rPr>
      <w:tab/>
      <w:t>Version : 1.</w:t>
    </w:r>
    <w:r w:rsidR="00956B8B">
      <w:rPr>
        <w:color w:val="000000" w:themeColor="text1"/>
      </w:rPr>
      <w:t>2</w:t>
    </w:r>
  </w:p>
  <w:p w14:paraId="3E8A9814" w14:textId="6BE75E7B" w:rsidR="007D3703" w:rsidRPr="00B332F0" w:rsidRDefault="007D3703" w:rsidP="00830646">
    <w:pPr>
      <w:pStyle w:val="En-tte"/>
      <w:rPr>
        <w:color w:val="000000" w:themeColor="text1"/>
      </w:rPr>
    </w:pPr>
    <w:r w:rsidRPr="00B332F0">
      <w:rPr>
        <w:color w:val="000000" w:themeColor="text1"/>
      </w:rPr>
      <w:tab/>
    </w:r>
    <w:r w:rsidRPr="00B332F0">
      <w:rPr>
        <w:color w:val="000000" w:themeColor="text1"/>
      </w:rPr>
      <w:tab/>
      <w:t>Période de projet : du 01/06 au 24/07</w:t>
    </w:r>
  </w:p>
  <w:p w14:paraId="587E9F54" w14:textId="77777777" w:rsidR="00830646" w:rsidRDefault="0083064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0B64"/>
    <w:multiLevelType w:val="hybridMultilevel"/>
    <w:tmpl w:val="6EECCF18"/>
    <w:lvl w:ilvl="0" w:tplc="040C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8323E3"/>
    <w:multiLevelType w:val="hybridMultilevel"/>
    <w:tmpl w:val="0128B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51C35"/>
    <w:multiLevelType w:val="hybridMultilevel"/>
    <w:tmpl w:val="B46E6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A16C7"/>
    <w:multiLevelType w:val="hybridMultilevel"/>
    <w:tmpl w:val="D7B25C58"/>
    <w:lvl w:ilvl="0" w:tplc="8ACEA83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7"/>
    <w:rsid w:val="0000624F"/>
    <w:rsid w:val="000539D7"/>
    <w:rsid w:val="00095A60"/>
    <w:rsid w:val="000C5534"/>
    <w:rsid w:val="00107902"/>
    <w:rsid w:val="00120DF6"/>
    <w:rsid w:val="00194CD6"/>
    <w:rsid w:val="00222138"/>
    <w:rsid w:val="002B158B"/>
    <w:rsid w:val="002E2AE3"/>
    <w:rsid w:val="00340137"/>
    <w:rsid w:val="00340644"/>
    <w:rsid w:val="00360726"/>
    <w:rsid w:val="003A18D2"/>
    <w:rsid w:val="003B0991"/>
    <w:rsid w:val="003C22DF"/>
    <w:rsid w:val="004147A0"/>
    <w:rsid w:val="004C1687"/>
    <w:rsid w:val="005631FB"/>
    <w:rsid w:val="005D6184"/>
    <w:rsid w:val="006005DD"/>
    <w:rsid w:val="00645650"/>
    <w:rsid w:val="006A76D9"/>
    <w:rsid w:val="007B11D3"/>
    <w:rsid w:val="007D3703"/>
    <w:rsid w:val="00830646"/>
    <w:rsid w:val="00890BB6"/>
    <w:rsid w:val="008D277D"/>
    <w:rsid w:val="00903E32"/>
    <w:rsid w:val="00950868"/>
    <w:rsid w:val="00956B8B"/>
    <w:rsid w:val="00A6193D"/>
    <w:rsid w:val="00AF6F87"/>
    <w:rsid w:val="00B26514"/>
    <w:rsid w:val="00B332F0"/>
    <w:rsid w:val="00B83DC1"/>
    <w:rsid w:val="00BB510C"/>
    <w:rsid w:val="00C50C2C"/>
    <w:rsid w:val="00CA5E37"/>
    <w:rsid w:val="00D17D53"/>
    <w:rsid w:val="00E3229B"/>
    <w:rsid w:val="00E46A73"/>
    <w:rsid w:val="00E66485"/>
    <w:rsid w:val="00E92AD4"/>
    <w:rsid w:val="00EB35D4"/>
    <w:rsid w:val="00ED7F1E"/>
    <w:rsid w:val="00F06CAE"/>
    <w:rsid w:val="00F22486"/>
    <w:rsid w:val="00F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A29C"/>
  <w15:chartTrackingRefBased/>
  <w15:docId w15:val="{69962158-B6D4-435C-801D-E459E132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1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4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9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30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0646"/>
  </w:style>
  <w:style w:type="paragraph" w:styleId="Pieddepage">
    <w:name w:val="footer"/>
    <w:basedOn w:val="Normal"/>
    <w:link w:val="PieddepageCar"/>
    <w:uiPriority w:val="99"/>
    <w:unhideWhenUsed/>
    <w:rsid w:val="00830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0646"/>
  </w:style>
  <w:style w:type="character" w:styleId="Marquedecommentaire">
    <w:name w:val="annotation reference"/>
    <w:basedOn w:val="Policepardfaut"/>
    <w:uiPriority w:val="99"/>
    <w:semiHidden/>
    <w:unhideWhenUsed/>
    <w:rsid w:val="00F505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05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05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0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05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0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Tristan Guerin</cp:lastModifiedBy>
  <cp:revision>37</cp:revision>
  <cp:lastPrinted>2020-05-26T08:50:00Z</cp:lastPrinted>
  <dcterms:created xsi:type="dcterms:W3CDTF">2020-05-18T07:48:00Z</dcterms:created>
  <dcterms:modified xsi:type="dcterms:W3CDTF">2020-06-30T15:30:00Z</dcterms:modified>
</cp:coreProperties>
</file>