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Altered recognition of antigen is a mechanism of CD8+ T cell tolerance in cancer</w:t>
      </w:r>
    </w:p>
    <w:p>
      <w:r>
        <w:rPr>
          <w:rFonts w:ascii="Courier New" w:hAnsi="Courier New" w:cs="Courier New" w:eastAsia="Courier New"/>
          <w:sz w:val="18"/>
        </w:rPr>
        <w:t>SCIFACT-EVIDENCE-5483793</w:t>
      </w:r>
    </w:p>
    <w:p>
      <w:r>
        <w:rPr>
          <w:rFonts w:ascii="Arial" w:hAnsi="Arial" w:cs="Arial" w:eastAsia="Arial"/>
          <w:sz w:val="22"/>
        </w:rPr>
        <w:t>Antigen-specific CD8+ T-cell tolerance, induced by myeloid-derived suppressor cells (MDSCs), is one of the main mechanisms of tumor escape. Using in vivo models, we show here that MDSCs directly disrupt the binding of specific peptide–major histocompatibility complex (pMHC) dimers to CD8-expressing T cells through nitration of tyrosines in a T-cell receptor (TCR)-CD8 complex. This process makes CD8-expressing T cells unable to bind pMHC and to respond to the specific peptide, although they retain their ability to respond to nonspecific stimulation. Nitration of TCR-CD8 is induced by MDSCs through hyperproduction of reactive oxygen species and peroxynitrite during direct cell-cell contact. Molecular modeling suggests specific sites of nitration that might affect the conformational flexibility of TCR-CD8 and its interaction with pMHC. These data identify a previously unknown mechanism of T-cell tolerance in cancer that is also pertinent to many pathological conditions associated with accumulation of MDSCs.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Altered recognition of antigen is a mechanism of CD8+ T cell tolerance in cancer</dc:title>
</cp:coreProperties>
</file>