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1B145A7A" w14:textId="77777777" w:rsidR="00730B04" w:rsidRDefault="000F4739">
      <w:pPr>
        <w:jc w:val="both"/>
        <w:rPr>
          <w:sz w:val="24"/>
          <w:szCs w:val="24"/>
        </w:rPr>
      </w:pPr>
      <w:r>
        <w:rPr>
          <w:sz w:val="24"/>
          <w:szCs w:val="24"/>
        </w:rPr>
        <w:t>This class is created to keep track of the dinosaurs’ statuses, such as pregnant, baby and so on. This is used by the dinosaur class, and its subclasses. Could be included inside the dinosaur class itself, or split into multiple enum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77777777" w:rsidR="00730B04" w:rsidRDefault="000F4739">
      <w:pPr>
        <w:jc w:val="both"/>
        <w:rPr>
          <w:sz w:val="24"/>
          <w:szCs w:val="24"/>
        </w:rPr>
      </w:pPr>
      <w:r>
        <w:rPr>
          <w:sz w:val="24"/>
          <w:szCs w:val="24"/>
        </w:rPr>
        <w:t>This enum class is used in determining dinosaurs’ genders. Is a separate enum class from Status as we need to lock what type of enum is it when creating dinosaurs.</w:t>
      </w:r>
      <w:r w:rsidR="00EF1BAF">
        <w:rPr>
          <w:sz w:val="24"/>
          <w:szCs w:val="24"/>
        </w:rPr>
        <w:t xml:space="preserve"> Using this will be much clearer than using Boolean to indicate female or male, making it easier to understand.</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6E2EAB61" w14:textId="77777777" w:rsidR="00730B04" w:rsidRDefault="000F4739">
      <w:pPr>
        <w:jc w:val="both"/>
        <w:rPr>
          <w:sz w:val="24"/>
          <w:szCs w:val="24"/>
        </w:rPr>
      </w:pPr>
      <w:r>
        <w:rPr>
          <w:sz w:val="24"/>
          <w:szCs w:val="24"/>
        </w:rPr>
        <w:t xml:space="preserve">The class was created to have a generalisation of what things are to be processed each turn for the dinosaur (playTurn() method), such as hunger(HP), age, pregnancy, as well as going through the behaviour ArrayList to find an action to do. When extended, the extended class should call its parent’s playTurn() method, reducing repeated code. This class should have various helper methods </w:t>
      </w:r>
      <w:r w:rsidR="00EF1BAF">
        <w:rPr>
          <w:sz w:val="24"/>
          <w:szCs w:val="24"/>
        </w:rPr>
        <w:t>that will help in playTurn() such as checking how long it was unconscious, to avoid cluterring up playTurn()</w:t>
      </w:r>
      <w:r>
        <w:rPr>
          <w:sz w:val="24"/>
          <w:szCs w:val="24"/>
        </w:rPr>
        <w:t>. Would also have many attributes, and static final attributes that help in playTurn() and other classes, such as age, pregnantAge, unConsciousTime, HUNGRY_INT, CORPSE_ROT_TIME. Will also have an ArrayList of behaviour that is used in playTurn(). The constructor of this class should initialise the age and gender, and add WanderBehaviour, and more can be added to the front of the ArrayList in extended classes, to show more behaviours in a dinosaur. There should be two constructors where one is an one parameter constructor that takes in gender from the status enum class, and will add the gender enum(MALE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0F71A17A" w14:textId="77777777" w:rsidR="00EF1BAF" w:rsidRDefault="00EF1BAF">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39F47EBB" w14:textId="77777777" w:rsidR="002F52E4"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73AEAD0A" w14:textId="77777777" w:rsidR="00730B04" w:rsidRDefault="00730B04">
      <w:pPr>
        <w:jc w:val="both"/>
        <w:rPr>
          <w:sz w:val="24"/>
          <w:szCs w:val="24"/>
        </w:rPr>
      </w:pPr>
    </w:p>
    <w:p w14:paraId="0F31420F" w14:textId="77777777" w:rsidR="00730B04" w:rsidRDefault="000F4739">
      <w:pPr>
        <w:jc w:val="both"/>
        <w:rPr>
          <w:b/>
          <w:sz w:val="24"/>
          <w:szCs w:val="24"/>
          <w:u w:val="single"/>
        </w:rPr>
      </w:pPr>
      <w:r>
        <w:rPr>
          <w:b/>
          <w:sz w:val="24"/>
          <w:szCs w:val="24"/>
          <w:u w:val="single"/>
        </w:rPr>
        <w:t>HerbivoreDinosaur Abstract Class Extends Dinosaur</w:t>
      </w:r>
    </w:p>
    <w:p w14:paraId="6FC002CD" w14:textId="77777777" w:rsidR="00730B04" w:rsidRDefault="000F4739">
      <w:pPr>
        <w:jc w:val="both"/>
        <w:rPr>
          <w:sz w:val="24"/>
          <w:szCs w:val="24"/>
        </w:rPr>
      </w:pPr>
      <w:r>
        <w:rPr>
          <w:sz w:val="24"/>
          <w:szCs w:val="24"/>
        </w:rPr>
        <w:t>This class is created so that we can generalise the herbivore food behaviour. This class will extend its parent’s constructors and add the necessary behaviours, BreedBehaviour and  HerbHungerBehaviour in the constructor, to give HerbivoreDinosaurs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r>
        <w:rPr>
          <w:b/>
          <w:sz w:val="24"/>
          <w:szCs w:val="24"/>
          <w:u w:val="single"/>
        </w:rPr>
        <w:t>CarnivoreDinosaur Abstract Class Extends Dinosaur</w:t>
      </w:r>
    </w:p>
    <w:p w14:paraId="1C6E3F2E" w14:textId="77777777" w:rsidR="00730B04" w:rsidRDefault="000F4739">
      <w:pPr>
        <w:jc w:val="both"/>
        <w:rPr>
          <w:sz w:val="24"/>
          <w:szCs w:val="24"/>
        </w:rPr>
      </w:pPr>
      <w:r>
        <w:rPr>
          <w:sz w:val="24"/>
          <w:szCs w:val="24"/>
        </w:rPr>
        <w:t>This class is created to generalise Carnivore food behaviour. This class will extend its parent’s constructor and add BreedingBehaviour and CarniHungerBehaviour which simulates the dinosaurs breeding and feeding. This is created in case we may want to introduce more Carnivore Dinosaurs, and when we do, we will reduce repeated codes.</w:t>
      </w:r>
      <w:r w:rsidR="004D4BD5">
        <w:rPr>
          <w:sz w:val="24"/>
          <w:szCs w:val="24"/>
        </w:rPr>
        <w:t xml:space="preserve"> Will override getAllowableActions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Stegosaur Extends HerbivoreDinosaur</w:t>
      </w:r>
    </w:p>
    <w:p w14:paraId="46AC6B03" w14:textId="77777777" w:rsidR="00730B04" w:rsidRDefault="000F4739">
      <w:pPr>
        <w:jc w:val="both"/>
        <w:rPr>
          <w:sz w:val="24"/>
          <w:szCs w:val="24"/>
        </w:rPr>
      </w:pPr>
      <w:r>
        <w:rPr>
          <w:sz w:val="24"/>
          <w:szCs w:val="24"/>
        </w:rPr>
        <w:t>This class is used to represent a Stegosaur. Should have its own starting HP, max HP, adult age that is unique to Brachiosaur. All of the necessary behaviours are already in the parent’s code. The constructor should add a short_neck enum which will be used in HungryHerbivoreBehaviour. Default constructor should call super and initialise the Stegosaur with its starting HP and age. Will initialize final static attributes inherited from Dinosaur.</w:t>
      </w:r>
      <w:r w:rsidR="004D4BD5">
        <w:rPr>
          <w:sz w:val="24"/>
          <w:szCs w:val="24"/>
        </w:rPr>
        <w:t xml:space="preserve"> Will override getAllowableActions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Brachiosaur Extends HerbivoreDInosaur</w:t>
      </w:r>
    </w:p>
    <w:p w14:paraId="6611D6E0" w14:textId="77777777" w:rsidR="00730B04" w:rsidRDefault="000F4739">
      <w:pPr>
        <w:jc w:val="both"/>
        <w:rPr>
          <w:sz w:val="24"/>
          <w:szCs w:val="24"/>
        </w:rPr>
      </w:pPr>
      <w:r>
        <w:rPr>
          <w:sz w:val="24"/>
          <w:szCs w:val="24"/>
        </w:rPr>
        <w:t>Used to represent a Brachiosaur. Should have its own starting HP, max HP, adult age that is unique to Brachiosaur. All of the necessary behaviours are already in the parent’s code. The constructor should add a long_neck enum which will be used in HungryHerbivoreBehaviour.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Allosaur Extends CarnivoreDinosaur</w:t>
      </w:r>
    </w:p>
    <w:p w14:paraId="155E65BB" w14:textId="77777777" w:rsidR="00730B04" w:rsidRDefault="000F4739">
      <w:pPr>
        <w:jc w:val="both"/>
        <w:rPr>
          <w:sz w:val="24"/>
          <w:szCs w:val="24"/>
        </w:rPr>
      </w:pPr>
      <w:r>
        <w:rPr>
          <w:sz w:val="24"/>
          <w:szCs w:val="24"/>
        </w:rPr>
        <w:t>Used to represent an Allosaur. Constructor will add PredatorBehaviour to the front of the behaviour ArrayList to simulate the Allosaur attacking adjacent Stegosaurs. Will have a hashmap to keep track of the Stegosaur it has attacked. playTurn() is overridden, and we will loop through the hashmap and increment the turns elapsed since Stegosaur attacked in it. If it’s more than 20, we will remove it, then we call super’s playTurn().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AF5DF2">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98.4pt">
            <v:imagedata r:id="rId4" o:title="Dinosaur playTurn() general-how diagram (1)"/>
          </v:shape>
        </w:pict>
      </w:r>
    </w:p>
    <w:p w14:paraId="19BFAAED" w14:textId="77777777" w:rsidR="00730B04" w:rsidRDefault="00730B04">
      <w:pPr>
        <w:jc w:val="both"/>
        <w:rPr>
          <w:sz w:val="24"/>
          <w:szCs w:val="24"/>
        </w:rPr>
      </w:pPr>
    </w:p>
    <w:p w14:paraId="690CFC6B" w14:textId="77777777" w:rsidR="00730B04" w:rsidRDefault="000F4739">
      <w:pPr>
        <w:rPr>
          <w:b/>
          <w:sz w:val="24"/>
          <w:szCs w:val="24"/>
          <w:u w:val="single"/>
        </w:rPr>
      </w:pPr>
      <w:r>
        <w:rPr>
          <w:b/>
          <w:sz w:val="24"/>
          <w:szCs w:val="24"/>
          <w:u w:val="single"/>
        </w:rPr>
        <w:t>JurassicParkLocation Extends Location</w:t>
      </w:r>
    </w:p>
    <w:p w14:paraId="323C8929" w14:textId="77777777" w:rsidR="00730B04" w:rsidRDefault="000F4739">
      <w:pPr>
        <w:rPr>
          <w:sz w:val="24"/>
          <w:szCs w:val="24"/>
        </w:rPr>
      </w:pPr>
      <w:r>
        <w:rPr>
          <w:sz w:val="24"/>
          <w:szCs w:val="24"/>
        </w:rPr>
        <w:t>Used to represent a location in our Jurassic Park game. This is used so we can check whether a bush can grow in the tick()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JurassicParkLocation is a location, thus not increasing dependency.</w:t>
      </w:r>
    </w:p>
    <w:p w14:paraId="5766C023" w14:textId="77777777" w:rsidR="00730B04" w:rsidRDefault="00730B04">
      <w:pPr>
        <w:rPr>
          <w:sz w:val="24"/>
          <w:szCs w:val="24"/>
        </w:rPr>
      </w:pPr>
    </w:p>
    <w:p w14:paraId="1BE5DB2E" w14:textId="77777777" w:rsidR="00730B04" w:rsidRDefault="000F4739">
      <w:pPr>
        <w:rPr>
          <w:b/>
          <w:sz w:val="24"/>
          <w:szCs w:val="24"/>
          <w:u w:val="single"/>
        </w:rPr>
      </w:pPr>
      <w:r>
        <w:rPr>
          <w:b/>
          <w:sz w:val="24"/>
          <w:szCs w:val="24"/>
          <w:u w:val="single"/>
        </w:rPr>
        <w:t>JurassicParkGameMap Extends GameMap</w:t>
      </w:r>
    </w:p>
    <w:p w14:paraId="5C162CBB" w14:textId="77777777" w:rsidR="00730B04" w:rsidRDefault="000F4739">
      <w:pPr>
        <w:rPr>
          <w:sz w:val="24"/>
          <w:szCs w:val="24"/>
        </w:rPr>
      </w:pPr>
      <w:r>
        <w:rPr>
          <w:sz w:val="24"/>
          <w:szCs w:val="24"/>
        </w:rPr>
        <w:t xml:space="preserve">Used to represent a GameMap in our Jurassic Park game. This is used so we create a JurassicParkLocation instead of a standard location. This is the same as how the </w:t>
      </w:r>
      <w:r>
        <w:rPr>
          <w:sz w:val="24"/>
          <w:szCs w:val="24"/>
        </w:rPr>
        <w:lastRenderedPageBreak/>
        <w:t>Conway demo implemented it.</w:t>
      </w:r>
      <w:r w:rsidR="00EF1BAF">
        <w:rPr>
          <w:sz w:val="24"/>
          <w:szCs w:val="24"/>
        </w:rPr>
        <w:t xml:space="preserve"> The game engine will still expect a normal GameMap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77777777" w:rsidR="00730B04" w:rsidRDefault="000F4739">
      <w:pPr>
        <w:jc w:val="both"/>
        <w:rPr>
          <w:sz w:val="24"/>
          <w:szCs w:val="24"/>
        </w:rPr>
      </w:pPr>
      <w:r>
        <w:rPr>
          <w:sz w:val="24"/>
          <w:szCs w:val="24"/>
        </w:rPr>
        <w:t>Used to represent anything that can grow fruit. We will override tick()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06E0A6DC" w14:textId="77777777" w:rsidR="00730B04" w:rsidRDefault="00730B04">
      <w:pPr>
        <w:jc w:val="both"/>
        <w:rPr>
          <w:b/>
          <w:sz w:val="24"/>
          <w:szCs w:val="24"/>
          <w:u w:val="single"/>
        </w:rPr>
      </w:pPr>
    </w:p>
    <w:p w14:paraId="736DE9A9" w14:textId="77777777" w:rsidR="00730B04" w:rsidRDefault="00730B04">
      <w:pPr>
        <w:jc w:val="both"/>
        <w:rPr>
          <w:b/>
          <w:sz w:val="24"/>
          <w:szCs w:val="24"/>
          <w:u w:val="single"/>
        </w:rPr>
      </w:pPr>
    </w:p>
    <w:p w14:paraId="5AA9EAE2" w14:textId="77777777" w:rsidR="00730B04" w:rsidRDefault="00730B04">
      <w:pPr>
        <w:jc w:val="both"/>
        <w:rPr>
          <w:b/>
          <w:sz w:val="24"/>
          <w:szCs w:val="24"/>
          <w:u w:val="single"/>
        </w:rPr>
      </w:pPr>
    </w:p>
    <w:p w14:paraId="43A4CEEC" w14:textId="77777777" w:rsidR="00730B04" w:rsidRDefault="00730B04">
      <w:pPr>
        <w:jc w:val="both"/>
        <w:rPr>
          <w:b/>
          <w:sz w:val="24"/>
          <w:szCs w:val="24"/>
          <w:u w:val="single"/>
        </w:rPr>
      </w:pPr>
    </w:p>
    <w:p w14:paraId="24A30003" w14:textId="77777777" w:rsidR="00730B04" w:rsidRDefault="00730B04">
      <w:pPr>
        <w:jc w:val="both"/>
        <w:rPr>
          <w:b/>
          <w:sz w:val="24"/>
          <w:szCs w:val="24"/>
          <w:u w:val="single"/>
        </w:rPr>
      </w:pPr>
    </w:p>
    <w:p w14:paraId="1C44497C" w14:textId="77777777" w:rsidR="00730B04" w:rsidRDefault="00730B04">
      <w:pPr>
        <w:jc w:val="both"/>
        <w:rPr>
          <w:b/>
          <w:sz w:val="24"/>
          <w:szCs w:val="24"/>
          <w:u w:val="single"/>
        </w:rPr>
      </w:pPr>
    </w:p>
    <w:p w14:paraId="02C3DE16" w14:textId="77777777" w:rsidR="00730B04" w:rsidRDefault="00730B04">
      <w:pPr>
        <w:jc w:val="both"/>
        <w:rPr>
          <w:b/>
          <w:sz w:val="24"/>
          <w:szCs w:val="24"/>
          <w:u w:val="single"/>
        </w:rPr>
      </w:pPr>
    </w:p>
    <w:p w14:paraId="2F2BA2C6" w14:textId="77777777" w:rsidR="00730B04" w:rsidRDefault="00730B04">
      <w:pPr>
        <w:jc w:val="both"/>
        <w:rPr>
          <w:b/>
          <w:sz w:val="24"/>
          <w:szCs w:val="24"/>
          <w:u w:val="single"/>
        </w:rPr>
      </w:pPr>
    </w:p>
    <w:p w14:paraId="381042ED" w14:textId="77777777" w:rsidR="00730B04" w:rsidRDefault="00730B04">
      <w:pPr>
        <w:jc w:val="both"/>
        <w:rPr>
          <w:b/>
          <w:sz w:val="24"/>
          <w:szCs w:val="24"/>
          <w:u w:val="single"/>
        </w:rPr>
      </w:pPr>
    </w:p>
    <w:p w14:paraId="62E44308" w14:textId="77777777" w:rsidR="00730B04" w:rsidRDefault="00730B04">
      <w:pPr>
        <w:jc w:val="both"/>
        <w:rPr>
          <w:b/>
          <w:sz w:val="24"/>
          <w:szCs w:val="24"/>
          <w:u w:val="single"/>
        </w:rPr>
      </w:pPr>
    </w:p>
    <w:p w14:paraId="69EC67F0" w14:textId="77777777" w:rsidR="00730B04" w:rsidRDefault="00730B04">
      <w:pPr>
        <w:jc w:val="both"/>
        <w:rPr>
          <w:b/>
          <w:sz w:val="24"/>
          <w:szCs w:val="24"/>
          <w:u w:val="single"/>
        </w:rPr>
      </w:pPr>
    </w:p>
    <w:p w14:paraId="2D5C60D1" w14:textId="77777777" w:rsidR="00730B04" w:rsidRDefault="00730B04">
      <w:pPr>
        <w:jc w:val="both"/>
        <w:rPr>
          <w:b/>
          <w:sz w:val="24"/>
          <w:szCs w:val="24"/>
          <w:u w:val="single"/>
        </w:rPr>
      </w:pPr>
    </w:p>
    <w:p w14:paraId="4BFB0AB7" w14:textId="77777777" w:rsidR="00730B04" w:rsidRDefault="00730B04">
      <w:pPr>
        <w:jc w:val="both"/>
        <w:rPr>
          <w:b/>
          <w:sz w:val="24"/>
          <w:szCs w:val="24"/>
          <w:u w:val="single"/>
        </w:rPr>
      </w:pPr>
    </w:p>
    <w:p w14:paraId="78D6F1AF" w14:textId="77777777" w:rsidR="00730B04" w:rsidRDefault="00730B04">
      <w:pPr>
        <w:jc w:val="both"/>
        <w:rPr>
          <w:b/>
          <w:sz w:val="24"/>
          <w:szCs w:val="24"/>
          <w:u w:val="single"/>
        </w:rPr>
      </w:pPr>
    </w:p>
    <w:p w14:paraId="6902B34B" w14:textId="77777777" w:rsidR="00730B04" w:rsidRDefault="00730B04">
      <w:pPr>
        <w:jc w:val="both"/>
        <w:rPr>
          <w:b/>
          <w:sz w:val="24"/>
          <w:szCs w:val="24"/>
          <w:u w:val="single"/>
        </w:rPr>
      </w:pPr>
    </w:p>
    <w:p w14:paraId="27A533AB" w14:textId="77777777" w:rsidR="00730B04" w:rsidRDefault="00730B04">
      <w:pPr>
        <w:jc w:val="both"/>
        <w:rPr>
          <w:b/>
          <w:sz w:val="24"/>
          <w:szCs w:val="24"/>
          <w:u w:val="single"/>
        </w:rPr>
      </w:pPr>
    </w:p>
    <w:p w14:paraId="07BBDE6C" w14:textId="77777777" w:rsidR="00730B04" w:rsidRDefault="00730B04">
      <w:pPr>
        <w:jc w:val="both"/>
        <w:rPr>
          <w:b/>
          <w:sz w:val="24"/>
          <w:szCs w:val="24"/>
          <w:u w:val="single"/>
        </w:rPr>
      </w:pPr>
    </w:p>
    <w:p w14:paraId="4D508AA8" w14:textId="77777777"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77777777" w:rsidR="00730B04" w:rsidRDefault="000F4739">
      <w:pPr>
        <w:jc w:val="both"/>
        <w:rPr>
          <w:sz w:val="24"/>
          <w:szCs w:val="24"/>
        </w:rPr>
      </w:pPr>
      <w:r>
        <w:rPr>
          <w:sz w:val="24"/>
          <w:szCs w:val="24"/>
        </w:rPr>
        <w:t>Represents a bush. Would just call super’s constructor to indicate its character on the map. Everything here should be done in the parent’s code already. The only thing to override is allowableActions, in which we would add an EatFromBushAction (If actor has short neck</w:t>
      </w:r>
      <w:r w:rsidR="002F52E4">
        <w:rPr>
          <w:sz w:val="24"/>
          <w:szCs w:val="24"/>
        </w:rPr>
        <w:t>, shouldn’t be added anyway and should be in behaviour</w:t>
      </w:r>
      <w:r>
        <w:rPr>
          <w:sz w:val="24"/>
          <w:szCs w:val="24"/>
        </w:rPr>
        <w:t>) and PickFruitAction (If actor is the player). The grow chance should be set to something like 0.1, which when tick() is called, will be used in chance calculation.</w:t>
      </w:r>
      <w:r w:rsidR="002F52E4">
        <w:rPr>
          <w:sz w:val="24"/>
          <w:szCs w:val="24"/>
        </w:rPr>
        <w:t xml:space="preserve"> Should add an enum SHORT in capability which can be used in behaviour to check whether a dinosaur can eat from this.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77777777" w:rsidR="00730B04" w:rsidRDefault="000F4739">
      <w:pPr>
        <w:jc w:val="both"/>
        <w:rPr>
          <w:sz w:val="24"/>
          <w:szCs w:val="24"/>
        </w:rPr>
      </w:pPr>
      <w:r>
        <w:rPr>
          <w:sz w:val="24"/>
          <w:szCs w:val="24"/>
        </w:rPr>
        <w:t>Represents a tree. Calls super constructor to indicate its character. This class will add a final static dropFruitChance. The tick() method is overridden and we will call super’s tick() to run the fruit growth chance, and run something like a dropFruitCheck(), which takes dropFruitChance and sees if a fruit will drop, by looping through numberOfRipeFruit. Also will have age and will increment age and change the character on the map. The allowableAction is also overridden and adds pickFruit (If is player) and eatFromTreeAction (If has long neck</w:t>
      </w:r>
      <w:r w:rsidR="002F52E4">
        <w:rPr>
          <w:sz w:val="24"/>
          <w:szCs w:val="24"/>
        </w:rPr>
        <w:t>, shouldn’t be added anyway and should be in behaviour</w:t>
      </w:r>
      <w:r>
        <w:rPr>
          <w:sz w:val="24"/>
          <w:szCs w:val="24"/>
        </w:rPr>
        <w:t>). The grow chance would also be set here, like 0.5, and will be used in super’s tick().</w:t>
      </w:r>
      <w:r w:rsidR="002F52E4">
        <w:rPr>
          <w:sz w:val="24"/>
          <w:szCs w:val="24"/>
        </w:rPr>
        <w:t xml:space="preserve"> Should add an enum TALL in capability which can be used in behaviour to check whether a dinosaur can eat from this.</w:t>
      </w: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FollowBehaviour implements Behaviour</w:t>
      </w:r>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has found either a breeding partner or food on the previous turn, it will continue walking towards its target by using FollowBehaviour. When a Dinosaur starts a FollowBehaviour,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 In order to do so, we will override getNextAction()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PredatorBehaviour &gt; BreedBehaviour &gt; HungerBehaviour &gt; WanderBehaviour</w:t>
      </w:r>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PredatorBehaviour implements Behaviour</w:t>
      </w:r>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FollowBehaviour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BreedBehaviour extends FollowBehaviour</w:t>
      </w:r>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checks if this Dinosaur is able to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After checking the conditions, the Dinosaur will scan through the map to see if it finds a potential partner to breed with. If the Dinosaur does find one, it will lock the partner as its target and start following it, by starting FollowBehaviour.</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abstract HungerBehaviour extends FollowBehaviour</w:t>
      </w:r>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is an abstract class that contains some common features between two child classes: HerbHungerBehaviour and CarniHungerBehaviour. In this class, the Dinosaur will check if it is hungry. If it is, then we can continue on to the child class that caters to this Dinosaur. This class has an abstract method findFood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is not hungry, it will go on to the last Behaviour, WanderBehaviour.</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lastRenderedPageBreak/>
        <w:t>HerbHungerBehaviour extends HungerBehaviour</w:t>
      </w:r>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used by Dinosaurs of the HerbivoreDinosaur group, which the herbivores will use to find the closest fruit either from a Bush, Tree or lying on the ground when they are hungry. This is done by overriding findFood from HungerBehaviour.</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 and start moving towards it using FollowBehaviour.</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HerbivoreDinosaur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CarniHungerBehaviour extends HungerBehaviour</w:t>
      </w:r>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used by Dinosaurs of the CarnivoreDinosaur group, which the carnivores will use to find the closest prey, corpse, or egg when they are hungry. This is done by overrding findFood from HungerBehaviour</w:t>
      </w:r>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 and start moving towards it using FollowBehaviour.</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CarnivoreDinosaur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WanderBehaviour implements Behaviour</w:t>
      </w:r>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BreedAction extends Action</w:t>
      </w:r>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BreedAction uses a constructor that takes a Dinosaur as input. It will then create a PREGNANT enum if the Dinosaur is female, and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LayEggAction extends Action</w:t>
      </w:r>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LayEggAction uses a constructor that takes a Dinosaur as input. It will then remove the PREGNANT enum from the Dinosaur and reset its pregnantAge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EatFromGroundAction extends Action</w:t>
      </w:r>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EatFromGroundAction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lastRenderedPageBreak/>
        <w:t> </w:t>
      </w:r>
      <w:r>
        <w:rPr>
          <w:rFonts w:eastAsia="Times New Roman"/>
          <w:b/>
          <w:bCs/>
          <w:color w:val="000000"/>
          <w:sz w:val="24"/>
          <w:szCs w:val="24"/>
        </w:rPr>
        <w:t>Interaction Diagram of EatFromGroundAction</w:t>
      </w:r>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MoveActorAction extends Action</w:t>
      </w:r>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MoveActorAction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HerbivoreDinosaur</w:t>
      </w:r>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Herbivores and will be under the HerbivoreDinosaur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EatFromGrowableAction extends Action</w:t>
      </w:r>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HerbivoreDinosaur to eat fruits from a Growable object as long as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EatFromGrowableAction uses a constructor that takes Growable and HerbivoreDinosaur as input. It then checks whether the Growable is a suitable food source for the HerbivoreDinosaur, and increase HerbivoreDinosaur’s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EatFromGrowableAction</w:t>
      </w:r>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CarnivoreDinosaur</w:t>
      </w:r>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the Carnivores and will be under the CarnivoreDinosaur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EatPreyAction extends AttackAction</w:t>
      </w:r>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CarnivoreDinosaur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EatPreyAction uses a constructor that takes a Dinosaur and CarnivoreDinosaur as input. It then checks if the targeted Dinosaur is a suitable prey. If it so, the prey’s hunger is decreased by a certain amount, while increasing the predator CarnivoreDinosaur’s hunger by the same amount. The prey, if it survives the attack, is then stored into the CarnivoreDinosaur’s hashmap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EatPreyAction</w:t>
      </w:r>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AttackAction extends Action</w:t>
      </w:r>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AttackAction uses a constructor that takes an Actor as input. It then decreases the Actors hitPoints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lastRenderedPageBreak/>
        <w:t>FeedAction extends Action</w:t>
      </w:r>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FeedAction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EcoPoint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FeedAction</w:t>
      </w:r>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PickFruitAction extends Action</w:t>
      </w:r>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xml:space="preserve">PickFruitAction uses a constructor that takes a Growable as input. </w:t>
      </w:r>
      <w:r>
        <w:rPr>
          <w:rFonts w:eastAsia="Times New Roman"/>
          <w:color w:val="000000"/>
          <w:sz w:val="24"/>
          <w:szCs w:val="24"/>
        </w:rPr>
        <w:t xml:space="preserve">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and increase EcoPoints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Interaction Diagram of PickFruitAction</w:t>
      </w:r>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PickUpItemAction extends Action</w:t>
      </w:r>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PickUpItemAction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VendingMachine</w:t>
      </w:r>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BuyItem</w:t>
      </w:r>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xml:space="preserve">BuyItem uses a non-parameter constructor. It first prints out a menu of Items for the Player to choose. Each time the Player buys something, the Item will be added into </w:t>
      </w:r>
      <w:r w:rsidRPr="00B13536">
        <w:rPr>
          <w:rFonts w:eastAsia="Times New Roman"/>
          <w:color w:val="000000"/>
          <w:sz w:val="24"/>
          <w:szCs w:val="24"/>
        </w:rPr>
        <w:lastRenderedPageBreak/>
        <w:t>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Interaction Diagram of BuyItem</w:t>
      </w:r>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MoveActorAction extends Action</w:t>
      </w:r>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MoveActorAction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DoNothingAction extends Action</w:t>
      </w:r>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DoNothingAction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5CBCE955" w14:textId="05CA662E" w:rsidR="00730B04" w:rsidRDefault="000F4739">
      <w:pPr>
        <w:rPr>
          <w:b/>
          <w:sz w:val="24"/>
          <w:szCs w:val="24"/>
          <w:u w:val="single"/>
        </w:rPr>
      </w:pPr>
      <w:r>
        <w:rPr>
          <w:b/>
          <w:sz w:val="24"/>
          <w:szCs w:val="24"/>
          <w:u w:val="single"/>
        </w:rPr>
        <w:t>Design Rationale for Items and Vending Machine</w:t>
      </w:r>
    </w:p>
    <w:p w14:paraId="56504DD9" w14:textId="77777777" w:rsidR="00730B04" w:rsidRDefault="00730B04">
      <w:pPr>
        <w:rPr>
          <w:b/>
          <w:sz w:val="24"/>
          <w:szCs w:val="24"/>
          <w:u w:val="single"/>
        </w:rPr>
      </w:pPr>
    </w:p>
    <w:p w14:paraId="61C77438" w14:textId="77777777" w:rsidR="00730B04" w:rsidRDefault="00730B04">
      <w:pPr>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296D6A"/>
    <w:rsid w:val="002F52E4"/>
    <w:rsid w:val="004D4BD5"/>
    <w:rsid w:val="00664E36"/>
    <w:rsid w:val="00730B04"/>
    <w:rsid w:val="00AF5DF2"/>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OwO What's This</cp:lastModifiedBy>
  <cp:revision>7</cp:revision>
  <dcterms:created xsi:type="dcterms:W3CDTF">2021-04-19T09:37:00Z</dcterms:created>
  <dcterms:modified xsi:type="dcterms:W3CDTF">2021-04-21T07:32:00Z</dcterms:modified>
</cp:coreProperties>
</file>