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5B55" w14:textId="37C406DB" w:rsidR="00AA4A5D" w:rsidRDefault="00AA4A5D" w:rsidP="006B74EF">
      <w:pPr>
        <w:widowControl/>
        <w:ind w:left="5817" w:firstLine="420"/>
        <w:jc w:val="left"/>
        <w:rPr>
          <w:rFonts w:eastAsia="黑体" w:cs="Times New Roman"/>
          <w:spacing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0C7BB" wp14:editId="53AB3E41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p"/>
      <w:bookmarkEnd w:id="0"/>
      <w:r>
        <w:rPr>
          <w:rFonts w:eastAsia="黑体" w:cs="Times New Roman" w:hint="eastAsia"/>
        </w:rPr>
        <w:t>单位代码</w:t>
      </w:r>
      <w:r w:rsidR="006B74EF">
        <w:rPr>
          <w:rFonts w:eastAsia="黑体" w:cs="Times New Roman" w:hint="eastAsia"/>
        </w:rPr>
        <w:t xml:space="preserve">    </w:t>
      </w:r>
      <w:r>
        <w:rPr>
          <w:rFonts w:eastAsia="黑体" w:cs="Times New Roman" w:hint="eastAsia"/>
          <w:u w:val="single"/>
        </w:rPr>
        <w:t xml:space="preserve"> </w:t>
      </w:r>
      <w:r w:rsidR="006B74EF">
        <w:rPr>
          <w:rFonts w:eastAsia="黑体" w:cs="Times New Roman" w:hint="eastAsia"/>
          <w:u w:val="single"/>
        </w:rPr>
        <w:t xml:space="preserve">  </w:t>
      </w:r>
      <w:r>
        <w:rPr>
          <w:rFonts w:eastAsia="黑体" w:cs="Times New Roman" w:hint="eastAsia"/>
          <w:u w:val="single"/>
        </w:rPr>
        <w:t xml:space="preserve">          </w:t>
      </w:r>
    </w:p>
    <w:p w14:paraId="41D88B1E" w14:textId="5ADCD462" w:rsidR="00AA4A5D" w:rsidRDefault="00AA4A5D" w:rsidP="006B74EF">
      <w:pPr>
        <w:widowControl/>
        <w:ind w:firstLineChars="2970" w:firstLine="6237"/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学</w:t>
      </w:r>
      <w:r>
        <w:rPr>
          <w:rFonts w:eastAsia="黑体" w:cs="Times New Roman" w:hint="eastAsia"/>
          <w:spacing w:val="-16"/>
        </w:rPr>
        <w:t xml:space="preserve"> </w:t>
      </w:r>
      <w:r>
        <w:rPr>
          <w:rFonts w:eastAsia="黑体" w:cs="Times New Roman" w:hint="eastAsia"/>
          <w:spacing w:val="-4"/>
        </w:rPr>
        <w:t xml:space="preserve"> </w:t>
      </w:r>
      <w:r>
        <w:rPr>
          <w:rFonts w:eastAsia="黑体" w:cs="Times New Roman" w:hint="eastAsia"/>
          <w:spacing w:val="22"/>
        </w:rPr>
        <w:t xml:space="preserve"> </w:t>
      </w:r>
      <w:r>
        <w:rPr>
          <w:rFonts w:eastAsia="黑体" w:cs="Times New Roman" w:hint="eastAsia"/>
        </w:rPr>
        <w:t>号</w:t>
      </w:r>
      <w:r w:rsidR="006B74EF">
        <w:rPr>
          <w:rFonts w:eastAsia="黑体" w:cs="Times New Roman" w:hint="eastAsia"/>
        </w:rPr>
        <w:t xml:space="preserve">     </w:t>
      </w:r>
      <w:r>
        <w:rPr>
          <w:rFonts w:eastAsia="黑体" w:cs="Times New Roman" w:hint="eastAsia"/>
          <w:u w:val="single"/>
        </w:rPr>
        <w:t xml:space="preserve">SY2303806 </w:t>
      </w:r>
    </w:p>
    <w:p w14:paraId="2B5DE36E" w14:textId="7293E4DF" w:rsidR="00AA4A5D" w:rsidRPr="006B74EF" w:rsidRDefault="006B74EF" w:rsidP="006B74EF">
      <w:pPr>
        <w:widowControl/>
        <w:ind w:firstLineChars="2970" w:firstLine="6237"/>
        <w:jc w:val="left"/>
        <w:rPr>
          <w:rFonts w:eastAsia="黑体" w:cs="Times New Roman" w:hint="eastAsia"/>
        </w:rPr>
      </w:pPr>
      <w:r>
        <w:rPr>
          <w:rFonts w:eastAsia="黑体" w:cs="Times New Roman" w:hint="eastAsia"/>
        </w:rPr>
        <w:t>分类</w:t>
      </w:r>
      <w:r>
        <w:rPr>
          <w:rFonts w:eastAsia="黑体" w:cs="Times New Roman" w:hint="eastAsia"/>
        </w:rPr>
        <w:t>号</w:t>
      </w:r>
      <w:r>
        <w:rPr>
          <w:rFonts w:eastAsia="黑体" w:cs="Times New Roman" w:hint="eastAsia"/>
        </w:rPr>
        <w:t xml:space="preserve">    </w:t>
      </w:r>
      <w:r w:rsidRPr="006B74EF">
        <w:rPr>
          <w:rFonts w:eastAsia="黑体" w:cs="Times New Roman" w:hint="eastAsia"/>
          <w:u w:val="single"/>
        </w:rPr>
        <w:t xml:space="preserve">                 </w:t>
      </w:r>
    </w:p>
    <w:p w14:paraId="4BEAAB28" w14:textId="77777777" w:rsidR="00AA4A5D" w:rsidRDefault="00AA4A5D" w:rsidP="00AA4A5D">
      <w:pPr>
        <w:widowControl/>
        <w:jc w:val="left"/>
        <w:rPr>
          <w:rFonts w:eastAsia="黑体" w:cs="Times New Roman"/>
          <w:b/>
          <w:bCs/>
        </w:rPr>
      </w:pPr>
    </w:p>
    <w:p w14:paraId="04B50037" w14:textId="77777777" w:rsidR="00AA4A5D" w:rsidRDefault="00AA4A5D" w:rsidP="00AA4A5D">
      <w:pPr>
        <w:widowControl/>
        <w:jc w:val="left"/>
        <w:rPr>
          <w:rFonts w:eastAsia="黑体" w:cs="Times New Roman"/>
          <w:b/>
          <w:bCs/>
        </w:rPr>
      </w:pPr>
    </w:p>
    <w:p w14:paraId="2ED5F9ED" w14:textId="77777777" w:rsidR="00AA4A5D" w:rsidRDefault="00AA4A5D" w:rsidP="00AA4A5D">
      <w:pPr>
        <w:widowControl/>
        <w:jc w:val="left"/>
        <w:rPr>
          <w:rFonts w:eastAsia="黑体" w:cs="Times New Roman"/>
          <w:b/>
          <w:bCs/>
        </w:rPr>
      </w:pPr>
    </w:p>
    <w:p w14:paraId="61E1B88F" w14:textId="77777777" w:rsidR="00AA4A5D" w:rsidRDefault="00AA4A5D" w:rsidP="00AA4A5D">
      <w:pPr>
        <w:widowControl/>
        <w:jc w:val="left"/>
        <w:rPr>
          <w:rFonts w:eastAsia="黑体" w:cs="Times New Roman"/>
          <w:b/>
          <w:bCs/>
        </w:rPr>
      </w:pPr>
    </w:p>
    <w:p w14:paraId="2B724062" w14:textId="77777777" w:rsidR="00AA4A5D" w:rsidRDefault="00AA4A5D" w:rsidP="00AA4A5D">
      <w:pPr>
        <w:widowControl/>
        <w:jc w:val="left"/>
        <w:rPr>
          <w:rFonts w:eastAsia="黑体" w:cs="Times New Roman"/>
          <w:b/>
          <w:bCs/>
        </w:rPr>
      </w:pPr>
    </w:p>
    <w:p w14:paraId="591CC1CC" w14:textId="77777777" w:rsidR="00AA4A5D" w:rsidRDefault="00AA4A5D" w:rsidP="00AA4A5D">
      <w:pPr>
        <w:widowControl/>
        <w:jc w:val="center"/>
        <w:rPr>
          <w:rFonts w:eastAsia="黑体" w:cs="Times New Roman"/>
          <w:b/>
          <w:bCs/>
          <w:sz w:val="28"/>
        </w:rPr>
      </w:pPr>
      <w:r>
        <w:rPr>
          <w:rFonts w:eastAsia="黑体" w:cs="Times New Roman"/>
          <w:b/>
          <w:noProof/>
          <w:sz w:val="28"/>
        </w:rPr>
        <w:drawing>
          <wp:inline distT="0" distB="0" distL="0" distR="0" wp14:anchorId="6B801E0D" wp14:editId="2D0DBBC8">
            <wp:extent cx="4600575" cy="809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2EA" w14:textId="77777777" w:rsidR="00AA4A5D" w:rsidRDefault="00AA4A5D" w:rsidP="00AA4A5D">
      <w:pPr>
        <w:widowControl/>
        <w:tabs>
          <w:tab w:val="left" w:pos="3882"/>
        </w:tabs>
        <w:jc w:val="left"/>
        <w:rPr>
          <w:rFonts w:cs="Times New Roman"/>
          <w:b/>
          <w:bCs/>
          <w:sz w:val="28"/>
        </w:rPr>
      </w:pPr>
      <w:r>
        <w:rPr>
          <w:rFonts w:cs="Times New Roman" w:hint="eastAsia"/>
          <w:b/>
          <w:bCs/>
          <w:sz w:val="28"/>
        </w:rPr>
        <w:tab/>
      </w:r>
    </w:p>
    <w:p w14:paraId="1E67F2C0" w14:textId="77777777" w:rsidR="00AA4A5D" w:rsidRDefault="00AA4A5D" w:rsidP="00AA4A5D">
      <w:pPr>
        <w:widowControl/>
        <w:tabs>
          <w:tab w:val="left" w:pos="3882"/>
        </w:tabs>
        <w:jc w:val="left"/>
        <w:rPr>
          <w:rFonts w:cs="Times New Roman"/>
          <w:b/>
          <w:bCs/>
          <w:sz w:val="28"/>
        </w:rPr>
      </w:pPr>
    </w:p>
    <w:p w14:paraId="14D87E21" w14:textId="77777777" w:rsidR="00AA4A5D" w:rsidRDefault="00AA4A5D" w:rsidP="00AA4A5D">
      <w:pPr>
        <w:widowControl/>
        <w:tabs>
          <w:tab w:val="left" w:pos="3882"/>
        </w:tabs>
        <w:jc w:val="left"/>
        <w:rPr>
          <w:rFonts w:cs="Times New Roman"/>
          <w:b/>
          <w:bCs/>
          <w:sz w:val="28"/>
        </w:rPr>
      </w:pPr>
    </w:p>
    <w:p w14:paraId="506B6B50" w14:textId="253990CC" w:rsidR="00AA4A5D" w:rsidRDefault="00AA4A5D" w:rsidP="00AA4A5D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基于金庸小说数据集的LDA主题提取与分类</w:t>
      </w:r>
    </w:p>
    <w:p w14:paraId="4400C629" w14:textId="135B81F9" w:rsidR="00AA4A5D" w:rsidRPr="006A194E" w:rsidRDefault="00AA4A5D" w:rsidP="00AA4A5D">
      <w:pPr>
        <w:jc w:val="center"/>
        <w:rPr>
          <w:b/>
          <w:bCs/>
          <w:sz w:val="36"/>
          <w:szCs w:val="40"/>
        </w:rPr>
      </w:pPr>
      <w:r w:rsidRPr="006A194E">
        <w:rPr>
          <w:rFonts w:hint="eastAsia"/>
          <w:b/>
          <w:bCs/>
          <w:sz w:val="36"/>
          <w:szCs w:val="40"/>
        </w:rPr>
        <w:t>第</w:t>
      </w:r>
      <w:r>
        <w:rPr>
          <w:rFonts w:hint="eastAsia"/>
          <w:b/>
          <w:bCs/>
          <w:sz w:val="36"/>
          <w:szCs w:val="40"/>
        </w:rPr>
        <w:t>二</w:t>
      </w:r>
      <w:r w:rsidRPr="006A194E">
        <w:rPr>
          <w:rFonts w:hint="eastAsia"/>
          <w:b/>
          <w:bCs/>
          <w:sz w:val="36"/>
          <w:szCs w:val="40"/>
        </w:rPr>
        <w:t>次课后作业</w:t>
      </w:r>
    </w:p>
    <w:p w14:paraId="6CBEF486" w14:textId="77777777" w:rsidR="00AA4A5D" w:rsidRDefault="00AA4A5D" w:rsidP="00AA4A5D">
      <w:pPr>
        <w:widowControl/>
        <w:jc w:val="left"/>
      </w:pPr>
    </w:p>
    <w:p w14:paraId="74B7AC84" w14:textId="77777777" w:rsidR="00AA4A5D" w:rsidRDefault="00AA4A5D" w:rsidP="00AA4A5D">
      <w:pPr>
        <w:widowControl/>
        <w:jc w:val="left"/>
      </w:pPr>
    </w:p>
    <w:p w14:paraId="45623D43" w14:textId="77777777" w:rsidR="00AA4A5D" w:rsidRDefault="00AA4A5D" w:rsidP="00AA4A5D">
      <w:pPr>
        <w:widowControl/>
        <w:jc w:val="left"/>
      </w:pPr>
    </w:p>
    <w:p w14:paraId="64D5102D" w14:textId="77777777" w:rsidR="00AA4A5D" w:rsidRDefault="00AA4A5D" w:rsidP="00AA4A5D">
      <w:pPr>
        <w:widowControl/>
        <w:jc w:val="left"/>
        <w:rPr>
          <w:rFonts w:cs="Times New Roman"/>
          <w:b/>
          <w:bCs/>
        </w:rPr>
      </w:pPr>
    </w:p>
    <w:p w14:paraId="5CDA6A35" w14:textId="77777777" w:rsidR="00AA4A5D" w:rsidRDefault="00AA4A5D" w:rsidP="00AA4A5D">
      <w:pPr>
        <w:widowControl/>
        <w:jc w:val="left"/>
        <w:rPr>
          <w:rFonts w:cs="Times New Roman"/>
          <w:b/>
          <w:bCs/>
        </w:rPr>
      </w:pPr>
    </w:p>
    <w:p w14:paraId="4229679E" w14:textId="77777777" w:rsidR="00AA4A5D" w:rsidRDefault="00AA4A5D" w:rsidP="00AA4A5D">
      <w:pPr>
        <w:widowControl/>
        <w:jc w:val="left"/>
        <w:rPr>
          <w:rFonts w:cs="Times New Roman"/>
          <w:b/>
          <w:bCs/>
        </w:rPr>
      </w:pPr>
    </w:p>
    <w:tbl>
      <w:tblPr>
        <w:tblW w:w="723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4782"/>
      </w:tblGrid>
      <w:tr w:rsidR="00AA4A5D" w14:paraId="1F8564DA" w14:textId="77777777" w:rsidTr="006B1B65">
        <w:trPr>
          <w:trHeight w:val="616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F59C" w14:textId="77777777" w:rsidR="00AA4A5D" w:rsidRDefault="00AA4A5D" w:rsidP="006B1B65">
            <w:pPr>
              <w:widowControl/>
              <w:spacing w:line="600" w:lineRule="exact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733A03" w14:textId="77777777" w:rsidR="00AA4A5D" w:rsidRDefault="00AA4A5D" w:rsidP="006B1B65">
            <w:pPr>
              <w:widowControl/>
              <w:spacing w:line="600" w:lineRule="exact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AA4A5D" w14:paraId="10A8C645" w14:textId="77777777" w:rsidTr="006B1B65">
        <w:trPr>
          <w:trHeight w:val="616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7AB7EA" w14:textId="77777777" w:rsidR="00AA4A5D" w:rsidRDefault="00AA4A5D" w:rsidP="006B1B65">
            <w:pPr>
              <w:widowControl/>
              <w:spacing w:line="600" w:lineRule="exact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EE791B" w14:textId="77777777" w:rsidR="00AA4A5D" w:rsidRDefault="00AA4A5D" w:rsidP="006B1B65">
            <w:pPr>
              <w:widowControl/>
              <w:spacing w:line="600" w:lineRule="exact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</w:t>
            </w:r>
          </w:p>
        </w:tc>
      </w:tr>
      <w:tr w:rsidR="00AA4A5D" w14:paraId="1207F9B1" w14:textId="77777777" w:rsidTr="006B1B65">
        <w:trPr>
          <w:trHeight w:val="601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B0727" w14:textId="77777777" w:rsidR="00AA4A5D" w:rsidRDefault="00AA4A5D" w:rsidP="006B1B65">
            <w:pPr>
              <w:widowControl/>
              <w:spacing w:line="600" w:lineRule="exact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DE44F3" w14:textId="77777777" w:rsidR="00AA4A5D" w:rsidRDefault="00AA4A5D" w:rsidP="006B1B65">
            <w:pPr>
              <w:widowControl/>
              <w:spacing w:line="600" w:lineRule="exact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芦川</w:t>
            </w:r>
            <w:proofErr w:type="gramStart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川</w:t>
            </w:r>
            <w:proofErr w:type="gramEnd"/>
          </w:p>
        </w:tc>
      </w:tr>
    </w:tbl>
    <w:p w14:paraId="5702C5DA" w14:textId="77777777" w:rsidR="00AA4A5D" w:rsidRDefault="00AA4A5D" w:rsidP="00AA4A5D">
      <w:pPr>
        <w:widowControl/>
        <w:spacing w:line="600" w:lineRule="exact"/>
        <w:jc w:val="center"/>
        <w:rPr>
          <w:rFonts w:eastAsia="黑体" w:cs="Times New Roman"/>
          <w:spacing w:val="22"/>
          <w:kern w:val="10"/>
          <w:sz w:val="30"/>
        </w:rPr>
      </w:pPr>
    </w:p>
    <w:p w14:paraId="206D3222" w14:textId="77777777" w:rsidR="00AA4A5D" w:rsidRDefault="00AA4A5D" w:rsidP="00AA4A5D">
      <w:pPr>
        <w:widowControl/>
        <w:spacing w:line="600" w:lineRule="exact"/>
        <w:jc w:val="center"/>
        <w:rPr>
          <w:rFonts w:eastAsia="黑体" w:cs="Times New Roman"/>
          <w:spacing w:val="22"/>
          <w:kern w:val="10"/>
          <w:sz w:val="30"/>
        </w:rPr>
      </w:pPr>
    </w:p>
    <w:p w14:paraId="18291872" w14:textId="36FF2776" w:rsidR="00AA4A5D" w:rsidRDefault="00AA4A5D" w:rsidP="00AA4A5D">
      <w:pPr>
        <w:widowControl/>
        <w:spacing w:line="600" w:lineRule="exact"/>
        <w:jc w:val="center"/>
        <w:rPr>
          <w:b/>
          <w:bCs/>
          <w:sz w:val="36"/>
          <w:szCs w:val="40"/>
        </w:rPr>
      </w:pPr>
      <w:r>
        <w:rPr>
          <w:rFonts w:eastAsia="黑体" w:cs="Times New Roman" w:hint="eastAsia"/>
          <w:spacing w:val="22"/>
          <w:kern w:val="10"/>
          <w:sz w:val="30"/>
        </w:rPr>
        <w:t>2024</w:t>
      </w:r>
      <w:r>
        <w:rPr>
          <w:rFonts w:eastAsia="黑体" w:cs="Times New Roman" w:hint="eastAsia"/>
          <w:spacing w:val="22"/>
          <w:kern w:val="10"/>
          <w:sz w:val="30"/>
        </w:rPr>
        <w:t>年</w:t>
      </w:r>
      <w:r>
        <w:rPr>
          <w:rFonts w:eastAsia="黑体" w:cs="Times New Roman" w:hint="eastAsia"/>
          <w:spacing w:val="22"/>
          <w:kern w:val="10"/>
          <w:sz w:val="30"/>
        </w:rPr>
        <w:t>05</w:t>
      </w:r>
      <w:r>
        <w:rPr>
          <w:rFonts w:eastAsia="黑体" w:cs="Times New Roman" w:hint="eastAsia"/>
          <w:spacing w:val="22"/>
          <w:kern w:val="10"/>
          <w:sz w:val="30"/>
        </w:rPr>
        <w:t>月</w:t>
      </w:r>
    </w:p>
    <w:p w14:paraId="7B9B9BF0" w14:textId="77777777" w:rsidR="00AA4A5D" w:rsidRDefault="00AA4A5D" w:rsidP="00AA4A5D">
      <w:pPr>
        <w:jc w:val="center"/>
        <w:rPr>
          <w:b/>
          <w:bCs/>
          <w:sz w:val="36"/>
          <w:szCs w:val="40"/>
        </w:rPr>
      </w:pPr>
    </w:p>
    <w:p w14:paraId="1BBA2DD1" w14:textId="77777777" w:rsidR="00AA4A5D" w:rsidRDefault="00AA4A5D" w:rsidP="00AA4A5D">
      <w:pPr>
        <w:jc w:val="center"/>
      </w:pPr>
      <w:r>
        <w:rPr>
          <w:rFonts w:hint="eastAsia"/>
        </w:rPr>
        <w:t>芦川</w:t>
      </w:r>
      <w:proofErr w:type="gramStart"/>
      <w:r>
        <w:rPr>
          <w:rFonts w:hint="eastAsia"/>
        </w:rPr>
        <w:t>川</w:t>
      </w:r>
      <w:proofErr w:type="gramEnd"/>
      <w:r>
        <w:rPr>
          <w:rFonts w:hint="eastAsia"/>
        </w:rPr>
        <w:t xml:space="preserve"> 自动化科学与电气工程学院 sy2303806@buaa.edu.cn</w:t>
      </w:r>
    </w:p>
    <w:p w14:paraId="507C667E" w14:textId="77777777" w:rsidR="00AA4A5D" w:rsidRDefault="00AA4A5D" w:rsidP="00AA4A5D"/>
    <w:p w14:paraId="4F74D91F" w14:textId="77777777" w:rsidR="00AA4A5D" w:rsidRPr="006B74EF" w:rsidRDefault="00AA4A5D" w:rsidP="006B74EF">
      <w:pPr>
        <w:pStyle w:val="3"/>
        <w:spacing w:before="0" w:after="0" w:line="360" w:lineRule="auto"/>
        <w:jc w:val="center"/>
        <w:rPr>
          <w:rFonts w:ascii="Times New Roman" w:eastAsia="宋体" w:hAnsi="Times New Roman"/>
          <w:bCs w:val="0"/>
          <w:sz w:val="24"/>
        </w:rPr>
      </w:pPr>
      <w:bookmarkStart w:id="1" w:name="_Toc166013145"/>
      <w:r w:rsidRPr="006B74EF">
        <w:rPr>
          <w:rFonts w:ascii="Times New Roman" w:eastAsia="宋体" w:hAnsi="Times New Roman" w:hint="eastAsia"/>
          <w:bCs w:val="0"/>
          <w:sz w:val="24"/>
        </w:rPr>
        <w:lastRenderedPageBreak/>
        <w:t>目录</w:t>
      </w:r>
      <w:bookmarkEnd w:id="1"/>
    </w:p>
    <w:p w14:paraId="7FA459B9" w14:textId="629B30BD" w:rsidR="006B74EF" w:rsidRDefault="00AA4A5D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r w:rsidRPr="005422F8">
        <w:rPr>
          <w:rFonts w:ascii="Times New Roman" w:eastAsia="宋体" w:hAnsi="Times New Roman" w:hint="eastAsia"/>
          <w:sz w:val="24"/>
        </w:rPr>
        <w:fldChar w:fldCharType="begin"/>
      </w:r>
      <w:r w:rsidRPr="005422F8">
        <w:rPr>
          <w:rFonts w:ascii="Times New Roman" w:eastAsia="宋体" w:hAnsi="Times New Roman" w:hint="eastAsia"/>
          <w:sz w:val="24"/>
        </w:rPr>
        <w:instrText xml:space="preserve"> TOC \o "1-8" \h \z \u </w:instrText>
      </w:r>
      <w:r w:rsidRPr="005422F8">
        <w:rPr>
          <w:rFonts w:ascii="Times New Roman" w:eastAsia="宋体" w:hAnsi="Times New Roman" w:hint="eastAsia"/>
          <w:sz w:val="24"/>
        </w:rPr>
        <w:fldChar w:fldCharType="separate"/>
      </w:r>
      <w:hyperlink w:anchor="_Toc166013145" w:history="1">
        <w:r w:rsidR="006B74EF" w:rsidRPr="006B4992">
          <w:rPr>
            <w:rStyle w:val="ad"/>
            <w:rFonts w:ascii="Times New Roman" w:eastAsia="宋体" w:hAnsi="Times New Roman"/>
            <w:noProof/>
          </w:rPr>
          <w:t>目录</w:t>
        </w:r>
        <w:r w:rsidR="006B74EF">
          <w:rPr>
            <w:noProof/>
            <w:webHidden/>
          </w:rPr>
          <w:tab/>
        </w:r>
        <w:r w:rsidR="006B74EF">
          <w:rPr>
            <w:noProof/>
            <w:webHidden/>
          </w:rPr>
          <w:fldChar w:fldCharType="begin"/>
        </w:r>
        <w:r w:rsidR="006B74EF">
          <w:rPr>
            <w:noProof/>
            <w:webHidden/>
          </w:rPr>
          <w:instrText xml:space="preserve"> PAGEREF _Toc166013145 \h </w:instrText>
        </w:r>
        <w:r w:rsidR="006B74EF">
          <w:rPr>
            <w:noProof/>
            <w:webHidden/>
          </w:rPr>
        </w:r>
        <w:r w:rsidR="006B74EF"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2</w:t>
        </w:r>
        <w:r w:rsidR="006B74EF">
          <w:rPr>
            <w:noProof/>
            <w:webHidden/>
          </w:rPr>
          <w:fldChar w:fldCharType="end"/>
        </w:r>
      </w:hyperlink>
    </w:p>
    <w:p w14:paraId="5F131AC5" w14:textId="747E16BF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46" w:history="1">
        <w:r w:rsidRPr="006B4992">
          <w:rPr>
            <w:rStyle w:val="ad"/>
            <w:rFonts w:ascii="Times New Roman" w:eastAsia="宋体" w:hAnsi="Times New Roman"/>
            <w:noProof/>
          </w:rPr>
          <w:t>1</w:t>
        </w:r>
        <w:r w:rsidRPr="006B4992">
          <w:rPr>
            <w:rStyle w:val="ad"/>
            <w:rFonts w:ascii="Times New Roman" w:eastAsia="宋体" w:hAnsi="Times New Roman"/>
            <w:noProof/>
          </w:rPr>
          <w:t>内容介绍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6EE79" w14:textId="1E2D9AC6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47" w:history="1">
        <w:r w:rsidRPr="006B4992">
          <w:rPr>
            <w:rStyle w:val="ad"/>
            <w:rFonts w:ascii="Times New Roman" w:eastAsia="宋体" w:hAnsi="Times New Roman"/>
            <w:noProof/>
          </w:rPr>
          <w:t>2</w:t>
        </w:r>
        <w:r w:rsidRPr="006B4992">
          <w:rPr>
            <w:rStyle w:val="ad"/>
            <w:rFonts w:ascii="Times New Roman" w:eastAsia="宋体" w:hAnsi="Times New Roman"/>
            <w:noProof/>
          </w:rPr>
          <w:t>实验原理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27A246" w14:textId="098D4CC1" w:rsidR="006B74EF" w:rsidRDefault="006B74EF" w:rsidP="006B74EF">
      <w:pPr>
        <w:pStyle w:val="TOC7"/>
        <w:tabs>
          <w:tab w:val="right" w:leader="dot" w:pos="8296"/>
        </w:tabs>
        <w:spacing w:line="360" w:lineRule="auto"/>
        <w:ind w:leftChars="0" w:left="0" w:firstLineChars="200" w:firstLine="420"/>
        <w:rPr>
          <w:noProof/>
          <w14:ligatures w14:val="standardContextual"/>
        </w:rPr>
      </w:pPr>
      <w:hyperlink w:anchor="_Toc166013148" w:history="1">
        <w:r w:rsidRPr="006B4992">
          <w:rPr>
            <w:rStyle w:val="ad"/>
            <w:rFonts w:ascii="Times New Roman" w:eastAsia="宋体" w:hAnsi="Times New Roman"/>
            <w:noProof/>
          </w:rPr>
          <w:t>2.1.1</w:t>
        </w:r>
        <w:r w:rsidRPr="006B4992">
          <w:rPr>
            <w:rStyle w:val="ad"/>
            <w:rFonts w:ascii="Times New Roman" w:eastAsia="宋体" w:hAnsi="Times New Roman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893D43" w14:textId="2BF740E2" w:rsidR="006B74EF" w:rsidRDefault="006B74EF" w:rsidP="006B74EF">
      <w:pPr>
        <w:pStyle w:val="TOC7"/>
        <w:tabs>
          <w:tab w:val="right" w:leader="dot" w:pos="8296"/>
        </w:tabs>
        <w:spacing w:line="360" w:lineRule="auto"/>
        <w:ind w:leftChars="0" w:left="0" w:firstLineChars="200" w:firstLine="420"/>
        <w:rPr>
          <w:noProof/>
          <w14:ligatures w14:val="standardContextual"/>
        </w:rPr>
      </w:pPr>
      <w:hyperlink w:anchor="_Toc166013149" w:history="1">
        <w:r w:rsidRPr="006B4992">
          <w:rPr>
            <w:rStyle w:val="ad"/>
            <w:rFonts w:ascii="Times New Roman" w:eastAsia="宋体" w:hAnsi="Times New Roman"/>
            <w:noProof/>
          </w:rPr>
          <w:t>2.1.2 LAD</w:t>
        </w:r>
        <w:r w:rsidRPr="006B4992">
          <w:rPr>
            <w:rStyle w:val="ad"/>
            <w:rFonts w:ascii="Times New Roman" w:eastAsia="宋体" w:hAnsi="Times New Roman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FE120" w14:textId="368CEE90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50" w:history="1">
        <w:r w:rsidRPr="006B4992">
          <w:rPr>
            <w:rStyle w:val="ad"/>
            <w:rFonts w:ascii="Times New Roman" w:eastAsia="宋体" w:hAnsi="Times New Roman"/>
            <w:noProof/>
          </w:rPr>
          <w:t>3</w:t>
        </w:r>
        <w:r w:rsidRPr="006B4992">
          <w:rPr>
            <w:rStyle w:val="ad"/>
            <w:rFonts w:ascii="Times New Roman" w:eastAsia="宋体" w:hAnsi="Times New Roman"/>
            <w:noProof/>
          </w:rPr>
          <w:t>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C3B6D" w14:textId="06455255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51" w:history="1">
        <w:r w:rsidRPr="006B4992">
          <w:rPr>
            <w:rStyle w:val="ad"/>
            <w:rFonts w:ascii="Times New Roman" w:eastAsia="宋体" w:hAnsi="Times New Roman"/>
            <w:noProof/>
          </w:rPr>
          <w:t xml:space="preserve">4 </w:t>
        </w:r>
        <w:r w:rsidRPr="006B4992">
          <w:rPr>
            <w:rStyle w:val="ad"/>
            <w:rFonts w:ascii="Times New Roman" w:eastAsia="宋体" w:hAnsi="Times New Roman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30AFC8" w14:textId="04650A69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52" w:history="1">
        <w:r w:rsidRPr="006B4992">
          <w:rPr>
            <w:rStyle w:val="ad"/>
            <w:rFonts w:ascii="Times New Roman" w:eastAsia="宋体" w:hAnsi="Times New Roman"/>
            <w:noProof/>
          </w:rPr>
          <w:t xml:space="preserve">5 </w:t>
        </w:r>
        <w:r w:rsidRPr="006B4992">
          <w:rPr>
            <w:rStyle w:val="ad"/>
            <w:rFonts w:ascii="Times New Roman" w:eastAsia="宋体" w:hAnsi="Times New Roman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47276" w14:textId="315313C9" w:rsidR="006B74EF" w:rsidRDefault="006B74EF" w:rsidP="006B74EF">
      <w:pPr>
        <w:pStyle w:val="TOC3"/>
        <w:tabs>
          <w:tab w:val="right" w:leader="dot" w:pos="8296"/>
        </w:tabs>
        <w:spacing w:line="360" w:lineRule="auto"/>
        <w:ind w:leftChars="0" w:left="0"/>
        <w:rPr>
          <w:noProof/>
          <w14:ligatures w14:val="standardContextual"/>
        </w:rPr>
      </w:pPr>
      <w:hyperlink w:anchor="_Toc166013153" w:history="1">
        <w:r w:rsidRPr="006B4992">
          <w:rPr>
            <w:rStyle w:val="ad"/>
            <w:rFonts w:ascii="Times New Roman" w:eastAsia="宋体" w:hAnsi="Times New Roman"/>
            <w:noProof/>
          </w:rPr>
          <w:t>6</w:t>
        </w:r>
        <w:r w:rsidRPr="006B4992">
          <w:rPr>
            <w:rStyle w:val="ad"/>
            <w:rFonts w:ascii="Times New Roman" w:eastAsia="宋体" w:hAnsi="Times New Roman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3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33EF5" w14:textId="7137D46F" w:rsidR="00AA4A5D" w:rsidRPr="00EC0E3E" w:rsidRDefault="00AA4A5D" w:rsidP="006B74EF">
      <w:pPr>
        <w:spacing w:line="360" w:lineRule="auto"/>
        <w:rPr>
          <w:rFonts w:ascii="Times New Roman" w:eastAsia="宋体" w:hAnsi="Times New Roman"/>
          <w:sz w:val="24"/>
        </w:rPr>
      </w:pPr>
      <w:r w:rsidRPr="005422F8">
        <w:rPr>
          <w:rFonts w:ascii="Times New Roman" w:eastAsia="宋体" w:hAnsi="Times New Roman" w:hint="eastAsia"/>
          <w:sz w:val="24"/>
        </w:rPr>
        <w:fldChar w:fldCharType="end"/>
      </w:r>
    </w:p>
    <w:p w14:paraId="0F32FE45" w14:textId="77777777" w:rsidR="00AA4A5D" w:rsidRPr="00EC0E3E" w:rsidRDefault="00AA4A5D" w:rsidP="00AA4A5D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2" w:name="_Toc166013146"/>
      <w:r w:rsidRPr="00EC0E3E">
        <w:rPr>
          <w:rFonts w:ascii="Times New Roman" w:eastAsia="宋体" w:hAnsi="Times New Roman" w:hint="eastAsia"/>
          <w:b w:val="0"/>
          <w:sz w:val="24"/>
        </w:rPr>
        <w:t>1</w:t>
      </w:r>
      <w:r w:rsidRPr="00EC0E3E">
        <w:rPr>
          <w:rFonts w:ascii="Times New Roman" w:eastAsia="宋体" w:hAnsi="Times New Roman" w:hint="eastAsia"/>
          <w:b w:val="0"/>
          <w:sz w:val="24"/>
        </w:rPr>
        <w:t>内容介绍</w:t>
      </w:r>
      <w:bookmarkEnd w:id="2"/>
    </w:p>
    <w:p w14:paraId="6AF5A44C" w14:textId="77777777" w:rsidR="00697ED3" w:rsidRDefault="00697ED3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697ED3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从给定的语料库中均匀抽取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1000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个段落作为数据集（每个段落可以有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 K </w:t>
      </w:r>
      <w:proofErr w:type="gramStart"/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 token, K 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可以取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20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，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100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，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500, 1000, 3000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），每个段落的标签就是对应段落所属的小说。利用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LDA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模型在给定的语料库上进行文本建模，主题数量为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 T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，并把每个段落表示为主题分布后进行分类（分类器自由选择），分类结果使用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 10 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次交叉验证（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i.e. 900 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做训练，剩余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100 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做测试循环十次）。</w:t>
      </w:r>
    </w:p>
    <w:p w14:paraId="3DAF71BB" w14:textId="77777777" w:rsidR="00697ED3" w:rsidRDefault="00697ED3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实现和讨论如下的方面：</w:t>
      </w:r>
    </w:p>
    <w:p w14:paraId="143FFD15" w14:textId="77777777" w:rsidR="00697ED3" w:rsidRDefault="00697ED3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（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1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）在设定不同的主题个数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T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的情况下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讨论其分类性能有无变化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；</w:t>
      </w:r>
    </w:p>
    <w:p w14:paraId="2D3372C1" w14:textId="5BA6A7B4" w:rsidR="00697ED3" w:rsidRDefault="00697ED3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（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2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讨论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以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"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词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"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和以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"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字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"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为</w:t>
      </w:r>
      <w:r w:rsidRPr="00697ED3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基本单元下分类结果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的</w:t>
      </w:r>
      <w:r w:rsidRPr="00697ED3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差异</w:t>
      </w:r>
    </w:p>
    <w:p w14:paraId="32515890" w14:textId="5477034D" w:rsidR="00AA4A5D" w:rsidRPr="00EC0E3E" w:rsidRDefault="00697ED3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697ED3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（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3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分析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不同的取值的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K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的短文本和长文本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对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主题模型性能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的影响</w:t>
      </w:r>
      <w:r w:rsidRPr="00697ED3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 xml:space="preserve"> </w:t>
      </w:r>
    </w:p>
    <w:p w14:paraId="75BF4854" w14:textId="77777777" w:rsidR="00AA4A5D" w:rsidRPr="00EC0E3E" w:rsidRDefault="00AA4A5D" w:rsidP="006B74EF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3" w:name="_Toc166013147"/>
      <w:r w:rsidRPr="00EC0E3E">
        <w:rPr>
          <w:rFonts w:ascii="Times New Roman" w:eastAsia="宋体" w:hAnsi="Times New Roman" w:hint="eastAsia"/>
          <w:b w:val="0"/>
          <w:sz w:val="24"/>
        </w:rPr>
        <w:t>2</w:t>
      </w:r>
      <w:r w:rsidRPr="00EC0E3E">
        <w:rPr>
          <w:rFonts w:ascii="Times New Roman" w:eastAsia="宋体" w:hAnsi="Times New Roman" w:hint="eastAsia"/>
          <w:b w:val="0"/>
          <w:sz w:val="24"/>
        </w:rPr>
        <w:t>实验原理</w:t>
      </w:r>
      <w:bookmarkEnd w:id="3"/>
    </w:p>
    <w:p w14:paraId="2026EC03" w14:textId="5510B9D4" w:rsidR="00AA4A5D" w:rsidRPr="00EC0E3E" w:rsidRDefault="00AA4A5D" w:rsidP="006B74EF">
      <w:pPr>
        <w:pStyle w:val="7"/>
        <w:spacing w:line="360" w:lineRule="auto"/>
        <w:rPr>
          <w:rFonts w:ascii="Times New Roman" w:eastAsia="宋体" w:hAnsi="Times New Roman"/>
          <w:b w:val="0"/>
        </w:rPr>
      </w:pPr>
      <w:bookmarkStart w:id="4" w:name="_Toc166013148"/>
      <w:r w:rsidRPr="00EC0E3E">
        <w:rPr>
          <w:rFonts w:ascii="Times New Roman" w:eastAsia="宋体" w:hAnsi="Times New Roman" w:hint="eastAsia"/>
          <w:b w:val="0"/>
        </w:rPr>
        <w:t>2.1.1</w:t>
      </w:r>
      <w:r w:rsidR="00A67FC2">
        <w:rPr>
          <w:rFonts w:ascii="Times New Roman" w:eastAsia="宋体" w:hAnsi="Times New Roman" w:hint="eastAsia"/>
          <w:b w:val="0"/>
        </w:rPr>
        <w:t>简介</w:t>
      </w:r>
      <w:bookmarkEnd w:id="4"/>
    </w:p>
    <w:p w14:paraId="03B49DEB" w14:textId="0514F9B0" w:rsidR="00A67FC2" w:rsidRPr="00A67FC2" w:rsidRDefault="00A67FC2" w:rsidP="00A67FC2">
      <w:pPr>
        <w:widowControl/>
        <w:kinsoku w:val="0"/>
        <w:autoSpaceDE w:val="0"/>
        <w:autoSpaceDN w:val="0"/>
        <w:adjustRightInd w:val="0"/>
        <w:snapToGrid w:val="0"/>
        <w:spacing w:before="212" w:line="360" w:lineRule="auto"/>
        <w:ind w:firstLine="447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一篇文档应该有多个主题</w:t>
      </w:r>
      <w:r w:rsidRPr="00A67FC2">
        <w:rPr>
          <w:rFonts w:ascii="宋体" w:eastAsia="宋体" w:hAnsi="宋体" w:cs="宋体"/>
          <w:snapToGrid w:val="0"/>
          <w:color w:val="000000"/>
          <w:spacing w:val="-2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每个主题的比例不同</w:t>
      </w:r>
      <w:r w:rsidRPr="00A67FC2">
        <w:rPr>
          <w:rFonts w:ascii="宋体" w:eastAsia="宋体" w:hAnsi="宋体" w:cs="宋体"/>
          <w:snapToGrid w:val="0"/>
          <w:color w:val="000000"/>
          <w:spacing w:val="-2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每一个主题下面也应该有很多词语</w:t>
      </w:r>
      <w:r w:rsidRPr="00A67FC2">
        <w:rPr>
          <w:rFonts w:ascii="宋体" w:eastAsia="宋体" w:hAnsi="宋体" w:cs="宋体"/>
          <w:snapToGrid w:val="0"/>
          <w:color w:val="000000"/>
          <w:spacing w:val="-54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每个词语的比例也不同</w:t>
      </w:r>
      <w:r w:rsidRPr="00A67FC2">
        <w:rPr>
          <w:rFonts w:ascii="宋体" w:eastAsia="宋体" w:hAnsi="宋体" w:cs="宋体"/>
          <w:snapToGrid w:val="0"/>
          <w:color w:val="000000"/>
          <w:spacing w:val="-53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主题模型就是用数学框架来体现出文档的这种特点</w:t>
      </w:r>
      <w:r w:rsidRPr="00A67FC2">
        <w:rPr>
          <w:rFonts w:ascii="宋体" w:eastAsia="宋体" w:hAnsi="宋体" w:cs="宋体"/>
          <w:snapToGrid w:val="0"/>
          <w:color w:val="000000"/>
          <w:spacing w:val="-35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主题模型自动分析每篇文档</w:t>
      </w:r>
      <w:r w:rsidRPr="00A67FC2">
        <w:rPr>
          <w:rFonts w:ascii="宋体" w:eastAsia="宋体" w:hAnsi="宋体" w:cs="宋体"/>
          <w:snapToGrid w:val="0"/>
          <w:color w:val="000000"/>
          <w:spacing w:val="-34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统计文档内的词语</w:t>
      </w:r>
      <w:r w:rsidRPr="00A67FC2">
        <w:rPr>
          <w:rFonts w:ascii="宋体" w:eastAsia="宋体" w:hAnsi="宋体" w:cs="宋体"/>
          <w:snapToGrid w:val="0"/>
          <w:color w:val="000000"/>
          <w:spacing w:val="-34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根据统计的信息来断定当前文档含有哪些主题</w:t>
      </w:r>
      <w:r w:rsidRPr="00A67FC2">
        <w:rPr>
          <w:rFonts w:ascii="宋体" w:eastAsia="宋体" w:hAnsi="宋体" w:cs="宋体"/>
          <w:snapToGrid w:val="0"/>
          <w:color w:val="000000"/>
          <w:spacing w:val="-5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以及每个主题所占的比例各为多少</w:t>
      </w:r>
      <w:r w:rsidRPr="00A67FC2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从上面的定义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lastRenderedPageBreak/>
        <w:t>可以看出</w:t>
      </w:r>
      <w:r w:rsidRPr="00A67FC2">
        <w:rPr>
          <w:rFonts w:ascii="宋体" w:eastAsia="宋体" w:hAnsi="宋体" w:cs="宋体"/>
          <w:snapToGrid w:val="0"/>
          <w:color w:val="000000"/>
          <w:spacing w:val="-4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主题模型其实主要在学习两个分布</w:t>
      </w:r>
      <w:r w:rsidRPr="00A67FC2">
        <w:rPr>
          <w:rFonts w:ascii="宋体" w:eastAsia="宋体" w:hAnsi="宋体" w:cs="宋体"/>
          <w:snapToGrid w:val="0"/>
          <w:color w:val="000000"/>
          <w:spacing w:val="-4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文档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-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主题分布（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doc-topic</w:t>
      </w:r>
      <w:r w:rsidRPr="00A67FC2">
        <w:rPr>
          <w:rFonts w:ascii="宋体" w:eastAsia="宋体" w:hAnsi="宋体" w:cs="宋体"/>
          <w:snapToGrid w:val="0"/>
          <w:color w:val="000000"/>
          <w:spacing w:val="-42"/>
          <w:kern w:val="0"/>
          <w:sz w:val="24"/>
          <w:szCs w:val="24"/>
        </w:rPr>
        <w:t>）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和主题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-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词分布（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topic-word</w:t>
      </w:r>
      <w:r w:rsidRPr="00A67FC2">
        <w:rPr>
          <w:rFonts w:ascii="宋体" w:eastAsia="宋体" w:hAnsi="宋体" w:cs="宋体"/>
          <w:snapToGrid w:val="0"/>
          <w:color w:val="000000"/>
          <w:spacing w:val="-9"/>
          <w:kern w:val="0"/>
          <w:sz w:val="24"/>
          <w:szCs w:val="24"/>
        </w:rPr>
        <w:t>）。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既然是分布就要满足两个条件</w:t>
      </w:r>
      <w:r w:rsidRPr="00A67FC2">
        <w:rPr>
          <w:rFonts w:ascii="宋体" w:eastAsia="宋体" w:hAnsi="宋体" w:cs="宋体"/>
          <w:snapToGrid w:val="0"/>
          <w:color w:val="000000"/>
          <w:spacing w:val="-8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第一是非负性</w:t>
      </w:r>
      <w:r w:rsidRPr="00A67FC2">
        <w:rPr>
          <w:rFonts w:ascii="宋体" w:eastAsia="宋体" w:hAnsi="宋体" w:cs="宋体"/>
          <w:snapToGrid w:val="0"/>
          <w:color w:val="000000"/>
          <w:spacing w:val="-8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第二是</w:t>
      </w:r>
      <w:r w:rsidRPr="00A67FC2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积分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或者求和为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1</w:t>
      </w:r>
      <w:r w:rsidRPr="00A67FC2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也就是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doc-topic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矩阵或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topic-word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矩阵中</w:t>
      </w:r>
      <w:r w:rsidRPr="00A67FC2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任意一行元素均为非负数且元素和为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1</w:t>
      </w:r>
      <w:r w:rsidRPr="00A67FC2">
        <w:rPr>
          <w:rFonts w:ascii="宋体" w:eastAsia="宋体" w:hAnsi="宋体" w:cs="宋体"/>
          <w:snapToGrid w:val="0"/>
          <w:color w:val="000000"/>
          <w:spacing w:val="-89"/>
          <w:kern w:val="0"/>
          <w:sz w:val="24"/>
          <w:szCs w:val="24"/>
        </w:rPr>
        <w:t>。</w:t>
      </w:r>
      <w:proofErr w:type="spellStart"/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Topicmodels</w:t>
      </w:r>
      <w:proofErr w:type="spellEnd"/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主要可以分为四大类</w:t>
      </w:r>
      <w:r w:rsidRPr="00A67FC2">
        <w:rPr>
          <w:rFonts w:ascii="宋体" w:eastAsia="宋体" w:hAnsi="宋体" w:cs="宋体"/>
          <w:snapToGrid w:val="0"/>
          <w:color w:val="000000"/>
          <w:spacing w:val="-89"/>
          <w:kern w:val="0"/>
          <w:sz w:val="24"/>
          <w:szCs w:val="24"/>
        </w:rPr>
        <w:t>：</w:t>
      </w:r>
    </w:p>
    <w:p w14:paraId="431AE8E8" w14:textId="08C78F85" w:rsidR="00A67FC2" w:rsidRDefault="00A67FC2" w:rsidP="00A67FC2">
      <w:pPr>
        <w:widowControl/>
        <w:kinsoku w:val="0"/>
        <w:autoSpaceDE w:val="0"/>
        <w:autoSpaceDN w:val="0"/>
        <w:adjustRightInd w:val="0"/>
        <w:snapToGrid w:val="0"/>
        <w:spacing w:before="37" w:line="360" w:lineRule="auto"/>
        <w:ind w:left="21" w:right="80" w:firstLine="440"/>
        <w:textAlignment w:val="baseline"/>
        <w:rPr>
          <w:rFonts w:ascii="宋体" w:eastAsia="宋体" w:hAnsi="宋体" w:cs="宋体"/>
          <w:snapToGrid w:val="0"/>
          <w:color w:val="000000"/>
          <w:spacing w:val="-38"/>
          <w:kern w:val="0"/>
          <w:sz w:val="24"/>
          <w:szCs w:val="24"/>
        </w:rPr>
      </w:pPr>
      <w:r w:rsidRPr="00A67FC2">
        <w:rPr>
          <w:rFonts w:ascii="Times New Roman" w:eastAsia="Times New Roman" w:hAnsi="Times New Roman" w:cs="Times New Roman"/>
          <w:snapToGrid w:val="0"/>
          <w:color w:val="000000"/>
          <w:spacing w:val="1"/>
          <w:kern w:val="0"/>
          <w:sz w:val="24"/>
          <w:szCs w:val="24"/>
        </w:rPr>
        <w:t>1.</w:t>
      </w:r>
      <w:r w:rsidRPr="00A67FC2">
        <w:rPr>
          <w:rFonts w:ascii="宋体" w:eastAsia="宋体" w:hAnsi="宋体" w:cs="宋体"/>
          <w:snapToGrid w:val="0"/>
          <w:color w:val="000000"/>
          <w:spacing w:val="1"/>
          <w:kern w:val="0"/>
          <w:sz w:val="24"/>
          <w:szCs w:val="24"/>
        </w:rPr>
        <w:t>无监督无层次结构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spacing w:val="1"/>
          <w:kern w:val="0"/>
          <w:sz w:val="24"/>
          <w:szCs w:val="24"/>
        </w:rPr>
        <w:t>,</w:t>
      </w:r>
      <w:r w:rsidRPr="00A67FC2">
        <w:rPr>
          <w:rFonts w:ascii="宋体" w:eastAsia="宋体" w:hAnsi="宋体" w:cs="宋体"/>
          <w:snapToGrid w:val="0"/>
          <w:color w:val="000000"/>
          <w:spacing w:val="1"/>
          <w:kern w:val="0"/>
          <w:sz w:val="24"/>
          <w:szCs w:val="24"/>
        </w:rPr>
        <w:t>主要有：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spacing w:val="1"/>
          <w:kern w:val="0"/>
          <w:sz w:val="24"/>
          <w:szCs w:val="24"/>
        </w:rPr>
        <w:t>P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LSA(Hofmann1999)</w:t>
      </w:r>
      <w: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，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，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Correlated</w:t>
      </w:r>
      <w:r>
        <w:rPr>
          <w:rFonts w:ascii="Times New Roman" w:hAnsi="Times New Roman" w:cs="Times New Roman" w:hint="eastAsia"/>
          <w:snapToGrid w:val="0"/>
          <w:color w:val="000000"/>
          <w:kern w:val="0"/>
          <w:sz w:val="24"/>
          <w:szCs w:val="24"/>
        </w:rPr>
        <w:t xml:space="preserve"> 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Topic</w:t>
      </w:r>
      <w:r>
        <w:rPr>
          <w:rFonts w:ascii="Times New Roman" w:hAnsi="Times New Roman" w:cs="Times New Roman" w:hint="eastAsia"/>
          <w:snapToGrid w:val="0"/>
          <w:color w:val="000000"/>
          <w:spacing w:val="-1"/>
          <w:kern w:val="0"/>
          <w:sz w:val="24"/>
          <w:szCs w:val="24"/>
        </w:rPr>
        <w:t xml:space="preserve"> 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Model</w:t>
      </w:r>
      <w:r>
        <w:rPr>
          <w:rFonts w:ascii="宋体" w:eastAsia="宋体" w:hAnsi="宋体" w:cs="宋体" w:hint="eastAsia"/>
          <w:snapToGrid w:val="0"/>
          <w:color w:val="000000"/>
          <w:spacing w:val="-1"/>
          <w:kern w:val="0"/>
          <w:sz w:val="24"/>
          <w:szCs w:val="24"/>
        </w:rPr>
        <w:t>，</w:t>
      </w:r>
      <w:r w:rsidRPr="00A67FC2">
        <w:rPr>
          <w:rFonts w:ascii="Times New Roman" w:eastAsia="Times New Roman" w:hAnsi="Times New Roman" w:cs="Times New Roman" w:hint="eastAsia"/>
          <w:snapToGrid w:val="0"/>
          <w:color w:val="000000"/>
          <w:spacing w:val="-1"/>
          <w:kern w:val="0"/>
          <w:sz w:val="24"/>
          <w:szCs w:val="24"/>
        </w:rPr>
        <w:t>CTM</w:t>
      </w:r>
      <w:r w:rsidRPr="00A67FC2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主要是为了克服标准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LD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A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模型不能建模话题在文档中出现的相关性的缺点</w:t>
      </w:r>
      <w:r w:rsidRPr="00A67FC2">
        <w:rPr>
          <w:rFonts w:ascii="宋体" w:eastAsia="宋体" w:hAnsi="宋体" w:cs="宋体"/>
          <w:snapToGrid w:val="0"/>
          <w:color w:val="000000"/>
          <w:spacing w:val="-120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将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中文档话题分布服从的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Dirichlet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分布改为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Logistic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正态分布</w:t>
      </w:r>
      <w:r w:rsidRPr="00A67FC2">
        <w:rPr>
          <w:rFonts w:ascii="宋体" w:eastAsia="宋体" w:hAnsi="宋体" w:cs="宋体"/>
          <w:snapToGrid w:val="0"/>
          <w:color w:val="000000"/>
          <w:spacing w:val="-83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例如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CTM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论文中举的一个例子是在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Science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杂志语料中</w:t>
      </w:r>
      <w:r w:rsidRPr="00A67FC2">
        <w:rPr>
          <w:rFonts w:ascii="宋体" w:eastAsia="宋体" w:hAnsi="宋体" w:cs="宋体"/>
          <w:snapToGrid w:val="0"/>
          <w:color w:val="000000"/>
          <w:spacing w:val="-8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一篇遗传学文章很可能也跟健康和疾病有关</w:t>
      </w:r>
      <w:r w:rsidRPr="00A67FC2">
        <w:rPr>
          <w:rFonts w:ascii="宋体" w:eastAsia="宋体" w:hAnsi="宋体" w:cs="宋体"/>
          <w:snapToGrid w:val="0"/>
          <w:color w:val="000000"/>
          <w:spacing w:val="-83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但是却不大可能跟射线天文学有关</w:t>
      </w:r>
      <w:r>
        <w:rPr>
          <w:rFonts w:ascii="宋体" w:eastAsia="宋体" w:hAnsi="宋体" w:cs="宋体" w:hint="eastAsia"/>
          <w:snapToGrid w:val="0"/>
          <w:color w:val="000000"/>
          <w:spacing w:val="-83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因为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Logistic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正态分布不再是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Multinomial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分布的共轭分布</w:t>
      </w:r>
      <w:r w:rsidRPr="00A67FC2">
        <w:rPr>
          <w:rFonts w:ascii="宋体" w:eastAsia="宋体" w:hAnsi="宋体" w:cs="宋体"/>
          <w:snapToGrid w:val="0"/>
          <w:color w:val="000000"/>
          <w:spacing w:val="-20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因此模型的</w:t>
      </w:r>
      <w:proofErr w:type="gramStart"/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解变得</w:t>
      </w:r>
      <w:proofErr w:type="gramEnd"/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更加复杂</w:t>
      </w:r>
      <w:r w:rsidRPr="00A67FC2">
        <w:rPr>
          <w:rFonts w:ascii="宋体" w:eastAsia="宋体" w:hAnsi="宋体" w:cs="宋体"/>
          <w:snapToGrid w:val="0"/>
          <w:color w:val="000000"/>
          <w:spacing w:val="-20"/>
          <w:kern w:val="0"/>
          <w:sz w:val="24"/>
          <w:szCs w:val="24"/>
        </w:rPr>
        <w:t>。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对此</w:t>
      </w:r>
      <w:r w:rsidRPr="00A67FC2">
        <w:rPr>
          <w:rFonts w:ascii="宋体" w:eastAsia="宋体" w:hAnsi="宋体" w:cs="宋体"/>
          <w:snapToGrid w:val="0"/>
          <w:color w:val="000000"/>
          <w:spacing w:val="-66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作者使用的方法是</w:t>
      </w:r>
      <w:r w:rsidRPr="00A67FC2">
        <w:rPr>
          <w:rFonts w:ascii="宋体" w:eastAsia="宋体" w:hAnsi="宋体" w:cs="宋体"/>
          <w:snapToGrid w:val="0"/>
          <w:color w:val="000000"/>
          <w:spacing w:val="-66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在变分推理的过程中</w:t>
      </w:r>
      <w:r w:rsidRPr="00A67FC2">
        <w:rPr>
          <w:rFonts w:ascii="宋体" w:eastAsia="宋体" w:hAnsi="宋体" w:cs="宋体"/>
          <w:snapToGrid w:val="0"/>
          <w:color w:val="000000"/>
          <w:spacing w:val="-66"/>
          <w:kern w:val="0"/>
          <w:sz w:val="24"/>
          <w:szCs w:val="24"/>
        </w:rPr>
        <w:t>，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继续使用</w:t>
      </w:r>
      <w:r w:rsidRPr="00A67FC2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Taylor</w:t>
      </w:r>
      <w:r w:rsidRPr="00A67FC2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展开式以简化似然函数下界的复杂性</w:t>
      </w:r>
      <w:r w:rsidRPr="00A67FC2">
        <w:rPr>
          <w:rFonts w:ascii="宋体" w:eastAsia="宋体" w:hAnsi="宋体" w:cs="宋体"/>
          <w:snapToGrid w:val="0"/>
          <w:color w:val="000000"/>
          <w:spacing w:val="-38"/>
          <w:kern w:val="0"/>
          <w:sz w:val="24"/>
          <w:szCs w:val="24"/>
        </w:rPr>
        <w:t>。</w:t>
      </w:r>
    </w:p>
    <w:p w14:paraId="095B1E3F" w14:textId="6ECE5220" w:rsidR="00A67FC2" w:rsidRDefault="00A67FC2" w:rsidP="00A67FC2">
      <w:pPr>
        <w:spacing w:before="9" w:line="360" w:lineRule="auto"/>
        <w:ind w:left="18" w:right="83" w:firstLine="4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无监督有层次结构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主要有</w:t>
      </w:r>
      <w:r>
        <w:rPr>
          <w:rFonts w:ascii="宋体" w:eastAsia="宋体" w:hAnsi="宋体" w:cs="宋体"/>
          <w:spacing w:val="-19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>HLDA</w:t>
      </w:r>
      <w:r>
        <w:rPr>
          <w:rFonts w:ascii="宋体" w:eastAsia="宋体" w:hAnsi="宋体" w:cs="宋体"/>
          <w:spacing w:val="-19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HDP</w:t>
      </w:r>
      <w:r>
        <w:rPr>
          <w:rFonts w:ascii="宋体" w:eastAsia="宋体" w:hAnsi="宋体" w:cs="宋体"/>
          <w:spacing w:val="-19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标准</w:t>
      </w:r>
      <w:r>
        <w:rPr>
          <w:rFonts w:ascii="Times New Roman" w:eastAsia="Times New Roman" w:hAnsi="Times New Roman" w:cs="Times New Roman"/>
          <w:sz w:val="24"/>
          <w:szCs w:val="24"/>
        </w:rPr>
        <w:t>LDA</w:t>
      </w:r>
      <w:r>
        <w:rPr>
          <w:rFonts w:ascii="宋体" w:eastAsia="宋体" w:hAnsi="宋体" w:cs="宋体"/>
          <w:sz w:val="24"/>
          <w:szCs w:val="24"/>
        </w:rPr>
        <w:t>模型中话题的个数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宋体" w:eastAsia="宋体" w:hAnsi="宋体" w:cs="宋体"/>
          <w:sz w:val="24"/>
          <w:szCs w:val="24"/>
        </w:rPr>
        <w:t>需要已知</w:t>
      </w:r>
      <w:r>
        <w:rPr>
          <w:rFonts w:ascii="宋体" w:eastAsia="宋体" w:hAnsi="宋体" w:cs="宋体"/>
          <w:spacing w:val="-11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然而很多时候确定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宋体" w:eastAsia="宋体" w:hAnsi="宋体" w:cs="宋体"/>
          <w:sz w:val="24"/>
          <w:szCs w:val="24"/>
        </w:rPr>
        <w:t>的大小是一件困难的事情</w:t>
      </w:r>
      <w:r>
        <w:rPr>
          <w:rFonts w:ascii="宋体" w:eastAsia="宋体" w:hAnsi="宋体" w:cs="宋体"/>
          <w:spacing w:val="-11"/>
          <w:sz w:val="24"/>
          <w:szCs w:val="24"/>
        </w:rPr>
        <w:t>。</w:t>
      </w:r>
      <w:r>
        <w:rPr>
          <w:rFonts w:ascii="Times New Roman" w:eastAsia="Times New Roman" w:hAnsi="Times New Roman" w:cs="Times New Roman"/>
          <w:sz w:val="24"/>
          <w:szCs w:val="24"/>
        </w:rPr>
        <w:t>HDP</w:t>
      </w:r>
      <w:r>
        <w:rPr>
          <w:rFonts w:ascii="宋体" w:eastAsia="宋体" w:hAnsi="宋体" w:cs="宋体"/>
          <w:sz w:val="24"/>
          <w:szCs w:val="24"/>
        </w:rPr>
        <w:t>能够根据数据自动确定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宋体" w:eastAsia="宋体" w:hAnsi="宋体" w:cs="宋体"/>
          <w:sz w:val="24"/>
          <w:szCs w:val="24"/>
        </w:rPr>
        <w:t>的大小</w:t>
      </w:r>
      <w:r>
        <w:rPr>
          <w:rFonts w:ascii="宋体" w:eastAsia="宋体" w:hAnsi="宋体" w:cs="宋体"/>
          <w:spacing w:val="-64"/>
          <w:sz w:val="24"/>
          <w:szCs w:val="24"/>
        </w:rPr>
        <w:t>。</w:t>
      </w:r>
    </w:p>
    <w:p w14:paraId="07A40A71" w14:textId="7FE8DF19" w:rsidR="00A67FC2" w:rsidRDefault="00A67FC2" w:rsidP="00A67FC2">
      <w:pPr>
        <w:spacing w:line="360" w:lineRule="auto"/>
        <w:ind w:left="19" w:right="83" w:firstLine="42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有监督无层次结构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主要有</w:t>
      </w:r>
      <w:r>
        <w:rPr>
          <w:rFonts w:ascii="宋体" w:eastAsia="宋体" w:hAnsi="宋体" w:cs="宋体"/>
          <w:spacing w:val="-1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>S-LDA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Disc-LDA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MM-LDA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Author-Model</w:t>
      </w:r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LabeledLDA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PLDA</w:t>
      </w:r>
      <w:r>
        <w:rPr>
          <w:rFonts w:ascii="宋体" w:eastAsia="宋体" w:hAnsi="宋体" w:cs="宋体"/>
          <w:sz w:val="24"/>
          <w:szCs w:val="24"/>
        </w:rPr>
        <w:t>等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14:paraId="3B314354" w14:textId="58724368" w:rsidR="00A67FC2" w:rsidRDefault="00A67FC2" w:rsidP="00A67FC2">
      <w:pPr>
        <w:spacing w:line="360" w:lineRule="auto"/>
        <w:ind w:firstLine="43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有监督有层次结构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主要有</w:t>
      </w:r>
      <w:r>
        <w:rPr>
          <w:rFonts w:ascii="宋体" w:eastAsia="宋体" w:hAnsi="宋体" w:cs="宋体"/>
          <w:spacing w:val="-1"/>
          <w:sz w:val="24"/>
          <w:szCs w:val="24"/>
        </w:rPr>
        <w:t>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hLLDA</w:t>
      </w:r>
      <w:proofErr w:type="spellEnd"/>
      <w:r w:rsidR="006B1B65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HSLDA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14:paraId="2104CFD7" w14:textId="3290D010" w:rsidR="00A67FC2" w:rsidRPr="00A67FC2" w:rsidRDefault="00A67FC2" w:rsidP="006B1B65">
      <w:pPr>
        <w:spacing w:before="36" w:line="360" w:lineRule="auto"/>
        <w:ind w:left="19" w:right="85" w:firstLine="43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除上述集中类型的话题模型外</w:t>
      </w:r>
      <w:r>
        <w:rPr>
          <w:rFonts w:ascii="宋体" w:eastAsia="宋体" w:hAnsi="宋体" w:cs="宋体"/>
          <w:spacing w:val="-51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还有一些</w:t>
      </w:r>
      <w:proofErr w:type="gramStart"/>
      <w:r>
        <w:rPr>
          <w:rFonts w:ascii="宋体" w:eastAsia="宋体" w:hAnsi="宋体" w:cs="宋体"/>
          <w:sz w:val="24"/>
          <w:szCs w:val="24"/>
        </w:rPr>
        <w:t>半监督</w:t>
      </w:r>
      <w:proofErr w:type="gramEnd"/>
      <w:r>
        <w:rPr>
          <w:rFonts w:ascii="宋体" w:eastAsia="宋体" w:hAnsi="宋体" w:cs="宋体"/>
          <w:sz w:val="24"/>
          <w:szCs w:val="24"/>
        </w:rPr>
        <w:t>的话题模型</w:t>
      </w:r>
      <w:r>
        <w:rPr>
          <w:rFonts w:ascii="宋体" w:eastAsia="宋体" w:hAnsi="宋体" w:cs="宋体"/>
          <w:spacing w:val="-50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主要有</w:t>
      </w:r>
      <w:r>
        <w:rPr>
          <w:rFonts w:ascii="宋体" w:eastAsia="宋体" w:hAnsi="宋体" w:cs="宋体"/>
          <w:spacing w:val="-5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t>Semi-LDA,SSHLDA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14:paraId="760190AD" w14:textId="7F8D5BB2" w:rsidR="00AA4A5D" w:rsidRPr="00EC0E3E" w:rsidRDefault="00AA4A5D" w:rsidP="006B74EF">
      <w:pPr>
        <w:pStyle w:val="7"/>
        <w:spacing w:line="360" w:lineRule="auto"/>
        <w:rPr>
          <w:rFonts w:ascii="Times New Roman" w:eastAsia="宋体" w:hAnsi="Times New Roman"/>
          <w:b w:val="0"/>
        </w:rPr>
      </w:pPr>
      <w:bookmarkStart w:id="5" w:name="_Toc166013149"/>
      <w:r w:rsidRPr="00EC0E3E">
        <w:rPr>
          <w:rFonts w:ascii="Times New Roman" w:eastAsia="宋体" w:hAnsi="Times New Roman" w:hint="eastAsia"/>
          <w:b w:val="0"/>
        </w:rPr>
        <w:t>2.1.2</w:t>
      </w:r>
      <w:r w:rsidR="006B1B65">
        <w:rPr>
          <w:rFonts w:ascii="Times New Roman" w:eastAsia="宋体" w:hAnsi="Times New Roman" w:hint="eastAsia"/>
          <w:b w:val="0"/>
        </w:rPr>
        <w:t xml:space="preserve"> LAD</w:t>
      </w:r>
      <w:r w:rsidR="006B1B65">
        <w:rPr>
          <w:rFonts w:ascii="Times New Roman" w:eastAsia="宋体" w:hAnsi="Times New Roman" w:hint="eastAsia"/>
          <w:b w:val="0"/>
        </w:rPr>
        <w:t>模型</w:t>
      </w:r>
      <w:bookmarkEnd w:id="5"/>
    </w:p>
    <w:p w14:paraId="07A8C2DB" w14:textId="3832549D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206" w:line="360" w:lineRule="auto"/>
        <w:ind w:left="19" w:firstLine="419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是一种文档主题生成模型</w:t>
      </w:r>
      <w:r w:rsidRPr="006B1B65">
        <w:rPr>
          <w:rFonts w:ascii="宋体" w:eastAsia="宋体" w:hAnsi="宋体" w:cs="宋体"/>
          <w:snapToGrid w:val="0"/>
          <w:color w:val="000000"/>
          <w:spacing w:val="-9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也称为一个三层贝叶斯概率模型</w:t>
      </w:r>
      <w:r w:rsidRPr="006B1B65">
        <w:rPr>
          <w:rFonts w:ascii="宋体" w:eastAsia="宋体" w:hAnsi="宋体" w:cs="宋体"/>
          <w:snapToGrid w:val="0"/>
          <w:color w:val="000000"/>
          <w:spacing w:val="-9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包含词</w:t>
      </w:r>
      <w:r w:rsidRPr="006B1B65">
        <w:rPr>
          <w:rFonts w:ascii="宋体" w:eastAsia="宋体" w:hAnsi="宋体" w:cs="宋体"/>
          <w:snapToGrid w:val="0"/>
          <w:color w:val="000000"/>
          <w:spacing w:val="-9"/>
          <w:kern w:val="0"/>
          <w:sz w:val="24"/>
          <w:szCs w:val="24"/>
        </w:rPr>
        <w:t>、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主题和文档三层结构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中文翻译为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：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潜在狄利克雷分布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主题模型是一种文档生成模型</w:t>
      </w:r>
      <w:r w:rsidRPr="006B1B65">
        <w:rPr>
          <w:rFonts w:ascii="宋体" w:eastAsia="宋体" w:hAnsi="宋体" w:cs="宋体"/>
          <w:snapToGrid w:val="0"/>
          <w:color w:val="000000"/>
          <w:spacing w:val="-5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是一种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非监督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机器学习技术</w:t>
      </w:r>
      <w:r w:rsidRPr="006B1B65">
        <w:rPr>
          <w:rFonts w:ascii="宋体" w:eastAsia="宋体" w:hAnsi="宋体" w:cs="宋体"/>
          <w:snapToGrid w:val="0"/>
          <w:color w:val="000000"/>
          <w:spacing w:val="-50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它认为一篇文档是有多个主题的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而每个主题又对应着不同的词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一篇文档的构造过程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首先是以一定的概率选择某个主题</w:t>
      </w:r>
      <w:r w:rsidRPr="006B1B65">
        <w:rPr>
          <w:rFonts w:ascii="宋体" w:eastAsia="宋体" w:hAnsi="宋体" w:cs="宋体"/>
          <w:snapToGrid w:val="0"/>
          <w:color w:val="000000"/>
          <w:spacing w:val="-5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然后再在这个主题下以一定的概率选出某一个词</w:t>
      </w:r>
      <w:r w:rsidRPr="006B1B65">
        <w:rPr>
          <w:rFonts w:ascii="宋体" w:eastAsia="宋体" w:hAnsi="宋体" w:cs="宋体"/>
          <w:snapToGrid w:val="0"/>
          <w:color w:val="000000"/>
          <w:spacing w:val="-5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这样就生成了</w:t>
      </w:r>
      <w:r w:rsidRPr="006B1B65">
        <w:rPr>
          <w:rFonts w:ascii="宋体" w:eastAsia="宋体" w:hAnsi="宋体" w:cs="宋体"/>
          <w:snapToGrid w:val="0"/>
          <w:color w:val="000000"/>
          <w:spacing w:val="2"/>
          <w:kern w:val="0"/>
          <w:sz w:val="24"/>
          <w:szCs w:val="24"/>
        </w:rPr>
        <w:t>这篇文档的第一个词。不断重复这个过程，就生成了整篇文</w:t>
      </w:r>
      <w:r w:rsidRPr="006B1B65">
        <w:rPr>
          <w:rFonts w:ascii="宋体" w:eastAsia="宋体" w:hAnsi="宋体" w:cs="宋体"/>
          <w:snapToGrid w:val="0"/>
          <w:color w:val="000000"/>
          <w:spacing w:val="1"/>
          <w:kern w:val="0"/>
          <w:sz w:val="24"/>
          <w:szCs w:val="24"/>
        </w:rPr>
        <w:t>章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1"/>
          <w:kern w:val="0"/>
          <w:sz w:val="24"/>
          <w:szCs w:val="24"/>
        </w:rPr>
        <w:t>(</w:t>
      </w:r>
      <w:r w:rsidRPr="006B1B65">
        <w:rPr>
          <w:rFonts w:ascii="宋体" w:eastAsia="宋体" w:hAnsi="宋体" w:cs="宋体"/>
          <w:snapToGrid w:val="0"/>
          <w:color w:val="000000"/>
          <w:spacing w:val="1"/>
          <w:kern w:val="0"/>
          <w:sz w:val="24"/>
          <w:szCs w:val="24"/>
        </w:rPr>
        <w:t>当然这里假定词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与词之间是没有顺序的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即所有词无序的堆放在一个大袋子中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称之为词袋</w:t>
      </w:r>
      <w:r w:rsidRPr="006B1B65">
        <w:rPr>
          <w:rFonts w:ascii="宋体" w:eastAsia="宋体" w:hAnsi="宋体" w:cs="宋体"/>
          <w:snapToGrid w:val="0"/>
          <w:color w:val="000000"/>
          <w:spacing w:val="-3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这种方式可以使算法相对简化一些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的使用是上述文档生成过程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lastRenderedPageBreak/>
        <w:t>的逆过程，即根据一篇得到的文档</w:t>
      </w:r>
      <w:r w:rsidRPr="006B1B65">
        <w:rPr>
          <w:rFonts w:ascii="宋体" w:eastAsia="宋体" w:hAnsi="宋体" w:cs="宋体"/>
          <w:snapToGrid w:val="0"/>
          <w:color w:val="000000"/>
          <w:spacing w:val="-7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去寻找出这篇文档的主题</w:t>
      </w:r>
      <w:r w:rsidRPr="006B1B65">
        <w:rPr>
          <w:rFonts w:ascii="宋体" w:eastAsia="宋体" w:hAnsi="宋体" w:cs="宋体"/>
          <w:snapToGrid w:val="0"/>
          <w:color w:val="000000"/>
          <w:spacing w:val="-7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以及这些主题所对应的词</w:t>
      </w:r>
      <w:r w:rsidRPr="006B1B65">
        <w:rPr>
          <w:rFonts w:ascii="宋体" w:eastAsia="宋体" w:hAnsi="宋体" w:cs="宋体"/>
          <w:snapToGrid w:val="0"/>
          <w:color w:val="000000"/>
          <w:spacing w:val="-7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NLP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领域一个非常重要的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非监督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算法</w:t>
      </w:r>
      <w:r w:rsidRPr="006B1B65">
        <w:rPr>
          <w:rFonts w:ascii="宋体" w:eastAsia="宋体" w:hAnsi="宋体" w:cs="宋体"/>
          <w:snapToGrid w:val="0"/>
          <w:color w:val="000000"/>
          <w:spacing w:val="-95"/>
          <w:kern w:val="0"/>
          <w:sz w:val="24"/>
          <w:szCs w:val="24"/>
        </w:rPr>
        <w:t>。</w:t>
      </w:r>
    </w:p>
    <w:p w14:paraId="7047FE22" w14:textId="03986E38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48" w:line="360" w:lineRule="auto"/>
        <w:ind w:left="22" w:right="1" w:firstLine="420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所谓生成模型</w:t>
      </w:r>
      <w:r w:rsidRPr="006B1B65">
        <w:rPr>
          <w:rFonts w:ascii="宋体" w:eastAsia="宋体" w:hAnsi="宋体" w:cs="宋体"/>
          <w:snapToGrid w:val="0"/>
          <w:color w:val="000000"/>
          <w:spacing w:val="-2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就是说</w:t>
      </w:r>
      <w:r w:rsidRPr="006B1B65">
        <w:rPr>
          <w:rFonts w:ascii="宋体" w:eastAsia="宋体" w:hAnsi="宋体" w:cs="宋体"/>
          <w:snapToGrid w:val="0"/>
          <w:color w:val="000000"/>
          <w:spacing w:val="-2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我们认为一篇文章的每个词都是通过“以一定概率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选择了某个主题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并从这个主题中以一定概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率选择某个词语”这样一个过程得到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文档到主题服从多项式分布</w:t>
      </w:r>
      <w:r w:rsidRPr="006B1B65">
        <w:rPr>
          <w:rFonts w:ascii="宋体" w:eastAsia="宋体" w:hAnsi="宋体" w:cs="宋体"/>
          <w:snapToGrid w:val="0"/>
          <w:color w:val="000000"/>
          <w:spacing w:val="-2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主题到词服从多项式分布</w:t>
      </w:r>
      <w:r w:rsidRPr="006B1B65">
        <w:rPr>
          <w:rFonts w:ascii="宋体" w:eastAsia="宋体" w:hAnsi="宋体" w:cs="宋体"/>
          <w:snapToGrid w:val="0"/>
          <w:color w:val="000000"/>
          <w:spacing w:val="-21"/>
          <w:kern w:val="0"/>
          <w:sz w:val="24"/>
          <w:szCs w:val="24"/>
        </w:rPr>
        <w:t>。</w:t>
      </w:r>
    </w:p>
    <w:p w14:paraId="14ED4F7F" w14:textId="7C211CE2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left="23" w:right="20" w:firstLine="415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是一种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非监督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机器学习技术</w:t>
      </w:r>
      <w:r w:rsidRPr="006B1B65">
        <w:rPr>
          <w:rFonts w:ascii="宋体" w:eastAsia="宋体" w:hAnsi="宋体" w:cs="宋体"/>
          <w:snapToGrid w:val="0"/>
          <w:color w:val="000000"/>
          <w:spacing w:val="-11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可以用来识别大规模文档集或语料库中潜藏的主题信息</w:t>
      </w:r>
      <w:r w:rsidRPr="006B1B65">
        <w:rPr>
          <w:rFonts w:ascii="宋体" w:eastAsia="宋体" w:hAnsi="宋体" w:cs="宋体"/>
          <w:snapToGrid w:val="0"/>
          <w:color w:val="000000"/>
          <w:spacing w:val="-93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它采用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了词袋的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方法</w:t>
      </w:r>
      <w:r w:rsidRPr="006B1B65">
        <w:rPr>
          <w:rFonts w:ascii="宋体" w:eastAsia="宋体" w:hAnsi="宋体" w:cs="宋体"/>
          <w:snapToGrid w:val="0"/>
          <w:color w:val="000000"/>
          <w:spacing w:val="-9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这种方法将每一篇文档视为一个词频向量</w:t>
      </w:r>
      <w:r w:rsidRPr="006B1B65">
        <w:rPr>
          <w:rFonts w:ascii="宋体" w:eastAsia="宋体" w:hAnsi="宋体" w:cs="宋体"/>
          <w:snapToGrid w:val="0"/>
          <w:color w:val="000000"/>
          <w:spacing w:val="-9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从而将文本信息转化为了易于建模的数字信息</w:t>
      </w:r>
      <w:r w:rsidRPr="006B1B65">
        <w:rPr>
          <w:rFonts w:ascii="宋体" w:eastAsia="宋体" w:hAnsi="宋体" w:cs="宋体"/>
          <w:snapToGrid w:val="0"/>
          <w:color w:val="000000"/>
          <w:spacing w:val="-103"/>
          <w:kern w:val="0"/>
          <w:sz w:val="24"/>
          <w:szCs w:val="24"/>
        </w:rPr>
        <w:t>。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但是词袋方法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没有考虑词与词之间的顺序</w:t>
      </w:r>
      <w:r w:rsidRPr="006B1B65">
        <w:rPr>
          <w:rFonts w:ascii="宋体" w:eastAsia="宋体" w:hAnsi="宋体" w:cs="宋体"/>
          <w:snapToGrid w:val="0"/>
          <w:color w:val="000000"/>
          <w:spacing w:val="-3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这简化了问题的复杂性</w:t>
      </w:r>
      <w:r w:rsidRPr="006B1B65">
        <w:rPr>
          <w:rFonts w:ascii="宋体" w:eastAsia="宋体" w:hAnsi="宋体" w:cs="宋体"/>
          <w:snapToGrid w:val="0"/>
          <w:color w:val="000000"/>
          <w:spacing w:val="-34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同时也为模型的改进提供了契机</w:t>
      </w:r>
      <w:r w:rsidRPr="006B1B65">
        <w:rPr>
          <w:rFonts w:ascii="宋体" w:eastAsia="宋体" w:hAnsi="宋体" w:cs="宋体"/>
          <w:snapToGrid w:val="0"/>
          <w:color w:val="000000"/>
          <w:spacing w:val="-34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每一篇文档代表了一些主题所构成的一个概率分布</w:t>
      </w:r>
      <w:r w:rsidRPr="006B1B65">
        <w:rPr>
          <w:rFonts w:ascii="宋体" w:eastAsia="宋体" w:hAnsi="宋体" w:cs="宋体"/>
          <w:snapToGrid w:val="0"/>
          <w:color w:val="000000"/>
          <w:spacing w:val="-10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而每一个主题又代表了很多单词所构成的一个概率分布</w:t>
      </w:r>
      <w:r w:rsidRPr="006B1B65">
        <w:rPr>
          <w:rFonts w:ascii="宋体" w:eastAsia="宋体" w:hAnsi="宋体" w:cs="宋体"/>
          <w:snapToGrid w:val="0"/>
          <w:color w:val="000000"/>
          <w:spacing w:val="-40"/>
          <w:kern w:val="0"/>
          <w:sz w:val="24"/>
          <w:szCs w:val="24"/>
        </w:rPr>
        <w:t>。</w:t>
      </w:r>
    </w:p>
    <w:p w14:paraId="6F0F7966" w14:textId="38292D43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1" w:line="360" w:lineRule="auto"/>
        <w:ind w:firstLine="442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对于语料库中的每篇文档</w:t>
      </w:r>
      <w:r w:rsidRPr="006B1B65">
        <w:rPr>
          <w:rFonts w:ascii="宋体" w:eastAsia="宋体" w:hAnsi="宋体" w:cs="宋体"/>
          <w:snapToGrid w:val="0"/>
          <w:color w:val="000000"/>
          <w:spacing w:val="-25"/>
          <w:kern w:val="0"/>
          <w:sz w:val="24"/>
          <w:szCs w:val="24"/>
        </w:rPr>
        <w:t>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定义了如下生成过程</w:t>
      </w:r>
      <w:r w:rsidRPr="006B1B65">
        <w:rPr>
          <w:rFonts w:ascii="宋体" w:eastAsia="宋体" w:hAnsi="宋体" w:cs="宋体"/>
          <w:snapToGrid w:val="0"/>
          <w:color w:val="000000"/>
          <w:spacing w:val="-25"/>
          <w:kern w:val="0"/>
          <w:sz w:val="24"/>
          <w:szCs w:val="24"/>
        </w:rPr>
        <w:t>：</w:t>
      </w:r>
    </w:p>
    <w:p w14:paraId="3FB13C16" w14:textId="77777777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1" w:line="360" w:lineRule="auto"/>
        <w:ind w:firstLine="462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1.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对每一篇文档</w:t>
      </w:r>
      <w:r w:rsidRPr="006B1B65">
        <w:rPr>
          <w:rFonts w:ascii="宋体" w:eastAsia="宋体" w:hAnsi="宋体" w:cs="宋体"/>
          <w:snapToGrid w:val="0"/>
          <w:color w:val="000000"/>
          <w:spacing w:val="-4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从主题分布中抽取一个主题</w:t>
      </w:r>
      <w:r w:rsidRPr="006B1B65">
        <w:rPr>
          <w:rFonts w:ascii="宋体" w:eastAsia="宋体" w:hAnsi="宋体" w:cs="宋体"/>
          <w:snapToGrid w:val="0"/>
          <w:color w:val="000000"/>
          <w:spacing w:val="-41"/>
          <w:kern w:val="0"/>
          <w:sz w:val="24"/>
          <w:szCs w:val="24"/>
        </w:rPr>
        <w:t>；</w:t>
      </w:r>
    </w:p>
    <w:p w14:paraId="0D5ADF8D" w14:textId="77777777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27" w:line="360" w:lineRule="auto"/>
        <w:ind w:firstLine="439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2.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从上述被抽到的主题所对应的单词分布中抽取一个单词</w:t>
      </w:r>
      <w:r w:rsidRPr="006B1B65">
        <w:rPr>
          <w:rFonts w:ascii="宋体" w:eastAsia="宋体" w:hAnsi="宋体" w:cs="宋体"/>
          <w:snapToGrid w:val="0"/>
          <w:color w:val="000000"/>
          <w:spacing w:val="-59"/>
          <w:kern w:val="0"/>
          <w:sz w:val="24"/>
          <w:szCs w:val="24"/>
        </w:rPr>
        <w:t>；</w:t>
      </w:r>
    </w:p>
    <w:p w14:paraId="723EE99B" w14:textId="77777777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27" w:line="360" w:lineRule="auto"/>
        <w:ind w:firstLine="444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3.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重复上述过程直至遍历文档中的每一个单词</w:t>
      </w:r>
      <w:r w:rsidRPr="006B1B65">
        <w:rPr>
          <w:rFonts w:ascii="宋体" w:eastAsia="宋体" w:hAnsi="宋体" w:cs="宋体"/>
          <w:snapToGrid w:val="0"/>
          <w:color w:val="000000"/>
          <w:spacing w:val="-43"/>
          <w:kern w:val="0"/>
          <w:sz w:val="24"/>
          <w:szCs w:val="24"/>
        </w:rPr>
        <w:t>。</w:t>
      </w:r>
    </w:p>
    <w:p w14:paraId="7294C0CA" w14:textId="26BB6953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26" w:line="360" w:lineRule="auto"/>
        <w:ind w:left="27" w:right="85" w:firstLine="416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语料库中的每一篇文档与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（通过反复试验等方法事先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给定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）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主题的一个多项分布相对应</w:t>
      </w:r>
      <w:r w:rsidRPr="006B1B65">
        <w:rPr>
          <w:rFonts w:ascii="宋体" w:eastAsia="宋体" w:hAnsi="宋体" w:cs="宋体"/>
          <w:snapToGrid w:val="0"/>
          <w:color w:val="000000"/>
          <w:spacing w:val="-48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将该多项分布记为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θ</w:t>
      </w:r>
      <w:r w:rsidRPr="006B1B65">
        <w:rPr>
          <w:rFonts w:ascii="宋体" w:eastAsia="宋体" w:hAnsi="宋体" w:cs="宋体"/>
          <w:snapToGrid w:val="0"/>
          <w:color w:val="000000"/>
          <w:spacing w:val="-48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每个主题又与词汇表中的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V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单词的一个多项分布相对应</w:t>
      </w:r>
      <w:r w:rsidRPr="006B1B65">
        <w:rPr>
          <w:rFonts w:ascii="宋体" w:eastAsia="宋体" w:hAnsi="宋体" w:cs="宋体"/>
          <w:snapToGrid w:val="0"/>
          <w:color w:val="000000"/>
          <w:spacing w:val="-3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将这个多项分布记为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φ</w:t>
      </w:r>
      <w:r w:rsidRPr="006B1B65">
        <w:rPr>
          <w:rFonts w:ascii="宋体" w:eastAsia="宋体" w:hAnsi="宋体" w:cs="宋体"/>
          <w:snapToGrid w:val="0"/>
          <w:color w:val="000000"/>
          <w:spacing w:val="-35"/>
          <w:kern w:val="0"/>
          <w:sz w:val="24"/>
          <w:szCs w:val="24"/>
        </w:rPr>
        <w:t>。</w:t>
      </w:r>
    </w:p>
    <w:p w14:paraId="4FB4EB5C" w14:textId="4D8A3E7C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35" w:line="360" w:lineRule="auto"/>
        <w:ind w:firstLine="448"/>
        <w:textAlignment w:val="baseline"/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先定义一些字母的含义</w:t>
      </w:r>
      <w:r w:rsidRPr="006B1B65">
        <w:rPr>
          <w:rFonts w:ascii="宋体" w:eastAsia="宋体" w:hAnsi="宋体" w:cs="宋体"/>
          <w:snapToGrid w:val="0"/>
          <w:color w:val="000000"/>
          <w:spacing w:val="-63"/>
          <w:kern w:val="0"/>
          <w:sz w:val="24"/>
          <w:szCs w:val="24"/>
        </w:rPr>
        <w:t>：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文档集合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spacing w:val="-6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主题（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topic)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集合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</w:t>
      </w:r>
    </w:p>
    <w:p w14:paraId="6AB60A80" w14:textId="62BE9E5C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31" w:line="360" w:lineRule="auto"/>
        <w:ind w:left="17" w:right="79" w:firstLine="421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中每个文档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看作一个单词序列</w:t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&lt;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7315D72" wp14:editId="6BDACA3C">
            <wp:extent cx="108307" cy="152400"/>
            <wp:effectExtent l="0" t="0" r="0" b="0"/>
            <wp:docPr id="1808177781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1,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38D483F" wp14:editId="1E197AD2">
            <wp:extent cx="108307" cy="1524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2,…,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2898D46" wp14:editId="01FD9F1C">
            <wp:extent cx="197838" cy="1524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&gt;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9CD9F21" wp14:editId="605EAA67">
            <wp:extent cx="154546" cy="1524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4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表示第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ABC141A" wp14:editId="0C5BE564">
            <wp:extent cx="33360" cy="152400"/>
            <wp:effectExtent l="0" t="0" r="0" b="0"/>
            <wp:docPr id="83123625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设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有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n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</w:t>
      </w:r>
      <w:r w:rsidRPr="006B1B65">
        <w:rPr>
          <w:rFonts w:ascii="宋体" w:eastAsia="宋体" w:hAnsi="宋体" w:cs="宋体"/>
          <w:snapToGrid w:val="0"/>
          <w:color w:val="000000"/>
          <w:spacing w:val="-17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中涉及的所有不同单词组成一个大集合</w:t>
      </w:r>
      <w:r w:rsidRPr="006B1B65">
        <w:rPr>
          <w:rFonts w:ascii="宋体" w:eastAsia="宋体" w:hAnsi="宋体" w:cs="宋体"/>
          <w:snapToGrid w:val="0"/>
          <w:color w:val="000000"/>
          <w:spacing w:val="-17"/>
          <w:kern w:val="0"/>
          <w:sz w:val="24"/>
          <w:szCs w:val="24"/>
        </w:rPr>
        <w:t>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以文档集合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作为输入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希望训练出的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两个结果向量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：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对每个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中的文档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对应到不同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的概率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C7BECCB" wp14:editId="7937FBD0">
            <wp:extent cx="166676" cy="152400"/>
            <wp:effectExtent l="0" t="0" r="0" b="0"/>
            <wp:docPr id="2067866983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&lt;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3C4531F" wp14:editId="4DB5B024">
            <wp:extent cx="147450" cy="152400"/>
            <wp:effectExtent l="0" t="0" r="0" b="0"/>
            <wp:docPr id="693791002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1,…,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E3333DD" wp14:editId="1D597683">
            <wp:extent cx="147132" cy="152400"/>
            <wp:effectExtent l="0" t="0" r="0" b="0"/>
            <wp:docPr id="1959647997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13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C242F2C" wp14:editId="63326B92">
            <wp:extent cx="76267" cy="152400"/>
            <wp:effectExtent l="0" t="0" r="0" b="0"/>
            <wp:docPr id="2127168998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6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&gt;</w:t>
      </w:r>
      <w:r w:rsidRPr="006B1B65">
        <w:rPr>
          <w:rFonts w:ascii="宋体" w:eastAsia="宋体" w:hAnsi="宋体" w:cs="宋体"/>
          <w:snapToGrid w:val="0"/>
          <w:color w:val="000000"/>
          <w:spacing w:val="-10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宋体" w:eastAsia="宋体" w:hAnsi="宋体" w:cs="宋体"/>
          <w:snapToGrid w:val="0"/>
          <w:color w:val="000000"/>
          <w:spacing w:val="-105"/>
          <w:kern w:val="0"/>
          <w:sz w:val="24"/>
          <w:szCs w:val="24"/>
        </w:rPr>
        <w:t>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055AFE9" wp14:editId="124A3864">
            <wp:extent cx="147132" cy="15240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13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4621764" wp14:editId="0228209D">
            <wp:extent cx="34161" cy="1524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对应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的概率</w:t>
      </w:r>
      <w:r w:rsidRPr="006B1B65">
        <w:rPr>
          <w:rFonts w:ascii="宋体" w:eastAsia="宋体" w:hAnsi="宋体" w:cs="宋体"/>
          <w:snapToGrid w:val="0"/>
          <w:color w:val="000000"/>
          <w:spacing w:val="-105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计算方法是直观的</w:t>
      </w:r>
      <w:r w:rsidRPr="006B1B65">
        <w:rPr>
          <w:rFonts w:ascii="宋体" w:eastAsia="宋体" w:hAnsi="宋体" w:cs="宋体"/>
          <w:snapToGrid w:val="0"/>
          <w:color w:val="000000"/>
          <w:spacing w:val="-19"/>
          <w:kern w:val="0"/>
          <w:sz w:val="24"/>
          <w:szCs w:val="24"/>
        </w:rPr>
        <w:t>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877CCDF" wp14:editId="06FB7CCE">
            <wp:extent cx="159332" cy="15240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3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8EFA3A1" wp14:editId="1C654B8E">
            <wp:extent cx="36994" cy="152400"/>
            <wp:effectExtent l="0" t="0" r="0" b="0"/>
            <wp:docPr id="1409099275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=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51047FF" wp14:editId="0CA6F16F">
            <wp:extent cx="94636" cy="152400"/>
            <wp:effectExtent l="0" t="0" r="0" b="0"/>
            <wp:docPr id="1281810489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6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B88E319" wp14:editId="4D7D23A0">
            <wp:extent cx="55577" cy="1524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4CCA08B" wp14:editId="4937D228">
            <wp:extent cx="36994" cy="152400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/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D862451" wp14:editId="1E2C24D3">
            <wp:extent cx="94636" cy="15240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6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-19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E8D6DA0" wp14:editId="32B344BB">
            <wp:extent cx="94635" cy="15240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6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26076DA" wp14:editId="69BC5685">
            <wp:extent cx="55577" cy="1524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9501789" wp14:editId="10A3E034">
            <wp:extent cx="36994" cy="152400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中对应第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的词的数目</w:t>
      </w:r>
      <w:r w:rsidRPr="006B1B65">
        <w:rPr>
          <w:rFonts w:ascii="宋体" w:eastAsia="宋体" w:hAnsi="宋体" w:cs="宋体"/>
          <w:snapToGrid w:val="0"/>
          <w:color w:val="000000"/>
          <w:spacing w:val="-19"/>
          <w:kern w:val="0"/>
          <w:sz w:val="24"/>
          <w:szCs w:val="24"/>
        </w:rPr>
        <w:t>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n</w:t>
      </w:r>
      <w:r w:rsidRPr="006B1B65">
        <w:rPr>
          <w:rFonts w:ascii="宋体" w:eastAsia="宋体" w:hAnsi="宋体" w:cs="宋体"/>
          <w:snapToGrid w:val="0"/>
          <w:color w:val="000000"/>
          <w:spacing w:val="11"/>
          <w:kern w:val="0"/>
          <w:sz w:val="24"/>
          <w:szCs w:val="24"/>
        </w:rPr>
        <w:t>是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6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spacing w:val="11"/>
          <w:kern w:val="0"/>
          <w:sz w:val="24"/>
          <w:szCs w:val="24"/>
        </w:rPr>
        <w:t>中所有词的总数</w:t>
      </w:r>
      <w:r w:rsidRPr="006B1B65">
        <w:rPr>
          <w:rFonts w:ascii="宋体" w:eastAsia="宋体" w:hAnsi="宋体" w:cs="宋体"/>
          <w:snapToGrid w:val="0"/>
          <w:color w:val="000000"/>
          <w:spacing w:val="12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spacing w:val="11"/>
          <w:kern w:val="0"/>
          <w:sz w:val="24"/>
          <w:szCs w:val="24"/>
        </w:rPr>
        <w:t>对每个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7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spacing w:val="11"/>
          <w:kern w:val="0"/>
          <w:sz w:val="24"/>
          <w:szCs w:val="24"/>
        </w:rPr>
        <w:t>中的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3"/>
          <w:kern w:val="0"/>
          <w:sz w:val="24"/>
          <w:szCs w:val="24"/>
        </w:rPr>
        <w:t>t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6"/>
          <w:kern w:val="0"/>
          <w:sz w:val="24"/>
          <w:szCs w:val="24"/>
        </w:rPr>
        <w:t>op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3"/>
          <w:kern w:val="0"/>
          <w:sz w:val="24"/>
          <w:szCs w:val="24"/>
        </w:rPr>
        <w:t>i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5"/>
          <w:kern w:val="0"/>
          <w:sz w:val="24"/>
          <w:szCs w:val="24"/>
        </w:rPr>
        <w:t>c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3"/>
          <w:kern w:val="0"/>
          <w:sz w:val="24"/>
          <w:szCs w:val="24"/>
        </w:rPr>
        <w:t>t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spacing w:val="1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spacing w:val="11"/>
          <w:kern w:val="0"/>
          <w:sz w:val="24"/>
          <w:szCs w:val="24"/>
        </w:rPr>
        <w:t>生成不同单词的概率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9DCE110" wp14:editId="29B3092B">
            <wp:extent cx="178535" cy="1524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5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8"/>
          <w:kern w:val="0"/>
          <w:sz w:val="24"/>
          <w:szCs w:val="24"/>
        </w:rPr>
        <w:t>&lt;</w:t>
      </w:r>
      <w:r w:rsidRPr="006B1B65">
        <w:rPr>
          <w:rFonts w:ascii="Cambria Math" w:eastAsia="Cambria Math" w:hAnsi="Cambria Math" w:cs="Cambria Math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4736EE4" wp14:editId="6B720A7A">
            <wp:extent cx="194005" cy="15240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0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1,…,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108C882" wp14:editId="1900E325">
            <wp:extent cx="321868" cy="1524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&gt;</w:t>
      </w:r>
      <w:r w:rsidRPr="006B1B65">
        <w:rPr>
          <w:rFonts w:ascii="宋体" w:eastAsia="宋体" w:hAnsi="宋体" w:cs="宋体"/>
          <w:snapToGrid w:val="0"/>
          <w:color w:val="000000"/>
          <w:spacing w:val="-49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宋体" w:eastAsia="宋体" w:hAnsi="宋体" w:cs="宋体"/>
          <w:snapToGrid w:val="0"/>
          <w:color w:val="000000"/>
          <w:spacing w:val="-49"/>
          <w:kern w:val="0"/>
          <w:sz w:val="24"/>
          <w:szCs w:val="24"/>
        </w:rPr>
        <w:t>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216B398" wp14:editId="4BF4AE0D">
            <wp:extent cx="238963" cy="15240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9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生成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VOC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单词的概率</w:t>
      </w:r>
      <w:r w:rsidRPr="006B1B65">
        <w:rPr>
          <w:rFonts w:ascii="宋体" w:eastAsia="宋体" w:hAnsi="宋体" w:cs="宋体"/>
          <w:snapToGrid w:val="0"/>
          <w:color w:val="000000"/>
          <w:spacing w:val="-49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计算方法同样很直观</w:t>
      </w:r>
      <w:r w:rsidRPr="006B1B65">
        <w:rPr>
          <w:rFonts w:ascii="宋体" w:eastAsia="宋体" w:hAnsi="宋体" w:cs="宋体"/>
          <w:snapToGrid w:val="0"/>
          <w:color w:val="000000"/>
          <w:spacing w:val="-120"/>
          <w:kern w:val="0"/>
          <w:sz w:val="24"/>
          <w:szCs w:val="24"/>
        </w:rPr>
        <w:t>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4C60EC7" wp14:editId="3D31AAE8">
            <wp:extent cx="241646" cy="1524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64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=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5764C1E" wp14:editId="1652D977">
            <wp:extent cx="266149" cy="15240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1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/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36D7769" wp14:editId="198AAE12">
            <wp:extent cx="104487" cy="1524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48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-12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844A17B" wp14:editId="7BF3EDAE">
            <wp:extent cx="266149" cy="152400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1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表示对应到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topict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VOC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单词的数</w:t>
      </w:r>
    </w:p>
    <w:p w14:paraId="64BDC7C9" w14:textId="339FAB63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left="2854" w:right="1472" w:hanging="2785"/>
        <w:textAlignment w:val="baseline"/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目</w:t>
      </w:r>
      <w:r w:rsidRPr="006B1B65">
        <w:rPr>
          <w:rFonts w:ascii="宋体" w:eastAsia="宋体" w:hAnsi="宋体" w:cs="宋体"/>
          <w:snapToGrid w:val="0"/>
          <w:color w:val="000000"/>
          <w:spacing w:val="-17"/>
          <w:kern w:val="0"/>
          <w:sz w:val="24"/>
          <w:szCs w:val="24"/>
        </w:rPr>
        <w:t>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N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表示所有对应到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topict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的单词总数</w:t>
      </w:r>
      <w:r w:rsidRPr="006B1B65">
        <w:rPr>
          <w:rFonts w:ascii="宋体" w:eastAsia="宋体" w:hAnsi="宋体" w:cs="宋体"/>
          <w:snapToGrid w:val="0"/>
          <w:color w:val="000000"/>
          <w:spacing w:val="-17"/>
          <w:kern w:val="0"/>
          <w:sz w:val="24"/>
          <w:szCs w:val="24"/>
        </w:rPr>
        <w:t>。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的核心公式如下</w:t>
      </w:r>
      <w:r w:rsidRPr="006B1B65">
        <w:rPr>
          <w:rFonts w:ascii="宋体" w:eastAsia="宋体" w:hAnsi="宋体" w:cs="宋体"/>
          <w:snapToGrid w:val="0"/>
          <w:color w:val="000000"/>
          <w:spacing w:val="-17"/>
          <w:kern w:val="0"/>
          <w:sz w:val="24"/>
          <w:szCs w:val="24"/>
        </w:rPr>
        <w:t>：</w:t>
      </w:r>
      <w:r w:rsidRPr="006B1B65">
        <w:rPr>
          <w:rFonts w:ascii="Cambria Math" w:eastAsia="Cambria Math" w:hAnsi="Cambria Math" w:cs="Cambria Math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7F2321B" wp14:editId="0179266E">
            <wp:extent cx="80241" cy="15240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2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FC3FDAA" wp14:editId="3CE722F9">
            <wp:extent cx="113377" cy="152400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9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A3582FD" wp14:editId="41EEDB82">
            <wp:extent cx="80241" cy="15240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2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)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20"/>
          <w:kern w:val="0"/>
          <w:sz w:val="24"/>
          <w:szCs w:val="24"/>
        </w:rPr>
        <w:t>=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367DB87" wp14:editId="425D8097">
            <wp:extent cx="80240" cy="152400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81B03B0" wp14:editId="5F6940D1">
            <wp:extent cx="113377" cy="1524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9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3E86F82" wp14:editId="670AC968">
            <wp:extent cx="52465" cy="152400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)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13"/>
          <w:kern w:val="0"/>
          <w:sz w:val="24"/>
          <w:szCs w:val="24"/>
        </w:rPr>
        <w:t>∗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3DD8C4D" wp14:editId="055C2092">
            <wp:extent cx="80240" cy="15240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A5A362A" wp14:editId="31DCBAC8">
            <wp:extent cx="52465" cy="152400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9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BF6561B" wp14:editId="345246A4">
            <wp:extent cx="80241" cy="15240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2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1"/>
          <w:kern w:val="0"/>
          <w:sz w:val="24"/>
          <w:szCs w:val="24"/>
        </w:rPr>
        <w:t>)</w:t>
      </w:r>
    </w:p>
    <w:p w14:paraId="5FA64A73" w14:textId="6F3F95F9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left="25" w:right="82" w:firstLine="419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lastRenderedPageBreak/>
        <w:t>直观的看这个公式</w:t>
      </w:r>
      <w:r w:rsidRPr="006B1B65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就是以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作为中间层</w:t>
      </w:r>
      <w:r w:rsidRPr="006B1B65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可以通过当前的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36CCCBB" wp14:editId="0FF702E5">
            <wp:extent cx="168094" cy="152400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236C052" wp14:editId="597CB4F2">
            <wp:extent cx="162486" cy="15240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4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给出了文档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中出现单词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w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的概率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03699BB" wp14:editId="69B47166">
            <wp:extent cx="80300" cy="152400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A6F476C" wp14:editId="2A13CD42">
            <wp:extent cx="52504" cy="15240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4B61A58" wp14:editId="691D72BD">
            <wp:extent cx="80300" cy="15240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利用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9C7B585" wp14:editId="6D8B88A1">
            <wp:extent cx="170516" cy="1524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5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计算得到，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D05761C" wp14:editId="7590E01E">
            <wp:extent cx="80300" cy="152400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1F2D7D5" wp14:editId="6C4EE6CF">
            <wp:extent cx="113461" cy="15240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6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9F98AA3" wp14:editId="6548575E">
            <wp:extent cx="52504" cy="152400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利用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34CAE48" wp14:editId="4FC6C0AB">
            <wp:extent cx="164827" cy="15240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计算得到</w:t>
      </w:r>
      <w:r w:rsidRPr="006B1B65">
        <w:rPr>
          <w:rFonts w:ascii="宋体" w:eastAsia="宋体" w:hAnsi="宋体" w:cs="宋体"/>
          <w:snapToGrid w:val="0"/>
          <w:color w:val="000000"/>
          <w:spacing w:val="-35"/>
          <w:kern w:val="0"/>
          <w:sz w:val="24"/>
          <w:szCs w:val="24"/>
        </w:rPr>
        <w:t>。</w:t>
      </w:r>
    </w:p>
    <w:p w14:paraId="09831537" w14:textId="39D1F6DE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left="22" w:firstLine="426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实际上</w:t>
      </w:r>
      <w:r w:rsidRPr="006B1B65">
        <w:rPr>
          <w:rFonts w:ascii="宋体" w:eastAsia="宋体" w:hAnsi="宋体" w:cs="宋体"/>
          <w:snapToGrid w:val="0"/>
          <w:color w:val="000000"/>
          <w:spacing w:val="-46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利用当前的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6DA4906" wp14:editId="4F302A0B">
            <wp:extent cx="75917" cy="152400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9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5C9D10D" wp14:editId="2A65862A">
            <wp:extent cx="83340" cy="1524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3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3D8B3B4" wp14:editId="7B72CDF0">
            <wp:extent cx="171068" cy="152400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0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-4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我们可以为一个文档中的一个单词计算它对应任意一个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时的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E537050" wp14:editId="62089E47">
            <wp:extent cx="79817" cy="15240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FACF550" wp14:editId="294BF101">
            <wp:extent cx="112778" cy="152400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27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1697F6A" wp14:editId="2749ED5C">
            <wp:extent cx="79817" cy="15240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spacing w:val="-12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然后根据这些结果来更新这个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词应该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对应的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120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然后</w:t>
      </w:r>
      <w:r w:rsidRPr="006B1B65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如果这个更新改变了这个单词所对应的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就会反过来影响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A23B2D2" wp14:editId="268FF84F">
            <wp:extent cx="174320" cy="152400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C35B641" wp14:editId="339DC75C">
            <wp:extent cx="168503" cy="15240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5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-52"/>
          <w:kern w:val="0"/>
          <w:sz w:val="24"/>
          <w:szCs w:val="24"/>
        </w:rPr>
        <w:t>。</w:t>
      </w:r>
    </w:p>
    <w:p w14:paraId="04D1A6FE" w14:textId="0C3083CA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1" w:line="360" w:lineRule="auto"/>
        <w:ind w:left="22" w:right="83" w:firstLine="416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算法开始时</w:t>
      </w:r>
      <w:r w:rsidRPr="006B1B65">
        <w:rPr>
          <w:rFonts w:ascii="宋体" w:eastAsia="宋体" w:hAnsi="宋体" w:cs="宋体"/>
          <w:snapToGrid w:val="0"/>
          <w:color w:val="000000"/>
          <w:spacing w:val="-12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先随机地给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6F5F60E" wp14:editId="64ED448F">
            <wp:extent cx="167965" cy="152400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9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D6C1B1B" wp14:editId="3758CFFF">
            <wp:extent cx="162361" cy="15240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6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赋值（对所有的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spacing w:val="-12"/>
          <w:kern w:val="0"/>
          <w:sz w:val="24"/>
          <w:szCs w:val="24"/>
        </w:rPr>
        <w:t>）。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然后上述过程不断重复</w:t>
      </w:r>
      <w:r w:rsidRPr="006B1B65">
        <w:rPr>
          <w:rFonts w:ascii="宋体" w:eastAsia="宋体" w:hAnsi="宋体" w:cs="宋体"/>
          <w:snapToGrid w:val="0"/>
          <w:color w:val="000000"/>
          <w:spacing w:val="-27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最终收敛到的结果就是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的输出</w:t>
      </w:r>
      <w:r w:rsidRPr="006B1B65">
        <w:rPr>
          <w:rFonts w:ascii="宋体" w:eastAsia="宋体" w:hAnsi="宋体" w:cs="宋体"/>
          <w:snapToGrid w:val="0"/>
          <w:color w:val="000000"/>
          <w:spacing w:val="-27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再详细说一下这个迭代的学习过程</w:t>
      </w:r>
      <w:r w:rsidRPr="006B1B65">
        <w:rPr>
          <w:rFonts w:ascii="宋体" w:eastAsia="宋体" w:hAnsi="宋体" w:cs="宋体"/>
          <w:snapToGrid w:val="0"/>
          <w:color w:val="000000"/>
          <w:spacing w:val="-48"/>
          <w:kern w:val="0"/>
          <w:sz w:val="24"/>
          <w:szCs w:val="24"/>
        </w:rPr>
        <w:t>：</w:t>
      </w:r>
    </w:p>
    <w:p w14:paraId="7A0000BD" w14:textId="6F19FAD7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1" w:line="360" w:lineRule="auto"/>
        <w:ind w:left="25" w:right="133" w:firstLine="436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spacing w:val="-2"/>
          <w:kern w:val="0"/>
          <w:sz w:val="24"/>
          <w:szCs w:val="24"/>
        </w:rPr>
        <w:t>1.</w:t>
      </w:r>
      <w:r w:rsidRPr="006B1B65">
        <w:rPr>
          <w:rFonts w:ascii="宋体" w:eastAsia="宋体" w:hAnsi="宋体" w:cs="宋体"/>
          <w:snapToGrid w:val="0"/>
          <w:color w:val="000000"/>
          <w:spacing w:val="-3"/>
          <w:kern w:val="0"/>
          <w:sz w:val="24"/>
          <w:szCs w:val="24"/>
        </w:rPr>
        <w:t>针对一个特定的文档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2"/>
          <w:kern w:val="0"/>
          <w:sz w:val="24"/>
          <w:szCs w:val="24"/>
        </w:rPr>
        <w:t>ds</w:t>
      </w:r>
      <w:r w:rsidRPr="006B1B65">
        <w:rPr>
          <w:rFonts w:ascii="宋体" w:eastAsia="宋体" w:hAnsi="宋体" w:cs="宋体"/>
          <w:snapToGrid w:val="0"/>
          <w:color w:val="000000"/>
          <w:spacing w:val="-3"/>
          <w:kern w:val="0"/>
          <w:sz w:val="24"/>
          <w:szCs w:val="24"/>
        </w:rPr>
        <w:t>中</w:t>
      </w:r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的第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i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单词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wi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spacing w:val="-12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如果令该单词对应的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为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tj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spacing w:val="-12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可以把上述公式改写为</w:t>
      </w:r>
      <w:r w:rsidRPr="006B1B65">
        <w:rPr>
          <w:rFonts w:ascii="宋体" w:eastAsia="宋体" w:hAnsi="宋体" w:cs="宋体"/>
          <w:snapToGrid w:val="0"/>
          <w:color w:val="000000"/>
          <w:spacing w:val="-61"/>
          <w:kern w:val="0"/>
          <w:sz w:val="24"/>
          <w:szCs w:val="24"/>
        </w:rPr>
        <w:t>：</w:t>
      </w:r>
    </w:p>
    <w:p w14:paraId="6D2941C7" w14:textId="3805522C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firstLine="2540"/>
        <w:textAlignment w:val="baseline"/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</w:pPr>
      <w:r w:rsidRPr="006B1B65">
        <w:rPr>
          <w:rFonts w:ascii="Cambria Math" w:eastAsia="Cambria Math" w:hAnsi="Cambria Math" w:cs="Cambria Math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53046C5" wp14:editId="0817EB4E">
            <wp:extent cx="138651" cy="152400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65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3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8AACCDB" wp14:editId="6B81A5E7">
            <wp:extent cx="158187" cy="15240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818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1">
        <w:rPr>
          <w:rFonts w:ascii="Cambria Math" w:hAnsi="Cambria Math" w:cs="Cambria Math" w:hint="eastAsia"/>
          <w:snapToGrid w:val="0"/>
          <w:color w:val="000000"/>
          <w:spacing w:val="13"/>
          <w:kern w:val="0"/>
          <w:sz w:val="24"/>
          <w:szCs w:val="24"/>
        </w:rPr>
        <w:t xml:space="preserve"> 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1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7C67F88" wp14:editId="451784E9">
            <wp:extent cx="152310" cy="15240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)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22"/>
          <w:kern w:val="0"/>
          <w:sz w:val="24"/>
          <w:szCs w:val="24"/>
        </w:rPr>
        <w:t>=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252A5D4" wp14:editId="27B07EEC">
            <wp:extent cx="78458" cy="15240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4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901F375" wp14:editId="1AE5B389">
            <wp:extent cx="158187" cy="152400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18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1">
        <w:rPr>
          <w:rFonts w:ascii="Cambria Math" w:hAnsi="Cambria Math" w:cs="Cambria Math" w:hint="eastAsia"/>
          <w:snapToGrid w:val="0"/>
          <w:color w:val="000000"/>
          <w:spacing w:val="12"/>
          <w:kern w:val="0"/>
          <w:sz w:val="24"/>
          <w:szCs w:val="24"/>
        </w:rPr>
        <w:t xml:space="preserve"> 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9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7925550D" wp14:editId="283CBC19">
            <wp:extent cx="104505" cy="15240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5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)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14"/>
          <w:kern w:val="0"/>
          <w:sz w:val="24"/>
          <w:szCs w:val="24"/>
        </w:rPr>
        <w:t>∗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3D08E5F8" wp14:editId="196B4199">
            <wp:extent cx="78458" cy="152400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4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2C050A4" wp14:editId="66E2770C">
            <wp:extent cx="104505" cy="15240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5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1">
        <w:rPr>
          <w:rFonts w:ascii="Cambria Math" w:hAnsi="Cambria Math" w:cs="Cambria Math" w:hint="eastAsia"/>
          <w:snapToGrid w:val="0"/>
          <w:color w:val="000000"/>
          <w:spacing w:val="12"/>
          <w:kern w:val="0"/>
          <w:sz w:val="24"/>
          <w:szCs w:val="24"/>
        </w:rPr>
        <w:t xml:space="preserve"> </w:t>
      </w:r>
      <w:r w:rsidRPr="006B1B65">
        <w:rPr>
          <w:rFonts w:ascii="Cambria Math" w:eastAsia="Cambria Math" w:hAnsi="Cambria Math" w:cs="Cambria Math"/>
          <w:snapToGrid w:val="0"/>
          <w:color w:val="000000"/>
          <w:spacing w:val="9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8FDEE8A" wp14:editId="60B4DC2D">
            <wp:extent cx="152310" cy="152400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12"/>
          <w:kern w:val="0"/>
          <w:sz w:val="24"/>
          <w:szCs w:val="24"/>
        </w:rPr>
        <w:t>)</w:t>
      </w:r>
    </w:p>
    <w:p w14:paraId="62CD5784" w14:textId="6BF07CDD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before="1" w:line="360" w:lineRule="auto"/>
        <w:ind w:left="24" w:firstLine="414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2.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现在我们可以枚举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4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得到所有的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56FA575" wp14:editId="772B3DB0">
            <wp:extent cx="137827" cy="15240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8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0EA6E04" wp14:editId="4C8B6AA4">
            <wp:extent cx="157247" cy="15240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1">
        <w:rPr>
          <w:rFonts w:ascii="Cambria Math" w:hAnsi="Cambria Math" w:cs="Cambria Math" w:hint="eastAsia"/>
          <w:snapToGrid w:val="0"/>
          <w:color w:val="000000"/>
          <w:kern w:val="0"/>
          <w:sz w:val="24"/>
          <w:szCs w:val="24"/>
        </w:rPr>
        <w:t xml:space="preserve"> </w:t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B86F198" wp14:editId="22EF09CB">
            <wp:extent cx="151405" cy="15240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4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spacing w:val="-45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其中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j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取值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1~k</w:t>
      </w:r>
      <w:r w:rsidRPr="006B1B65">
        <w:rPr>
          <w:rFonts w:ascii="宋体" w:eastAsia="宋体" w:hAnsi="宋体" w:cs="宋体"/>
          <w:snapToGrid w:val="0"/>
          <w:color w:val="000000"/>
          <w:spacing w:val="-45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然后可以根据这些概率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值结果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为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2"/>
          <w:kern w:val="0"/>
          <w:sz w:val="24"/>
          <w:szCs w:val="24"/>
        </w:rPr>
        <w:t>ds</w:t>
      </w:r>
      <w:r w:rsidRPr="006B1B65">
        <w:rPr>
          <w:rFonts w:ascii="宋体" w:eastAsia="宋体" w:hAnsi="宋体" w:cs="宋体"/>
          <w:snapToGrid w:val="0"/>
          <w:color w:val="000000"/>
          <w:spacing w:val="-2"/>
          <w:kern w:val="0"/>
          <w:sz w:val="24"/>
          <w:szCs w:val="24"/>
        </w:rPr>
        <w:t>中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的第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单词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wi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选择一个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122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最简单的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想法</w:t>
      </w:r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是取令</w:t>
      </w:r>
      <w:proofErr w:type="gramEnd"/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75785B7" wp14:editId="03B19693">
            <wp:extent cx="137687" cy="152400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68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EEA37C1" wp14:editId="0A69C35B">
            <wp:extent cx="157086" cy="15240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7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1">
        <w:rPr>
          <w:rFonts w:ascii="Cambria Math" w:hAnsi="Cambria Math" w:cs="Cambria Math" w:hint="eastAsia"/>
          <w:snapToGrid w:val="0"/>
          <w:color w:val="000000"/>
          <w:kern w:val="0"/>
          <w:sz w:val="24"/>
          <w:szCs w:val="24"/>
        </w:rPr>
        <w:t xml:space="preserve"> </w:t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6781E2D" wp14:editId="192A6CF5">
            <wp:extent cx="151250" cy="152400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最大的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tj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（注意</w:t>
      </w:r>
      <w:r w:rsidRPr="006B1B65">
        <w:rPr>
          <w:rFonts w:ascii="宋体" w:eastAsia="宋体" w:hAnsi="宋体" w:cs="宋体"/>
          <w:snapToGrid w:val="0"/>
          <w:color w:val="000000"/>
          <w:spacing w:val="-7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这个式子里只有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j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是变量</w:t>
      </w:r>
      <w:r w:rsidRPr="006B1B65">
        <w:rPr>
          <w:rFonts w:ascii="宋体" w:eastAsia="宋体" w:hAnsi="宋体" w:cs="宋体"/>
          <w:snapToGrid w:val="0"/>
          <w:color w:val="000000"/>
          <w:spacing w:val="-70"/>
          <w:kern w:val="0"/>
          <w:sz w:val="24"/>
          <w:szCs w:val="24"/>
        </w:rPr>
        <w:t>）。</w:t>
      </w:r>
    </w:p>
    <w:p w14:paraId="7AA35644" w14:textId="23FC89BA" w:rsidR="006B1B65" w:rsidRPr="006B1B65" w:rsidRDefault="006B1B65" w:rsidP="006B1B65">
      <w:pPr>
        <w:widowControl/>
        <w:kinsoku w:val="0"/>
        <w:autoSpaceDE w:val="0"/>
        <w:autoSpaceDN w:val="0"/>
        <w:adjustRightInd w:val="0"/>
        <w:snapToGrid w:val="0"/>
        <w:spacing w:line="360" w:lineRule="auto"/>
        <w:ind w:left="25" w:right="86" w:firstLine="418"/>
        <w:textAlignment w:val="baseline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3.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然后</w:t>
      </w:r>
      <w:r w:rsidRPr="006B1B65">
        <w:rPr>
          <w:rFonts w:ascii="宋体" w:eastAsia="宋体" w:hAnsi="宋体" w:cs="宋体"/>
          <w:snapToGrid w:val="0"/>
          <w:color w:val="000000"/>
          <w:spacing w:val="-7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如果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ds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中的第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个</w:t>
      </w:r>
      <w:proofErr w:type="gram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单词</w:t>
      </w:r>
      <w:proofErr w:type="spellStart"/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wi</w:t>
      </w:r>
      <w:proofErr w:type="spellEnd"/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在这里选择了一个与原先不同的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topic</w:t>
      </w:r>
      <w:r w:rsidRPr="006B1B65">
        <w:rPr>
          <w:rFonts w:ascii="宋体" w:eastAsia="宋体" w:hAnsi="宋体" w:cs="宋体"/>
          <w:snapToGrid w:val="0"/>
          <w:color w:val="000000"/>
          <w:spacing w:val="-73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spacing w:val="3"/>
          <w:kern w:val="0"/>
          <w:sz w:val="24"/>
          <w:szCs w:val="24"/>
        </w:rPr>
        <w:t>就会对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BA2A6DC" wp14:editId="79E7EDB5">
            <wp:extent cx="169296" cy="15240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3"/>
          <w:kern w:val="0"/>
          <w:sz w:val="24"/>
          <w:szCs w:val="24"/>
        </w:rPr>
        <w:t>和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519723E7" wp14:editId="2E49252B">
            <wp:extent cx="163647" cy="152400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6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宋体" w:eastAsia="宋体" w:hAnsi="宋体" w:cs="宋体"/>
          <w:snapToGrid w:val="0"/>
          <w:color w:val="000000"/>
          <w:spacing w:val="3"/>
          <w:kern w:val="0"/>
          <w:sz w:val="24"/>
          <w:szCs w:val="24"/>
        </w:rPr>
        <w:t>有影响了（根据前面提到过的这两个向量的计</w:t>
      </w:r>
      <w:r w:rsidRPr="006B1B65">
        <w:rPr>
          <w:rFonts w:ascii="宋体" w:eastAsia="宋体" w:hAnsi="宋体" w:cs="宋体"/>
          <w:snapToGrid w:val="0"/>
          <w:color w:val="000000"/>
          <w:spacing w:val="2"/>
          <w:kern w:val="0"/>
          <w:sz w:val="24"/>
          <w:szCs w:val="24"/>
        </w:rPr>
        <w:t>算公式可以很容易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知道</w:t>
      </w:r>
      <w:r w:rsidRPr="006B1B65">
        <w:rPr>
          <w:rFonts w:ascii="宋体" w:eastAsia="宋体" w:hAnsi="宋体" w:cs="宋体"/>
          <w:snapToGrid w:val="0"/>
          <w:color w:val="000000"/>
          <w:spacing w:val="-8"/>
          <w:kern w:val="0"/>
          <w:sz w:val="24"/>
          <w:szCs w:val="24"/>
        </w:rPr>
        <w:t>）。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它们的影响又会反过来影响对上面提到的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723AAB4" wp14:editId="3E588B31">
            <wp:extent cx="79877" cy="152400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8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65E09B6F" wp14:editId="74B7D9D9">
            <wp:extent cx="112863" cy="152400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8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4C2D4295" wp14:editId="7F602591">
            <wp:extent cx="79877" cy="15240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987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的计算</w:t>
      </w:r>
      <w:r w:rsidRPr="006B1B65">
        <w:rPr>
          <w:rFonts w:ascii="宋体" w:eastAsia="宋体" w:hAnsi="宋体" w:cs="宋体"/>
          <w:snapToGrid w:val="0"/>
          <w:color w:val="000000"/>
          <w:spacing w:val="-8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对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中所有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的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d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中的所有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w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进行一次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268E2AE8" wp14:editId="3710CA3E">
            <wp:extent cx="79818" cy="152400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8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-1"/>
          <w:kern w:val="0"/>
          <w:sz w:val="24"/>
          <w:szCs w:val="24"/>
        </w:rPr>
        <w:t>(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1A2B7CB3" wp14:editId="115BA025">
            <wp:extent cx="112779" cy="152400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277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-1"/>
          <w:kern w:val="0"/>
          <w:sz w:val="24"/>
          <w:szCs w:val="24"/>
        </w:rPr>
        <w:t>|</w:t>
      </w:r>
      <w:r w:rsidRPr="006B1B65">
        <w:rPr>
          <w:rFonts w:ascii="Arial" w:hAnsi="Arial" w:cs="Arial"/>
          <w:noProof/>
          <w:snapToGrid w:val="0"/>
          <w:color w:val="000000"/>
          <w:kern w:val="0"/>
          <w:position w:val="-5"/>
          <w:sz w:val="24"/>
          <w:szCs w:val="24"/>
        </w:rPr>
        <w:drawing>
          <wp:inline distT="0" distB="0" distL="0" distR="0" wp14:anchorId="031B5900" wp14:editId="4B321942">
            <wp:extent cx="79817" cy="152400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B65">
        <w:rPr>
          <w:rFonts w:ascii="Cambria Math" w:eastAsia="Cambria Math" w:hAnsi="Cambria Math" w:cs="Cambria Math"/>
          <w:snapToGrid w:val="0"/>
          <w:color w:val="000000"/>
          <w:spacing w:val="-1"/>
          <w:kern w:val="0"/>
          <w:sz w:val="24"/>
          <w:szCs w:val="24"/>
        </w:rPr>
        <w:t>)</w:t>
      </w:r>
      <w:r w:rsidRPr="006B1B65">
        <w:rPr>
          <w:rFonts w:ascii="宋体" w:eastAsia="宋体" w:hAnsi="宋体" w:cs="宋体"/>
          <w:snapToGrid w:val="0"/>
          <w:color w:val="000000"/>
          <w:spacing w:val="-1"/>
          <w:kern w:val="0"/>
          <w:sz w:val="24"/>
          <w:szCs w:val="24"/>
        </w:rPr>
        <w:t>的计算并重新选择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spacing w:val="-1"/>
          <w:kern w:val="0"/>
          <w:sz w:val="24"/>
          <w:szCs w:val="24"/>
        </w:rPr>
        <w:t>t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opic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看作一次迭代</w:t>
      </w:r>
      <w:r w:rsidRPr="006B1B65">
        <w:rPr>
          <w:rFonts w:ascii="宋体" w:eastAsia="宋体" w:hAnsi="宋体" w:cs="宋体"/>
          <w:snapToGrid w:val="0"/>
          <w:color w:val="000000"/>
          <w:spacing w:val="-121"/>
          <w:kern w:val="0"/>
          <w:sz w:val="24"/>
          <w:szCs w:val="24"/>
        </w:rPr>
        <w:t>。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这样进行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n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次循环迭代之后</w:t>
      </w:r>
      <w:r w:rsidRPr="006B1B65">
        <w:rPr>
          <w:rFonts w:ascii="宋体" w:eastAsia="宋体" w:hAnsi="宋体" w:cs="宋体"/>
          <w:snapToGrid w:val="0"/>
          <w:color w:val="000000"/>
          <w:spacing w:val="-80"/>
          <w:kern w:val="0"/>
          <w:sz w:val="24"/>
          <w:szCs w:val="24"/>
        </w:rPr>
        <w:t>，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就会收敛到</w:t>
      </w:r>
      <w:r w:rsidRPr="006B1B65">
        <w:rPr>
          <w:rFonts w:ascii="Times New Roman" w:eastAsia="Times New Roman" w:hAnsi="Times New Roman" w:cs="Times New Roman"/>
          <w:snapToGrid w:val="0"/>
          <w:color w:val="000000"/>
          <w:kern w:val="0"/>
          <w:sz w:val="24"/>
          <w:szCs w:val="24"/>
        </w:rPr>
        <w:t>LDA</w:t>
      </w:r>
      <w:r w:rsidRPr="006B1B65"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  <w:t>所需要的结果了</w:t>
      </w:r>
      <w:r w:rsidRPr="006B1B65">
        <w:rPr>
          <w:rFonts w:ascii="宋体" w:eastAsia="宋体" w:hAnsi="宋体" w:cs="宋体"/>
          <w:snapToGrid w:val="0"/>
          <w:color w:val="000000"/>
          <w:spacing w:val="-80"/>
          <w:kern w:val="0"/>
          <w:sz w:val="24"/>
          <w:szCs w:val="24"/>
        </w:rPr>
        <w:t>。</w:t>
      </w:r>
    </w:p>
    <w:p w14:paraId="74B6244C" w14:textId="777CB9A7" w:rsidR="00AA4A5D" w:rsidRPr="00EC0E3E" w:rsidRDefault="00AA4A5D" w:rsidP="00AA4A5D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6" w:name="_Toc166013150"/>
      <w:r w:rsidRPr="00EC0E3E">
        <w:rPr>
          <w:rFonts w:ascii="Times New Roman" w:eastAsia="宋体" w:hAnsi="Times New Roman" w:hint="eastAsia"/>
          <w:b w:val="0"/>
          <w:sz w:val="24"/>
        </w:rPr>
        <w:t>3</w:t>
      </w:r>
      <w:r w:rsidR="00E87FFA">
        <w:rPr>
          <w:rFonts w:ascii="Times New Roman" w:eastAsia="宋体" w:hAnsi="Times New Roman" w:hint="eastAsia"/>
          <w:b w:val="0"/>
          <w:sz w:val="24"/>
        </w:rPr>
        <w:t>数据处理</w:t>
      </w:r>
      <w:bookmarkEnd w:id="6"/>
    </w:p>
    <w:p w14:paraId="04E932B4" w14:textId="02598C6F" w:rsidR="00DF00DC" w:rsidRPr="00DF00DC" w:rsidRDefault="00DF00DC" w:rsidP="00E87FFA">
      <w:pPr>
        <w:spacing w:line="360" w:lineRule="auto"/>
        <w:ind w:firstLineChars="200" w:firstLine="480"/>
        <w:rPr>
          <w:rFonts w:ascii="宋体" w:eastAsia="宋体" w:hAnsi="宋体" w:cs="宋体"/>
          <w:snapToGrid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对金庸小说进行处理，</w:t>
      </w:r>
      <w:r w:rsidR="00E87FFA"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从每本小说中均匀抽取段落并</w:t>
      </w:r>
      <w: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分词，使得每段可以有不同的token，分词方法有按字分和按词分。</w:t>
      </w:r>
      <w:r w:rsidR="00E87FFA"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</w:rPr>
        <w:t>处理得到900个段落作为训练集，100的段落作为测试集，段落标签为对应的小说名。</w:t>
      </w:r>
    </w:p>
    <w:p w14:paraId="3DB8C6B3" w14:textId="77777777" w:rsidR="00AA4A5D" w:rsidRPr="00EC0E3E" w:rsidRDefault="00AA4A5D" w:rsidP="00AA4A5D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7" w:name="_Toc166013151"/>
      <w:r w:rsidRPr="00EC0E3E">
        <w:rPr>
          <w:rFonts w:ascii="Times New Roman" w:eastAsia="宋体" w:hAnsi="Times New Roman" w:hint="eastAsia"/>
          <w:b w:val="0"/>
          <w:sz w:val="24"/>
        </w:rPr>
        <w:t xml:space="preserve">4 </w:t>
      </w:r>
      <w:r w:rsidRPr="00EC0E3E">
        <w:rPr>
          <w:rFonts w:ascii="Times New Roman" w:eastAsia="宋体" w:hAnsi="Times New Roman" w:hint="eastAsia"/>
          <w:b w:val="0"/>
          <w:sz w:val="24"/>
        </w:rPr>
        <w:t>实验结果</w:t>
      </w:r>
      <w:bookmarkEnd w:id="7"/>
    </w:p>
    <w:p w14:paraId="74AB9937" w14:textId="27FCDA2F" w:rsidR="00AA4A5D" w:rsidRDefault="00B41484" w:rsidP="009C304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使用随机森林分类器，设置每段的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分别为</w:t>
      </w:r>
      <w:r>
        <w:rPr>
          <w:rFonts w:ascii="Times New Roman" w:eastAsia="宋体" w:hAnsi="Times New Roman" w:hint="eastAsia"/>
          <w:sz w:val="24"/>
        </w:rPr>
        <w:t>20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100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500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1000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topic</w:t>
      </w:r>
      <w:r>
        <w:rPr>
          <w:rFonts w:ascii="Times New Roman" w:eastAsia="宋体" w:hAnsi="Times New Roman" w:hint="eastAsia"/>
          <w:sz w:val="24"/>
        </w:rPr>
        <w:t>数量分别为</w:t>
      </w:r>
      <w:r>
        <w:rPr>
          <w:rFonts w:ascii="Times New Roman" w:eastAsia="宋体" w:hAnsi="Times New Roman" w:hint="eastAsia"/>
          <w:sz w:val="24"/>
        </w:rPr>
        <w:t>5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20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100</w:t>
      </w:r>
      <w:r w:rsidR="009C304C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500</w:t>
      </w:r>
      <w:r w:rsidR="009C304C">
        <w:rPr>
          <w:rFonts w:ascii="Times New Roman" w:eastAsia="宋体" w:hAnsi="Times New Roman" w:hint="eastAsia"/>
          <w:sz w:val="24"/>
        </w:rPr>
        <w:t>，分别按字分词和结巴分词，共</w:t>
      </w:r>
      <w:r w:rsidR="008F7F7B">
        <w:rPr>
          <w:rFonts w:ascii="Times New Roman" w:eastAsia="宋体" w:hAnsi="Times New Roman" w:hint="eastAsia"/>
          <w:sz w:val="24"/>
        </w:rPr>
        <w:t>32</w:t>
      </w:r>
      <w:r w:rsidR="009C304C">
        <w:rPr>
          <w:rFonts w:ascii="Times New Roman" w:eastAsia="宋体" w:hAnsi="Times New Roman" w:hint="eastAsia"/>
          <w:sz w:val="24"/>
        </w:rPr>
        <w:t>次实验，每次</w:t>
      </w:r>
      <w:r w:rsidR="009C304C">
        <w:rPr>
          <w:rFonts w:ascii="Times New Roman" w:eastAsia="宋体" w:hAnsi="Times New Roman" w:hint="eastAsia"/>
          <w:sz w:val="24"/>
        </w:rPr>
        <w:lastRenderedPageBreak/>
        <w:t>实验才用</w:t>
      </w:r>
      <w:r w:rsidR="009C304C">
        <w:rPr>
          <w:rFonts w:ascii="Times New Roman" w:eastAsia="宋体" w:hAnsi="Times New Roman" w:hint="eastAsia"/>
          <w:sz w:val="24"/>
        </w:rPr>
        <w:t>10</w:t>
      </w:r>
      <w:r w:rsidR="009C304C">
        <w:rPr>
          <w:rFonts w:ascii="Times New Roman" w:eastAsia="宋体" w:hAnsi="Times New Roman" w:hint="eastAsia"/>
          <w:sz w:val="24"/>
        </w:rPr>
        <w:t>次交叉验证，准确率结果如下表所示</w:t>
      </w:r>
      <w:r w:rsidR="008F7F7B">
        <w:rPr>
          <w:rFonts w:ascii="Times New Roman" w:eastAsia="宋体" w:hAnsi="Times New Roman" w:hint="eastAsia"/>
          <w:sz w:val="24"/>
        </w:rPr>
        <w:t>，其中表格横向为</w:t>
      </w:r>
      <w:r w:rsidR="008F7F7B">
        <w:rPr>
          <w:rFonts w:ascii="Times New Roman" w:eastAsia="宋体" w:hAnsi="Times New Roman" w:hint="eastAsia"/>
          <w:sz w:val="24"/>
        </w:rPr>
        <w:t>topic</w:t>
      </w:r>
      <w:r w:rsidR="008F7F7B">
        <w:rPr>
          <w:rFonts w:ascii="Times New Roman" w:eastAsia="宋体" w:hAnsi="Times New Roman" w:hint="eastAsia"/>
          <w:sz w:val="24"/>
        </w:rPr>
        <w:t>，纵向为</w:t>
      </w:r>
      <w:r w:rsidR="008F7F7B">
        <w:rPr>
          <w:rFonts w:ascii="Times New Roman" w:eastAsia="宋体" w:hAnsi="Times New Roman" w:hint="eastAsia"/>
          <w:sz w:val="24"/>
        </w:rPr>
        <w:t>token</w:t>
      </w:r>
      <w:r w:rsidR="00AA4A5D" w:rsidRPr="00EC0E3E">
        <w:rPr>
          <w:rFonts w:ascii="Times New Roman" w:eastAsia="宋体" w:hAnsi="Times New Roman" w:hint="eastAsia"/>
          <w:sz w:val="24"/>
        </w:rPr>
        <w:t>：</w:t>
      </w:r>
    </w:p>
    <w:p w14:paraId="2D64FBF4" w14:textId="77777777" w:rsidR="008F7F7B" w:rsidRDefault="008F7F7B" w:rsidP="008F7F7B">
      <w:pPr>
        <w:keepNext/>
        <w:spacing w:line="360" w:lineRule="auto"/>
        <w:jc w:val="center"/>
      </w:pPr>
      <w:r w:rsidRPr="008F7F7B">
        <w:rPr>
          <w:noProof/>
        </w:rPr>
        <w:drawing>
          <wp:inline distT="0" distB="0" distL="0" distR="0" wp14:anchorId="4990B7DC" wp14:editId="7592B86D">
            <wp:extent cx="3054985" cy="886460"/>
            <wp:effectExtent l="0" t="0" r="0" b="8890"/>
            <wp:docPr id="125675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CB2A" w14:textId="27A8BF82" w:rsidR="00AA4A5D" w:rsidRPr="00EC0E3E" w:rsidRDefault="008F7F7B" w:rsidP="008F7F7B">
      <w:pPr>
        <w:pStyle w:val="ae"/>
        <w:jc w:val="center"/>
        <w:rPr>
          <w:rFonts w:ascii="Times New Roman" w:eastAsia="宋体" w:hAnsi="Times New Roman"/>
          <w:sz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A03D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按词分类结果</w:t>
      </w:r>
    </w:p>
    <w:p w14:paraId="27BB7181" w14:textId="77777777" w:rsidR="008F7F7B" w:rsidRDefault="008F7F7B" w:rsidP="008F7F7B">
      <w:pPr>
        <w:keepNext/>
        <w:spacing w:line="360" w:lineRule="auto"/>
        <w:jc w:val="center"/>
      </w:pPr>
      <w:r w:rsidRPr="008F7F7B">
        <w:rPr>
          <w:noProof/>
        </w:rPr>
        <w:drawing>
          <wp:inline distT="0" distB="0" distL="0" distR="0" wp14:anchorId="0854BB15" wp14:editId="292E6995">
            <wp:extent cx="3054985" cy="886460"/>
            <wp:effectExtent l="0" t="0" r="0" b="8890"/>
            <wp:docPr id="4073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F196" w14:textId="3B0025AB" w:rsidR="00AA4A5D" w:rsidRPr="00EC0E3E" w:rsidRDefault="008F7F7B" w:rsidP="008F7F7B">
      <w:pPr>
        <w:pStyle w:val="ae"/>
        <w:jc w:val="center"/>
        <w:rPr>
          <w:rFonts w:ascii="Times New Roman" w:eastAsia="宋体" w:hAnsi="Times New Roman"/>
          <w:sz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A03D5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按字分类结果</w:t>
      </w:r>
    </w:p>
    <w:p w14:paraId="4B49148C" w14:textId="77777777" w:rsidR="00AA4A5D" w:rsidRPr="00EC0E3E" w:rsidRDefault="00AA4A5D" w:rsidP="00AA4A5D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8" w:name="_Toc166013152"/>
      <w:r w:rsidRPr="00EC0E3E">
        <w:rPr>
          <w:rFonts w:ascii="Times New Roman" w:eastAsia="宋体" w:hAnsi="Times New Roman" w:hint="eastAsia"/>
          <w:b w:val="0"/>
          <w:sz w:val="24"/>
        </w:rPr>
        <w:t xml:space="preserve">5 </w:t>
      </w:r>
      <w:r w:rsidRPr="00EC0E3E">
        <w:rPr>
          <w:rFonts w:ascii="Times New Roman" w:eastAsia="宋体" w:hAnsi="Times New Roman" w:hint="eastAsia"/>
          <w:b w:val="0"/>
          <w:sz w:val="24"/>
        </w:rPr>
        <w:t>总结</w:t>
      </w:r>
      <w:bookmarkEnd w:id="8"/>
    </w:p>
    <w:p w14:paraId="55B3B6C5" w14:textId="77777777" w:rsidR="00AF765B" w:rsidRDefault="008F7F7B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可以在两个表格中整体看出，相同的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token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topic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的情况下，按字分类比按词分类准确率要高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。</w:t>
      </w:r>
    </w:p>
    <w:p w14:paraId="05FE85DA" w14:textId="41F44766" w:rsidR="00AF765B" w:rsidRDefault="00AF765B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当增加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token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数量时，分类的准确率基本是不算增加的，因此每段的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token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数量有助于提高分类的准确率。</w:t>
      </w:r>
    </w:p>
    <w:p w14:paraId="3CA5EFB6" w14:textId="6C6829A5" w:rsidR="00AA4A5D" w:rsidRPr="00F7057D" w:rsidRDefault="008F7F7B" w:rsidP="00AA4A5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token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数过少时，改变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topic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数量基本不会对准确率有影响，当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token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数量超过一定数量，本次实验为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100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时，可以看到增加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topic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在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100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左右时准确率最高，当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topic</w:t>
      </w:r>
      <w:r w:rsidR="00AF765B">
        <w:rPr>
          <w:rFonts w:ascii="Times New Roman" w:eastAsia="宋体" w:hAnsi="Times New Roman" w:cs="Times New Roman" w:hint="eastAsia"/>
          <w:kern w:val="0"/>
          <w:sz w:val="24"/>
          <w:szCs w:val="24"/>
          <w:bdr w:val="none" w:sz="0" w:space="0" w:color="auto" w:frame="1"/>
        </w:rPr>
        <w:t>数量再高时，准确率会有所下滑。</w:t>
      </w:r>
    </w:p>
    <w:p w14:paraId="44E9EDDC" w14:textId="77777777" w:rsidR="00AA4A5D" w:rsidRPr="00EC0E3E" w:rsidRDefault="00AA4A5D" w:rsidP="00AA4A5D">
      <w:pPr>
        <w:pStyle w:val="3"/>
        <w:spacing w:line="360" w:lineRule="auto"/>
        <w:rPr>
          <w:rFonts w:ascii="Times New Roman" w:eastAsia="宋体" w:hAnsi="Times New Roman"/>
          <w:b w:val="0"/>
          <w:sz w:val="24"/>
        </w:rPr>
      </w:pPr>
      <w:bookmarkStart w:id="9" w:name="_Toc166013153"/>
      <w:r w:rsidRPr="00EC0E3E">
        <w:rPr>
          <w:rFonts w:ascii="Times New Roman" w:eastAsia="宋体" w:hAnsi="Times New Roman" w:hint="eastAsia"/>
          <w:b w:val="0"/>
          <w:sz w:val="24"/>
        </w:rPr>
        <w:t>6</w:t>
      </w:r>
      <w:r w:rsidRPr="00EC0E3E">
        <w:rPr>
          <w:rFonts w:ascii="Times New Roman" w:eastAsia="宋体" w:hAnsi="Times New Roman" w:hint="eastAsia"/>
          <w:b w:val="0"/>
          <w:sz w:val="24"/>
        </w:rPr>
        <w:t>参考文献</w:t>
      </w:r>
      <w:bookmarkEnd w:id="9"/>
    </w:p>
    <w:p w14:paraId="0334A5E5" w14:textId="07E9DF36" w:rsidR="009C304C" w:rsidRDefault="00AA4A5D" w:rsidP="009C304C">
      <w:pPr>
        <w:spacing w:line="360" w:lineRule="auto"/>
        <w:rPr>
          <w:rFonts w:ascii="Times New Roman" w:eastAsia="宋体" w:hAnsi="Times New Roman"/>
          <w:sz w:val="24"/>
        </w:rPr>
      </w:pPr>
      <w:r w:rsidRPr="00EC0E3E">
        <w:rPr>
          <w:rFonts w:ascii="Times New Roman" w:eastAsia="宋体" w:hAnsi="Times New Roman" w:hint="eastAsia"/>
          <w:sz w:val="24"/>
        </w:rPr>
        <w:t xml:space="preserve">[1] </w:t>
      </w:r>
      <w:hyperlink r:id="rId53" w:history="1">
        <w:r w:rsidR="009C304C" w:rsidRPr="00CC71C2">
          <w:rPr>
            <w:rStyle w:val="ad"/>
            <w:rFonts w:ascii="Times New Roman" w:eastAsia="宋体" w:hAnsi="Times New Roman"/>
            <w:sz w:val="24"/>
          </w:rPr>
          <w:t>https://blog.csdn.net/qq_33419476/article/details/126629289</w:t>
        </w:r>
      </w:hyperlink>
    </w:p>
    <w:p w14:paraId="12813D0B" w14:textId="5E9D2BB3" w:rsidR="00033439" w:rsidRPr="009C304C" w:rsidRDefault="009C304C" w:rsidP="009C304C">
      <w:pPr>
        <w:spacing w:line="360" w:lineRule="auto"/>
        <w:rPr>
          <w:rFonts w:ascii="Times New Roman" w:eastAsia="宋体" w:hAnsi="Times New Roman"/>
          <w:sz w:val="24"/>
        </w:rPr>
      </w:pPr>
      <w:r w:rsidRPr="00EC0E3E"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2</w:t>
      </w:r>
      <w:r w:rsidRPr="00EC0E3E">
        <w:rPr>
          <w:rFonts w:ascii="Times New Roman" w:eastAsia="宋体" w:hAnsi="Times New Roman" w:hint="eastAsia"/>
          <w:sz w:val="24"/>
        </w:rPr>
        <w:t>]</w:t>
      </w:r>
      <w:r w:rsidRPr="009C304C">
        <w:t xml:space="preserve"> </w:t>
      </w:r>
      <w:hyperlink r:id="rId54" w:history="1">
        <w:r w:rsidRPr="00CC71C2">
          <w:rPr>
            <w:rStyle w:val="ad"/>
            <w:rFonts w:ascii="Times New Roman" w:eastAsia="宋体" w:hAnsi="Times New Roman"/>
            <w:sz w:val="24"/>
          </w:rPr>
          <w:t>https://blog.csdn.net/weixin_42691585/article/details/113971857</w:t>
        </w:r>
      </w:hyperlink>
    </w:p>
    <w:sectPr w:rsidR="00033439" w:rsidRPr="009C304C" w:rsidSect="00C66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46F77" w14:textId="77777777" w:rsidR="00C66D3D" w:rsidRDefault="00C66D3D" w:rsidP="00AA4A5D">
      <w:r>
        <w:separator/>
      </w:r>
    </w:p>
  </w:endnote>
  <w:endnote w:type="continuationSeparator" w:id="0">
    <w:p w14:paraId="5C26AB12" w14:textId="77777777" w:rsidR="00C66D3D" w:rsidRDefault="00C66D3D" w:rsidP="00AA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8F1D3" w14:textId="77777777" w:rsidR="00C66D3D" w:rsidRDefault="00C66D3D" w:rsidP="00AA4A5D">
      <w:r>
        <w:separator/>
      </w:r>
    </w:p>
  </w:footnote>
  <w:footnote w:type="continuationSeparator" w:id="0">
    <w:p w14:paraId="5E8FBC50" w14:textId="77777777" w:rsidR="00C66D3D" w:rsidRDefault="00C66D3D" w:rsidP="00AA4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49"/>
    <w:rsid w:val="00033439"/>
    <w:rsid w:val="00063A23"/>
    <w:rsid w:val="000F0649"/>
    <w:rsid w:val="0012099B"/>
    <w:rsid w:val="00155BA1"/>
    <w:rsid w:val="002265AE"/>
    <w:rsid w:val="002C4751"/>
    <w:rsid w:val="00312F35"/>
    <w:rsid w:val="0052210B"/>
    <w:rsid w:val="005E3D81"/>
    <w:rsid w:val="00697ED3"/>
    <w:rsid w:val="006B1B65"/>
    <w:rsid w:val="006B74EF"/>
    <w:rsid w:val="006D75A8"/>
    <w:rsid w:val="007C2BDB"/>
    <w:rsid w:val="00810473"/>
    <w:rsid w:val="00813431"/>
    <w:rsid w:val="00854E26"/>
    <w:rsid w:val="008F7F7B"/>
    <w:rsid w:val="009477AF"/>
    <w:rsid w:val="00986AAF"/>
    <w:rsid w:val="009C304C"/>
    <w:rsid w:val="009D0DDA"/>
    <w:rsid w:val="00A43523"/>
    <w:rsid w:val="00A67FC2"/>
    <w:rsid w:val="00AA03D5"/>
    <w:rsid w:val="00AA4A5D"/>
    <w:rsid w:val="00AF765B"/>
    <w:rsid w:val="00B01706"/>
    <w:rsid w:val="00B41484"/>
    <w:rsid w:val="00B64D46"/>
    <w:rsid w:val="00C66D3D"/>
    <w:rsid w:val="00CB6CFC"/>
    <w:rsid w:val="00CC5E82"/>
    <w:rsid w:val="00D66150"/>
    <w:rsid w:val="00DF00DC"/>
    <w:rsid w:val="00E50152"/>
    <w:rsid w:val="00E87FFA"/>
    <w:rsid w:val="00E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BD9B6"/>
  <w15:docId w15:val="{63540AA5-0651-4DF4-A3EE-9BD854E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A4A5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A4A5D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A5D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A5D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AA4A5D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A4A5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A4A5D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character" w:customStyle="1" w:styleId="a9">
    <w:name w:val="批注文字 字符"/>
    <w:basedOn w:val="a0"/>
    <w:link w:val="a8"/>
    <w:uiPriority w:val="99"/>
    <w:semiHidden/>
    <w:rsid w:val="00AA4A5D"/>
    <w:rPr>
      <w:rFonts w:ascii="Arial" w:hAnsi="Arial" w:cs="Arial"/>
      <w:snapToGrid w:val="0"/>
      <w:color w:val="000000"/>
      <w:kern w:val="0"/>
      <w:szCs w:val="21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A4A5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A4A5D"/>
    <w:rPr>
      <w:rFonts w:ascii="Arial" w:hAnsi="Arial" w:cs="Arial"/>
      <w:b/>
      <w:bCs/>
      <w:snapToGrid w:val="0"/>
      <w:color w:val="000000"/>
      <w:kern w:val="0"/>
      <w:szCs w:val="21"/>
    </w:rPr>
  </w:style>
  <w:style w:type="table" w:styleId="ac">
    <w:name w:val="Table Grid"/>
    <w:basedOn w:val="a1"/>
    <w:uiPriority w:val="39"/>
    <w:rsid w:val="00AA4A5D"/>
    <w:rPr>
      <w:rFonts w:ascii="Arial" w:hAnsi="Arial" w:cs="Arial"/>
      <w:snapToGrid w:val="0"/>
      <w:color w:val="000000"/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A4A5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4A5D"/>
    <w:rPr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AA4A5D"/>
    <w:rPr>
      <w:b/>
      <w:bCs/>
      <w:sz w:val="24"/>
      <w:szCs w:val="24"/>
    </w:rPr>
  </w:style>
  <w:style w:type="character" w:styleId="ad">
    <w:name w:val="Hyperlink"/>
    <w:basedOn w:val="a0"/>
    <w:uiPriority w:val="99"/>
    <w:unhideWhenUsed/>
    <w:rsid w:val="00AA4A5D"/>
    <w:rPr>
      <w:color w:val="0000FF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A4A5D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AA4A5D"/>
    <w:pPr>
      <w:ind w:leftChars="800" w:left="1680"/>
    </w:pPr>
  </w:style>
  <w:style w:type="paragraph" w:styleId="TOC7">
    <w:name w:val="toc 7"/>
    <w:basedOn w:val="a"/>
    <w:next w:val="a"/>
    <w:autoRedefine/>
    <w:uiPriority w:val="39"/>
    <w:unhideWhenUsed/>
    <w:rsid w:val="00AA4A5D"/>
    <w:pPr>
      <w:ind w:leftChars="1200" w:left="2520"/>
    </w:pPr>
  </w:style>
  <w:style w:type="paragraph" w:styleId="ae">
    <w:name w:val="caption"/>
    <w:basedOn w:val="a"/>
    <w:next w:val="a"/>
    <w:uiPriority w:val="35"/>
    <w:unhideWhenUsed/>
    <w:qFormat/>
    <w:rsid w:val="00AA4A5D"/>
    <w:rPr>
      <w:rFonts w:asciiTheme="majorHAnsi" w:eastAsia="黑体" w:hAnsiTheme="majorHAnsi" w:cstheme="majorBidi"/>
      <w:sz w:val="20"/>
      <w:szCs w:val="20"/>
    </w:rPr>
  </w:style>
  <w:style w:type="paragraph" w:styleId="af">
    <w:name w:val="List Paragraph"/>
    <w:basedOn w:val="a"/>
    <w:uiPriority w:val="34"/>
    <w:qFormat/>
    <w:rsid w:val="00A67FC2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9C3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blog.csdn.net/qq_33419476/article/details/126629289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emf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hyperlink" Target="https://blog.csdn.net/weixin_42691585/article/details/11397185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chuanchuan Lu</dc:creator>
  <cp:keywords/>
  <dc:description/>
  <cp:lastModifiedBy>chuanchuan Lu</cp:lastModifiedBy>
  <cp:revision>8</cp:revision>
  <cp:lastPrinted>2024-05-07T14:29:00Z</cp:lastPrinted>
  <dcterms:created xsi:type="dcterms:W3CDTF">2024-05-07T12:46:00Z</dcterms:created>
  <dcterms:modified xsi:type="dcterms:W3CDTF">2024-05-07T14:29:00Z</dcterms:modified>
</cp:coreProperties>
</file>