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0CB1" w:rsidRPr="00EE5AA2" w:rsidRDefault="00E60CB1" w:rsidP="00E60CB1">
      <w:pPr>
        <w:spacing w:after="0" w:line="240" w:lineRule="auto"/>
        <w:jc w:val="center"/>
        <w:rPr>
          <w:rFonts w:ascii="Footlight MT Light" w:hAnsi="Footlight MT Light"/>
          <w:b/>
          <w:sz w:val="24"/>
          <w:szCs w:val="24"/>
          <w:lang w:val="en-ID"/>
        </w:rPr>
      </w:pPr>
    </w:p>
    <w:p w:rsidR="00E60CB1" w:rsidRPr="00EE5AA2" w:rsidRDefault="00E60CB1" w:rsidP="00E60CB1">
      <w:pPr>
        <w:spacing w:after="0" w:line="240" w:lineRule="auto"/>
        <w:jc w:val="center"/>
        <w:rPr>
          <w:rFonts w:ascii="Footlight MT Light" w:hAnsi="Footlight MT Light"/>
          <w:b/>
          <w:sz w:val="24"/>
          <w:szCs w:val="24"/>
        </w:rPr>
      </w:pPr>
      <w:r w:rsidRPr="00EE5AA2">
        <w:rPr>
          <w:rFonts w:ascii="Footlight MT Light" w:hAnsi="Footlight MT Light"/>
          <w:b/>
          <w:noProof/>
          <w:sz w:val="24"/>
          <w:szCs w:val="24"/>
        </w:rPr>
        <w:drawing>
          <wp:inline distT="0" distB="0" distL="0" distR="0" wp14:anchorId="407AB277" wp14:editId="3E1D649C">
            <wp:extent cx="1323340" cy="1932940"/>
            <wp:effectExtent l="0" t="0" r="0" b="0"/>
            <wp:docPr id="1"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3340" cy="1932940"/>
                    </a:xfrm>
                    <a:prstGeom prst="rect">
                      <a:avLst/>
                    </a:prstGeom>
                    <a:noFill/>
                    <a:ln>
                      <a:noFill/>
                    </a:ln>
                  </pic:spPr>
                </pic:pic>
              </a:graphicData>
            </a:graphic>
          </wp:inline>
        </w:drawing>
      </w: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r w:rsidRPr="00EE5AA2">
        <w:rPr>
          <w:b/>
          <w:sz w:val="24"/>
          <w:szCs w:val="24"/>
        </w:rPr>
        <w:t>PT PLN (Persero)</w:t>
      </w: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36"/>
          <w:szCs w:val="36"/>
        </w:rPr>
      </w:pPr>
      <w:r w:rsidRPr="00EE5AA2">
        <w:rPr>
          <w:b/>
          <w:sz w:val="36"/>
          <w:szCs w:val="36"/>
        </w:rPr>
        <w:t>KONTRAK RINCI</w:t>
      </w:r>
    </w:p>
    <w:p w:rsidR="00E60CB1" w:rsidRPr="00EE5AA2" w:rsidRDefault="00E60CB1" w:rsidP="00E60CB1">
      <w:pPr>
        <w:spacing w:after="0" w:line="240" w:lineRule="auto"/>
        <w:jc w:val="center"/>
        <w:rPr>
          <w:b/>
          <w:sz w:val="24"/>
          <w:szCs w:val="24"/>
        </w:rPr>
      </w:pPr>
    </w:p>
    <w:tbl>
      <w:tblPr>
        <w:tblW w:w="7931" w:type="dxa"/>
        <w:tblInd w:w="115" w:type="dxa"/>
        <w:tblLayout w:type="fixed"/>
        <w:tblLook w:val="0000" w:firstRow="0" w:lastRow="0" w:firstColumn="0" w:lastColumn="0" w:noHBand="0" w:noVBand="0"/>
      </w:tblPr>
      <w:tblGrid>
        <w:gridCol w:w="7931"/>
      </w:tblGrid>
      <w:tr w:rsidR="00E60CB1" w:rsidRPr="00EE5AA2" w:rsidTr="0019442A">
        <w:tc>
          <w:tcPr>
            <w:tcW w:w="7931" w:type="dxa"/>
            <w:tcBorders>
              <w:top w:val="single" w:sz="6" w:space="0" w:color="auto"/>
              <w:bottom w:val="single" w:sz="6" w:space="0" w:color="auto"/>
            </w:tcBorders>
          </w:tcPr>
          <w:p w:rsidR="00E60CB1" w:rsidRPr="00EE5AA2" w:rsidRDefault="00E60CB1" w:rsidP="00E60CB1">
            <w:pPr>
              <w:spacing w:after="0" w:line="240" w:lineRule="auto"/>
              <w:jc w:val="center"/>
              <w:rPr>
                <w:b/>
                <w:sz w:val="32"/>
                <w:szCs w:val="32"/>
              </w:rPr>
            </w:pPr>
          </w:p>
          <w:p w:rsidR="00E60CB1" w:rsidRPr="00EE5AA2" w:rsidRDefault="00E60CB1" w:rsidP="00E60CB1">
            <w:pPr>
              <w:spacing w:after="0" w:line="240" w:lineRule="auto"/>
              <w:jc w:val="center"/>
              <w:rPr>
                <w:b/>
                <w:sz w:val="32"/>
                <w:szCs w:val="32"/>
              </w:rPr>
            </w:pPr>
            <w:bookmarkStart w:id="0" w:name="_Hlk86171917"/>
            <w:r w:rsidRPr="00EE5AA2">
              <w:rPr>
                <w:b/>
                <w:sz w:val="32"/>
                <w:szCs w:val="32"/>
              </w:rPr>
              <w:t>PENGADAAN</w:t>
            </w:r>
          </w:p>
          <w:bookmarkEnd w:id="0"/>
          <w:p w:rsidR="00E60CB1" w:rsidRDefault="00CF6B8A" w:rsidP="00E60CB1">
            <w:pPr>
              <w:spacing w:after="0" w:line="240" w:lineRule="auto"/>
              <w:jc w:val="center"/>
              <w:rPr>
                <w:b/>
                <w:sz w:val="32"/>
                <w:szCs w:val="32"/>
              </w:rPr>
            </w:pPr>
            <w:r>
              <w:rPr>
                <w:b/>
                <w:sz w:val="32"/>
                <w:szCs w:val="32"/>
              </w:rPr>
              <w:t>${</w:t>
            </w:r>
            <w:r w:rsidR="00E94851">
              <w:rPr>
                <w:b/>
                <w:sz w:val="32"/>
                <w:szCs w:val="32"/>
              </w:rPr>
              <w:t>pengadaan</w:t>
            </w:r>
            <w:r>
              <w:rPr>
                <w:b/>
                <w:sz w:val="32"/>
                <w:szCs w:val="32"/>
              </w:rPr>
              <w:t>}</w:t>
            </w:r>
          </w:p>
          <w:p w:rsidR="00E60CB1" w:rsidRPr="003777DF" w:rsidRDefault="00E60CB1" w:rsidP="00E60CB1">
            <w:pPr>
              <w:spacing w:after="0" w:line="240" w:lineRule="auto"/>
              <w:jc w:val="center"/>
              <w:rPr>
                <w:b/>
                <w:sz w:val="32"/>
                <w:szCs w:val="32"/>
              </w:rPr>
            </w:pPr>
            <w:r>
              <w:rPr>
                <w:b/>
                <w:sz w:val="32"/>
                <w:szCs w:val="32"/>
              </w:rPr>
              <w:t>TAHUN 2022</w:t>
            </w:r>
          </w:p>
        </w:tc>
      </w:tr>
    </w:tbl>
    <w:p w:rsidR="00E60CB1" w:rsidRPr="00EE5AA2" w:rsidRDefault="00E60CB1" w:rsidP="00E60CB1">
      <w:pPr>
        <w:spacing w:after="0" w:line="240" w:lineRule="auto"/>
        <w:jc w:val="center"/>
        <w:rPr>
          <w:rFonts w:ascii="Footlight MT Light" w:hAnsi="Footlight MT Light"/>
          <w:b/>
          <w:sz w:val="24"/>
          <w:szCs w:val="24"/>
        </w:rPr>
      </w:pPr>
    </w:p>
    <w:p w:rsidR="00E60CB1" w:rsidRPr="00EE5AA2" w:rsidRDefault="00E60CB1" w:rsidP="00E60CB1">
      <w:pPr>
        <w:tabs>
          <w:tab w:val="left" w:pos="6480"/>
        </w:tabs>
        <w:spacing w:after="0" w:line="240" w:lineRule="auto"/>
        <w:rPr>
          <w:rFonts w:ascii="Footlight MT Light" w:hAnsi="Footlight MT Light"/>
          <w:b/>
          <w:sz w:val="24"/>
          <w:szCs w:val="24"/>
        </w:rPr>
      </w:pPr>
      <w:r w:rsidRPr="00EE5AA2">
        <w:rPr>
          <w:rFonts w:ascii="Footlight MT Light" w:hAnsi="Footlight MT Light"/>
          <w:b/>
          <w:sz w:val="24"/>
          <w:szCs w:val="24"/>
        </w:rPr>
        <w:tab/>
      </w:r>
    </w:p>
    <w:p w:rsidR="00E60CB1" w:rsidRPr="00EE5AA2" w:rsidRDefault="00E60CB1" w:rsidP="00E60CB1">
      <w:pPr>
        <w:spacing w:after="0" w:line="240" w:lineRule="auto"/>
        <w:jc w:val="center"/>
        <w:rPr>
          <w:rFonts w:ascii="Footlight MT Light" w:hAnsi="Footlight MT Light"/>
          <w:b/>
          <w:sz w:val="24"/>
          <w:szCs w:val="24"/>
        </w:rPr>
      </w:pPr>
    </w:p>
    <w:p w:rsidR="00E60CB1" w:rsidRPr="00EE5AA2" w:rsidRDefault="00E60CB1" w:rsidP="00E60CB1">
      <w:pPr>
        <w:spacing w:after="0" w:line="240" w:lineRule="auto"/>
        <w:jc w:val="center"/>
        <w:rPr>
          <w:rFonts w:ascii="Footlight MT Light" w:hAnsi="Footlight MT Light"/>
          <w:b/>
          <w:sz w:val="24"/>
          <w:szCs w:val="24"/>
        </w:rPr>
      </w:pPr>
    </w:p>
    <w:p w:rsidR="00E60CB1" w:rsidRPr="00E40FD9" w:rsidRDefault="00462E87" w:rsidP="00E60CB1">
      <w:pPr>
        <w:spacing w:after="0" w:line="240" w:lineRule="auto"/>
        <w:jc w:val="center"/>
        <w:rPr>
          <w:b/>
          <w:sz w:val="24"/>
          <w:szCs w:val="24"/>
        </w:rPr>
      </w:pPr>
      <w:r>
        <w:rPr>
          <w:b/>
          <w:sz w:val="24"/>
          <w:szCs w:val="24"/>
        </w:rPr>
        <w:t>${no_kr}</w:t>
      </w:r>
    </w:p>
    <w:p w:rsidR="00E60CB1" w:rsidRPr="00EE5AA2" w:rsidRDefault="00E60CB1" w:rsidP="00E60CB1">
      <w:pPr>
        <w:spacing w:after="0" w:line="240" w:lineRule="auto"/>
        <w:jc w:val="center"/>
        <w:rPr>
          <w:b/>
          <w:sz w:val="24"/>
          <w:szCs w:val="24"/>
        </w:rPr>
      </w:pPr>
      <w:r>
        <w:rPr>
          <w:b/>
          <w:sz w:val="24"/>
          <w:szCs w:val="24"/>
        </w:rPr>
        <w:fldChar w:fldCharType="begin"/>
      </w:r>
      <w:r>
        <w:rPr>
          <w:b/>
          <w:sz w:val="24"/>
          <w:szCs w:val="24"/>
        </w:rPr>
        <w:instrText xml:space="preserve"> MERGEFIELD BULAN_TAHUN_KR </w:instrText>
      </w:r>
      <w:r>
        <w:rPr>
          <w:b/>
          <w:sz w:val="24"/>
          <w:szCs w:val="24"/>
        </w:rPr>
        <w:fldChar w:fldCharType="separate"/>
      </w:r>
      <w:r w:rsidRPr="00DB034E">
        <w:rPr>
          <w:b/>
          <w:noProof/>
          <w:sz w:val="24"/>
          <w:szCs w:val="24"/>
        </w:rPr>
        <w:t>OKTOBER 2022</w:t>
      </w:r>
      <w:r>
        <w:rPr>
          <w:b/>
          <w:sz w:val="24"/>
          <w:szCs w:val="24"/>
        </w:rPr>
        <w:fldChar w:fldCharType="end"/>
      </w:r>
    </w:p>
    <w:p w:rsidR="00E60CB1" w:rsidRPr="00EE5AA2" w:rsidRDefault="00E60CB1" w:rsidP="00E60CB1">
      <w:pPr>
        <w:spacing w:after="0" w:line="240" w:lineRule="auto"/>
        <w:jc w:val="center"/>
        <w:rPr>
          <w:rFonts w:ascii="Footlight MT Light" w:hAnsi="Footlight MT Light"/>
          <w:b/>
          <w:sz w:val="24"/>
          <w:szCs w:val="24"/>
        </w:rPr>
      </w:pPr>
    </w:p>
    <w:p w:rsidR="00E60CB1" w:rsidRPr="00EE5AA2" w:rsidRDefault="00E60CB1" w:rsidP="00E60CB1">
      <w:pPr>
        <w:spacing w:after="0" w:line="240" w:lineRule="auto"/>
        <w:jc w:val="center"/>
        <w:rPr>
          <w:rFonts w:ascii="Footlight MT Light" w:hAnsi="Footlight MT Light"/>
          <w:b/>
          <w:sz w:val="24"/>
          <w:szCs w:val="24"/>
        </w:rPr>
      </w:pPr>
    </w:p>
    <w:p w:rsidR="00E60CB1" w:rsidRPr="00EE5AA2" w:rsidRDefault="00E60CB1" w:rsidP="00E60CB1">
      <w:pPr>
        <w:spacing w:after="0" w:line="240" w:lineRule="auto"/>
        <w:jc w:val="center"/>
        <w:rPr>
          <w:rFonts w:ascii="Footlight MT Light" w:hAnsi="Footlight MT Light"/>
          <w:b/>
          <w:sz w:val="24"/>
          <w:szCs w:val="24"/>
        </w:rPr>
      </w:pPr>
    </w:p>
    <w:p w:rsidR="00E60CB1" w:rsidRPr="00EE5AA2" w:rsidRDefault="00E60CB1" w:rsidP="00E60CB1">
      <w:pPr>
        <w:spacing w:after="0" w:line="240" w:lineRule="auto"/>
        <w:rPr>
          <w:rFonts w:ascii="Footlight MT Light" w:hAnsi="Footlight MT Light"/>
          <w:b/>
          <w:sz w:val="24"/>
          <w:szCs w:val="24"/>
        </w:rPr>
      </w:pPr>
    </w:p>
    <w:p w:rsidR="00E60CB1" w:rsidRPr="00EE5AA2" w:rsidRDefault="00E60CB1" w:rsidP="00E60CB1">
      <w:pPr>
        <w:spacing w:after="0" w:line="240" w:lineRule="auto"/>
        <w:jc w:val="center"/>
        <w:rPr>
          <w:b/>
          <w:sz w:val="24"/>
          <w:szCs w:val="24"/>
        </w:rPr>
      </w:pPr>
      <w:r w:rsidRPr="00EE5AA2">
        <w:rPr>
          <w:b/>
          <w:sz w:val="24"/>
          <w:szCs w:val="24"/>
        </w:rPr>
        <w:t>PT PLN (PERSERO) UNIT INDUK WILAYAH KALIMANTAN SELATAN</w:t>
      </w:r>
    </w:p>
    <w:p w:rsidR="00E60CB1" w:rsidRPr="00EE5AA2" w:rsidRDefault="00E60CB1" w:rsidP="00E60CB1">
      <w:pPr>
        <w:spacing w:after="0" w:line="240" w:lineRule="auto"/>
        <w:jc w:val="center"/>
        <w:rPr>
          <w:b/>
          <w:sz w:val="24"/>
          <w:szCs w:val="24"/>
        </w:rPr>
      </w:pPr>
      <w:r w:rsidRPr="00EE5AA2">
        <w:rPr>
          <w:b/>
          <w:sz w:val="24"/>
          <w:szCs w:val="24"/>
        </w:rPr>
        <w:t>DAN KALIMANTAN TENGAH</w:t>
      </w: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4"/>
          <w:szCs w:val="24"/>
        </w:rPr>
      </w:pPr>
      <w:r w:rsidRPr="00EE5AA2">
        <w:rPr>
          <w:b/>
          <w:sz w:val="24"/>
          <w:szCs w:val="24"/>
        </w:rPr>
        <w:t>DENGAN</w:t>
      </w:r>
    </w:p>
    <w:p w:rsidR="00E60CB1" w:rsidRPr="00EE5AA2" w:rsidRDefault="00E60CB1" w:rsidP="00E60CB1">
      <w:pPr>
        <w:spacing w:after="0" w:line="240" w:lineRule="auto"/>
        <w:jc w:val="center"/>
        <w:rPr>
          <w:b/>
          <w:sz w:val="24"/>
          <w:szCs w:val="24"/>
        </w:rPr>
      </w:pPr>
    </w:p>
    <w:p w:rsidR="00E60CB1" w:rsidRPr="00EE5AA2" w:rsidRDefault="00E60CB1" w:rsidP="00E60CB1">
      <w:pPr>
        <w:spacing w:after="0" w:line="240" w:lineRule="auto"/>
        <w:jc w:val="center"/>
        <w:rPr>
          <w:b/>
          <w:sz w:val="28"/>
          <w:szCs w:val="28"/>
        </w:rPr>
      </w:pPr>
      <w:r w:rsidRPr="00B55EAD">
        <w:rPr>
          <w:rFonts w:eastAsia="Calibri"/>
          <w:noProof/>
        </w:rPr>
        <w:drawing>
          <wp:anchor distT="0" distB="0" distL="114300" distR="114300" simplePos="0" relativeHeight="251673088" behindDoc="0" locked="0" layoutInCell="1" allowOverlap="1" wp14:anchorId="08A9854C" wp14:editId="6A6B792B">
            <wp:simplePos x="0" y="0"/>
            <wp:positionH relativeFrom="column">
              <wp:posOffset>-375920</wp:posOffset>
            </wp:positionH>
            <wp:positionV relativeFrom="paragraph">
              <wp:posOffset>308036908</wp:posOffset>
            </wp:positionV>
            <wp:extent cx="5753100" cy="264731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2647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6CE0">
        <w:rPr>
          <w:b/>
          <w:noProof/>
          <w:sz w:val="24"/>
          <w:szCs w:val="24"/>
        </w:rPr>
        <w:t>${nama_vendor}</w:t>
      </w:r>
      <w:r w:rsidRPr="00EE5AA2">
        <w:rPr>
          <w:sz w:val="28"/>
          <w:szCs w:val="28"/>
        </w:rPr>
        <w:br w:type="page"/>
      </w:r>
      <w:r w:rsidRPr="00EE5AA2">
        <w:rPr>
          <w:b/>
          <w:sz w:val="28"/>
          <w:szCs w:val="28"/>
        </w:rPr>
        <w:lastRenderedPageBreak/>
        <w:t>KONTRAK RINCI</w:t>
      </w:r>
    </w:p>
    <w:p w:rsidR="00E60CB1" w:rsidRPr="00EE5AA2" w:rsidRDefault="00E60CB1" w:rsidP="00E60CB1">
      <w:pPr>
        <w:spacing w:after="0"/>
      </w:pPr>
    </w:p>
    <w:p w:rsidR="00E60CB1" w:rsidRPr="00EE5AA2" w:rsidRDefault="00E60CB1" w:rsidP="00E60CB1">
      <w:pPr>
        <w:spacing w:after="0"/>
        <w:jc w:val="center"/>
        <w:rPr>
          <w:rFonts w:eastAsia="Calibri"/>
          <w:b/>
          <w:sz w:val="28"/>
          <w:szCs w:val="28"/>
        </w:rPr>
      </w:pPr>
      <w:r w:rsidRPr="00EE5AA2">
        <w:rPr>
          <w:rFonts w:eastAsia="Calibri"/>
          <w:b/>
          <w:sz w:val="28"/>
          <w:szCs w:val="28"/>
        </w:rPr>
        <w:t>TENTANG</w:t>
      </w:r>
    </w:p>
    <w:p w:rsidR="00E60CB1" w:rsidRPr="00EE5AA2" w:rsidRDefault="00E60CB1" w:rsidP="00E60CB1">
      <w:pPr>
        <w:spacing w:after="0"/>
        <w:jc w:val="center"/>
        <w:rPr>
          <w:rFonts w:eastAsia="Calibri"/>
          <w:b/>
          <w:sz w:val="28"/>
          <w:szCs w:val="28"/>
        </w:rPr>
      </w:pPr>
    </w:p>
    <w:p w:rsidR="00E60CB1" w:rsidRPr="00EE5AA2" w:rsidRDefault="00E60CB1" w:rsidP="00E60CB1">
      <w:pPr>
        <w:spacing w:after="0" w:line="240" w:lineRule="auto"/>
        <w:jc w:val="center"/>
        <w:rPr>
          <w:rFonts w:eastAsia="Calibri"/>
          <w:b/>
          <w:sz w:val="28"/>
          <w:szCs w:val="28"/>
        </w:rPr>
      </w:pPr>
      <w:r w:rsidRPr="00EE5AA2">
        <w:rPr>
          <w:rFonts w:eastAsia="Calibri"/>
          <w:b/>
          <w:sz w:val="28"/>
          <w:szCs w:val="28"/>
        </w:rPr>
        <w:t>PENGADAAN</w:t>
      </w:r>
    </w:p>
    <w:p w:rsidR="002E24A5" w:rsidRDefault="00462E87" w:rsidP="002E24A5">
      <w:pPr>
        <w:spacing w:after="0" w:line="240" w:lineRule="auto"/>
        <w:jc w:val="center"/>
        <w:rPr>
          <w:b/>
          <w:sz w:val="32"/>
          <w:szCs w:val="32"/>
        </w:rPr>
      </w:pPr>
      <w:r>
        <w:rPr>
          <w:b/>
          <w:sz w:val="32"/>
          <w:szCs w:val="32"/>
        </w:rPr>
        <w:t>${</w:t>
      </w:r>
      <w:r w:rsidR="002E24A5">
        <w:rPr>
          <w:b/>
          <w:sz w:val="32"/>
          <w:szCs w:val="32"/>
        </w:rPr>
        <w:t>pengadaan</w:t>
      </w:r>
      <w:r>
        <w:rPr>
          <w:b/>
          <w:sz w:val="32"/>
          <w:szCs w:val="32"/>
        </w:rPr>
        <w:t>}</w:t>
      </w:r>
    </w:p>
    <w:p w:rsidR="00E60CB1" w:rsidRPr="00EE5AA2" w:rsidRDefault="00896CE0" w:rsidP="00E60CB1">
      <w:pPr>
        <w:spacing w:after="0" w:line="240" w:lineRule="auto"/>
        <w:jc w:val="center"/>
        <w:rPr>
          <w:rFonts w:eastAsia="Calibri"/>
          <w:b/>
          <w:sz w:val="28"/>
          <w:szCs w:val="28"/>
        </w:rPr>
      </w:pPr>
      <w:r>
        <w:rPr>
          <w:rFonts w:eastAsia="Calibri"/>
          <w:b/>
          <w:sz w:val="28"/>
          <w:szCs w:val="28"/>
        </w:rPr>
        <w:t>${bt_kr}</w:t>
      </w:r>
      <w:r w:rsidR="00E60CB1" w:rsidRPr="00EE5AA2">
        <w:rPr>
          <w:rFonts w:eastAsia="Calibri"/>
          <w:b/>
          <w:sz w:val="28"/>
          <w:szCs w:val="28"/>
        </w:rPr>
        <w:br/>
      </w:r>
    </w:p>
    <w:p w:rsidR="00E60CB1" w:rsidRPr="00EE5AA2" w:rsidRDefault="00E60CB1" w:rsidP="00E60CB1">
      <w:pPr>
        <w:spacing w:after="0" w:line="240" w:lineRule="auto"/>
        <w:jc w:val="center"/>
        <w:rPr>
          <w:rFonts w:eastAsia="Calibri"/>
          <w:b/>
          <w:sz w:val="28"/>
          <w:szCs w:val="28"/>
        </w:rPr>
      </w:pPr>
      <w:r w:rsidRPr="00EE5AA2">
        <w:rPr>
          <w:rFonts w:eastAsia="Calibri"/>
          <w:b/>
          <w:sz w:val="28"/>
          <w:szCs w:val="28"/>
        </w:rPr>
        <w:t>ANTARA</w:t>
      </w:r>
    </w:p>
    <w:p w:rsidR="00E60CB1" w:rsidRPr="00EE5AA2" w:rsidRDefault="00E60CB1" w:rsidP="00E60CB1">
      <w:pPr>
        <w:spacing w:after="0" w:line="240" w:lineRule="auto"/>
        <w:jc w:val="center"/>
        <w:rPr>
          <w:rFonts w:eastAsia="Calibri"/>
          <w:b/>
          <w:sz w:val="28"/>
          <w:szCs w:val="28"/>
        </w:rPr>
      </w:pPr>
    </w:p>
    <w:p w:rsidR="00E60CB1" w:rsidRPr="00EE5AA2" w:rsidRDefault="00E60CB1" w:rsidP="00E60CB1">
      <w:pPr>
        <w:tabs>
          <w:tab w:val="center" w:pos="3969"/>
          <w:tab w:val="right" w:pos="7938"/>
        </w:tabs>
        <w:spacing w:after="0" w:line="240" w:lineRule="auto"/>
        <w:rPr>
          <w:rFonts w:eastAsia="Calibri"/>
          <w:b/>
          <w:sz w:val="28"/>
          <w:szCs w:val="28"/>
        </w:rPr>
      </w:pPr>
      <w:r w:rsidRPr="00EE5AA2">
        <w:rPr>
          <w:rFonts w:eastAsia="Calibri"/>
          <w:b/>
          <w:sz w:val="28"/>
          <w:szCs w:val="28"/>
        </w:rPr>
        <w:tab/>
        <w:t>PT PLN (PERSERO)</w:t>
      </w:r>
      <w:r w:rsidRPr="00EE5AA2">
        <w:rPr>
          <w:rFonts w:eastAsia="Calibri"/>
          <w:b/>
          <w:sz w:val="28"/>
          <w:szCs w:val="28"/>
        </w:rPr>
        <w:tab/>
      </w:r>
    </w:p>
    <w:p w:rsidR="00E60CB1" w:rsidRPr="00EE5AA2" w:rsidRDefault="00E60CB1" w:rsidP="00E60CB1">
      <w:pPr>
        <w:spacing w:after="0" w:line="240" w:lineRule="auto"/>
        <w:jc w:val="center"/>
        <w:rPr>
          <w:rFonts w:eastAsia="Calibri"/>
          <w:b/>
          <w:sz w:val="28"/>
          <w:szCs w:val="28"/>
        </w:rPr>
      </w:pPr>
    </w:p>
    <w:p w:rsidR="00E60CB1" w:rsidRPr="00EE5AA2" w:rsidRDefault="00E60CB1" w:rsidP="00E60CB1">
      <w:pPr>
        <w:spacing w:after="0" w:line="240" w:lineRule="auto"/>
        <w:jc w:val="center"/>
        <w:rPr>
          <w:rFonts w:eastAsia="Calibri"/>
          <w:b/>
          <w:sz w:val="28"/>
          <w:szCs w:val="28"/>
        </w:rPr>
      </w:pPr>
    </w:p>
    <w:p w:rsidR="00E60CB1" w:rsidRPr="00EE5AA2" w:rsidRDefault="00E60CB1" w:rsidP="00E60CB1">
      <w:pPr>
        <w:spacing w:after="0" w:line="240" w:lineRule="auto"/>
        <w:jc w:val="center"/>
        <w:rPr>
          <w:rFonts w:eastAsia="Calibri"/>
          <w:b/>
          <w:sz w:val="28"/>
          <w:szCs w:val="28"/>
        </w:rPr>
      </w:pPr>
      <w:r w:rsidRPr="00EE5AA2">
        <w:rPr>
          <w:rFonts w:eastAsia="Calibri"/>
          <w:b/>
          <w:sz w:val="28"/>
          <w:szCs w:val="28"/>
        </w:rPr>
        <w:t>DAN</w:t>
      </w:r>
    </w:p>
    <w:p w:rsidR="00E60CB1" w:rsidRPr="00EE5AA2" w:rsidRDefault="00E60CB1" w:rsidP="00E60CB1">
      <w:pPr>
        <w:spacing w:after="0" w:line="240" w:lineRule="auto"/>
        <w:jc w:val="center"/>
        <w:rPr>
          <w:rFonts w:eastAsia="Calibri"/>
          <w:b/>
          <w:sz w:val="28"/>
          <w:szCs w:val="28"/>
        </w:rPr>
      </w:pPr>
    </w:p>
    <w:p w:rsidR="00E60CB1" w:rsidRPr="00EE5AA2" w:rsidRDefault="00E219D1" w:rsidP="00E60CB1">
      <w:pPr>
        <w:spacing w:after="0" w:line="240" w:lineRule="auto"/>
        <w:jc w:val="center"/>
        <w:rPr>
          <w:rFonts w:eastAsia="Calibri"/>
          <w:b/>
        </w:rPr>
      </w:pPr>
      <w:r>
        <w:rPr>
          <w:b/>
          <w:noProof/>
          <w:sz w:val="24"/>
          <w:szCs w:val="24"/>
        </w:rPr>
        <w:t>${nama_vendor}</w:t>
      </w:r>
    </w:p>
    <w:p w:rsidR="00E60CB1" w:rsidRPr="00EE5AA2" w:rsidRDefault="00E219D1" w:rsidP="00E60CB1">
      <w:pPr>
        <w:spacing w:after="0" w:line="276" w:lineRule="auto"/>
        <w:jc w:val="center"/>
        <w:rPr>
          <w:rFonts w:eastAsia="Calibri"/>
        </w:rPr>
      </w:pPr>
      <w:r>
        <w:rPr>
          <w:rFonts w:eastAsia="Calibri"/>
        </w:rPr>
        <w:t>${no_kr}</w:t>
      </w:r>
    </w:p>
    <w:p w:rsidR="00E60CB1" w:rsidRPr="00EE5AA2" w:rsidRDefault="00E60CB1" w:rsidP="00E60CB1">
      <w:pPr>
        <w:spacing w:line="276" w:lineRule="auto"/>
        <w:rPr>
          <w:rFonts w:eastAsia="Calibri"/>
        </w:rPr>
      </w:pPr>
    </w:p>
    <w:p w:rsidR="00E60CB1" w:rsidRPr="00EE5AA2" w:rsidRDefault="00E60CB1" w:rsidP="00E60CB1">
      <w:pPr>
        <w:spacing w:after="0" w:line="276" w:lineRule="auto"/>
        <w:jc w:val="both"/>
        <w:rPr>
          <w:rFonts w:eastAsia="Calibri"/>
        </w:rPr>
      </w:pPr>
      <w:r w:rsidRPr="003E274A">
        <w:rPr>
          <w:rFonts w:eastAsia="Calibri"/>
        </w:rPr>
        <w:t>Kontrak Rinci ini berikut semua lampirannya (selanjutnya disebut “</w:t>
      </w:r>
      <w:r w:rsidRPr="003E274A">
        <w:rPr>
          <w:rFonts w:eastAsia="Calibri"/>
          <w:b/>
        </w:rPr>
        <w:t>Kontrak</w:t>
      </w:r>
      <w:r w:rsidRPr="003E274A">
        <w:rPr>
          <w:rFonts w:eastAsia="Calibri"/>
        </w:rPr>
        <w:t xml:space="preserve">”) dibuat dan disepakati di </w:t>
      </w:r>
      <w:r w:rsidRPr="003E274A">
        <w:rPr>
          <w:rFonts w:eastAsia="Calibri"/>
          <w:b/>
        </w:rPr>
        <w:t>Banjarbaru</w:t>
      </w:r>
      <w:r>
        <w:rPr>
          <w:rFonts w:eastAsia="Calibri"/>
        </w:rPr>
        <w:t xml:space="preserve"> pada hari </w:t>
      </w:r>
      <w:r w:rsidR="00E219D1">
        <w:rPr>
          <w:rFonts w:eastAsia="Calibri"/>
          <w:b/>
        </w:rPr>
        <w:t>${hari}</w:t>
      </w:r>
      <w:r>
        <w:rPr>
          <w:rFonts w:eastAsia="Calibri"/>
        </w:rPr>
        <w:t xml:space="preserve"> </w:t>
      </w:r>
      <w:r w:rsidRPr="003E274A">
        <w:rPr>
          <w:rFonts w:eastAsia="Calibri"/>
        </w:rPr>
        <w:t xml:space="preserve">tanggal </w:t>
      </w:r>
      <w:r w:rsidR="00E219D1">
        <w:rPr>
          <w:rFonts w:eastAsia="Calibri"/>
          <w:b/>
        </w:rPr>
        <w:t>${tanggal}</w:t>
      </w:r>
      <w:r>
        <w:rPr>
          <w:rFonts w:eastAsia="Calibri"/>
        </w:rPr>
        <w:t xml:space="preserve"> bulan </w:t>
      </w:r>
      <w:r w:rsidR="00E219D1">
        <w:rPr>
          <w:rFonts w:eastAsia="Calibri"/>
          <w:b/>
        </w:rPr>
        <w:t>${bulan}</w:t>
      </w:r>
      <w:r>
        <w:rPr>
          <w:rFonts w:eastAsia="Calibri"/>
        </w:rPr>
        <w:t xml:space="preserve"> tahun </w:t>
      </w:r>
      <w:r w:rsidR="00E219D1">
        <w:rPr>
          <w:rFonts w:eastAsia="Calibri"/>
        </w:rPr>
        <w:t>$</w:t>
      </w:r>
      <w:r w:rsidR="00E219D1">
        <w:rPr>
          <w:rFonts w:eastAsia="Calibri"/>
          <w:b/>
        </w:rPr>
        <w:t>{tahun}</w:t>
      </w:r>
      <w:r>
        <w:rPr>
          <w:rFonts w:eastAsia="Calibri"/>
        </w:rPr>
        <w:t xml:space="preserve"> </w:t>
      </w:r>
      <w:r w:rsidRPr="003E274A">
        <w:rPr>
          <w:rFonts w:eastAsia="Calibri"/>
          <w:b/>
        </w:rPr>
        <w:t>(</w:t>
      </w:r>
      <w:r w:rsidR="00E219D1">
        <w:rPr>
          <w:rFonts w:eastAsia="Calibri"/>
          <w:b/>
        </w:rPr>
        <w:t>${tanggal_kr}</w:t>
      </w:r>
      <w:r w:rsidRPr="003E274A">
        <w:rPr>
          <w:rFonts w:eastAsia="Calibri"/>
          <w:b/>
        </w:rPr>
        <w:t>)</w:t>
      </w:r>
      <w:r w:rsidRPr="003E274A">
        <w:rPr>
          <w:rFonts w:eastAsia="Calibri"/>
        </w:rPr>
        <w:t xml:space="preserve"> oleh dan antara:</w:t>
      </w:r>
    </w:p>
    <w:p w:rsidR="00E60CB1" w:rsidRPr="00EE5AA2" w:rsidRDefault="00E60CB1" w:rsidP="00E60CB1">
      <w:pPr>
        <w:spacing w:after="0" w:line="276" w:lineRule="auto"/>
        <w:jc w:val="both"/>
        <w:rPr>
          <w:rFonts w:ascii="Footlight MT Light" w:hAnsi="Footlight MT Light"/>
          <w:i/>
          <w:sz w:val="24"/>
          <w:szCs w:val="24"/>
        </w:rPr>
      </w:pPr>
    </w:p>
    <w:p w:rsidR="00E60CB1" w:rsidRPr="006D7B01" w:rsidRDefault="00E60CB1" w:rsidP="00E60CB1">
      <w:pPr>
        <w:tabs>
          <w:tab w:val="left" w:pos="426"/>
        </w:tabs>
        <w:spacing w:after="0" w:line="276" w:lineRule="auto"/>
        <w:ind w:left="426" w:hanging="426"/>
        <w:jc w:val="both"/>
        <w:rPr>
          <w:rFonts w:eastAsia="Calibri"/>
          <w:i/>
        </w:rPr>
      </w:pPr>
      <w:r w:rsidRPr="00EE5AA2">
        <w:rPr>
          <w:rFonts w:eastAsia="Calibri"/>
          <w:b/>
        </w:rPr>
        <w:t>I.</w:t>
      </w:r>
      <w:r w:rsidRPr="00EE5AA2">
        <w:rPr>
          <w:rFonts w:eastAsia="Calibri"/>
          <w:b/>
        </w:rPr>
        <w:tab/>
      </w:r>
      <w:r w:rsidRPr="006D7B01">
        <w:rPr>
          <w:rFonts w:eastAsia="Calibri"/>
        </w:rPr>
        <w:t xml:space="preserve">PT PLN (Persero), suatu Perusahaan Perseroan Badan Usaha Milik Negara yang didirikan menurut hukum Republik Indonesia dengan Akta  Nomor 169 tanggal 30 Juli 1994  dibuat dihadapan  Notaris Sutjipto, SH, di Jakarta,  sebagaimana telah diubah dan terakhir dengan Akta Nomor 02 tanggal 19 Juni 2019 dibuat oleh Notaris Lenny Janis Ishak di Jakarta, dalam hal ini diwakili oleh </w:t>
      </w:r>
      <w:r w:rsidRPr="006D7B01">
        <w:rPr>
          <w:rFonts w:eastAsia="Calibri"/>
          <w:b/>
        </w:rPr>
        <w:t>ABDUL ROHIM</w:t>
      </w:r>
      <w:r w:rsidRPr="006D7B01">
        <w:rPr>
          <w:rFonts w:eastAsia="Calibri"/>
        </w:rPr>
        <w:t xml:space="preserve"> selaku </w:t>
      </w:r>
      <w:r w:rsidRPr="006D7B01">
        <w:rPr>
          <w:rFonts w:eastAsia="Calibri"/>
          <w:b/>
        </w:rPr>
        <w:t>PLT GENERAL MANAGER</w:t>
      </w:r>
      <w:r w:rsidRPr="006D7B01">
        <w:rPr>
          <w:rFonts w:eastAsia="Calibri"/>
        </w:rPr>
        <w:t xml:space="preserve"> berdasarkan SK Direksi PT PLN (Persero) Nomor 0500.K/SDM.02.02/DIR/2022 tanggal 16 Agustus 2022, bertindak untuk dan atas nama PT PLN (Persero), berkedudukan di Jl Panglima Batur Barat No 1, Banjarbaru, Kalimantan Selatan, selanjutnya disebut </w:t>
      </w:r>
      <w:r w:rsidRPr="006D7B01">
        <w:rPr>
          <w:rFonts w:eastAsia="Calibri"/>
          <w:b/>
        </w:rPr>
        <w:t>“Pihak Pertama”</w:t>
      </w:r>
      <w:r w:rsidRPr="006D7B01">
        <w:rPr>
          <w:rFonts w:eastAsia="Calibri"/>
        </w:rPr>
        <w:t>; dan</w:t>
      </w:r>
    </w:p>
    <w:p w:rsidR="00E60CB1" w:rsidRPr="00EE5AA2" w:rsidRDefault="00E60CB1" w:rsidP="00E60CB1">
      <w:pPr>
        <w:tabs>
          <w:tab w:val="left" w:pos="426"/>
        </w:tabs>
        <w:spacing w:after="0" w:line="276" w:lineRule="auto"/>
        <w:ind w:left="426" w:hanging="426"/>
        <w:jc w:val="both"/>
      </w:pPr>
    </w:p>
    <w:p w:rsidR="00E60CB1" w:rsidRPr="00EE5AA2" w:rsidRDefault="00E60CB1" w:rsidP="00E60CB1">
      <w:pPr>
        <w:tabs>
          <w:tab w:val="left" w:pos="426"/>
        </w:tabs>
        <w:spacing w:after="0" w:line="276" w:lineRule="auto"/>
        <w:ind w:left="426" w:hanging="426"/>
        <w:jc w:val="both"/>
        <w:rPr>
          <w:spacing w:val="1"/>
        </w:rPr>
      </w:pPr>
      <w:r w:rsidRPr="00C43912">
        <w:rPr>
          <w:rFonts w:eastAsia="Calibri"/>
          <w:b/>
        </w:rPr>
        <w:t>II.</w:t>
      </w:r>
      <w:r w:rsidRPr="00C43912">
        <w:rPr>
          <w:rFonts w:eastAsia="Calibri"/>
          <w:b/>
        </w:rPr>
        <w:tab/>
      </w:r>
      <w:bookmarkStart w:id="1" w:name="_Hlk86621564"/>
      <w:r w:rsidR="00E219D1">
        <w:rPr>
          <w:b/>
          <w:spacing w:val="-1"/>
        </w:rPr>
        <w:t>${nama_vendor}</w:t>
      </w:r>
      <w:r w:rsidRPr="00C43912">
        <w:rPr>
          <w:spacing w:val="-1"/>
        </w:rPr>
        <w:t xml:space="preserve"> </w:t>
      </w:r>
      <w:bookmarkEnd w:id="1"/>
      <w:r w:rsidR="00D11B9C">
        <w:rPr>
          <w:spacing w:val="-1"/>
        </w:rPr>
        <w:t>${no_notaris}</w:t>
      </w:r>
    </w:p>
    <w:p w:rsidR="00E60CB1" w:rsidRPr="00EE5AA2" w:rsidRDefault="00E60CB1" w:rsidP="00E60CB1">
      <w:pPr>
        <w:tabs>
          <w:tab w:val="left" w:pos="426"/>
        </w:tabs>
        <w:spacing w:line="276" w:lineRule="auto"/>
        <w:ind w:left="426" w:hanging="426"/>
        <w:jc w:val="both"/>
        <w:rPr>
          <w:rFonts w:eastAsia="Calibri"/>
        </w:rPr>
      </w:pPr>
    </w:p>
    <w:p w:rsidR="00E60CB1" w:rsidRPr="00EE5AA2" w:rsidRDefault="00E60CB1" w:rsidP="00E60CB1">
      <w:pPr>
        <w:spacing w:line="276" w:lineRule="auto"/>
        <w:jc w:val="both"/>
        <w:rPr>
          <w:rFonts w:eastAsia="Calibri"/>
        </w:rPr>
      </w:pPr>
      <w:r w:rsidRPr="00EE5AA2">
        <w:rPr>
          <w:rFonts w:eastAsia="Calibri"/>
        </w:rPr>
        <w:t>Selanjutnya dalam Kontrak ini, Pihak Pertama dan Pihak Kedua secara sendiri-sendiri disebut “</w:t>
      </w:r>
      <w:r w:rsidRPr="00EE5AA2">
        <w:rPr>
          <w:rFonts w:eastAsia="Calibri"/>
          <w:b/>
        </w:rPr>
        <w:t>Pihak</w:t>
      </w:r>
      <w:r w:rsidRPr="00EE5AA2">
        <w:rPr>
          <w:rFonts w:eastAsia="Calibri"/>
        </w:rPr>
        <w:t>” dan secara bersama disebut “</w:t>
      </w:r>
      <w:r w:rsidRPr="00EE5AA2">
        <w:rPr>
          <w:rFonts w:eastAsia="Calibri"/>
          <w:b/>
        </w:rPr>
        <w:t>Para Pihak</w:t>
      </w:r>
      <w:r w:rsidRPr="00EE5AA2">
        <w:rPr>
          <w:rFonts w:eastAsia="Calibri"/>
        </w:rPr>
        <w:t>”, dan Para Pihak menerangkan terlebih dahulu hal-hal sebagai berikut:</w:t>
      </w:r>
    </w:p>
    <w:p w:rsidR="00E60CB1" w:rsidRPr="00EE5AA2" w:rsidRDefault="00E60CB1" w:rsidP="00E60CB1">
      <w:pPr>
        <w:spacing w:line="276" w:lineRule="auto"/>
        <w:rPr>
          <w:rFonts w:eastAsia="Calibri"/>
          <w:b/>
        </w:rPr>
      </w:pPr>
    </w:p>
    <w:p w:rsidR="00E60CB1" w:rsidRPr="00A56BA5" w:rsidRDefault="00D11B9C" w:rsidP="00E60CB1">
      <w:pPr>
        <w:numPr>
          <w:ilvl w:val="0"/>
          <w:numId w:val="2"/>
        </w:numPr>
        <w:spacing w:before="34" w:after="0" w:line="240" w:lineRule="auto"/>
        <w:ind w:left="709" w:hanging="425"/>
        <w:jc w:val="both"/>
      </w:pPr>
      <w:bookmarkStart w:id="2" w:name="_Hlk86621610"/>
      <w:bookmarkStart w:id="3" w:name="_Hlk86621630"/>
      <w:r>
        <w:rPr>
          <w:rFonts w:eastAsia="Calibri"/>
        </w:rPr>
        <w:t>${no_khs</w:t>
      </w:r>
      <w:bookmarkStart w:id="4" w:name="_GoBack"/>
      <w:bookmarkEnd w:id="4"/>
      <w:r>
        <w:rPr>
          <w:rFonts w:eastAsia="Calibri"/>
        </w:rPr>
        <w:t>}</w:t>
      </w:r>
    </w:p>
    <w:bookmarkEnd w:id="2"/>
    <w:bookmarkEnd w:id="3"/>
    <w:p w:rsidR="00E60CB1" w:rsidRPr="00EE5AA2" w:rsidRDefault="00E60CB1" w:rsidP="00E60CB1">
      <w:pPr>
        <w:pStyle w:val="ListParagraph"/>
        <w:numPr>
          <w:ilvl w:val="0"/>
          <w:numId w:val="2"/>
        </w:numPr>
        <w:spacing w:before="120" w:after="120" w:line="276" w:lineRule="auto"/>
        <w:ind w:left="709" w:hanging="425"/>
        <w:contextualSpacing w:val="0"/>
        <w:rPr>
          <w:rFonts w:ascii="Arial" w:eastAsia="Calibri" w:hAnsi="Arial" w:cs="Arial"/>
        </w:rPr>
      </w:pPr>
      <w:r w:rsidRPr="00522A7F">
        <w:rPr>
          <w:rFonts w:ascii="Arial" w:eastAsia="Calibri" w:hAnsi="Arial" w:cs="Arial"/>
        </w:rPr>
        <w:t>Bahwa sebagai tindak lanjut dari Kontrak</w:t>
      </w:r>
      <w:r w:rsidRPr="00522A7F">
        <w:rPr>
          <w:rFonts w:ascii="Arial" w:eastAsia="Calibri" w:hAnsi="Arial" w:cs="Arial"/>
          <w:lang w:val="id-ID"/>
        </w:rPr>
        <w:t xml:space="preserve"> </w:t>
      </w:r>
      <w:r w:rsidRPr="00522A7F">
        <w:rPr>
          <w:rFonts w:ascii="Arial" w:eastAsia="Calibri" w:hAnsi="Arial" w:cs="Arial"/>
        </w:rPr>
        <w:t>Kesepakatan Harga Satuan maka Para Pihak sepakat untuk menandatangani Kontrak ini.</w:t>
      </w:r>
    </w:p>
    <w:p w:rsidR="00E60CB1" w:rsidRPr="00EE5AA2" w:rsidRDefault="00E60CB1" w:rsidP="00E60CB1">
      <w:pPr>
        <w:spacing w:line="276" w:lineRule="auto"/>
        <w:rPr>
          <w:rFonts w:eastAsia="Calibri"/>
        </w:rPr>
      </w:pPr>
      <w:r w:rsidRPr="00EE5AA2">
        <w:rPr>
          <w:rFonts w:eastAsia="Calibri"/>
        </w:rPr>
        <w:lastRenderedPageBreak/>
        <w:t>Berdasarkan hal-hal tersebut di atas, Para Pihak dengan ini bersepakat dan menyetujui untuk melaksanakan Kontrak ini dengan syarat dan ketentuan sebagai berikut:</w:t>
      </w:r>
    </w:p>
    <w:p w:rsidR="00E60CB1" w:rsidRDefault="00E60CB1" w:rsidP="00E60CB1">
      <w:pPr>
        <w:rPr>
          <w:rFonts w:eastAsia="Calibri"/>
          <w:b/>
        </w:rPr>
      </w:pPr>
    </w:p>
    <w:p w:rsidR="00E60CB1" w:rsidRDefault="00E60CB1" w:rsidP="00E60CB1">
      <w:pPr>
        <w:rPr>
          <w:rFonts w:eastAsia="Calibri"/>
          <w:b/>
        </w:rPr>
      </w:pPr>
    </w:p>
    <w:p w:rsidR="00E60CB1" w:rsidRPr="00EE5AA2" w:rsidRDefault="00E60CB1" w:rsidP="00E60CB1">
      <w:pPr>
        <w:rPr>
          <w:rFonts w:eastAsia="Calibri"/>
          <w:b/>
        </w:rPr>
      </w:pPr>
    </w:p>
    <w:p w:rsidR="00E60CB1" w:rsidRPr="00EE5AA2" w:rsidRDefault="00E60CB1" w:rsidP="00E60CB1">
      <w:pPr>
        <w:jc w:val="center"/>
        <w:rPr>
          <w:rFonts w:eastAsia="Calibri"/>
          <w:b/>
        </w:rPr>
      </w:pPr>
      <w:r w:rsidRPr="00EE5AA2">
        <w:rPr>
          <w:rFonts w:eastAsia="Calibri"/>
          <w:b/>
        </w:rPr>
        <w:t>PASAL 1</w:t>
      </w:r>
    </w:p>
    <w:p w:rsidR="00E60CB1" w:rsidRPr="00EE5AA2" w:rsidRDefault="00E60CB1" w:rsidP="00E60CB1">
      <w:pPr>
        <w:jc w:val="center"/>
        <w:rPr>
          <w:rFonts w:eastAsia="Calibri"/>
          <w:b/>
        </w:rPr>
      </w:pPr>
      <w:r w:rsidRPr="00EE5AA2">
        <w:rPr>
          <w:rFonts w:eastAsia="Calibri"/>
          <w:b/>
        </w:rPr>
        <w:t>DEFINISI DAN ISTILAH</w:t>
      </w:r>
    </w:p>
    <w:p w:rsidR="00E60CB1" w:rsidRPr="00EE5AA2" w:rsidRDefault="00E60CB1" w:rsidP="00E60CB1">
      <w:pPr>
        <w:rPr>
          <w:rFonts w:eastAsia="Calibri"/>
        </w:rPr>
      </w:pPr>
    </w:p>
    <w:p w:rsidR="00E60CB1" w:rsidRPr="00EE5AA2" w:rsidRDefault="00E60CB1" w:rsidP="00E60CB1">
      <w:pPr>
        <w:numPr>
          <w:ilvl w:val="0"/>
          <w:numId w:val="7"/>
        </w:numPr>
        <w:spacing w:before="120" w:after="120" w:line="276" w:lineRule="auto"/>
        <w:ind w:left="567" w:hanging="567"/>
        <w:jc w:val="both"/>
      </w:pPr>
      <w:r w:rsidRPr="00EE5AA2">
        <w:rPr>
          <w:b/>
        </w:rPr>
        <w:t>Barang</w:t>
      </w:r>
      <w:r w:rsidRPr="00EE5AA2">
        <w:t xml:space="preserve"> adalah </w:t>
      </w:r>
      <w:r>
        <w:rPr>
          <w:rFonts w:eastAsia="Calibri"/>
          <w:bCs/>
          <w:noProof/>
        </w:rPr>
        <w:fldChar w:fldCharType="begin"/>
      </w:r>
      <w:r>
        <w:rPr>
          <w:rFonts w:eastAsia="Calibri"/>
          <w:bCs/>
          <w:noProof/>
        </w:rPr>
        <w:instrText xml:space="preserve"> MERGEFIELD JENIS_PENGADAAN </w:instrText>
      </w:r>
      <w:r>
        <w:rPr>
          <w:rFonts w:eastAsia="Calibri"/>
          <w:bCs/>
          <w:noProof/>
        </w:rPr>
        <w:fldChar w:fldCharType="separate"/>
      </w:r>
      <w:r w:rsidRPr="00DB034E">
        <w:rPr>
          <w:rFonts w:eastAsia="Calibri"/>
          <w:bCs/>
          <w:noProof/>
        </w:rPr>
        <w:t>METER ENERGI AKTIF FASA TUNGGAL PRABAYAR</w:t>
      </w:r>
      <w:r>
        <w:rPr>
          <w:rFonts w:eastAsia="Calibri"/>
          <w:bCs/>
          <w:noProof/>
        </w:rPr>
        <w:fldChar w:fldCharType="end"/>
      </w:r>
      <w:r w:rsidRPr="00EE5AA2">
        <w:rPr>
          <w:rFonts w:eastAsia="Calibri"/>
          <w:bCs/>
          <w:noProof/>
        </w:rPr>
        <w:t xml:space="preserve"> </w:t>
      </w:r>
      <w:r w:rsidRPr="00EE5AA2">
        <w:t>beserta peralatan dan perlengkapannya yang spesifikasinya ditetapkan oleh Pihak Pertama sesuai ketentuan</w:t>
      </w:r>
      <w:r>
        <w:t xml:space="preserve"> </w:t>
      </w:r>
      <w:r w:rsidRPr="00EE5AA2">
        <w:t xml:space="preserve">dalam </w:t>
      </w:r>
      <w:r w:rsidRPr="00EE5AA2">
        <w:rPr>
          <w:rFonts w:eastAsia="Calibri"/>
        </w:rPr>
        <w:t xml:space="preserve">Kontrak Kesepakatan Harga Satuan </w:t>
      </w:r>
      <w:r w:rsidRPr="00EE5AA2">
        <w:t>beserta perubahannya.</w:t>
      </w:r>
    </w:p>
    <w:p w:rsidR="00E60CB1" w:rsidRPr="00EE5AA2" w:rsidRDefault="00E60CB1" w:rsidP="00E60CB1">
      <w:pPr>
        <w:numPr>
          <w:ilvl w:val="0"/>
          <w:numId w:val="7"/>
        </w:numPr>
        <w:spacing w:before="120" w:after="120" w:line="276" w:lineRule="auto"/>
        <w:ind w:left="567" w:hanging="567"/>
        <w:jc w:val="both"/>
      </w:pPr>
      <w:r w:rsidRPr="00EE5AA2">
        <w:rPr>
          <w:b/>
        </w:rPr>
        <w:t xml:space="preserve">Barang Rusak </w:t>
      </w:r>
      <w:r w:rsidRPr="00EE5AA2">
        <w:t xml:space="preserve">adalah Barang yang cacat atau terdapat ketidaksesuaian baik secara fisik maupun fungsi atau tidak sesuai spesifikasi dan/atau tidak berfungsi sebagian maupun secara keseluruhan (untuk perangkat keras maupun perangkat lunak) baik terpasang maupun belum terpasang sebagaimana disyaratkan dalam Kontrak, sebelum maupun setelah diterima oleh Pihak Pertama, yang disebabkan oleh kesalahanPihak Kedua. </w:t>
      </w:r>
    </w:p>
    <w:p w:rsidR="00E60CB1" w:rsidRPr="00EE5AA2" w:rsidRDefault="00E60CB1" w:rsidP="00E60CB1">
      <w:pPr>
        <w:numPr>
          <w:ilvl w:val="0"/>
          <w:numId w:val="7"/>
        </w:numPr>
        <w:spacing w:before="120" w:after="120" w:line="276" w:lineRule="auto"/>
        <w:ind w:left="567" w:hanging="567"/>
        <w:jc w:val="both"/>
      </w:pPr>
      <w:r w:rsidRPr="00EE5AA2">
        <w:rPr>
          <w:b/>
        </w:rPr>
        <w:t>BASTB</w:t>
      </w:r>
      <w:r w:rsidRPr="00EE5AA2">
        <w:t xml:space="preserve"> adalah masing-masing berita acara serah terima Barang yang telah dilakukan oleh Pihak Kedua dan telah diserahterimakan kepada Pihak Pertamaatau perwakilan Pihak Pertama.</w:t>
      </w:r>
    </w:p>
    <w:p w:rsidR="00E60CB1" w:rsidRPr="00EE5AA2" w:rsidRDefault="00E60CB1" w:rsidP="00E60CB1">
      <w:pPr>
        <w:numPr>
          <w:ilvl w:val="0"/>
          <w:numId w:val="7"/>
        </w:numPr>
        <w:spacing w:before="120" w:after="120" w:line="276" w:lineRule="auto"/>
        <w:ind w:left="567" w:hanging="567"/>
        <w:jc w:val="both"/>
        <w:rPr>
          <w:b/>
        </w:rPr>
      </w:pPr>
      <w:r w:rsidRPr="00EE5AA2">
        <w:rPr>
          <w:rFonts w:eastAsia="Calibri"/>
          <w:b/>
        </w:rPr>
        <w:t xml:space="preserve">Berita Acara Efektif Kontrak </w:t>
      </w:r>
      <w:r w:rsidRPr="00EE5AA2">
        <w:rPr>
          <w:rFonts w:eastAsia="Calibri"/>
        </w:rPr>
        <w:t>adalah berita acara yang menyatakan bahwa Jaminan Pelaksanaan telah diterima oleh Pihak Pertama setelah Kontrak ditandatangani oleh Para Pihak.</w:t>
      </w:r>
    </w:p>
    <w:p w:rsidR="00E60CB1" w:rsidRPr="00EE5AA2" w:rsidRDefault="00E60CB1" w:rsidP="00E60CB1">
      <w:pPr>
        <w:numPr>
          <w:ilvl w:val="0"/>
          <w:numId w:val="7"/>
        </w:numPr>
        <w:spacing w:before="120" w:after="120" w:line="276" w:lineRule="auto"/>
        <w:ind w:left="567" w:hanging="567"/>
        <w:jc w:val="both"/>
      </w:pPr>
      <w:r w:rsidRPr="00EE5AA2">
        <w:rPr>
          <w:b/>
        </w:rPr>
        <w:t>Evaluasi Kinerja</w:t>
      </w:r>
      <w:r w:rsidRPr="00EE5AA2">
        <w:t xml:space="preserve"> adalah penilaian yang dilakukan oleh Pihak Pertama atas kinerja Pihak Kedua dalam pelaksanaan Pekerjaan yang akan dilaksanakan oleh Pihak Pertama sesuai ketentuan Lampiran 4 Kontrak.</w:t>
      </w:r>
    </w:p>
    <w:p w:rsidR="00E60CB1" w:rsidRPr="00EE5AA2" w:rsidRDefault="00E60CB1" w:rsidP="00E60CB1">
      <w:pPr>
        <w:numPr>
          <w:ilvl w:val="0"/>
          <w:numId w:val="7"/>
        </w:numPr>
        <w:spacing w:before="120" w:after="120" w:line="276" w:lineRule="auto"/>
        <w:ind w:left="567" w:hanging="567"/>
        <w:jc w:val="both"/>
      </w:pPr>
      <w:r w:rsidRPr="00EE5AA2">
        <w:rPr>
          <w:b/>
        </w:rPr>
        <w:t>Harga Satuan</w:t>
      </w:r>
      <w:r w:rsidRPr="00EE5AA2">
        <w:t xml:space="preserve"> adalah harga satuan atas Barang sebagaimana dirinci dalam Pasal 6 ayat (1) Kontrak ini.</w:t>
      </w:r>
    </w:p>
    <w:p w:rsidR="00E60CB1" w:rsidRPr="00EE5AA2" w:rsidRDefault="00E60CB1" w:rsidP="00E60CB1">
      <w:pPr>
        <w:numPr>
          <w:ilvl w:val="0"/>
          <w:numId w:val="7"/>
        </w:numPr>
        <w:spacing w:before="120" w:after="120" w:line="276" w:lineRule="auto"/>
        <w:ind w:left="567" w:hanging="567"/>
        <w:jc w:val="both"/>
      </w:pPr>
      <w:r w:rsidRPr="00EE5AA2">
        <w:rPr>
          <w:b/>
        </w:rPr>
        <w:t>Jaminan Pelaksanaan</w:t>
      </w:r>
      <w:r w:rsidRPr="00EE5AA2">
        <w:t xml:space="preserve"> adalah jaminan dalam bentuk bank garansi yang bernilai sekurang-kurangnya sebesar 5% (lima persen) dari nilai Kontrak (termasuk PPN 10%) yang disediakan oleh Pihak Kedua untuk kepentingan Pihak Pertama dengan tujuan menjamin kewajiban-kewajibannya berdasarkan Kontrak ini.</w:t>
      </w:r>
    </w:p>
    <w:p w:rsidR="00E60CB1" w:rsidRPr="00EE5AA2" w:rsidRDefault="00E60CB1" w:rsidP="00E60CB1">
      <w:pPr>
        <w:numPr>
          <w:ilvl w:val="0"/>
          <w:numId w:val="7"/>
        </w:numPr>
        <w:spacing w:before="120" w:after="120" w:line="276" w:lineRule="auto"/>
        <w:ind w:left="567" w:hanging="567"/>
        <w:jc w:val="both"/>
        <w:rPr>
          <w:b/>
        </w:rPr>
      </w:pPr>
      <w:r w:rsidRPr="00EE5AA2">
        <w:rPr>
          <w:b/>
        </w:rPr>
        <w:t xml:space="preserve">Kontrak Kesepakatan Harga Satuan </w:t>
      </w:r>
      <w:r w:rsidRPr="00EE5AA2">
        <w:t>adalah dokumen kontrak payung yang memuat kesepakatan harga satuan barang/jasa dengan spesifikasi tertentu dalam kurun waktu tertentu untuk volume yang bersifat perkiraan</w:t>
      </w:r>
      <w:r w:rsidRPr="00EE5AA2">
        <w:rPr>
          <w:b/>
        </w:rPr>
        <w:t>.</w:t>
      </w:r>
    </w:p>
    <w:p w:rsidR="00E60CB1" w:rsidRPr="00EE5AA2" w:rsidRDefault="00E60CB1" w:rsidP="00E60CB1">
      <w:pPr>
        <w:numPr>
          <w:ilvl w:val="0"/>
          <w:numId w:val="7"/>
        </w:numPr>
        <w:spacing w:before="120" w:after="120" w:line="276" w:lineRule="auto"/>
        <w:ind w:left="567" w:hanging="567"/>
        <w:jc w:val="both"/>
      </w:pPr>
      <w:r w:rsidRPr="00EE5AA2">
        <w:rPr>
          <w:b/>
        </w:rPr>
        <w:t>Lokasi</w:t>
      </w:r>
      <w:r w:rsidRPr="00EE5AA2">
        <w:t xml:space="preserve"> adalah tempat penerimaan Barang baik di PLN Unit Induk/PLN Unit Pelaksana sebagai destinasi pengiriman Barang sebagaimana dirinci dalam Lampiran 1Kontrak ini.</w:t>
      </w:r>
    </w:p>
    <w:p w:rsidR="00E60CB1" w:rsidRPr="00EE5AA2" w:rsidRDefault="00E60CB1" w:rsidP="00E60CB1">
      <w:pPr>
        <w:numPr>
          <w:ilvl w:val="0"/>
          <w:numId w:val="7"/>
        </w:numPr>
        <w:spacing w:before="120" w:after="120" w:line="276" w:lineRule="auto"/>
        <w:ind w:left="567" w:hanging="567"/>
        <w:jc w:val="both"/>
        <w:rPr>
          <w:b/>
        </w:rPr>
      </w:pPr>
      <w:r w:rsidRPr="00EE5AA2">
        <w:rPr>
          <w:b/>
        </w:rPr>
        <w:t xml:space="preserve">Pekerjaan </w:t>
      </w:r>
      <w:r w:rsidRPr="00EE5AA2">
        <w:t>adalah Pekerjaan Penyediaan Barang dan Pekerjaan Transportasi.</w:t>
      </w:r>
    </w:p>
    <w:p w:rsidR="00E60CB1" w:rsidRPr="00EE5AA2" w:rsidRDefault="00E60CB1" w:rsidP="00E60CB1">
      <w:pPr>
        <w:numPr>
          <w:ilvl w:val="0"/>
          <w:numId w:val="7"/>
        </w:numPr>
        <w:spacing w:before="120" w:after="120" w:line="276" w:lineRule="auto"/>
        <w:ind w:left="567" w:hanging="567"/>
        <w:jc w:val="both"/>
      </w:pPr>
      <w:r w:rsidRPr="00EE5AA2">
        <w:rPr>
          <w:b/>
        </w:rPr>
        <w:lastRenderedPageBreak/>
        <w:t>Pekerjaan Penyediaan Barang</w:t>
      </w:r>
      <w:r w:rsidRPr="00EE5AA2">
        <w:t xml:space="preserve"> adalah setiap dan/atau seluruh penyediaan Barang yang meliputi pabrikasi, pengujian, dan pengepakan yang dapat dilakukan secara bertahap termasuk garansi atas Barang yang akan dilaksanakan oleh Pihak Kedua sebagaimana diatur dalam Kontrak ini.</w:t>
      </w:r>
    </w:p>
    <w:p w:rsidR="00E60CB1" w:rsidRPr="00EE5AA2" w:rsidRDefault="00E60CB1" w:rsidP="00E60CB1">
      <w:pPr>
        <w:numPr>
          <w:ilvl w:val="0"/>
          <w:numId w:val="7"/>
        </w:numPr>
        <w:spacing w:before="120" w:after="120" w:line="276" w:lineRule="auto"/>
        <w:ind w:left="567" w:hanging="567"/>
        <w:jc w:val="both"/>
      </w:pPr>
      <w:r w:rsidRPr="00EE5AA2">
        <w:rPr>
          <w:b/>
        </w:rPr>
        <w:t>Pekerjaan Transportasi</w:t>
      </w:r>
      <w:r w:rsidRPr="00EE5AA2">
        <w:rPr>
          <w:rFonts w:eastAsia="Microsoft JhengHei"/>
          <w:lang w:eastAsia="zh-TW"/>
        </w:rPr>
        <w:t xml:space="preserve"> adalah </w:t>
      </w:r>
      <w:r w:rsidRPr="00EE5AA2">
        <w:t>setiap dan/atau seluruh pengiriman atau pengangkutan, bongkar muat, dan asuransi atas Pekerjaan Penyediaan Barang sampai dengan diterimanya Barang oleh Pihak Pertama di Lokasi yang akan dilaksanakan oleh Pihak Kedua, dengan daftar lokasi pengiriman, biaya transportasi, dan asuransi sebagaimana dirinci dalam Lampiran 1 dan Lampiran 2</w:t>
      </w:r>
      <w:r>
        <w:t xml:space="preserve"> </w:t>
      </w:r>
      <w:r w:rsidRPr="00EE5AA2">
        <w:t>Kontrak  ini.</w:t>
      </w:r>
    </w:p>
    <w:p w:rsidR="00E60CB1" w:rsidRPr="00EE5AA2" w:rsidRDefault="00E60CB1" w:rsidP="00E60CB1">
      <w:pPr>
        <w:numPr>
          <w:ilvl w:val="0"/>
          <w:numId w:val="7"/>
        </w:numPr>
        <w:spacing w:before="120" w:after="120" w:line="276" w:lineRule="auto"/>
        <w:ind w:left="567" w:hanging="567"/>
        <w:jc w:val="both"/>
      </w:pPr>
      <w:r w:rsidRPr="00EE5AA2">
        <w:rPr>
          <w:b/>
        </w:rPr>
        <w:t xml:space="preserve">PLN Marketplace </w:t>
      </w:r>
      <w:r w:rsidRPr="00EE5AA2">
        <w:rPr>
          <w:bCs/>
        </w:rPr>
        <w:t>adalah aplikasi yang digunakan untuk pelaksanaan transaksi pembelian Barang.</w:t>
      </w:r>
    </w:p>
    <w:p w:rsidR="00E60CB1" w:rsidRPr="00EE5AA2" w:rsidRDefault="00E60CB1" w:rsidP="00E60CB1">
      <w:pPr>
        <w:numPr>
          <w:ilvl w:val="0"/>
          <w:numId w:val="7"/>
        </w:numPr>
        <w:spacing w:before="120" w:after="120" w:line="276" w:lineRule="auto"/>
        <w:ind w:left="567" w:hanging="567"/>
        <w:jc w:val="both"/>
      </w:pPr>
      <w:r w:rsidRPr="00EE5AA2">
        <w:rPr>
          <w:b/>
        </w:rPr>
        <w:t>PLN Unit Induk</w:t>
      </w:r>
      <w:r w:rsidRPr="00EE5AA2">
        <w:t xml:space="preserve"> adalah PT PLN (Persero) Unit Induk Distribusi atau Unit Induk Wilayah di seluruh Indonesia.</w:t>
      </w:r>
    </w:p>
    <w:p w:rsidR="00E60CB1" w:rsidRPr="00EE5AA2" w:rsidRDefault="00E60CB1" w:rsidP="00E60CB1">
      <w:pPr>
        <w:numPr>
          <w:ilvl w:val="0"/>
          <w:numId w:val="7"/>
        </w:numPr>
        <w:spacing w:before="120" w:after="120" w:line="276" w:lineRule="auto"/>
        <w:ind w:left="567" w:hanging="567"/>
        <w:jc w:val="both"/>
      </w:pPr>
      <w:r w:rsidRPr="00EE5AA2">
        <w:rPr>
          <w:b/>
        </w:rPr>
        <w:t xml:space="preserve">PLN Unit Pelaksana </w:t>
      </w:r>
      <w:r w:rsidRPr="00EE5AA2">
        <w:t>adalah PT PLN (Persero) Unit di bawah PLN Unit Induk Distribusi atau Unit Induk Wilayah di seluruh Indonesia.</w:t>
      </w:r>
      <w:r w:rsidRPr="00EE5AA2">
        <w:rPr>
          <w:rFonts w:eastAsia="Calibri"/>
        </w:rPr>
        <w:t>.</w:t>
      </w:r>
    </w:p>
    <w:p w:rsidR="00E60CB1" w:rsidRDefault="00E60CB1" w:rsidP="00E60CB1">
      <w:pPr>
        <w:rPr>
          <w:rFonts w:eastAsia="Calibri"/>
          <w:b/>
        </w:rPr>
      </w:pPr>
    </w:p>
    <w:p w:rsidR="00E60CB1" w:rsidRPr="00EE5AA2" w:rsidRDefault="00E60CB1" w:rsidP="00E60CB1">
      <w:pPr>
        <w:rPr>
          <w:rFonts w:eastAsia="Calibri"/>
          <w:b/>
        </w:rPr>
      </w:pPr>
    </w:p>
    <w:p w:rsidR="00E60CB1" w:rsidRPr="00EE5AA2" w:rsidRDefault="00E60CB1" w:rsidP="00E60CB1">
      <w:pPr>
        <w:jc w:val="center"/>
        <w:rPr>
          <w:rFonts w:eastAsia="Calibri"/>
          <w:b/>
        </w:rPr>
      </w:pPr>
      <w:r w:rsidRPr="00EE5AA2">
        <w:rPr>
          <w:rFonts w:eastAsia="Calibri"/>
          <w:b/>
        </w:rPr>
        <w:t>PASAL 2</w:t>
      </w:r>
    </w:p>
    <w:p w:rsidR="00E60CB1" w:rsidRPr="00EE5AA2" w:rsidRDefault="00E60CB1" w:rsidP="00E60CB1">
      <w:pPr>
        <w:jc w:val="center"/>
        <w:rPr>
          <w:rFonts w:eastAsia="Calibri"/>
          <w:b/>
        </w:rPr>
      </w:pPr>
      <w:r w:rsidRPr="00EE5AA2">
        <w:rPr>
          <w:rFonts w:eastAsia="Calibri"/>
          <w:b/>
        </w:rPr>
        <w:t>DOKUMEN KONTRAK</w:t>
      </w:r>
    </w:p>
    <w:p w:rsidR="00E60CB1" w:rsidRPr="00EE5AA2" w:rsidRDefault="00E60CB1" w:rsidP="00E60CB1">
      <w:pPr>
        <w:rPr>
          <w:rFonts w:eastAsia="Calibri"/>
        </w:rPr>
      </w:pPr>
    </w:p>
    <w:p w:rsidR="00E60CB1" w:rsidRPr="00EE5AA2" w:rsidRDefault="00E60CB1" w:rsidP="00E60CB1">
      <w:pPr>
        <w:spacing w:line="276" w:lineRule="auto"/>
        <w:rPr>
          <w:rFonts w:eastAsia="Calibri"/>
        </w:rPr>
      </w:pPr>
      <w:r w:rsidRPr="00EE5AA2">
        <w:rPr>
          <w:rFonts w:eastAsia="Calibri"/>
        </w:rPr>
        <w:t>Dokumen-dokumen berikut harus menjadi dan dibaca serta ditafsirkan sebagai bagian yang merupakan satu kesatuan dari Kontrak ini, yang akan menjadi suatu Kontrak yang mengikat diantara Para Pihak:</w:t>
      </w:r>
    </w:p>
    <w:p w:rsidR="00E60CB1" w:rsidRPr="00EE5AA2" w:rsidRDefault="00E60CB1" w:rsidP="00E60CB1">
      <w:pPr>
        <w:pStyle w:val="ListParagraph"/>
        <w:numPr>
          <w:ilvl w:val="0"/>
          <w:numId w:val="31"/>
        </w:numPr>
        <w:spacing w:line="276" w:lineRule="auto"/>
        <w:ind w:left="426"/>
        <w:rPr>
          <w:rFonts w:ascii="Arial" w:eastAsia="Calibri" w:hAnsi="Arial" w:cs="Arial"/>
        </w:rPr>
      </w:pPr>
      <w:r w:rsidRPr="00EE5AA2">
        <w:rPr>
          <w:rFonts w:ascii="Arial" w:eastAsia="Calibri" w:hAnsi="Arial" w:cs="Arial"/>
        </w:rPr>
        <w:t>Kontrak Rinci</w:t>
      </w:r>
    </w:p>
    <w:p w:rsidR="00E60CB1" w:rsidRPr="00EE5AA2" w:rsidRDefault="00E60CB1" w:rsidP="00E60CB1">
      <w:pPr>
        <w:pStyle w:val="ListParagraph"/>
        <w:numPr>
          <w:ilvl w:val="0"/>
          <w:numId w:val="31"/>
        </w:numPr>
        <w:spacing w:line="276" w:lineRule="auto"/>
        <w:ind w:left="426"/>
        <w:rPr>
          <w:rFonts w:ascii="Arial" w:eastAsia="Calibri" w:hAnsi="Arial" w:cs="Arial"/>
        </w:rPr>
      </w:pPr>
      <w:r w:rsidRPr="00EE5AA2">
        <w:rPr>
          <w:rFonts w:ascii="Arial" w:eastAsia="Calibri" w:hAnsi="Arial" w:cs="Arial"/>
        </w:rPr>
        <w:t>Lampiran-lampiran :</w:t>
      </w:r>
    </w:p>
    <w:p w:rsidR="00E60CB1" w:rsidRPr="00EE5AA2" w:rsidRDefault="00E60CB1" w:rsidP="00E60CB1">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Lampiran 1</w:t>
      </w:r>
      <w:r w:rsidRPr="00EE5AA2">
        <w:rPr>
          <w:rFonts w:ascii="Arial" w:eastAsia="Calibri" w:hAnsi="Arial" w:cs="Arial"/>
        </w:rPr>
        <w:tab/>
        <w:t>: Spesifikasi, Volume dan Lokasi Pengiriman Barang</w:t>
      </w:r>
    </w:p>
    <w:p w:rsidR="00E60CB1" w:rsidRPr="00EE5AA2" w:rsidRDefault="00E60CB1" w:rsidP="00E60CB1">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 xml:space="preserve">Lampiran 2 </w:t>
      </w:r>
      <w:r w:rsidRPr="00EE5AA2">
        <w:rPr>
          <w:rFonts w:ascii="Arial" w:eastAsia="Calibri" w:hAnsi="Arial" w:cs="Arial"/>
        </w:rPr>
        <w:tab/>
        <w:t xml:space="preserve">: Rincian </w:t>
      </w:r>
      <w:r w:rsidRPr="00EE5AA2">
        <w:rPr>
          <w:rFonts w:ascii="Arial" w:hAnsi="Arial" w:cs="Arial"/>
        </w:rPr>
        <w:t>Nilai Kontrak</w:t>
      </w:r>
    </w:p>
    <w:p w:rsidR="00E60CB1" w:rsidRPr="00EE5AA2" w:rsidRDefault="00E60CB1" w:rsidP="00E60CB1">
      <w:pPr>
        <w:pStyle w:val="ListParagraph"/>
        <w:numPr>
          <w:ilvl w:val="0"/>
          <w:numId w:val="32"/>
        </w:numPr>
        <w:spacing w:line="276" w:lineRule="auto"/>
        <w:ind w:left="709" w:hanging="283"/>
        <w:jc w:val="left"/>
        <w:rPr>
          <w:rFonts w:ascii="Arial" w:eastAsia="Calibri" w:hAnsi="Arial" w:cs="Arial"/>
        </w:rPr>
      </w:pPr>
      <w:r>
        <w:rPr>
          <w:rFonts w:ascii="Arial" w:eastAsia="Calibri" w:hAnsi="Arial" w:cs="Arial"/>
        </w:rPr>
        <w:t xml:space="preserve">   </w:t>
      </w:r>
      <w:r w:rsidRPr="00EE5AA2">
        <w:rPr>
          <w:rFonts w:ascii="Arial" w:eastAsia="Calibri" w:hAnsi="Arial" w:cs="Arial"/>
        </w:rPr>
        <w:t>Lampiran 3</w:t>
      </w:r>
      <w:r w:rsidRPr="00EE5AA2">
        <w:rPr>
          <w:rFonts w:ascii="Arial" w:eastAsia="Calibri" w:hAnsi="Arial" w:cs="Arial"/>
        </w:rPr>
        <w:tab/>
        <w:t xml:space="preserve">: Pembayaran Pekerjaan Penyediaan Barang dan Pekerjaan  </w:t>
      </w:r>
    </w:p>
    <w:p w:rsidR="00E60CB1" w:rsidRPr="00EE5AA2" w:rsidRDefault="00E60CB1" w:rsidP="00E60CB1">
      <w:pPr>
        <w:pStyle w:val="ListParagraph"/>
        <w:spacing w:line="276" w:lineRule="auto"/>
        <w:ind w:left="709"/>
        <w:jc w:val="left"/>
        <w:rPr>
          <w:rFonts w:ascii="Arial" w:eastAsia="Calibri" w:hAnsi="Arial" w:cs="Arial"/>
        </w:rPr>
      </w:pPr>
      <w:r w:rsidRPr="00EE5AA2">
        <w:rPr>
          <w:rFonts w:ascii="Arial" w:eastAsia="Calibri" w:hAnsi="Arial" w:cs="Arial"/>
        </w:rPr>
        <w:t xml:space="preserve">                            Transportasi</w:t>
      </w:r>
    </w:p>
    <w:p w:rsidR="00E60CB1" w:rsidRPr="00EE5AA2" w:rsidRDefault="00E60CB1" w:rsidP="00E60CB1">
      <w:pPr>
        <w:pStyle w:val="ListParagraph"/>
        <w:numPr>
          <w:ilvl w:val="0"/>
          <w:numId w:val="32"/>
        </w:numPr>
        <w:spacing w:line="276" w:lineRule="auto"/>
        <w:ind w:left="851" w:hanging="426"/>
        <w:jc w:val="left"/>
        <w:rPr>
          <w:rFonts w:ascii="Arial" w:eastAsia="Calibri" w:hAnsi="Arial" w:cs="Arial"/>
        </w:rPr>
      </w:pPr>
      <w:r w:rsidRPr="00EE5AA2">
        <w:rPr>
          <w:rFonts w:ascii="Arial" w:eastAsia="Calibri" w:hAnsi="Arial" w:cs="Arial"/>
        </w:rPr>
        <w:t>Lampiran 4</w:t>
      </w:r>
      <w:r w:rsidRPr="00EE5AA2">
        <w:rPr>
          <w:rFonts w:ascii="Arial" w:eastAsia="Calibri" w:hAnsi="Arial" w:cs="Arial"/>
        </w:rPr>
        <w:tab/>
        <w:t>: Mekanisme dan Unsur Penilaian Kinerja</w:t>
      </w:r>
    </w:p>
    <w:p w:rsidR="00E60CB1" w:rsidRPr="00EE5AA2" w:rsidRDefault="00E60CB1" w:rsidP="00E60CB1">
      <w:pPr>
        <w:rPr>
          <w:rFonts w:eastAsia="Calibri"/>
          <w:b/>
        </w:rPr>
      </w:pPr>
    </w:p>
    <w:p w:rsidR="00E60CB1" w:rsidRPr="00EE5AA2" w:rsidRDefault="00E60CB1" w:rsidP="00E60CB1">
      <w:pPr>
        <w:rPr>
          <w:rFonts w:eastAsia="Calibri"/>
          <w:b/>
        </w:rPr>
      </w:pPr>
    </w:p>
    <w:p w:rsidR="00E60CB1" w:rsidRPr="00EE5AA2" w:rsidRDefault="00E60CB1" w:rsidP="00E60CB1">
      <w:pPr>
        <w:rPr>
          <w:rFonts w:eastAsia="Calibri"/>
          <w:b/>
        </w:rPr>
      </w:pPr>
    </w:p>
    <w:p w:rsidR="00E60CB1" w:rsidRPr="00EE5AA2" w:rsidRDefault="00E60CB1" w:rsidP="00E60CB1">
      <w:pPr>
        <w:jc w:val="center"/>
        <w:rPr>
          <w:rFonts w:eastAsia="Calibri"/>
          <w:b/>
        </w:rPr>
      </w:pPr>
      <w:r w:rsidRPr="00EE5AA2">
        <w:rPr>
          <w:rFonts w:eastAsia="Calibri"/>
          <w:b/>
        </w:rPr>
        <w:t>PASAL 3</w:t>
      </w:r>
    </w:p>
    <w:p w:rsidR="00E60CB1" w:rsidRPr="00EE5AA2" w:rsidRDefault="00E60CB1" w:rsidP="00E60CB1">
      <w:pPr>
        <w:jc w:val="center"/>
        <w:rPr>
          <w:rFonts w:eastAsia="Calibri"/>
        </w:rPr>
      </w:pPr>
      <w:r w:rsidRPr="00EE5AA2">
        <w:rPr>
          <w:rFonts w:eastAsia="Calibri"/>
          <w:b/>
        </w:rPr>
        <w:t>HIRARKI DOKUMEN</w:t>
      </w:r>
    </w:p>
    <w:p w:rsidR="00E60CB1" w:rsidRPr="00EE5AA2" w:rsidRDefault="00E60CB1" w:rsidP="00E60CB1">
      <w:pPr>
        <w:rPr>
          <w:rFonts w:eastAsia="Calibri"/>
        </w:rPr>
      </w:pPr>
    </w:p>
    <w:p w:rsidR="00E60CB1" w:rsidRPr="00EE5AA2" w:rsidRDefault="00E60CB1" w:rsidP="00E60CB1">
      <w:pPr>
        <w:spacing w:line="276" w:lineRule="auto"/>
        <w:rPr>
          <w:rFonts w:eastAsia="Calibri"/>
        </w:rPr>
      </w:pPr>
      <w:r w:rsidRPr="00EE5AA2">
        <w:rPr>
          <w:rFonts w:eastAsia="Calibri"/>
        </w:rPr>
        <w:lastRenderedPageBreak/>
        <w:t>Dalam hal terjadiperbedaan penafsiran atau pertentanganantara ketentuan dalam satu dokumen dengan dokumenlain, maka yang berlaku adalah ketentuan dalam dokumen yang lebih tinggi berdasarkan urutan hirarki sebagai berikut:</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Kontrak Rinci</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Kontrak Kesepakatan Harga Satuan.</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Surat Penunjukkan Penyedia Barang/Jasa (SPPBJ).</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i/>
        </w:rPr>
        <w:t>Contract Discussion Agreement</w:t>
      </w:r>
      <w:r w:rsidRPr="00EE5AA2">
        <w:rPr>
          <w:rFonts w:ascii="Arial" w:eastAsia="Calibri" w:hAnsi="Arial" w:cs="Arial"/>
        </w:rPr>
        <w:t xml:space="preserve"> (CDA).</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Addendum/Amandemen Dokumen Pelelangan/RKS (bila ada)</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Syarat-Syarat Khusus Kontrak</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 xml:space="preserve">Syarat-Syarat Umum Kontrak. </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 xml:space="preserve">Instruksi Kepada Calon Penyedia Barang/Jasa </w:t>
      </w:r>
    </w:p>
    <w:p w:rsidR="00E60CB1" w:rsidRPr="00EE5AA2" w:rsidRDefault="00E60CB1" w:rsidP="00E60CB1">
      <w:pPr>
        <w:pStyle w:val="ListParagraph"/>
        <w:numPr>
          <w:ilvl w:val="0"/>
          <w:numId w:val="43"/>
        </w:numPr>
        <w:spacing w:line="276" w:lineRule="auto"/>
        <w:ind w:left="426"/>
        <w:rPr>
          <w:rFonts w:ascii="Arial" w:eastAsia="Calibri" w:hAnsi="Arial" w:cs="Arial"/>
        </w:rPr>
      </w:pPr>
      <w:r w:rsidRPr="00EE5AA2">
        <w:rPr>
          <w:rFonts w:ascii="Arial" w:eastAsia="Calibri" w:hAnsi="Arial" w:cs="Arial"/>
        </w:rPr>
        <w:t>Ketentuan Penyediaan Barang termasuk Spesifikasi Teknisnya.</w:t>
      </w:r>
    </w:p>
    <w:p w:rsidR="00E60CB1" w:rsidRPr="00EE5AA2" w:rsidRDefault="00E60CB1" w:rsidP="00E60CB1">
      <w:pPr>
        <w:pStyle w:val="ListParagraph"/>
        <w:numPr>
          <w:ilvl w:val="0"/>
          <w:numId w:val="43"/>
        </w:numPr>
        <w:spacing w:line="276" w:lineRule="auto"/>
        <w:ind w:left="426"/>
        <w:rPr>
          <w:rFonts w:eastAsia="Calibri"/>
        </w:rPr>
      </w:pPr>
      <w:r w:rsidRPr="00EE5AA2">
        <w:rPr>
          <w:rFonts w:ascii="Arial" w:eastAsia="Calibri" w:hAnsi="Arial" w:cs="Arial"/>
        </w:rPr>
        <w:t>Surat Penawaran Penyedia Barang/Jasa.</w:t>
      </w:r>
    </w:p>
    <w:p w:rsidR="00E60CB1" w:rsidRPr="00EE5AA2" w:rsidRDefault="00E60CB1" w:rsidP="00E60CB1">
      <w:pPr>
        <w:jc w:val="center"/>
        <w:rPr>
          <w:rFonts w:eastAsia="Calibri"/>
          <w:b/>
        </w:rPr>
      </w:pPr>
    </w:p>
    <w:p w:rsidR="00E60CB1" w:rsidRPr="00EE5AA2" w:rsidRDefault="00E60CB1" w:rsidP="00E60CB1">
      <w:pPr>
        <w:jc w:val="center"/>
        <w:rPr>
          <w:rFonts w:eastAsia="Calibri"/>
          <w:b/>
        </w:rPr>
      </w:pPr>
      <w:r>
        <w:rPr>
          <w:rFonts w:eastAsia="Calibri"/>
          <w:b/>
        </w:rPr>
        <w:br/>
      </w:r>
    </w:p>
    <w:p w:rsidR="00E60CB1" w:rsidRPr="00EE5AA2" w:rsidRDefault="00E60CB1" w:rsidP="00E60CB1">
      <w:pPr>
        <w:jc w:val="center"/>
        <w:rPr>
          <w:rFonts w:eastAsia="Calibri"/>
          <w:b/>
        </w:rPr>
      </w:pPr>
      <w:r w:rsidRPr="00EE5AA2">
        <w:rPr>
          <w:rFonts w:eastAsia="Calibri"/>
          <w:b/>
        </w:rPr>
        <w:t>PASAL 4</w:t>
      </w:r>
    </w:p>
    <w:p w:rsidR="00E60CB1" w:rsidRPr="00EE5AA2" w:rsidRDefault="00E60CB1" w:rsidP="00E60CB1">
      <w:pPr>
        <w:jc w:val="center"/>
        <w:rPr>
          <w:rFonts w:eastAsia="Calibri"/>
          <w:b/>
        </w:rPr>
      </w:pPr>
      <w:r w:rsidRPr="00EE5AA2">
        <w:rPr>
          <w:rFonts w:eastAsia="Calibri"/>
          <w:b/>
        </w:rPr>
        <w:t>LINGKUP PEKERJAAN</w:t>
      </w:r>
    </w:p>
    <w:p w:rsidR="00E60CB1" w:rsidRPr="00EE5AA2" w:rsidRDefault="00E60CB1" w:rsidP="00E60CB1">
      <w:pPr>
        <w:rPr>
          <w:rFonts w:eastAsia="Calibri"/>
        </w:rPr>
      </w:pPr>
    </w:p>
    <w:p w:rsidR="00E60CB1" w:rsidRPr="00EE5AA2" w:rsidRDefault="00E60CB1" w:rsidP="00E60CB1">
      <w:pPr>
        <w:pStyle w:val="ListParagraph"/>
        <w:numPr>
          <w:ilvl w:val="0"/>
          <w:numId w:val="5"/>
        </w:numPr>
        <w:spacing w:after="120" w:line="276" w:lineRule="auto"/>
        <w:ind w:left="567" w:hanging="567"/>
        <w:rPr>
          <w:rFonts w:ascii="Arial" w:eastAsia="Calibri" w:hAnsi="Arial" w:cs="Arial"/>
        </w:rPr>
      </w:pPr>
      <w:r w:rsidRPr="00EE5AA2">
        <w:rPr>
          <w:rFonts w:ascii="Arial" w:eastAsia="Calibri" w:hAnsi="Arial" w:cs="Arial"/>
        </w:rPr>
        <w:t>Pihak Kedua setuju untuk melaksanakan, menyelesaikan dan melengkapi semua Pekerjaan berkaitan dengan</w:t>
      </w:r>
      <w:r w:rsidRPr="00EE5AA2">
        <w:rPr>
          <w:rFonts w:ascii="Arial" w:eastAsia="Calibri" w:hAnsi="Arial" w:cs="Arial"/>
          <w:lang w:val="id-ID"/>
        </w:rPr>
        <w:t xml:space="preserve"> Kabel Tenaga Tegangan Rendah </w:t>
      </w:r>
      <w:r w:rsidRPr="00EE5AA2">
        <w:rPr>
          <w:rFonts w:ascii="Arial" w:eastAsia="Calibri" w:hAnsi="Arial" w:cs="Arial"/>
        </w:rPr>
        <w:t>Tahun 2021</w:t>
      </w:r>
      <w:r w:rsidRPr="00EE5AA2">
        <w:rPr>
          <w:rFonts w:ascii="Arial" w:eastAsia="Calibri" w:hAnsi="Arial" w:cs="Arial"/>
          <w:lang w:val="id-ID"/>
        </w:rPr>
        <w:t xml:space="preserve"> </w:t>
      </w:r>
      <w:r w:rsidRPr="00EE5AA2">
        <w:rPr>
          <w:rFonts w:ascii="Arial" w:eastAsia="Calibri" w:hAnsi="Arial" w:cs="Arial"/>
        </w:rPr>
        <w:t>dalam semua aspek dan sesuai dengan ketentuan-ketentuan dalam Kontrak termasuk semua dokumen-dokumen yang disebutkan dalam Pasal 2 Kontrak ini, dengan lingkup pekerjaan sebagai berikut :</w:t>
      </w:r>
    </w:p>
    <w:p w:rsidR="00E60CB1" w:rsidRPr="00EE5AA2" w:rsidRDefault="00E60CB1" w:rsidP="00E60CB1">
      <w:pPr>
        <w:pStyle w:val="ListParagraph"/>
        <w:numPr>
          <w:ilvl w:val="0"/>
          <w:numId w:val="6"/>
        </w:numPr>
        <w:spacing w:before="120" w:line="276" w:lineRule="auto"/>
        <w:ind w:left="992" w:hanging="425"/>
        <w:contextualSpacing w:val="0"/>
        <w:rPr>
          <w:rFonts w:ascii="Arial" w:eastAsia="Calibri" w:hAnsi="Arial" w:cs="Arial"/>
        </w:rPr>
      </w:pPr>
      <w:r w:rsidRPr="00EE5AA2">
        <w:rPr>
          <w:rFonts w:ascii="Arial" w:hAnsi="Arial" w:cs="Arial"/>
        </w:rPr>
        <w:t>Pekerjaan Penyediaan Barang; dan</w:t>
      </w:r>
    </w:p>
    <w:p w:rsidR="00E60CB1" w:rsidRPr="00EE5AA2" w:rsidRDefault="00E60CB1" w:rsidP="00E60CB1">
      <w:pPr>
        <w:pStyle w:val="ListParagraph"/>
        <w:numPr>
          <w:ilvl w:val="0"/>
          <w:numId w:val="6"/>
        </w:numPr>
        <w:spacing w:after="120" w:line="276" w:lineRule="auto"/>
        <w:ind w:left="992" w:hanging="425"/>
        <w:contextualSpacing w:val="0"/>
        <w:rPr>
          <w:rFonts w:ascii="Arial" w:eastAsia="Calibri" w:hAnsi="Arial" w:cs="Arial"/>
        </w:rPr>
      </w:pPr>
      <w:r w:rsidRPr="00EE5AA2">
        <w:rPr>
          <w:rFonts w:ascii="Arial" w:hAnsi="Arial" w:cs="Arial"/>
        </w:rPr>
        <w:t>Pekerjaan Transportasi.</w:t>
      </w:r>
    </w:p>
    <w:p w:rsidR="00E60CB1" w:rsidRPr="00EE5AA2" w:rsidRDefault="00E60CB1" w:rsidP="00E60CB1">
      <w:pPr>
        <w:pStyle w:val="ListParagraph"/>
        <w:numPr>
          <w:ilvl w:val="0"/>
          <w:numId w:val="5"/>
        </w:numPr>
        <w:spacing w:after="120" w:line="276" w:lineRule="auto"/>
        <w:ind w:left="567" w:hanging="567"/>
        <w:rPr>
          <w:rFonts w:ascii="Arial" w:eastAsia="Calibri" w:hAnsi="Arial" w:cs="Arial"/>
          <w:b/>
        </w:rPr>
      </w:pPr>
      <w:r w:rsidRPr="00EE5AA2">
        <w:rPr>
          <w:rFonts w:ascii="Arial" w:eastAsia="Calibri" w:hAnsi="Arial" w:cs="Arial"/>
        </w:rPr>
        <w:t>Pihak Kedua akan memasok Barang kepada Pihak Pertama dengan merujuk pada spesifikasi, besaran volume dan lokasi pengiriman Barangsebagaimana ditetapkan dalam Lampiran 1 Kontrak ini.</w:t>
      </w:r>
    </w:p>
    <w:p w:rsidR="00E60CB1" w:rsidRPr="00EE5AA2" w:rsidRDefault="00E60CB1" w:rsidP="00E60CB1">
      <w:pPr>
        <w:rPr>
          <w:rFonts w:eastAsia="Calibri"/>
          <w:b/>
        </w:rPr>
      </w:pPr>
      <w:r>
        <w:rPr>
          <w:rFonts w:eastAsia="Calibri"/>
          <w:b/>
        </w:rPr>
        <w:br/>
      </w:r>
    </w:p>
    <w:p w:rsidR="00E60CB1" w:rsidRPr="00EE5AA2" w:rsidRDefault="00E60CB1" w:rsidP="00E60CB1">
      <w:pPr>
        <w:jc w:val="center"/>
        <w:rPr>
          <w:rFonts w:eastAsia="Calibri"/>
          <w:b/>
        </w:rPr>
      </w:pPr>
    </w:p>
    <w:p w:rsidR="00E60CB1" w:rsidRPr="00EE5AA2" w:rsidRDefault="00E60CB1" w:rsidP="00E60CB1">
      <w:pPr>
        <w:jc w:val="center"/>
        <w:rPr>
          <w:rFonts w:eastAsia="Calibri"/>
          <w:b/>
        </w:rPr>
      </w:pPr>
      <w:r w:rsidRPr="00EE5AA2">
        <w:rPr>
          <w:rFonts w:eastAsia="Calibri"/>
          <w:b/>
        </w:rPr>
        <w:t>PASAL 5</w:t>
      </w:r>
    </w:p>
    <w:p w:rsidR="00E60CB1" w:rsidRPr="00EE5AA2" w:rsidRDefault="00E60CB1" w:rsidP="00E60CB1">
      <w:pPr>
        <w:jc w:val="center"/>
        <w:rPr>
          <w:rFonts w:eastAsia="Calibri"/>
          <w:b/>
        </w:rPr>
      </w:pPr>
      <w:r w:rsidRPr="00EE5AA2">
        <w:rPr>
          <w:rFonts w:eastAsia="Calibri"/>
          <w:b/>
        </w:rPr>
        <w:t>NILAI KONTRAK</w:t>
      </w:r>
    </w:p>
    <w:p w:rsidR="00E60CB1" w:rsidRPr="00EE5AA2" w:rsidRDefault="00E60CB1" w:rsidP="00E60CB1">
      <w:pPr>
        <w:rPr>
          <w:rFonts w:eastAsia="Calibri"/>
        </w:rPr>
      </w:pPr>
    </w:p>
    <w:p w:rsidR="00E60CB1" w:rsidRPr="003A0AB3" w:rsidRDefault="00E60CB1" w:rsidP="00E60CB1">
      <w:pPr>
        <w:pStyle w:val="ListParagraph"/>
        <w:numPr>
          <w:ilvl w:val="0"/>
          <w:numId w:val="9"/>
        </w:numPr>
        <w:spacing w:line="276" w:lineRule="auto"/>
        <w:ind w:left="567" w:hanging="567"/>
        <w:rPr>
          <w:rFonts w:ascii="Arial" w:eastAsia="Calibri" w:hAnsi="Arial" w:cs="Arial"/>
        </w:rPr>
      </w:pPr>
      <w:r w:rsidRPr="00EE5AA2">
        <w:rPr>
          <w:rFonts w:ascii="Arial" w:eastAsia="Calibri" w:hAnsi="Arial" w:cs="Arial"/>
        </w:rPr>
        <w:t xml:space="preserve">Total nilai Kontrak dalam rangka pelaksanaan Pekerjaan adalah sebesar </w:t>
      </w:r>
      <w:r>
        <w:rPr>
          <w:rFonts w:ascii="Arial" w:eastAsia="Calibri" w:hAnsi="Arial" w:cs="Arial"/>
        </w:rPr>
        <w:t xml:space="preserve">Rp. </w:t>
      </w:r>
      <w:r>
        <w:rPr>
          <w:rFonts w:ascii="Arial" w:eastAsia="Calibri" w:hAnsi="Arial" w:cs="Arial"/>
        </w:rPr>
        <w:fldChar w:fldCharType="begin"/>
      </w:r>
      <w:r>
        <w:rPr>
          <w:rFonts w:ascii="Arial" w:eastAsia="Calibri" w:hAnsi="Arial" w:cs="Arial"/>
        </w:rPr>
        <w:instrText xml:space="preserve"> MERGEFIELD NILAI_KONTRAK </w:instrText>
      </w:r>
      <w:r>
        <w:rPr>
          <w:rFonts w:ascii="Arial" w:eastAsia="Calibri" w:hAnsi="Arial" w:cs="Arial"/>
        </w:rPr>
        <w:fldChar w:fldCharType="separate"/>
      </w:r>
      <w:r w:rsidRPr="00DB034E">
        <w:rPr>
          <w:rFonts w:ascii="Arial" w:eastAsia="Calibri" w:hAnsi="Arial" w:cs="Arial"/>
          <w:noProof/>
        </w:rPr>
        <w:t>2021373714</w:t>
      </w:r>
      <w:r>
        <w:rPr>
          <w:rFonts w:ascii="Arial" w:eastAsia="Calibri" w:hAnsi="Arial" w:cs="Arial"/>
        </w:rPr>
        <w:fldChar w:fldCharType="end"/>
      </w:r>
      <w:r>
        <w:rPr>
          <w:rFonts w:ascii="Arial" w:eastAsia="Calibri" w:hAnsi="Arial" w:cs="Arial"/>
        </w:rPr>
        <w:t>,-</w:t>
      </w:r>
      <w:r>
        <w:rPr>
          <w:rFonts w:ascii="Arial" w:eastAsia="Calibri" w:hAnsi="Arial" w:cs="Arial"/>
          <w:b/>
        </w:rPr>
        <w:t xml:space="preserve"> </w:t>
      </w:r>
      <w:r w:rsidRPr="00EE5AA2">
        <w:rPr>
          <w:rFonts w:ascii="Arial" w:hAnsi="Arial" w:cs="Arial"/>
          <w:b/>
        </w:rPr>
        <w:t>(</w:t>
      </w:r>
      <w:r>
        <w:rPr>
          <w:rFonts w:ascii="Arial" w:hAnsi="Arial" w:cs="Arial"/>
          <w:b/>
        </w:rPr>
        <w:fldChar w:fldCharType="begin"/>
      </w:r>
      <w:r>
        <w:rPr>
          <w:rFonts w:ascii="Arial" w:hAnsi="Arial" w:cs="Arial"/>
          <w:b/>
        </w:rPr>
        <w:instrText xml:space="preserve"> MERGEFIELD TERBILANG_TERKONTRAK </w:instrText>
      </w:r>
      <w:r>
        <w:rPr>
          <w:rFonts w:ascii="Arial" w:hAnsi="Arial" w:cs="Arial"/>
          <w:b/>
        </w:rPr>
        <w:fldChar w:fldCharType="end"/>
      </w:r>
      <w:r>
        <w:rPr>
          <w:rFonts w:ascii="Arial" w:hAnsi="Arial" w:cs="Arial"/>
          <w:b/>
        </w:rPr>
        <w:t xml:space="preserve"> rupiah</w:t>
      </w:r>
      <w:r w:rsidRPr="003A0AB3">
        <w:rPr>
          <w:rFonts w:ascii="Arial" w:hAnsi="Arial" w:cs="Arial"/>
          <w:b/>
        </w:rPr>
        <w:t>)</w:t>
      </w:r>
      <w:r>
        <w:rPr>
          <w:rFonts w:ascii="Arial" w:hAnsi="Arial" w:cs="Arial"/>
          <w:b/>
        </w:rPr>
        <w:t xml:space="preserve"> </w:t>
      </w:r>
      <w:r w:rsidRPr="003A0AB3">
        <w:rPr>
          <w:rFonts w:ascii="Arial" w:hAnsi="Arial" w:cs="Arial"/>
        </w:rPr>
        <w:t>termasuk PPN 11% (sebelas persen), dengan rincian nilai Kontrak sebagaimana tercantum dalam Lampiran 2 Kontrak.</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38682D" w:rsidP="00E60CB1">
      <w:pPr>
        <w:pStyle w:val="ListParagraph"/>
        <w:numPr>
          <w:ilvl w:val="0"/>
          <w:numId w:val="9"/>
        </w:numPr>
        <w:spacing w:line="276" w:lineRule="auto"/>
        <w:ind w:left="567" w:hanging="567"/>
        <w:rPr>
          <w:rFonts w:ascii="Arial" w:eastAsia="Calibri" w:hAnsi="Arial" w:cs="Arial"/>
        </w:rPr>
      </w:pPr>
      <w:r>
        <w:rPr>
          <w:noProof/>
        </w:rPr>
        <w:lastRenderedPageBreak/>
        <w:pict>
          <v:shape id="Ink 1" o:spid="_x0000_s1037" style="position:absolute;left:0;text-align:left;margin-left:547.3pt;margin-top:8.75pt;width:12.9pt;height:5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coordsize="422,1759" path="m,1750c9,1644,31,1557,75,1458,156,1276,246,1097,316,910,418,640,423,337,420,53v,-7,,-14,,-21c420,21,409,6,408,v,,-3,2,-3,2c380,122,360,237,347,359v-36,325,-51,652,-115,973c206,1462,157,1587,104,1706v-8,17,-15,35,-23,52e" filled="f" strokeweight=".5mm">
            <v:stroke endcap="round"/>
            <v:path shadowok="f" o:extrusionok="f" fillok="f" insetpenok="f"/>
            <o:lock v:ext="edit" rotation="t" aspectratio="t" verticies="t" text="t" shapetype="t"/>
            <o:ink i="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" annotation="t"/>
          </v:shape>
        </w:pict>
      </w:r>
      <w:r w:rsidR="00E60CB1" w:rsidRPr="00EE5AA2">
        <w:rPr>
          <w:rFonts w:ascii="Arial" w:hAnsi="Arial" w:cs="Arial"/>
        </w:rPr>
        <w:t>Nilai Kontrak</w:t>
      </w:r>
      <w:r w:rsidR="00E60CB1" w:rsidRPr="00EE5AA2">
        <w:rPr>
          <w:rFonts w:ascii="Arial" w:hAnsi="Arial" w:cs="Arial"/>
          <w:lang w:val="de-DE"/>
        </w:rPr>
        <w:t xml:space="preserve"> dan rinciannya sebagaimana dimaksud pada ayat (1) Pasal ini adalah berdasarkan harga satuan (</w:t>
      </w:r>
      <w:r w:rsidR="00E60CB1" w:rsidRPr="00EE5AA2">
        <w:rPr>
          <w:rFonts w:ascii="Arial" w:hAnsi="Arial" w:cs="Arial"/>
          <w:i/>
          <w:lang w:val="de-DE"/>
        </w:rPr>
        <w:t>unit price</w:t>
      </w:r>
      <w:r w:rsidR="00E60CB1" w:rsidRPr="00EE5AA2">
        <w:rPr>
          <w:rFonts w:ascii="Arial" w:hAnsi="Arial" w:cs="Arial"/>
          <w:lang w:val="de-DE"/>
        </w:rPr>
        <w:t>)</w:t>
      </w:r>
      <w:r w:rsidR="00E60CB1">
        <w:rPr>
          <w:rFonts w:ascii="Arial" w:hAnsi="Arial" w:cs="Arial"/>
          <w:lang w:val="de-DE"/>
        </w:rPr>
        <w:t xml:space="preserve"> </w:t>
      </w:r>
      <w:r w:rsidR="00E60CB1" w:rsidRPr="00EE5AA2">
        <w:rPr>
          <w:rFonts w:ascii="Arial" w:hAnsi="Arial" w:cs="Arial"/>
          <w:lang w:val="de-DE"/>
        </w:rPr>
        <w:t xml:space="preserve">yang diatur dalam </w:t>
      </w:r>
      <w:r w:rsidR="00E60CB1" w:rsidRPr="00EE5AA2">
        <w:rPr>
          <w:rFonts w:ascii="Arial" w:eastAsia="Calibri" w:hAnsi="Arial" w:cs="Arial"/>
        </w:rPr>
        <w:t>Kontrak Kesepakatan Harga Satuan</w:t>
      </w:r>
      <w:r w:rsidR="00E60CB1" w:rsidRPr="00EE5AA2">
        <w:rPr>
          <w:rFonts w:ascii="Arial" w:hAnsi="Arial" w:cs="Arial"/>
          <w:lang w:val="de-DE"/>
        </w:rPr>
        <w:t>.</w:t>
      </w:r>
    </w:p>
    <w:p w:rsidR="00E60CB1" w:rsidRPr="00EE5AA2" w:rsidRDefault="00E60CB1" w:rsidP="00E60CB1">
      <w:pPr>
        <w:rPr>
          <w:rFonts w:eastAsia="Calibri"/>
          <w:b/>
        </w:rPr>
      </w:pPr>
    </w:p>
    <w:p w:rsidR="00E60CB1" w:rsidRPr="00EE5AA2" w:rsidRDefault="00E60CB1" w:rsidP="00E60CB1">
      <w:pPr>
        <w:rPr>
          <w:rFonts w:eastAsia="Calibri"/>
          <w:b/>
        </w:rPr>
      </w:pPr>
      <w:r>
        <w:rPr>
          <w:rFonts w:eastAsia="Calibri"/>
          <w:b/>
        </w:rPr>
        <w:br/>
      </w:r>
    </w:p>
    <w:p w:rsidR="00E60CB1" w:rsidRPr="00EE5AA2" w:rsidRDefault="00E60CB1" w:rsidP="00E60CB1">
      <w:pPr>
        <w:jc w:val="center"/>
        <w:rPr>
          <w:rFonts w:eastAsia="Calibri"/>
          <w:b/>
        </w:rPr>
      </w:pPr>
      <w:r w:rsidRPr="00EE5AA2">
        <w:rPr>
          <w:rFonts w:eastAsia="Calibri"/>
          <w:b/>
        </w:rPr>
        <w:t>PASAL 6</w:t>
      </w:r>
    </w:p>
    <w:p w:rsidR="00E60CB1" w:rsidRPr="00EE5AA2" w:rsidRDefault="00E60CB1" w:rsidP="00E60CB1">
      <w:pPr>
        <w:jc w:val="center"/>
        <w:rPr>
          <w:rFonts w:eastAsia="Calibri"/>
          <w:b/>
        </w:rPr>
      </w:pPr>
      <w:r w:rsidRPr="00EE5AA2">
        <w:rPr>
          <w:rFonts w:eastAsia="Calibri"/>
          <w:b/>
        </w:rPr>
        <w:t>TANGGAL EFEKTIF DAN</w:t>
      </w:r>
      <w:r>
        <w:rPr>
          <w:rFonts w:eastAsia="Calibri"/>
          <w:b/>
        </w:rPr>
        <w:t xml:space="preserve"> </w:t>
      </w:r>
      <w:r w:rsidRPr="00EE5AA2">
        <w:rPr>
          <w:rFonts w:eastAsia="Calibri"/>
          <w:b/>
        </w:rPr>
        <w:t xml:space="preserve">JANGKA WAKTU KONTRAK </w:t>
      </w:r>
    </w:p>
    <w:p w:rsidR="00E60CB1" w:rsidRPr="00EE5AA2" w:rsidRDefault="0038682D" w:rsidP="00E60CB1">
      <w:pPr>
        <w:rPr>
          <w:rFonts w:eastAsia="Calibri"/>
        </w:rPr>
      </w:pPr>
      <w:r>
        <w:rPr>
          <w:noProof/>
        </w:rPr>
        <w:pict>
          <v:shape id="Ink 4" o:spid="_x0000_s1036" style="position:absolute;margin-left:526.7pt;margin-top:-3.15pt;width:27.8pt;height:47.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coordsize="962,1655" o:spt="100" adj="0,,0" path="m,1566v3,-21,4,-44,4,-66c4,1469,5,1458,14,1438em70,917c62,861,68,803,59,747,57,731,38,708,38,696v,-26,1,-25,12,-60c79,542,114,452,134,356,755,-2599,172,88,197,7v3,-8,12,12,15,4c221,23,225,28,231,37v97,173,108,373,134,567c399,861,493,1089,562,1335v24,86,29,169,35,257c599,1613,600,1633,602,1654v13,-126,23,-255,41,-380c685,985,749,708,809,422v4,-19,4,-38,8,-57c828,596,831,831,863,1061v13,94,44,157,98,230e" filled="f" strokeweight=".5mm">
            <v:stroke joinstyle="round" endcap="round"/>
            <v:formulas/>
            <v:path shadowok="f" o:extrusionok="f" fillok="f" insetpenok="f" o:connecttype="segments"/>
            <o:lock v:ext="edit" rotation="t" aspectratio="t" verticies="t" text="t" shapetype="t"/>
            <o:ink i="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" annotation="t"/>
          </v:shape>
        </w:pict>
      </w:r>
    </w:p>
    <w:p w:rsidR="00E60CB1" w:rsidRPr="0057269E" w:rsidRDefault="00E60CB1" w:rsidP="00E60CB1">
      <w:pPr>
        <w:pStyle w:val="ListParagraph"/>
        <w:numPr>
          <w:ilvl w:val="0"/>
          <w:numId w:val="4"/>
        </w:numPr>
        <w:spacing w:after="120" w:line="276" w:lineRule="auto"/>
        <w:ind w:left="567" w:hanging="567"/>
        <w:contextualSpacing w:val="0"/>
        <w:rPr>
          <w:rFonts w:ascii="Arial" w:eastAsia="Calibri" w:hAnsi="Arial" w:cs="Arial"/>
        </w:rPr>
      </w:pPr>
      <w:r w:rsidRPr="0057269E">
        <w:rPr>
          <w:rFonts w:ascii="Arial" w:eastAsia="Calibri" w:hAnsi="Arial" w:cs="Arial"/>
          <w:lang w:val="en-ID"/>
        </w:rPr>
        <w:t xml:space="preserve">Kontrak berlaku efektif </w:t>
      </w:r>
      <w:r w:rsidRPr="0057269E">
        <w:rPr>
          <w:rFonts w:ascii="Arial" w:hAnsi="Arial" w:cs="Arial"/>
          <w:lang w:val="en-ID"/>
        </w:rPr>
        <w:t xml:space="preserve">pada </w:t>
      </w:r>
      <w:r w:rsidRPr="0057269E">
        <w:rPr>
          <w:rFonts w:ascii="Arial" w:eastAsia="Calibri" w:hAnsi="Arial" w:cs="Arial"/>
        </w:rPr>
        <w:t>tanggal</w:t>
      </w:r>
      <w:r w:rsidRPr="0057269E">
        <w:rPr>
          <w:rFonts w:eastAsia="Calibri"/>
        </w:rPr>
        <w:t xml:space="preserve"> </w:t>
      </w:r>
      <w:r w:rsidRPr="0057269E">
        <w:rPr>
          <w:rFonts w:ascii="Arial" w:eastAsia="Calibri" w:hAnsi="Arial" w:cs="Arial"/>
        </w:rPr>
        <w:t>ditandatanganinya SPMK oleh Direksi Pekerjaan dan Pihak Kedua atau wakil Pihak Kedua (“</w:t>
      </w:r>
      <w:r w:rsidRPr="0057269E">
        <w:rPr>
          <w:rFonts w:ascii="Arial" w:eastAsia="Calibri" w:hAnsi="Arial" w:cs="Arial"/>
          <w:b/>
        </w:rPr>
        <w:t>Tanggal Efektif</w:t>
      </w:r>
      <w:r w:rsidRPr="0057269E">
        <w:rPr>
          <w:rFonts w:ascii="Arial" w:eastAsia="Calibri" w:hAnsi="Arial" w:cs="Arial"/>
        </w:rPr>
        <w:t>”).</w:t>
      </w:r>
    </w:p>
    <w:p w:rsidR="00E60CB1" w:rsidRPr="0057269E" w:rsidRDefault="00E60CB1" w:rsidP="00E60CB1">
      <w:pPr>
        <w:pStyle w:val="ListParagraph"/>
        <w:numPr>
          <w:ilvl w:val="0"/>
          <w:numId w:val="4"/>
        </w:numPr>
        <w:spacing w:line="276" w:lineRule="auto"/>
        <w:ind w:left="567" w:hanging="567"/>
        <w:rPr>
          <w:rFonts w:eastAsia="Calibri"/>
        </w:rPr>
      </w:pPr>
      <w:r w:rsidRPr="0057269E">
        <w:rPr>
          <w:rFonts w:ascii="Arial" w:eastAsia="Calibri" w:hAnsi="Arial" w:cs="Arial"/>
        </w:rPr>
        <w:t>Jangka waktu Kontrak adalah sejak Tanggal Efektif sampai dengan selesainya hak dan kewajiban Para Pihak sesuai ketentuan Kontrak.</w:t>
      </w:r>
    </w:p>
    <w:p w:rsidR="00E60CB1" w:rsidRPr="0057269E" w:rsidRDefault="00E60CB1" w:rsidP="00E60CB1">
      <w:pPr>
        <w:pStyle w:val="ListParagraph"/>
        <w:numPr>
          <w:ilvl w:val="0"/>
          <w:numId w:val="4"/>
        </w:numPr>
        <w:spacing w:line="276" w:lineRule="auto"/>
        <w:ind w:left="567" w:hanging="567"/>
        <w:rPr>
          <w:rFonts w:eastAsia="Calibri"/>
        </w:rPr>
      </w:pPr>
      <w:r w:rsidRPr="0057269E">
        <w:rPr>
          <w:rFonts w:ascii="Arial" w:eastAsia="Calibri" w:hAnsi="Arial" w:cs="Arial"/>
        </w:rPr>
        <w:t>Guna menyerap keseluruhan volume sebagaimana dirinci pada Lampiran 1 Kontrak, jangka waktu Kontrak ini dapat diperpanjang oleh Para Pihak berdasarkan kesepakatan bersama sebelum berakhirnya jangka waktu Kontrak,</w:t>
      </w:r>
      <w:r w:rsidRPr="006C72E2">
        <w:rPr>
          <w:rFonts w:ascii="Arial" w:hAnsi="Arial" w:cs="Arial"/>
          <w:color w:val="000000"/>
          <w:szCs w:val="22"/>
        </w:rPr>
        <w:t xml:space="preserve"> yang selanjutnya akan dituangkan dalam suatu am</w:t>
      </w:r>
      <w:r w:rsidRPr="006C72E2">
        <w:rPr>
          <w:rFonts w:ascii="Arial" w:hAnsi="Arial" w:cs="Arial"/>
          <w:color w:val="000000"/>
          <w:szCs w:val="22"/>
          <w:lang w:val="en-GB"/>
        </w:rPr>
        <w:t>e</w:t>
      </w:r>
      <w:r w:rsidRPr="006C72E2">
        <w:rPr>
          <w:rFonts w:ascii="Arial" w:hAnsi="Arial" w:cs="Arial"/>
          <w:color w:val="000000"/>
          <w:szCs w:val="22"/>
        </w:rPr>
        <w:t>ndemen atau dokumen tertulis lainnya.</w:t>
      </w:r>
    </w:p>
    <w:p w:rsidR="00E60CB1" w:rsidRPr="00EE5AA2" w:rsidRDefault="00E60CB1" w:rsidP="00E60CB1">
      <w:pPr>
        <w:jc w:val="center"/>
        <w:rPr>
          <w:rFonts w:eastAsia="Calibri"/>
          <w:b/>
        </w:rPr>
      </w:pPr>
    </w:p>
    <w:p w:rsidR="00E60CB1" w:rsidRPr="00EE5AA2" w:rsidRDefault="00E60CB1" w:rsidP="00E60CB1">
      <w:pPr>
        <w:jc w:val="center"/>
        <w:rPr>
          <w:rFonts w:eastAsia="Calibri"/>
          <w:b/>
        </w:rPr>
      </w:pPr>
      <w:r>
        <w:rPr>
          <w:rFonts w:eastAsia="Calibri"/>
          <w:b/>
        </w:rPr>
        <w:br/>
      </w:r>
    </w:p>
    <w:p w:rsidR="00E60CB1" w:rsidRPr="00EE5AA2" w:rsidRDefault="00E60CB1" w:rsidP="00E60CB1">
      <w:pPr>
        <w:jc w:val="center"/>
        <w:rPr>
          <w:rFonts w:eastAsia="Calibri"/>
          <w:b/>
        </w:rPr>
      </w:pPr>
      <w:r w:rsidRPr="00EE5AA2">
        <w:rPr>
          <w:rFonts w:eastAsia="Calibri"/>
          <w:b/>
        </w:rPr>
        <w:t>PASAL 7</w:t>
      </w:r>
    </w:p>
    <w:p w:rsidR="00E60CB1" w:rsidRPr="00EE5AA2" w:rsidRDefault="00E60CB1" w:rsidP="00E60CB1">
      <w:pPr>
        <w:jc w:val="center"/>
        <w:rPr>
          <w:rFonts w:eastAsia="Calibri"/>
          <w:b/>
        </w:rPr>
      </w:pPr>
      <w:r w:rsidRPr="00EE5AA2">
        <w:rPr>
          <w:rFonts w:eastAsia="Calibri"/>
          <w:b/>
        </w:rPr>
        <w:t>JANGKA WAKTU PENYELESAIAN PEKERJAAN</w:t>
      </w:r>
    </w:p>
    <w:p w:rsidR="00E60CB1" w:rsidRPr="00EE5AA2" w:rsidRDefault="00E60CB1" w:rsidP="00E60CB1">
      <w:pPr>
        <w:rPr>
          <w:rFonts w:eastAsia="Calibri"/>
        </w:rPr>
      </w:pPr>
    </w:p>
    <w:p w:rsidR="00E60CB1" w:rsidRPr="006C72E2" w:rsidRDefault="00E60CB1" w:rsidP="00E60CB1">
      <w:pPr>
        <w:pStyle w:val="ListParagraph"/>
        <w:numPr>
          <w:ilvl w:val="0"/>
          <w:numId w:val="37"/>
        </w:numPr>
        <w:spacing w:line="276" w:lineRule="auto"/>
        <w:ind w:left="567" w:hanging="567"/>
        <w:rPr>
          <w:rFonts w:ascii="Arial" w:eastAsia="Calibri" w:hAnsi="Arial" w:cs="Arial"/>
        </w:rPr>
      </w:pPr>
      <w:r w:rsidRPr="00EE5AA2">
        <w:rPr>
          <w:rFonts w:ascii="Arial" w:hAnsi="Arial" w:cs="Arial"/>
          <w:bCs/>
        </w:rPr>
        <w:t>Pihak Kedua</w:t>
      </w:r>
      <w:r>
        <w:rPr>
          <w:rFonts w:ascii="Arial" w:hAnsi="Arial" w:cs="Arial"/>
          <w:bCs/>
        </w:rPr>
        <w:t xml:space="preserve"> </w:t>
      </w:r>
      <w:r w:rsidRPr="00EE5AA2">
        <w:rPr>
          <w:rFonts w:ascii="Arial" w:hAnsi="Arial" w:cs="Arial"/>
        </w:rPr>
        <w:t xml:space="preserve">wajib menyelesaikan Pekerjaan sesuai dengan lingkup Pekerjaan sebagaimana dimaksud dalam Pasal 4 Kontrak dalam kurun waktu selama </w:t>
      </w:r>
      <w:r w:rsidRPr="00CE76E1">
        <w:rPr>
          <w:rFonts w:ascii="Arial" w:hAnsi="Arial" w:cs="Arial"/>
        </w:rPr>
        <w:t>[</w:t>
      </w:r>
      <w:r>
        <w:rPr>
          <w:rFonts w:ascii="Arial" w:hAnsi="Arial" w:cs="Arial"/>
        </w:rPr>
        <w:fldChar w:fldCharType="begin"/>
      </w:r>
      <w:r>
        <w:rPr>
          <w:rFonts w:ascii="Arial" w:hAnsi="Arial" w:cs="Arial"/>
        </w:rPr>
        <w:instrText xml:space="preserve"> MERGEFIELD WAKTU_DURASI_KONTRAK </w:instrText>
      </w:r>
      <w:r>
        <w:rPr>
          <w:rFonts w:ascii="Arial" w:hAnsi="Arial" w:cs="Arial"/>
        </w:rPr>
        <w:fldChar w:fldCharType="separate"/>
      </w:r>
      <w:r w:rsidRPr="00DB034E">
        <w:rPr>
          <w:rFonts w:ascii="Arial" w:hAnsi="Arial" w:cs="Arial"/>
          <w:noProof/>
        </w:rPr>
        <w:t>45</w:t>
      </w:r>
      <w:r>
        <w:rPr>
          <w:rFonts w:ascii="Arial" w:hAnsi="Arial" w:cs="Arial"/>
        </w:rPr>
        <w:fldChar w:fldCharType="end"/>
      </w:r>
      <w:r w:rsidRPr="00CE76E1">
        <w:rPr>
          <w:rFonts w:ascii="Arial" w:hAnsi="Arial" w:cs="Arial"/>
        </w:rPr>
        <w:t>] (</w:t>
      </w:r>
      <w:r>
        <w:rPr>
          <w:rFonts w:ascii="Arial" w:hAnsi="Arial" w:cs="Arial"/>
        </w:rPr>
        <w:fldChar w:fldCharType="begin"/>
      </w:r>
      <w:r>
        <w:rPr>
          <w:rFonts w:ascii="Arial" w:hAnsi="Arial" w:cs="Arial"/>
        </w:rPr>
        <w:instrText xml:space="preserve"> MERGEFIELD TERBILANG_WAKTU </w:instrText>
      </w:r>
      <w:r>
        <w:rPr>
          <w:rFonts w:ascii="Arial" w:hAnsi="Arial" w:cs="Arial"/>
        </w:rPr>
        <w:fldChar w:fldCharType="separate"/>
      </w:r>
      <w:r w:rsidRPr="00DB034E">
        <w:rPr>
          <w:rFonts w:ascii="Arial" w:hAnsi="Arial" w:cs="Arial"/>
          <w:noProof/>
        </w:rPr>
        <w:t>Empat Puluh Lima</w:t>
      </w:r>
      <w:r>
        <w:rPr>
          <w:rFonts w:ascii="Arial" w:hAnsi="Arial" w:cs="Arial"/>
        </w:rPr>
        <w:fldChar w:fldCharType="end"/>
      </w:r>
      <w:r w:rsidRPr="00CE76E1">
        <w:rPr>
          <w:rFonts w:ascii="Arial" w:hAnsi="Arial" w:cs="Arial"/>
        </w:rPr>
        <w:t>)</w:t>
      </w:r>
      <w:r w:rsidRPr="00EE5AA2">
        <w:rPr>
          <w:rFonts w:ascii="Arial" w:hAnsi="Arial" w:cs="Arial"/>
        </w:rPr>
        <w:t xml:space="preserve"> hari kalender terhitung sejak Tanggal Efektif sebagaimana dimaksud dalam Pasal 6 Kontrak.</w:t>
      </w:r>
    </w:p>
    <w:p w:rsidR="00E60CB1" w:rsidRPr="0057269E" w:rsidRDefault="00E60CB1" w:rsidP="00E60CB1">
      <w:pPr>
        <w:pStyle w:val="ListParagraph"/>
        <w:numPr>
          <w:ilvl w:val="0"/>
          <w:numId w:val="37"/>
        </w:numPr>
        <w:spacing w:after="120" w:line="276" w:lineRule="auto"/>
        <w:ind w:left="567" w:hanging="567"/>
        <w:contextualSpacing w:val="0"/>
        <w:rPr>
          <w:rFonts w:ascii="Arial" w:eastAsia="Calibri" w:hAnsi="Arial" w:cs="Arial"/>
        </w:rPr>
      </w:pPr>
      <w:r w:rsidRPr="0057269E">
        <w:rPr>
          <w:rFonts w:ascii="Arial" w:hAnsi="Arial" w:cs="Arial"/>
        </w:rPr>
        <w:t xml:space="preserve">Jangka waktu penyelesaian Pekerjaan ini mengacu pada ketentuan penyelesaian Pekerjaan dalam Kontrak Kesepakatan Harga Satuan sebagaimana dirinci pada Lampiran 1. </w:t>
      </w:r>
    </w:p>
    <w:p w:rsidR="00E60CB1" w:rsidRPr="006C72E2" w:rsidRDefault="00E60CB1" w:rsidP="00E60CB1">
      <w:pPr>
        <w:pStyle w:val="ListParagraph"/>
        <w:spacing w:line="276" w:lineRule="auto"/>
        <w:ind w:left="567"/>
        <w:rPr>
          <w:rFonts w:ascii="Arial" w:eastAsia="Calibri" w:hAnsi="Arial" w:cs="Arial"/>
        </w:rPr>
      </w:pPr>
    </w:p>
    <w:p w:rsidR="00E60CB1" w:rsidRPr="00EE5AA2" w:rsidRDefault="00E60CB1" w:rsidP="00E60CB1">
      <w:pPr>
        <w:jc w:val="center"/>
        <w:rPr>
          <w:rFonts w:eastAsia="Calibri"/>
          <w:b/>
        </w:rPr>
      </w:pPr>
      <w:r>
        <w:rPr>
          <w:rFonts w:eastAsia="Calibri"/>
          <w:b/>
        </w:rPr>
        <w:br/>
      </w:r>
    </w:p>
    <w:p w:rsidR="00E60CB1" w:rsidRPr="00EE5AA2" w:rsidRDefault="00E60CB1" w:rsidP="00E60CB1">
      <w:pPr>
        <w:jc w:val="center"/>
        <w:rPr>
          <w:rFonts w:eastAsia="Calibri"/>
          <w:b/>
        </w:rPr>
      </w:pPr>
      <w:r w:rsidRPr="00EE5AA2">
        <w:rPr>
          <w:rFonts w:eastAsia="Calibri"/>
          <w:b/>
        </w:rPr>
        <w:t>PASAL 8</w:t>
      </w:r>
    </w:p>
    <w:p w:rsidR="00E60CB1" w:rsidRPr="00EE5AA2" w:rsidRDefault="00E60CB1" w:rsidP="00E60CB1">
      <w:pPr>
        <w:jc w:val="center"/>
        <w:rPr>
          <w:rFonts w:eastAsia="Calibri"/>
          <w:b/>
        </w:rPr>
      </w:pPr>
      <w:r w:rsidRPr="00EE5AA2">
        <w:rPr>
          <w:rFonts w:eastAsia="Calibri"/>
          <w:b/>
        </w:rPr>
        <w:t>PELAKSANAAN,PENGENDALIAN DAN PENGAWASAN</w:t>
      </w:r>
    </w:p>
    <w:p w:rsidR="00E60CB1" w:rsidRPr="00EE5AA2" w:rsidRDefault="00E60CB1" w:rsidP="00E60CB1">
      <w:pPr>
        <w:rPr>
          <w:rFonts w:eastAsia="Calibri"/>
        </w:rPr>
      </w:pPr>
    </w:p>
    <w:p w:rsidR="00E60CB1" w:rsidRPr="00EE5AA2" w:rsidRDefault="00E60CB1" w:rsidP="00E60CB1">
      <w:pPr>
        <w:pStyle w:val="ListParagraph"/>
        <w:numPr>
          <w:ilvl w:val="0"/>
          <w:numId w:val="3"/>
        </w:numPr>
        <w:spacing w:line="276" w:lineRule="auto"/>
        <w:ind w:left="567" w:hanging="567"/>
        <w:rPr>
          <w:rFonts w:ascii="Arial" w:eastAsia="Calibri" w:hAnsi="Arial" w:cs="Arial"/>
        </w:rPr>
      </w:pPr>
      <w:r w:rsidRPr="00EE5AA2">
        <w:rPr>
          <w:rFonts w:ascii="Arial" w:hAnsi="Arial" w:cs="Arial"/>
          <w:bCs/>
          <w:lang w:val="sv-SE"/>
        </w:rPr>
        <w:t>Untuk kelancaran pelaksanaan Pekerjaan,</w:t>
      </w:r>
      <w:r w:rsidRPr="00EE5AA2">
        <w:rPr>
          <w:rFonts w:ascii="Arial" w:hAnsi="Arial" w:cs="Arial"/>
          <w:bCs/>
        </w:rPr>
        <w:t xml:space="preserve"> </w:t>
      </w:r>
      <w:r w:rsidRPr="00EE5AA2">
        <w:rPr>
          <w:rFonts w:ascii="Arial" w:eastAsia="Calibri" w:hAnsi="Arial" w:cs="Arial"/>
        </w:rPr>
        <w:t xml:space="preserve">Pihak Pertama menunjuk </w:t>
      </w:r>
      <w:r>
        <w:rPr>
          <w:rFonts w:ascii="Arial" w:eastAsia="Calibri" w:hAnsi="Arial" w:cs="Arial"/>
          <w:b/>
        </w:rPr>
        <w:fldChar w:fldCharType="begin"/>
      </w:r>
      <w:r>
        <w:rPr>
          <w:rFonts w:ascii="Arial" w:eastAsia="Calibri" w:hAnsi="Arial" w:cs="Arial"/>
          <w:b/>
        </w:rPr>
        <w:instrText xml:space="preserve"> MERGEFIELD DIREKSI_PEKERJAAN </w:instrText>
      </w:r>
      <w:r>
        <w:rPr>
          <w:rFonts w:ascii="Arial" w:eastAsia="Calibri" w:hAnsi="Arial" w:cs="Arial"/>
          <w:b/>
        </w:rPr>
        <w:fldChar w:fldCharType="separate"/>
      </w:r>
      <w:r w:rsidRPr="00DB034E">
        <w:rPr>
          <w:rFonts w:ascii="Arial" w:eastAsia="Calibri" w:hAnsi="Arial" w:cs="Arial"/>
          <w:b/>
          <w:noProof/>
        </w:rPr>
        <w:t>SENIOR MANAGER DISTRIBUSI</w:t>
      </w:r>
      <w:r>
        <w:rPr>
          <w:rFonts w:ascii="Arial" w:eastAsia="Calibri" w:hAnsi="Arial" w:cs="Arial"/>
          <w:b/>
        </w:rPr>
        <w:fldChar w:fldCharType="end"/>
      </w:r>
      <w:r w:rsidRPr="00EE5AA2">
        <w:rPr>
          <w:rFonts w:ascii="Arial" w:eastAsia="Calibri" w:hAnsi="Arial" w:cs="Arial"/>
        </w:rPr>
        <w:t xml:space="preserve"> sebagai Direksi Pekerjaan yang bertanggung jawab untuk melakukan pengendalian dan pengawasan terhadap pelaksanaan </w:t>
      </w:r>
      <w:r w:rsidRPr="00EE5AA2">
        <w:rPr>
          <w:rFonts w:ascii="Arial" w:eastAsia="Calibri" w:hAnsi="Arial" w:cs="Arial"/>
        </w:rPr>
        <w:lastRenderedPageBreak/>
        <w:t>Pekerjaan,</w:t>
      </w:r>
      <w:r w:rsidRPr="00EE5AA2">
        <w:rPr>
          <w:rFonts w:ascii="Arial" w:hAnsi="Arial" w:cs="Arial"/>
          <w:bCs/>
        </w:rPr>
        <w:t xml:space="preserve"> serta</w:t>
      </w:r>
      <w:r w:rsidRPr="00EE5AA2">
        <w:rPr>
          <w:rFonts w:ascii="Arial" w:hAnsi="Arial" w:cs="Arial"/>
          <w:bCs/>
          <w:lang w:val="sv-SE"/>
        </w:rPr>
        <w:t xml:space="preserve"> memberikan bimbingan dan petunjuk yang diperlukan demi kelancaran pelaksanaan Pekerjaan</w:t>
      </w:r>
      <w:r w:rsidRPr="00EE5AA2">
        <w:rPr>
          <w:rFonts w:ascii="Arial" w:eastAsia="Calibri" w:hAnsi="Arial" w:cs="Arial"/>
        </w:rPr>
        <w:t>.</w:t>
      </w:r>
    </w:p>
    <w:p w:rsidR="00E60CB1" w:rsidRPr="00EE5AA2" w:rsidRDefault="00E60CB1" w:rsidP="00E60CB1">
      <w:pPr>
        <w:spacing w:line="276" w:lineRule="auto"/>
        <w:ind w:left="360" w:hanging="360"/>
        <w:rPr>
          <w:rFonts w:eastAsia="Calibri"/>
        </w:rPr>
      </w:pPr>
    </w:p>
    <w:p w:rsidR="00E60CB1" w:rsidRPr="00EE5AA2" w:rsidRDefault="00E60CB1" w:rsidP="00E60CB1">
      <w:pPr>
        <w:pStyle w:val="ListParagraph"/>
        <w:numPr>
          <w:ilvl w:val="0"/>
          <w:numId w:val="3"/>
        </w:numPr>
        <w:spacing w:line="276" w:lineRule="auto"/>
        <w:ind w:left="567" w:hanging="567"/>
        <w:rPr>
          <w:rFonts w:ascii="Arial" w:eastAsia="Calibri" w:hAnsi="Arial" w:cs="Arial"/>
        </w:rPr>
      </w:pPr>
      <w:r w:rsidRPr="00EE5AA2">
        <w:rPr>
          <w:rFonts w:ascii="Arial" w:hAnsi="Arial" w:cs="Arial"/>
          <w:bCs/>
        </w:rPr>
        <w:t>Direksi Pekerjaan dalam melaksanakan tugasnya sebagaimana dimaksud pada ayat (1) Pasal ini</w:t>
      </w:r>
      <w:r w:rsidRPr="00EE5AA2">
        <w:rPr>
          <w:rFonts w:ascii="Arial" w:eastAsia="Calibri" w:hAnsi="Arial" w:cs="Arial"/>
        </w:rPr>
        <w:t xml:space="preserve">dapat menunjuk </w:t>
      </w:r>
      <w:r>
        <w:rPr>
          <w:rFonts w:ascii="Arial" w:eastAsia="Calibri" w:hAnsi="Arial" w:cs="Arial"/>
          <w:b/>
        </w:rPr>
        <w:fldChar w:fldCharType="begin"/>
      </w:r>
      <w:r>
        <w:rPr>
          <w:rFonts w:ascii="Arial" w:eastAsia="Calibri" w:hAnsi="Arial" w:cs="Arial"/>
          <w:b/>
        </w:rPr>
        <w:instrText xml:space="preserve"> MERGEFIELD PENGAWAS_PEKERJAAN </w:instrText>
      </w:r>
      <w:r>
        <w:rPr>
          <w:rFonts w:ascii="Arial" w:eastAsia="Calibri" w:hAnsi="Arial" w:cs="Arial"/>
          <w:b/>
        </w:rPr>
        <w:fldChar w:fldCharType="separate"/>
      </w:r>
      <w:r w:rsidRPr="00DB034E">
        <w:rPr>
          <w:rFonts w:ascii="Arial" w:eastAsia="Calibri" w:hAnsi="Arial" w:cs="Arial"/>
          <w:b/>
          <w:noProof/>
        </w:rPr>
        <w:t>MANAJER UP3</w:t>
      </w:r>
      <w:r>
        <w:rPr>
          <w:rFonts w:ascii="Arial" w:eastAsia="Calibri" w:hAnsi="Arial" w:cs="Arial"/>
          <w:b/>
        </w:rPr>
        <w:fldChar w:fldCharType="end"/>
      </w:r>
      <w:r>
        <w:rPr>
          <w:rFonts w:ascii="Arial" w:eastAsia="Calibri" w:hAnsi="Arial" w:cs="Arial"/>
        </w:rPr>
        <w:t xml:space="preserve"> </w:t>
      </w:r>
      <w:r w:rsidRPr="00EE5AA2">
        <w:rPr>
          <w:rFonts w:ascii="Arial" w:eastAsia="Calibri" w:hAnsi="Arial" w:cs="Arial"/>
        </w:rPr>
        <w:t>sebagai Pengawas Pekerjaan.</w:t>
      </w:r>
    </w:p>
    <w:p w:rsidR="00E60CB1" w:rsidRPr="00EE5AA2" w:rsidRDefault="00E60CB1" w:rsidP="00E60CB1">
      <w:pPr>
        <w:pStyle w:val="ListParagraph"/>
        <w:rPr>
          <w:rFonts w:ascii="Arial" w:eastAsia="Calibri" w:hAnsi="Arial" w:cs="Arial"/>
        </w:rPr>
      </w:pPr>
    </w:p>
    <w:p w:rsidR="00E60CB1" w:rsidRPr="00EE5AA2" w:rsidRDefault="00E60CB1" w:rsidP="00E60CB1">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Pihak Pertama memiliki kewenangan untuk melakukan pengawasan atau audit Pekerjaan yang sudah dan sedang dilaksanakan oleh Pihak Kedua, termasuk namun tidak terbatas pada penyediaan material kualitas tinggi sesuai spesifikasi yang dipersyaratkan, komponen material yang digunakan berasal dari penyedia komponen yang berkualitas, sistem kontrol kualitas internal. Biaya yang timbul menjadi beban Pihak Pertama.</w:t>
      </w:r>
    </w:p>
    <w:p w:rsidR="00E60CB1" w:rsidRPr="00EE5AA2" w:rsidRDefault="00E60CB1" w:rsidP="00E60CB1">
      <w:pPr>
        <w:pStyle w:val="ListParagraph"/>
        <w:rPr>
          <w:rFonts w:ascii="Arial" w:eastAsia="Calibri" w:hAnsi="Arial" w:cs="Arial"/>
        </w:rPr>
      </w:pPr>
    </w:p>
    <w:p w:rsidR="00E60CB1" w:rsidRPr="00EE5AA2" w:rsidRDefault="00E60CB1" w:rsidP="00E60CB1">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 xml:space="preserve">Pihak Kedua wajib menyediakan akses kepada Pihak Pertama dalam melakukan pengawasan atau audit dan Pihak Kedua wajib memberikan klarifikasi selama proses pengawasan atau audit berlangsung untuk menjamin kualitas Barang sesuai spesifikasi yang dipersyaratkan.  </w:t>
      </w:r>
    </w:p>
    <w:p w:rsidR="00E60CB1" w:rsidRPr="00EE5AA2" w:rsidRDefault="00E60CB1" w:rsidP="00E60CB1">
      <w:pPr>
        <w:pStyle w:val="ListParagraph"/>
        <w:rPr>
          <w:rFonts w:ascii="Arial" w:eastAsia="Calibri" w:hAnsi="Arial" w:cs="Arial"/>
        </w:rPr>
      </w:pPr>
    </w:p>
    <w:p w:rsidR="00E60CB1" w:rsidRPr="00EE5AA2" w:rsidRDefault="00E60CB1" w:rsidP="00E60CB1">
      <w:pPr>
        <w:pStyle w:val="ListParagraph"/>
        <w:numPr>
          <w:ilvl w:val="0"/>
          <w:numId w:val="3"/>
        </w:numPr>
        <w:spacing w:line="276" w:lineRule="auto"/>
        <w:ind w:left="567" w:hanging="567"/>
        <w:rPr>
          <w:rFonts w:ascii="Arial" w:eastAsia="Calibri" w:hAnsi="Arial" w:cs="Arial"/>
        </w:rPr>
      </w:pPr>
      <w:r w:rsidRPr="00EE5AA2">
        <w:rPr>
          <w:rFonts w:ascii="Arial" w:eastAsia="Calibri" w:hAnsi="Arial" w:cs="Arial"/>
        </w:rPr>
        <w:t>Pihak Kedua wajib memberikan materi petunjuk pemasangan Barang dalam bentuk buku manualatau video atau bentuk lainnya yang sesuai dengan karakteristik Barang yang dipasok oleh Pihak Kedua.</w:t>
      </w:r>
    </w:p>
    <w:p w:rsidR="00E60CB1" w:rsidRPr="00EE5AA2" w:rsidRDefault="00E60CB1" w:rsidP="00E60CB1">
      <w:pPr>
        <w:rPr>
          <w:rFonts w:eastAsia="Calibri"/>
        </w:rPr>
      </w:pPr>
    </w:p>
    <w:p w:rsidR="00E60CB1" w:rsidRPr="00EE5AA2" w:rsidRDefault="00E60CB1" w:rsidP="00E60CB1">
      <w:pPr>
        <w:rPr>
          <w:rFonts w:eastAsia="Calibri"/>
        </w:rPr>
      </w:pPr>
    </w:p>
    <w:p w:rsidR="00E60CB1" w:rsidRPr="00A9003A" w:rsidRDefault="00E60CB1" w:rsidP="00E60CB1">
      <w:pPr>
        <w:jc w:val="center"/>
        <w:rPr>
          <w:rFonts w:eastAsia="Calibri"/>
          <w:b/>
        </w:rPr>
      </w:pPr>
      <w:r>
        <w:rPr>
          <w:rFonts w:eastAsia="Calibri"/>
          <w:b/>
        </w:rPr>
        <w:t>PASAL 9</w:t>
      </w:r>
    </w:p>
    <w:p w:rsidR="00E60CB1" w:rsidRPr="006C72E2" w:rsidRDefault="00E60CB1" w:rsidP="00E60CB1">
      <w:pPr>
        <w:jc w:val="center"/>
        <w:rPr>
          <w:rFonts w:eastAsia="Calibri"/>
          <w:b/>
        </w:rPr>
      </w:pPr>
      <w:r w:rsidRPr="007C4312">
        <w:rPr>
          <w:rFonts w:eastAsia="Calibri"/>
          <w:b/>
        </w:rPr>
        <w:t>JAMINAN PELAKSANAAN</w:t>
      </w:r>
    </w:p>
    <w:p w:rsidR="00E60CB1" w:rsidRPr="0057269E" w:rsidRDefault="00E60CB1" w:rsidP="00E60CB1">
      <w:pPr>
        <w:spacing w:after="120" w:line="276" w:lineRule="auto"/>
        <w:rPr>
          <w:rFonts w:eastAsia="Calibri"/>
        </w:rPr>
      </w:pPr>
    </w:p>
    <w:p w:rsidR="00E60CB1" w:rsidRPr="0057269E" w:rsidRDefault="00E60CB1" w:rsidP="00E60CB1">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hAnsi="Arial" w:cs="Arial"/>
          <w:bCs/>
          <w:lang w:val="fi-FI"/>
        </w:rPr>
        <w:t>Pihak</w:t>
      </w:r>
      <w:r w:rsidRPr="0057269E">
        <w:rPr>
          <w:rFonts w:ascii="Arial" w:hAnsi="Arial" w:cs="Arial"/>
          <w:bCs/>
        </w:rPr>
        <w:t xml:space="preserve"> Kedua</w:t>
      </w:r>
      <w:r>
        <w:rPr>
          <w:rFonts w:ascii="Arial" w:hAnsi="Arial" w:cs="Arial"/>
          <w:bCs/>
        </w:rPr>
        <w:t xml:space="preserve"> </w:t>
      </w:r>
      <w:r w:rsidRPr="00C6579D">
        <w:rPr>
          <w:rFonts w:ascii="Arial" w:hAnsi="Arial" w:cs="Arial"/>
          <w:bCs/>
        </w:rPr>
        <w:t>wajib menyerahkan Jaminan Pelaksanaan kepada Pihak Pertama minimal sebesar</w:t>
      </w:r>
      <w:r>
        <w:rPr>
          <w:rFonts w:ascii="Arial" w:hAnsi="Arial" w:cs="Arial"/>
          <w:bCs/>
        </w:rPr>
        <w:t xml:space="preserve"> Rp. </w:t>
      </w:r>
      <w:r>
        <w:rPr>
          <w:rFonts w:ascii="Arial" w:hAnsi="Arial" w:cs="Arial"/>
        </w:rPr>
        <w:t xml:space="preserve"> </w:t>
      </w:r>
      <w:r>
        <w:rPr>
          <w:rFonts w:ascii="Arial" w:hAnsi="Arial" w:cs="Arial"/>
        </w:rPr>
        <w:fldChar w:fldCharType="begin"/>
      </w:r>
      <w:r>
        <w:rPr>
          <w:rFonts w:ascii="Arial" w:hAnsi="Arial" w:cs="Arial"/>
        </w:rPr>
        <w:instrText xml:space="preserve"> MERGEFIELD NILAI_JAMLAK </w:instrText>
      </w:r>
      <w:r>
        <w:rPr>
          <w:rFonts w:ascii="Arial" w:hAnsi="Arial" w:cs="Arial"/>
        </w:rPr>
        <w:fldChar w:fldCharType="separate"/>
      </w:r>
      <w:r w:rsidRPr="00DB034E">
        <w:rPr>
          <w:rFonts w:ascii="Arial" w:hAnsi="Arial" w:cs="Arial"/>
          <w:noProof/>
        </w:rPr>
        <w:t>101068686</w:t>
      </w:r>
      <w:r>
        <w:rPr>
          <w:rFonts w:ascii="Arial" w:hAnsi="Arial" w:cs="Arial"/>
        </w:rPr>
        <w:fldChar w:fldCharType="end"/>
      </w:r>
      <w:r>
        <w:rPr>
          <w:rFonts w:ascii="Arial" w:hAnsi="Arial" w:cs="Arial"/>
        </w:rPr>
        <w:t>,- (</w:t>
      </w:r>
      <w:r>
        <w:rPr>
          <w:rFonts w:ascii="Arial" w:hAnsi="Arial" w:cs="Arial"/>
        </w:rPr>
        <w:fldChar w:fldCharType="begin"/>
      </w:r>
      <w:r>
        <w:rPr>
          <w:rFonts w:ascii="Arial" w:hAnsi="Arial" w:cs="Arial"/>
        </w:rPr>
        <w:instrText xml:space="preserve"> MERGEFIELD TERBILANG_JAMLAK </w:instrText>
      </w:r>
      <w:r>
        <w:rPr>
          <w:rFonts w:ascii="Arial" w:hAnsi="Arial" w:cs="Arial"/>
        </w:rPr>
        <w:fldChar w:fldCharType="end"/>
      </w:r>
      <w:r>
        <w:rPr>
          <w:rFonts w:ascii="Arial" w:hAnsi="Arial" w:cs="Arial"/>
        </w:rPr>
        <w:t xml:space="preserve"> rupiah</w:t>
      </w:r>
      <w:r w:rsidRPr="00C6579D">
        <w:rPr>
          <w:rFonts w:ascii="Arial" w:eastAsia="Arial" w:hAnsi="Arial" w:cs="Arial"/>
          <w:b/>
          <w:bCs/>
          <w:spacing w:val="-1"/>
        </w:rPr>
        <w:t>)</w:t>
      </w:r>
      <w:r w:rsidRPr="0057269E">
        <w:rPr>
          <w:rFonts w:ascii="Arial" w:hAnsi="Arial" w:cs="Arial"/>
        </w:rPr>
        <w:t xml:space="preserve"> </w:t>
      </w:r>
      <w:r w:rsidRPr="0057269E">
        <w:rPr>
          <w:rFonts w:ascii="Arial" w:hAnsi="Arial" w:cs="Arial"/>
          <w:lang w:val="fi-FI"/>
        </w:rPr>
        <w:t>dengan masa berlaku sejak tanggal diterbitkan sampai dengan sekurang-kurangnya sama dengan jangka waktu penyelesaian Pekerjaan sebagaimana dimaksud dalam Pasal 7 ayat (1) Kontrak ditambah 50 (lima puluh) hari kalender dan 14 (empat belas) hari kerja untuk masa klaim.</w:t>
      </w:r>
    </w:p>
    <w:p w:rsidR="00E60CB1" w:rsidRPr="0057269E" w:rsidRDefault="00E60CB1" w:rsidP="00E60CB1">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Jaminan Pelaksanaan diserahkan selambat-lambatnya 14 (empat belas) hari kerja setelah Kontrak ditandatangani oleh Para Pihak dan menjadi syarat efektif Kontrak.</w:t>
      </w:r>
    </w:p>
    <w:p w:rsidR="00E60CB1" w:rsidRPr="0057269E" w:rsidRDefault="00E60CB1" w:rsidP="00E60CB1">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Apabila sampai dengan batas waktu yang ditetapkan sesuai ayat (2) Pasal ini, Jaminan Pelaksanaan belum diserahkan, maka Kontrak ini dapat dibatalkan sepihak oleh Pihak Pertama dan Pihak Kedua dapat dikenakan sanksi daftar hitam (</w:t>
      </w:r>
      <w:r w:rsidRPr="0057269E">
        <w:rPr>
          <w:rFonts w:ascii="Arial" w:eastAsia="Calibri" w:hAnsi="Arial" w:cs="Arial"/>
          <w:i/>
        </w:rPr>
        <w:t>Blacklist</w:t>
      </w:r>
      <w:r w:rsidRPr="0057269E">
        <w:rPr>
          <w:rFonts w:ascii="Arial" w:eastAsia="Calibri" w:hAnsi="Arial" w:cs="Arial"/>
        </w:rPr>
        <w:t xml:space="preserve">) dan </w:t>
      </w:r>
      <w:r w:rsidRPr="0057269E">
        <w:rPr>
          <w:rFonts w:ascii="Arial" w:eastAsia="Calibri" w:hAnsi="Arial" w:cs="Arial"/>
          <w:lang w:val="en-GB"/>
        </w:rPr>
        <w:t xml:space="preserve">Jaminan Penawaran (apabila ada) dicairkan dan </w:t>
      </w:r>
      <w:r w:rsidRPr="0057269E">
        <w:rPr>
          <w:rFonts w:ascii="Arial" w:eastAsia="Calibri" w:hAnsi="Arial" w:cs="Arial"/>
        </w:rPr>
        <w:t>menjadi milik Pihak Pertama.</w:t>
      </w:r>
    </w:p>
    <w:p w:rsidR="00E60CB1" w:rsidRPr="0057269E" w:rsidRDefault="00E60CB1" w:rsidP="00E60CB1">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menyesuaikan nilai Jaminan Pelaksanaan dalam hal terdapat penambahan volume Barang sesuai Lampiran 1 Kontrak atau perubahan total harga Kontrak.</w:t>
      </w:r>
    </w:p>
    <w:p w:rsidR="00E60CB1" w:rsidRPr="0057269E" w:rsidRDefault="00E60CB1" w:rsidP="00E60CB1">
      <w:pPr>
        <w:pStyle w:val="ListParagraph"/>
        <w:numPr>
          <w:ilvl w:val="0"/>
          <w:numId w:val="38"/>
        </w:numPr>
        <w:spacing w:after="120" w:line="276" w:lineRule="auto"/>
        <w:ind w:left="567" w:hanging="567"/>
        <w:contextualSpacing w:val="0"/>
        <w:rPr>
          <w:rFonts w:ascii="Arial" w:eastAsia="Calibri" w:hAnsi="Arial" w:cs="Arial"/>
        </w:rPr>
      </w:pPr>
      <w:r w:rsidRPr="0057269E">
        <w:rPr>
          <w:rFonts w:ascii="Arial" w:eastAsia="Calibri" w:hAnsi="Arial" w:cs="Arial"/>
        </w:rPr>
        <w:lastRenderedPageBreak/>
        <w:t>Pihak Kedua wajib untuk memperpanjang jangka waktu Jaminan Pelaksanaan terkait, apabila terjadi kesepakatan di antara Para Pihak untuk perpanjangan jangka waktu Kontrak.</w:t>
      </w:r>
    </w:p>
    <w:p w:rsidR="00E60CB1" w:rsidRPr="0057269E" w:rsidRDefault="00E60CB1" w:rsidP="00E60CB1">
      <w:pPr>
        <w:pStyle w:val="ListParagraph"/>
        <w:numPr>
          <w:ilvl w:val="0"/>
          <w:numId w:val="38"/>
        </w:numPr>
        <w:spacing w:line="276" w:lineRule="auto"/>
        <w:ind w:left="567" w:hanging="567"/>
        <w:rPr>
          <w:rFonts w:ascii="Arial" w:eastAsia="Calibri" w:hAnsi="Arial" w:cs="Arial"/>
        </w:rPr>
      </w:pPr>
      <w:r w:rsidRPr="0057269E">
        <w:rPr>
          <w:rFonts w:ascii="Arial" w:eastAsia="Calibri" w:hAnsi="Arial" w:cs="Arial"/>
        </w:rPr>
        <w:t>Jaminan Pelaksanaan sebagaimana dimaksud pada ayat (1) Pasal ini akan dikembalikan oleh Pihak Pertama kepada Pihak Kedua setelah:</w:t>
      </w:r>
    </w:p>
    <w:p w:rsidR="00E60CB1" w:rsidRPr="0057269E" w:rsidRDefault="00E60CB1" w:rsidP="00E60CB1">
      <w:pPr>
        <w:pStyle w:val="ListParagraph"/>
        <w:numPr>
          <w:ilvl w:val="0"/>
          <w:numId w:val="61"/>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Pihak Kedua memenuhi seluruh kewajiban berdasarkan Kontrak dan jangka waktu Kontrak telah berakhir; dan</w:t>
      </w:r>
    </w:p>
    <w:p w:rsidR="00E60CB1" w:rsidRPr="0057269E" w:rsidRDefault="00E60CB1" w:rsidP="00E60CB1">
      <w:pPr>
        <w:pStyle w:val="ListParagraph"/>
        <w:numPr>
          <w:ilvl w:val="0"/>
          <w:numId w:val="61"/>
        </w:numPr>
        <w:tabs>
          <w:tab w:val="left" w:pos="1134"/>
        </w:tabs>
        <w:spacing w:after="120" w:line="276" w:lineRule="auto"/>
        <w:ind w:left="1134" w:hanging="567"/>
        <w:contextualSpacing w:val="0"/>
        <w:rPr>
          <w:rFonts w:ascii="Arial" w:eastAsia="Calibri" w:hAnsi="Arial" w:cs="Arial"/>
        </w:rPr>
      </w:pPr>
      <w:r w:rsidRPr="0057269E">
        <w:rPr>
          <w:rFonts w:ascii="Arial" w:eastAsia="Calibri" w:hAnsi="Arial" w:cs="Arial"/>
        </w:rPr>
        <w:t>Pembayaran atas seluruh harga Kontrak sebagaimana diatur dalam Pasal 5 Kontrak, telah dilakukan oleh Pihak Pertama kepada Pihak Kedua.</w:t>
      </w:r>
    </w:p>
    <w:p w:rsidR="00E60CB1" w:rsidRPr="0057269E" w:rsidRDefault="00E60CB1" w:rsidP="00E60CB1">
      <w:pPr>
        <w:pStyle w:val="ListParagraph"/>
        <w:numPr>
          <w:ilvl w:val="0"/>
          <w:numId w:val="38"/>
        </w:numPr>
        <w:spacing w:line="276" w:lineRule="auto"/>
        <w:ind w:left="567" w:hanging="567"/>
        <w:contextualSpacing w:val="0"/>
        <w:rPr>
          <w:rFonts w:ascii="Arial" w:eastAsia="Calibri" w:hAnsi="Arial" w:cs="Arial"/>
        </w:rPr>
      </w:pPr>
      <w:r w:rsidRPr="0057269E">
        <w:rPr>
          <w:rFonts w:ascii="Arial" w:eastAsia="Calibri" w:hAnsi="Arial" w:cs="Arial"/>
        </w:rPr>
        <w:t>Jaminan Pelaksanaan sebagaimana dimaksud pada ayat (1) Pasal ini dicairkan dan menjadi milik Pihak Pertama dalam hal:</w:t>
      </w:r>
    </w:p>
    <w:p w:rsidR="00E60CB1" w:rsidRPr="0057269E" w:rsidRDefault="00E60CB1" w:rsidP="00E60CB1">
      <w:pPr>
        <w:pStyle w:val="ListParagraph"/>
        <w:numPr>
          <w:ilvl w:val="1"/>
          <w:numId w:val="62"/>
        </w:numPr>
        <w:spacing w:line="276" w:lineRule="auto"/>
        <w:ind w:left="1134" w:hanging="567"/>
        <w:contextualSpacing w:val="0"/>
        <w:rPr>
          <w:rFonts w:ascii="Arial" w:eastAsia="Calibri" w:hAnsi="Arial" w:cs="Arial"/>
        </w:rPr>
      </w:pPr>
      <w:r w:rsidRPr="0057269E">
        <w:rPr>
          <w:rFonts w:ascii="Arial" w:eastAsia="Calibri" w:hAnsi="Arial" w:cs="Arial"/>
        </w:rPr>
        <w:t>Pihak Kedua mengundurkan diri setelah menandatangani Kontrak; atau</w:t>
      </w:r>
    </w:p>
    <w:p w:rsidR="00E60CB1" w:rsidRPr="0057269E" w:rsidRDefault="00E60CB1" w:rsidP="00E60CB1">
      <w:pPr>
        <w:pStyle w:val="ListParagraph"/>
        <w:numPr>
          <w:ilvl w:val="1"/>
          <w:numId w:val="62"/>
        </w:numPr>
        <w:spacing w:after="120" w:line="276" w:lineRule="auto"/>
        <w:ind w:left="1134" w:hanging="567"/>
        <w:contextualSpacing w:val="0"/>
        <w:rPr>
          <w:rFonts w:ascii="Arial" w:eastAsia="Calibri" w:hAnsi="Arial" w:cs="Arial"/>
        </w:rPr>
      </w:pPr>
      <w:r w:rsidRPr="0057269E">
        <w:rPr>
          <w:rFonts w:ascii="Arial" w:eastAsia="Calibri" w:hAnsi="Arial" w:cs="Arial"/>
        </w:rPr>
        <w:t>Pihak Pertama melakukan pemutusan Kontrak secara sepihak sesuai ketentuan pada Pasal 21 ayat (3) dan (4) Kontrak ini.</w:t>
      </w:r>
    </w:p>
    <w:p w:rsidR="00E60CB1" w:rsidRPr="00EE5AA2" w:rsidRDefault="00E60CB1" w:rsidP="00E60CB1">
      <w:pPr>
        <w:rPr>
          <w:rFonts w:eastAsia="Calibri"/>
          <w:b/>
        </w:rPr>
      </w:pPr>
      <w:r>
        <w:rPr>
          <w:rFonts w:eastAsia="Calibri"/>
          <w:b/>
        </w:rPr>
        <w:br/>
      </w:r>
    </w:p>
    <w:p w:rsidR="00E60CB1" w:rsidRPr="00EE5AA2" w:rsidRDefault="00E60CB1" w:rsidP="00E60CB1">
      <w:pPr>
        <w:jc w:val="center"/>
        <w:rPr>
          <w:rFonts w:eastAsia="Calibri"/>
          <w:b/>
        </w:rPr>
      </w:pPr>
    </w:p>
    <w:p w:rsidR="00E60CB1" w:rsidRPr="00EE5AA2" w:rsidRDefault="00E60CB1" w:rsidP="00E60CB1">
      <w:pPr>
        <w:jc w:val="center"/>
        <w:rPr>
          <w:rFonts w:eastAsia="Calibri"/>
          <w:b/>
        </w:rPr>
      </w:pPr>
      <w:r w:rsidRPr="00EE5AA2">
        <w:rPr>
          <w:rFonts w:eastAsia="Calibri"/>
          <w:b/>
        </w:rPr>
        <w:t>PASAL 10</w:t>
      </w:r>
    </w:p>
    <w:p w:rsidR="00E60CB1" w:rsidRPr="00EE5AA2" w:rsidRDefault="00E60CB1" w:rsidP="00E60CB1">
      <w:pPr>
        <w:jc w:val="center"/>
        <w:rPr>
          <w:rFonts w:eastAsia="Calibri"/>
          <w:b/>
        </w:rPr>
      </w:pPr>
      <w:r w:rsidRPr="00EE5AA2">
        <w:rPr>
          <w:rFonts w:eastAsia="Calibri"/>
          <w:b/>
        </w:rPr>
        <w:t>HAK DAN KEWAJIBAN</w:t>
      </w:r>
    </w:p>
    <w:p w:rsidR="00E60CB1" w:rsidRPr="0057269E" w:rsidRDefault="00E60CB1" w:rsidP="00E60CB1">
      <w:pPr>
        <w:jc w:val="center"/>
        <w:rPr>
          <w:rFonts w:eastAsia="Calibri"/>
          <w:b/>
        </w:rPr>
      </w:pPr>
    </w:p>
    <w:p w:rsidR="00E60CB1" w:rsidRPr="0057269E" w:rsidRDefault="00E60CB1" w:rsidP="00E60CB1">
      <w:pPr>
        <w:pStyle w:val="ListParagraph"/>
        <w:numPr>
          <w:ilvl w:val="0"/>
          <w:numId w:val="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mempunyai hak dan kewajiban: </w:t>
      </w:r>
    </w:p>
    <w:p w:rsidR="00E60CB1" w:rsidRPr="0057269E" w:rsidRDefault="00E60CB1" w:rsidP="00E60CB1">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Menerima pembayaran untuk pelaksanaan Pekerjaan sesuai dengan harga yang telah ditentukan dalam Kontrak;</w:t>
      </w:r>
    </w:p>
    <w:p w:rsidR="00E60CB1" w:rsidRPr="0057269E" w:rsidRDefault="00E60CB1" w:rsidP="00E60CB1">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Mendapatkan informasi dan penjelasan secukupnya dari Pihak Pertama</w:t>
      </w:r>
      <w:r w:rsidRPr="0057269E">
        <w:rPr>
          <w:rFonts w:ascii="Arial" w:eastAsia="Calibri" w:hAnsi="Arial" w:cs="Arial"/>
          <w:b/>
          <w:bCs/>
        </w:rPr>
        <w:t xml:space="preserve"> </w:t>
      </w:r>
      <w:r w:rsidRPr="0057269E">
        <w:rPr>
          <w:rFonts w:ascii="Arial" w:eastAsia="Calibri" w:hAnsi="Arial" w:cs="Arial"/>
        </w:rPr>
        <w:t>mengenai hal-hal yang diperlukan untuk kepentingan pelaksanaan Pekerjaan;</w:t>
      </w:r>
    </w:p>
    <w:p w:rsidR="00E60CB1" w:rsidRPr="0057269E" w:rsidRDefault="00E60CB1" w:rsidP="00E60CB1">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Melaporkan pelaksanaan Pekerjaan kepada Pihak Pertama atau wakil yang ditunjuk oleh Pihak Pertama;</w:t>
      </w:r>
    </w:p>
    <w:p w:rsidR="00E60CB1" w:rsidRPr="0057269E" w:rsidRDefault="00E60CB1" w:rsidP="00E60CB1">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 xml:space="preserve">Melaksanakan dan menyelesaikan Pekerjaan sesuai dengan jadwal pelaksanaan Pekerjaan yang telah ditetapkan dalam Kontrak;  </w:t>
      </w:r>
    </w:p>
    <w:p w:rsidR="00E60CB1" w:rsidRPr="0057269E" w:rsidRDefault="00E60CB1" w:rsidP="00E60CB1">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 xml:space="preserve">Memberikan keterangan-keterangan yang diperlukan untuk pemeriksaan pelaksanaan Pekerjaan kepada Pihak Pertama; </w:t>
      </w:r>
    </w:p>
    <w:p w:rsidR="00E60CB1" w:rsidRPr="0057269E" w:rsidRDefault="00E60CB1" w:rsidP="00E60CB1">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rPr>
        <w:t>Menyerahkan hasil Pekerjaan sesuai dengan jadwal penyerahan Pekerjaan yang telah ditetapkan dalam Kontrak; dan</w:t>
      </w:r>
    </w:p>
    <w:p w:rsidR="00E60CB1" w:rsidRPr="0057269E" w:rsidRDefault="00E60CB1" w:rsidP="00E60CB1">
      <w:pPr>
        <w:pStyle w:val="ListParagraph"/>
        <w:numPr>
          <w:ilvl w:val="1"/>
          <w:numId w:val="44"/>
        </w:numPr>
        <w:spacing w:line="276" w:lineRule="auto"/>
        <w:ind w:left="1134" w:hanging="567"/>
        <w:contextualSpacing w:val="0"/>
        <w:rPr>
          <w:rFonts w:ascii="Arial" w:eastAsia="Calibri" w:hAnsi="Arial" w:cs="Arial"/>
        </w:rPr>
      </w:pPr>
      <w:r w:rsidRPr="0057269E">
        <w:rPr>
          <w:rFonts w:ascii="Arial" w:eastAsia="Calibri" w:hAnsi="Arial" w:cs="Arial"/>
          <w:lang w:val="en-GB"/>
        </w:rPr>
        <w:t>M</w:t>
      </w:r>
      <w:r w:rsidRPr="0057269E">
        <w:rPr>
          <w:rFonts w:ascii="Arial" w:eastAsia="Calibri" w:hAnsi="Arial" w:cs="Arial"/>
        </w:rPr>
        <w:t>emberikan layanan purna jual (</w:t>
      </w:r>
      <w:r w:rsidRPr="0057269E">
        <w:rPr>
          <w:rFonts w:ascii="Arial" w:eastAsia="Calibri" w:hAnsi="Arial" w:cs="Arial"/>
          <w:i/>
        </w:rPr>
        <w:t>after sales service</w:t>
      </w:r>
      <w:r w:rsidRPr="0057269E">
        <w:rPr>
          <w:rFonts w:ascii="Arial" w:eastAsia="Calibri" w:hAnsi="Arial" w:cs="Arial"/>
        </w:rPr>
        <w:t>) kepada Pihak Pertama yang meliputi namun tidak terbatas pada penggantian barang dalam masa garansi dan informasi yang dibutuhkan.</w:t>
      </w:r>
    </w:p>
    <w:p w:rsidR="00E60CB1" w:rsidRPr="0057269E" w:rsidRDefault="00E60CB1" w:rsidP="00E60CB1">
      <w:pPr>
        <w:pStyle w:val="ListParagraph"/>
        <w:numPr>
          <w:ilvl w:val="0"/>
          <w:numId w:val="8"/>
        </w:numPr>
        <w:spacing w:before="240" w:after="120" w:line="276" w:lineRule="auto"/>
        <w:ind w:left="567" w:hanging="567"/>
        <w:contextualSpacing w:val="0"/>
        <w:rPr>
          <w:rFonts w:ascii="Arial" w:eastAsia="Calibri" w:hAnsi="Arial" w:cs="Arial"/>
        </w:rPr>
      </w:pPr>
      <w:r w:rsidRPr="0057269E">
        <w:rPr>
          <w:rFonts w:ascii="Arial" w:eastAsia="Calibri" w:hAnsi="Arial" w:cs="Arial"/>
        </w:rPr>
        <w:t xml:space="preserve">Pihak Pertama memiliki hak dan kewajiban: </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 xml:space="preserve">Membayar Pekerjaan sesuai dengan harga Kontrak sebagaimana diatur dalam Pasal 5 Kontrak; </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lang w:val="en-GB"/>
        </w:rPr>
        <w:lastRenderedPageBreak/>
        <w:t>M</w:t>
      </w:r>
      <w:r w:rsidRPr="0057269E">
        <w:rPr>
          <w:rFonts w:ascii="Arial" w:eastAsia="Calibri" w:hAnsi="Arial" w:cs="Arial"/>
        </w:rPr>
        <w:t xml:space="preserve">emberikan informasi dan penjelasan secukupnya kepada </w:t>
      </w:r>
      <w:r w:rsidRPr="0057269E">
        <w:rPr>
          <w:rFonts w:ascii="Arial" w:eastAsia="Calibri" w:hAnsi="Arial" w:cs="Arial"/>
          <w:bCs/>
        </w:rPr>
        <w:t>Pihak Kedua</w:t>
      </w:r>
      <w:r w:rsidRPr="0057269E">
        <w:rPr>
          <w:rFonts w:ascii="Arial" w:eastAsia="Calibri" w:hAnsi="Arial" w:cs="Arial"/>
          <w:b/>
          <w:bCs/>
        </w:rPr>
        <w:t xml:space="preserve"> </w:t>
      </w:r>
      <w:r w:rsidRPr="0057269E">
        <w:rPr>
          <w:rFonts w:ascii="Arial" w:eastAsia="Calibri" w:hAnsi="Arial" w:cs="Arial"/>
        </w:rPr>
        <w:t xml:space="preserve">mengenai hal-hal yang diperlukan untuk kepentingan pelaksanaan Pekerjaan; </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Mengawasi dan memeriksa Pekerjaan yang dilaksanakan oleh Pihak Kedua;</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Meminta laporan-laporan mengenai pelaksanaan Pekerjaan yang dilakukan oleh Pihak Kedua;</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Mengenakan ketentuan ganti kerugian atas keterlambatan kepada Pihak Kedua;</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Melakukan perubahan Kontrak, jika ada alasan yang sah dan disetujui Para Pihak;</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Memberikan peringatan atas adanya keterlambatan penyelesaian Pekerjaan oleh Pihak Kedua; dan</w:t>
      </w:r>
    </w:p>
    <w:p w:rsidR="00E60CB1" w:rsidRPr="0057269E" w:rsidRDefault="00E60CB1" w:rsidP="00E60CB1">
      <w:pPr>
        <w:pStyle w:val="ListParagraph"/>
        <w:numPr>
          <w:ilvl w:val="0"/>
          <w:numId w:val="45"/>
        </w:numPr>
        <w:tabs>
          <w:tab w:val="left" w:pos="1134"/>
        </w:tabs>
        <w:spacing w:line="276" w:lineRule="auto"/>
        <w:ind w:left="1134" w:hanging="567"/>
        <w:contextualSpacing w:val="0"/>
        <w:rPr>
          <w:rFonts w:ascii="Arial" w:eastAsia="Calibri" w:hAnsi="Arial" w:cs="Arial"/>
        </w:rPr>
      </w:pPr>
      <w:r w:rsidRPr="0057269E">
        <w:rPr>
          <w:rFonts w:ascii="Arial" w:eastAsia="Calibri" w:hAnsi="Arial" w:cs="Arial"/>
        </w:rPr>
        <w:t>Melakukan Evaluasi Kinerja setelah seluruh Pekerjaan diserahterimakan oleh Pihak Kedua kepada Pihak Pertama.</w:t>
      </w:r>
    </w:p>
    <w:p w:rsidR="00E60CB1" w:rsidRPr="00EE5AA2" w:rsidRDefault="00E60CB1" w:rsidP="00E60CB1">
      <w:pPr>
        <w:jc w:val="center"/>
        <w:rPr>
          <w:rFonts w:eastAsia="Calibri"/>
          <w:b/>
        </w:rPr>
      </w:pPr>
    </w:p>
    <w:p w:rsidR="00E60CB1" w:rsidRDefault="00E60CB1" w:rsidP="00E60CB1">
      <w:pPr>
        <w:rPr>
          <w:rFonts w:eastAsia="Calibri"/>
          <w:b/>
        </w:rPr>
      </w:pPr>
      <w:r>
        <w:rPr>
          <w:rFonts w:eastAsia="Calibri"/>
          <w:b/>
        </w:rPr>
        <w:br/>
      </w:r>
    </w:p>
    <w:p w:rsidR="00E60CB1" w:rsidRPr="00EE5AA2" w:rsidRDefault="00E60CB1" w:rsidP="00E60CB1">
      <w:pPr>
        <w:jc w:val="center"/>
        <w:rPr>
          <w:rFonts w:eastAsia="Calibri"/>
          <w:b/>
        </w:rPr>
      </w:pPr>
    </w:p>
    <w:p w:rsidR="00E60CB1" w:rsidRPr="00EE5AA2" w:rsidRDefault="00E60CB1" w:rsidP="00E60CB1">
      <w:pPr>
        <w:jc w:val="center"/>
        <w:rPr>
          <w:rFonts w:eastAsia="Calibri"/>
          <w:b/>
        </w:rPr>
      </w:pPr>
      <w:r w:rsidRPr="00EE5AA2">
        <w:rPr>
          <w:rFonts w:eastAsia="Calibri"/>
          <w:b/>
        </w:rPr>
        <w:t>PASAL 11</w:t>
      </w:r>
    </w:p>
    <w:p w:rsidR="00E60CB1" w:rsidRPr="00EE5AA2" w:rsidRDefault="00E60CB1" w:rsidP="00E60CB1">
      <w:pPr>
        <w:jc w:val="center"/>
        <w:rPr>
          <w:rFonts w:eastAsia="Calibri"/>
          <w:b/>
        </w:rPr>
      </w:pPr>
      <w:r w:rsidRPr="00EE5AA2">
        <w:rPr>
          <w:rFonts w:eastAsia="Calibri"/>
          <w:b/>
        </w:rPr>
        <w:t>KEMASAN DAN PENGANGKUTAN BARANG</w:t>
      </w:r>
    </w:p>
    <w:p w:rsidR="00E60CB1" w:rsidRPr="00EE5AA2" w:rsidRDefault="00E60CB1" w:rsidP="00E60CB1">
      <w:pPr>
        <w:rPr>
          <w:rFonts w:eastAsia="Calibri"/>
        </w:rPr>
      </w:pPr>
    </w:p>
    <w:p w:rsidR="00E60CB1" w:rsidRPr="00EE5AA2" w:rsidRDefault="00E60CB1" w:rsidP="00E60CB1">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Pihak Kedua berkewajiban untuk mengepak Barang sedemikian rupa sehingga Barang terhindar dan terlindungi dari risiko kerusakan atau kehilangan selama masa pelaksanaan Pekerjaan Transportasi atau pada saat pengiriman ke area atau Lokasi yang ditentukan dalam Lampiran 1 Kontrak.</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E60CB1" w:rsidP="00E60CB1">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Pengepakan, penandaan dan penyertaan dokumen dalam dan di luar paket Barang harus dilakukan dengan mencantumkan keterangan sebagai berikut:</w:t>
      </w:r>
    </w:p>
    <w:p w:rsidR="00E60CB1" w:rsidRPr="00EE5AA2" w:rsidRDefault="00E60CB1" w:rsidP="00E60CB1">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Nama Barang</w:t>
      </w:r>
    </w:p>
    <w:p w:rsidR="00E60CB1" w:rsidRPr="00EE5AA2" w:rsidRDefault="00E60CB1" w:rsidP="00E60CB1">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Merek</w:t>
      </w:r>
    </w:p>
    <w:p w:rsidR="00E60CB1" w:rsidRPr="00EE5AA2" w:rsidRDefault="00E60CB1" w:rsidP="00E60CB1">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Tipe/Jenis</w:t>
      </w:r>
    </w:p>
    <w:p w:rsidR="00E60CB1" w:rsidRPr="00EE5AA2" w:rsidRDefault="00E60CB1" w:rsidP="00E60CB1">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Kontrak Rinci  Nomor: / Tanggal</w:t>
      </w:r>
    </w:p>
    <w:p w:rsidR="00E60CB1" w:rsidRPr="00EE5AA2" w:rsidRDefault="00E60CB1" w:rsidP="00E60CB1">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Alamat Tujuan</w:t>
      </w:r>
    </w:p>
    <w:p w:rsidR="00E60CB1" w:rsidRPr="00EE5AA2" w:rsidRDefault="00E60CB1" w:rsidP="00E60CB1">
      <w:pPr>
        <w:pStyle w:val="ListParagraph"/>
        <w:numPr>
          <w:ilvl w:val="0"/>
          <w:numId w:val="12"/>
        </w:numPr>
        <w:spacing w:before="120" w:after="120" w:line="276" w:lineRule="auto"/>
        <w:ind w:left="1134" w:hanging="567"/>
        <w:rPr>
          <w:rFonts w:ascii="Arial" w:eastAsia="Calibri" w:hAnsi="Arial" w:cs="Arial"/>
        </w:rPr>
      </w:pPr>
      <w:r w:rsidRPr="00EE5AA2">
        <w:rPr>
          <w:rFonts w:ascii="Arial" w:eastAsia="Calibri" w:hAnsi="Arial" w:cs="Arial"/>
        </w:rPr>
        <w:t>Jumlah Barang</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E60CB1" w:rsidP="00E60CB1">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Risiko yang terjadi dalam pengangkutan Barang dari tempat Pihak Kedua sampai serah terima Barang kepada Pihak Pertama merupakan beban dan tanggung jawab Pihak Kedua.</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E60CB1" w:rsidP="00E60CB1">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Pihak Kedua harus mengasuransikan Barang termasuk Pekerjaan Transportasi Barang sesuai ketentuan peraturan perundangan-undangan yang berlaku dan biaya asuransi menjadi beban dan tanggung jawab Pihak Kedua.</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E60CB1" w:rsidP="00E60CB1">
      <w:pPr>
        <w:pStyle w:val="ListParagraph"/>
        <w:numPr>
          <w:ilvl w:val="0"/>
          <w:numId w:val="11"/>
        </w:numPr>
        <w:spacing w:line="276" w:lineRule="auto"/>
        <w:ind w:left="567" w:hanging="567"/>
        <w:rPr>
          <w:rFonts w:ascii="Arial" w:eastAsia="Calibri" w:hAnsi="Arial" w:cs="Arial"/>
        </w:rPr>
      </w:pPr>
      <w:r w:rsidRPr="00EE5AA2">
        <w:rPr>
          <w:rFonts w:ascii="Arial" w:eastAsia="Calibri" w:hAnsi="Arial" w:cs="Arial"/>
        </w:rPr>
        <w:t xml:space="preserve">Pihak Pertama memiliki hak setiap saat untuk melakukan transportasi Barang sesuai dengan mekanisme pengiriman Barang atau pengaturan logistik Pihak </w:t>
      </w:r>
      <w:r w:rsidRPr="00EE5AA2">
        <w:rPr>
          <w:rFonts w:ascii="Arial" w:eastAsia="Calibri" w:hAnsi="Arial" w:cs="Arial"/>
        </w:rPr>
        <w:lastRenderedPageBreak/>
        <w:t>Pertama. Dalam hal Pihak Pertama melakukan maksudnya tersebut, maka Para Pihak sepakat bahwa Pihak Pertama tidak berkewajiban untuk melakukan pembayaran Pekerjaan Transportasi.</w:t>
      </w:r>
    </w:p>
    <w:p w:rsidR="00E60CB1" w:rsidRPr="00EE5AA2" w:rsidRDefault="00E60CB1" w:rsidP="00E60CB1">
      <w:pPr>
        <w:rPr>
          <w:rFonts w:eastAsia="Calibri"/>
          <w:b/>
        </w:rPr>
      </w:pPr>
    </w:p>
    <w:p w:rsidR="00E60CB1" w:rsidRPr="00EE5AA2" w:rsidRDefault="00E60CB1" w:rsidP="00E60CB1">
      <w:pPr>
        <w:rPr>
          <w:rFonts w:eastAsia="Calibri"/>
          <w:b/>
        </w:rPr>
      </w:pPr>
      <w:r>
        <w:rPr>
          <w:rFonts w:eastAsia="Calibri"/>
          <w:b/>
        </w:rPr>
        <w:br/>
      </w:r>
    </w:p>
    <w:p w:rsidR="00E60CB1" w:rsidRPr="00EE5AA2" w:rsidRDefault="00E60CB1" w:rsidP="00E60CB1">
      <w:pPr>
        <w:rPr>
          <w:rFonts w:eastAsia="Calibri"/>
          <w:b/>
        </w:rPr>
      </w:pPr>
    </w:p>
    <w:p w:rsidR="00E60CB1" w:rsidRPr="00EE5AA2" w:rsidRDefault="00E60CB1" w:rsidP="00E60CB1">
      <w:pPr>
        <w:jc w:val="center"/>
        <w:rPr>
          <w:rFonts w:eastAsia="Calibri"/>
          <w:b/>
        </w:rPr>
      </w:pPr>
      <w:r w:rsidRPr="00EE5AA2">
        <w:rPr>
          <w:rFonts w:eastAsia="Calibri"/>
          <w:b/>
        </w:rPr>
        <w:t>PASAL 12</w:t>
      </w:r>
    </w:p>
    <w:p w:rsidR="00E60CB1" w:rsidRPr="00EE5AA2" w:rsidRDefault="00E60CB1" w:rsidP="00E60CB1">
      <w:pPr>
        <w:jc w:val="center"/>
        <w:rPr>
          <w:rFonts w:eastAsia="Calibri"/>
          <w:b/>
        </w:rPr>
      </w:pPr>
      <w:r w:rsidRPr="00EE5AA2">
        <w:rPr>
          <w:rFonts w:eastAsia="Calibri"/>
          <w:b/>
        </w:rPr>
        <w:t>PENEMPATAN BARANG</w:t>
      </w:r>
    </w:p>
    <w:p w:rsidR="00E60CB1" w:rsidRPr="00EE5AA2" w:rsidRDefault="00E60CB1" w:rsidP="00E60CB1">
      <w:pPr>
        <w:rPr>
          <w:rFonts w:eastAsia="Calibri"/>
        </w:rPr>
      </w:pPr>
    </w:p>
    <w:p w:rsidR="00E60CB1" w:rsidRPr="00EE5AA2" w:rsidRDefault="00E60CB1" w:rsidP="00E60CB1">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Pihak Pertama harus menyediakan lokasi untuk setiap penempatan Barang sesuai dengan Lokasi yang ditentukan dalam Lampiran 1 Kontrak ini.</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E60CB1" w:rsidP="00E60CB1">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Pihak Kedua berkewajiban memberitahukan terlebih dahulu secara tertulis kepada Pihak Pertama selambat-lambatnya 7 (tujuh) hari kalender sejak setiap pengiriman Barang ke lokasi yang bersangkutan.</w:t>
      </w: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Apabila Pihak Kedua tidak memberitahukan terlebih dahulu kepada Pihak Pertama dalam jangka waktu dimaksud pada ayat (2) Pasal ini, sehingga Barang tidak dapat ditempatkan di Lokasi yang bersangkutan dan mengakibatkan keterlambatan penyerahan, maka keterlambatan penyerahan Barang menjadi beban dan tanggung jawab Pihak Kedua.</w:t>
      </w: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Semua risiko atas setiap Barang yang ditempatkan di area atau Lokasi sebelum diserahterimakan oleh Pihak Kedua kepada Direksi Pekerjaan atau perwakilan Pihak Pertamayang dinyatakan dalam BASTB menjadi beban dan tanggung jawab Pihak Kedua.</w:t>
      </w: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numPr>
          <w:ilvl w:val="0"/>
          <w:numId w:val="10"/>
        </w:numPr>
        <w:spacing w:line="276" w:lineRule="auto"/>
        <w:ind w:left="567" w:hanging="567"/>
        <w:rPr>
          <w:rFonts w:ascii="Arial" w:eastAsia="Calibri" w:hAnsi="Arial" w:cs="Arial"/>
        </w:rPr>
      </w:pPr>
      <w:r w:rsidRPr="00EE5AA2">
        <w:rPr>
          <w:rFonts w:ascii="Arial" w:eastAsia="Calibri" w:hAnsi="Arial" w:cs="Arial"/>
        </w:rPr>
        <w:t>Pengawas Pekerjaan atau petugas yang ditunjuk oleh Pihak Pertama akan melakukan pemeriksaan yang diperlukan terhadap setiap Barang yang ditempatkan di Lokasi.</w:t>
      </w:r>
    </w:p>
    <w:p w:rsidR="00E60CB1" w:rsidRDefault="00E60CB1" w:rsidP="00E60CB1">
      <w:pPr>
        <w:rPr>
          <w:rFonts w:eastAsia="Calibri"/>
        </w:rPr>
      </w:pPr>
    </w:p>
    <w:p w:rsidR="00E60CB1" w:rsidRPr="00EE5AA2" w:rsidRDefault="00E60CB1" w:rsidP="00E60CB1">
      <w:pPr>
        <w:rPr>
          <w:rFonts w:eastAsia="Calibri"/>
        </w:rPr>
      </w:pPr>
    </w:p>
    <w:p w:rsidR="00E60CB1" w:rsidRPr="00EE5AA2" w:rsidRDefault="00E60CB1" w:rsidP="00E60CB1">
      <w:pPr>
        <w:jc w:val="center"/>
        <w:rPr>
          <w:rFonts w:eastAsia="Calibri"/>
          <w:b/>
        </w:rPr>
      </w:pPr>
      <w:r>
        <w:rPr>
          <w:rFonts w:eastAsia="Calibri"/>
          <w:b/>
        </w:rPr>
        <w:br/>
      </w:r>
      <w:r w:rsidRPr="00EE5AA2">
        <w:rPr>
          <w:rFonts w:eastAsia="Calibri"/>
          <w:b/>
        </w:rPr>
        <w:t>PASAL 13</w:t>
      </w:r>
    </w:p>
    <w:p w:rsidR="00E60CB1" w:rsidRPr="00EE5AA2" w:rsidRDefault="00E60CB1" w:rsidP="00E60CB1">
      <w:pPr>
        <w:jc w:val="center"/>
        <w:rPr>
          <w:rFonts w:eastAsia="Calibri"/>
          <w:b/>
        </w:rPr>
      </w:pPr>
      <w:r w:rsidRPr="00EE5AA2">
        <w:rPr>
          <w:rFonts w:eastAsia="Calibri"/>
          <w:b/>
        </w:rPr>
        <w:t>PEMERIKSAAN BARANG</w:t>
      </w:r>
    </w:p>
    <w:p w:rsidR="00E60CB1" w:rsidRPr="00EE5AA2" w:rsidRDefault="00E60CB1" w:rsidP="00E60CB1">
      <w:pPr>
        <w:rPr>
          <w:rFonts w:eastAsia="Calibri"/>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Pengawas Pekerjaanatau tim yang ditunjuk oleh </w:t>
      </w:r>
      <w:r w:rsidRPr="00EE5AA2">
        <w:rPr>
          <w:rFonts w:ascii="Arial" w:hAnsi="Arial" w:cs="Arial"/>
          <w:bCs/>
        </w:rPr>
        <w:t xml:space="preserve">Direksi Pekerjaan </w:t>
      </w:r>
      <w:r w:rsidRPr="00EE5AA2">
        <w:rPr>
          <w:rFonts w:ascii="Arial" w:eastAsia="Calibri" w:hAnsi="Arial" w:cs="Arial"/>
        </w:rPr>
        <w:t xml:space="preserve">melakukan pemeriksaan Barang berdasarkan ketentuan pemeriksaan Barang dengan disaksikan oleh petugas Pihak Kedua setelah Barang tiba di Lokasi. Dalam hal petugas Pihak Kedua tidak dapat menghadiri Pemeriksaan Barang, maka </w:t>
      </w:r>
      <w:r w:rsidRPr="00EE5AA2">
        <w:rPr>
          <w:rFonts w:ascii="Arial" w:eastAsia="Calibri" w:hAnsi="Arial" w:cs="Arial"/>
        </w:rPr>
        <w:lastRenderedPageBreak/>
        <w:t>Pemeriksaan Barang tetap dilakukan dan Pihak Kedua akan menerima hasil Pemeriksaan Barang yang telah dilakukan.</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Pengawas Pekerjaan atau tim yang ditunjuk oleh </w:t>
      </w:r>
      <w:r w:rsidRPr="00EE5AA2">
        <w:rPr>
          <w:rFonts w:ascii="Arial" w:hAnsi="Arial" w:cs="Arial"/>
          <w:bCs/>
        </w:rPr>
        <w:t xml:space="preserve">Direksi Pekerjaan </w:t>
      </w:r>
      <w:r w:rsidRPr="00EE5AA2">
        <w:rPr>
          <w:rFonts w:ascii="Arial" w:eastAsia="Calibri" w:hAnsi="Arial" w:cs="Arial"/>
        </w:rPr>
        <w:t>akan melakukan pemeriksaan terhadap jumlah Barang yang ditempatkan di Lokasi yang telah ditentukan dalam Kontrak ini berdasarkan surat pengantar Barang (“</w:t>
      </w:r>
      <w:r w:rsidRPr="00EE5AA2">
        <w:rPr>
          <w:rFonts w:ascii="Arial" w:eastAsia="Calibri" w:hAnsi="Arial" w:cs="Arial"/>
          <w:b/>
        </w:rPr>
        <w:t>Surat Pengantar Barang</w:t>
      </w:r>
      <w:r w:rsidRPr="00EE5AA2">
        <w:rPr>
          <w:rFonts w:ascii="Arial" w:eastAsia="Calibri" w:hAnsi="Arial" w:cs="Arial"/>
        </w:rPr>
        <w:t>”) yang ditandatangani oleh Pengawas Pekerjaan.</w:t>
      </w:r>
    </w:p>
    <w:p w:rsidR="00E60CB1" w:rsidRPr="00EE5AA2" w:rsidRDefault="00E60CB1" w:rsidP="00E60CB1">
      <w:pPr>
        <w:spacing w:line="276" w:lineRule="auto"/>
        <w:rPr>
          <w:rFonts w:eastAsia="Calibri"/>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 xml:space="preserve">Dalam hal Pengawas Pekerjaan atau tim yang ditunjuk oleh </w:t>
      </w:r>
      <w:r w:rsidRPr="00EE5AA2">
        <w:rPr>
          <w:rFonts w:ascii="Arial" w:hAnsi="Arial" w:cs="Arial"/>
          <w:bCs/>
        </w:rPr>
        <w:t>Direksi Pekerjaan</w:t>
      </w:r>
      <w:r w:rsidRPr="00EE5AA2">
        <w:rPr>
          <w:rFonts w:ascii="Arial" w:eastAsia="Calibri" w:hAnsi="Arial" w:cs="Arial"/>
        </w:rPr>
        <w:t xml:space="preserve">tidak dapat menghadiri pemeriksaan Barang, maka Barang tetap dapat ditempatkan di area atau Lokasi. Pemeriksaan akan dilakukan setelah Pengawas Pekerjaan atau tim yang ditunjuk oleh </w:t>
      </w:r>
      <w:r w:rsidRPr="00EE5AA2">
        <w:rPr>
          <w:rFonts w:ascii="Arial" w:hAnsi="Arial" w:cs="Arial"/>
          <w:bCs/>
        </w:rPr>
        <w:t>Direksi Pekerjaan</w:t>
      </w:r>
      <w:r w:rsidRPr="00EE5AA2">
        <w:rPr>
          <w:rFonts w:ascii="Arial" w:eastAsia="Calibri" w:hAnsi="Arial" w:cs="Arial"/>
        </w:rPr>
        <w:t xml:space="preserve"> hadir di Lokasi. Hasil pemeriksaan berikut dengan Surat Pengantar Barang akan disampaikan kepada Pihak Kedua setelah dilakukan pemeriksaan.</w:t>
      </w:r>
    </w:p>
    <w:p w:rsidR="00E60CB1" w:rsidRPr="00EE5AA2" w:rsidRDefault="00E60CB1" w:rsidP="00E60CB1">
      <w:pPr>
        <w:spacing w:line="276" w:lineRule="auto"/>
        <w:rPr>
          <w:rFonts w:eastAsia="Calibri"/>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Apabila dalam pemeriksaan Barang dimaksud dalam Pasal ini terdapat Barang Rusak, maka Pengawas Pekerjaan</w:t>
      </w:r>
      <w:r>
        <w:rPr>
          <w:rFonts w:ascii="Arial" w:eastAsia="Calibri" w:hAnsi="Arial" w:cs="Arial"/>
        </w:rPr>
        <w:t xml:space="preserve"> </w:t>
      </w:r>
      <w:r w:rsidRPr="00EE5AA2">
        <w:rPr>
          <w:rFonts w:ascii="Arial" w:eastAsia="Calibri" w:hAnsi="Arial" w:cs="Arial"/>
        </w:rPr>
        <w:t>akan menolak Barang dimaksud dan Pihak Kedua harus mengganti Barang Rusak tersebut dengan Barang yang barudengan kondisi baik dan bebas dari cacat baik terlihat maupun tidak terlihat (hasil pengujian/pengukuran) serta memenuhi syarat yang ditentukan dalam Kontrak (</w:t>
      </w:r>
      <w:r w:rsidRPr="00EE5AA2">
        <w:rPr>
          <w:rFonts w:ascii="Arial" w:eastAsia="Calibri" w:hAnsi="Arial" w:cs="Arial"/>
          <w:b/>
        </w:rPr>
        <w:t>“Barang Pengganti”</w:t>
      </w:r>
      <w:r w:rsidRPr="00EE5AA2">
        <w:rPr>
          <w:rFonts w:ascii="Arial" w:eastAsia="Calibri" w:hAnsi="Arial" w:cs="Arial"/>
        </w:rPr>
        <w:t>).</w:t>
      </w: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Apabila penyerahan Barang Pengganti dimaksud dalam ayat (4) Pasal ini melampaui batas waktu penyerahan Barangsebagaimana dimaksud dalam Pasal 7 ayat (1) Kontrak ini, maka Barang Pengganti tersebut dinyatakan terlambat penyerahannya dan Pihak Kedua akan dikenakan sanksi berupa denda keterlambatan atau penyerahan Barang Pengganti dianggap sebagai keterlambatan.</w:t>
      </w: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Penerimaan Barang Pengganti dimaksud dalam ayat (4) Pasal ini harus dilakukan dengan pemeriksaan Barang oleh timsebagaimana dimaksud dalam ayat (1) Pasal ini berdasarkan ketentuan pemeriksaan yang ditentukan oleh Pihak Pertama.</w:t>
      </w: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Apabila dari Barang yang diserahkan oleh Pihak Kedua terdapat Barang yang ditolak oleh Pengawas Pekerjaan, maka Barang dimaksud harus diangkut keluar dari Lokasi selambat-lambatnya dalam jangka waktu 7 (tujuh) hari kalender terhitung sejak penolakan dimaksud diberitahukan kepada Pihak Kedua atau petugas Pihak Kedua yang menyaksikan pemeriksaan.</w:t>
      </w: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numPr>
          <w:ilvl w:val="0"/>
          <w:numId w:val="13"/>
        </w:numPr>
        <w:spacing w:line="276" w:lineRule="auto"/>
        <w:ind w:left="567" w:hanging="567"/>
        <w:rPr>
          <w:rFonts w:ascii="Arial" w:eastAsia="Calibri" w:hAnsi="Arial" w:cs="Arial"/>
        </w:rPr>
      </w:pPr>
      <w:r w:rsidRPr="00EE5AA2">
        <w:rPr>
          <w:rFonts w:ascii="Arial" w:eastAsia="Calibri" w:hAnsi="Arial" w:cs="Arial"/>
        </w:rPr>
        <w:t>Apabila dalam jangka waktu dimaksud pada ayat (7) Pasal ini Pihak Kedua tidak mengangkut Barang yang ditolak keluar dari lokasi pengiriman, maka Pihak Pertama berhak untuk memindahkan Barang tersebut ke lokasi lain dan biaya untuk pemindahan dimaksud serta kehilangan dan/atau kerusakan Barang yang terjadi sebagai akibat pemindahan menjadi beban dan tanggung jawab Pihak Kedua.</w:t>
      </w:r>
    </w:p>
    <w:p w:rsidR="00E60CB1" w:rsidRDefault="00E60CB1" w:rsidP="00E60CB1">
      <w:pPr>
        <w:rPr>
          <w:rFonts w:eastAsia="Calibri"/>
          <w:b/>
        </w:rPr>
      </w:pPr>
    </w:p>
    <w:p w:rsidR="00E60CB1" w:rsidRPr="00EE5AA2" w:rsidRDefault="00E60CB1" w:rsidP="00E60CB1">
      <w:pPr>
        <w:rPr>
          <w:rFonts w:eastAsia="Calibri"/>
          <w:b/>
        </w:rPr>
      </w:pPr>
    </w:p>
    <w:p w:rsidR="00E60CB1" w:rsidRDefault="00E60CB1" w:rsidP="00E60CB1">
      <w:pPr>
        <w:jc w:val="center"/>
        <w:rPr>
          <w:rFonts w:eastAsia="Calibri"/>
          <w:b/>
        </w:rPr>
      </w:pPr>
    </w:p>
    <w:p w:rsidR="00E60CB1" w:rsidRPr="00EE5AA2" w:rsidRDefault="00E60CB1" w:rsidP="00E60CB1">
      <w:pPr>
        <w:jc w:val="center"/>
        <w:rPr>
          <w:rFonts w:eastAsia="Calibri"/>
          <w:b/>
        </w:rPr>
      </w:pPr>
      <w:r w:rsidRPr="00EE5AA2">
        <w:rPr>
          <w:rFonts w:eastAsia="Calibri"/>
          <w:b/>
        </w:rPr>
        <w:t>PASAL 14</w:t>
      </w:r>
    </w:p>
    <w:p w:rsidR="00E60CB1" w:rsidRPr="00EE5AA2" w:rsidRDefault="00E60CB1" w:rsidP="00E60CB1">
      <w:pPr>
        <w:jc w:val="center"/>
        <w:rPr>
          <w:rFonts w:eastAsia="Calibri"/>
          <w:b/>
        </w:rPr>
      </w:pPr>
      <w:r w:rsidRPr="00EE5AA2">
        <w:rPr>
          <w:rFonts w:eastAsia="Calibri"/>
          <w:b/>
        </w:rPr>
        <w:t>SERAH TERIMA BARANG</w:t>
      </w:r>
    </w:p>
    <w:p w:rsidR="00E60CB1" w:rsidRPr="00EE5AA2" w:rsidRDefault="00E60CB1" w:rsidP="00E60CB1">
      <w:pPr>
        <w:rPr>
          <w:rFonts w:eastAsia="Calibri"/>
        </w:rPr>
      </w:pPr>
    </w:p>
    <w:p w:rsidR="00E60CB1" w:rsidRPr="00EE5AA2" w:rsidRDefault="00E60CB1" w:rsidP="00E60CB1">
      <w:pPr>
        <w:pStyle w:val="ListParagraph"/>
        <w:numPr>
          <w:ilvl w:val="0"/>
          <w:numId w:val="14"/>
        </w:numPr>
        <w:spacing w:line="276" w:lineRule="auto"/>
        <w:ind w:left="567" w:hanging="567"/>
        <w:rPr>
          <w:rFonts w:ascii="Arial" w:eastAsia="Calibri" w:hAnsi="Arial" w:cs="Arial"/>
        </w:rPr>
      </w:pPr>
      <w:r w:rsidRPr="00EE5AA2">
        <w:rPr>
          <w:rFonts w:ascii="Arial" w:eastAsia="Calibri" w:hAnsi="Arial" w:cs="Arial"/>
        </w:rPr>
        <w:t>Penyerahan Barang yang akan ditempatkan di Lokasi harus dilaksanakan pada hari kerja dan jam kerja, kecuali jika ditentukan lain dan disepakati oleh Para Pihak.</w:t>
      </w:r>
    </w:p>
    <w:p w:rsidR="00E60CB1" w:rsidRPr="00EE5AA2" w:rsidRDefault="00E60CB1" w:rsidP="00E60CB1">
      <w:pPr>
        <w:pStyle w:val="ListParagraph"/>
        <w:spacing w:line="276" w:lineRule="auto"/>
        <w:ind w:left="567"/>
        <w:rPr>
          <w:rFonts w:ascii="Arial" w:eastAsia="Calibri" w:hAnsi="Arial" w:cs="Arial"/>
        </w:rPr>
      </w:pPr>
    </w:p>
    <w:p w:rsidR="00E60CB1" w:rsidRPr="00EE5AA2" w:rsidRDefault="00E60CB1" w:rsidP="00E60CB1">
      <w:pPr>
        <w:pStyle w:val="ListParagraph"/>
        <w:numPr>
          <w:ilvl w:val="0"/>
          <w:numId w:val="14"/>
        </w:numPr>
        <w:spacing w:after="120" w:line="276" w:lineRule="auto"/>
        <w:ind w:left="567" w:hanging="567"/>
        <w:contextualSpacing w:val="0"/>
        <w:rPr>
          <w:rFonts w:ascii="Arial" w:eastAsia="Calibri" w:hAnsi="Arial" w:cs="Arial"/>
        </w:rPr>
      </w:pPr>
      <w:r w:rsidRPr="00EE5AA2">
        <w:rPr>
          <w:rFonts w:ascii="Arial" w:eastAsia="Calibri" w:hAnsi="Arial" w:cs="Arial"/>
        </w:rPr>
        <w:t>Serah terima Barang dilakukan dengan ketentuan sebagai berikut:</w:t>
      </w:r>
    </w:p>
    <w:p w:rsidR="00E60CB1" w:rsidRPr="00EE5AA2" w:rsidRDefault="00E60CB1" w:rsidP="00E60CB1">
      <w:pPr>
        <w:pStyle w:val="ListParagraph"/>
        <w:numPr>
          <w:ilvl w:val="1"/>
          <w:numId w:val="16"/>
        </w:numPr>
        <w:spacing w:before="240" w:after="120" w:line="276" w:lineRule="auto"/>
        <w:ind w:left="1134" w:hanging="567"/>
        <w:contextualSpacing w:val="0"/>
        <w:rPr>
          <w:rFonts w:ascii="Arial" w:eastAsia="Calibri" w:hAnsi="Arial" w:cs="Arial"/>
        </w:rPr>
      </w:pPr>
      <w:r w:rsidRPr="00EE5AA2">
        <w:rPr>
          <w:rFonts w:ascii="Arial" w:eastAsia="Calibri" w:hAnsi="Arial" w:cs="Arial"/>
        </w:rPr>
        <w:t>Atas penyelesaian Pekerjaan dilakukan serah terima Pekerjaan yang dibuktikan dengan penerbitan BASTB oleh Pihak Pertama yang diwakili oleh Direksi Pekerjaan dengan ketentuan dan syarat sebagai berikut:</w:t>
      </w:r>
    </w:p>
    <w:p w:rsidR="00E60CB1" w:rsidRPr="00EE5AA2" w:rsidRDefault="00E60CB1" w:rsidP="00E60CB1">
      <w:pPr>
        <w:pStyle w:val="ListParagraph"/>
        <w:numPr>
          <w:ilvl w:val="1"/>
          <w:numId w:val="15"/>
        </w:numPr>
        <w:spacing w:after="120" w:line="276" w:lineRule="auto"/>
        <w:ind w:left="1559" w:hanging="425"/>
        <w:contextualSpacing w:val="0"/>
        <w:rPr>
          <w:rFonts w:ascii="Arial" w:eastAsia="Calibri" w:hAnsi="Arial" w:cs="Arial"/>
        </w:rPr>
      </w:pPr>
      <w:r>
        <w:rPr>
          <w:rFonts w:ascii="Arial" w:eastAsia="Calibri" w:hAnsi="Arial" w:cs="Arial"/>
        </w:rPr>
        <w:t xml:space="preserve">  </w:t>
      </w:r>
      <w:r w:rsidRPr="00EE5AA2">
        <w:rPr>
          <w:rFonts w:ascii="Arial" w:eastAsia="Calibri" w:hAnsi="Arial" w:cs="Arial"/>
        </w:rPr>
        <w:t>Penerbitan BASTB dilakukan setelah Barang 100% (seratus persen) dinyatakan telah sesuai dengan ketentuan Kontrak dan Pihak Kedua mengajukan permintaan secara tertulis kepada Pihak Pertama melalui Direksi Pekerjaan untuk penyerahan Pekerjaan.</w:t>
      </w:r>
    </w:p>
    <w:p w:rsidR="00E60CB1" w:rsidRPr="00EE5AA2" w:rsidRDefault="00E60CB1" w:rsidP="00E60CB1">
      <w:pPr>
        <w:pStyle w:val="ListParagraph"/>
        <w:numPr>
          <w:ilvl w:val="1"/>
          <w:numId w:val="15"/>
        </w:numPr>
        <w:spacing w:after="120" w:line="276" w:lineRule="auto"/>
        <w:ind w:left="1559" w:hanging="425"/>
        <w:contextualSpacing w:val="0"/>
        <w:rPr>
          <w:rFonts w:ascii="Arial" w:eastAsia="Calibri" w:hAnsi="Arial" w:cs="Arial"/>
        </w:rPr>
      </w:pPr>
      <w:r>
        <w:rPr>
          <w:rFonts w:ascii="Arial" w:eastAsia="Calibri" w:hAnsi="Arial" w:cs="Arial"/>
        </w:rPr>
        <w:t xml:space="preserve">  </w:t>
      </w:r>
      <w:r w:rsidRPr="00EE5AA2">
        <w:rPr>
          <w:rFonts w:ascii="Arial" w:eastAsia="Calibri" w:hAnsi="Arial" w:cs="Arial"/>
        </w:rPr>
        <w:t>Direksi Pekerjaan atau Pengawas Pekerjaan melakukan penilaian dan pemeriksaan terhadap masing-masing Barang yang diserahkan. Jika terdapat cacat dan/atau tidak sesuai dengan syarat yang ditentukan dalam Kontrak ini maka Pihak Kedua berkewajiban untuk mengganti Barang tersebut sesuai dengan ketentuan Pasal 13 ayat (4) Kontrak ini;</w:t>
      </w:r>
    </w:p>
    <w:p w:rsidR="00E60CB1" w:rsidRPr="00EE5AA2" w:rsidRDefault="00E60CB1" w:rsidP="00E60CB1">
      <w:pPr>
        <w:pStyle w:val="ListParagraph"/>
        <w:numPr>
          <w:ilvl w:val="1"/>
          <w:numId w:val="15"/>
        </w:numPr>
        <w:spacing w:after="120" w:line="276" w:lineRule="auto"/>
        <w:ind w:left="1560" w:hanging="426"/>
        <w:contextualSpacing w:val="0"/>
        <w:rPr>
          <w:rFonts w:ascii="Arial" w:eastAsia="Calibri" w:hAnsi="Arial" w:cs="Arial"/>
        </w:rPr>
      </w:pPr>
      <w:r>
        <w:rPr>
          <w:rFonts w:ascii="Arial" w:eastAsia="Calibri" w:hAnsi="Arial" w:cs="Arial"/>
        </w:rPr>
        <w:t xml:space="preserve">  </w:t>
      </w:r>
      <w:r w:rsidRPr="00EE5AA2">
        <w:rPr>
          <w:rFonts w:ascii="Arial" w:eastAsia="Calibri" w:hAnsi="Arial" w:cs="Arial"/>
        </w:rPr>
        <w:t>Pihak Pertama hanya menerima penyerahan Barang dalam hal Pekerjaan telah sesuai dengan ketentuan Kontrak. Atas penerimaan Barang tersebut dibuat BASTB.</w:t>
      </w:r>
    </w:p>
    <w:p w:rsidR="00E60CB1" w:rsidRPr="00EE5AA2" w:rsidRDefault="00E60CB1" w:rsidP="00E60CB1">
      <w:pPr>
        <w:pStyle w:val="ListParagraph"/>
        <w:numPr>
          <w:ilvl w:val="1"/>
          <w:numId w:val="15"/>
        </w:numPr>
        <w:spacing w:line="276" w:lineRule="auto"/>
        <w:ind w:left="1559" w:hanging="425"/>
        <w:contextualSpacing w:val="0"/>
        <w:rPr>
          <w:rFonts w:ascii="Arial" w:eastAsia="Calibri" w:hAnsi="Arial" w:cs="Arial"/>
        </w:rPr>
      </w:pPr>
      <w:r>
        <w:rPr>
          <w:rFonts w:ascii="Arial" w:eastAsia="Calibri" w:hAnsi="Arial" w:cs="Arial"/>
        </w:rPr>
        <w:t xml:space="preserve">  </w:t>
      </w:r>
      <w:r w:rsidRPr="00EE5AA2">
        <w:rPr>
          <w:rFonts w:ascii="Arial" w:eastAsia="Calibri" w:hAnsi="Arial" w:cs="Arial"/>
        </w:rPr>
        <w:t>Penyerahan Barang dari Pihak Kedua dilakukan atas Barang yang telah diberikan label (</w:t>
      </w:r>
      <w:r w:rsidRPr="00EE5AA2">
        <w:rPr>
          <w:rFonts w:ascii="Arial" w:eastAsia="Calibri" w:hAnsi="Arial" w:cs="Arial"/>
          <w:i/>
        </w:rPr>
        <w:t>sticker</w:t>
      </w:r>
      <w:r w:rsidRPr="00EE5AA2">
        <w:rPr>
          <w:rFonts w:ascii="Arial" w:eastAsia="Calibri" w:hAnsi="Arial" w:cs="Arial"/>
        </w:rPr>
        <w:t>) hasil uji serah terima Barang dan dilengkapi dengan Surat Pengantar Barang dan salinan Kontrak ini.</w:t>
      </w:r>
    </w:p>
    <w:p w:rsidR="00E60CB1" w:rsidRPr="00EE5AA2" w:rsidRDefault="00E60CB1" w:rsidP="00E60CB1">
      <w:pPr>
        <w:pStyle w:val="ListParagraph"/>
        <w:spacing w:line="276" w:lineRule="auto"/>
        <w:ind w:left="1559"/>
        <w:contextualSpacing w:val="0"/>
        <w:rPr>
          <w:rFonts w:ascii="Arial" w:eastAsia="Calibri" w:hAnsi="Arial" w:cs="Arial"/>
        </w:rPr>
      </w:pPr>
    </w:p>
    <w:p w:rsidR="00E60CB1" w:rsidRPr="00EE5AA2" w:rsidRDefault="00E60CB1" w:rsidP="00E60CB1">
      <w:pPr>
        <w:pStyle w:val="ListParagraph"/>
        <w:numPr>
          <w:ilvl w:val="1"/>
          <w:numId w:val="16"/>
        </w:numPr>
        <w:spacing w:before="240" w:after="240" w:line="276" w:lineRule="auto"/>
        <w:ind w:left="1134" w:hanging="567"/>
        <w:rPr>
          <w:rFonts w:ascii="Arial" w:eastAsia="Calibri" w:hAnsi="Arial" w:cs="Arial"/>
        </w:rPr>
      </w:pPr>
      <w:r w:rsidRPr="00EE5AA2">
        <w:rPr>
          <w:rFonts w:ascii="Arial" w:eastAsia="Calibri" w:hAnsi="Arial" w:cs="Arial"/>
        </w:rPr>
        <w:t>Penyerahan Barang sebagaimana dimaksud dalam Pasal ini harus dibuat Slip Penerimaan Barang/Spare Part (Persediaan) (TUG 3) dan Berita Acara Pemeriksaan Barang/Spare Part (TUG 4). Slip Penerimaan tersebut akan diterbitkan paling lambat 2 (dua) hari kerja setelah ditandatanganinya Surat Pengantar Barang oleh Pengawas Pekerjaan. Dalam hal Pengawas Pekerjaan atau pejabat berwenang lainnya sedang melaksanakan tugas kedinasan di luar tempat kedudukan, maka Pengawas Pekerjaan atau Pejabat berwenang tersebut diharuskan memberikan surat kuasa kepada pegawai yang ditunjuk untuk memproses Slip Penerimaan Barang/Spare Part (Persediaan) (TUG 3) dan Berita Acara Pemeriksaan Barang/Spare Part (TUG 4).</w:t>
      </w:r>
    </w:p>
    <w:p w:rsidR="00E60CB1" w:rsidRPr="00EE5AA2" w:rsidRDefault="00E60CB1" w:rsidP="00E60CB1">
      <w:pPr>
        <w:pStyle w:val="ListParagraph"/>
        <w:spacing w:before="240" w:after="240" w:line="276" w:lineRule="auto"/>
        <w:ind w:left="1134"/>
        <w:rPr>
          <w:rFonts w:ascii="Arial" w:eastAsia="Calibri" w:hAnsi="Arial" w:cs="Arial"/>
        </w:rPr>
      </w:pPr>
    </w:p>
    <w:p w:rsidR="00E60CB1" w:rsidRPr="00EE5AA2" w:rsidRDefault="00E60CB1" w:rsidP="00E60CB1">
      <w:pPr>
        <w:pStyle w:val="ListParagraph"/>
        <w:numPr>
          <w:ilvl w:val="1"/>
          <w:numId w:val="16"/>
        </w:numPr>
        <w:spacing w:before="240" w:after="240" w:line="276" w:lineRule="auto"/>
        <w:ind w:left="1134" w:hanging="567"/>
        <w:rPr>
          <w:rFonts w:ascii="Arial" w:eastAsia="Calibri" w:hAnsi="Arial" w:cs="Arial"/>
        </w:rPr>
      </w:pPr>
      <w:r w:rsidRPr="00EE5AA2">
        <w:rPr>
          <w:rFonts w:ascii="Arial" w:eastAsia="Calibri" w:hAnsi="Arial" w:cs="Arial"/>
        </w:rPr>
        <w:t xml:space="preserve">Pihak Kedua wajib untuk melakukan Pekerjaan sesuai masa penyelesaian Pekerjaan dan berdasarkan ketentuan yang dinyatakan dalam Kontrak. Pada saat dipenuhinya kewajiban penyerahan Barang sesuai dengan </w:t>
      </w:r>
      <w:r w:rsidRPr="00EE5AA2">
        <w:rPr>
          <w:rFonts w:ascii="Arial" w:eastAsia="Calibri" w:hAnsi="Arial" w:cs="Arial"/>
        </w:rPr>
        <w:lastRenderedPageBreak/>
        <w:t>Kontrak, maka Pihak Kedua mengajukan permintaan secara tertulis kepada Pihak Pertama melalui Direksi Pekerjaan untuk diterbitkannya BASTB.</w:t>
      </w:r>
    </w:p>
    <w:p w:rsidR="00E60CB1" w:rsidRPr="00EE5AA2" w:rsidRDefault="00E60CB1" w:rsidP="00E60CB1">
      <w:pPr>
        <w:pStyle w:val="ListParagraph"/>
        <w:rPr>
          <w:rFonts w:ascii="Arial" w:eastAsia="Calibri" w:hAnsi="Arial" w:cs="Arial"/>
        </w:rPr>
      </w:pPr>
    </w:p>
    <w:p w:rsidR="00E60CB1" w:rsidRPr="00EE5AA2" w:rsidRDefault="00E60CB1" w:rsidP="00E60CB1">
      <w:pPr>
        <w:pStyle w:val="ListParagraph"/>
        <w:spacing w:before="240" w:after="240" w:line="276" w:lineRule="auto"/>
        <w:ind w:left="1134"/>
        <w:rPr>
          <w:rFonts w:ascii="Arial" w:eastAsia="Calibri" w:hAnsi="Arial" w:cs="Arial"/>
        </w:rPr>
      </w:pPr>
    </w:p>
    <w:p w:rsidR="00E60CB1" w:rsidRPr="00EE5AA2" w:rsidRDefault="00E60CB1" w:rsidP="00E60CB1">
      <w:pPr>
        <w:pStyle w:val="ListParagraph"/>
        <w:numPr>
          <w:ilvl w:val="0"/>
          <w:numId w:val="14"/>
        </w:numPr>
        <w:spacing w:after="120" w:line="276" w:lineRule="auto"/>
        <w:ind w:left="567" w:hanging="567"/>
        <w:contextualSpacing w:val="0"/>
        <w:rPr>
          <w:rFonts w:ascii="Arial" w:eastAsia="Calibri" w:hAnsi="Arial" w:cs="Arial"/>
        </w:rPr>
      </w:pPr>
      <w:r w:rsidRPr="00EE5AA2">
        <w:rPr>
          <w:rFonts w:ascii="Arial" w:hAnsi="Arial" w:cs="Arial"/>
        </w:rPr>
        <w:t xml:space="preserve">Tanggal penerimaan Barang adalah tanggal penerimaan Barang yang tercantum dalam Slip Penerimaan Barang/Spare Part (Persediaan) (TUG 3). Apabila terdapat Barang yang tidak memenuhi persyaratan maka Slip </w:t>
      </w:r>
      <w:r w:rsidRPr="00EE5AA2">
        <w:rPr>
          <w:rFonts w:ascii="Arial" w:eastAsia="Calibri" w:hAnsi="Arial" w:cs="Arial"/>
        </w:rPr>
        <w:t>Penerimaan Barang/Spare Part (Persediaan) (TUG 3) hanya mencantumkan</w:t>
      </w:r>
      <w:r w:rsidRPr="00EE5AA2">
        <w:rPr>
          <w:rFonts w:ascii="Arial" w:hAnsi="Arial" w:cs="Arial"/>
        </w:rPr>
        <w:t xml:space="preserve"> jumlah Barang yang diterima/memenuhi syarat. Barang yang tidak memenuhi syarat harus dikeluarkan dari lokasi oleh Pihak Kedua sesuai dengan ketentuan Pasal 13 ayat (8) Kontrak.</w:t>
      </w:r>
    </w:p>
    <w:p w:rsidR="00E60CB1" w:rsidRDefault="00E60CB1" w:rsidP="00E60CB1">
      <w:pPr>
        <w:jc w:val="center"/>
        <w:rPr>
          <w:rFonts w:eastAsia="Calibri"/>
          <w:b/>
        </w:rPr>
      </w:pPr>
    </w:p>
    <w:p w:rsidR="00E60CB1" w:rsidRDefault="00E60CB1" w:rsidP="00E60CB1">
      <w:pPr>
        <w:jc w:val="center"/>
        <w:rPr>
          <w:rFonts w:eastAsia="Calibri"/>
          <w:b/>
        </w:rPr>
      </w:pPr>
    </w:p>
    <w:p w:rsidR="00E60CB1" w:rsidRPr="00EE5AA2" w:rsidRDefault="00E60CB1" w:rsidP="00E60CB1">
      <w:pPr>
        <w:jc w:val="center"/>
        <w:rPr>
          <w:rFonts w:eastAsia="Calibri"/>
          <w:b/>
        </w:rPr>
      </w:pPr>
      <w:r w:rsidRPr="00EE5AA2">
        <w:rPr>
          <w:rFonts w:eastAsia="Calibri"/>
          <w:b/>
        </w:rPr>
        <w:t>PASAL 15</w:t>
      </w:r>
    </w:p>
    <w:p w:rsidR="00E60CB1" w:rsidRPr="00EE5AA2" w:rsidRDefault="00E60CB1" w:rsidP="00E60CB1">
      <w:pPr>
        <w:jc w:val="center"/>
        <w:rPr>
          <w:rFonts w:eastAsia="Calibri"/>
          <w:b/>
        </w:rPr>
      </w:pPr>
      <w:r w:rsidRPr="00EE5AA2">
        <w:rPr>
          <w:rFonts w:eastAsia="Calibri"/>
          <w:b/>
        </w:rPr>
        <w:t>GARANSI BARANG</w:t>
      </w:r>
    </w:p>
    <w:p w:rsidR="00E60CB1" w:rsidRPr="0057269E" w:rsidRDefault="00E60CB1" w:rsidP="00E60CB1">
      <w:pPr>
        <w:rPr>
          <w:rFonts w:eastAsia="Calibri"/>
        </w:rPr>
      </w:pPr>
    </w:p>
    <w:p w:rsidR="00E60CB1" w:rsidRPr="0057269E"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menjamin bahwa Barang yang diserahkan kepada Pihak Pertama adalah 100% (seratus persen) baru dan dalam keadaan baik, bebas dari cacat yang terlihat maupun yang tersembunyi dan sesuai dengan spesifikasi teknis yang ditentukan dalam Kontrak ini, serta tidak akan mengalami kerusakan minimal selama 3 (tiga) tahun terhitung sejak diserahterimakannya Barang.</w:t>
      </w:r>
    </w:p>
    <w:p w:rsidR="00E60CB1" w:rsidRPr="0057269E"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memberikan garansi atas mutu dan kualitas Barang yang diserahkan kepada Pihak Pertama dalam bentuk surat jaminan masa garansi yang berlaku selama 60 (enam puluh) bulan terhitung sejak tanggal penyerahan Barang yang dibuktikan dengan diterbitkannya BASTB (</w:t>
      </w:r>
      <w:r w:rsidRPr="0057269E">
        <w:rPr>
          <w:rFonts w:ascii="Arial" w:eastAsia="Calibri" w:hAnsi="Arial" w:cs="Arial"/>
          <w:b/>
        </w:rPr>
        <w:t>“Masa Garansi”</w:t>
      </w:r>
      <w:r w:rsidRPr="0057269E">
        <w:rPr>
          <w:rFonts w:ascii="Arial" w:eastAsia="Calibri" w:hAnsi="Arial" w:cs="Arial"/>
        </w:rPr>
        <w:t xml:space="preserve">). </w:t>
      </w:r>
    </w:p>
    <w:p w:rsidR="00E60CB1" w:rsidRPr="0057269E"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Surat jaminan barang mengatur kewajiban Pihak Kedua untuk memberikan perlindungan kepada Pihak Pertama untuk melakukan perbaikan maupun penggantian Barang apabila terdapat Barang Rusak setelah diterbitkannya BASTB.</w:t>
      </w:r>
    </w:p>
    <w:p w:rsidR="00E60CB1" w:rsidRPr="0057269E"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memberikan identitas pada setiap Barang dan memasang label garansi dengan mencantumkan Masa Garansi serta bulan dan tahun produksi pada setiap produk Barang (bukan pada kemasannya).</w:t>
      </w:r>
    </w:p>
    <w:p w:rsidR="00E60CB1" w:rsidRPr="0057269E"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Apabila dalam Masa Garansi terdapat Barang Rusak, maka Pihak Pertama akan memberitahukan secara tertulis kepada Pihak Kedua.</w:t>
      </w:r>
    </w:p>
    <w:p w:rsidR="00E60CB1" w:rsidRPr="0057269E"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mengganti Barang Rusak dengan Barang Pengganti yang sesuai dengan syarat yang ditentukan dalam Kontrak ini dalam jangka waktu selambat-lambatnya 30 (tiga puluh) hari kalender terhitung sejak diterimanya pemberitahuan dari Pihak Pertama sebagaimana dimaksud dalam ayat (3) Pasal ini, dan semua biaya yang diperlukan untuk penggantian Barang Rusak dimaksud menjadi beban dan tanggung jawab Pihak Kedua sesuai dengan hasil investigasi Barang Rusak.</w:t>
      </w:r>
    </w:p>
    <w:p w:rsidR="00E60CB1" w:rsidRPr="0057269E"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Dalam hal hasil pemeriksaan awal Barang sebelum terpasang, ditemukan Barang Rusak yang diakibatkan oleh kesalahan produksi dan melebihi dari 5% (lima persen) dari volume yang tercantum dalam Lampiran 1 Kontrak, maka Pihak </w:t>
      </w:r>
      <w:r w:rsidRPr="0057269E">
        <w:rPr>
          <w:rFonts w:ascii="Arial" w:eastAsia="Calibri" w:hAnsi="Arial" w:cs="Arial"/>
        </w:rPr>
        <w:lastRenderedPageBreak/>
        <w:t>Kedua wajib mengganti seluruh volume pengiriman Barang sesuai ketentuan Lampiran 1 Kontrak dan semua biaya yang ditimbulkan menjadi beban dan tanggung jawab Pihak Kedua.</w:t>
      </w:r>
    </w:p>
    <w:p w:rsidR="00E60CB1"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Pihak Kedua wajib untuk mengambil Barang Rusak dari gudang Pihak Pertama setelah Barang Pengganti diserahterimakan oleh Pihak Kedua kepada Pihak Pertama. Dalam hal Pihak Kedua tidak melaksanakan pengambilan Barang Rusak, maka Pihak Kedua dapat </w:t>
      </w:r>
      <w:r w:rsidRPr="0057269E">
        <w:rPr>
          <w:rFonts w:ascii="Arial" w:eastAsia="Calibri" w:hAnsi="Arial" w:cs="Arial"/>
          <w:lang w:val="en-GB"/>
        </w:rPr>
        <w:t>diberikan</w:t>
      </w:r>
      <w:r w:rsidRPr="0057269E">
        <w:rPr>
          <w:rFonts w:ascii="Arial" w:eastAsia="Calibri" w:hAnsi="Arial" w:cs="Arial"/>
        </w:rPr>
        <w:t xml:space="preserve"> teguran tertulis dan/atau pengurangan nilai kinerja Pihak Kedua.</w:t>
      </w:r>
    </w:p>
    <w:p w:rsidR="00E60CB1" w:rsidRPr="00C610C2" w:rsidRDefault="00E60CB1" w:rsidP="00E60CB1">
      <w:pPr>
        <w:pStyle w:val="ListParagraph"/>
        <w:numPr>
          <w:ilvl w:val="0"/>
          <w:numId w:val="17"/>
        </w:numPr>
        <w:spacing w:after="120" w:line="276" w:lineRule="auto"/>
        <w:ind w:left="567" w:hanging="567"/>
        <w:contextualSpacing w:val="0"/>
        <w:rPr>
          <w:rFonts w:ascii="Arial" w:eastAsia="Calibri" w:hAnsi="Arial" w:cs="Arial"/>
        </w:rPr>
      </w:pPr>
      <w:r w:rsidRPr="00C610C2">
        <w:rPr>
          <w:rFonts w:ascii="Arial" w:eastAsia="Calibri" w:hAnsi="Arial" w:cs="Arial"/>
        </w:rPr>
        <w:t>Apabila terbukti Barang Rusak diakibatkan oleh kesalahan desain perangkat keras dan atau perangkat lunak atau kelalaian Pihak Kedua, maka Pihak Pertama memiliki hak untuk melakukan ketentuan-ketentuan yang diatur dalam Sistem Pengawasan Mutu (SPM) Material Ketenagalistrikan Pihak Pertama.</w:t>
      </w:r>
    </w:p>
    <w:p w:rsidR="00E60CB1" w:rsidRPr="00EE5AA2" w:rsidRDefault="00E60CB1" w:rsidP="00E60CB1">
      <w:pPr>
        <w:rPr>
          <w:rFonts w:eastAsia="Calibri"/>
          <w:b/>
        </w:rPr>
      </w:pPr>
    </w:p>
    <w:p w:rsidR="00E60CB1" w:rsidRDefault="00E60CB1" w:rsidP="00E60CB1">
      <w:pPr>
        <w:jc w:val="center"/>
        <w:rPr>
          <w:rFonts w:eastAsia="Calibri"/>
          <w:b/>
        </w:rPr>
      </w:pPr>
    </w:p>
    <w:p w:rsidR="00E60CB1" w:rsidRDefault="00E60CB1" w:rsidP="00E60CB1">
      <w:pPr>
        <w:jc w:val="center"/>
        <w:rPr>
          <w:rFonts w:eastAsia="Calibri"/>
          <w:b/>
        </w:rPr>
      </w:pPr>
    </w:p>
    <w:p w:rsidR="00E60CB1" w:rsidRDefault="00E60CB1" w:rsidP="00E60CB1">
      <w:pPr>
        <w:jc w:val="center"/>
        <w:rPr>
          <w:rFonts w:eastAsia="Calibri"/>
          <w:b/>
        </w:rPr>
      </w:pPr>
    </w:p>
    <w:p w:rsidR="00E60CB1" w:rsidRPr="00EE5AA2" w:rsidRDefault="00E60CB1" w:rsidP="00E60CB1">
      <w:pPr>
        <w:jc w:val="center"/>
        <w:rPr>
          <w:rFonts w:eastAsia="Calibri"/>
          <w:b/>
        </w:rPr>
      </w:pPr>
      <w:r w:rsidRPr="00EE5AA2">
        <w:rPr>
          <w:rFonts w:eastAsia="Calibri"/>
          <w:b/>
        </w:rPr>
        <w:t>PASAL 16</w:t>
      </w:r>
    </w:p>
    <w:p w:rsidR="00E60CB1" w:rsidRPr="00EE5AA2" w:rsidRDefault="00E60CB1" w:rsidP="00E60CB1">
      <w:pPr>
        <w:jc w:val="center"/>
        <w:rPr>
          <w:rFonts w:eastAsia="Calibri"/>
          <w:b/>
        </w:rPr>
      </w:pPr>
      <w:r w:rsidRPr="00EE5AA2">
        <w:rPr>
          <w:rFonts w:eastAsia="Calibri"/>
          <w:b/>
        </w:rPr>
        <w:t>CARA PEMBAYARAN</w:t>
      </w:r>
    </w:p>
    <w:p w:rsidR="00E60CB1" w:rsidRPr="0057269E" w:rsidRDefault="00E60CB1" w:rsidP="00E60CB1">
      <w:pPr>
        <w:pStyle w:val="ListParagraph"/>
        <w:ind w:left="501"/>
        <w:rPr>
          <w:rFonts w:ascii="Arial" w:eastAsia="Calibri" w:hAnsi="Arial" w:cs="Arial"/>
        </w:rPr>
      </w:pPr>
    </w:p>
    <w:p w:rsidR="00E60CB1" w:rsidRPr="0057269E" w:rsidRDefault="00E60CB1" w:rsidP="00E60CB1">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Pembayaran akan dilaksanakan oleh Pihak Pertama kepada Pihak Kedua atas Pekerjaan yang telah diserahterimakan oleh Pihak Kedua kepada Pihak Pertama sesuai ketentuan dalam Lampiran 3 Kontrak. </w:t>
      </w:r>
    </w:p>
    <w:p w:rsidR="00E60CB1" w:rsidRPr="0057269E" w:rsidRDefault="00E60CB1" w:rsidP="00E60CB1">
      <w:pPr>
        <w:pStyle w:val="ListParagraph"/>
        <w:numPr>
          <w:ilvl w:val="0"/>
          <w:numId w:val="18"/>
        </w:numPr>
        <w:spacing w:line="276" w:lineRule="auto"/>
        <w:ind w:left="567" w:hanging="567"/>
        <w:rPr>
          <w:rFonts w:ascii="Arial" w:eastAsia="Calibri" w:hAnsi="Arial" w:cs="Arial"/>
        </w:rPr>
      </w:pPr>
      <w:r w:rsidRPr="0057269E">
        <w:rPr>
          <w:rFonts w:ascii="Arial" w:eastAsia="Calibri" w:hAnsi="Arial" w:cs="Arial"/>
        </w:rPr>
        <w:t xml:space="preserve">Semua pembayaran untuk pelaksanaan Pekerjaan </w:t>
      </w:r>
      <w:r w:rsidRPr="0057269E">
        <w:rPr>
          <w:rFonts w:ascii="Arial" w:hAnsi="Arial" w:cs="Arial"/>
        </w:rPr>
        <w:t>sebagaimana dimaksud dalam Pasal 4 Kontrak</w:t>
      </w:r>
      <w:r w:rsidRPr="0057269E">
        <w:rPr>
          <w:rFonts w:ascii="Arial" w:eastAsia="Calibri" w:hAnsi="Arial" w:cs="Arial"/>
        </w:rPr>
        <w:t xml:space="preserve"> </w:t>
      </w:r>
      <w:r w:rsidRPr="0057269E">
        <w:rPr>
          <w:rFonts w:ascii="Arial" w:hAnsi="Arial" w:cs="Arial"/>
          <w:lang w:val="es-ES"/>
        </w:rPr>
        <w:t>dilaksanakan dengan pemindahbukuan/</w:t>
      </w:r>
      <w:r w:rsidRPr="0057269E">
        <w:rPr>
          <w:rFonts w:ascii="Arial" w:hAnsi="Arial" w:cs="Arial"/>
          <w:i/>
          <w:lang w:val="es-ES"/>
        </w:rPr>
        <w:t>transfer</w:t>
      </w:r>
      <w:r w:rsidRPr="0057269E">
        <w:rPr>
          <w:rFonts w:ascii="Arial" w:hAnsi="Arial" w:cs="Arial"/>
          <w:lang w:val="es-ES"/>
        </w:rPr>
        <w:t xml:space="preserve"> </w:t>
      </w:r>
      <w:r w:rsidRPr="0057269E">
        <w:rPr>
          <w:rFonts w:ascii="Arial" w:eastAsia="Calibri" w:hAnsi="Arial" w:cs="Arial"/>
        </w:rPr>
        <w:t>ke dalam rekening Pihak Kedua sebagai berikut:</w:t>
      </w:r>
    </w:p>
    <w:tbl>
      <w:tblPr>
        <w:tblW w:w="7560" w:type="dxa"/>
        <w:tblInd w:w="534" w:type="dxa"/>
        <w:tblLook w:val="04A0" w:firstRow="1" w:lastRow="0" w:firstColumn="1" w:lastColumn="0" w:noHBand="0" w:noVBand="1"/>
      </w:tblPr>
      <w:tblGrid>
        <w:gridCol w:w="2572"/>
        <w:gridCol w:w="447"/>
        <w:gridCol w:w="4541"/>
      </w:tblGrid>
      <w:tr w:rsidR="00E60CB1" w:rsidRPr="0057269E" w:rsidTr="0019442A">
        <w:tc>
          <w:tcPr>
            <w:tcW w:w="2572" w:type="dxa"/>
            <w:shd w:val="clear" w:color="auto" w:fill="auto"/>
          </w:tcPr>
          <w:p w:rsidR="00E60CB1" w:rsidRDefault="00E60CB1" w:rsidP="0019442A">
            <w:pPr>
              <w:spacing w:line="276" w:lineRule="auto"/>
              <w:ind w:left="33"/>
              <w:rPr>
                <w:rFonts w:eastAsia="Calibri"/>
              </w:rPr>
            </w:pPr>
          </w:p>
          <w:p w:rsidR="00E60CB1" w:rsidRDefault="00E60CB1" w:rsidP="0019442A">
            <w:pPr>
              <w:spacing w:line="276" w:lineRule="auto"/>
              <w:ind w:left="33"/>
              <w:rPr>
                <w:rFonts w:eastAsia="Calibri"/>
              </w:rPr>
            </w:pPr>
            <w:r>
              <w:rPr>
                <w:rFonts w:eastAsia="Calibri"/>
              </w:rPr>
              <w:t>Nama Rekening</w:t>
            </w:r>
          </w:p>
        </w:tc>
        <w:tc>
          <w:tcPr>
            <w:tcW w:w="447" w:type="dxa"/>
            <w:shd w:val="clear" w:color="auto" w:fill="auto"/>
          </w:tcPr>
          <w:p w:rsidR="00E60CB1" w:rsidRDefault="00E60CB1" w:rsidP="0019442A">
            <w:pPr>
              <w:spacing w:line="276" w:lineRule="auto"/>
              <w:ind w:left="175"/>
              <w:jc w:val="center"/>
              <w:rPr>
                <w:rFonts w:eastAsia="Calibri"/>
              </w:rPr>
            </w:pPr>
          </w:p>
          <w:p w:rsidR="00E60CB1" w:rsidRDefault="00E60CB1" w:rsidP="0019442A">
            <w:pPr>
              <w:spacing w:line="276" w:lineRule="auto"/>
              <w:ind w:left="175"/>
              <w:jc w:val="center"/>
              <w:rPr>
                <w:rFonts w:eastAsia="Calibri"/>
              </w:rPr>
            </w:pPr>
            <w:r>
              <w:rPr>
                <w:rFonts w:eastAsia="Calibri"/>
              </w:rPr>
              <w:t>:</w:t>
            </w:r>
          </w:p>
        </w:tc>
        <w:tc>
          <w:tcPr>
            <w:tcW w:w="4541" w:type="dxa"/>
            <w:shd w:val="clear" w:color="auto" w:fill="auto"/>
          </w:tcPr>
          <w:p w:rsidR="00E60CB1" w:rsidRDefault="00E60CB1" w:rsidP="0019442A">
            <w:pPr>
              <w:spacing w:line="276" w:lineRule="auto"/>
              <w:ind w:left="175"/>
              <w:rPr>
                <w:rFonts w:eastAsia="Calibri"/>
                <w:noProof/>
              </w:rPr>
            </w:pPr>
          </w:p>
          <w:p w:rsidR="00E60CB1" w:rsidRDefault="00E60CB1" w:rsidP="0019442A">
            <w:pPr>
              <w:spacing w:line="276" w:lineRule="auto"/>
              <w:ind w:left="175"/>
              <w:rPr>
                <w:rFonts w:eastAsia="Calibri"/>
              </w:rPr>
            </w:pPr>
            <w:r>
              <w:rPr>
                <w:rFonts w:eastAsia="Calibri"/>
              </w:rPr>
              <w:fldChar w:fldCharType="begin"/>
            </w:r>
            <w:r>
              <w:rPr>
                <w:rFonts w:eastAsia="Calibri"/>
              </w:rPr>
              <w:instrText xml:space="preserve"> MERGEFIELD NAMA_PABRIKAN </w:instrText>
            </w:r>
            <w:r>
              <w:rPr>
                <w:rFonts w:eastAsia="Calibri"/>
              </w:rPr>
              <w:fldChar w:fldCharType="separate"/>
            </w:r>
            <w:r w:rsidRPr="00DB034E">
              <w:rPr>
                <w:rFonts w:eastAsia="Calibri"/>
                <w:noProof/>
              </w:rPr>
              <w:t>PT CITRA SANXING INDONESIA</w:t>
            </w:r>
            <w:r>
              <w:rPr>
                <w:rFonts w:eastAsia="Calibri"/>
              </w:rPr>
              <w:fldChar w:fldCharType="end"/>
            </w:r>
          </w:p>
        </w:tc>
      </w:tr>
      <w:tr w:rsidR="00E60CB1" w:rsidRPr="0057269E" w:rsidTr="0019442A">
        <w:tc>
          <w:tcPr>
            <w:tcW w:w="2572" w:type="dxa"/>
            <w:shd w:val="clear" w:color="auto" w:fill="auto"/>
          </w:tcPr>
          <w:p w:rsidR="00E60CB1" w:rsidRDefault="00E60CB1" w:rsidP="0019442A">
            <w:pPr>
              <w:spacing w:line="276" w:lineRule="auto"/>
              <w:ind w:left="33"/>
              <w:rPr>
                <w:rFonts w:eastAsia="Calibri"/>
              </w:rPr>
            </w:pPr>
            <w:r>
              <w:rPr>
                <w:rFonts w:eastAsia="Calibri"/>
              </w:rPr>
              <w:t>Nama Bank</w:t>
            </w:r>
          </w:p>
          <w:p w:rsidR="00E60CB1" w:rsidRDefault="00E60CB1" w:rsidP="0019442A">
            <w:pPr>
              <w:spacing w:line="276" w:lineRule="auto"/>
              <w:ind w:left="33"/>
              <w:rPr>
                <w:rFonts w:eastAsia="Calibri"/>
              </w:rPr>
            </w:pPr>
            <w:r>
              <w:rPr>
                <w:rFonts w:eastAsia="Calibri"/>
              </w:rPr>
              <w:t>Kantor Cabang</w:t>
            </w:r>
          </w:p>
        </w:tc>
        <w:tc>
          <w:tcPr>
            <w:tcW w:w="447" w:type="dxa"/>
            <w:shd w:val="clear" w:color="auto" w:fill="auto"/>
          </w:tcPr>
          <w:p w:rsidR="00E60CB1" w:rsidRDefault="00E60CB1" w:rsidP="0019442A">
            <w:pPr>
              <w:spacing w:line="276" w:lineRule="auto"/>
              <w:ind w:left="175"/>
              <w:jc w:val="center"/>
              <w:rPr>
                <w:rFonts w:eastAsia="Calibri"/>
              </w:rPr>
            </w:pPr>
            <w:r>
              <w:rPr>
                <w:rFonts w:eastAsia="Calibri"/>
              </w:rPr>
              <w:t>:</w:t>
            </w:r>
          </w:p>
          <w:p w:rsidR="00E60CB1" w:rsidRDefault="00E60CB1" w:rsidP="0019442A">
            <w:pPr>
              <w:spacing w:line="276" w:lineRule="auto"/>
              <w:ind w:left="175"/>
              <w:jc w:val="center"/>
              <w:rPr>
                <w:rFonts w:eastAsia="Calibri"/>
              </w:rPr>
            </w:pPr>
            <w:r>
              <w:rPr>
                <w:rFonts w:eastAsia="Calibri"/>
              </w:rPr>
              <w:t>:</w:t>
            </w:r>
          </w:p>
        </w:tc>
        <w:tc>
          <w:tcPr>
            <w:tcW w:w="4541" w:type="dxa"/>
            <w:shd w:val="clear" w:color="auto" w:fill="auto"/>
          </w:tcPr>
          <w:p w:rsidR="00E60CB1" w:rsidRDefault="00E60CB1" w:rsidP="0019442A">
            <w:pPr>
              <w:spacing w:line="276" w:lineRule="auto"/>
              <w:ind w:left="175"/>
              <w:rPr>
                <w:rFonts w:eastAsia="Calibri"/>
              </w:rPr>
            </w:pPr>
            <w:r>
              <w:rPr>
                <w:rFonts w:eastAsia="Calibri"/>
              </w:rPr>
              <w:fldChar w:fldCharType="begin"/>
            </w:r>
            <w:r>
              <w:rPr>
                <w:rFonts w:eastAsia="Calibri"/>
              </w:rPr>
              <w:instrText xml:space="preserve"> MERGEFIELD NAMA_BANK </w:instrText>
            </w:r>
            <w:r>
              <w:rPr>
                <w:rFonts w:eastAsia="Calibri"/>
              </w:rPr>
              <w:fldChar w:fldCharType="separate"/>
            </w:r>
            <w:r w:rsidRPr="00DB034E">
              <w:rPr>
                <w:rFonts w:eastAsia="Calibri"/>
                <w:noProof/>
              </w:rPr>
              <w:t>BANK CENTRAL ASIA</w:t>
            </w:r>
            <w:r>
              <w:rPr>
                <w:rFonts w:eastAsia="Calibri"/>
              </w:rPr>
              <w:fldChar w:fldCharType="end"/>
            </w:r>
          </w:p>
          <w:p w:rsidR="00E60CB1" w:rsidRDefault="00E60CB1" w:rsidP="0019442A">
            <w:pPr>
              <w:spacing w:line="276" w:lineRule="auto"/>
              <w:ind w:left="175"/>
              <w:rPr>
                <w:rFonts w:eastAsia="Calibri"/>
              </w:rPr>
            </w:pPr>
            <w:r>
              <w:rPr>
                <w:rFonts w:eastAsia="Calibri"/>
              </w:rPr>
              <w:fldChar w:fldCharType="begin"/>
            </w:r>
            <w:r>
              <w:rPr>
                <w:rFonts w:eastAsia="Calibri"/>
              </w:rPr>
              <w:instrText xml:space="preserve"> MERGEFIELD CABANG </w:instrText>
            </w:r>
            <w:r>
              <w:rPr>
                <w:rFonts w:eastAsia="Calibri"/>
              </w:rPr>
              <w:fldChar w:fldCharType="separate"/>
            </w:r>
            <w:r w:rsidRPr="00DB034E">
              <w:rPr>
                <w:rFonts w:eastAsia="Calibri"/>
                <w:noProof/>
              </w:rPr>
              <w:t>KCP Gunung Sahari</w:t>
            </w:r>
            <w:r>
              <w:rPr>
                <w:rFonts w:eastAsia="Calibri"/>
              </w:rPr>
              <w:fldChar w:fldCharType="end"/>
            </w:r>
          </w:p>
        </w:tc>
      </w:tr>
      <w:tr w:rsidR="00E60CB1" w:rsidRPr="0057269E" w:rsidTr="0019442A">
        <w:tc>
          <w:tcPr>
            <w:tcW w:w="2572" w:type="dxa"/>
            <w:shd w:val="clear" w:color="auto" w:fill="auto"/>
          </w:tcPr>
          <w:p w:rsidR="00E60CB1" w:rsidRDefault="00E60CB1" w:rsidP="0019442A">
            <w:pPr>
              <w:spacing w:line="276" w:lineRule="auto"/>
              <w:ind w:left="33"/>
              <w:rPr>
                <w:rFonts w:eastAsia="Calibri"/>
              </w:rPr>
            </w:pPr>
            <w:r>
              <w:rPr>
                <w:rFonts w:eastAsia="Calibri"/>
              </w:rPr>
              <w:t>Nomor Rekening</w:t>
            </w:r>
          </w:p>
        </w:tc>
        <w:tc>
          <w:tcPr>
            <w:tcW w:w="447" w:type="dxa"/>
            <w:shd w:val="clear" w:color="auto" w:fill="auto"/>
          </w:tcPr>
          <w:p w:rsidR="00E60CB1" w:rsidRDefault="00E60CB1" w:rsidP="0019442A">
            <w:pPr>
              <w:spacing w:line="276" w:lineRule="auto"/>
              <w:ind w:left="175"/>
              <w:jc w:val="center"/>
              <w:rPr>
                <w:rFonts w:eastAsia="Calibri"/>
              </w:rPr>
            </w:pPr>
            <w:r>
              <w:rPr>
                <w:rFonts w:eastAsia="Calibri"/>
              </w:rPr>
              <w:t>:</w:t>
            </w:r>
          </w:p>
        </w:tc>
        <w:tc>
          <w:tcPr>
            <w:tcW w:w="4541" w:type="dxa"/>
            <w:shd w:val="clear" w:color="auto" w:fill="auto"/>
          </w:tcPr>
          <w:p w:rsidR="00E60CB1" w:rsidRDefault="00E60CB1" w:rsidP="0019442A">
            <w:pPr>
              <w:spacing w:line="276" w:lineRule="auto"/>
              <w:ind w:left="175"/>
              <w:rPr>
                <w:rFonts w:eastAsia="Calibri"/>
              </w:rPr>
            </w:pPr>
            <w:r>
              <w:rPr>
                <w:rFonts w:eastAsia="Calibri"/>
              </w:rPr>
              <w:fldChar w:fldCharType="begin"/>
            </w:r>
            <w:r>
              <w:rPr>
                <w:rFonts w:eastAsia="Calibri"/>
              </w:rPr>
              <w:instrText xml:space="preserve"> MERGEFIELD NOMOR_REKENING </w:instrText>
            </w:r>
            <w:r>
              <w:rPr>
                <w:rFonts w:eastAsia="Calibri"/>
              </w:rPr>
              <w:fldChar w:fldCharType="separate"/>
            </w:r>
            <w:r w:rsidRPr="00DB034E">
              <w:rPr>
                <w:rFonts w:eastAsia="Calibri"/>
                <w:noProof/>
              </w:rPr>
              <w:t>2120280999</w:t>
            </w:r>
            <w:r>
              <w:rPr>
                <w:rFonts w:eastAsia="Calibri"/>
              </w:rPr>
              <w:fldChar w:fldCharType="end"/>
            </w:r>
          </w:p>
        </w:tc>
      </w:tr>
    </w:tbl>
    <w:p w:rsidR="00E60CB1" w:rsidRPr="0057269E" w:rsidRDefault="00E60CB1" w:rsidP="00E60CB1">
      <w:pPr>
        <w:pStyle w:val="ListParagraph"/>
        <w:ind w:left="360"/>
        <w:rPr>
          <w:rFonts w:ascii="Arial" w:eastAsia="Calibri" w:hAnsi="Arial" w:cs="Arial"/>
        </w:rPr>
      </w:pPr>
    </w:p>
    <w:p w:rsidR="00E60CB1" w:rsidRPr="0057269E" w:rsidRDefault="00E60CB1" w:rsidP="00E60CB1">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Pihak Kedua wajib untuk menyampaikan dokumen-dokumen sebagaimana dirinci pada Lampiran 3 Kontrak sebagai persyaratan dilakukannya pembayaran Pekerjaan oleh Pihak Pertama.</w:t>
      </w:r>
    </w:p>
    <w:p w:rsidR="00E60CB1" w:rsidRPr="0057269E" w:rsidRDefault="00E60CB1" w:rsidP="00E60CB1">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Pada saat pembayaran oleh Pihak Pertama, jika ada kewajiban Pihak Kedua tentang ganti kerugian yang menjadi tanggung jawab Pihak Kedua sebagaimana diatur dalam Kontrak ini, dan/atau tanggung jawab lain yang harus dipenuhi Pihak Kedua kepada Pihak Pertama, Para Pihak setuju dan sepakat untuk melakukan pemotongan langsung dari jumlah tagihan pembayaran Pihak Kedua. </w:t>
      </w:r>
    </w:p>
    <w:p w:rsidR="00E60CB1" w:rsidRPr="0057269E" w:rsidRDefault="00E60CB1" w:rsidP="00E60CB1">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lastRenderedPageBreak/>
        <w:t>Apabila pembayaran ganti kerugian yang harus dibayar oleh Pihak Kedua tersebut lebih besar dari tagihan Pihak Kedua kepada Pihak Pertama, maka pembayaran kekurangan ganti kerugian tersebut dapat dibayar dengan cara sebagai berikut:</w:t>
      </w:r>
    </w:p>
    <w:p w:rsidR="00E60CB1" w:rsidRPr="0057269E" w:rsidRDefault="00E60CB1" w:rsidP="00E60CB1">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 xml:space="preserve">Pembayaran langsung secara tunai oleh Pihak Kedua kepada Pihak Pertama; atau </w:t>
      </w:r>
    </w:p>
    <w:p w:rsidR="00E60CB1" w:rsidRPr="0057269E" w:rsidRDefault="00E60CB1" w:rsidP="00E60CB1">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Diperhitungkan dalam tagihan Pihak Kedua kepada Pihak Pertama berikutnya; atau</w:t>
      </w:r>
    </w:p>
    <w:p w:rsidR="00E60CB1" w:rsidRPr="0057269E" w:rsidRDefault="00E60CB1" w:rsidP="00E60CB1">
      <w:pPr>
        <w:pStyle w:val="ListParagraph"/>
        <w:numPr>
          <w:ilvl w:val="2"/>
          <w:numId w:val="63"/>
        </w:numPr>
        <w:spacing w:after="120" w:line="276" w:lineRule="auto"/>
        <w:ind w:left="1134" w:hanging="567"/>
        <w:contextualSpacing w:val="0"/>
        <w:rPr>
          <w:rFonts w:ascii="Arial" w:eastAsia="Calibri" w:hAnsi="Arial" w:cs="Arial"/>
        </w:rPr>
      </w:pPr>
      <w:r w:rsidRPr="0057269E">
        <w:rPr>
          <w:rFonts w:ascii="Arial" w:eastAsia="Calibri" w:hAnsi="Arial" w:cs="Arial"/>
        </w:rPr>
        <w:t>Dalam hal terdapat beberapa penerbitan Kontrak Rinci, maka Pihak Pertama berhak melakukan pemotongan langsung dari jumlah permohonan penagihan pembayaran Pihak Kedua atas Kontrak Rinci lainnya.</w:t>
      </w:r>
    </w:p>
    <w:p w:rsidR="00E60CB1" w:rsidRPr="0057269E" w:rsidRDefault="00E60CB1" w:rsidP="00E60CB1">
      <w:pPr>
        <w:pStyle w:val="ListParagraph"/>
        <w:numPr>
          <w:ilvl w:val="0"/>
          <w:numId w:val="18"/>
        </w:numPr>
        <w:spacing w:after="120" w:line="276" w:lineRule="auto"/>
        <w:ind w:left="567" w:hanging="567"/>
        <w:contextualSpacing w:val="0"/>
        <w:rPr>
          <w:rFonts w:ascii="Arial" w:eastAsia="Calibri" w:hAnsi="Arial" w:cs="Arial"/>
        </w:rPr>
      </w:pPr>
      <w:r w:rsidRPr="0057269E">
        <w:rPr>
          <w:rFonts w:ascii="Arial" w:eastAsia="Calibri" w:hAnsi="Arial" w:cs="Arial"/>
        </w:rPr>
        <w:t xml:space="preserve">Pembayaran ganti kerugian harus dibayar oleh Pihak Kedua setelah dilakukan perhitungan dan dituangkan dalam berita acara yang ditandatangani oleh Para Pihak. </w:t>
      </w:r>
    </w:p>
    <w:p w:rsidR="00E60CB1" w:rsidRPr="0057269E" w:rsidRDefault="00E60CB1" w:rsidP="00E60CB1">
      <w:pPr>
        <w:pStyle w:val="ListParagraph"/>
        <w:numPr>
          <w:ilvl w:val="0"/>
          <w:numId w:val="18"/>
        </w:numPr>
        <w:spacing w:line="276" w:lineRule="auto"/>
        <w:ind w:left="567" w:hanging="567"/>
        <w:rPr>
          <w:rFonts w:ascii="Arial" w:eastAsia="Calibri" w:hAnsi="Arial" w:cs="Arial"/>
        </w:rPr>
      </w:pPr>
      <w:r w:rsidRPr="0057269E">
        <w:rPr>
          <w:rFonts w:ascii="Arial" w:eastAsia="Calibri" w:hAnsi="Arial" w:cs="Arial"/>
        </w:rPr>
        <w:t>Biaya untuk pemindahbukuan sebagaimana dimaksud ayat (2) Pasal ini menjadi beban dan tanggung jawab Pihak Kedua.</w:t>
      </w:r>
    </w:p>
    <w:p w:rsidR="00E60CB1"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spacing w:line="276" w:lineRule="auto"/>
        <w:rPr>
          <w:rFonts w:ascii="Arial" w:eastAsia="Calibri" w:hAnsi="Arial" w:cs="Arial"/>
        </w:rPr>
      </w:pPr>
    </w:p>
    <w:p w:rsidR="00E60CB1" w:rsidRDefault="00E60CB1" w:rsidP="00E60CB1">
      <w:pPr>
        <w:pStyle w:val="ListParagraph"/>
        <w:spacing w:line="276" w:lineRule="auto"/>
        <w:rPr>
          <w:rFonts w:ascii="Arial" w:eastAsia="Calibri" w:hAnsi="Arial" w:cs="Arial"/>
        </w:rPr>
      </w:pPr>
    </w:p>
    <w:p w:rsidR="00E60CB1" w:rsidRDefault="00E60CB1" w:rsidP="00E60CB1">
      <w:pPr>
        <w:pStyle w:val="ListParagraph"/>
        <w:spacing w:line="276" w:lineRule="auto"/>
        <w:rPr>
          <w:rFonts w:ascii="Arial" w:eastAsia="Calibri" w:hAnsi="Arial" w:cs="Arial"/>
        </w:rPr>
      </w:pPr>
    </w:p>
    <w:p w:rsidR="00E60CB1" w:rsidRDefault="00E60CB1" w:rsidP="00E60CB1">
      <w:pPr>
        <w:pStyle w:val="ListParagraph"/>
        <w:spacing w:line="276" w:lineRule="auto"/>
        <w:rPr>
          <w:rFonts w:ascii="Arial" w:eastAsia="Calibri" w:hAnsi="Arial" w:cs="Arial"/>
        </w:rPr>
      </w:pPr>
    </w:p>
    <w:p w:rsidR="00E60CB1" w:rsidRDefault="00E60CB1" w:rsidP="00E60CB1">
      <w:pPr>
        <w:pStyle w:val="ListParagraph"/>
        <w:spacing w:line="276" w:lineRule="auto"/>
        <w:rPr>
          <w:rFonts w:ascii="Arial" w:eastAsia="Calibri" w:hAnsi="Arial" w:cs="Arial"/>
        </w:rPr>
      </w:pPr>
    </w:p>
    <w:p w:rsidR="00E60CB1" w:rsidRPr="00EE5AA2" w:rsidRDefault="00E60CB1" w:rsidP="00E60CB1">
      <w:pPr>
        <w:pStyle w:val="ListParagraph"/>
        <w:spacing w:line="276" w:lineRule="auto"/>
        <w:rPr>
          <w:rFonts w:ascii="Arial" w:eastAsia="Calibri" w:hAnsi="Arial" w:cs="Arial"/>
        </w:rPr>
      </w:pPr>
    </w:p>
    <w:p w:rsidR="00E60CB1" w:rsidRPr="00EE5AA2" w:rsidRDefault="00E60CB1" w:rsidP="00E60CB1">
      <w:pPr>
        <w:jc w:val="center"/>
        <w:rPr>
          <w:rFonts w:eastAsia="Calibri"/>
          <w:b/>
        </w:rPr>
      </w:pPr>
      <w:r w:rsidRPr="00EE5AA2">
        <w:rPr>
          <w:rFonts w:eastAsia="Calibri"/>
          <w:b/>
        </w:rPr>
        <w:t>PASAL 17</w:t>
      </w:r>
    </w:p>
    <w:p w:rsidR="00E60CB1" w:rsidRPr="00EE5AA2" w:rsidRDefault="00E60CB1" w:rsidP="00E60CB1">
      <w:pPr>
        <w:jc w:val="center"/>
        <w:rPr>
          <w:rFonts w:eastAsia="Calibri"/>
          <w:b/>
        </w:rPr>
      </w:pPr>
      <w:r w:rsidRPr="00EE5AA2">
        <w:rPr>
          <w:rFonts w:eastAsia="Calibri"/>
          <w:b/>
        </w:rPr>
        <w:t>PAJAK DAN PUNGUTAN LAINNYA</w:t>
      </w:r>
    </w:p>
    <w:p w:rsidR="00E60CB1" w:rsidRPr="00EE5AA2" w:rsidRDefault="00E60CB1" w:rsidP="00E60CB1">
      <w:pPr>
        <w:rPr>
          <w:rFonts w:eastAsia="Calibri"/>
        </w:rPr>
      </w:pPr>
    </w:p>
    <w:p w:rsidR="00E60CB1" w:rsidRPr="00EE5AA2" w:rsidRDefault="00E60CB1" w:rsidP="00E60CB1">
      <w:pPr>
        <w:spacing w:line="276" w:lineRule="auto"/>
        <w:rPr>
          <w:rFonts w:eastAsia="Calibri"/>
        </w:rPr>
      </w:pPr>
      <w:r w:rsidRPr="00EE5AA2">
        <w:rPr>
          <w:rFonts w:eastAsia="Calibri"/>
        </w:rPr>
        <w:t>Apabila dalam pelaksanaan Kontrak oleh Pemerintah Pusat maupun Pemerintah Daerah dikenakan pajak-pajak atau pungutan-pungutan lainnya dengan nama atau sebutan apapun juga, maka semua pajak atau pungutan dimaksud menjadi beban dan tanggung jawab Pihak Kedua.</w:t>
      </w:r>
    </w:p>
    <w:p w:rsidR="00E60CB1" w:rsidRDefault="00E60CB1" w:rsidP="00E60CB1">
      <w:pPr>
        <w:spacing w:line="276" w:lineRule="auto"/>
        <w:rPr>
          <w:rFonts w:eastAsia="Calibri"/>
        </w:rPr>
      </w:pPr>
    </w:p>
    <w:p w:rsidR="00E60CB1" w:rsidRPr="00B668F8" w:rsidRDefault="00E60CB1" w:rsidP="00E60CB1">
      <w:pPr>
        <w:spacing w:line="276" w:lineRule="auto"/>
        <w:rPr>
          <w:rFonts w:eastAsia="Calibri"/>
        </w:rPr>
      </w:pPr>
    </w:p>
    <w:p w:rsidR="00E60CB1" w:rsidRPr="00EE5AA2" w:rsidRDefault="00E60CB1" w:rsidP="00E60CB1">
      <w:pPr>
        <w:rPr>
          <w:rFonts w:eastAsia="Calibri"/>
          <w:b/>
        </w:rPr>
      </w:pPr>
    </w:p>
    <w:p w:rsidR="00E60CB1" w:rsidRPr="0057269E" w:rsidRDefault="00E60CB1" w:rsidP="00E60CB1">
      <w:pPr>
        <w:jc w:val="center"/>
        <w:rPr>
          <w:rFonts w:eastAsia="Calibri"/>
          <w:b/>
        </w:rPr>
      </w:pPr>
      <w:r w:rsidRPr="0057269E">
        <w:rPr>
          <w:rFonts w:eastAsia="Calibri"/>
          <w:b/>
        </w:rPr>
        <w:t>PASAL 18</w:t>
      </w:r>
    </w:p>
    <w:p w:rsidR="00E60CB1" w:rsidRPr="0057269E" w:rsidRDefault="00E60CB1" w:rsidP="00E60CB1">
      <w:pPr>
        <w:jc w:val="center"/>
        <w:rPr>
          <w:rFonts w:eastAsia="Calibri"/>
          <w:b/>
        </w:rPr>
      </w:pPr>
      <w:r w:rsidRPr="0057269E">
        <w:rPr>
          <w:rFonts w:eastAsia="Calibri"/>
          <w:b/>
        </w:rPr>
        <w:t xml:space="preserve">SANKSI DAN GANTI RUGI </w:t>
      </w:r>
    </w:p>
    <w:p w:rsidR="00E60CB1" w:rsidRPr="0057269E" w:rsidRDefault="00E60CB1" w:rsidP="00E60CB1">
      <w:pPr>
        <w:jc w:val="center"/>
        <w:rPr>
          <w:rFonts w:eastAsia="Calibri"/>
          <w:b/>
          <w:u w:val="single"/>
        </w:rPr>
      </w:pPr>
    </w:p>
    <w:p w:rsidR="00E60CB1" w:rsidRPr="0057269E" w:rsidRDefault="00E60CB1" w:rsidP="00E60CB1">
      <w:pPr>
        <w:numPr>
          <w:ilvl w:val="0"/>
          <w:numId w:val="21"/>
        </w:numPr>
        <w:spacing w:after="120" w:line="276" w:lineRule="auto"/>
        <w:ind w:left="567" w:hanging="567"/>
        <w:jc w:val="both"/>
      </w:pPr>
      <w:bookmarkStart w:id="5" w:name="_Hlk77821693"/>
      <w:r w:rsidRPr="0057269E">
        <w:t xml:space="preserve">Sanksi </w:t>
      </w:r>
      <w:r w:rsidRPr="0057269E">
        <w:rPr>
          <w:lang w:val="en-GB"/>
        </w:rPr>
        <w:t xml:space="preserve">dan ganti rugi </w:t>
      </w:r>
      <w:r w:rsidRPr="0057269E">
        <w:t>diberlakukan pada keadaan - keadaan sebagai berikut:</w:t>
      </w:r>
    </w:p>
    <w:p w:rsidR="00E60CB1" w:rsidRPr="0057269E" w:rsidRDefault="00E60CB1" w:rsidP="00E60CB1">
      <w:pPr>
        <w:numPr>
          <w:ilvl w:val="1"/>
          <w:numId w:val="20"/>
        </w:numPr>
        <w:spacing w:after="120" w:line="276" w:lineRule="auto"/>
        <w:ind w:left="1134" w:hanging="567"/>
        <w:jc w:val="both"/>
        <w:rPr>
          <w:strike/>
        </w:rPr>
      </w:pPr>
      <w:r w:rsidRPr="0057269E">
        <w:t xml:space="preserve">Apabila penyerahan Barang melampaui batas waktu yang ditetapkan dalam Pasal 7 ayat (1) dan (2) Kontrak, Pihak Kedua dikenakan </w:t>
      </w:r>
      <w:r w:rsidRPr="0057269E">
        <w:rPr>
          <w:lang w:val="en-GB"/>
        </w:rPr>
        <w:t>ketentuan berupa ganti kerugian atas</w:t>
      </w:r>
      <w:r w:rsidRPr="0057269E">
        <w:t xml:space="preserve"> keterlambatan sebesar 1‰ (satu perseribu) dari nilai Pekerjaan yang terlambat diserahkan sebelum  PPN 10% (sepuluh persen) </w:t>
      </w:r>
      <w:r w:rsidRPr="0057269E">
        <w:lastRenderedPageBreak/>
        <w:t>untuk setiap hari kalender keterlambatan</w:t>
      </w:r>
      <w:r w:rsidRPr="0057269E">
        <w:rPr>
          <w:lang w:val="en-GB"/>
        </w:rPr>
        <w:t xml:space="preserve"> yang dihitung sejak Tanggal Penerimaan Barang sebagaimana Lampiran 1</w:t>
      </w:r>
      <w:r w:rsidRPr="0057269E">
        <w:t xml:space="preserve">, dengan maksimum </w:t>
      </w:r>
      <w:r w:rsidRPr="0057269E">
        <w:rPr>
          <w:lang w:val="en-GB"/>
        </w:rPr>
        <w:t xml:space="preserve">ganti kerugian atas </w:t>
      </w:r>
      <w:r w:rsidRPr="0057269E">
        <w:t>keterlambatan sebesar nilai Jaminan Pelaksanaan. Perhitungan ganti kerugian tersebut dilakukan dengan cara memotong langsung dari jumlah pembayaran yang belum dilaksanakan Pihak Pertama kepada Pihak Kedua.</w:t>
      </w:r>
    </w:p>
    <w:p w:rsidR="00E60CB1" w:rsidRPr="0057269E" w:rsidRDefault="00E60CB1" w:rsidP="00E60CB1">
      <w:pPr>
        <w:numPr>
          <w:ilvl w:val="1"/>
          <w:numId w:val="20"/>
        </w:numPr>
        <w:spacing w:after="120" w:line="276" w:lineRule="auto"/>
        <w:ind w:left="1134" w:hanging="567"/>
        <w:jc w:val="both"/>
      </w:pPr>
      <w:r w:rsidRPr="0057269E">
        <w:t>Pihak Kedua harus dapat membuktikan kebenaran pernyataan besarnya tingkat komponen dalam negeri (TKDN).</w:t>
      </w:r>
      <w:r w:rsidRPr="0057269E">
        <w:rPr>
          <w:lang w:val="en-GB"/>
        </w:rPr>
        <w:t xml:space="preserve"> </w:t>
      </w:r>
      <w:r w:rsidRPr="0057269E">
        <w:t xml:space="preserve">Apabila nilai TKDN hasil audit atau klarifikasi selama proses produksi lebih kecil daripada nilai TKDN yang diterbitkan oleh Kementerian Perindustrian, maka Pihak Kedua dapat dikenakan sanksi sesuai ketentuan yang berlaku. </w:t>
      </w:r>
    </w:p>
    <w:p w:rsidR="00E60CB1" w:rsidRPr="0057269E" w:rsidRDefault="00E60CB1" w:rsidP="00E60CB1">
      <w:pPr>
        <w:numPr>
          <w:ilvl w:val="1"/>
          <w:numId w:val="20"/>
        </w:numPr>
        <w:spacing w:after="120" w:line="276" w:lineRule="auto"/>
        <w:ind w:left="1134" w:hanging="567"/>
        <w:jc w:val="both"/>
      </w:pPr>
      <w:r w:rsidRPr="0057269E">
        <w:t>Pihak Kedua yang tidak dapat menyediakan sebagian atau seluruh  Barang sebagaimana disebut pada Pasal 4 Kontrak ini</w:t>
      </w:r>
      <w:r w:rsidRPr="0057269E">
        <w:rPr>
          <w:lang w:val="en-GB"/>
        </w:rPr>
        <w:t xml:space="preserve"> </w:t>
      </w:r>
      <w:r w:rsidRPr="0057269E">
        <w:t xml:space="preserve">dapat dikenakan </w:t>
      </w:r>
      <w:r w:rsidRPr="0057269E">
        <w:rPr>
          <w:lang w:val="en-GB"/>
        </w:rPr>
        <w:t xml:space="preserve">ketentuan berupa teguran </w:t>
      </w:r>
      <w:r w:rsidRPr="0057269E">
        <w:t xml:space="preserve">tertulis dan/atau pemutusan Kontrak secara sepihak, serta dapat dikenakan </w:t>
      </w:r>
      <w:r w:rsidRPr="0057269E">
        <w:rPr>
          <w:rFonts w:eastAsia="Calibri"/>
        </w:rPr>
        <w:t>sanksi daftar hitam (</w:t>
      </w:r>
      <w:r w:rsidRPr="0057269E">
        <w:rPr>
          <w:rFonts w:eastAsia="Calibri"/>
          <w:i/>
        </w:rPr>
        <w:t>Blacklist</w:t>
      </w:r>
      <w:r w:rsidRPr="0057269E">
        <w:rPr>
          <w:rFonts w:eastAsia="Calibri"/>
        </w:rPr>
        <w:t>) sebagaimana ketentuan pada Pasal 21</w:t>
      </w:r>
      <w:r w:rsidRPr="0057269E">
        <w:t>.</w:t>
      </w:r>
    </w:p>
    <w:p w:rsidR="00E60CB1" w:rsidRPr="0057269E" w:rsidRDefault="00E60CB1" w:rsidP="00E60CB1">
      <w:pPr>
        <w:numPr>
          <w:ilvl w:val="1"/>
          <w:numId w:val="20"/>
        </w:numPr>
        <w:spacing w:after="120" w:line="276" w:lineRule="auto"/>
        <w:ind w:left="1134" w:hanging="567"/>
        <w:jc w:val="both"/>
      </w:pPr>
      <w:r w:rsidRPr="0057269E">
        <w:rPr>
          <w:rFonts w:eastAsia="Calibri"/>
        </w:rPr>
        <w:t xml:space="preserve">Apabila dalam jangka waktu 3 (tiga) tahun sejak Barang diserahterimakan </w:t>
      </w:r>
      <w:r w:rsidRPr="0057269E">
        <w:rPr>
          <w:rFonts w:eastAsia="Calibri"/>
          <w:iCs/>
        </w:rPr>
        <w:t xml:space="preserve">oleh Pihak Kedua kepada </w:t>
      </w:r>
      <w:r w:rsidRPr="0057269E">
        <w:rPr>
          <w:lang w:val="en-GB"/>
        </w:rPr>
        <w:t>Pihak Pertama</w:t>
      </w:r>
      <w:r w:rsidRPr="0057269E">
        <w:rPr>
          <w:rFonts w:eastAsia="Calibri"/>
        </w:rPr>
        <w:t xml:space="preserve"> terjadi kerusakan minimal </w:t>
      </w:r>
      <w:r w:rsidRPr="0057269E">
        <w:rPr>
          <w:rFonts w:eastAsia="Calibri"/>
          <w:iCs/>
        </w:rPr>
        <w:t>3 (tiga) kali</w:t>
      </w:r>
      <w:r w:rsidRPr="0057269E">
        <w:rPr>
          <w:rFonts w:eastAsia="Calibri"/>
        </w:rPr>
        <w:t xml:space="preserve"> atas Barang yang sama, maka Pihak Pertama dapat </w:t>
      </w:r>
      <w:r w:rsidRPr="0057269E">
        <w:rPr>
          <w:rFonts w:eastAsia="Calibri"/>
          <w:iCs/>
        </w:rPr>
        <w:t xml:space="preserve">mengenakan </w:t>
      </w:r>
      <w:r w:rsidRPr="0057269E">
        <w:rPr>
          <w:rFonts w:eastAsia="Calibri"/>
        </w:rPr>
        <w:t>sanksi daftar hitam (</w:t>
      </w:r>
      <w:r w:rsidRPr="0057269E">
        <w:rPr>
          <w:rFonts w:eastAsia="Calibri"/>
          <w:i/>
        </w:rPr>
        <w:t>Blacklist</w:t>
      </w:r>
      <w:r w:rsidRPr="0057269E">
        <w:rPr>
          <w:rFonts w:eastAsia="Calibri"/>
        </w:rPr>
        <w:t>) kepada Pihak Kedua dan apabila Kontrak masih berlaku pada saat tersebut, maka Pihak Pertama dapat melakukan pemutusan Kontrak secara sepihak sebagaimana diatur pada Pasal 21.</w:t>
      </w:r>
    </w:p>
    <w:p w:rsidR="00E60CB1" w:rsidRPr="0057269E" w:rsidRDefault="00E60CB1" w:rsidP="00E60CB1">
      <w:pPr>
        <w:numPr>
          <w:ilvl w:val="1"/>
          <w:numId w:val="20"/>
        </w:numPr>
        <w:spacing w:after="120" w:line="276" w:lineRule="auto"/>
        <w:ind w:left="1134" w:hanging="567"/>
        <w:jc w:val="both"/>
      </w:pPr>
      <w:r w:rsidRPr="0057269E">
        <w:rPr>
          <w:rFonts w:eastAsia="Calibri"/>
        </w:rPr>
        <w:t xml:space="preserve">Apabila hasil </w:t>
      </w:r>
      <w:r w:rsidRPr="0057269E">
        <w:rPr>
          <w:rFonts w:eastAsia="Calibri"/>
          <w:iCs/>
        </w:rPr>
        <w:t xml:space="preserve">investigasi bersama yang dilakukan oleh PT PLN (Persero) Pusat Sertifikasi </w:t>
      </w:r>
      <w:r w:rsidRPr="0057269E">
        <w:rPr>
          <w:rFonts w:eastAsia="Calibri"/>
        </w:rPr>
        <w:t>dan/atau PT PLN (Persero) Pusat Penelitian dan Pengembangan</w:t>
      </w:r>
      <w:r w:rsidRPr="0057269E">
        <w:rPr>
          <w:rFonts w:eastAsia="Calibri"/>
          <w:iCs/>
        </w:rPr>
        <w:t xml:space="preserve"> atau pihak yang ditunjuk oleh Pihak Pertama dengan Pihak Kedua</w:t>
      </w:r>
      <w:r w:rsidRPr="0057269E">
        <w:rPr>
          <w:rFonts w:eastAsia="Calibri"/>
        </w:rPr>
        <w:t xml:space="preserve"> menyatakan bahwa kerusakan Barang bukan disebabkan oleh kesalahan Pihak Kedua, maka akan dijadikan bahan pertimbangan oleh Pihak Pertama dalam pengenaan ketentuan sebagaimana dimaksud ayat (1) huruf (d) Pasal ini.</w:t>
      </w:r>
    </w:p>
    <w:p w:rsidR="00E60CB1" w:rsidRPr="0057269E" w:rsidRDefault="00E60CB1" w:rsidP="00E60CB1">
      <w:pPr>
        <w:numPr>
          <w:ilvl w:val="0"/>
          <w:numId w:val="21"/>
        </w:numPr>
        <w:spacing w:after="120" w:line="276" w:lineRule="auto"/>
        <w:ind w:left="567" w:hanging="567"/>
        <w:jc w:val="both"/>
      </w:pPr>
      <w:r w:rsidRPr="0057269E">
        <w:t xml:space="preserve">Pelaksanaan </w:t>
      </w:r>
      <w:r w:rsidRPr="0057269E">
        <w:rPr>
          <w:lang w:val="en-GB"/>
        </w:rPr>
        <w:t xml:space="preserve">ketentuan sesuai </w:t>
      </w:r>
      <w:r w:rsidRPr="0057269E">
        <w:t>ayat (1) Pasal ini tidak menimbulkan hak bagi Pihak Kedua untuk menuntut ganti rugi dalam bentuk apapun kepada Pihak Pertama.</w:t>
      </w:r>
    </w:p>
    <w:p w:rsidR="00E60CB1" w:rsidRPr="0057269E" w:rsidRDefault="00E60CB1" w:rsidP="00E60CB1">
      <w:pPr>
        <w:numPr>
          <w:ilvl w:val="0"/>
          <w:numId w:val="21"/>
        </w:numPr>
        <w:spacing w:after="120" w:line="276" w:lineRule="auto"/>
        <w:ind w:left="567" w:hanging="567"/>
        <w:jc w:val="both"/>
      </w:pPr>
      <w:r w:rsidRPr="0057269E">
        <w:rPr>
          <w:color w:val="000000"/>
        </w:rPr>
        <w:t xml:space="preserve">Ganti kerugian atas keterlambatan </w:t>
      </w:r>
      <w:r w:rsidRPr="0057269E">
        <w:t xml:space="preserve">pada ayat (1) huruf a Pasal ini </w:t>
      </w:r>
      <w:r w:rsidRPr="0057269E">
        <w:rPr>
          <w:color w:val="000000"/>
        </w:rPr>
        <w:t>tidak berlaku dalam hal</w:t>
      </w:r>
      <w:r w:rsidRPr="0057269E">
        <w:t xml:space="preserve"> terjadi kondisi dibawah ini dan harus mendapatkan persetujuan tertulis dari Pihak Pertama yaitu:</w:t>
      </w:r>
    </w:p>
    <w:p w:rsidR="00E60CB1" w:rsidRPr="0057269E" w:rsidRDefault="00E60CB1" w:rsidP="00E60CB1">
      <w:pPr>
        <w:numPr>
          <w:ilvl w:val="0"/>
          <w:numId w:val="39"/>
        </w:numPr>
        <w:spacing w:after="0" w:line="276" w:lineRule="auto"/>
        <w:ind w:left="1134" w:hanging="567"/>
        <w:jc w:val="both"/>
      </w:pPr>
      <w:r w:rsidRPr="0057269E">
        <w:t>Terjadi Keadaan Kahar (</w:t>
      </w:r>
      <w:r w:rsidRPr="0057269E">
        <w:rPr>
          <w:i/>
        </w:rPr>
        <w:t>Force Majeure</w:t>
      </w:r>
      <w:r w:rsidRPr="0057269E">
        <w:t xml:space="preserve">) di sisi Pihak Kedua yang mana telah memenuhi seluruh ketentuan yang diatur dalam Pasal 23 Kontrak; atau </w:t>
      </w:r>
    </w:p>
    <w:p w:rsidR="00E60CB1" w:rsidRPr="0057269E" w:rsidRDefault="00E60CB1" w:rsidP="00E60CB1">
      <w:pPr>
        <w:numPr>
          <w:ilvl w:val="0"/>
          <w:numId w:val="39"/>
        </w:numPr>
        <w:spacing w:after="0" w:line="276" w:lineRule="auto"/>
        <w:ind w:left="1134" w:hanging="567"/>
        <w:jc w:val="both"/>
      </w:pPr>
      <w:r w:rsidRPr="0057269E">
        <w:t xml:space="preserve">Adanya kerja tambah/kurang yang mempengaruhi jangka waktu pelaksanaan Pekerjaan; atau </w:t>
      </w:r>
    </w:p>
    <w:p w:rsidR="00E60CB1" w:rsidRPr="0057269E" w:rsidRDefault="00E60CB1" w:rsidP="00E60CB1">
      <w:pPr>
        <w:numPr>
          <w:ilvl w:val="0"/>
          <w:numId w:val="39"/>
        </w:numPr>
        <w:spacing w:after="0" w:line="276" w:lineRule="auto"/>
        <w:ind w:left="1134" w:hanging="567"/>
        <w:jc w:val="both"/>
      </w:pPr>
      <w:r w:rsidRPr="0057269E">
        <w:t>Ketidaksiapan Pihak Pertama dan/atau hal-hal lainnya yang merupakan kewajiban dari Pihak Pertama sebagaimana dinyatakan secara tertulis oleh Pihak Pertama; atau</w:t>
      </w:r>
    </w:p>
    <w:p w:rsidR="00E60CB1" w:rsidRPr="009F4EB2" w:rsidRDefault="00E60CB1" w:rsidP="00E60CB1">
      <w:pPr>
        <w:numPr>
          <w:ilvl w:val="0"/>
          <w:numId w:val="39"/>
        </w:numPr>
        <w:spacing w:after="120" w:line="276" w:lineRule="auto"/>
        <w:ind w:left="1134" w:hanging="567"/>
        <w:jc w:val="both"/>
      </w:pPr>
      <w:r w:rsidRPr="0057269E">
        <w:t>Kondisi-kondisi lain yang tidak memungkinkan untuk melakukan penyerahan Pekerjaan berdasarkan kesepakatan tertulis dari Para Pihak.</w:t>
      </w:r>
      <w:bookmarkEnd w:id="5"/>
    </w:p>
    <w:p w:rsidR="00E60CB1" w:rsidRDefault="00E60CB1" w:rsidP="00E60CB1">
      <w:pPr>
        <w:spacing w:after="120" w:line="276" w:lineRule="auto"/>
      </w:pPr>
    </w:p>
    <w:p w:rsidR="00E60CB1" w:rsidRPr="00B668F8" w:rsidRDefault="00E60CB1" w:rsidP="00E60CB1">
      <w:pPr>
        <w:spacing w:after="120" w:line="276" w:lineRule="auto"/>
      </w:pPr>
    </w:p>
    <w:p w:rsidR="00E60CB1" w:rsidRPr="0057269E" w:rsidRDefault="00E60CB1" w:rsidP="00E60CB1">
      <w:pPr>
        <w:autoSpaceDE w:val="0"/>
        <w:autoSpaceDN w:val="0"/>
        <w:adjustRightInd w:val="0"/>
        <w:jc w:val="center"/>
        <w:rPr>
          <w:b/>
          <w:bCs/>
          <w:color w:val="000000"/>
        </w:rPr>
      </w:pPr>
      <w:r w:rsidRPr="0057269E">
        <w:rPr>
          <w:b/>
          <w:bCs/>
          <w:color w:val="000000"/>
        </w:rPr>
        <w:t>PASAL 19</w:t>
      </w:r>
    </w:p>
    <w:p w:rsidR="00E60CB1" w:rsidRPr="0057269E" w:rsidRDefault="00E60CB1" w:rsidP="00E60CB1">
      <w:pPr>
        <w:autoSpaceDE w:val="0"/>
        <w:autoSpaceDN w:val="0"/>
        <w:adjustRightInd w:val="0"/>
        <w:jc w:val="center"/>
        <w:rPr>
          <w:b/>
          <w:bCs/>
          <w:color w:val="000000"/>
        </w:rPr>
      </w:pPr>
      <w:r w:rsidRPr="0057269E">
        <w:rPr>
          <w:b/>
          <w:bCs/>
          <w:color w:val="000000"/>
        </w:rPr>
        <w:t>KESEHATAN DAN KESELAMATAN KERJA (K3)</w:t>
      </w:r>
    </w:p>
    <w:p w:rsidR="00E60CB1" w:rsidRPr="0057269E" w:rsidRDefault="00E60CB1" w:rsidP="00E60CB1">
      <w:pPr>
        <w:autoSpaceDE w:val="0"/>
        <w:autoSpaceDN w:val="0"/>
        <w:adjustRightInd w:val="0"/>
        <w:jc w:val="center"/>
        <w:rPr>
          <w:b/>
          <w:bCs/>
          <w:color w:val="000000"/>
        </w:rPr>
      </w:pPr>
      <w:r w:rsidRPr="0057269E">
        <w:rPr>
          <w:b/>
          <w:bCs/>
          <w:color w:val="000000"/>
        </w:rPr>
        <w:t xml:space="preserve"> </w:t>
      </w:r>
    </w:p>
    <w:p w:rsidR="00E60CB1" w:rsidRPr="0057269E" w:rsidRDefault="00E60CB1" w:rsidP="00E60CB1">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 xml:space="preserve">diwajibkan untuk melakukan </w:t>
      </w:r>
      <w:r w:rsidRPr="0057269E">
        <w:rPr>
          <w:rFonts w:ascii="Arial" w:hAnsi="Arial" w:cs="Arial"/>
          <w:color w:val="000000"/>
          <w:lang w:val="en-AU"/>
        </w:rPr>
        <w:t>kegiatan pencegahan terjadinya kecelakaan kerja yaitu sebagai berikut:</w:t>
      </w:r>
    </w:p>
    <w:p w:rsidR="00E60CB1" w:rsidRPr="0057269E" w:rsidRDefault="00E60CB1" w:rsidP="00E60CB1">
      <w:pPr>
        <w:pStyle w:val="ListParagraph"/>
        <w:numPr>
          <w:ilvl w:val="0"/>
          <w:numId w:val="46"/>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AU"/>
        </w:rPr>
        <w:t>Pencegahan Kondisi Berbahaya (</w:t>
      </w:r>
      <w:r w:rsidRPr="0057269E">
        <w:rPr>
          <w:rFonts w:ascii="Arial" w:hAnsi="Arial" w:cs="Arial"/>
          <w:i/>
          <w:color w:val="000000"/>
          <w:lang w:val="en-AU"/>
        </w:rPr>
        <w:t>Unsafe Condition</w:t>
      </w:r>
      <w:r w:rsidRPr="0057269E">
        <w:rPr>
          <w:rFonts w:ascii="Arial" w:hAnsi="Arial" w:cs="Arial"/>
          <w:color w:val="000000"/>
          <w:lang w:val="en-AU"/>
        </w:rPr>
        <w:t>)</w:t>
      </w:r>
    </w:p>
    <w:p w:rsidR="00E60CB1" w:rsidRPr="0057269E" w:rsidRDefault="00E60CB1" w:rsidP="00E60CB1">
      <w:pPr>
        <w:pStyle w:val="ListParagraph"/>
        <w:autoSpaceDE w:val="0"/>
        <w:autoSpaceDN w:val="0"/>
        <w:adjustRightInd w:val="0"/>
        <w:spacing w:after="120" w:line="276" w:lineRule="auto"/>
        <w:ind w:left="1134"/>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wajib melakukan pengendalian teknis terhadap adanya kondisi berbahaya (</w:t>
      </w:r>
      <w:r w:rsidRPr="0057269E">
        <w:rPr>
          <w:rFonts w:ascii="Arial" w:hAnsi="Arial" w:cs="Arial"/>
          <w:i/>
          <w:color w:val="000000"/>
        </w:rPr>
        <w:t>unsafe condition</w:t>
      </w:r>
      <w:r w:rsidRPr="0057269E">
        <w:rPr>
          <w:rFonts w:ascii="Arial" w:hAnsi="Arial" w:cs="Arial"/>
          <w:color w:val="000000"/>
        </w:rPr>
        <w:t>) pada tempat-tempat kerja, antara lain :</w:t>
      </w:r>
    </w:p>
    <w:p w:rsidR="00E60CB1" w:rsidRPr="0057269E" w:rsidRDefault="00E60CB1" w:rsidP="00E60CB1">
      <w:pPr>
        <w:pStyle w:val="ListParagraph"/>
        <w:numPr>
          <w:ilvl w:val="0"/>
          <w:numId w:val="49"/>
        </w:numPr>
        <w:spacing w:after="120" w:line="276" w:lineRule="auto"/>
        <w:ind w:left="1560" w:hanging="426"/>
        <w:contextualSpacing w:val="0"/>
        <w:rPr>
          <w:rFonts w:ascii="Arial" w:hAnsi="Arial" w:cs="Arial"/>
          <w:color w:val="000000"/>
        </w:rPr>
      </w:pPr>
      <w:r w:rsidRPr="0057269E">
        <w:rPr>
          <w:rFonts w:ascii="Arial" w:hAnsi="Arial" w:cs="Arial"/>
          <w:color w:val="000000"/>
        </w:rPr>
        <w:t>Pihak Kedua  wajib mematuhi peraturan Keselamatan dan Kesehatan Kerja yang berlaku di lingkungan Pihak Pertama;</w:t>
      </w:r>
    </w:p>
    <w:p w:rsidR="00E60CB1" w:rsidRPr="0057269E" w:rsidRDefault="00E60CB1" w:rsidP="00E60CB1">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 xml:space="preserve">Pihak Kedua  wajib memiliki dan menerapkan </w:t>
      </w:r>
      <w:r w:rsidRPr="0057269E">
        <w:rPr>
          <w:rFonts w:ascii="Arial" w:hAnsi="Arial" w:cs="Arial"/>
          <w:i/>
          <w:color w:val="000000"/>
        </w:rPr>
        <w:t>Standard Operating Procedure</w:t>
      </w:r>
      <w:r w:rsidRPr="0057269E">
        <w:rPr>
          <w:rFonts w:ascii="Arial" w:hAnsi="Arial" w:cs="Arial"/>
          <w:color w:val="000000"/>
        </w:rPr>
        <w:t xml:space="preserve"> (SOP) untuk setiap pekerjaan;</w:t>
      </w:r>
    </w:p>
    <w:p w:rsidR="00E60CB1" w:rsidRPr="0057269E" w:rsidRDefault="00E60CB1" w:rsidP="00E60CB1">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Pihak Kedua  wajib menyediakan peralatan kerja dan APD sesuai standard bagi tenaga kerjanya pada pelaksanaan pekerjaan yang berpotensi bahaya;</w:t>
      </w:r>
    </w:p>
    <w:p w:rsidR="00E60CB1" w:rsidRPr="0057269E" w:rsidRDefault="00E60CB1" w:rsidP="00E60CB1">
      <w:pPr>
        <w:pStyle w:val="ListParagraph"/>
        <w:numPr>
          <w:ilvl w:val="0"/>
          <w:numId w:val="49"/>
        </w:numPr>
        <w:tabs>
          <w:tab w:val="left" w:pos="993"/>
        </w:tabs>
        <w:spacing w:after="120" w:line="276" w:lineRule="auto"/>
        <w:ind w:left="1560" w:hanging="426"/>
        <w:rPr>
          <w:rFonts w:ascii="Arial" w:hAnsi="Arial" w:cs="Arial"/>
          <w:color w:val="000000"/>
        </w:rPr>
      </w:pPr>
      <w:r w:rsidRPr="0057269E">
        <w:rPr>
          <w:rFonts w:ascii="Arial" w:hAnsi="Arial" w:cs="Arial"/>
          <w:color w:val="000000"/>
        </w:rPr>
        <w:t>Pihak Kedua  wajib melakukan Identifikasi Bahaya, Penilaian Risiko dan Pengendalian Risiko (IBPPR) pada tempat kerja yang berpotensi bahaya;</w:t>
      </w:r>
    </w:p>
    <w:p w:rsidR="00E60CB1" w:rsidRPr="0057269E" w:rsidRDefault="00E60CB1" w:rsidP="00E60CB1">
      <w:pPr>
        <w:pStyle w:val="ListParagraph"/>
        <w:numPr>
          <w:ilvl w:val="0"/>
          <w:numId w:val="49"/>
        </w:numPr>
        <w:tabs>
          <w:tab w:val="left" w:pos="993"/>
        </w:tabs>
        <w:spacing w:after="120" w:line="276" w:lineRule="auto"/>
        <w:ind w:left="1559" w:hanging="425"/>
        <w:contextualSpacing w:val="0"/>
        <w:rPr>
          <w:rFonts w:ascii="Arial" w:hAnsi="Arial" w:cs="Arial"/>
          <w:color w:val="000000"/>
        </w:rPr>
      </w:pPr>
      <w:r w:rsidRPr="0057269E">
        <w:rPr>
          <w:rFonts w:ascii="Arial" w:hAnsi="Arial" w:cs="Arial"/>
          <w:color w:val="000000"/>
        </w:rPr>
        <w:t xml:space="preserve">Pihak Kedua  wajib membuat </w:t>
      </w:r>
      <w:r w:rsidRPr="0057269E">
        <w:rPr>
          <w:rFonts w:ascii="Arial" w:hAnsi="Arial" w:cs="Arial"/>
          <w:i/>
          <w:color w:val="000000"/>
        </w:rPr>
        <w:t>Job Safety Analysis</w:t>
      </w:r>
      <w:r w:rsidRPr="0057269E">
        <w:rPr>
          <w:rFonts w:ascii="Arial" w:hAnsi="Arial" w:cs="Arial"/>
          <w:color w:val="000000"/>
        </w:rPr>
        <w:t xml:space="preserve"> (JSA) dan Ijin Kerja (</w:t>
      </w:r>
      <w:r w:rsidRPr="0057269E">
        <w:rPr>
          <w:rFonts w:ascii="Arial" w:hAnsi="Arial" w:cs="Arial"/>
          <w:i/>
          <w:color w:val="000000"/>
        </w:rPr>
        <w:t>Working Permit</w:t>
      </w:r>
      <w:r w:rsidRPr="0057269E">
        <w:rPr>
          <w:rFonts w:ascii="Arial" w:hAnsi="Arial" w:cs="Arial"/>
          <w:color w:val="000000"/>
        </w:rPr>
        <w:t>) pada setiap melaksanakan pekerjaan yang berpotensi bahaya;</w:t>
      </w:r>
    </w:p>
    <w:p w:rsidR="00E60CB1" w:rsidRPr="0057269E" w:rsidRDefault="00E60CB1" w:rsidP="00E60CB1">
      <w:pPr>
        <w:pStyle w:val="ListParagraph"/>
        <w:numPr>
          <w:ilvl w:val="0"/>
          <w:numId w:val="49"/>
        </w:numPr>
        <w:tabs>
          <w:tab w:val="left" w:pos="993"/>
        </w:tabs>
        <w:spacing w:after="120" w:line="276" w:lineRule="auto"/>
        <w:ind w:left="1560" w:hanging="426"/>
        <w:contextualSpacing w:val="0"/>
        <w:rPr>
          <w:rFonts w:ascii="Arial" w:hAnsi="Arial" w:cs="Arial"/>
          <w:color w:val="000000"/>
        </w:rPr>
      </w:pPr>
      <w:r w:rsidRPr="0057269E">
        <w:rPr>
          <w:rFonts w:ascii="Arial" w:hAnsi="Arial" w:cs="Arial"/>
          <w:color w:val="000000"/>
        </w:rPr>
        <w:t>Pihak Kedua wajib melakukan pemeriksaan kesehatan kerja bagi tenaga kerjanya yang bekerja pada pekerjaan yang berpotensi</w:t>
      </w:r>
      <w:r w:rsidRPr="0057269E">
        <w:rPr>
          <w:rFonts w:ascii="Arial" w:hAnsi="Arial" w:cs="Arial"/>
          <w:color w:val="000000"/>
          <w:lang w:val="en-GB"/>
        </w:rPr>
        <w:t xml:space="preserve"> bahaya.</w:t>
      </w:r>
    </w:p>
    <w:p w:rsidR="00E60CB1" w:rsidRPr="0057269E" w:rsidRDefault="00E60CB1" w:rsidP="00E60CB1">
      <w:pPr>
        <w:pStyle w:val="ListParagraph"/>
        <w:numPr>
          <w:ilvl w:val="0"/>
          <w:numId w:val="46"/>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AU"/>
        </w:rPr>
        <w:t>Pencegahan Tindakan Berbahaya (</w:t>
      </w:r>
      <w:r w:rsidRPr="0057269E">
        <w:rPr>
          <w:rFonts w:ascii="Arial" w:hAnsi="Arial" w:cs="Arial"/>
          <w:i/>
          <w:color w:val="000000"/>
          <w:lang w:val="en-AU"/>
        </w:rPr>
        <w:t>Unsafe Action)</w:t>
      </w:r>
    </w:p>
    <w:p w:rsidR="00E60CB1" w:rsidRPr="0057269E" w:rsidRDefault="00E60CB1" w:rsidP="00E60CB1">
      <w:pPr>
        <w:pStyle w:val="ListParagraph"/>
        <w:autoSpaceDE w:val="0"/>
        <w:autoSpaceDN w:val="0"/>
        <w:adjustRightInd w:val="0"/>
        <w:spacing w:after="120" w:line="276" w:lineRule="auto"/>
        <w:ind w:left="1134"/>
        <w:contextualSpacing w:val="0"/>
        <w:rPr>
          <w:rFonts w:ascii="Arial" w:hAnsi="Arial" w:cs="Arial"/>
          <w:color w:val="000000"/>
        </w:rPr>
      </w:pPr>
      <w:r w:rsidRPr="0057269E">
        <w:rPr>
          <w:rFonts w:ascii="Arial" w:hAnsi="Arial" w:cs="Arial"/>
          <w:color w:val="000000"/>
        </w:rPr>
        <w:t xml:space="preserve">Pihak Kedua </w:t>
      </w:r>
      <w:r w:rsidRPr="0057269E">
        <w:rPr>
          <w:rFonts w:ascii="Arial" w:hAnsi="Arial" w:cs="Arial"/>
          <w:color w:val="000000"/>
          <w:lang w:val="en-AU"/>
        </w:rPr>
        <w:t xml:space="preserve"> wajib melakukan pengendalian personel terhadap perilaku berbahaya (</w:t>
      </w:r>
      <w:r w:rsidRPr="0057269E">
        <w:rPr>
          <w:rFonts w:ascii="Arial" w:hAnsi="Arial" w:cs="Arial"/>
          <w:i/>
          <w:color w:val="000000"/>
          <w:lang w:val="en-AU"/>
        </w:rPr>
        <w:t>unsafe act</w:t>
      </w:r>
      <w:r w:rsidRPr="0057269E">
        <w:rPr>
          <w:rFonts w:ascii="Arial" w:hAnsi="Arial" w:cs="Arial"/>
          <w:color w:val="000000"/>
          <w:lang w:val="en-AU"/>
        </w:rPr>
        <w:t>) dari  Pelaksana dan Pengawas pekerjaan, antara lain :</w:t>
      </w:r>
    </w:p>
    <w:p w:rsidR="00E60CB1" w:rsidRPr="0057269E" w:rsidRDefault="00E60CB1" w:rsidP="00E60CB1">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t>Pihak Kedua wajib menunjuk dan menetapkan Pengawas Pekerjaan/ Pengawas K3 yang memiliki kompetensi di bidang pekerjaannya;</w:t>
      </w:r>
    </w:p>
    <w:p w:rsidR="00E60CB1" w:rsidRPr="0057269E" w:rsidRDefault="00E60CB1" w:rsidP="00E60CB1">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t xml:space="preserve">Pihak Kedua wajib </w:t>
      </w:r>
      <w:r w:rsidRPr="0057269E">
        <w:rPr>
          <w:rFonts w:ascii="Arial" w:hAnsi="Arial" w:cs="Arial"/>
          <w:color w:val="000000"/>
          <w:lang w:val="en-GB"/>
        </w:rPr>
        <w:t xml:space="preserve">menggunakan sistem </w:t>
      </w:r>
      <w:r w:rsidRPr="0057269E">
        <w:rPr>
          <w:rFonts w:ascii="Arial" w:hAnsi="Arial" w:cs="Arial"/>
          <w:color w:val="000000"/>
        </w:rPr>
        <w:t>LOTO (</w:t>
      </w:r>
      <w:r w:rsidRPr="0057269E">
        <w:rPr>
          <w:rFonts w:ascii="Arial" w:hAnsi="Arial" w:cs="Arial"/>
          <w:i/>
          <w:color w:val="000000"/>
        </w:rPr>
        <w:t>Lock Out Tag Out</w:t>
      </w:r>
      <w:r w:rsidRPr="0057269E">
        <w:rPr>
          <w:rFonts w:ascii="Arial" w:hAnsi="Arial" w:cs="Arial"/>
          <w:color w:val="000000"/>
        </w:rPr>
        <w:t xml:space="preserve">) </w:t>
      </w:r>
      <w:r w:rsidRPr="0057269E">
        <w:rPr>
          <w:rFonts w:ascii="Arial" w:hAnsi="Arial" w:cs="Arial"/>
          <w:color w:val="000000"/>
          <w:lang w:val="en-GB"/>
        </w:rPr>
        <w:t xml:space="preserve">dan </w:t>
      </w:r>
      <w:r w:rsidRPr="0057269E">
        <w:rPr>
          <w:rFonts w:ascii="Arial" w:hAnsi="Arial" w:cs="Arial"/>
          <w:i/>
          <w:iCs/>
          <w:color w:val="000000"/>
          <w:lang w:val="en-GB"/>
        </w:rPr>
        <w:t xml:space="preserve">buddy system </w:t>
      </w:r>
      <w:r w:rsidRPr="0057269E">
        <w:rPr>
          <w:rFonts w:ascii="Arial" w:hAnsi="Arial" w:cs="Arial"/>
          <w:color w:val="000000"/>
          <w:lang w:val="en-GB"/>
        </w:rPr>
        <w:t xml:space="preserve">(tidak boleh bekerja seorang diri) </w:t>
      </w:r>
      <w:r w:rsidRPr="0057269E">
        <w:rPr>
          <w:rFonts w:ascii="Arial" w:hAnsi="Arial" w:cs="Arial"/>
          <w:color w:val="000000"/>
        </w:rPr>
        <w:t>pada saat pelaksanaan pekerjaan yang berpotensi bahaya;</w:t>
      </w:r>
    </w:p>
    <w:p w:rsidR="00E60CB1" w:rsidRPr="0057269E" w:rsidRDefault="00E60CB1" w:rsidP="00E60CB1">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lang w:val="en-GB"/>
        </w:rPr>
        <w:t xml:space="preserve">Pengawas dan </w:t>
      </w:r>
      <w:r w:rsidRPr="0057269E">
        <w:rPr>
          <w:rFonts w:ascii="Arial" w:hAnsi="Arial" w:cs="Arial"/>
          <w:color w:val="000000"/>
        </w:rPr>
        <w:t>Pelaksana Pekerjaan dari Pihak Kedua</w:t>
      </w:r>
      <w:r w:rsidRPr="0057269E">
        <w:rPr>
          <w:rFonts w:ascii="Arial" w:hAnsi="Arial" w:cs="Arial"/>
          <w:color w:val="000000"/>
          <w:lang w:val="en-GB"/>
        </w:rPr>
        <w:t xml:space="preserve"> </w:t>
      </w:r>
      <w:r w:rsidRPr="0057269E">
        <w:rPr>
          <w:rFonts w:ascii="Arial" w:hAnsi="Arial" w:cs="Arial"/>
          <w:color w:val="000000"/>
        </w:rPr>
        <w:t>wajib menggunakan peralatan kerja dan APD sesuai standar pada pelaksanaan pekerjaan yang berpotensi bahaya;</w:t>
      </w:r>
    </w:p>
    <w:p w:rsidR="00E60CB1" w:rsidRPr="0057269E" w:rsidRDefault="00E60CB1" w:rsidP="00E60CB1">
      <w:pPr>
        <w:pStyle w:val="ListParagraph"/>
        <w:numPr>
          <w:ilvl w:val="0"/>
          <w:numId w:val="50"/>
        </w:numPr>
        <w:spacing w:after="120" w:line="276" w:lineRule="auto"/>
        <w:ind w:left="1560" w:hanging="425"/>
        <w:contextualSpacing w:val="0"/>
        <w:rPr>
          <w:rFonts w:ascii="Arial" w:hAnsi="Arial" w:cs="Arial"/>
          <w:color w:val="000000"/>
        </w:rPr>
      </w:pPr>
      <w:r w:rsidRPr="0057269E">
        <w:rPr>
          <w:rFonts w:ascii="Arial" w:hAnsi="Arial" w:cs="Arial"/>
          <w:color w:val="000000"/>
        </w:rPr>
        <w:t>Pihak Kedua</w:t>
      </w:r>
      <w:r w:rsidRPr="0057269E">
        <w:rPr>
          <w:rFonts w:ascii="Arial" w:hAnsi="Arial" w:cs="Arial"/>
          <w:color w:val="000000"/>
          <w:lang w:val="en-GB"/>
        </w:rPr>
        <w:t xml:space="preserve"> </w:t>
      </w:r>
      <w:r w:rsidRPr="0057269E">
        <w:rPr>
          <w:rFonts w:ascii="Arial" w:hAnsi="Arial" w:cs="Arial"/>
          <w:color w:val="000000"/>
        </w:rPr>
        <w:t xml:space="preserve">wajib melakukan </w:t>
      </w:r>
      <w:r w:rsidRPr="0057269E">
        <w:rPr>
          <w:rFonts w:ascii="Arial" w:hAnsi="Arial" w:cs="Arial"/>
          <w:color w:val="000000"/>
          <w:lang w:val="en-GB"/>
        </w:rPr>
        <w:t xml:space="preserve">pembinaan dan </w:t>
      </w:r>
      <w:r w:rsidRPr="0057269E">
        <w:rPr>
          <w:rFonts w:ascii="Arial" w:hAnsi="Arial" w:cs="Arial"/>
          <w:color w:val="000000"/>
        </w:rPr>
        <w:t>pengawasan terhadap perilaku tenaga kerjanya yang membahayakan bagi diri sendiri maupun orang lain, yang dapat menyebabkan terjadinya kecelakaan kerja;</w:t>
      </w:r>
    </w:p>
    <w:p w:rsidR="00E60CB1" w:rsidRPr="0057269E" w:rsidRDefault="00E60CB1" w:rsidP="00E60CB1">
      <w:pPr>
        <w:pStyle w:val="ListParagraph"/>
        <w:numPr>
          <w:ilvl w:val="0"/>
          <w:numId w:val="50"/>
        </w:numPr>
        <w:spacing w:line="276" w:lineRule="auto"/>
        <w:ind w:left="1560" w:hanging="425"/>
        <w:contextualSpacing w:val="0"/>
        <w:rPr>
          <w:rFonts w:ascii="Arial" w:hAnsi="Arial" w:cs="Arial"/>
          <w:color w:val="000000"/>
          <w:lang w:val="en-AU"/>
        </w:rPr>
      </w:pPr>
      <w:r w:rsidRPr="0057269E">
        <w:rPr>
          <w:rFonts w:ascii="Arial" w:hAnsi="Arial" w:cs="Arial"/>
          <w:color w:val="000000"/>
        </w:rPr>
        <w:lastRenderedPageBreak/>
        <w:t>Pihak Kedua wajib memberikan petunjuk dan arahan keselamatan (</w:t>
      </w:r>
      <w:r w:rsidRPr="0057269E">
        <w:rPr>
          <w:rFonts w:ascii="Arial" w:hAnsi="Arial" w:cs="Arial"/>
          <w:i/>
          <w:color w:val="000000"/>
        </w:rPr>
        <w:t>safety briefing</w:t>
      </w:r>
      <w:r w:rsidRPr="0057269E">
        <w:rPr>
          <w:rFonts w:ascii="Arial" w:hAnsi="Arial" w:cs="Arial"/>
          <w:color w:val="000000"/>
        </w:rPr>
        <w:t>) kepada Pelaksana Pekerjaan dan Pengawas Pekerjaan</w:t>
      </w:r>
      <w:r w:rsidRPr="0057269E">
        <w:rPr>
          <w:rFonts w:ascii="Arial" w:hAnsi="Arial" w:cs="Arial"/>
          <w:color w:val="000000"/>
          <w:lang w:val="en-AU"/>
        </w:rPr>
        <w:t xml:space="preserve"> sebelum melaksanakan pekerjaan yang berpotensi bahaya;</w:t>
      </w:r>
    </w:p>
    <w:p w:rsidR="00E60CB1" w:rsidRPr="0057269E" w:rsidRDefault="00E60CB1" w:rsidP="00E60CB1">
      <w:pPr>
        <w:pStyle w:val="ListParagraph"/>
        <w:spacing w:line="276" w:lineRule="auto"/>
        <w:ind w:left="1560"/>
        <w:contextualSpacing w:val="0"/>
        <w:rPr>
          <w:rFonts w:ascii="Arial" w:hAnsi="Arial" w:cs="Arial"/>
          <w:color w:val="000000"/>
          <w:lang w:val="en-AU"/>
        </w:rPr>
      </w:pPr>
    </w:p>
    <w:p w:rsidR="00E60CB1" w:rsidRPr="0057269E" w:rsidRDefault="00E60CB1" w:rsidP="00E60CB1">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Pihak Kedua</w:t>
      </w:r>
      <w:r w:rsidRPr="0057269E">
        <w:rPr>
          <w:rFonts w:ascii="Arial" w:hAnsi="Arial" w:cs="Arial"/>
          <w:b/>
          <w:bCs/>
          <w:color w:val="000000"/>
        </w:rPr>
        <w:t xml:space="preserve"> </w:t>
      </w:r>
      <w:r w:rsidRPr="0057269E">
        <w:rPr>
          <w:rFonts w:ascii="Arial" w:hAnsi="Arial" w:cs="Arial"/>
          <w:color w:val="000000"/>
        </w:rPr>
        <w:t>diwajibkan untuk melakukan</w:t>
      </w:r>
      <w:r w:rsidRPr="0057269E">
        <w:rPr>
          <w:rFonts w:ascii="Arial" w:hAnsi="Arial" w:cs="Arial"/>
          <w:sz w:val="22"/>
          <w:szCs w:val="22"/>
          <w:lang w:val="en-AU"/>
        </w:rPr>
        <w:t xml:space="preserve"> </w:t>
      </w:r>
      <w:r w:rsidRPr="0057269E">
        <w:rPr>
          <w:rFonts w:ascii="Arial" w:hAnsi="Arial" w:cs="Arial"/>
          <w:color w:val="000000"/>
          <w:lang w:val="en-AU"/>
        </w:rPr>
        <w:t>sertifikasi</w:t>
      </w:r>
      <w:r w:rsidRPr="0057269E">
        <w:rPr>
          <w:rFonts w:ascii="Arial" w:hAnsi="Arial" w:cs="Arial"/>
          <w:bCs/>
          <w:color w:val="000000"/>
        </w:rPr>
        <w:t xml:space="preserve"> atau pendidikan dan pelatihan sebagai berikut:</w:t>
      </w:r>
    </w:p>
    <w:p w:rsidR="00E60CB1" w:rsidRPr="0057269E" w:rsidRDefault="00E60CB1" w:rsidP="00E60CB1">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Pihak Kedua wajib melakukan sertifikasi kompetensi bagi pengawas pekerjaan, pelaksana pekerjaan dan tenaga teknik lainnya sesuai dengan bidang pekerjaannya.</w:t>
      </w:r>
    </w:p>
    <w:p w:rsidR="00E60CB1" w:rsidRPr="0057269E" w:rsidRDefault="00E60CB1" w:rsidP="00E60CB1">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 xml:space="preserve">Pihak Kedua wajib memiliki </w:t>
      </w:r>
      <w:r w:rsidRPr="0057269E">
        <w:rPr>
          <w:rFonts w:ascii="Arial" w:hAnsi="Arial" w:cs="Arial"/>
          <w:color w:val="000000"/>
          <w:lang w:val="en-GB"/>
        </w:rPr>
        <w:t>pengawas pekerjaan dan pelaksana pekerjaan yang telah memiliki kompetensi teknis sesuai dengan jenis pekerjaan.</w:t>
      </w:r>
    </w:p>
    <w:p w:rsidR="00E60CB1" w:rsidRPr="0057269E" w:rsidRDefault="00E60CB1" w:rsidP="00E60CB1">
      <w:pPr>
        <w:pStyle w:val="ListParagraph"/>
        <w:numPr>
          <w:ilvl w:val="0"/>
          <w:numId w:val="47"/>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lang w:val="en-GB"/>
        </w:rPr>
        <w:t>Pihak Kedua wajib memiliki pengawas pekerjaan yang telah memiliki kompetensi K3.</w:t>
      </w:r>
    </w:p>
    <w:p w:rsidR="00E60CB1" w:rsidRPr="0057269E" w:rsidRDefault="00E60CB1" w:rsidP="00E60CB1">
      <w:pPr>
        <w:pStyle w:val="ListParagraph"/>
        <w:numPr>
          <w:ilvl w:val="0"/>
          <w:numId w:val="47"/>
        </w:numPr>
        <w:autoSpaceDE w:val="0"/>
        <w:autoSpaceDN w:val="0"/>
        <w:adjustRightInd w:val="0"/>
        <w:spacing w:line="276" w:lineRule="auto"/>
        <w:ind w:left="1134" w:hanging="567"/>
        <w:rPr>
          <w:rFonts w:ascii="Arial" w:hAnsi="Arial" w:cs="Arial"/>
          <w:color w:val="000000"/>
        </w:rPr>
      </w:pPr>
      <w:r w:rsidRPr="0057269E">
        <w:rPr>
          <w:rFonts w:ascii="Arial" w:hAnsi="Arial" w:cs="Arial"/>
          <w:color w:val="000000"/>
        </w:rPr>
        <w:t>Pihak Kedua wajib memberikan pendidikan dan pelatihan bagi Pengawas Pekerjaan, Pelaksana Pekerjaan dan tenaga teknik lainnya sesuai dengan bidang pekerjaan</w:t>
      </w:r>
      <w:r w:rsidRPr="0057269E">
        <w:rPr>
          <w:rFonts w:ascii="Arial" w:hAnsi="Arial" w:cs="Arial"/>
          <w:color w:val="000000"/>
          <w:lang w:val="en-GB"/>
        </w:rPr>
        <w:t>nya</w:t>
      </w:r>
      <w:r w:rsidRPr="0057269E">
        <w:rPr>
          <w:rFonts w:ascii="Arial" w:hAnsi="Arial" w:cs="Arial"/>
          <w:color w:val="000000"/>
        </w:rPr>
        <w:t>.</w:t>
      </w:r>
    </w:p>
    <w:p w:rsidR="00E60CB1" w:rsidRPr="0057269E" w:rsidRDefault="00E60CB1" w:rsidP="00E60CB1">
      <w:pPr>
        <w:autoSpaceDE w:val="0"/>
        <w:autoSpaceDN w:val="0"/>
        <w:adjustRightInd w:val="0"/>
        <w:spacing w:line="276" w:lineRule="auto"/>
        <w:rPr>
          <w:color w:val="000000"/>
        </w:rPr>
      </w:pPr>
    </w:p>
    <w:p w:rsidR="00E60CB1" w:rsidRPr="0057269E" w:rsidRDefault="00E60CB1" w:rsidP="00E60CB1">
      <w:pPr>
        <w:pStyle w:val="ListParagraph"/>
        <w:numPr>
          <w:ilvl w:val="0"/>
          <w:numId w:val="41"/>
        </w:numPr>
        <w:autoSpaceDE w:val="0"/>
        <w:autoSpaceDN w:val="0"/>
        <w:adjustRightInd w:val="0"/>
        <w:spacing w:after="120" w:line="276" w:lineRule="auto"/>
        <w:ind w:left="567" w:hanging="567"/>
        <w:contextualSpacing w:val="0"/>
        <w:rPr>
          <w:rFonts w:ascii="Arial" w:hAnsi="Arial" w:cs="Arial"/>
          <w:color w:val="000000"/>
        </w:rPr>
      </w:pPr>
      <w:r w:rsidRPr="0057269E">
        <w:rPr>
          <w:rFonts w:ascii="Arial" w:hAnsi="Arial" w:cs="Arial"/>
          <w:color w:val="000000"/>
        </w:rPr>
        <w:t>Sanksi terkait ketentuan keselamatan dan kesehatan kerja yaitu sebagai berikut:</w:t>
      </w:r>
    </w:p>
    <w:p w:rsidR="00E60CB1" w:rsidRPr="0057269E" w:rsidRDefault="00E60CB1" w:rsidP="00E60CB1">
      <w:pPr>
        <w:pStyle w:val="ListParagraph"/>
        <w:numPr>
          <w:ilvl w:val="0"/>
          <w:numId w:val="48"/>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Apabila terjadi kecelakaan kerja akibat kelalaian Pihak Kedua</w:t>
      </w:r>
      <w:r w:rsidRPr="0057269E">
        <w:rPr>
          <w:rFonts w:ascii="Arial" w:hAnsi="Arial" w:cs="Arial"/>
          <w:color w:val="000000"/>
          <w:lang w:val="en-GB"/>
        </w:rPr>
        <w:t xml:space="preserve"> </w:t>
      </w:r>
      <w:r w:rsidRPr="0057269E">
        <w:rPr>
          <w:rFonts w:ascii="Arial" w:hAnsi="Arial" w:cs="Arial"/>
          <w:color w:val="000000"/>
        </w:rPr>
        <w:t>dalam penerapan Sistem Manajemen Keselamatan dan Kesehatan Kerja, maka Pihak Kedua  bertanggung jawab secara penuh untuk menyelesaikan segala permasalahan yang ditimbulkan akibat kecelakaan tersebut.</w:t>
      </w:r>
    </w:p>
    <w:p w:rsidR="00E60CB1" w:rsidRPr="0057269E" w:rsidRDefault="00E60CB1" w:rsidP="00E60CB1">
      <w:pPr>
        <w:pStyle w:val="ListParagraph"/>
        <w:numPr>
          <w:ilvl w:val="0"/>
          <w:numId w:val="48"/>
        </w:numPr>
        <w:autoSpaceDE w:val="0"/>
        <w:autoSpaceDN w:val="0"/>
        <w:adjustRightInd w:val="0"/>
        <w:spacing w:line="276" w:lineRule="auto"/>
        <w:ind w:left="1134" w:hanging="567"/>
        <w:contextualSpacing w:val="0"/>
        <w:rPr>
          <w:rFonts w:ascii="Arial" w:hAnsi="Arial" w:cs="Arial"/>
          <w:color w:val="000000"/>
        </w:rPr>
      </w:pPr>
      <w:r w:rsidRPr="0057269E">
        <w:rPr>
          <w:rFonts w:ascii="Arial" w:hAnsi="Arial" w:cs="Arial"/>
          <w:color w:val="000000"/>
        </w:rPr>
        <w:t>Apabila terjadi kecelakaan kerja akibat kelalaian Pelaksana Pekerjaan dari Pihak Kedua, maka Pelaksana Pekerjaan tersebut bertanggung jawab secara penuh atas akibat kecelakaan tersebut.</w:t>
      </w:r>
    </w:p>
    <w:p w:rsidR="00E60CB1" w:rsidRPr="0057269E" w:rsidRDefault="00E60CB1" w:rsidP="00E60CB1">
      <w:pPr>
        <w:pStyle w:val="ListParagraph"/>
        <w:autoSpaceDE w:val="0"/>
        <w:autoSpaceDN w:val="0"/>
        <w:adjustRightInd w:val="0"/>
        <w:spacing w:line="276" w:lineRule="auto"/>
        <w:ind w:left="1134"/>
        <w:contextualSpacing w:val="0"/>
        <w:rPr>
          <w:rFonts w:ascii="Arial" w:hAnsi="Arial" w:cs="Arial"/>
          <w:color w:val="000000"/>
        </w:rPr>
      </w:pPr>
    </w:p>
    <w:p w:rsidR="00E60CB1" w:rsidRPr="0057269E" w:rsidRDefault="00E60CB1" w:rsidP="00E60CB1">
      <w:pPr>
        <w:pStyle w:val="ListParagraph"/>
        <w:numPr>
          <w:ilvl w:val="0"/>
          <w:numId w:val="48"/>
        </w:numPr>
        <w:autoSpaceDE w:val="0"/>
        <w:autoSpaceDN w:val="0"/>
        <w:adjustRightInd w:val="0"/>
        <w:spacing w:after="120" w:line="276" w:lineRule="auto"/>
        <w:ind w:left="1134" w:hanging="567"/>
        <w:contextualSpacing w:val="0"/>
        <w:rPr>
          <w:rFonts w:ascii="Arial" w:hAnsi="Arial" w:cs="Arial"/>
          <w:color w:val="000000"/>
        </w:rPr>
      </w:pPr>
      <w:r w:rsidRPr="0057269E">
        <w:rPr>
          <w:rFonts w:ascii="Arial" w:hAnsi="Arial" w:cs="Arial"/>
          <w:color w:val="000000"/>
        </w:rPr>
        <w:t>Apabila terjadi kecelakaan kerja yang mengakibatkan luka berat yang menyebababkan cacat dan meninggal dunia pada pelaksanaan Pekerjaan dari Pihak Kedua sebagai akibat dari kesalahan pekerjaan operasi dan pemeliharaan yang dilaksanakan oleh Pihak Kedua maka:</w:t>
      </w:r>
    </w:p>
    <w:p w:rsidR="00E60CB1" w:rsidRPr="0057269E" w:rsidRDefault="00E60CB1" w:rsidP="00E60CB1">
      <w:pPr>
        <w:pStyle w:val="ListParagraph"/>
        <w:numPr>
          <w:ilvl w:val="0"/>
          <w:numId w:val="51"/>
        </w:numPr>
        <w:spacing w:after="120" w:line="276" w:lineRule="auto"/>
        <w:ind w:left="1560" w:hanging="425"/>
        <w:contextualSpacing w:val="0"/>
        <w:rPr>
          <w:rFonts w:ascii="Arial" w:hAnsi="Arial" w:cs="Arial"/>
          <w:color w:val="000000"/>
        </w:rPr>
      </w:pPr>
      <w:r w:rsidRPr="0057269E">
        <w:rPr>
          <w:rFonts w:ascii="Arial" w:hAnsi="Arial" w:cs="Arial"/>
          <w:color w:val="000000"/>
        </w:rPr>
        <w:t>Pengawas Pekerjaan dan pelaksana pekerjaan yang melaksanakan pekerjaan tersebut dilarang untuk bekerja atau di</w:t>
      </w:r>
      <w:r w:rsidRPr="0057269E">
        <w:rPr>
          <w:rFonts w:ascii="Arial" w:hAnsi="Arial" w:cs="Arial"/>
          <w:color w:val="000000"/>
          <w:lang w:val="en-GB"/>
        </w:rPr>
        <w:t>-</w:t>
      </w:r>
      <w:r w:rsidRPr="0057269E">
        <w:rPr>
          <w:rFonts w:ascii="Arial" w:hAnsi="Arial" w:cs="Arial"/>
          <w:i/>
          <w:iCs/>
          <w:color w:val="000000"/>
        </w:rPr>
        <w:t>suspend</w:t>
      </w:r>
      <w:r w:rsidRPr="0057269E">
        <w:rPr>
          <w:rFonts w:ascii="Arial" w:hAnsi="Arial" w:cs="Arial"/>
          <w:color w:val="000000"/>
        </w:rPr>
        <w:t xml:space="preserve"> selama 2 (dua) bulan pada pekerjaan teknis di lapangan.</w:t>
      </w:r>
    </w:p>
    <w:p w:rsidR="00E60CB1" w:rsidRPr="0057269E" w:rsidRDefault="00E60CB1" w:rsidP="00E60CB1">
      <w:pPr>
        <w:pStyle w:val="ListParagraph"/>
        <w:numPr>
          <w:ilvl w:val="0"/>
          <w:numId w:val="51"/>
        </w:numPr>
        <w:spacing w:line="276" w:lineRule="auto"/>
        <w:ind w:left="1560" w:hanging="425"/>
        <w:contextualSpacing w:val="0"/>
        <w:rPr>
          <w:rFonts w:ascii="Arial" w:hAnsi="Arial" w:cs="Arial"/>
          <w:color w:val="000000"/>
        </w:rPr>
      </w:pPr>
      <w:r w:rsidRPr="0057269E">
        <w:rPr>
          <w:rFonts w:ascii="Arial" w:hAnsi="Arial" w:cs="Arial"/>
          <w:color w:val="000000"/>
        </w:rPr>
        <w:t>Pihak Kedua dikenakan denda sesuai dengan ketentuan yang berlaku di PT PLN (Persero).</w:t>
      </w:r>
    </w:p>
    <w:p w:rsidR="00E60CB1" w:rsidRPr="0057269E" w:rsidRDefault="00E60CB1" w:rsidP="00E60CB1">
      <w:pPr>
        <w:pStyle w:val="ListParagraph"/>
        <w:spacing w:line="276" w:lineRule="auto"/>
        <w:ind w:left="1560"/>
        <w:contextualSpacing w:val="0"/>
        <w:rPr>
          <w:rFonts w:ascii="Arial" w:hAnsi="Arial" w:cs="Arial"/>
          <w:color w:val="000000"/>
        </w:rPr>
      </w:pPr>
    </w:p>
    <w:p w:rsidR="00E60CB1" w:rsidRPr="0057269E" w:rsidRDefault="00E60CB1" w:rsidP="00E60CB1">
      <w:pPr>
        <w:pStyle w:val="ListParagraph"/>
        <w:numPr>
          <w:ilvl w:val="0"/>
          <w:numId w:val="48"/>
        </w:numPr>
        <w:autoSpaceDE w:val="0"/>
        <w:autoSpaceDN w:val="0"/>
        <w:adjustRightInd w:val="0"/>
        <w:spacing w:line="276" w:lineRule="auto"/>
        <w:ind w:left="1134" w:hanging="567"/>
        <w:contextualSpacing w:val="0"/>
        <w:rPr>
          <w:rFonts w:ascii="Arial" w:hAnsi="Arial" w:cs="Arial"/>
          <w:color w:val="000000"/>
        </w:rPr>
      </w:pPr>
      <w:r w:rsidRPr="0057269E">
        <w:rPr>
          <w:rFonts w:ascii="Arial" w:hAnsi="Arial" w:cs="Arial"/>
          <w:color w:val="000000"/>
        </w:rPr>
        <w:t xml:space="preserve">Apabila kecelakaan kerja terjadi pada masa transisi perjanjian kerja, maka untuk sanksi sesuai dengan </w:t>
      </w:r>
      <w:r w:rsidRPr="0057269E">
        <w:rPr>
          <w:rFonts w:ascii="Arial" w:hAnsi="Arial" w:cs="Arial"/>
          <w:color w:val="000000"/>
          <w:lang w:val="en-GB"/>
        </w:rPr>
        <w:t>ayat (</w:t>
      </w:r>
      <w:r w:rsidRPr="0057269E">
        <w:rPr>
          <w:rFonts w:ascii="Arial" w:hAnsi="Arial" w:cs="Arial"/>
          <w:color w:val="000000"/>
        </w:rPr>
        <w:t>3</w:t>
      </w:r>
      <w:r w:rsidRPr="0057269E">
        <w:rPr>
          <w:rFonts w:ascii="Arial" w:hAnsi="Arial" w:cs="Arial"/>
          <w:color w:val="000000"/>
          <w:lang w:val="en-GB"/>
        </w:rPr>
        <w:t>)</w:t>
      </w:r>
      <w:r w:rsidRPr="0057269E">
        <w:rPr>
          <w:rFonts w:ascii="Arial" w:hAnsi="Arial" w:cs="Arial"/>
          <w:color w:val="000000"/>
        </w:rPr>
        <w:t xml:space="preserve"> huruf c Pasal ini akan tetap diberlakukan.</w:t>
      </w:r>
    </w:p>
    <w:p w:rsidR="00E60CB1" w:rsidRPr="0057269E" w:rsidRDefault="00E60CB1" w:rsidP="00E60CB1">
      <w:pPr>
        <w:pStyle w:val="ListParagraph"/>
        <w:autoSpaceDE w:val="0"/>
        <w:autoSpaceDN w:val="0"/>
        <w:adjustRightInd w:val="0"/>
        <w:spacing w:line="276" w:lineRule="auto"/>
        <w:ind w:left="1134"/>
        <w:contextualSpacing w:val="0"/>
        <w:rPr>
          <w:rFonts w:ascii="Arial" w:hAnsi="Arial" w:cs="Arial"/>
          <w:color w:val="000000"/>
        </w:rPr>
      </w:pPr>
    </w:p>
    <w:p w:rsidR="00E60CB1" w:rsidRPr="00EE5AA2" w:rsidRDefault="00E60CB1" w:rsidP="00E60CB1">
      <w:pPr>
        <w:pStyle w:val="ListParagraph"/>
        <w:numPr>
          <w:ilvl w:val="0"/>
          <w:numId w:val="48"/>
        </w:numPr>
        <w:autoSpaceDE w:val="0"/>
        <w:autoSpaceDN w:val="0"/>
        <w:adjustRightInd w:val="0"/>
        <w:spacing w:line="276" w:lineRule="auto"/>
        <w:ind w:left="1134" w:hanging="567"/>
        <w:rPr>
          <w:rFonts w:ascii="Arial" w:hAnsi="Arial" w:cs="Arial"/>
        </w:rPr>
      </w:pPr>
      <w:r w:rsidRPr="0057269E">
        <w:rPr>
          <w:rFonts w:ascii="Arial" w:hAnsi="Arial" w:cs="Arial"/>
          <w:color w:val="000000"/>
        </w:rPr>
        <w:t>Apabila terjadi kecelakaan kerja akibat kelalaian Pihak Kedua</w:t>
      </w:r>
      <w:r w:rsidRPr="0057269E">
        <w:rPr>
          <w:rFonts w:ascii="Arial" w:hAnsi="Arial" w:cs="Arial"/>
          <w:color w:val="000000"/>
          <w:lang w:val="en-GB"/>
        </w:rPr>
        <w:t xml:space="preserve"> </w:t>
      </w:r>
      <w:r w:rsidRPr="0057269E">
        <w:rPr>
          <w:rFonts w:ascii="Arial" w:hAnsi="Arial" w:cs="Arial"/>
          <w:color w:val="000000"/>
        </w:rPr>
        <w:t xml:space="preserve">dalam penerapan Sistem Manajemen Keselamatan dan Kesehatan Kerja, maka Pihak Pertama berhak mengevaluasi, memutus Kontrak secara sepihak </w:t>
      </w:r>
      <w:r w:rsidRPr="0057269E">
        <w:rPr>
          <w:rFonts w:ascii="Arial" w:hAnsi="Arial" w:cs="Arial"/>
          <w:color w:val="000000"/>
          <w:lang w:val="en-GB"/>
        </w:rPr>
        <w:t xml:space="preserve">dan </w:t>
      </w:r>
      <w:r w:rsidRPr="0057269E">
        <w:rPr>
          <w:rFonts w:ascii="Arial" w:hAnsi="Arial" w:cs="Arial"/>
          <w:color w:val="000000"/>
        </w:rPr>
        <w:lastRenderedPageBreak/>
        <w:t>memasukkan Pihak Kedua  ke dalam daftar hitam (</w:t>
      </w:r>
      <w:r w:rsidRPr="0057269E">
        <w:rPr>
          <w:rFonts w:ascii="Arial" w:hAnsi="Arial" w:cs="Arial"/>
          <w:i/>
          <w:color w:val="000000"/>
        </w:rPr>
        <w:t>black list</w:t>
      </w:r>
      <w:r w:rsidRPr="0057269E">
        <w:rPr>
          <w:rFonts w:ascii="Arial" w:hAnsi="Arial" w:cs="Arial"/>
          <w:color w:val="000000"/>
        </w:rPr>
        <w:t>) sebagaimana diatur pada Pasal 21 Kontrak ini.</w:t>
      </w:r>
    </w:p>
    <w:p w:rsidR="00E60CB1" w:rsidRPr="00EE5AA2" w:rsidRDefault="00E60CB1" w:rsidP="00E60CB1">
      <w:pPr>
        <w:jc w:val="center"/>
        <w:rPr>
          <w:rFonts w:eastAsia="Calibri"/>
          <w:b/>
        </w:rPr>
      </w:pPr>
    </w:p>
    <w:p w:rsidR="00E60CB1" w:rsidRPr="00EE5AA2" w:rsidRDefault="00E60CB1" w:rsidP="00E60CB1">
      <w:pPr>
        <w:jc w:val="center"/>
        <w:rPr>
          <w:rFonts w:eastAsia="Calibri"/>
          <w:b/>
        </w:rPr>
      </w:pPr>
    </w:p>
    <w:p w:rsidR="00E60CB1" w:rsidRPr="0057269E" w:rsidRDefault="00E60CB1" w:rsidP="00E60CB1">
      <w:pPr>
        <w:jc w:val="center"/>
        <w:rPr>
          <w:rFonts w:eastAsia="Calibri"/>
          <w:b/>
        </w:rPr>
      </w:pPr>
      <w:r w:rsidRPr="0057269E">
        <w:rPr>
          <w:rFonts w:eastAsia="Calibri"/>
          <w:b/>
        </w:rPr>
        <w:t>PASAL 20</w:t>
      </w:r>
    </w:p>
    <w:p w:rsidR="00E60CB1" w:rsidRPr="0057269E" w:rsidRDefault="00E60CB1" w:rsidP="00E60CB1">
      <w:pPr>
        <w:jc w:val="center"/>
        <w:rPr>
          <w:rFonts w:eastAsia="Calibri"/>
          <w:b/>
        </w:rPr>
      </w:pPr>
      <w:r w:rsidRPr="0057269E">
        <w:rPr>
          <w:rFonts w:eastAsia="Calibri"/>
          <w:b/>
        </w:rPr>
        <w:t>PEKERJAAN TAMBAH KURANG</w:t>
      </w:r>
    </w:p>
    <w:p w:rsidR="00E60CB1" w:rsidRPr="0057269E" w:rsidRDefault="00E60CB1" w:rsidP="00E60CB1">
      <w:pPr>
        <w:jc w:val="center"/>
        <w:rPr>
          <w:rFonts w:eastAsia="Calibri"/>
          <w:b/>
        </w:rPr>
      </w:pPr>
    </w:p>
    <w:p w:rsidR="00E60CB1" w:rsidRPr="0057269E" w:rsidRDefault="00E60CB1" w:rsidP="00E60CB1">
      <w:pPr>
        <w:numPr>
          <w:ilvl w:val="0"/>
          <w:numId w:val="22"/>
        </w:numPr>
        <w:spacing w:after="120" w:line="276" w:lineRule="auto"/>
        <w:ind w:left="567" w:hanging="567"/>
        <w:jc w:val="both"/>
      </w:pPr>
      <w:r w:rsidRPr="0057269E">
        <w:t xml:space="preserve">Dalam hal </w:t>
      </w:r>
      <w:r w:rsidRPr="0057269E">
        <w:rPr>
          <w:lang w:val="en-GB"/>
        </w:rPr>
        <w:t>terdapat</w:t>
      </w:r>
      <w:r w:rsidRPr="0057269E">
        <w:t xml:space="preserve"> </w:t>
      </w:r>
      <w:r w:rsidRPr="0057269E">
        <w:rPr>
          <w:lang w:val="en-GB"/>
        </w:rPr>
        <w:t>p</w:t>
      </w:r>
      <w:r w:rsidRPr="0057269E">
        <w:t xml:space="preserve">ekerjaan tambah atau pekerjaan kurang maka </w:t>
      </w:r>
      <w:r w:rsidRPr="0057269E">
        <w:rPr>
          <w:lang w:val="en-GB"/>
        </w:rPr>
        <w:t xml:space="preserve">Para Pihak wajib menuangkan </w:t>
      </w:r>
      <w:r w:rsidRPr="0057269E">
        <w:t>dalam am</w:t>
      </w:r>
      <w:r w:rsidRPr="0057269E">
        <w:rPr>
          <w:lang w:val="en-GB"/>
        </w:rPr>
        <w:t>e</w:t>
      </w:r>
      <w:r w:rsidRPr="0057269E">
        <w:t>ndemen</w:t>
      </w:r>
      <w:r w:rsidRPr="0057269E">
        <w:rPr>
          <w:lang w:val="en-GB"/>
        </w:rPr>
        <w:t>/addendum</w:t>
      </w:r>
      <w:r w:rsidRPr="0057269E">
        <w:t xml:space="preserve"> Kontrak.</w:t>
      </w:r>
    </w:p>
    <w:p w:rsidR="00E60CB1" w:rsidRPr="0057269E" w:rsidRDefault="00E60CB1" w:rsidP="00E60CB1">
      <w:pPr>
        <w:numPr>
          <w:ilvl w:val="0"/>
          <w:numId w:val="22"/>
        </w:numPr>
        <w:spacing w:after="120" w:line="276" w:lineRule="auto"/>
        <w:ind w:left="567" w:hanging="567"/>
        <w:jc w:val="both"/>
      </w:pPr>
      <w:r w:rsidRPr="0057269E">
        <w:t>Apabila dalam jangka waktu Kontrak, Pihak Pertama memerlukan tambahan volume Barang melampaui volume sebagaimana diatur dalam Lampiran 1 Kontrak ini, maka Pihak Kedua wajib untuk memenuhi tambahan volume tersebut.</w:t>
      </w:r>
      <w:r w:rsidRPr="0057269E">
        <w:rPr>
          <w:lang w:val="en-GB"/>
        </w:rPr>
        <w:t xml:space="preserve"> </w:t>
      </w:r>
    </w:p>
    <w:p w:rsidR="00E60CB1" w:rsidRPr="0057269E" w:rsidRDefault="00E60CB1" w:rsidP="00E60CB1">
      <w:pPr>
        <w:numPr>
          <w:ilvl w:val="0"/>
          <w:numId w:val="22"/>
        </w:numPr>
        <w:spacing w:after="120" w:line="276" w:lineRule="auto"/>
        <w:ind w:left="567" w:hanging="567"/>
        <w:jc w:val="both"/>
      </w:pPr>
      <w:r w:rsidRPr="0057269E">
        <w:rPr>
          <w:lang w:val="en-GB"/>
        </w:rPr>
        <w:t xml:space="preserve">Penambahan volume Barang sebagaimana dimaksud pada ayat (2) Pasal ini dapat dilakukan dalam hal volume sebagaimana diatur dalam Lampiran 1 Kontrak ini telah terpenuhi dan Kontrak masih berlaku sesuai dengan Pasal 6 Kontrak. Terhadap penambahan volume tersebut, </w:t>
      </w:r>
      <w:r w:rsidRPr="0057269E">
        <w:rPr>
          <w:lang w:val="de-DE"/>
        </w:rPr>
        <w:t>harga satuan (</w:t>
      </w:r>
      <w:r w:rsidRPr="0057269E">
        <w:rPr>
          <w:i/>
          <w:lang w:val="de-DE"/>
        </w:rPr>
        <w:t>unit price</w:t>
      </w:r>
      <w:r w:rsidRPr="0057269E">
        <w:rPr>
          <w:lang w:val="de-DE"/>
        </w:rPr>
        <w:t xml:space="preserve">) yang berlaku, sesuai dengan yang diatur dalam </w:t>
      </w:r>
      <w:r w:rsidRPr="0057269E">
        <w:rPr>
          <w:rFonts w:eastAsia="Calibri"/>
        </w:rPr>
        <w:t>Kontrak Kesepakatan Harga Satuan</w:t>
      </w:r>
    </w:p>
    <w:p w:rsidR="00E60CB1" w:rsidRPr="0057269E" w:rsidRDefault="00E60CB1" w:rsidP="00E60CB1">
      <w:pPr>
        <w:numPr>
          <w:ilvl w:val="0"/>
          <w:numId w:val="22"/>
        </w:numPr>
        <w:spacing w:after="120" w:line="276" w:lineRule="auto"/>
        <w:ind w:left="567" w:hanging="567"/>
        <w:jc w:val="both"/>
      </w:pPr>
      <w:r w:rsidRPr="0057269E">
        <w:t xml:space="preserve">Penambahan Pekerjaan sebagaimana dimaksud dalam Pasal ini hanya dapat dilakukan apabila </w:t>
      </w:r>
      <w:r w:rsidRPr="0057269E">
        <w:rPr>
          <w:lang w:val="en-GB"/>
        </w:rPr>
        <w:t>terdapat</w:t>
      </w:r>
      <w:r w:rsidRPr="0057269E">
        <w:t xml:space="preserve"> perintah/pernyataan tertulis dari Pihak Pertama.</w:t>
      </w:r>
    </w:p>
    <w:p w:rsidR="00E60CB1" w:rsidRPr="0057269E" w:rsidRDefault="00E60CB1" w:rsidP="00E60CB1">
      <w:pPr>
        <w:numPr>
          <w:ilvl w:val="0"/>
          <w:numId w:val="22"/>
        </w:numPr>
        <w:spacing w:after="120" w:line="276" w:lineRule="auto"/>
        <w:ind w:left="567" w:hanging="567"/>
        <w:jc w:val="both"/>
      </w:pPr>
      <w:r w:rsidRPr="0057269E">
        <w:t>Pihak Pertama berhak melakukan pengurangan terhadap volume Barang sebagaimana Lampiran 1, dalam hal terjadi kondisi antara lain sebagai berikut:</w:t>
      </w:r>
    </w:p>
    <w:p w:rsidR="00E60CB1" w:rsidRPr="0057269E" w:rsidRDefault="00E60CB1" w:rsidP="00E60CB1">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 xml:space="preserve">Volume Barang dinyatakan hangus untuk </w:t>
      </w:r>
      <w:r w:rsidRPr="0057269E">
        <w:rPr>
          <w:rFonts w:ascii="Arial" w:hAnsi="Arial" w:cs="Arial"/>
          <w:i/>
          <w:iCs/>
          <w:lang w:val="en-GB"/>
        </w:rPr>
        <w:t>batch</w:t>
      </w:r>
      <w:r w:rsidRPr="0057269E">
        <w:rPr>
          <w:rFonts w:ascii="Arial" w:hAnsi="Arial" w:cs="Arial"/>
          <w:lang w:val="en-GB"/>
        </w:rPr>
        <w:t xml:space="preserve"> yang tidak lolos uji dan mengakibatkan terjadinya pembekuan dan/atau pencabutan SPM oleh PT PLN (Persero) Pusat Sertifikasi.</w:t>
      </w:r>
    </w:p>
    <w:p w:rsidR="00E60CB1" w:rsidRPr="0057269E" w:rsidRDefault="00E60CB1" w:rsidP="00E60CB1">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Volume Barang tidak diterbitkan karena masih dalam masa pembekuan dan/atau pencabutan SPM oleh PT PLN (Persero) Pusat Sertifikasi.</w:t>
      </w:r>
    </w:p>
    <w:p w:rsidR="00E60CB1" w:rsidRPr="0057269E" w:rsidRDefault="00E60CB1" w:rsidP="00E60CB1">
      <w:pPr>
        <w:pStyle w:val="ListParagraph"/>
        <w:numPr>
          <w:ilvl w:val="1"/>
          <w:numId w:val="8"/>
        </w:numPr>
        <w:spacing w:after="120" w:line="276" w:lineRule="auto"/>
        <w:ind w:left="1134" w:hanging="578"/>
        <w:rPr>
          <w:rFonts w:ascii="Arial" w:hAnsi="Arial" w:cs="Arial"/>
          <w:lang w:val="en-GB"/>
        </w:rPr>
      </w:pPr>
      <w:r w:rsidRPr="0057269E">
        <w:rPr>
          <w:rFonts w:ascii="Arial" w:hAnsi="Arial" w:cs="Arial"/>
          <w:lang w:val="en-GB"/>
        </w:rPr>
        <w:t>Pihak Kedua tidak dapat memenuhi sebagian atau seluruh kewajibannya sehubungan dengan Pekerjaan.</w:t>
      </w:r>
    </w:p>
    <w:p w:rsidR="00E60CB1" w:rsidRPr="00E3106D" w:rsidRDefault="00E60CB1" w:rsidP="00E60CB1">
      <w:pPr>
        <w:numPr>
          <w:ilvl w:val="0"/>
          <w:numId w:val="22"/>
        </w:numPr>
        <w:spacing w:after="120" w:line="276" w:lineRule="auto"/>
        <w:ind w:left="567" w:hanging="567"/>
        <w:jc w:val="both"/>
      </w:pPr>
      <w:r w:rsidRPr="0057269E">
        <w:t>Apabila terjadi pengurangan Pekerjaan, maka pengurangan tersebut tidak dapat dipakai sebagai dasar tuntutan hilangnya keuntungan Pihak Kedua yang disebabkan oleh pengurangan Pekerjaan tersebut.</w:t>
      </w:r>
    </w:p>
    <w:p w:rsidR="00E60CB1" w:rsidRDefault="00E60CB1" w:rsidP="00E60CB1">
      <w:pPr>
        <w:jc w:val="center"/>
        <w:rPr>
          <w:rFonts w:eastAsia="Calibri"/>
          <w:b/>
        </w:rPr>
      </w:pPr>
    </w:p>
    <w:p w:rsidR="00E60CB1" w:rsidRPr="00EE5AA2" w:rsidRDefault="00E60CB1" w:rsidP="00E60CB1">
      <w:pPr>
        <w:jc w:val="center"/>
        <w:rPr>
          <w:rFonts w:eastAsia="Calibri"/>
          <w:b/>
        </w:rPr>
      </w:pPr>
    </w:p>
    <w:p w:rsidR="00E60CB1" w:rsidRPr="00EE5AA2" w:rsidRDefault="00E60CB1" w:rsidP="00E60CB1">
      <w:pPr>
        <w:jc w:val="center"/>
        <w:rPr>
          <w:rFonts w:eastAsia="Calibri"/>
          <w:b/>
        </w:rPr>
      </w:pPr>
    </w:p>
    <w:p w:rsidR="00E60CB1" w:rsidRPr="0057269E" w:rsidRDefault="00E60CB1" w:rsidP="00E60CB1">
      <w:pPr>
        <w:jc w:val="center"/>
        <w:rPr>
          <w:rFonts w:eastAsia="Calibri"/>
          <w:b/>
        </w:rPr>
      </w:pPr>
      <w:r w:rsidRPr="0057269E">
        <w:rPr>
          <w:rFonts w:eastAsia="Calibri"/>
          <w:b/>
        </w:rPr>
        <w:t>PASAL 21</w:t>
      </w:r>
    </w:p>
    <w:p w:rsidR="00E60CB1" w:rsidRPr="0057269E" w:rsidRDefault="00E60CB1" w:rsidP="00E60CB1">
      <w:pPr>
        <w:jc w:val="center"/>
        <w:rPr>
          <w:rFonts w:eastAsia="Calibri"/>
          <w:b/>
        </w:rPr>
      </w:pPr>
      <w:r w:rsidRPr="0057269E">
        <w:rPr>
          <w:rFonts w:eastAsia="Calibri"/>
          <w:b/>
        </w:rPr>
        <w:t>PENGAKHIRAN DAN PEMUTUSAN KONTRAK</w:t>
      </w:r>
    </w:p>
    <w:p w:rsidR="00E60CB1" w:rsidRPr="0057269E" w:rsidRDefault="00E60CB1" w:rsidP="00E60CB1">
      <w:pPr>
        <w:rPr>
          <w:rFonts w:eastAsia="Calibri"/>
          <w:b/>
          <w:u w:val="single"/>
        </w:rPr>
      </w:pPr>
    </w:p>
    <w:p w:rsidR="00E60CB1" w:rsidRPr="0057269E" w:rsidRDefault="00E60CB1" w:rsidP="00E60CB1">
      <w:pPr>
        <w:numPr>
          <w:ilvl w:val="0"/>
          <w:numId w:val="23"/>
        </w:numPr>
        <w:tabs>
          <w:tab w:val="clear" w:pos="360"/>
        </w:tabs>
        <w:spacing w:before="120" w:after="120" w:line="276" w:lineRule="auto"/>
        <w:ind w:left="567" w:hanging="567"/>
        <w:jc w:val="both"/>
      </w:pPr>
      <w:r w:rsidRPr="0057269E">
        <w:t>Kontrak ini berakhir apabila:</w:t>
      </w:r>
    </w:p>
    <w:p w:rsidR="00E60CB1" w:rsidRPr="0057269E" w:rsidRDefault="00E60CB1" w:rsidP="00E60CB1">
      <w:pPr>
        <w:numPr>
          <w:ilvl w:val="1"/>
          <w:numId w:val="23"/>
        </w:numPr>
        <w:tabs>
          <w:tab w:val="clear" w:pos="1440"/>
        </w:tabs>
        <w:spacing w:after="0" w:line="276" w:lineRule="auto"/>
        <w:ind w:left="1124" w:hanging="562"/>
        <w:jc w:val="both"/>
      </w:pPr>
      <w:r w:rsidRPr="0057269E">
        <w:rPr>
          <w:lang w:val="en-ID"/>
        </w:rPr>
        <w:lastRenderedPageBreak/>
        <w:t>Jangka waktu</w:t>
      </w:r>
      <w:r w:rsidRPr="0057269E">
        <w:t xml:space="preserve"> Kontrak </w:t>
      </w:r>
      <w:r w:rsidRPr="0057269E">
        <w:rPr>
          <w:lang w:val="en-GB"/>
        </w:rPr>
        <w:t xml:space="preserve">sebagaimana Pasal 6 Kontrak ini </w:t>
      </w:r>
      <w:r w:rsidRPr="0057269E">
        <w:t>telah tercapai</w:t>
      </w:r>
      <w:r w:rsidRPr="0057269E">
        <w:rPr>
          <w:lang w:val="en-GB"/>
        </w:rPr>
        <w:t xml:space="preserve"> dan seluruh hak dan kewajiban Para Pihak telah terpenuhi;</w:t>
      </w:r>
      <w:r w:rsidRPr="0057269E">
        <w:t xml:space="preserve"> atau</w:t>
      </w:r>
    </w:p>
    <w:p w:rsidR="00E60CB1" w:rsidRPr="0057269E" w:rsidRDefault="00E60CB1" w:rsidP="00E60CB1">
      <w:pPr>
        <w:numPr>
          <w:ilvl w:val="1"/>
          <w:numId w:val="23"/>
        </w:numPr>
        <w:tabs>
          <w:tab w:val="clear" w:pos="1440"/>
        </w:tabs>
        <w:spacing w:after="0" w:line="276" w:lineRule="auto"/>
        <w:ind w:left="1124" w:hanging="562"/>
        <w:jc w:val="both"/>
      </w:pPr>
      <w:r w:rsidRPr="0057269E">
        <w:t>Berdasarkan kesepakatan Para Pihak secara tertulis sebelum jangka waktu Kontrak berakhir; atau</w:t>
      </w:r>
    </w:p>
    <w:p w:rsidR="00E60CB1" w:rsidRPr="0057269E" w:rsidRDefault="00E60CB1" w:rsidP="00E60CB1">
      <w:pPr>
        <w:numPr>
          <w:ilvl w:val="1"/>
          <w:numId w:val="23"/>
        </w:numPr>
        <w:tabs>
          <w:tab w:val="clear" w:pos="1440"/>
        </w:tabs>
        <w:spacing w:after="0" w:line="276" w:lineRule="auto"/>
        <w:ind w:left="1124" w:hanging="562"/>
        <w:jc w:val="both"/>
      </w:pPr>
      <w:r w:rsidRPr="0057269E">
        <w:t xml:space="preserve">Terjadi peristiwa yang berada di luar kekuasaan Para Pihak yang mengakibatkan Para Pihak tidak </w:t>
      </w:r>
      <w:r w:rsidRPr="0057269E">
        <w:rPr>
          <w:lang w:val="en-GB"/>
        </w:rPr>
        <w:t xml:space="preserve">dapat </w:t>
      </w:r>
      <w:r w:rsidRPr="0057269E">
        <w:t xml:space="preserve">melaksanakan kewajiban </w:t>
      </w:r>
      <w:r w:rsidRPr="0057269E">
        <w:rPr>
          <w:lang w:val="en-GB"/>
        </w:rPr>
        <w:t xml:space="preserve">sebagaimana ditentukan </w:t>
      </w:r>
      <w:r w:rsidRPr="0057269E">
        <w:t>dalam Kontrak ini yang disebabkan oleh Keadaan Kahar (</w:t>
      </w:r>
      <w:r w:rsidRPr="0057269E">
        <w:rPr>
          <w:i/>
        </w:rPr>
        <w:t>force majeure</w:t>
      </w:r>
      <w:r w:rsidRPr="0057269E">
        <w:t>); atau</w:t>
      </w:r>
    </w:p>
    <w:p w:rsidR="00E60CB1" w:rsidRPr="0057269E" w:rsidRDefault="00E60CB1" w:rsidP="00E60CB1">
      <w:pPr>
        <w:numPr>
          <w:ilvl w:val="1"/>
          <w:numId w:val="23"/>
        </w:numPr>
        <w:tabs>
          <w:tab w:val="clear" w:pos="1440"/>
        </w:tabs>
        <w:spacing w:after="0" w:line="276" w:lineRule="auto"/>
        <w:ind w:left="1124" w:hanging="562"/>
        <w:jc w:val="both"/>
      </w:pPr>
      <w:r w:rsidRPr="0057269E">
        <w:t>Keadaan lain yang ditetapkan dalam Kontrak termasuk sebagaimana yang diatur dalam ayat (2), (3), (4), (5) dan (6) Pasal ini.</w:t>
      </w:r>
    </w:p>
    <w:p w:rsidR="00E60CB1" w:rsidRPr="0057269E" w:rsidRDefault="00E60CB1" w:rsidP="00E60CB1">
      <w:pPr>
        <w:spacing w:line="276" w:lineRule="auto"/>
        <w:ind w:left="1134"/>
      </w:pPr>
    </w:p>
    <w:p w:rsidR="00E60CB1" w:rsidRPr="0057269E" w:rsidRDefault="00E60CB1" w:rsidP="00E60CB1">
      <w:pPr>
        <w:numPr>
          <w:ilvl w:val="0"/>
          <w:numId w:val="23"/>
        </w:numPr>
        <w:tabs>
          <w:tab w:val="clear" w:pos="360"/>
        </w:tabs>
        <w:spacing w:after="0" w:line="276" w:lineRule="auto"/>
        <w:ind w:left="567" w:hanging="567"/>
        <w:jc w:val="both"/>
      </w:pPr>
      <w:r w:rsidRPr="0057269E">
        <w:t xml:space="preserve">Masing-masing Pihak dapat </w:t>
      </w:r>
      <w:r w:rsidRPr="0057269E">
        <w:rPr>
          <w:lang w:val="en-GB"/>
        </w:rPr>
        <w:t xml:space="preserve">melakukan pemutusan </w:t>
      </w:r>
      <w:r w:rsidRPr="0057269E">
        <w:t xml:space="preserve">Kontrak secara sepihak apabila salah satu Pihak tidak memenuhi kewajibannya sebagaimana diatur dalam Kontrak ini, dengan ketentuan Pihak </w:t>
      </w:r>
      <w:r w:rsidRPr="0057269E">
        <w:rPr>
          <w:lang w:val="en-GB"/>
        </w:rPr>
        <w:t xml:space="preserve">yang akan melakukan pemutusan telah menyampaikan </w:t>
      </w:r>
      <w:r w:rsidRPr="0057269E">
        <w:t>teguran tertulis kepada Pihak lainnya</w:t>
      </w:r>
      <w:r w:rsidRPr="0057269E">
        <w:rPr>
          <w:lang w:val="en-GB"/>
        </w:rPr>
        <w:t xml:space="preserve"> dan tidak ada upaya perbaikan yang dilakukan oleh Pihak lainnya untuk memenuhi kewajibannya tersebut dalam jangka waktu </w:t>
      </w:r>
      <w:r w:rsidRPr="0057269E">
        <w:t xml:space="preserve">paling lambat 30 (tiga puluh) hari kalender </w:t>
      </w:r>
      <w:r w:rsidRPr="0057269E">
        <w:rPr>
          <w:lang w:val="en-GB"/>
        </w:rPr>
        <w:t xml:space="preserve">sejak diterimanya surat teguran tertulis. </w:t>
      </w:r>
    </w:p>
    <w:p w:rsidR="00E60CB1" w:rsidRPr="0057269E" w:rsidRDefault="00E60CB1" w:rsidP="00E60CB1">
      <w:pPr>
        <w:spacing w:line="276" w:lineRule="auto"/>
        <w:ind w:left="567"/>
      </w:pPr>
    </w:p>
    <w:p w:rsidR="00E60CB1" w:rsidRPr="0057269E" w:rsidRDefault="00E60CB1" w:rsidP="00E60CB1">
      <w:pPr>
        <w:numPr>
          <w:ilvl w:val="0"/>
          <w:numId w:val="23"/>
        </w:numPr>
        <w:tabs>
          <w:tab w:val="clear" w:pos="360"/>
        </w:tabs>
        <w:spacing w:after="120" w:line="276" w:lineRule="auto"/>
        <w:ind w:left="567" w:hanging="567"/>
        <w:jc w:val="both"/>
      </w:pPr>
      <w:r w:rsidRPr="0057269E">
        <w:t xml:space="preserve">Menyimpang dari ketentuan ayat (2) Pasal ini, Pihak Pertama </w:t>
      </w:r>
      <w:r w:rsidRPr="0057269E">
        <w:rPr>
          <w:lang w:val="en-GB"/>
        </w:rPr>
        <w:t>berhak</w:t>
      </w:r>
      <w:r w:rsidRPr="0057269E">
        <w:t xml:space="preserve"> </w:t>
      </w:r>
      <w:r w:rsidRPr="0057269E">
        <w:rPr>
          <w:lang w:val="en-GB"/>
        </w:rPr>
        <w:t xml:space="preserve">melakukan pemutusan Kontrak </w:t>
      </w:r>
      <w:r w:rsidRPr="0057269E">
        <w:t xml:space="preserve">secara sepihak tanpa memerlukan persetujuan dari Pihak Kedua dan tanpa perlu menerbitkan teguran tertulis kepada Pihak Kedua, dalam hal: </w:t>
      </w:r>
    </w:p>
    <w:p w:rsidR="00E60CB1" w:rsidRPr="0057269E" w:rsidRDefault="00E60CB1" w:rsidP="00E60CB1">
      <w:pPr>
        <w:numPr>
          <w:ilvl w:val="1"/>
          <w:numId w:val="23"/>
        </w:numPr>
        <w:tabs>
          <w:tab w:val="clear" w:pos="1440"/>
          <w:tab w:val="left" w:pos="1134"/>
        </w:tabs>
        <w:spacing w:after="0" w:line="276" w:lineRule="auto"/>
        <w:ind w:left="1124" w:hanging="562"/>
        <w:jc w:val="both"/>
      </w:pPr>
      <w:r w:rsidRPr="0057269E">
        <w:t>Pihak Kedua terbukti melakukan pemalsuan surat-surat, dokumen, atau material Barang yang berhubungan dengan Kontrak ini termasuk yang dilakukan oleh karyawan Pihak Kedua atau bekerja sama dengan pihak lain yang mengakibatkan kerugian Pihak Pertama.</w:t>
      </w:r>
    </w:p>
    <w:p w:rsidR="00E60CB1" w:rsidRPr="0057269E" w:rsidRDefault="00E60CB1" w:rsidP="00E60CB1">
      <w:pPr>
        <w:numPr>
          <w:ilvl w:val="1"/>
          <w:numId w:val="23"/>
        </w:numPr>
        <w:tabs>
          <w:tab w:val="clear" w:pos="1440"/>
          <w:tab w:val="left" w:pos="1134"/>
        </w:tabs>
        <w:spacing w:after="0" w:line="276" w:lineRule="auto"/>
        <w:ind w:left="1124" w:hanging="562"/>
        <w:jc w:val="both"/>
      </w:pPr>
      <w:r w:rsidRPr="0057269E">
        <w:t>Dilakukan pembekuan dan/atau pencabutan SPM oleh PT PLN (Persero) Pusat Sertifikasi</w:t>
      </w:r>
      <w:r w:rsidRPr="0057269E">
        <w:rPr>
          <w:lang w:val="en-ID"/>
        </w:rPr>
        <w:t xml:space="preserve">, sehingga </w:t>
      </w:r>
      <w:r w:rsidRPr="0057269E">
        <w:t xml:space="preserve">Pihak Pertama berhak untuk mengalihkan pelaksanaan </w:t>
      </w:r>
      <w:r w:rsidRPr="0057269E">
        <w:rPr>
          <w:lang w:eastAsia="id-ID"/>
        </w:rPr>
        <w:t>pengadaan</w:t>
      </w:r>
      <w:r w:rsidRPr="0057269E">
        <w:rPr>
          <w:bCs/>
        </w:rPr>
        <w:t xml:space="preserve"> Pekerjaan </w:t>
      </w:r>
      <w:r w:rsidRPr="0057269E">
        <w:t xml:space="preserve">kepada pihak lainnya dengan tujuan efektivitas dan </w:t>
      </w:r>
      <w:r w:rsidRPr="0057269E">
        <w:rPr>
          <w:i/>
        </w:rPr>
        <w:t>security of supply</w:t>
      </w:r>
      <w:r w:rsidRPr="0057269E">
        <w:t>.</w:t>
      </w:r>
    </w:p>
    <w:p w:rsidR="00E60CB1" w:rsidRPr="0057269E" w:rsidRDefault="00E60CB1" w:rsidP="00E60CB1">
      <w:pPr>
        <w:numPr>
          <w:ilvl w:val="1"/>
          <w:numId w:val="23"/>
        </w:numPr>
        <w:tabs>
          <w:tab w:val="clear" w:pos="1440"/>
          <w:tab w:val="left" w:pos="1134"/>
        </w:tabs>
        <w:spacing w:after="0" w:line="276" w:lineRule="auto"/>
        <w:ind w:left="1124" w:hanging="562"/>
        <w:jc w:val="both"/>
      </w:pPr>
      <w:r w:rsidRPr="0057269E">
        <w:t>Dilakukan pembekuan dan/atau pencabutan SPM oleh PT PLN (Persero) Pusat Sertifikasi karena terdapat Barang yang tidak lolos uji sehingga tidak dapat dialokasikan/dikuotakan kepada Pihak Kedua.</w:t>
      </w:r>
    </w:p>
    <w:p w:rsidR="00E60CB1" w:rsidRPr="0057269E" w:rsidRDefault="00E60CB1" w:rsidP="00E60CB1">
      <w:pPr>
        <w:numPr>
          <w:ilvl w:val="1"/>
          <w:numId w:val="23"/>
        </w:numPr>
        <w:tabs>
          <w:tab w:val="clear" w:pos="1440"/>
          <w:tab w:val="left" w:pos="1134"/>
        </w:tabs>
        <w:spacing w:after="0" w:line="276" w:lineRule="auto"/>
        <w:ind w:left="1124" w:hanging="562"/>
        <w:jc w:val="both"/>
      </w:pPr>
      <w:r w:rsidRPr="0057269E">
        <w:t>Pihak Kedua melanggar satu atau lebih dari pernyataan-pernyataan, jaminan-jaminan dan kewajiban-kewajibannya dalam Kontrak ini dan Kontrak Kesepakatan Harga Satuan.</w:t>
      </w:r>
    </w:p>
    <w:p w:rsidR="00E60CB1" w:rsidRPr="0057269E" w:rsidRDefault="00E60CB1" w:rsidP="00E60CB1">
      <w:pPr>
        <w:numPr>
          <w:ilvl w:val="1"/>
          <w:numId w:val="23"/>
        </w:numPr>
        <w:tabs>
          <w:tab w:val="clear" w:pos="1440"/>
          <w:tab w:val="left" w:pos="1134"/>
        </w:tabs>
        <w:spacing w:after="0" w:line="276" w:lineRule="auto"/>
        <w:ind w:left="1124" w:hanging="562"/>
        <w:jc w:val="both"/>
      </w:pPr>
      <w:r w:rsidRPr="0057269E">
        <w:t>Pihak Kedua mengalihkan seluruh atau sebagian pekerjaan utama kepada pihak lain tanpa persetujuan Pihak Pertama.</w:t>
      </w:r>
    </w:p>
    <w:p w:rsidR="00E60CB1" w:rsidRPr="0057269E" w:rsidRDefault="00E60CB1" w:rsidP="00E60CB1">
      <w:pPr>
        <w:numPr>
          <w:ilvl w:val="1"/>
          <w:numId w:val="23"/>
        </w:numPr>
        <w:tabs>
          <w:tab w:val="clear" w:pos="1440"/>
          <w:tab w:val="left" w:pos="1134"/>
        </w:tabs>
        <w:spacing w:after="0" w:line="276" w:lineRule="auto"/>
        <w:ind w:left="1124" w:hanging="562"/>
        <w:jc w:val="both"/>
      </w:pPr>
      <w:r w:rsidRPr="0057269E">
        <w:t>Pihak Kedua dinilai tidak mampu menyelesaikan sebagian atau seluruh Pekerjaan berdasarkan Evaluasi Kinerja.</w:t>
      </w:r>
    </w:p>
    <w:p w:rsidR="00E60CB1" w:rsidRPr="0057269E" w:rsidRDefault="00E60CB1" w:rsidP="00E60CB1">
      <w:pPr>
        <w:numPr>
          <w:ilvl w:val="1"/>
          <w:numId w:val="23"/>
        </w:numPr>
        <w:tabs>
          <w:tab w:val="clear" w:pos="1440"/>
          <w:tab w:val="left" w:pos="1134"/>
        </w:tabs>
        <w:spacing w:after="0" w:line="276" w:lineRule="auto"/>
        <w:ind w:left="1124" w:hanging="562"/>
        <w:jc w:val="both"/>
      </w:pPr>
      <w:r w:rsidRPr="0057269E">
        <w:rPr>
          <w:rFonts w:eastAsia="Calibri"/>
          <w:iCs/>
        </w:rPr>
        <w:t>Apabila dalam jangka waktu 3 (tiga) tahun sejak Barang diserahterimakan oleh Pihak Kedua kepada Pihak Pertama terjadi kerusakan minimal 3 (tiga) kali atas Barang yang sama dan apabila Kontrak ini masih berlaku pada saat tersebut maka Pihak Pertama dapat melakukan pemutusan Kontrak secara sepihak.</w:t>
      </w:r>
    </w:p>
    <w:p w:rsidR="00E60CB1" w:rsidRPr="0057269E" w:rsidRDefault="00E60CB1" w:rsidP="00E60CB1">
      <w:pPr>
        <w:numPr>
          <w:ilvl w:val="0"/>
          <w:numId w:val="23"/>
        </w:numPr>
        <w:tabs>
          <w:tab w:val="clear" w:pos="360"/>
        </w:tabs>
        <w:spacing w:before="120" w:after="120" w:line="276" w:lineRule="auto"/>
        <w:ind w:left="567" w:hanging="567"/>
        <w:jc w:val="both"/>
      </w:pPr>
      <w:r w:rsidRPr="0057269E">
        <w:lastRenderedPageBreak/>
        <w:t xml:space="preserve">Pihak Pertama dapat </w:t>
      </w:r>
      <w:r w:rsidRPr="0057269E">
        <w:rPr>
          <w:lang w:val="en-GB"/>
        </w:rPr>
        <w:t xml:space="preserve">melakukan pemutusan </w:t>
      </w:r>
      <w:r w:rsidRPr="0057269E">
        <w:t xml:space="preserve">Kontrak secara sepihak apabila </w:t>
      </w:r>
      <w:r w:rsidRPr="0057269E">
        <w:rPr>
          <w:lang w:val="en-GB"/>
        </w:rPr>
        <w:t xml:space="preserve">ganti kerugian atas </w:t>
      </w:r>
      <w:r w:rsidRPr="0057269E">
        <w:t xml:space="preserve">keterlambatan pelaksanaan Pekerjaan akibat kesalahan Pihak Kedua sudah melampaui besarnya Jaminan Pelaksanaan atau maksimum </w:t>
      </w:r>
      <w:r w:rsidRPr="0057269E">
        <w:rPr>
          <w:lang w:val="en-GB"/>
        </w:rPr>
        <w:t>ganti kerugian atas</w:t>
      </w:r>
      <w:r w:rsidRPr="0057269E">
        <w:t xml:space="preserve"> keterlambatan, setelah Pihak Pertama memberikan peringatan tertulis atas keterlambatan pelaksanaan Kontrak kepada Pihak Kedua. </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Apabila terjadi kecelakaan kerja akibat kelalaian Pihak Kedua dalam penerapan Sistem Manajemen Keselamatan dan Kesehatan Kerja, maka Pihak Pertama berhak mengevaluasi dan memutus Kontrak secara sepihak sebagaimana ketentuan pada ayat (2) Pasal ini.</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Apabila Pihak Kedua yang menurut penilaian Pihak Pertama sehubungan dengan pelaksanaan Kontrak terbukti melakukan larangan-larangan sebagaimana dimaksud pada Pasal 31 ayat (1), ayat (2) dan/atau ayat (3) Kontrak ini, maka Pihak Pertama dapat melakukan pemutusan Kontrak secara sepihak sebagaimana ketentuan pada ayat (2) Pasal ini.</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 xml:space="preserve">Dalam hal terjadi pemutusan Kontrak sebagaimana diatur ayat (4) Pasal ini, </w:t>
      </w:r>
      <w:r w:rsidRPr="0057269E">
        <w:rPr>
          <w:lang w:val="en-GB"/>
        </w:rPr>
        <w:t xml:space="preserve">Pihak Kedua dikenakan ketentuan berupa pencairan </w:t>
      </w:r>
      <w:r w:rsidRPr="0057269E">
        <w:t xml:space="preserve">Jaminan Pelaksanaan dan/atau </w:t>
      </w:r>
      <w:r w:rsidRPr="0057269E">
        <w:rPr>
          <w:lang w:val="en-GB"/>
        </w:rPr>
        <w:t>pengenaan</w:t>
      </w:r>
      <w:r w:rsidRPr="0057269E">
        <w:t xml:space="preserve"> maksimum </w:t>
      </w:r>
      <w:r w:rsidRPr="0057269E">
        <w:rPr>
          <w:lang w:val="en-GB"/>
        </w:rPr>
        <w:t>ganti kerugian atas</w:t>
      </w:r>
      <w:r w:rsidRPr="0057269E">
        <w:t xml:space="preserve"> keterlambatan.</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 xml:space="preserve">Pemutusan Kontrak secara sepihak oleh Pihak Pertama sebagaimana dimaksud ayat (3) Pasal ini dapat dilakukan dengan pemberitahuan secara tertulis kepada Pihak Kedua sebelum tanggal </w:t>
      </w:r>
      <w:r w:rsidRPr="0057269E">
        <w:rPr>
          <w:lang w:val="en-GB"/>
        </w:rPr>
        <w:t>berakhirnya jangka waktu Kontrak</w:t>
      </w:r>
      <w:r w:rsidRPr="0057269E">
        <w:t>, tanpa memerlukan persetujuan dari Pihak Kedua.</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 xml:space="preserve">Dalam hal Kontrak diputus sepihak oleh Pihak Pertama, maka Jaminan Pelaksanaan dicairkan dan Pihak Kedua dimasukkan ke dalam daftar hitam </w:t>
      </w:r>
      <w:r w:rsidRPr="0057269E">
        <w:rPr>
          <w:i/>
        </w:rPr>
        <w:t>(blacklist</w:t>
      </w:r>
      <w:r w:rsidRPr="0057269E">
        <w:t>) dan tidak diperbolehkan mengikuti proses pengadaan barang/jasa di lingkungan Pihak Pertama sesuai ketentuan yang berlaku.</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Para Pihak sepakat untuk mengesampingkan keberlakuan Pasal 1266 KUH Perdata</w:t>
      </w:r>
      <w:r w:rsidRPr="0057269E">
        <w:rPr>
          <w:lang w:val="en-GB"/>
        </w:rPr>
        <w:t xml:space="preserve"> dalam rangka pelaksanaan pemutusan Kontrak sebagaimana diatur dalam Pasal ini</w:t>
      </w:r>
      <w:r w:rsidRPr="0057269E">
        <w:rPr>
          <w:lang w:val="en-ID"/>
        </w:rPr>
        <w:t>.</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Pengalihan Pekerjaan kepada pihak lain akibat pengakhiran dan pemutusan Kontrak ini sepenuhnya menjadi kewenangan Pihak Pertama tanpa memerlukan persetujuan dari Pihak Kedua.</w:t>
      </w:r>
    </w:p>
    <w:p w:rsidR="00E60CB1" w:rsidRPr="0057269E" w:rsidRDefault="00E60CB1" w:rsidP="00E60CB1">
      <w:pPr>
        <w:numPr>
          <w:ilvl w:val="0"/>
          <w:numId w:val="23"/>
        </w:numPr>
        <w:tabs>
          <w:tab w:val="clear" w:pos="360"/>
        </w:tabs>
        <w:spacing w:before="120" w:after="120" w:line="276" w:lineRule="auto"/>
        <w:ind w:left="567" w:hanging="567"/>
        <w:jc w:val="both"/>
      </w:pPr>
      <w:r w:rsidRPr="0057269E">
        <w:t xml:space="preserve">Pemutusan Kontrak tidak menghilangkan, mengurangi, menunda dan tidak dapat dijadikan alasan untuk tidak melaksanakan kewajiban-kewajiban masing-masing Pihak yang telah ada dan timbul </w:t>
      </w:r>
      <w:r w:rsidRPr="0057269E">
        <w:rPr>
          <w:lang w:val="en-GB"/>
        </w:rPr>
        <w:t xml:space="preserve">sebelum </w:t>
      </w:r>
      <w:r w:rsidRPr="0057269E">
        <w:t>terjadinya pemutusan Kontrak.</w:t>
      </w:r>
    </w:p>
    <w:p w:rsidR="00E60CB1" w:rsidRDefault="00E60CB1" w:rsidP="00E60CB1">
      <w:pPr>
        <w:rPr>
          <w:rFonts w:eastAsia="Calibri"/>
          <w:b/>
          <w:u w:val="single"/>
        </w:rPr>
      </w:pPr>
    </w:p>
    <w:p w:rsidR="00E60CB1" w:rsidRPr="00EE5AA2" w:rsidRDefault="00E60CB1" w:rsidP="00E60CB1">
      <w:pPr>
        <w:rPr>
          <w:rFonts w:eastAsia="Calibri"/>
          <w:b/>
          <w:u w:val="single"/>
        </w:rPr>
      </w:pPr>
    </w:p>
    <w:p w:rsidR="00E60CB1" w:rsidRPr="00EE5AA2" w:rsidRDefault="00E60CB1" w:rsidP="00E60CB1">
      <w:pPr>
        <w:jc w:val="center"/>
        <w:rPr>
          <w:rFonts w:eastAsia="Calibri"/>
          <w:b/>
        </w:rPr>
      </w:pPr>
      <w:r w:rsidRPr="00EE5AA2">
        <w:rPr>
          <w:rFonts w:eastAsia="Calibri"/>
          <w:b/>
        </w:rPr>
        <w:t>PASAL 22</w:t>
      </w:r>
    </w:p>
    <w:p w:rsidR="00E60CB1" w:rsidRPr="00EE5AA2" w:rsidRDefault="00E60CB1" w:rsidP="00E60CB1">
      <w:pPr>
        <w:jc w:val="center"/>
        <w:rPr>
          <w:rFonts w:eastAsia="Calibri"/>
          <w:b/>
        </w:rPr>
      </w:pPr>
      <w:r w:rsidRPr="00EE5AA2">
        <w:rPr>
          <w:rFonts w:eastAsia="Calibri"/>
          <w:b/>
        </w:rPr>
        <w:t>ADMINISTRASI DAN SURAT MENYURAT</w:t>
      </w:r>
    </w:p>
    <w:p w:rsidR="00E60CB1" w:rsidRPr="00EE5AA2" w:rsidRDefault="00E60CB1" w:rsidP="00E60CB1">
      <w:pPr>
        <w:jc w:val="center"/>
        <w:rPr>
          <w:rFonts w:eastAsia="Calibri"/>
          <w:b/>
        </w:rPr>
      </w:pPr>
    </w:p>
    <w:p w:rsidR="00E60CB1" w:rsidRPr="00EE5AA2" w:rsidRDefault="00E60CB1" w:rsidP="00E60CB1">
      <w:pPr>
        <w:pStyle w:val="ListParagraph"/>
        <w:numPr>
          <w:ilvl w:val="0"/>
          <w:numId w:val="19"/>
        </w:numPr>
        <w:spacing w:line="276" w:lineRule="auto"/>
        <w:ind w:left="567" w:hanging="567"/>
        <w:contextualSpacing w:val="0"/>
        <w:rPr>
          <w:rFonts w:ascii="Arial" w:hAnsi="Arial" w:cs="Arial"/>
          <w:noProof/>
        </w:rPr>
      </w:pPr>
      <w:r w:rsidRPr="00EE5AA2">
        <w:rPr>
          <w:rFonts w:ascii="Arial" w:hAnsi="Arial" w:cs="Arial"/>
          <w:noProof/>
        </w:rPr>
        <w:t xml:space="preserve">Setiap pemberitahuan yang berkaitan dengan Kontrak ini dari Pihak lainnya harus dilaksanakan secara tertulis dalam bentuk surat dan/atau email. Pemberitahuan </w:t>
      </w:r>
      <w:r w:rsidRPr="00EE5AA2">
        <w:rPr>
          <w:rFonts w:ascii="Arial" w:hAnsi="Arial" w:cs="Arial"/>
          <w:noProof/>
        </w:rPr>
        <w:lastRenderedPageBreak/>
        <w:t>secara lisan dan/atau telepon harus dikuatkan dengan pemberitahuan secara tertulis dalam bentuk surat dan/atau email dalam waktu 24 (dua puluh empat) jam sejak pemberitahuan lisan atau telepon tersebut disampaikan.</w:t>
      </w:r>
    </w:p>
    <w:p w:rsidR="00E60CB1" w:rsidRPr="00EE5AA2" w:rsidRDefault="00E60CB1" w:rsidP="00E60CB1">
      <w:pPr>
        <w:spacing w:line="276" w:lineRule="auto"/>
        <w:rPr>
          <w:noProof/>
        </w:rPr>
      </w:pPr>
    </w:p>
    <w:p w:rsidR="00E60CB1" w:rsidRPr="00EE5AA2" w:rsidRDefault="00E60CB1" w:rsidP="00E60CB1">
      <w:pPr>
        <w:pStyle w:val="ListParagraph"/>
        <w:numPr>
          <w:ilvl w:val="0"/>
          <w:numId w:val="19"/>
        </w:numPr>
        <w:spacing w:line="276" w:lineRule="auto"/>
        <w:ind w:left="567" w:hanging="567"/>
        <w:contextualSpacing w:val="0"/>
        <w:rPr>
          <w:rFonts w:ascii="Arial" w:hAnsi="Arial" w:cs="Arial"/>
          <w:noProof/>
        </w:rPr>
      </w:pPr>
      <w:r w:rsidRPr="00EE5AA2">
        <w:rPr>
          <w:rFonts w:ascii="Arial" w:hAnsi="Arial" w:cs="Arial"/>
          <w:noProof/>
        </w:rPr>
        <w:t>Setiap pemberitahuan untuk masing-masing Pihak agar ditujukan kepada pejabat dengan</w:t>
      </w:r>
      <w:r>
        <w:rPr>
          <w:rFonts w:ascii="Arial" w:hAnsi="Arial" w:cs="Arial"/>
          <w:noProof/>
        </w:rPr>
        <w:t> </w:t>
      </w:r>
      <w:r w:rsidRPr="00EE5AA2">
        <w:rPr>
          <w:rFonts w:ascii="Arial" w:hAnsi="Arial" w:cs="Arial"/>
          <w:noProof/>
        </w:rPr>
        <w:t>alamat</w:t>
      </w:r>
      <w:r>
        <w:rPr>
          <w:rFonts w:ascii="Arial" w:hAnsi="Arial" w:cs="Arial"/>
          <w:noProof/>
        </w:rPr>
        <w:t> </w:t>
      </w:r>
      <w:r w:rsidRPr="00EE5AA2">
        <w:rPr>
          <w:rFonts w:ascii="Arial" w:hAnsi="Arial" w:cs="Arial"/>
          <w:noProof/>
        </w:rPr>
        <w:t>sebagai</w:t>
      </w:r>
      <w:r>
        <w:rPr>
          <w:rFonts w:ascii="Arial" w:hAnsi="Arial" w:cs="Arial"/>
          <w:noProof/>
        </w:rPr>
        <w:t> </w:t>
      </w:r>
      <w:r w:rsidRPr="00EE5AA2">
        <w:rPr>
          <w:rFonts w:ascii="Arial" w:hAnsi="Arial" w:cs="Arial"/>
          <w:noProof/>
        </w:rPr>
        <w:t>berikut</w:t>
      </w:r>
      <w:r>
        <w:rPr>
          <w:rFonts w:ascii="Arial" w:hAnsi="Arial" w:cs="Arial"/>
          <w:noProof/>
        </w:rPr>
        <w:t> :</w:t>
      </w:r>
      <w:r w:rsidRPr="00EE5AA2">
        <w:rPr>
          <w:rFonts w:ascii="Arial" w:hAnsi="Arial" w:cs="Arial"/>
          <w:noProof/>
        </w:rPr>
        <w:t xml:space="preserve"> :</w:t>
      </w:r>
      <w:r>
        <w:rPr>
          <w:rFonts w:ascii="Arial" w:hAnsi="Arial" w:cs="Arial"/>
          <w:noProof/>
        </w:rPr>
        <w:br/>
      </w:r>
    </w:p>
    <w:p w:rsidR="00E60CB1" w:rsidRPr="00EE5AA2" w:rsidRDefault="00E60CB1" w:rsidP="00E60CB1">
      <w:pPr>
        <w:spacing w:line="276" w:lineRule="auto"/>
        <w:ind w:left="2410" w:hanging="1870"/>
      </w:pPr>
      <w:r w:rsidRPr="00EE5AA2">
        <w:rPr>
          <w:rFonts w:eastAsia="Calibri"/>
          <w:b/>
        </w:rPr>
        <w:t xml:space="preserve">PT PLN (Persero) </w:t>
      </w:r>
      <w:r w:rsidRPr="00EE5AA2">
        <w:rPr>
          <w:b/>
        </w:rPr>
        <w:t>Unit Induk Wilayah Kalimantan Selatan dan Kalimantan   Tengah</w:t>
      </w:r>
    </w:p>
    <w:p w:rsidR="00E60CB1" w:rsidRPr="00EE5AA2" w:rsidRDefault="00E60CB1" w:rsidP="00E60CB1">
      <w:pPr>
        <w:tabs>
          <w:tab w:val="left" w:pos="2250"/>
        </w:tabs>
        <w:spacing w:line="276" w:lineRule="auto"/>
        <w:ind w:left="2520" w:hanging="1980"/>
      </w:pPr>
      <w:r w:rsidRPr="00EE5AA2">
        <w:t>Alamat</w:t>
      </w:r>
      <w:r w:rsidRPr="00EE5AA2">
        <w:tab/>
        <w:t>:</w:t>
      </w:r>
      <w:r w:rsidRPr="00EE5AA2">
        <w:tab/>
        <w:t>Jl Panglima Batur Barat No 1, Banjarbaru, Kalimantan Selatan</w:t>
      </w:r>
    </w:p>
    <w:p w:rsidR="00E60CB1" w:rsidRPr="00EE5AA2" w:rsidRDefault="00E60CB1" w:rsidP="00E60CB1">
      <w:pPr>
        <w:tabs>
          <w:tab w:val="left" w:pos="2250"/>
        </w:tabs>
        <w:spacing w:line="276" w:lineRule="auto"/>
        <w:ind w:left="2520" w:hanging="1980"/>
      </w:pPr>
      <w:r w:rsidRPr="00EE5AA2">
        <w:t>Facsimile/Telepon</w:t>
      </w:r>
      <w:r w:rsidRPr="00EE5AA2">
        <w:tab/>
        <w:t>:</w:t>
      </w:r>
      <w:r w:rsidRPr="00EE5AA2">
        <w:tab/>
        <w:t>F: (0511) 4772442</w:t>
      </w:r>
      <w:r w:rsidRPr="00EE5AA2">
        <w:tab/>
        <w:t>T: (0511) 4772520, 4772633, 4772261</w:t>
      </w:r>
    </w:p>
    <w:p w:rsidR="00E60CB1" w:rsidRPr="00EE5AA2" w:rsidRDefault="00E60CB1" w:rsidP="00E60CB1">
      <w:pPr>
        <w:tabs>
          <w:tab w:val="left" w:pos="2250"/>
        </w:tabs>
        <w:spacing w:line="276" w:lineRule="auto"/>
        <w:ind w:left="2520" w:hanging="1980"/>
      </w:pPr>
      <w:r w:rsidRPr="00EE5AA2">
        <w:t>Untuk perhatian</w:t>
      </w:r>
      <w:r w:rsidRPr="00EE5AA2">
        <w:tab/>
        <w:t>:</w:t>
      </w:r>
      <w:r w:rsidRPr="00EE5AA2">
        <w:tab/>
      </w:r>
      <w:r w:rsidRPr="00EE5AA2">
        <w:rPr>
          <w:noProof/>
        </w:rPr>
        <w:t>General Manager</w:t>
      </w:r>
    </w:p>
    <w:p w:rsidR="00E60CB1" w:rsidRPr="00EE5AA2" w:rsidRDefault="00E60CB1" w:rsidP="00E60CB1">
      <w:pPr>
        <w:tabs>
          <w:tab w:val="left" w:pos="2250"/>
        </w:tabs>
        <w:spacing w:line="276" w:lineRule="auto"/>
        <w:ind w:left="2520" w:hanging="1980"/>
        <w:rPr>
          <w:noProof/>
        </w:rPr>
      </w:pPr>
      <w:r w:rsidRPr="00EE5AA2">
        <w:rPr>
          <w:noProof/>
        </w:rPr>
        <w:tab/>
      </w:r>
    </w:p>
    <w:p w:rsidR="00E60CB1" w:rsidRDefault="00E60CB1" w:rsidP="00E60CB1">
      <w:pPr>
        <w:tabs>
          <w:tab w:val="left" w:pos="2250"/>
          <w:tab w:val="left" w:pos="2520"/>
        </w:tabs>
        <w:spacing w:line="276" w:lineRule="auto"/>
        <w:ind w:left="2160" w:hanging="1593"/>
        <w:rPr>
          <w:b/>
          <w:noProof/>
        </w:rPr>
      </w:pPr>
      <w:r>
        <w:rPr>
          <w:b/>
          <w:noProof/>
        </w:rPr>
        <w:fldChar w:fldCharType="begin"/>
      </w:r>
      <w:r>
        <w:rPr>
          <w:b/>
          <w:noProof/>
        </w:rPr>
        <w:instrText xml:space="preserve"> MERGEFIELD NAMA_PABRIKAN </w:instrText>
      </w:r>
      <w:r>
        <w:rPr>
          <w:b/>
          <w:noProof/>
        </w:rPr>
        <w:fldChar w:fldCharType="separate"/>
      </w:r>
      <w:r w:rsidRPr="00DB034E">
        <w:rPr>
          <w:b/>
          <w:noProof/>
        </w:rPr>
        <w:t>PT CITRA SANXING INDONESIA</w:t>
      </w:r>
      <w:r>
        <w:rPr>
          <w:b/>
          <w:noProof/>
        </w:rPr>
        <w:fldChar w:fldCharType="end"/>
      </w:r>
    </w:p>
    <w:p w:rsidR="00E60CB1" w:rsidRDefault="00E60CB1" w:rsidP="00E60CB1">
      <w:pPr>
        <w:tabs>
          <w:tab w:val="left" w:pos="2250"/>
          <w:tab w:val="left" w:pos="2520"/>
        </w:tabs>
        <w:spacing w:line="276" w:lineRule="auto"/>
        <w:ind w:left="2160" w:hanging="1593"/>
        <w:rPr>
          <w:noProof/>
        </w:rPr>
      </w:pPr>
      <w:r w:rsidRPr="006E3D2D">
        <w:rPr>
          <w:noProof/>
        </w:rPr>
        <w:t>Alamat</w:t>
      </w:r>
      <w:r w:rsidRPr="006E3D2D">
        <w:rPr>
          <w:noProof/>
        </w:rPr>
        <w:tab/>
      </w:r>
      <w:r w:rsidRPr="006E3D2D">
        <w:rPr>
          <w:noProof/>
        </w:rPr>
        <w:tab/>
        <w:t xml:space="preserve">     : </w:t>
      </w:r>
      <w:r>
        <w:rPr>
          <w:noProof/>
        </w:rPr>
        <w:fldChar w:fldCharType="begin"/>
      </w:r>
      <w:r>
        <w:rPr>
          <w:noProof/>
        </w:rPr>
        <w:instrText xml:space="preserve"> MERGEFIELD ALAMAT </w:instrText>
      </w:r>
      <w:r>
        <w:rPr>
          <w:noProof/>
        </w:rPr>
        <w:fldChar w:fldCharType="separate"/>
      </w:r>
      <w:r w:rsidRPr="00DB034E">
        <w:rPr>
          <w:noProof/>
        </w:rPr>
        <w:t>Kedoya Elok Plaza Blok DD No.76, Kebun Jeruk, Jakarta Barat</w:t>
      </w:r>
      <w:r>
        <w:rPr>
          <w:noProof/>
        </w:rPr>
        <w:fldChar w:fldCharType="end"/>
      </w:r>
    </w:p>
    <w:p w:rsidR="00E60CB1" w:rsidRPr="006E3D2D" w:rsidRDefault="00E60CB1" w:rsidP="00E60CB1">
      <w:pPr>
        <w:tabs>
          <w:tab w:val="left" w:pos="2250"/>
          <w:tab w:val="left" w:pos="2520"/>
        </w:tabs>
        <w:spacing w:line="276" w:lineRule="auto"/>
        <w:ind w:firstLine="567"/>
        <w:rPr>
          <w:noProof/>
        </w:rPr>
      </w:pPr>
      <w:r w:rsidRPr="006E3D2D">
        <w:rPr>
          <w:noProof/>
        </w:rPr>
        <w:t>Facsimile/Telepon</w:t>
      </w:r>
      <w:r w:rsidRPr="006E3D2D">
        <w:rPr>
          <w:noProof/>
        </w:rPr>
        <w:tab/>
      </w:r>
      <w:r>
        <w:rPr>
          <w:noProof/>
        </w:rPr>
        <w:t xml:space="preserve">     </w:t>
      </w:r>
      <w:r w:rsidRPr="006E3D2D">
        <w:rPr>
          <w:noProof/>
        </w:rPr>
        <w:t xml:space="preserve">: </w:t>
      </w:r>
      <w:r>
        <w:rPr>
          <w:noProof/>
        </w:rPr>
        <w:fldChar w:fldCharType="begin"/>
      </w:r>
      <w:r>
        <w:rPr>
          <w:noProof/>
        </w:rPr>
        <w:instrText xml:space="preserve"> MERGEFIELD NOMOR_TELEPON </w:instrText>
      </w:r>
      <w:r>
        <w:rPr>
          <w:noProof/>
        </w:rPr>
        <w:fldChar w:fldCharType="separate"/>
      </w:r>
      <w:r w:rsidRPr="00DB034E">
        <w:rPr>
          <w:noProof/>
        </w:rPr>
        <w:t>(021) 29402143</w:t>
      </w:r>
      <w:r>
        <w:rPr>
          <w:noProof/>
        </w:rPr>
        <w:fldChar w:fldCharType="end"/>
      </w:r>
    </w:p>
    <w:p w:rsidR="00E60CB1" w:rsidRPr="006E3D2D" w:rsidRDefault="00E60CB1" w:rsidP="00E60CB1">
      <w:pPr>
        <w:tabs>
          <w:tab w:val="left" w:pos="2250"/>
          <w:tab w:val="left" w:pos="2520"/>
        </w:tabs>
        <w:spacing w:line="276" w:lineRule="auto"/>
        <w:ind w:firstLine="567"/>
        <w:rPr>
          <w:noProof/>
        </w:rPr>
      </w:pPr>
      <w:r w:rsidRPr="006E3D2D">
        <w:rPr>
          <w:noProof/>
        </w:rPr>
        <w:t>Untuk perhatian</w:t>
      </w:r>
      <w:r w:rsidRPr="006E3D2D">
        <w:rPr>
          <w:noProof/>
        </w:rPr>
        <w:tab/>
      </w:r>
      <w:r w:rsidRPr="006E3D2D">
        <w:rPr>
          <w:noProof/>
        </w:rPr>
        <w:tab/>
        <w:t xml:space="preserve">: </w:t>
      </w:r>
      <w:r>
        <w:rPr>
          <w:noProof/>
        </w:rPr>
        <w:t>Manajer Marketing</w:t>
      </w:r>
    </w:p>
    <w:p w:rsidR="00E60CB1" w:rsidRDefault="00E60CB1" w:rsidP="00E60CB1">
      <w:pPr>
        <w:tabs>
          <w:tab w:val="left" w:pos="2250"/>
          <w:tab w:val="left" w:pos="2520"/>
        </w:tabs>
        <w:spacing w:line="276" w:lineRule="auto"/>
        <w:ind w:firstLine="567"/>
        <w:rPr>
          <w:noProof/>
        </w:rPr>
      </w:pPr>
      <w:r w:rsidRPr="006E3D2D">
        <w:rPr>
          <w:noProof/>
        </w:rPr>
        <w:t>Email</w:t>
      </w:r>
      <w:r w:rsidRPr="006E3D2D">
        <w:rPr>
          <w:noProof/>
        </w:rPr>
        <w:tab/>
      </w:r>
      <w:r w:rsidRPr="006E3D2D">
        <w:rPr>
          <w:noProof/>
        </w:rPr>
        <w:tab/>
        <w:t xml:space="preserve">: </w:t>
      </w:r>
      <w:r>
        <w:rPr>
          <w:noProof/>
        </w:rPr>
        <w:fldChar w:fldCharType="begin"/>
      </w:r>
      <w:r>
        <w:rPr>
          <w:noProof/>
        </w:rPr>
        <w:instrText xml:space="preserve"> MERGEFIELD EMAIL </w:instrText>
      </w:r>
      <w:r>
        <w:rPr>
          <w:noProof/>
        </w:rPr>
        <w:fldChar w:fldCharType="separate"/>
      </w:r>
      <w:r w:rsidRPr="00DB034E">
        <w:rPr>
          <w:noProof/>
        </w:rPr>
        <w:t>edbertsanxing@gmail.com, sales@citrasanxing.com</w:t>
      </w:r>
      <w:r>
        <w:rPr>
          <w:noProof/>
        </w:rPr>
        <w:fldChar w:fldCharType="end"/>
      </w:r>
    </w:p>
    <w:p w:rsidR="00E60CB1" w:rsidRPr="006E3D2D" w:rsidRDefault="00E60CB1" w:rsidP="00E60CB1">
      <w:pPr>
        <w:tabs>
          <w:tab w:val="left" w:pos="2250"/>
          <w:tab w:val="left" w:pos="2520"/>
        </w:tabs>
        <w:spacing w:line="276" w:lineRule="auto"/>
        <w:rPr>
          <w:noProof/>
        </w:rPr>
      </w:pPr>
    </w:p>
    <w:p w:rsidR="00E60CB1" w:rsidRPr="00EE5AA2" w:rsidRDefault="00E60CB1" w:rsidP="00E60CB1">
      <w:pPr>
        <w:pStyle w:val="ListParagraph"/>
        <w:numPr>
          <w:ilvl w:val="0"/>
          <w:numId w:val="19"/>
        </w:numPr>
        <w:spacing w:line="276" w:lineRule="auto"/>
        <w:ind w:left="567" w:hanging="567"/>
        <w:contextualSpacing w:val="0"/>
        <w:rPr>
          <w:rFonts w:ascii="Arial" w:eastAsia="Calibri" w:hAnsi="Arial" w:cs="Arial"/>
        </w:rPr>
      </w:pPr>
      <w:r w:rsidRPr="00EE5AA2">
        <w:rPr>
          <w:rFonts w:ascii="Arial" w:eastAsia="Calibri" w:hAnsi="Arial" w:cs="Arial"/>
        </w:rPr>
        <w:t>Apabila terjadi perubahan alamat Para Pihak sebagaimana tercantum pada ayat (2) Pasal ini, maka Pihak yang alamatnya berubah harus memberitahukan perubahan alamat secara tertulis kepada Pihak lainnya.</w:t>
      </w:r>
    </w:p>
    <w:p w:rsidR="00E60CB1" w:rsidRPr="00EE5AA2" w:rsidRDefault="00E60CB1" w:rsidP="00E60CB1">
      <w:pPr>
        <w:rPr>
          <w:rFonts w:eastAsia="Calibri"/>
          <w:b/>
          <w:u w:val="single"/>
        </w:rPr>
      </w:pPr>
      <w:r>
        <w:rPr>
          <w:rFonts w:eastAsia="Calibri"/>
          <w:b/>
          <w:u w:val="single"/>
        </w:rPr>
        <w:br/>
      </w:r>
    </w:p>
    <w:p w:rsidR="00E60CB1" w:rsidRPr="00EE5AA2" w:rsidRDefault="00E60CB1" w:rsidP="00E60CB1">
      <w:pPr>
        <w:jc w:val="center"/>
        <w:rPr>
          <w:rFonts w:eastAsia="Calibri"/>
          <w:b/>
        </w:rPr>
      </w:pPr>
    </w:p>
    <w:p w:rsidR="00E60CB1" w:rsidRPr="00EE5AA2" w:rsidRDefault="00E60CB1" w:rsidP="00E60CB1">
      <w:pPr>
        <w:jc w:val="center"/>
        <w:rPr>
          <w:rFonts w:eastAsia="Calibri"/>
          <w:b/>
        </w:rPr>
      </w:pPr>
      <w:r w:rsidRPr="00EE5AA2">
        <w:rPr>
          <w:rFonts w:eastAsia="Calibri"/>
          <w:b/>
        </w:rPr>
        <w:t>PASAL 23</w:t>
      </w:r>
    </w:p>
    <w:p w:rsidR="00E60CB1" w:rsidRPr="00EE5AA2" w:rsidRDefault="00E60CB1" w:rsidP="00E60CB1">
      <w:pPr>
        <w:jc w:val="center"/>
        <w:rPr>
          <w:rFonts w:eastAsia="Calibri"/>
          <w:b/>
        </w:rPr>
      </w:pPr>
      <w:r w:rsidRPr="00EE5AA2">
        <w:rPr>
          <w:rFonts w:eastAsia="Calibri"/>
          <w:b/>
        </w:rPr>
        <w:t>KEADAAN KAHAR (FORCE MAJEURE)</w:t>
      </w:r>
    </w:p>
    <w:p w:rsidR="00E60CB1" w:rsidRPr="00EE5AA2" w:rsidRDefault="00E60CB1" w:rsidP="00E60CB1">
      <w:pPr>
        <w:jc w:val="center"/>
        <w:rPr>
          <w:rFonts w:eastAsia="Calibri"/>
          <w:b/>
        </w:rPr>
      </w:pPr>
    </w:p>
    <w:p w:rsidR="00E60CB1" w:rsidRPr="00EE5AA2" w:rsidRDefault="00E60CB1" w:rsidP="00E60CB1">
      <w:pPr>
        <w:numPr>
          <w:ilvl w:val="0"/>
          <w:numId w:val="25"/>
        </w:numPr>
        <w:spacing w:after="120" w:line="276" w:lineRule="auto"/>
        <w:ind w:left="567" w:hanging="567"/>
        <w:jc w:val="both"/>
      </w:pPr>
      <w:r w:rsidRPr="00EE5AA2">
        <w:t>Yang dimaksud keadaan kahar adalah suatu keadaan yang terjadi di luar kehendak Para Pihak sehingga kewajiban yang ditentukan dalam Kontrak menjadi tidak dapat dipenuhi (“</w:t>
      </w:r>
      <w:r w:rsidRPr="00EE5AA2">
        <w:rPr>
          <w:b/>
        </w:rPr>
        <w:t>Keadaan Kahar</w:t>
      </w:r>
      <w:r w:rsidRPr="00EE5AA2">
        <w:t>”).</w:t>
      </w:r>
    </w:p>
    <w:p w:rsidR="00E60CB1" w:rsidRPr="00EE5AA2" w:rsidRDefault="00E60CB1" w:rsidP="00E60CB1">
      <w:pPr>
        <w:numPr>
          <w:ilvl w:val="0"/>
          <w:numId w:val="25"/>
        </w:numPr>
        <w:spacing w:after="0" w:line="276" w:lineRule="auto"/>
        <w:ind w:left="566" w:hangingChars="283" w:hanging="566"/>
        <w:jc w:val="both"/>
      </w:pPr>
      <w:r w:rsidRPr="00EE5AA2">
        <w:t>Yang digolongkan Keadaan Kahar antara lain adalah :</w:t>
      </w:r>
    </w:p>
    <w:p w:rsidR="00E60CB1" w:rsidRPr="00EE5AA2" w:rsidRDefault="00E60CB1" w:rsidP="00E60CB1">
      <w:pPr>
        <w:numPr>
          <w:ilvl w:val="1"/>
          <w:numId w:val="26"/>
        </w:numPr>
        <w:tabs>
          <w:tab w:val="left" w:pos="1134"/>
        </w:tabs>
        <w:spacing w:after="0" w:line="276" w:lineRule="auto"/>
        <w:ind w:leftChars="283" w:left="1130" w:hangingChars="282" w:hanging="564"/>
        <w:jc w:val="both"/>
      </w:pPr>
      <w:r w:rsidRPr="00EE5AA2">
        <w:t>Peperangan;</w:t>
      </w:r>
    </w:p>
    <w:p w:rsidR="00E60CB1" w:rsidRPr="00EE5AA2" w:rsidRDefault="00E60CB1" w:rsidP="00E60CB1">
      <w:pPr>
        <w:numPr>
          <w:ilvl w:val="1"/>
          <w:numId w:val="26"/>
        </w:numPr>
        <w:tabs>
          <w:tab w:val="left" w:pos="1134"/>
        </w:tabs>
        <w:spacing w:after="0" w:line="276" w:lineRule="auto"/>
        <w:ind w:leftChars="283" w:left="1130" w:hangingChars="282" w:hanging="564"/>
        <w:jc w:val="both"/>
      </w:pPr>
      <w:r w:rsidRPr="00EE5AA2">
        <w:t>Kerusuhan;</w:t>
      </w:r>
    </w:p>
    <w:p w:rsidR="00E60CB1" w:rsidRPr="00EE5AA2" w:rsidRDefault="00E60CB1" w:rsidP="00E60CB1">
      <w:pPr>
        <w:numPr>
          <w:ilvl w:val="1"/>
          <w:numId w:val="26"/>
        </w:numPr>
        <w:tabs>
          <w:tab w:val="left" w:pos="1134"/>
        </w:tabs>
        <w:spacing w:after="0" w:line="276" w:lineRule="auto"/>
        <w:ind w:leftChars="283" w:left="1130" w:hangingChars="282" w:hanging="564"/>
        <w:jc w:val="both"/>
      </w:pPr>
      <w:r w:rsidRPr="00EE5AA2">
        <w:t>Revolusi;</w:t>
      </w:r>
    </w:p>
    <w:p w:rsidR="00E60CB1" w:rsidRPr="00EE5AA2" w:rsidRDefault="00E60CB1" w:rsidP="00E60CB1">
      <w:pPr>
        <w:numPr>
          <w:ilvl w:val="1"/>
          <w:numId w:val="26"/>
        </w:numPr>
        <w:tabs>
          <w:tab w:val="left" w:pos="1134"/>
        </w:tabs>
        <w:spacing w:after="0" w:line="276" w:lineRule="auto"/>
        <w:ind w:leftChars="283" w:left="1130" w:hangingChars="282" w:hanging="564"/>
        <w:jc w:val="both"/>
      </w:pPr>
      <w:r w:rsidRPr="00EE5AA2">
        <w:lastRenderedPageBreak/>
        <w:t>Bencana alam : banjir, gempa bumi, badai, gunung meletus, tanah longsor, wabah penyakit, dan angin topan;</w:t>
      </w:r>
    </w:p>
    <w:p w:rsidR="00E60CB1" w:rsidRPr="00EE5AA2" w:rsidRDefault="00E60CB1" w:rsidP="00E60CB1">
      <w:pPr>
        <w:numPr>
          <w:ilvl w:val="1"/>
          <w:numId w:val="26"/>
        </w:numPr>
        <w:tabs>
          <w:tab w:val="left" w:pos="1134"/>
        </w:tabs>
        <w:spacing w:after="0" w:line="276" w:lineRule="auto"/>
        <w:ind w:leftChars="283" w:left="1130" w:hangingChars="282" w:hanging="564"/>
        <w:jc w:val="both"/>
      </w:pPr>
      <w:r w:rsidRPr="00EE5AA2">
        <w:t>Pemogokan;</w:t>
      </w:r>
    </w:p>
    <w:p w:rsidR="00E60CB1" w:rsidRPr="00EE5AA2" w:rsidRDefault="00E60CB1" w:rsidP="00E60CB1">
      <w:pPr>
        <w:numPr>
          <w:ilvl w:val="1"/>
          <w:numId w:val="26"/>
        </w:numPr>
        <w:tabs>
          <w:tab w:val="left" w:pos="1134"/>
        </w:tabs>
        <w:spacing w:after="120" w:line="276" w:lineRule="auto"/>
        <w:ind w:leftChars="283" w:left="1130" w:hangingChars="282" w:hanging="564"/>
        <w:jc w:val="both"/>
      </w:pPr>
      <w:r w:rsidRPr="00EE5AA2">
        <w:t>Kebakaran (sejauh masing-masing Pihak dapat membuktikan bahwa Kebakaran yang diderita semata-mata bukan karena kesalahannya);</w:t>
      </w:r>
    </w:p>
    <w:p w:rsidR="00E60CB1" w:rsidRPr="00EE5AA2" w:rsidRDefault="00E60CB1" w:rsidP="00E60CB1">
      <w:pPr>
        <w:numPr>
          <w:ilvl w:val="0"/>
          <w:numId w:val="25"/>
        </w:numPr>
        <w:spacing w:before="120" w:after="120" w:line="276" w:lineRule="auto"/>
        <w:ind w:left="566" w:hangingChars="283" w:hanging="566"/>
        <w:jc w:val="both"/>
      </w:pPr>
      <w:r w:rsidRPr="00EE5AA2">
        <w:t xml:space="preserve">Keadaan Kahar sebagaimana dimaksud dalam ayat (2) Pasal ini harus dibuktikan dengan </w:t>
      </w:r>
      <w:r w:rsidRPr="00EE5AA2">
        <w:rPr>
          <w:lang w:val="sv-SE"/>
        </w:rPr>
        <w:t xml:space="preserve">data pendukung dan peristiwa </w:t>
      </w:r>
      <w:r w:rsidRPr="00EE5AA2">
        <w:t xml:space="preserve">yang tidak disebutkan pada ayat (2) Pasal ini tidak dapat dikategorikan sebagai </w:t>
      </w:r>
      <w:r w:rsidRPr="00EE5AA2">
        <w:rPr>
          <w:lang w:val="sv-SE"/>
        </w:rPr>
        <w:t>Keadaan Kahar (</w:t>
      </w:r>
      <w:r w:rsidRPr="00EE5AA2">
        <w:rPr>
          <w:i/>
          <w:lang w:val="sv-SE"/>
        </w:rPr>
        <w:t>Force Majeure</w:t>
      </w:r>
      <w:r w:rsidRPr="00EE5AA2">
        <w:rPr>
          <w:lang w:val="sv-SE"/>
        </w:rPr>
        <w:t>)</w:t>
      </w:r>
      <w:r w:rsidRPr="00EE5AA2">
        <w:t>, kecuali ditetapkan oleh Instansi yang berwenang.</w:t>
      </w:r>
    </w:p>
    <w:p w:rsidR="00E60CB1" w:rsidRPr="00EE5AA2" w:rsidRDefault="00E60CB1" w:rsidP="00E60CB1">
      <w:pPr>
        <w:numPr>
          <w:ilvl w:val="0"/>
          <w:numId w:val="25"/>
        </w:numPr>
        <w:spacing w:before="120" w:after="120" w:line="276" w:lineRule="auto"/>
        <w:ind w:left="566" w:hangingChars="283" w:hanging="566"/>
        <w:jc w:val="both"/>
      </w:pPr>
      <w:r w:rsidRPr="00EE5AA2">
        <w:t>Keadaan Kahar ini tidak termasuk hal-hal yang merugikan yang disebabkan oleh perbuatan atau kelalaian termasuk peristiwa/kejadian atau kondisi yang disebabkan atau diakibatkan oleh perbuatan atau kelalaian dari Pihak yang mengalami/menderita Keadaan Kahar, afiliasinya dan/atau pihak ketiga dimana Pihak yang mengalami/menderita Keadaan Kahar mempunyai hubungan hukum.</w:t>
      </w:r>
    </w:p>
    <w:p w:rsidR="00E60CB1" w:rsidRPr="00EE5AA2" w:rsidRDefault="00E60CB1" w:rsidP="00E60CB1">
      <w:pPr>
        <w:numPr>
          <w:ilvl w:val="0"/>
          <w:numId w:val="25"/>
        </w:numPr>
        <w:spacing w:before="120" w:after="120" w:line="276" w:lineRule="auto"/>
        <w:ind w:left="566" w:hangingChars="283" w:hanging="566"/>
        <w:jc w:val="both"/>
      </w:pPr>
      <w:r w:rsidRPr="00EE5AA2">
        <w:t>Pihak yang mengalami/menderita Keadaan Kahar segera dalam waktu selambat-lambatnya 7 (tujuh) hari kalender sejak saat mengalami Keadaan Kahar menyampaikan pemberitahuan tertulis kepada Pihak yang tidak mengalami Keadaan Kahar. Keterlambatan pelaksanaan Pekerjaan oleh suatu Pihak yang diakibatkan oleh karena terjadinya Keadaan Kahar dan dengan menyampaikan pemberitahuan tertulis kepada Pihak lain tidak dapat dikenakan sanksi sebagaimana dimaksud dalam Pasal 18 Kontrak ini.</w:t>
      </w:r>
    </w:p>
    <w:p w:rsidR="00E60CB1" w:rsidRPr="00EE5AA2" w:rsidRDefault="00E60CB1" w:rsidP="00E60CB1">
      <w:pPr>
        <w:numPr>
          <w:ilvl w:val="0"/>
          <w:numId w:val="25"/>
        </w:numPr>
        <w:spacing w:before="120" w:after="120" w:line="276" w:lineRule="auto"/>
        <w:ind w:left="566" w:hangingChars="283" w:hanging="566"/>
        <w:jc w:val="both"/>
      </w:pPr>
      <w:r w:rsidRPr="00EE5AA2">
        <w:t>Timbulnya Keadaan Kahar tidak menghilangkan, mengurangi, menunda dan tidak dapat dijadikan alasan untuk tidak melaksanakan kewajiban-kewajiban Pihak yang mengalami/menderita Keadaan Kahar yang telah ada dan timbul sampai dengan terjadinya Keadaan Kahar.</w:t>
      </w:r>
    </w:p>
    <w:p w:rsidR="00E60CB1" w:rsidRPr="00EE5AA2" w:rsidRDefault="00E60CB1" w:rsidP="00E60CB1">
      <w:pPr>
        <w:numPr>
          <w:ilvl w:val="0"/>
          <w:numId w:val="25"/>
        </w:numPr>
        <w:spacing w:before="120" w:after="0" w:line="276" w:lineRule="auto"/>
        <w:ind w:left="566" w:hangingChars="283" w:hanging="566"/>
        <w:jc w:val="both"/>
      </w:pPr>
      <w:r w:rsidRPr="00EE5AA2">
        <w:t>Apabila Keadaan Kahar yang dialami atau mempengaruhi salah satu Pihak memiliki dampak buruk kerugian material terhadap Pihak lainnya dan jika dapat diperkirakan bahwa Keadaan Kahar dan/atau dampaknya dapat melebihi jangka waktu 60 (enam puluh) hari kalender, Para Pihak harus sepakat dengan itikad baik untuk membahas kelanjutan pelaksanaan Kontrak atau mengakhiri Kontrak ini dengan pemberitahuan secara tertulis. Pihak yang bermaksud untuk mengakhiri Kontrak ini harus memberitahukan secara tertulis kepada Pihak lainnya mengenai pengakhiran tersebut dan Kontrak ini berakhir pada tanggal pemberitahuan tersebut atau tanggal lainnya yang dinyatakan dalam pemberitahuan tersebut. Setelah tanggal efektif pengakhiran tersebut, Pihak manapun tidak memiliki kewajiban atau kewajiban lebih lanjut kepada Pihak lainnya, kecuali berkenaan dengan kewajiban yang timbul sebelum pengakhiran tersebut.</w:t>
      </w:r>
    </w:p>
    <w:p w:rsidR="00E60CB1" w:rsidRDefault="00E60CB1" w:rsidP="00E60CB1">
      <w:pPr>
        <w:spacing w:line="276" w:lineRule="auto"/>
      </w:pPr>
    </w:p>
    <w:p w:rsidR="00E60CB1" w:rsidRPr="00EE5AA2" w:rsidRDefault="00E60CB1" w:rsidP="00E60CB1">
      <w:pPr>
        <w:spacing w:line="276" w:lineRule="auto"/>
      </w:pPr>
    </w:p>
    <w:p w:rsidR="00E60CB1" w:rsidRPr="00EE5AA2" w:rsidRDefault="00E60CB1" w:rsidP="00E60CB1">
      <w:pPr>
        <w:jc w:val="center"/>
        <w:rPr>
          <w:b/>
        </w:rPr>
      </w:pPr>
      <w:r w:rsidRPr="00EE5AA2">
        <w:rPr>
          <w:b/>
        </w:rPr>
        <w:t>PASAL 24</w:t>
      </w:r>
    </w:p>
    <w:p w:rsidR="00E60CB1" w:rsidRPr="00EE5AA2" w:rsidRDefault="00E60CB1" w:rsidP="00E60CB1">
      <w:pPr>
        <w:jc w:val="center"/>
        <w:rPr>
          <w:b/>
        </w:rPr>
      </w:pPr>
      <w:r w:rsidRPr="00EE5AA2">
        <w:rPr>
          <w:b/>
        </w:rPr>
        <w:t>PERUBAHAN-PERUBAHAN</w:t>
      </w:r>
    </w:p>
    <w:p w:rsidR="00E60CB1" w:rsidRPr="00EE5AA2" w:rsidRDefault="00E60CB1" w:rsidP="00E60CB1">
      <w:pPr>
        <w:spacing w:after="120" w:line="276" w:lineRule="auto"/>
      </w:pPr>
    </w:p>
    <w:p w:rsidR="00E60CB1" w:rsidRPr="00EE5AA2" w:rsidRDefault="00E60CB1" w:rsidP="00E60CB1">
      <w:pPr>
        <w:widowControl w:val="0"/>
        <w:numPr>
          <w:ilvl w:val="1"/>
          <w:numId w:val="24"/>
        </w:numPr>
        <w:adjustRightInd w:val="0"/>
        <w:spacing w:after="120" w:line="276" w:lineRule="auto"/>
        <w:ind w:left="567" w:hanging="567"/>
        <w:jc w:val="both"/>
        <w:textAlignment w:val="baseline"/>
        <w:rPr>
          <w:noProof/>
        </w:rPr>
      </w:pPr>
      <w:r w:rsidRPr="00EE5AA2">
        <w:rPr>
          <w:noProof/>
        </w:rPr>
        <w:t xml:space="preserve">Kontrak ini tidak dapat diubah, dimodifikasi atau ditambah kecuali dinyatakan </w:t>
      </w:r>
      <w:r w:rsidRPr="00EE5AA2">
        <w:rPr>
          <w:noProof/>
        </w:rPr>
        <w:lastRenderedPageBreak/>
        <w:t>secara tertulis dalam Amandemen/Addendum atau dokumen lain yang ditandatangani oleh Para Pihak.</w:t>
      </w:r>
    </w:p>
    <w:p w:rsidR="00E60CB1" w:rsidRPr="00EE5AA2" w:rsidRDefault="00E60CB1" w:rsidP="00E60CB1">
      <w:pPr>
        <w:widowControl w:val="0"/>
        <w:numPr>
          <w:ilvl w:val="1"/>
          <w:numId w:val="24"/>
        </w:numPr>
        <w:adjustRightInd w:val="0"/>
        <w:spacing w:after="0" w:line="276" w:lineRule="auto"/>
        <w:ind w:left="567" w:hanging="567"/>
        <w:jc w:val="both"/>
        <w:textAlignment w:val="baseline"/>
        <w:rPr>
          <w:noProof/>
        </w:rPr>
      </w:pPr>
      <w:r w:rsidRPr="00EE5AA2">
        <w:rPr>
          <w:noProof/>
        </w:rPr>
        <w:t>Perubahan atas ketentuan dalam pasal-pasal Kontrak ini hanya berlaku setelah terjadi kesepakatan tertulis yang dituangkan dalam bentuk Amandemen atau Addendum atau dokumen lain yang ditandatangani oleh Para Pihak, dan merupakan bagian yang tidak terpisahkan dengan Kontrak ini.</w:t>
      </w:r>
    </w:p>
    <w:p w:rsidR="00E60CB1" w:rsidRPr="00EE5AA2" w:rsidRDefault="00E60CB1" w:rsidP="00E60CB1">
      <w:pPr>
        <w:tabs>
          <w:tab w:val="left" w:pos="0"/>
        </w:tabs>
        <w:spacing w:line="276" w:lineRule="auto"/>
        <w:rPr>
          <w:noProof/>
        </w:rPr>
      </w:pPr>
    </w:p>
    <w:p w:rsidR="00E60CB1" w:rsidRPr="00EE5AA2" w:rsidRDefault="00E60CB1" w:rsidP="00E60CB1">
      <w:pPr>
        <w:framePr w:wrap="auto" w:hAnchor="text" w:x="-522"/>
        <w:spacing w:after="120" w:line="276" w:lineRule="auto"/>
        <w:jc w:val="center"/>
        <w:rPr>
          <w:b/>
        </w:rPr>
      </w:pPr>
    </w:p>
    <w:p w:rsidR="00E60CB1" w:rsidRDefault="00E60CB1" w:rsidP="00E60CB1">
      <w:pPr>
        <w:jc w:val="center"/>
        <w:rPr>
          <w:b/>
        </w:rPr>
      </w:pPr>
    </w:p>
    <w:p w:rsidR="00E60CB1" w:rsidRDefault="00E60CB1" w:rsidP="00E60CB1">
      <w:pPr>
        <w:jc w:val="center"/>
        <w:rPr>
          <w:b/>
        </w:rPr>
      </w:pPr>
    </w:p>
    <w:p w:rsidR="00E60CB1" w:rsidRPr="00EE5AA2" w:rsidRDefault="00E60CB1" w:rsidP="00E60CB1">
      <w:pPr>
        <w:jc w:val="center"/>
        <w:rPr>
          <w:b/>
        </w:rPr>
      </w:pPr>
      <w:r w:rsidRPr="00EE5AA2">
        <w:rPr>
          <w:b/>
        </w:rPr>
        <w:t>PASAL 25</w:t>
      </w:r>
    </w:p>
    <w:p w:rsidR="00E60CB1" w:rsidRPr="00EE5AA2" w:rsidRDefault="00E60CB1" w:rsidP="00E60CB1">
      <w:pPr>
        <w:jc w:val="center"/>
        <w:rPr>
          <w:b/>
          <w:bCs/>
          <w:noProof/>
        </w:rPr>
      </w:pPr>
      <w:r w:rsidRPr="00EE5AA2">
        <w:rPr>
          <w:b/>
          <w:bCs/>
          <w:noProof/>
        </w:rPr>
        <w:t>PENGALIHAN HAK</w:t>
      </w:r>
    </w:p>
    <w:p w:rsidR="00E60CB1" w:rsidRPr="00EE5AA2" w:rsidRDefault="00E60CB1" w:rsidP="00E60CB1">
      <w:pPr>
        <w:rPr>
          <w:b/>
          <w:bCs/>
          <w:noProof/>
        </w:rPr>
      </w:pPr>
    </w:p>
    <w:p w:rsidR="00E60CB1" w:rsidRPr="00EE5AA2" w:rsidRDefault="00E60CB1" w:rsidP="00E60CB1">
      <w:pPr>
        <w:widowControl w:val="0"/>
        <w:numPr>
          <w:ilvl w:val="0"/>
          <w:numId w:val="27"/>
        </w:numPr>
        <w:adjustRightInd w:val="0"/>
        <w:spacing w:after="120" w:line="276" w:lineRule="auto"/>
        <w:ind w:left="567" w:hanging="567"/>
        <w:jc w:val="both"/>
        <w:textAlignment w:val="baseline"/>
        <w:rPr>
          <w:bCs/>
          <w:noProof/>
        </w:rPr>
      </w:pPr>
      <w:r w:rsidRPr="00EE5AA2">
        <w:rPr>
          <w:bCs/>
          <w:noProof/>
        </w:rPr>
        <w:t>Hak dan kewajiban yang timbul berdasarkan Kontrak ini tidak dapat dialihkan oleh salah satu Pihak kepada siapapun tanpa persetujuan tertulis dari Pihak lainnya.</w:t>
      </w:r>
    </w:p>
    <w:p w:rsidR="00E60CB1" w:rsidRPr="00C37DC1" w:rsidRDefault="00E60CB1" w:rsidP="00E60CB1">
      <w:pPr>
        <w:widowControl w:val="0"/>
        <w:numPr>
          <w:ilvl w:val="0"/>
          <w:numId w:val="27"/>
        </w:numPr>
        <w:adjustRightInd w:val="0"/>
        <w:spacing w:after="120" w:line="276" w:lineRule="auto"/>
        <w:ind w:left="567" w:hanging="567"/>
        <w:jc w:val="both"/>
        <w:textAlignment w:val="baseline"/>
        <w:rPr>
          <w:bCs/>
          <w:noProof/>
        </w:rPr>
      </w:pPr>
      <w:r w:rsidRPr="00EE5AA2">
        <w:rPr>
          <w:bCs/>
          <w:noProof/>
        </w:rPr>
        <w:t>Apabila ada persetujuan tertulis dari masing-masing Pihak, setiap Pihak yang menerima pengalihan hak tersebut wajib untuk menyetujui secara tertulis untuk mengikatkan diri pada ketentuan dalam Kontrak ini secara keseluruhan tanpa ada yang dikecualikan.</w:t>
      </w:r>
    </w:p>
    <w:p w:rsidR="00E60CB1" w:rsidRPr="00EE5AA2" w:rsidRDefault="00E60CB1" w:rsidP="00E60CB1">
      <w:pPr>
        <w:framePr w:wrap="auto" w:hAnchor="text" w:x="-522"/>
        <w:spacing w:after="120" w:line="276" w:lineRule="auto"/>
        <w:rPr>
          <w:b/>
        </w:rPr>
      </w:pPr>
    </w:p>
    <w:p w:rsidR="00E60CB1" w:rsidRPr="0057269E" w:rsidRDefault="00E60CB1" w:rsidP="00E60CB1">
      <w:pPr>
        <w:jc w:val="center"/>
        <w:rPr>
          <w:b/>
        </w:rPr>
      </w:pPr>
      <w:r w:rsidRPr="0057269E">
        <w:rPr>
          <w:b/>
        </w:rPr>
        <w:t>PASAL 26</w:t>
      </w:r>
    </w:p>
    <w:p w:rsidR="00E60CB1" w:rsidRPr="0057269E" w:rsidRDefault="00E60CB1" w:rsidP="00E60CB1">
      <w:pPr>
        <w:jc w:val="center"/>
        <w:rPr>
          <w:b/>
          <w:bCs/>
          <w:noProof/>
        </w:rPr>
      </w:pPr>
      <w:r w:rsidRPr="0057269E">
        <w:rPr>
          <w:b/>
          <w:bCs/>
          <w:noProof/>
        </w:rPr>
        <w:t>PENYELESAIAN PERSELISIHAN</w:t>
      </w:r>
    </w:p>
    <w:p w:rsidR="00E60CB1" w:rsidRPr="0057269E" w:rsidRDefault="00E60CB1" w:rsidP="00E60CB1">
      <w:pPr>
        <w:jc w:val="center"/>
        <w:rPr>
          <w:b/>
          <w:bCs/>
          <w:noProof/>
        </w:rPr>
      </w:pPr>
    </w:p>
    <w:p w:rsidR="00E60CB1" w:rsidRPr="0057269E" w:rsidRDefault="00E60CB1" w:rsidP="00E60CB1">
      <w:pPr>
        <w:widowControl w:val="0"/>
        <w:numPr>
          <w:ilvl w:val="0"/>
          <w:numId w:val="28"/>
        </w:numPr>
        <w:adjustRightInd w:val="0"/>
        <w:spacing w:after="120" w:line="276" w:lineRule="auto"/>
        <w:jc w:val="both"/>
        <w:textAlignment w:val="baseline"/>
        <w:rPr>
          <w:b/>
        </w:rPr>
      </w:pPr>
      <w:r w:rsidRPr="0057269E">
        <w:rPr>
          <w:lang w:val="en-GB"/>
        </w:rPr>
        <w:t xml:space="preserve">Setiap perselisihan yang mungkin timbul akibat Kontrak ini dan/atau pelaksannaannya akan diselesaikan oleh Para Pihak secara musyawarah untuk mencapai mufakat dalam jangka waktu 30 (tiga puluh) hari kalender sejak diterimanya pemberitahuan perselisihan oleh salah satu Pihak. </w:t>
      </w:r>
    </w:p>
    <w:p w:rsidR="00E60CB1" w:rsidRPr="0057269E" w:rsidRDefault="00E60CB1" w:rsidP="00E60CB1">
      <w:pPr>
        <w:widowControl w:val="0"/>
        <w:numPr>
          <w:ilvl w:val="0"/>
          <w:numId w:val="28"/>
        </w:numPr>
        <w:adjustRightInd w:val="0"/>
        <w:spacing w:after="120" w:line="276" w:lineRule="auto"/>
        <w:jc w:val="both"/>
        <w:textAlignment w:val="baseline"/>
        <w:rPr>
          <w:bCs/>
        </w:rPr>
      </w:pPr>
      <w:r w:rsidRPr="0057269E">
        <w:rPr>
          <w:bCs/>
          <w:lang w:val="en-GB"/>
        </w:rPr>
        <w:t>Apabila penyelesaian Perselisihan sebagaimana diatur pada ayat (1) Pasal ini tercapai, maka kesepakatan dimaksud harus dibuat secara tertulis dan ditandatangani oleh Para Pihak dalam Kontrak serta kesepakatan tersebut mengikat.</w:t>
      </w:r>
    </w:p>
    <w:p w:rsidR="00E60CB1" w:rsidRDefault="00E60CB1" w:rsidP="00E60CB1">
      <w:pPr>
        <w:numPr>
          <w:ilvl w:val="0"/>
          <w:numId w:val="28"/>
        </w:numPr>
        <w:spacing w:after="120" w:line="276" w:lineRule="auto"/>
        <w:jc w:val="both"/>
        <w:rPr>
          <w:bCs/>
          <w:noProof/>
        </w:rPr>
      </w:pPr>
      <w:r w:rsidRPr="0057269E">
        <w:rPr>
          <w:noProof/>
        </w:rPr>
        <w:t xml:space="preserve">Apabila </w:t>
      </w:r>
      <w:r w:rsidRPr="0057269E">
        <w:rPr>
          <w:noProof/>
          <w:lang w:val="en-GB"/>
        </w:rPr>
        <w:t>dalam jangka waktu tersebut dalam ayat (1) Pasal ini Para PIhak masih belum dapat mencapai mufakat, maka masing-masing Pihak memiliki hak untuk mengajukan perselisihan tersebut untuk diselesaikan melalui Pengadilan Negeri Jakarta Selatan.</w:t>
      </w:r>
    </w:p>
    <w:p w:rsidR="00E60CB1" w:rsidRPr="0057269E" w:rsidRDefault="00E60CB1" w:rsidP="00E60CB1">
      <w:pPr>
        <w:jc w:val="center"/>
        <w:rPr>
          <w:b/>
          <w:noProof/>
        </w:rPr>
      </w:pPr>
      <w:r w:rsidRPr="0057269E">
        <w:rPr>
          <w:b/>
          <w:noProof/>
        </w:rPr>
        <w:t>PASAL 27</w:t>
      </w:r>
    </w:p>
    <w:p w:rsidR="00E60CB1" w:rsidRPr="0057269E" w:rsidRDefault="00E60CB1" w:rsidP="00E60CB1">
      <w:pPr>
        <w:jc w:val="center"/>
        <w:rPr>
          <w:b/>
          <w:bCs/>
        </w:rPr>
      </w:pPr>
      <w:r w:rsidRPr="0057269E">
        <w:rPr>
          <w:b/>
          <w:bCs/>
        </w:rPr>
        <w:t>PERNYATAAN DAN JAMINAN</w:t>
      </w:r>
    </w:p>
    <w:p w:rsidR="00E60CB1" w:rsidRPr="0057269E" w:rsidRDefault="00E60CB1" w:rsidP="00E60CB1">
      <w:pPr>
        <w:rPr>
          <w:b/>
          <w:noProof/>
        </w:rPr>
      </w:pPr>
    </w:p>
    <w:p w:rsidR="00E60CB1" w:rsidRPr="0057269E" w:rsidRDefault="00E60CB1" w:rsidP="00E60CB1">
      <w:pPr>
        <w:pStyle w:val="ListParagraph"/>
        <w:numPr>
          <w:ilvl w:val="1"/>
          <w:numId w:val="41"/>
        </w:numPr>
        <w:spacing w:after="120" w:line="276" w:lineRule="auto"/>
        <w:ind w:left="567" w:hanging="567"/>
        <w:rPr>
          <w:rFonts w:ascii="Arial" w:hAnsi="Arial" w:cs="Arial"/>
        </w:rPr>
      </w:pPr>
      <w:r w:rsidRPr="0057269E">
        <w:rPr>
          <w:rFonts w:ascii="Arial" w:hAnsi="Arial" w:cs="Arial"/>
        </w:rPr>
        <w:t>Masing-masing Pihak menjamin Pihak lainnya hal-hal sebagai berikut:</w:t>
      </w:r>
    </w:p>
    <w:p w:rsidR="00E60CB1" w:rsidRPr="0057269E" w:rsidRDefault="00E60CB1" w:rsidP="00E60CB1">
      <w:pPr>
        <w:numPr>
          <w:ilvl w:val="0"/>
          <w:numId w:val="64"/>
        </w:numPr>
        <w:spacing w:after="120" w:line="276" w:lineRule="auto"/>
        <w:ind w:left="993" w:hanging="426"/>
        <w:jc w:val="both"/>
      </w:pPr>
      <w:r w:rsidRPr="0057269E">
        <w:t xml:space="preserve">Telah memperoleh semua ijin dan persetujuan yang harus diperoleh oleh Pihak tersebut </w:t>
      </w:r>
      <w:r w:rsidRPr="0057269E">
        <w:rPr>
          <w:lang w:val="en-GB"/>
        </w:rPr>
        <w:t xml:space="preserve">dalam rangka </w:t>
      </w:r>
      <w:r w:rsidRPr="0057269E">
        <w:t xml:space="preserve">membuat dan melaksanakan Kontrak ini, </w:t>
      </w:r>
      <w:r w:rsidRPr="0057269E">
        <w:lastRenderedPageBreak/>
        <w:t>termasuk ijin dan persetujuan yang harus diperoleh berdasarkan peraturan perundang-undangan yang berlaku, anggaran dasar dan dokumen korporasi lainnya dari Pihak tersebut, serta ketentuan kontrak lainnya dimana Pihak tersebut menjadi pihak di dalamnya;</w:t>
      </w:r>
    </w:p>
    <w:p w:rsidR="00E60CB1" w:rsidRPr="0057269E" w:rsidRDefault="00E60CB1" w:rsidP="00E60CB1">
      <w:pPr>
        <w:numPr>
          <w:ilvl w:val="0"/>
          <w:numId w:val="64"/>
        </w:numPr>
        <w:spacing w:after="120" w:line="276" w:lineRule="auto"/>
        <w:ind w:left="993" w:hanging="426"/>
        <w:jc w:val="both"/>
      </w:pPr>
      <w:r w:rsidRPr="0057269E">
        <w:rPr>
          <w:lang w:val="en-GB"/>
        </w:rPr>
        <w:t>Penyusunan</w:t>
      </w:r>
      <w:r w:rsidRPr="0057269E">
        <w:t>, penandatanganan dan pelaksanaan Kontrak ini tidak melanggar ketentuan peraturan perundang-undangan yang berlaku, anggaran dasar, kontrak dimana Pihak tersebut menjadi pihak didalamnya atau;</w:t>
      </w:r>
    </w:p>
    <w:p w:rsidR="00E60CB1" w:rsidRPr="0057269E" w:rsidRDefault="00E60CB1" w:rsidP="00E60CB1">
      <w:pPr>
        <w:numPr>
          <w:ilvl w:val="0"/>
          <w:numId w:val="64"/>
        </w:numPr>
        <w:spacing w:after="120" w:line="276" w:lineRule="auto"/>
        <w:ind w:left="993" w:hanging="426"/>
        <w:jc w:val="both"/>
      </w:pPr>
      <w:r w:rsidRPr="0057269E">
        <w:t>Kewajiban-kewajiban Pihak tersebut dalam Kontrak ini adalah sah, mengikat dan dapat dilaksanakan sesuai dengan ketentuan-ketentuan Kontrak ini</w:t>
      </w:r>
      <w:r w:rsidRPr="0057269E">
        <w:rPr>
          <w:lang w:val="en-GB"/>
        </w:rPr>
        <w:t>;</w:t>
      </w:r>
    </w:p>
    <w:p w:rsidR="00E60CB1" w:rsidRPr="0057269E" w:rsidRDefault="00E60CB1" w:rsidP="00E60CB1">
      <w:pPr>
        <w:numPr>
          <w:ilvl w:val="0"/>
          <w:numId w:val="64"/>
        </w:numPr>
        <w:spacing w:after="120" w:line="276" w:lineRule="auto"/>
        <w:ind w:left="993" w:hanging="426"/>
        <w:jc w:val="both"/>
      </w:pPr>
      <w:r w:rsidRPr="0057269E">
        <w:rPr>
          <w:bCs/>
          <w:lang w:val="es-ES_tradnl"/>
        </w:rPr>
        <w:t xml:space="preserve">Pihak tersebut tidak sedang terlibat dalam suatu sengketa, perkara, tuntutan, gugatan maupun permasalahan hukum apapun dengan pihak lainnya, yang dapat merugikan kondisi keuangan, prospek usaha dan bisnis atau kemampuan masing-masing Pihak dalam melaksanakan kewajibannya berdasarkan </w:t>
      </w:r>
      <w:r w:rsidRPr="0057269E">
        <w:t>Kontrak</w:t>
      </w:r>
      <w:r w:rsidRPr="0057269E">
        <w:rPr>
          <w:bCs/>
          <w:lang w:val="es-ES_tradnl"/>
        </w:rPr>
        <w:t xml:space="preserve"> ini; dan</w:t>
      </w:r>
    </w:p>
    <w:p w:rsidR="00E60CB1" w:rsidRPr="0057269E" w:rsidRDefault="00E60CB1" w:rsidP="00E60CB1">
      <w:pPr>
        <w:numPr>
          <w:ilvl w:val="0"/>
          <w:numId w:val="64"/>
        </w:numPr>
        <w:spacing w:after="120" w:line="276" w:lineRule="auto"/>
        <w:ind w:left="993" w:hanging="426"/>
        <w:jc w:val="both"/>
      </w:pPr>
      <w:r w:rsidRPr="0057269E">
        <w:rPr>
          <w:bCs/>
          <w:lang w:val="es-ES_tradnl"/>
        </w:rPr>
        <w:t>Membebaskan</w:t>
      </w:r>
      <w:r w:rsidRPr="0057269E">
        <w:rPr>
          <w:b/>
          <w:bCs/>
          <w:lang w:val="es-ES_tradnl"/>
        </w:rPr>
        <w:t xml:space="preserve"> </w:t>
      </w:r>
      <w:r w:rsidRPr="0057269E">
        <w:rPr>
          <w:bCs/>
        </w:rPr>
        <w:t>Pihak lainnya</w:t>
      </w:r>
      <w:r w:rsidRPr="0057269E">
        <w:rPr>
          <w:b/>
          <w:bCs/>
          <w:lang w:val="x-none"/>
        </w:rPr>
        <w:t xml:space="preserve"> </w:t>
      </w:r>
      <w:r w:rsidRPr="0057269E">
        <w:rPr>
          <w:bCs/>
          <w:lang w:val="es-ES_tradnl"/>
        </w:rPr>
        <w:t>dari segala tuntutan, klaim, atau gugatan dari</w:t>
      </w:r>
      <w:r w:rsidRPr="0057269E">
        <w:rPr>
          <w:b/>
          <w:bCs/>
          <w:lang w:val="es-ES_tradnl"/>
        </w:rPr>
        <w:t xml:space="preserve"> </w:t>
      </w:r>
      <w:r w:rsidRPr="0057269E">
        <w:rPr>
          <w:bCs/>
          <w:lang w:val="es-ES_tradnl"/>
        </w:rPr>
        <w:t>pihak ketiga</w:t>
      </w:r>
      <w:r w:rsidRPr="0057269E">
        <w:rPr>
          <w:b/>
          <w:bCs/>
          <w:lang w:val="es-ES_tradnl"/>
        </w:rPr>
        <w:t xml:space="preserve"> </w:t>
      </w:r>
      <w:r w:rsidRPr="0057269E">
        <w:rPr>
          <w:bCs/>
          <w:lang w:val="es-ES_tradnl"/>
        </w:rPr>
        <w:t>sehubungan dengan pelaksanaan</w:t>
      </w:r>
      <w:r w:rsidRPr="0057269E">
        <w:rPr>
          <w:b/>
          <w:bCs/>
          <w:lang w:val="es-ES_tradnl"/>
        </w:rPr>
        <w:t xml:space="preserve"> </w:t>
      </w:r>
      <w:r w:rsidRPr="0057269E">
        <w:t>Kontrak</w:t>
      </w:r>
      <w:r w:rsidRPr="0057269E">
        <w:rPr>
          <w:bCs/>
          <w:lang w:val="es-ES_tradnl"/>
        </w:rPr>
        <w:t xml:space="preserve"> ini, khususnya </w:t>
      </w:r>
      <w:r w:rsidRPr="0057269E">
        <w:t>klaim</w:t>
      </w:r>
      <w:r w:rsidRPr="0057269E">
        <w:rPr>
          <w:lang w:val="x-none"/>
        </w:rPr>
        <w:t xml:space="preserve"> dari pihak lain yang menyampaikan mempunyai hak terlebih dahulu atau turut mempunyai hak atas </w:t>
      </w:r>
      <w:r w:rsidRPr="0057269E">
        <w:t xml:space="preserve">Barang atau </w:t>
      </w:r>
      <w:r w:rsidRPr="0057269E">
        <w:rPr>
          <w:lang w:val="x-none"/>
        </w:rPr>
        <w:t>Pekerjaan</w:t>
      </w:r>
      <w:r w:rsidRPr="0057269E">
        <w:t xml:space="preserve"> yang diserahkan</w:t>
      </w:r>
      <w:r w:rsidRPr="0057269E">
        <w:rPr>
          <w:lang w:val="x-none"/>
        </w:rPr>
        <w:t xml:space="preserve">, </w:t>
      </w:r>
      <w:r w:rsidRPr="0057269E">
        <w:t>seperti h</w:t>
      </w:r>
      <w:r w:rsidRPr="0057269E">
        <w:rPr>
          <w:lang w:val="x-none"/>
        </w:rPr>
        <w:t xml:space="preserve">ak atas </w:t>
      </w:r>
      <w:r w:rsidRPr="0057269E">
        <w:t>k</w:t>
      </w:r>
      <w:r w:rsidRPr="0057269E">
        <w:rPr>
          <w:lang w:val="x-none"/>
        </w:rPr>
        <w:t xml:space="preserve">ekayaan </w:t>
      </w:r>
      <w:r w:rsidRPr="0057269E">
        <w:t>i</w:t>
      </w:r>
      <w:r w:rsidRPr="0057269E">
        <w:rPr>
          <w:lang w:val="x-none"/>
        </w:rPr>
        <w:t>ntelektual</w:t>
      </w:r>
      <w:r w:rsidRPr="0057269E">
        <w:t>.</w:t>
      </w:r>
    </w:p>
    <w:p w:rsidR="00E60CB1" w:rsidRPr="0057269E" w:rsidRDefault="00E60CB1" w:rsidP="00E60CB1">
      <w:pPr>
        <w:pStyle w:val="ListParagraph"/>
        <w:numPr>
          <w:ilvl w:val="1"/>
          <w:numId w:val="41"/>
        </w:numPr>
        <w:spacing w:after="120" w:line="276" w:lineRule="auto"/>
        <w:ind w:left="567" w:hanging="567"/>
        <w:contextualSpacing w:val="0"/>
        <w:rPr>
          <w:rFonts w:ascii="Arial" w:hAnsi="Arial" w:cs="Arial"/>
          <w:b/>
          <w:bCs/>
          <w:noProof/>
        </w:rPr>
      </w:pPr>
      <w:r w:rsidRPr="0057269E">
        <w:rPr>
          <w:rFonts w:ascii="Arial" w:hAnsi="Arial" w:cs="Arial"/>
          <w:bCs/>
          <w:noProof/>
        </w:rPr>
        <w:t>Pihak Kedua dengan ini membebaskan Pihak Pertama dari setiap kerugian, tuntutan, gugatan, klaim dan biaya yang timbul atau diderita Pihak Kedua sebagai akibat pelanggaran atas setiap pernyataan dan jaminan sesuai dengan ayat (1) Pasal ini.</w:t>
      </w:r>
    </w:p>
    <w:p w:rsidR="00E60CB1" w:rsidRPr="00753FF3" w:rsidRDefault="00E60CB1" w:rsidP="00E60CB1">
      <w:pPr>
        <w:pStyle w:val="ListParagraph"/>
        <w:numPr>
          <w:ilvl w:val="1"/>
          <w:numId w:val="41"/>
        </w:numPr>
        <w:spacing w:after="120" w:line="276" w:lineRule="auto"/>
        <w:ind w:left="567" w:hanging="567"/>
        <w:contextualSpacing w:val="0"/>
        <w:rPr>
          <w:rFonts w:ascii="Arial" w:hAnsi="Arial" w:cs="Arial"/>
          <w:b/>
          <w:bCs/>
          <w:noProof/>
        </w:rPr>
      </w:pPr>
      <w:r w:rsidRPr="0057269E">
        <w:rPr>
          <w:rFonts w:ascii="Arial" w:hAnsi="Arial" w:cs="Arial"/>
          <w:bCs/>
        </w:rPr>
        <w:t>Pihak Pertama dibebaskan</w:t>
      </w:r>
      <w:r w:rsidRPr="0057269E">
        <w:rPr>
          <w:rFonts w:ascii="Arial" w:hAnsi="Arial" w:cs="Arial"/>
          <w:b/>
          <w:bCs/>
          <w:lang w:val="x-none"/>
        </w:rPr>
        <w:t xml:space="preserve"> </w:t>
      </w:r>
      <w:r w:rsidRPr="0057269E">
        <w:rPr>
          <w:rFonts w:ascii="Arial" w:hAnsi="Arial" w:cs="Arial"/>
          <w:bCs/>
          <w:lang w:val="es-ES_tradnl"/>
        </w:rPr>
        <w:t>dari segala tuntutan, klaim, atau gugatan dari</w:t>
      </w:r>
      <w:r w:rsidRPr="0057269E">
        <w:rPr>
          <w:rFonts w:ascii="Arial" w:hAnsi="Arial" w:cs="Arial"/>
          <w:b/>
          <w:bCs/>
          <w:lang w:val="es-ES_tradnl"/>
        </w:rPr>
        <w:t xml:space="preserve"> </w:t>
      </w:r>
      <w:r w:rsidRPr="0057269E">
        <w:rPr>
          <w:rFonts w:ascii="Arial" w:hAnsi="Arial" w:cs="Arial"/>
          <w:bCs/>
          <w:lang w:val="es-ES_tradnl"/>
        </w:rPr>
        <w:t>pihak ketiga</w:t>
      </w:r>
      <w:r w:rsidRPr="0057269E">
        <w:rPr>
          <w:rFonts w:ascii="Arial" w:hAnsi="Arial" w:cs="Arial"/>
          <w:b/>
          <w:bCs/>
          <w:lang w:val="es-ES_tradnl"/>
        </w:rPr>
        <w:t xml:space="preserve"> </w:t>
      </w:r>
      <w:r w:rsidRPr="0057269E">
        <w:rPr>
          <w:rFonts w:ascii="Arial" w:hAnsi="Arial" w:cs="Arial"/>
          <w:bCs/>
          <w:lang w:val="es-ES_tradnl"/>
        </w:rPr>
        <w:t xml:space="preserve">lainnya sehubungan </w:t>
      </w:r>
      <w:r w:rsidRPr="0057269E">
        <w:rPr>
          <w:rFonts w:ascii="Arial" w:hAnsi="Arial" w:cs="Arial"/>
          <w:bCs/>
        </w:rPr>
        <w:t>dengan pelanggaran ketentuan Pasal 19 Kontrak oleh Pihak Kedua dalam rangka</w:t>
      </w:r>
      <w:r w:rsidRPr="0057269E">
        <w:rPr>
          <w:rFonts w:ascii="Arial" w:hAnsi="Arial" w:cs="Arial"/>
          <w:bCs/>
          <w:lang w:val="es-ES_tradnl"/>
        </w:rPr>
        <w:t xml:space="preserve"> pelaksanaan</w:t>
      </w:r>
      <w:r w:rsidRPr="0057269E">
        <w:rPr>
          <w:rFonts w:ascii="Arial" w:hAnsi="Arial" w:cs="Arial"/>
          <w:b/>
          <w:bCs/>
          <w:lang w:val="es-ES_tradnl"/>
        </w:rPr>
        <w:t xml:space="preserve"> </w:t>
      </w:r>
      <w:r w:rsidRPr="0057269E">
        <w:rPr>
          <w:rFonts w:ascii="Arial" w:hAnsi="Arial" w:cs="Arial"/>
        </w:rPr>
        <w:t>Kontrak</w:t>
      </w:r>
      <w:r w:rsidRPr="0057269E">
        <w:rPr>
          <w:rFonts w:ascii="Arial" w:hAnsi="Arial" w:cs="Arial"/>
          <w:bCs/>
          <w:lang w:val="es-ES_tradnl"/>
        </w:rPr>
        <w:t xml:space="preserve"> ini.</w:t>
      </w:r>
    </w:p>
    <w:p w:rsidR="00E60CB1" w:rsidRPr="00C37DC1" w:rsidRDefault="00E60CB1" w:rsidP="00E60CB1">
      <w:pPr>
        <w:pStyle w:val="ListParagraph"/>
        <w:numPr>
          <w:ilvl w:val="1"/>
          <w:numId w:val="41"/>
        </w:numPr>
        <w:spacing w:after="120" w:line="276" w:lineRule="auto"/>
        <w:ind w:left="567" w:hanging="567"/>
        <w:contextualSpacing w:val="0"/>
        <w:rPr>
          <w:rFonts w:ascii="Arial" w:hAnsi="Arial" w:cs="Arial"/>
          <w:b/>
          <w:bCs/>
          <w:noProof/>
        </w:rPr>
      </w:pPr>
      <w:r w:rsidRPr="00753FF3">
        <w:rPr>
          <w:rFonts w:ascii="Arial" w:hAnsi="Arial" w:cs="Arial"/>
          <w:bCs/>
          <w:noProof/>
        </w:rPr>
        <w:t xml:space="preserve">Dalam hal Pihak Pertama menderita kerugian sehubungan dengan peristiwa sebagaimana dimaksud ayat (2) dan (3) Pasal ini, maka segera setelah menderita kerugian </w:t>
      </w:r>
      <w:r w:rsidRPr="00753FF3">
        <w:rPr>
          <w:rFonts w:ascii="Arial" w:hAnsi="Arial" w:cs="Arial"/>
          <w:bCs/>
          <w:noProof/>
          <w:lang w:val="en-GB"/>
        </w:rPr>
        <w:t xml:space="preserve">tersebut Pihak Pertama </w:t>
      </w:r>
      <w:r w:rsidRPr="00753FF3">
        <w:rPr>
          <w:rFonts w:ascii="Arial" w:hAnsi="Arial" w:cs="Arial"/>
          <w:bCs/>
          <w:noProof/>
        </w:rPr>
        <w:t xml:space="preserve">akan </w:t>
      </w:r>
      <w:r w:rsidRPr="00753FF3">
        <w:rPr>
          <w:rFonts w:ascii="Arial" w:hAnsi="Arial" w:cs="Arial"/>
          <w:bCs/>
          <w:noProof/>
          <w:lang w:val="en-GB"/>
        </w:rPr>
        <w:t xml:space="preserve">menyampaikan </w:t>
      </w:r>
      <w:r w:rsidRPr="00753FF3">
        <w:rPr>
          <w:rFonts w:ascii="Arial" w:hAnsi="Arial" w:cs="Arial"/>
          <w:bCs/>
          <w:noProof/>
        </w:rPr>
        <w:t xml:space="preserve">pemberitahuan tertulis kepada Pihak Kedua mengenai kerugian tersebut dengan disertai bukti-bukti </w:t>
      </w:r>
      <w:r w:rsidRPr="00753FF3">
        <w:rPr>
          <w:rFonts w:ascii="Arial" w:hAnsi="Arial" w:cs="Arial"/>
          <w:bCs/>
          <w:noProof/>
          <w:lang w:val="en-GB"/>
        </w:rPr>
        <w:t>pendukung</w:t>
      </w:r>
      <w:r w:rsidRPr="00753FF3">
        <w:rPr>
          <w:rFonts w:ascii="Arial" w:hAnsi="Arial" w:cs="Arial"/>
          <w:bCs/>
          <w:noProof/>
        </w:rPr>
        <w:t>, dan Pihak Kedua wajib untuk memberikan ganti rugi kepada Pihak Pertama dalam jangka waktu 30 (tiga puluh) hari kalender sejak tanggal pemberitahuan dari Pihak Pertama. Ganti kerugian tersebut tidak mensyaratkan apakah yang dirugikan melakukan pembelaan atau tidak atas gugatan, tuntutan atau klaim tersebut.</w:t>
      </w:r>
    </w:p>
    <w:p w:rsidR="00E60CB1" w:rsidRPr="0057269E" w:rsidRDefault="00E60CB1" w:rsidP="00E60CB1">
      <w:pPr>
        <w:jc w:val="center"/>
        <w:rPr>
          <w:b/>
          <w:noProof/>
        </w:rPr>
      </w:pPr>
      <w:r w:rsidRPr="0057269E">
        <w:rPr>
          <w:b/>
          <w:noProof/>
        </w:rPr>
        <w:t>PASAL 28</w:t>
      </w:r>
    </w:p>
    <w:p w:rsidR="00E60CB1" w:rsidRPr="0057269E" w:rsidRDefault="00E60CB1" w:rsidP="00E60CB1">
      <w:pPr>
        <w:jc w:val="center"/>
        <w:rPr>
          <w:b/>
          <w:bCs/>
          <w:noProof/>
        </w:rPr>
      </w:pPr>
      <w:r w:rsidRPr="0057269E">
        <w:rPr>
          <w:b/>
          <w:bCs/>
          <w:noProof/>
        </w:rPr>
        <w:t>KERAHASIAAN</w:t>
      </w:r>
    </w:p>
    <w:p w:rsidR="00E60CB1" w:rsidRPr="0057269E" w:rsidRDefault="00E60CB1" w:rsidP="00E60CB1">
      <w:pPr>
        <w:rPr>
          <w:b/>
          <w:bCs/>
          <w:noProof/>
        </w:rPr>
      </w:pPr>
    </w:p>
    <w:p w:rsidR="00E60CB1" w:rsidRPr="0057269E" w:rsidRDefault="00E60CB1" w:rsidP="00E60CB1">
      <w:pPr>
        <w:tabs>
          <w:tab w:val="left" w:pos="1276"/>
        </w:tabs>
        <w:spacing w:after="120" w:line="276" w:lineRule="auto"/>
        <w:rPr>
          <w:noProof/>
        </w:rPr>
      </w:pPr>
      <w:r w:rsidRPr="0057269E">
        <w:rPr>
          <w:noProof/>
        </w:rPr>
        <w:t>Seluruh informasi yang berhubungan dengan Kontrak ini termasuk tapi tidak terbatas kepada dokumen-dokumen lain yang terkait dengan Kontrak ini (informasi tambahan) menjadi informasi yang bersifat rahasia dan karenanya tidak dapat diperlihatkan dan/atau diinformasikan dalam bentuk apapun kepada pihak manapun sebelum mendapat persetujuan tertulis dari masing-masing Pihak, kecuali:</w:t>
      </w:r>
    </w:p>
    <w:p w:rsidR="00E60CB1" w:rsidRPr="0057269E" w:rsidRDefault="00E60CB1" w:rsidP="00E60CB1">
      <w:pPr>
        <w:widowControl w:val="0"/>
        <w:numPr>
          <w:ilvl w:val="1"/>
          <w:numId w:val="40"/>
        </w:numPr>
        <w:adjustRightInd w:val="0"/>
        <w:spacing w:after="0" w:line="276" w:lineRule="auto"/>
        <w:ind w:left="630" w:hanging="630"/>
        <w:jc w:val="both"/>
        <w:textAlignment w:val="baseline"/>
        <w:rPr>
          <w:noProof/>
        </w:rPr>
      </w:pPr>
      <w:r w:rsidRPr="0057269E">
        <w:rPr>
          <w:noProof/>
        </w:rPr>
        <w:lastRenderedPageBreak/>
        <w:t>Informasi rahasia tersebut merupakan domain publik; atau</w:t>
      </w:r>
    </w:p>
    <w:p w:rsidR="00E60CB1" w:rsidRPr="0057269E" w:rsidRDefault="00E60CB1" w:rsidP="00E60CB1">
      <w:pPr>
        <w:widowControl w:val="0"/>
        <w:numPr>
          <w:ilvl w:val="1"/>
          <w:numId w:val="40"/>
        </w:numPr>
        <w:adjustRightInd w:val="0"/>
        <w:spacing w:after="0" w:line="276" w:lineRule="auto"/>
        <w:ind w:left="630" w:hanging="630"/>
        <w:jc w:val="both"/>
        <w:textAlignment w:val="baseline"/>
        <w:rPr>
          <w:noProof/>
        </w:rPr>
      </w:pPr>
      <w:r w:rsidRPr="0057269E">
        <w:rPr>
          <w:noProof/>
        </w:rPr>
        <w:t>Atas perintah pihak yang berwenang dan sesuai dengan ketentuan hukum yang berlaku; atau</w:t>
      </w:r>
    </w:p>
    <w:p w:rsidR="00E60CB1" w:rsidRPr="0057269E" w:rsidRDefault="00E60CB1" w:rsidP="00E60CB1">
      <w:pPr>
        <w:widowControl w:val="0"/>
        <w:numPr>
          <w:ilvl w:val="1"/>
          <w:numId w:val="40"/>
        </w:numPr>
        <w:adjustRightInd w:val="0"/>
        <w:spacing w:after="0" w:line="276" w:lineRule="auto"/>
        <w:ind w:left="630" w:hanging="630"/>
        <w:jc w:val="both"/>
        <w:textAlignment w:val="baseline"/>
        <w:rPr>
          <w:noProof/>
        </w:rPr>
      </w:pPr>
      <w:r w:rsidRPr="0057269E">
        <w:rPr>
          <w:noProof/>
        </w:rPr>
        <w:t xml:space="preserve">Kepada afiliasi, </w:t>
      </w:r>
      <w:r w:rsidRPr="0057269E">
        <w:rPr>
          <w:i/>
          <w:noProof/>
        </w:rPr>
        <w:t>lender</w:t>
      </w:r>
      <w:r w:rsidRPr="0057269E">
        <w:rPr>
          <w:noProof/>
        </w:rPr>
        <w:t xml:space="preserve">, </w:t>
      </w:r>
      <w:r w:rsidRPr="0057269E">
        <w:rPr>
          <w:i/>
          <w:noProof/>
        </w:rPr>
        <w:t>legal advisor</w:t>
      </w:r>
      <w:r w:rsidRPr="0057269E">
        <w:rPr>
          <w:noProof/>
        </w:rPr>
        <w:t xml:space="preserve">, </w:t>
      </w:r>
      <w:r w:rsidRPr="0057269E">
        <w:rPr>
          <w:i/>
          <w:noProof/>
        </w:rPr>
        <w:t>finance advisor</w:t>
      </w:r>
      <w:r w:rsidRPr="0057269E">
        <w:rPr>
          <w:noProof/>
        </w:rPr>
        <w:t>, serta pegawai masing-masing Pihak yang terkait dengan Kontrak ini;</w:t>
      </w:r>
    </w:p>
    <w:p w:rsidR="00E60CB1" w:rsidRDefault="00E60CB1" w:rsidP="00E60CB1">
      <w:pPr>
        <w:widowControl w:val="0"/>
        <w:numPr>
          <w:ilvl w:val="1"/>
          <w:numId w:val="40"/>
        </w:numPr>
        <w:adjustRightInd w:val="0"/>
        <w:spacing w:after="0" w:line="276" w:lineRule="auto"/>
        <w:ind w:left="630" w:hanging="630"/>
        <w:jc w:val="both"/>
        <w:textAlignment w:val="baseline"/>
        <w:rPr>
          <w:noProof/>
        </w:rPr>
      </w:pPr>
      <w:r w:rsidRPr="0057269E">
        <w:rPr>
          <w:noProof/>
        </w:rPr>
        <w:t>Informasi yang terlebih dahulu menjadi milik Pihak yang menerima informasi sebelum Pihak tersebut menerima informasi dari Pihak yang memberikan informasi.</w:t>
      </w:r>
    </w:p>
    <w:p w:rsidR="00E60CB1" w:rsidRDefault="00E60CB1" w:rsidP="00E60CB1">
      <w:pPr>
        <w:widowControl w:val="0"/>
        <w:adjustRightInd w:val="0"/>
        <w:spacing w:line="276" w:lineRule="auto"/>
        <w:textAlignment w:val="baseline"/>
        <w:rPr>
          <w:b/>
          <w:noProof/>
        </w:rPr>
      </w:pPr>
    </w:p>
    <w:p w:rsidR="00E60CB1" w:rsidRPr="0057269E" w:rsidRDefault="00E60CB1" w:rsidP="00E60CB1">
      <w:pPr>
        <w:jc w:val="center"/>
        <w:rPr>
          <w:b/>
          <w:noProof/>
        </w:rPr>
      </w:pPr>
      <w:r w:rsidRPr="0057269E">
        <w:rPr>
          <w:b/>
          <w:noProof/>
        </w:rPr>
        <w:t>PASAL 29</w:t>
      </w:r>
    </w:p>
    <w:p w:rsidR="00E60CB1" w:rsidRPr="0057269E" w:rsidRDefault="00E60CB1" w:rsidP="00E60CB1">
      <w:pPr>
        <w:jc w:val="center"/>
        <w:rPr>
          <w:b/>
          <w:bCs/>
          <w:noProof/>
        </w:rPr>
      </w:pPr>
      <w:r w:rsidRPr="0057269E">
        <w:rPr>
          <w:b/>
          <w:bCs/>
          <w:noProof/>
        </w:rPr>
        <w:t xml:space="preserve">KETERPISAHAN ( </w:t>
      </w:r>
      <w:r w:rsidRPr="0057269E">
        <w:rPr>
          <w:b/>
          <w:bCs/>
          <w:i/>
          <w:noProof/>
        </w:rPr>
        <w:t>SEVERABILITY</w:t>
      </w:r>
      <w:r w:rsidRPr="0057269E">
        <w:rPr>
          <w:b/>
          <w:bCs/>
          <w:noProof/>
        </w:rPr>
        <w:t xml:space="preserve"> )</w:t>
      </w:r>
    </w:p>
    <w:p w:rsidR="00E60CB1" w:rsidRPr="0057269E" w:rsidRDefault="00E60CB1" w:rsidP="00E60CB1">
      <w:pPr>
        <w:rPr>
          <w:b/>
          <w:bCs/>
          <w:noProof/>
        </w:rPr>
      </w:pPr>
    </w:p>
    <w:p w:rsidR="00E60CB1" w:rsidRPr="0057269E" w:rsidRDefault="00E60CB1" w:rsidP="00E60CB1">
      <w:pPr>
        <w:numPr>
          <w:ilvl w:val="0"/>
          <w:numId w:val="30"/>
        </w:numPr>
        <w:spacing w:after="120" w:line="276" w:lineRule="auto"/>
        <w:jc w:val="both"/>
        <w:rPr>
          <w:noProof/>
        </w:rPr>
      </w:pPr>
      <w:r w:rsidRPr="0057269E">
        <w:rPr>
          <w:noProof/>
        </w:rPr>
        <w:t>Dalam hal suatu ketentuan yang terdapat dalam Kontrak ini dinyatakan sebagai tidak sah atau tidak dapat diberlakukan secara hukum baik secara keseluruhan maupun sebagian, maka ketidaksahan atau ketidakberlakuan tersebut hanya berkaitan pada ketentuan atau sebagian dari pada ketentuan tersebut, sedangkan ketentuan lainnya dari Kontrak ini tetap berlaku dan mempunyai kekuatan hukum secara penuh oleh Para Pihak.</w:t>
      </w:r>
    </w:p>
    <w:p w:rsidR="00E60CB1" w:rsidRPr="00C37DC1" w:rsidRDefault="00E60CB1" w:rsidP="00E60CB1">
      <w:pPr>
        <w:numPr>
          <w:ilvl w:val="0"/>
          <w:numId w:val="30"/>
        </w:numPr>
        <w:spacing w:after="0" w:line="276" w:lineRule="auto"/>
        <w:jc w:val="both"/>
        <w:rPr>
          <w:noProof/>
        </w:rPr>
      </w:pPr>
      <w:r w:rsidRPr="0057269E">
        <w:rPr>
          <w:noProof/>
        </w:rPr>
        <w:t>Para Pihak setuju bahwa dalam hal terdapat ketentuan yang tidak sah atau tidak dapat diberlakukan sebagaimana dimaksud dalam ayat (1) Pasal ini, maka ketentuan tersebut akan diganti dengan ketentuan yang sah menurut hukum dan sedapat mungkin mencerminkan maksud dan tujuan komersial dibuatnya ketentuan tersebut.</w:t>
      </w:r>
    </w:p>
    <w:p w:rsidR="00E60CB1" w:rsidRPr="00EE5AA2" w:rsidRDefault="00E60CB1" w:rsidP="00E60CB1">
      <w:pPr>
        <w:jc w:val="center"/>
        <w:rPr>
          <w:b/>
          <w:noProof/>
        </w:rPr>
      </w:pPr>
    </w:p>
    <w:p w:rsidR="00E60CB1" w:rsidRDefault="00E60CB1" w:rsidP="00E60CB1">
      <w:pPr>
        <w:spacing w:line="276" w:lineRule="auto"/>
        <w:jc w:val="center"/>
        <w:rPr>
          <w:b/>
          <w:noProof/>
        </w:rPr>
      </w:pPr>
    </w:p>
    <w:p w:rsidR="00E60CB1" w:rsidRDefault="00E60CB1" w:rsidP="00E60CB1">
      <w:pPr>
        <w:spacing w:line="276" w:lineRule="auto"/>
        <w:jc w:val="center"/>
        <w:rPr>
          <w:b/>
          <w:noProof/>
        </w:rPr>
      </w:pPr>
    </w:p>
    <w:p w:rsidR="00E60CB1" w:rsidRDefault="00E60CB1" w:rsidP="00E60CB1">
      <w:pPr>
        <w:spacing w:line="276" w:lineRule="auto"/>
        <w:jc w:val="center"/>
        <w:rPr>
          <w:b/>
          <w:noProof/>
        </w:rPr>
      </w:pPr>
    </w:p>
    <w:p w:rsidR="00E60CB1" w:rsidRPr="0057269E" w:rsidRDefault="00E60CB1" w:rsidP="00E60CB1">
      <w:pPr>
        <w:spacing w:line="276" w:lineRule="auto"/>
        <w:jc w:val="center"/>
        <w:rPr>
          <w:b/>
          <w:noProof/>
        </w:rPr>
      </w:pPr>
    </w:p>
    <w:p w:rsidR="00E60CB1" w:rsidRPr="0057269E" w:rsidRDefault="00E60CB1" w:rsidP="00E60CB1">
      <w:pPr>
        <w:spacing w:line="276" w:lineRule="auto"/>
        <w:jc w:val="center"/>
        <w:rPr>
          <w:b/>
          <w:noProof/>
        </w:rPr>
      </w:pPr>
      <w:r w:rsidRPr="0057269E">
        <w:rPr>
          <w:b/>
          <w:noProof/>
        </w:rPr>
        <w:t>PASAL 30</w:t>
      </w:r>
    </w:p>
    <w:p w:rsidR="00E60CB1" w:rsidRPr="0057269E" w:rsidRDefault="00E60CB1" w:rsidP="00E60CB1">
      <w:pPr>
        <w:spacing w:line="276" w:lineRule="auto"/>
        <w:jc w:val="center"/>
        <w:rPr>
          <w:b/>
          <w:bCs/>
          <w:noProof/>
        </w:rPr>
      </w:pPr>
      <w:r w:rsidRPr="0057269E">
        <w:rPr>
          <w:b/>
          <w:bCs/>
          <w:noProof/>
        </w:rPr>
        <w:t>PENGESAMPINGAN</w:t>
      </w:r>
    </w:p>
    <w:p w:rsidR="00E60CB1" w:rsidRPr="0057269E" w:rsidRDefault="00E60CB1" w:rsidP="00E60CB1">
      <w:pPr>
        <w:spacing w:line="276" w:lineRule="auto"/>
        <w:rPr>
          <w:b/>
          <w:bCs/>
          <w:noProof/>
        </w:rPr>
      </w:pPr>
    </w:p>
    <w:p w:rsidR="00E60CB1" w:rsidRPr="00EE5AA2" w:rsidRDefault="00E60CB1" w:rsidP="00E60CB1">
      <w:pPr>
        <w:widowControl w:val="0"/>
        <w:adjustRightInd w:val="0"/>
        <w:spacing w:after="120" w:line="276" w:lineRule="auto"/>
        <w:ind w:left="567"/>
        <w:textAlignment w:val="baseline"/>
        <w:rPr>
          <w:noProof/>
        </w:rPr>
      </w:pPr>
      <w:r w:rsidRPr="0057269E">
        <w:rPr>
          <w:noProof/>
        </w:rPr>
        <w:t xml:space="preserve">Setiap pengesampingan </w:t>
      </w:r>
      <w:r w:rsidRPr="0057269E">
        <w:rPr>
          <w:noProof/>
          <w:lang w:val="en-ID"/>
        </w:rPr>
        <w:t>terhadap ketentuan</w:t>
      </w:r>
      <w:r w:rsidRPr="0057269E">
        <w:rPr>
          <w:noProof/>
        </w:rPr>
        <w:t xml:space="preserve"> Kontrak ini harus dalam bentuk tertulis dan ditandatangani oleh Pihak atau Para Pihak yang memberikan pengesampingan tersebut.</w:t>
      </w:r>
    </w:p>
    <w:p w:rsidR="00E60CB1" w:rsidRDefault="00E60CB1" w:rsidP="00E60CB1">
      <w:pPr>
        <w:rPr>
          <w:b/>
          <w:noProof/>
        </w:rPr>
      </w:pPr>
    </w:p>
    <w:p w:rsidR="00E60CB1" w:rsidRPr="0057269E" w:rsidRDefault="00E60CB1" w:rsidP="00E60CB1">
      <w:pPr>
        <w:spacing w:line="276" w:lineRule="auto"/>
        <w:jc w:val="center"/>
        <w:rPr>
          <w:b/>
          <w:noProof/>
        </w:rPr>
      </w:pPr>
      <w:r w:rsidRPr="0057269E">
        <w:rPr>
          <w:b/>
          <w:noProof/>
        </w:rPr>
        <w:t>PASAL 31</w:t>
      </w:r>
    </w:p>
    <w:p w:rsidR="00E60CB1" w:rsidRPr="0057269E" w:rsidRDefault="00E60CB1" w:rsidP="00E60CB1">
      <w:pPr>
        <w:spacing w:line="276" w:lineRule="auto"/>
        <w:jc w:val="center"/>
        <w:rPr>
          <w:b/>
          <w:bCs/>
          <w:noProof/>
        </w:rPr>
      </w:pPr>
      <w:r w:rsidRPr="0057269E">
        <w:rPr>
          <w:b/>
          <w:bCs/>
          <w:noProof/>
        </w:rPr>
        <w:t xml:space="preserve">INTEGRITAS DAN </w:t>
      </w:r>
      <w:r w:rsidRPr="0057269E">
        <w:rPr>
          <w:b/>
          <w:bCs/>
          <w:i/>
          <w:noProof/>
        </w:rPr>
        <w:t>GOOD</w:t>
      </w:r>
      <w:r w:rsidRPr="0057269E">
        <w:rPr>
          <w:b/>
          <w:bCs/>
          <w:noProof/>
        </w:rPr>
        <w:t xml:space="preserve"> </w:t>
      </w:r>
      <w:r w:rsidRPr="0057269E">
        <w:rPr>
          <w:b/>
          <w:bCs/>
          <w:i/>
          <w:noProof/>
        </w:rPr>
        <w:t>CORPORATE</w:t>
      </w:r>
      <w:r w:rsidRPr="0057269E">
        <w:rPr>
          <w:b/>
          <w:bCs/>
          <w:noProof/>
        </w:rPr>
        <w:t xml:space="preserve"> </w:t>
      </w:r>
      <w:r w:rsidRPr="0057269E">
        <w:rPr>
          <w:b/>
          <w:bCs/>
          <w:i/>
          <w:noProof/>
        </w:rPr>
        <w:t>GOVERNANCE</w:t>
      </w:r>
    </w:p>
    <w:p w:rsidR="00E60CB1" w:rsidRPr="0057269E" w:rsidRDefault="00E60CB1" w:rsidP="00E60CB1">
      <w:pPr>
        <w:spacing w:line="276" w:lineRule="auto"/>
        <w:jc w:val="center"/>
        <w:rPr>
          <w:b/>
          <w:noProof/>
        </w:rPr>
      </w:pPr>
    </w:p>
    <w:p w:rsidR="00E60CB1" w:rsidRPr="0057269E" w:rsidRDefault="00E60CB1" w:rsidP="00E60CB1">
      <w:pPr>
        <w:pStyle w:val="Default"/>
        <w:spacing w:after="120" w:line="276" w:lineRule="auto"/>
        <w:ind w:left="567" w:hanging="567"/>
        <w:jc w:val="both"/>
        <w:rPr>
          <w:sz w:val="20"/>
          <w:szCs w:val="20"/>
        </w:rPr>
      </w:pPr>
      <w:r w:rsidRPr="0057269E">
        <w:rPr>
          <w:sz w:val="20"/>
          <w:szCs w:val="20"/>
        </w:rPr>
        <w:lastRenderedPageBreak/>
        <w:t xml:space="preserve">(1) </w:t>
      </w:r>
      <w:r w:rsidRPr="0057269E">
        <w:rPr>
          <w:sz w:val="20"/>
          <w:szCs w:val="20"/>
        </w:rPr>
        <w:tab/>
        <w:t xml:space="preserve">Sehubungan dengan Kontrak dan hal-hal, dokumen-dokumen, kegiatan-kegiatan, dan transaksi-transaksi yang dimaksud dalam atau terkait dengan Kontrak, </w:t>
      </w:r>
      <w:r w:rsidRPr="0057269E">
        <w:rPr>
          <w:bCs/>
          <w:sz w:val="20"/>
          <w:szCs w:val="20"/>
        </w:rPr>
        <w:t>Para Pihak</w:t>
      </w:r>
      <w:r w:rsidRPr="0057269E">
        <w:rPr>
          <w:b/>
          <w:bCs/>
          <w:sz w:val="20"/>
          <w:szCs w:val="20"/>
        </w:rPr>
        <w:t xml:space="preserve"> </w:t>
      </w:r>
      <w:r w:rsidRPr="0057269E">
        <w:rPr>
          <w:sz w:val="20"/>
          <w:szCs w:val="20"/>
        </w:rPr>
        <w:t xml:space="preserve">menyepakati tidak akan melakukan tindakan-tindakan yang mengakibatkan terjadinya ketidakwajaran dalam pelaksanaan Kontrak termasuk namun tidak terbatas pada tindakan penipuan, penggelapan, pemerasan, kolusi, penyuapan, gratifikasi, korupsi, kecurangan, pemalsuan dan tindakan lain yang tidak sesuai dengan etika bisnis yang baik serta bertentangan dengan peraturan perundang-undangan yang berlaku, termasuk mengenai pemberantasan tindak pidana korupsi, pencegahan dan pemberantasan tindak pidana pencucian uang, penerapan praktek </w:t>
      </w:r>
      <w:r w:rsidRPr="0057269E">
        <w:rPr>
          <w:i/>
          <w:iCs/>
          <w:sz w:val="20"/>
          <w:szCs w:val="20"/>
        </w:rPr>
        <w:t xml:space="preserve">Good Corporate Governance </w:t>
      </w:r>
      <w:r w:rsidRPr="0057269E">
        <w:rPr>
          <w:sz w:val="20"/>
          <w:szCs w:val="20"/>
        </w:rPr>
        <w:t xml:space="preserve">pada Badan Usaha Milik Negara (BUMN), termasuk peraturan yang mengatur mengenai tata kelola anti penyuapan yang berlaku di lingkungan </w:t>
      </w:r>
      <w:r w:rsidRPr="0057269E">
        <w:rPr>
          <w:bCs/>
          <w:sz w:val="20"/>
          <w:szCs w:val="20"/>
          <w:lang w:val="id-ID"/>
        </w:rPr>
        <w:t>Pihak Pertama</w:t>
      </w:r>
      <w:r w:rsidRPr="0057269E">
        <w:rPr>
          <w:sz w:val="20"/>
          <w:szCs w:val="20"/>
        </w:rPr>
        <w:t xml:space="preserve">. </w:t>
      </w:r>
    </w:p>
    <w:p w:rsidR="00E60CB1" w:rsidRPr="0057269E" w:rsidRDefault="00E60CB1" w:rsidP="00E60CB1">
      <w:pPr>
        <w:pStyle w:val="Default"/>
        <w:spacing w:after="240" w:line="276" w:lineRule="auto"/>
        <w:ind w:left="567" w:hanging="567"/>
        <w:jc w:val="both"/>
        <w:rPr>
          <w:sz w:val="20"/>
          <w:szCs w:val="20"/>
        </w:rPr>
      </w:pPr>
      <w:r w:rsidRPr="0057269E">
        <w:rPr>
          <w:sz w:val="20"/>
          <w:szCs w:val="20"/>
        </w:rPr>
        <w:t>(2)</w:t>
      </w:r>
      <w:r w:rsidRPr="0057269E">
        <w:rPr>
          <w:sz w:val="20"/>
          <w:szCs w:val="20"/>
        </w:rPr>
        <w:tab/>
        <w:t xml:space="preserve">Para Pihak menyepakati bahwa Kontrak dilaksanakan dengan itikad baik, tidak saling mempengaruhi baik langsung maupun tidak langsung guna memenuhi keinginannya, menerima serta bertanggungjawab atas segala keputusan yang ditetapkan sesuai dengan kesepakatan Para Pihak, menghindari serta mencegah terjadinya konflik kepentingan (conflict of interest), menghindari serta mencegah penyalahgunaan wewenang dan/atau kolusi dengan tujuan untuk keuntungan pribadi, golongan atau pihak lain, dan tidak memberi dan/atau menerima, tidak menawarkan atau tidak menjanjikan untuk memberi atau menerima hadiah, imbalan berupa apa saja kepada siapapun yang diketahui atau patut diduga berkaitan dengan pelaksanaan Kontrak. </w:t>
      </w:r>
    </w:p>
    <w:p w:rsidR="00E60CB1" w:rsidRPr="0057269E" w:rsidRDefault="00E60CB1" w:rsidP="00E60CB1">
      <w:pPr>
        <w:pStyle w:val="Default"/>
        <w:spacing w:line="276" w:lineRule="auto"/>
        <w:ind w:left="567" w:hanging="567"/>
        <w:jc w:val="both"/>
        <w:rPr>
          <w:sz w:val="20"/>
          <w:szCs w:val="20"/>
        </w:rPr>
      </w:pPr>
      <w:r w:rsidRPr="0057269E">
        <w:rPr>
          <w:sz w:val="20"/>
          <w:szCs w:val="20"/>
        </w:rPr>
        <w:t xml:space="preserve">(3) </w:t>
      </w:r>
      <w:r w:rsidRPr="0057269E">
        <w:rPr>
          <w:sz w:val="20"/>
          <w:szCs w:val="20"/>
        </w:rPr>
        <w:tab/>
        <w:t xml:space="preserve">Pihak Kedua menyatakan, menjamin dan berkomitmen kepada Pihak Pertama bahwa dalam melaksanakan Kontrak akan mematuhi ketentuan hukum yang berlaku termasuk namun tidak terbatas pada peraturan perundang-undangan terkait anti korupsi, anti pencucian uang serta kebijakan Pihak Pertama mengenai anti-fraud dan tata kelola anti-penyuapan seperti: </w:t>
      </w:r>
    </w:p>
    <w:p w:rsidR="00E60CB1" w:rsidRPr="0057269E" w:rsidRDefault="00E60CB1" w:rsidP="00E60CB1">
      <w:pPr>
        <w:pStyle w:val="Default"/>
        <w:numPr>
          <w:ilvl w:val="0"/>
          <w:numId w:val="52"/>
        </w:numPr>
        <w:spacing w:line="276" w:lineRule="auto"/>
        <w:ind w:left="993" w:hanging="426"/>
        <w:contextualSpacing/>
        <w:jc w:val="both"/>
        <w:rPr>
          <w:sz w:val="20"/>
          <w:szCs w:val="20"/>
        </w:rPr>
      </w:pPr>
      <w:r w:rsidRPr="0057269E">
        <w:rPr>
          <w:sz w:val="20"/>
          <w:szCs w:val="20"/>
        </w:rPr>
        <w:t xml:space="preserve">Menerapkan 4 No’s: </w:t>
      </w:r>
    </w:p>
    <w:p w:rsidR="00E60CB1" w:rsidRPr="0057269E" w:rsidRDefault="00E60CB1" w:rsidP="00E60CB1">
      <w:pPr>
        <w:pStyle w:val="Default"/>
        <w:numPr>
          <w:ilvl w:val="0"/>
          <w:numId w:val="53"/>
        </w:numPr>
        <w:spacing w:line="276" w:lineRule="auto"/>
        <w:ind w:left="1560" w:hanging="284"/>
        <w:contextualSpacing/>
        <w:jc w:val="both"/>
        <w:rPr>
          <w:sz w:val="20"/>
          <w:szCs w:val="20"/>
        </w:rPr>
      </w:pPr>
      <w:r w:rsidRPr="0057269E">
        <w:rPr>
          <w:i/>
          <w:sz w:val="20"/>
          <w:szCs w:val="20"/>
        </w:rPr>
        <w:t>No bribery</w:t>
      </w:r>
      <w:r w:rsidRPr="0057269E">
        <w:rPr>
          <w:sz w:val="20"/>
          <w:szCs w:val="20"/>
        </w:rPr>
        <w:t xml:space="preserve">, menghindari suap menyuap dan pemerasan; </w:t>
      </w:r>
    </w:p>
    <w:p w:rsidR="00E60CB1" w:rsidRPr="0057269E" w:rsidRDefault="00E60CB1" w:rsidP="00E60CB1">
      <w:pPr>
        <w:pStyle w:val="Default"/>
        <w:numPr>
          <w:ilvl w:val="0"/>
          <w:numId w:val="53"/>
        </w:numPr>
        <w:spacing w:line="276" w:lineRule="auto"/>
        <w:ind w:left="1560" w:hanging="284"/>
        <w:contextualSpacing/>
        <w:jc w:val="both"/>
        <w:rPr>
          <w:sz w:val="20"/>
          <w:szCs w:val="20"/>
        </w:rPr>
      </w:pPr>
      <w:r w:rsidRPr="0057269E">
        <w:rPr>
          <w:i/>
          <w:sz w:val="20"/>
          <w:szCs w:val="20"/>
        </w:rPr>
        <w:t>No gift</w:t>
      </w:r>
      <w:r w:rsidRPr="0057269E">
        <w:rPr>
          <w:sz w:val="20"/>
          <w:szCs w:val="20"/>
        </w:rPr>
        <w:t>, menghindari hadiah atau gratifikasi yang bertentangan dengan peraturan yang berlaku;</w:t>
      </w:r>
    </w:p>
    <w:p w:rsidR="00E60CB1" w:rsidRPr="0057269E" w:rsidRDefault="00E60CB1" w:rsidP="00E60CB1">
      <w:pPr>
        <w:pStyle w:val="Default"/>
        <w:numPr>
          <w:ilvl w:val="0"/>
          <w:numId w:val="53"/>
        </w:numPr>
        <w:spacing w:line="276" w:lineRule="auto"/>
        <w:ind w:left="1560" w:hanging="284"/>
        <w:contextualSpacing/>
        <w:jc w:val="both"/>
        <w:rPr>
          <w:sz w:val="20"/>
          <w:szCs w:val="20"/>
        </w:rPr>
      </w:pPr>
      <w:r w:rsidRPr="0057269E">
        <w:rPr>
          <w:i/>
          <w:sz w:val="20"/>
          <w:szCs w:val="20"/>
        </w:rPr>
        <w:t>No kickback</w:t>
      </w:r>
      <w:r w:rsidRPr="0057269E">
        <w:rPr>
          <w:sz w:val="20"/>
          <w:szCs w:val="20"/>
        </w:rPr>
        <w:t>, menghindari komisi, tanda terima kasih baik dalam bentuk uang atau bentuk lainnya; dan</w:t>
      </w:r>
    </w:p>
    <w:p w:rsidR="00E60CB1" w:rsidRPr="0057269E" w:rsidRDefault="00E60CB1" w:rsidP="00E60CB1">
      <w:pPr>
        <w:pStyle w:val="Default"/>
        <w:numPr>
          <w:ilvl w:val="0"/>
          <w:numId w:val="53"/>
        </w:numPr>
        <w:spacing w:line="276" w:lineRule="auto"/>
        <w:ind w:left="1560" w:hanging="284"/>
        <w:jc w:val="both"/>
        <w:rPr>
          <w:sz w:val="20"/>
          <w:szCs w:val="20"/>
        </w:rPr>
      </w:pPr>
      <w:r w:rsidRPr="0057269E">
        <w:rPr>
          <w:i/>
          <w:sz w:val="20"/>
          <w:szCs w:val="20"/>
        </w:rPr>
        <w:t>No luxurious hospitality</w:t>
      </w:r>
      <w:r w:rsidRPr="0057269E">
        <w:rPr>
          <w:sz w:val="20"/>
          <w:szCs w:val="20"/>
        </w:rPr>
        <w:t>, menghindari jamuan yang berlebihan.</w:t>
      </w:r>
    </w:p>
    <w:p w:rsidR="00E60CB1" w:rsidRPr="0057269E" w:rsidRDefault="00E60CB1" w:rsidP="00E60CB1">
      <w:pPr>
        <w:pStyle w:val="Default"/>
        <w:numPr>
          <w:ilvl w:val="0"/>
          <w:numId w:val="52"/>
        </w:numPr>
        <w:spacing w:line="276" w:lineRule="auto"/>
        <w:ind w:left="993" w:hanging="426"/>
        <w:contextualSpacing/>
        <w:jc w:val="both"/>
        <w:rPr>
          <w:sz w:val="20"/>
          <w:szCs w:val="20"/>
        </w:rPr>
      </w:pPr>
      <w:r w:rsidRPr="0057269E">
        <w:rPr>
          <w:sz w:val="20"/>
          <w:szCs w:val="20"/>
        </w:rPr>
        <w:t>Mengikuti prosedur uji kelayakan berbasis integritas (</w:t>
      </w:r>
      <w:r w:rsidRPr="0057269E">
        <w:rPr>
          <w:i/>
          <w:sz w:val="20"/>
          <w:szCs w:val="20"/>
        </w:rPr>
        <w:t>Integrity Due Diligence</w:t>
      </w:r>
      <w:r w:rsidRPr="0057269E">
        <w:rPr>
          <w:sz w:val="20"/>
          <w:szCs w:val="20"/>
        </w:rPr>
        <w:t xml:space="preserve">) yang diterapkan Pihak Pertama. </w:t>
      </w:r>
    </w:p>
    <w:p w:rsidR="00E60CB1" w:rsidRPr="0057269E" w:rsidRDefault="00E60CB1" w:rsidP="00E60CB1">
      <w:pPr>
        <w:pStyle w:val="Default"/>
        <w:numPr>
          <w:ilvl w:val="0"/>
          <w:numId w:val="52"/>
        </w:numPr>
        <w:spacing w:line="276" w:lineRule="auto"/>
        <w:ind w:left="993" w:hanging="426"/>
        <w:contextualSpacing/>
        <w:jc w:val="both"/>
        <w:rPr>
          <w:sz w:val="20"/>
          <w:szCs w:val="20"/>
        </w:rPr>
      </w:pPr>
      <w:r w:rsidRPr="0057269E">
        <w:rPr>
          <w:sz w:val="20"/>
          <w:szCs w:val="20"/>
        </w:rPr>
        <w:t>Mengikuti program sosialisasi Sistem Manajemen Anti-Penyuapan yang dilaksanakan Pihak Pertama yang dapat diwakili oleh karyawan perusahaan Pihak Kedua yang ditunjuk untuk mewakili Pihak Kedua.</w:t>
      </w:r>
    </w:p>
    <w:p w:rsidR="00E60CB1" w:rsidRPr="0057269E" w:rsidRDefault="00E60CB1" w:rsidP="00E60CB1">
      <w:pPr>
        <w:pStyle w:val="Default"/>
        <w:numPr>
          <w:ilvl w:val="0"/>
          <w:numId w:val="52"/>
        </w:numPr>
        <w:spacing w:line="276" w:lineRule="auto"/>
        <w:ind w:left="993" w:hanging="426"/>
        <w:contextualSpacing/>
        <w:jc w:val="both"/>
        <w:rPr>
          <w:sz w:val="20"/>
          <w:szCs w:val="20"/>
        </w:rPr>
      </w:pPr>
      <w:r w:rsidRPr="0057269E">
        <w:rPr>
          <w:sz w:val="20"/>
          <w:szCs w:val="20"/>
        </w:rPr>
        <w:t xml:space="preserve">Menandatangani dan melaksanakan Pakta Integritas Pihak Kedua ; </w:t>
      </w:r>
    </w:p>
    <w:p w:rsidR="00E60CB1" w:rsidRPr="0057269E" w:rsidRDefault="00E60CB1" w:rsidP="00E60CB1">
      <w:pPr>
        <w:pStyle w:val="Default"/>
        <w:numPr>
          <w:ilvl w:val="0"/>
          <w:numId w:val="52"/>
        </w:numPr>
        <w:spacing w:after="240" w:line="276" w:lineRule="auto"/>
        <w:ind w:left="993" w:hanging="426"/>
        <w:contextualSpacing/>
        <w:jc w:val="both"/>
        <w:rPr>
          <w:sz w:val="20"/>
          <w:szCs w:val="20"/>
        </w:rPr>
      </w:pPr>
      <w:r w:rsidRPr="0057269E">
        <w:rPr>
          <w:sz w:val="20"/>
          <w:szCs w:val="20"/>
        </w:rPr>
        <w:t xml:space="preserve">Melaporkan insiden </w:t>
      </w:r>
      <w:r w:rsidRPr="0057269E">
        <w:rPr>
          <w:i/>
          <w:sz w:val="20"/>
          <w:szCs w:val="20"/>
        </w:rPr>
        <w:t>fraud</w:t>
      </w:r>
      <w:r w:rsidRPr="0057269E">
        <w:rPr>
          <w:sz w:val="20"/>
          <w:szCs w:val="20"/>
        </w:rPr>
        <w:t xml:space="preserve"> melalui </w:t>
      </w:r>
      <w:r w:rsidRPr="0057269E">
        <w:rPr>
          <w:i/>
          <w:sz w:val="20"/>
          <w:szCs w:val="20"/>
        </w:rPr>
        <w:t>Whistle Blowing System</w:t>
      </w:r>
      <w:r w:rsidRPr="0057269E">
        <w:rPr>
          <w:sz w:val="20"/>
          <w:szCs w:val="20"/>
        </w:rPr>
        <w:t xml:space="preserve"> Pihak Pertama. </w:t>
      </w:r>
    </w:p>
    <w:p w:rsidR="00E60CB1" w:rsidRPr="0057269E" w:rsidRDefault="00E60CB1" w:rsidP="00E60CB1">
      <w:pPr>
        <w:pStyle w:val="Default"/>
        <w:spacing w:after="240" w:line="276" w:lineRule="auto"/>
        <w:ind w:left="851"/>
        <w:contextualSpacing/>
        <w:jc w:val="both"/>
        <w:rPr>
          <w:sz w:val="20"/>
          <w:szCs w:val="20"/>
        </w:rPr>
      </w:pPr>
    </w:p>
    <w:p w:rsidR="00E60CB1" w:rsidRPr="0057269E" w:rsidRDefault="00E60CB1" w:rsidP="00E60CB1">
      <w:pPr>
        <w:pStyle w:val="Default"/>
        <w:spacing w:after="240" w:line="276" w:lineRule="auto"/>
        <w:ind w:left="567" w:hanging="567"/>
        <w:jc w:val="both"/>
        <w:rPr>
          <w:b/>
          <w:bCs/>
          <w:sz w:val="20"/>
          <w:szCs w:val="20"/>
        </w:rPr>
      </w:pPr>
      <w:r w:rsidRPr="0057269E">
        <w:rPr>
          <w:sz w:val="20"/>
          <w:szCs w:val="20"/>
        </w:rPr>
        <w:t xml:space="preserve">(4) </w:t>
      </w:r>
      <w:r w:rsidRPr="0057269E">
        <w:rPr>
          <w:sz w:val="20"/>
          <w:szCs w:val="20"/>
        </w:rPr>
        <w:tab/>
      </w:r>
      <w:r w:rsidRPr="0057269E">
        <w:rPr>
          <w:bCs/>
          <w:sz w:val="20"/>
          <w:szCs w:val="20"/>
        </w:rPr>
        <w:t>Pihak Pertama</w:t>
      </w:r>
      <w:r w:rsidRPr="0057269E">
        <w:rPr>
          <w:b/>
          <w:bCs/>
          <w:sz w:val="20"/>
          <w:szCs w:val="20"/>
        </w:rPr>
        <w:t xml:space="preserve"> </w:t>
      </w:r>
      <w:r w:rsidRPr="0057269E">
        <w:rPr>
          <w:sz w:val="20"/>
          <w:szCs w:val="20"/>
        </w:rPr>
        <w:t xml:space="preserve">akan melakukan audit terkait tagihan pembayaran dan dokumen pembukuan serta pencatatan </w:t>
      </w:r>
      <w:r w:rsidRPr="0057269E">
        <w:rPr>
          <w:bCs/>
          <w:sz w:val="20"/>
          <w:szCs w:val="20"/>
        </w:rPr>
        <w:t>Pihak Kedua</w:t>
      </w:r>
      <w:r w:rsidRPr="0057269E">
        <w:rPr>
          <w:b/>
          <w:bCs/>
          <w:sz w:val="20"/>
          <w:szCs w:val="20"/>
        </w:rPr>
        <w:t xml:space="preserve"> </w:t>
      </w:r>
      <w:r w:rsidRPr="0057269E">
        <w:rPr>
          <w:sz w:val="20"/>
          <w:szCs w:val="20"/>
        </w:rPr>
        <w:t xml:space="preserve">ketika terdapat indikasi ketidakwajaran berupa </w:t>
      </w:r>
      <w:r w:rsidRPr="0057269E">
        <w:rPr>
          <w:i/>
          <w:sz w:val="20"/>
          <w:szCs w:val="20"/>
        </w:rPr>
        <w:t xml:space="preserve">overcharge </w:t>
      </w:r>
      <w:r w:rsidRPr="0057269E">
        <w:rPr>
          <w:sz w:val="20"/>
          <w:szCs w:val="20"/>
        </w:rPr>
        <w:t xml:space="preserve">atau </w:t>
      </w:r>
      <w:r w:rsidRPr="0057269E">
        <w:rPr>
          <w:i/>
          <w:sz w:val="20"/>
          <w:szCs w:val="20"/>
        </w:rPr>
        <w:t xml:space="preserve">overprice </w:t>
      </w:r>
      <w:r w:rsidRPr="0057269E">
        <w:rPr>
          <w:sz w:val="20"/>
          <w:szCs w:val="20"/>
        </w:rPr>
        <w:t xml:space="preserve">dari tagihan yang disampaikan oleh </w:t>
      </w:r>
      <w:r w:rsidRPr="0057269E">
        <w:rPr>
          <w:bCs/>
          <w:sz w:val="20"/>
          <w:szCs w:val="20"/>
        </w:rPr>
        <w:t xml:space="preserve">Pihak Kedua  </w:t>
      </w:r>
      <w:r w:rsidRPr="0057269E">
        <w:rPr>
          <w:sz w:val="20"/>
          <w:szCs w:val="20"/>
        </w:rPr>
        <w:t xml:space="preserve">kepada </w:t>
      </w:r>
      <w:r w:rsidRPr="0057269E">
        <w:rPr>
          <w:bCs/>
          <w:sz w:val="20"/>
          <w:szCs w:val="20"/>
        </w:rPr>
        <w:t>Pihak Pertama</w:t>
      </w:r>
      <w:r w:rsidRPr="0057269E">
        <w:rPr>
          <w:sz w:val="20"/>
          <w:szCs w:val="20"/>
        </w:rPr>
        <w:t xml:space="preserve">, dimana tujuan pelaksanaan audit tersebut untuk </w:t>
      </w:r>
      <w:r w:rsidRPr="0057269E">
        <w:rPr>
          <w:sz w:val="20"/>
          <w:szCs w:val="20"/>
        </w:rPr>
        <w:lastRenderedPageBreak/>
        <w:t xml:space="preserve">memastikan kesesuaian tagihan </w:t>
      </w:r>
      <w:r w:rsidRPr="0057269E">
        <w:rPr>
          <w:bCs/>
          <w:sz w:val="20"/>
          <w:szCs w:val="20"/>
        </w:rPr>
        <w:t>Pihak Kedua</w:t>
      </w:r>
      <w:r w:rsidRPr="0057269E">
        <w:rPr>
          <w:b/>
          <w:bCs/>
          <w:sz w:val="20"/>
          <w:szCs w:val="20"/>
        </w:rPr>
        <w:t xml:space="preserve">  </w:t>
      </w:r>
      <w:r w:rsidRPr="0057269E">
        <w:rPr>
          <w:sz w:val="20"/>
          <w:szCs w:val="20"/>
        </w:rPr>
        <w:t>dengan ketentuan yang berlaku termasuk kesesuaian dengan ketentuan dalam Kontrak</w:t>
      </w:r>
      <w:r w:rsidRPr="0057269E">
        <w:rPr>
          <w:b/>
          <w:bCs/>
          <w:sz w:val="20"/>
          <w:szCs w:val="20"/>
        </w:rPr>
        <w:t xml:space="preserve">. </w:t>
      </w:r>
    </w:p>
    <w:p w:rsidR="00E60CB1" w:rsidRPr="0057269E" w:rsidRDefault="00E60CB1" w:rsidP="00E60CB1">
      <w:pPr>
        <w:pStyle w:val="Default"/>
        <w:spacing w:line="276" w:lineRule="auto"/>
        <w:ind w:left="567" w:hanging="567"/>
        <w:jc w:val="both"/>
        <w:rPr>
          <w:sz w:val="20"/>
          <w:szCs w:val="20"/>
        </w:rPr>
      </w:pPr>
      <w:r w:rsidRPr="0057269E">
        <w:rPr>
          <w:sz w:val="20"/>
          <w:szCs w:val="20"/>
        </w:rPr>
        <w:t xml:space="preserve">(5) </w:t>
      </w:r>
      <w:r w:rsidRPr="0057269E">
        <w:rPr>
          <w:sz w:val="20"/>
          <w:szCs w:val="20"/>
        </w:rPr>
        <w:tab/>
      </w:r>
      <w:r w:rsidRPr="0057269E">
        <w:rPr>
          <w:bCs/>
          <w:sz w:val="20"/>
          <w:szCs w:val="20"/>
        </w:rPr>
        <w:t>Pelaksanaan</w:t>
      </w:r>
      <w:r w:rsidRPr="0057269E">
        <w:rPr>
          <w:sz w:val="20"/>
          <w:szCs w:val="20"/>
        </w:rPr>
        <w:t xml:space="preserve"> audit sebagaimana dimaksud dalam ayat (4) Pasal ini, dilakukan dengan ketentuan sebagai berikut: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sz w:val="20"/>
          <w:szCs w:val="20"/>
        </w:rPr>
        <w:t xml:space="preserve">Atas biaya </w:t>
      </w:r>
      <w:r w:rsidRPr="0057269E">
        <w:rPr>
          <w:bCs/>
          <w:sz w:val="20"/>
          <w:szCs w:val="20"/>
        </w:rPr>
        <w:t>Pihak Pertama</w:t>
      </w:r>
      <w:r w:rsidRPr="0057269E">
        <w:rPr>
          <w:b/>
          <w:bCs/>
          <w:sz w:val="20"/>
          <w:szCs w:val="20"/>
        </w:rPr>
        <w:t xml:space="preserve">;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sz w:val="20"/>
          <w:szCs w:val="20"/>
        </w:rPr>
        <w:t xml:space="preserve">Dilakukan dengan pemberitahuan oleh </w:t>
      </w:r>
      <w:r w:rsidRPr="0057269E">
        <w:rPr>
          <w:bCs/>
          <w:sz w:val="20"/>
          <w:szCs w:val="20"/>
        </w:rPr>
        <w:t xml:space="preserve">Pihak Pertama </w:t>
      </w:r>
      <w:r w:rsidRPr="0057269E">
        <w:rPr>
          <w:sz w:val="20"/>
          <w:szCs w:val="20"/>
        </w:rPr>
        <w:t xml:space="preserve">kepada </w:t>
      </w:r>
      <w:r w:rsidRPr="0057269E">
        <w:rPr>
          <w:bCs/>
          <w:sz w:val="20"/>
          <w:szCs w:val="20"/>
        </w:rPr>
        <w:t>Pihak Kedua</w:t>
      </w:r>
      <w:r w:rsidRPr="0057269E">
        <w:rPr>
          <w:b/>
          <w:bCs/>
          <w:sz w:val="20"/>
          <w:szCs w:val="20"/>
        </w:rPr>
        <w:t xml:space="preserve"> </w:t>
      </w:r>
      <w:r w:rsidRPr="0057269E">
        <w:rPr>
          <w:sz w:val="20"/>
          <w:szCs w:val="20"/>
        </w:rPr>
        <w:t xml:space="preserve">selambat-lambatnya 7 (tujuh) hari kalender sebelum pelaksanaan audit;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sz w:val="20"/>
          <w:szCs w:val="20"/>
        </w:rPr>
        <w:t xml:space="preserve">Pelaksanaan audit dilaksanakan paling lambat dalam waktu 7 (tujuh) hari kerja, dilanjutkan dengan pembuatan pelaporan audit oleh Pihak Pertama paling lambat dalam 3 (tiga) hari kerja;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sz w:val="20"/>
          <w:szCs w:val="20"/>
        </w:rPr>
        <w:t>Penyelesaian pembayaran (</w:t>
      </w:r>
      <w:r w:rsidRPr="0057269E">
        <w:rPr>
          <w:i/>
          <w:iCs/>
          <w:sz w:val="20"/>
          <w:szCs w:val="20"/>
        </w:rPr>
        <w:t>settlement/adjusment</w:t>
      </w:r>
      <w:r w:rsidRPr="0057269E">
        <w:rPr>
          <w:sz w:val="20"/>
          <w:szCs w:val="20"/>
        </w:rPr>
        <w:t xml:space="preserve">) dilakukan paling lambat dalam 30 (tiga puluh) hari kalender setelah </w:t>
      </w:r>
      <w:r w:rsidRPr="0057269E">
        <w:rPr>
          <w:bCs/>
          <w:sz w:val="20"/>
          <w:szCs w:val="20"/>
        </w:rPr>
        <w:t xml:space="preserve">Pihak Pertama </w:t>
      </w:r>
      <w:r w:rsidRPr="0057269E">
        <w:rPr>
          <w:sz w:val="20"/>
          <w:szCs w:val="20"/>
        </w:rPr>
        <w:t xml:space="preserve">memaparkan laporan hasil audit kepada </w:t>
      </w:r>
      <w:r w:rsidRPr="0057269E">
        <w:rPr>
          <w:bCs/>
          <w:sz w:val="20"/>
          <w:szCs w:val="20"/>
        </w:rPr>
        <w:t>Pihak Kedua</w:t>
      </w:r>
      <w:r w:rsidRPr="0057269E">
        <w:rPr>
          <w:sz w:val="20"/>
          <w:szCs w:val="20"/>
        </w:rPr>
        <w:t xml:space="preserve">;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bCs/>
          <w:sz w:val="20"/>
          <w:szCs w:val="20"/>
        </w:rPr>
        <w:t xml:space="preserve">Pihak Pertama </w:t>
      </w:r>
      <w:r w:rsidRPr="0057269E">
        <w:rPr>
          <w:sz w:val="20"/>
          <w:szCs w:val="20"/>
        </w:rPr>
        <w:t xml:space="preserve">dapat menunjuk pihak lain untuk melakukan audit;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bCs/>
          <w:sz w:val="20"/>
          <w:szCs w:val="20"/>
        </w:rPr>
        <w:t xml:space="preserve">Pihak Kedua </w:t>
      </w:r>
      <w:r w:rsidRPr="0057269E">
        <w:rPr>
          <w:sz w:val="20"/>
          <w:szCs w:val="20"/>
        </w:rPr>
        <w:t xml:space="preserve">wajib mengizinkan perwakilan </w:t>
      </w:r>
      <w:r w:rsidRPr="0057269E">
        <w:rPr>
          <w:bCs/>
          <w:sz w:val="20"/>
          <w:szCs w:val="20"/>
        </w:rPr>
        <w:t xml:space="preserve">Pihak Pertama </w:t>
      </w:r>
      <w:r w:rsidRPr="0057269E">
        <w:rPr>
          <w:sz w:val="20"/>
          <w:szCs w:val="20"/>
        </w:rPr>
        <w:t xml:space="preserve">dan menyediakan dokumen dan data yang diperlukan;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sz w:val="20"/>
          <w:szCs w:val="20"/>
        </w:rPr>
        <w:t xml:space="preserve">Permintaan dan penyampaian dokumen dan data audit dilaksanakan pada jam kerja </w:t>
      </w:r>
      <w:r w:rsidRPr="0057269E">
        <w:rPr>
          <w:bCs/>
          <w:sz w:val="20"/>
          <w:szCs w:val="20"/>
        </w:rPr>
        <w:t>Pihak Kedua</w:t>
      </w:r>
      <w:r w:rsidRPr="0057269E">
        <w:rPr>
          <w:sz w:val="20"/>
          <w:szCs w:val="20"/>
        </w:rPr>
        <w:t xml:space="preserve">; </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sz w:val="20"/>
          <w:szCs w:val="20"/>
        </w:rPr>
        <w:t xml:space="preserve">Apabila terdapat kerjasama antara </w:t>
      </w:r>
      <w:r w:rsidRPr="0057269E">
        <w:rPr>
          <w:bCs/>
          <w:sz w:val="20"/>
          <w:szCs w:val="20"/>
        </w:rPr>
        <w:t xml:space="preserve">Pihak Kedua </w:t>
      </w:r>
      <w:r w:rsidRPr="0057269E">
        <w:rPr>
          <w:sz w:val="20"/>
          <w:szCs w:val="20"/>
        </w:rPr>
        <w:t xml:space="preserve">dengan pihak ketiga yang berkaitan dengan pelaksanaan Kontrak, maka </w:t>
      </w:r>
      <w:r w:rsidRPr="0057269E">
        <w:rPr>
          <w:bCs/>
          <w:sz w:val="20"/>
          <w:szCs w:val="20"/>
        </w:rPr>
        <w:t xml:space="preserve">Pihak Kedua </w:t>
      </w:r>
      <w:r w:rsidRPr="0057269E">
        <w:rPr>
          <w:sz w:val="20"/>
          <w:szCs w:val="20"/>
        </w:rPr>
        <w:t xml:space="preserve">wajib memastikan dan menuangkan ketentuan mengenai hak akses </w:t>
      </w:r>
      <w:r w:rsidRPr="0057269E">
        <w:rPr>
          <w:bCs/>
          <w:sz w:val="20"/>
          <w:szCs w:val="20"/>
        </w:rPr>
        <w:t xml:space="preserve">Pihak Pertama </w:t>
      </w:r>
      <w:r w:rsidRPr="0057269E">
        <w:rPr>
          <w:sz w:val="20"/>
          <w:szCs w:val="20"/>
        </w:rPr>
        <w:t xml:space="preserve">terhadap dokumen dan data milik </w:t>
      </w:r>
      <w:r w:rsidRPr="0057269E">
        <w:rPr>
          <w:bCs/>
          <w:sz w:val="20"/>
          <w:szCs w:val="20"/>
        </w:rPr>
        <w:t xml:space="preserve">pihak ketiga </w:t>
      </w:r>
      <w:r w:rsidRPr="0057269E">
        <w:rPr>
          <w:sz w:val="20"/>
          <w:szCs w:val="20"/>
        </w:rPr>
        <w:t xml:space="preserve">dalam perjanjian antara </w:t>
      </w:r>
      <w:r w:rsidRPr="0057269E">
        <w:rPr>
          <w:bCs/>
          <w:sz w:val="20"/>
          <w:szCs w:val="20"/>
        </w:rPr>
        <w:t xml:space="preserve">Pihak Kedua </w:t>
      </w:r>
      <w:r w:rsidRPr="0057269E">
        <w:rPr>
          <w:sz w:val="20"/>
          <w:szCs w:val="20"/>
        </w:rPr>
        <w:t xml:space="preserve">dengan </w:t>
      </w:r>
      <w:r w:rsidRPr="0057269E">
        <w:rPr>
          <w:bCs/>
          <w:sz w:val="20"/>
          <w:szCs w:val="20"/>
        </w:rPr>
        <w:t xml:space="preserve">pihak ketiga </w:t>
      </w:r>
      <w:r w:rsidRPr="0057269E">
        <w:rPr>
          <w:sz w:val="20"/>
          <w:szCs w:val="20"/>
        </w:rPr>
        <w:t>tersebut; dan</w:t>
      </w:r>
    </w:p>
    <w:p w:rsidR="00E60CB1" w:rsidRPr="0057269E" w:rsidRDefault="00E60CB1" w:rsidP="00E60CB1">
      <w:pPr>
        <w:pStyle w:val="Default"/>
        <w:numPr>
          <w:ilvl w:val="0"/>
          <w:numId w:val="54"/>
        </w:numPr>
        <w:spacing w:line="276" w:lineRule="auto"/>
        <w:ind w:left="993" w:hanging="426"/>
        <w:jc w:val="both"/>
        <w:rPr>
          <w:sz w:val="20"/>
          <w:szCs w:val="20"/>
        </w:rPr>
      </w:pPr>
      <w:r w:rsidRPr="0057269E">
        <w:rPr>
          <w:bCs/>
          <w:sz w:val="20"/>
          <w:szCs w:val="20"/>
        </w:rPr>
        <w:t xml:space="preserve">Para Pihak </w:t>
      </w:r>
      <w:r w:rsidRPr="0057269E">
        <w:rPr>
          <w:sz w:val="20"/>
          <w:szCs w:val="20"/>
        </w:rPr>
        <w:t>termasuk perwakilannya, akan menjaga kerahasiaan informasi non-publik yang diperoleh dari pelaksanaan audit tersebut sesuai dengan ketentuan Pasal 28 Kontrak.</w:t>
      </w:r>
    </w:p>
    <w:p w:rsidR="00E60CB1" w:rsidRPr="0057269E" w:rsidRDefault="00E60CB1" w:rsidP="00E60CB1">
      <w:pPr>
        <w:pStyle w:val="Default"/>
        <w:spacing w:line="276" w:lineRule="auto"/>
        <w:ind w:left="567" w:hanging="567"/>
        <w:jc w:val="both"/>
        <w:rPr>
          <w:sz w:val="20"/>
          <w:szCs w:val="20"/>
        </w:rPr>
      </w:pPr>
    </w:p>
    <w:p w:rsidR="00E60CB1" w:rsidRPr="0057269E" w:rsidRDefault="00E60CB1" w:rsidP="00E60CB1">
      <w:pPr>
        <w:pStyle w:val="Default"/>
        <w:spacing w:line="276" w:lineRule="auto"/>
        <w:ind w:left="567" w:hanging="567"/>
        <w:jc w:val="both"/>
        <w:rPr>
          <w:sz w:val="20"/>
          <w:szCs w:val="20"/>
        </w:rPr>
      </w:pPr>
      <w:r w:rsidRPr="0057269E">
        <w:rPr>
          <w:sz w:val="20"/>
          <w:szCs w:val="20"/>
        </w:rPr>
        <w:t xml:space="preserve">(6) </w:t>
      </w:r>
      <w:r w:rsidRPr="0057269E">
        <w:rPr>
          <w:sz w:val="20"/>
          <w:szCs w:val="20"/>
        </w:rPr>
        <w:tab/>
      </w:r>
      <w:r w:rsidRPr="0057269E">
        <w:rPr>
          <w:bCs/>
          <w:sz w:val="20"/>
          <w:szCs w:val="20"/>
        </w:rPr>
        <w:t>Dalam</w:t>
      </w:r>
      <w:r w:rsidRPr="0057269E">
        <w:rPr>
          <w:sz w:val="20"/>
          <w:szCs w:val="20"/>
        </w:rPr>
        <w:t xml:space="preserve"> pelaksanaan audit terhadap tagihan pembayaran sebagaimana dimaksud ayat (4) Pasal ini, </w:t>
      </w:r>
      <w:r w:rsidRPr="0057269E">
        <w:rPr>
          <w:bCs/>
          <w:sz w:val="20"/>
          <w:szCs w:val="20"/>
        </w:rPr>
        <w:t xml:space="preserve">Pihak Pertama </w:t>
      </w:r>
      <w:r w:rsidRPr="0057269E">
        <w:rPr>
          <w:sz w:val="20"/>
          <w:szCs w:val="20"/>
        </w:rPr>
        <w:t>berhak melakukan penundaan pembayaran atas tagihan pembayaran tersebut atau dapat melakukan pembayaran melalui suatu rekening khusus (</w:t>
      </w:r>
      <w:r w:rsidRPr="0057269E">
        <w:rPr>
          <w:i/>
          <w:iCs/>
          <w:sz w:val="20"/>
          <w:szCs w:val="20"/>
        </w:rPr>
        <w:t>escrow account</w:t>
      </w:r>
      <w:r w:rsidRPr="0057269E">
        <w:rPr>
          <w:sz w:val="20"/>
          <w:szCs w:val="20"/>
        </w:rPr>
        <w:t xml:space="preserve">) yang dibuat oleh </w:t>
      </w:r>
      <w:r w:rsidRPr="0057269E">
        <w:rPr>
          <w:bCs/>
          <w:sz w:val="20"/>
          <w:szCs w:val="20"/>
        </w:rPr>
        <w:t xml:space="preserve">Para Pihak </w:t>
      </w:r>
      <w:r w:rsidRPr="0057269E">
        <w:rPr>
          <w:sz w:val="20"/>
          <w:szCs w:val="20"/>
        </w:rPr>
        <w:t xml:space="preserve">yang beban biayanya menjadi tanggung jawab </w:t>
      </w:r>
      <w:r w:rsidRPr="0057269E">
        <w:rPr>
          <w:bCs/>
          <w:sz w:val="20"/>
          <w:szCs w:val="20"/>
        </w:rPr>
        <w:t xml:space="preserve">Pihak Kedua </w:t>
      </w:r>
      <w:r w:rsidRPr="0057269E">
        <w:rPr>
          <w:sz w:val="20"/>
          <w:szCs w:val="20"/>
        </w:rPr>
        <w:t xml:space="preserve">sampai dilakukan penyesuaian pembayaran. </w:t>
      </w:r>
    </w:p>
    <w:p w:rsidR="00E60CB1" w:rsidRPr="0057269E" w:rsidRDefault="00E60CB1" w:rsidP="00E60CB1">
      <w:pPr>
        <w:pStyle w:val="Default"/>
        <w:spacing w:line="276" w:lineRule="auto"/>
        <w:ind w:left="567" w:hanging="567"/>
        <w:jc w:val="both"/>
        <w:rPr>
          <w:sz w:val="20"/>
          <w:szCs w:val="20"/>
        </w:rPr>
      </w:pPr>
    </w:p>
    <w:p w:rsidR="00E60CB1" w:rsidRPr="0057269E" w:rsidRDefault="00E60CB1" w:rsidP="00E60CB1">
      <w:pPr>
        <w:pStyle w:val="Default"/>
        <w:spacing w:line="276" w:lineRule="auto"/>
        <w:ind w:left="567" w:hanging="567"/>
        <w:jc w:val="both"/>
        <w:rPr>
          <w:sz w:val="20"/>
          <w:szCs w:val="20"/>
        </w:rPr>
      </w:pPr>
      <w:r w:rsidRPr="0057269E">
        <w:rPr>
          <w:sz w:val="20"/>
          <w:szCs w:val="20"/>
        </w:rPr>
        <w:t xml:space="preserve">(7) </w:t>
      </w:r>
      <w:r w:rsidRPr="0057269E">
        <w:rPr>
          <w:sz w:val="20"/>
          <w:szCs w:val="20"/>
        </w:rPr>
        <w:tab/>
        <w:t xml:space="preserve">Dalam hal dilakukan audit sebagaimana dimaksud ayat (4) Pasal ini dan/atau pelaksanaan penundaan pembayaran sebagaimana ayat (6) Pasal ini, maka Pihak Kedua wajib untuk tetap melaksanakan kewajibannya sesuai Kontrak ini. </w:t>
      </w:r>
    </w:p>
    <w:p w:rsidR="00E60CB1" w:rsidRPr="0057269E" w:rsidRDefault="00E60CB1" w:rsidP="00E60CB1">
      <w:pPr>
        <w:pStyle w:val="Default"/>
        <w:spacing w:line="276" w:lineRule="auto"/>
        <w:ind w:left="567" w:hanging="567"/>
        <w:jc w:val="both"/>
        <w:rPr>
          <w:sz w:val="20"/>
          <w:szCs w:val="20"/>
        </w:rPr>
      </w:pPr>
    </w:p>
    <w:p w:rsidR="00E60CB1" w:rsidRPr="0057269E" w:rsidRDefault="00E60CB1" w:rsidP="00E60CB1">
      <w:pPr>
        <w:pStyle w:val="Default"/>
        <w:spacing w:line="276" w:lineRule="auto"/>
        <w:ind w:left="567" w:hanging="567"/>
        <w:jc w:val="both"/>
        <w:rPr>
          <w:sz w:val="20"/>
          <w:szCs w:val="20"/>
        </w:rPr>
      </w:pPr>
      <w:r w:rsidRPr="0057269E">
        <w:rPr>
          <w:sz w:val="20"/>
          <w:szCs w:val="20"/>
        </w:rPr>
        <w:t xml:space="preserve">(8) </w:t>
      </w:r>
      <w:r w:rsidRPr="0057269E">
        <w:rPr>
          <w:sz w:val="20"/>
          <w:szCs w:val="20"/>
        </w:rPr>
        <w:tab/>
        <w:t>Dalam rangka penerapan tata kelola yang baik (</w:t>
      </w:r>
      <w:r w:rsidRPr="0057269E">
        <w:rPr>
          <w:i/>
          <w:iCs/>
          <w:sz w:val="20"/>
          <w:szCs w:val="20"/>
        </w:rPr>
        <w:t>Good Corporate Governance</w:t>
      </w:r>
      <w:r w:rsidRPr="0057269E">
        <w:rPr>
          <w:sz w:val="20"/>
          <w:szCs w:val="20"/>
        </w:rPr>
        <w:t xml:space="preserve">) di lingkungan </w:t>
      </w:r>
      <w:r w:rsidRPr="0057269E">
        <w:rPr>
          <w:bCs/>
          <w:sz w:val="20"/>
          <w:szCs w:val="20"/>
        </w:rPr>
        <w:t>Pihak Pertama</w:t>
      </w:r>
      <w:r w:rsidRPr="0057269E">
        <w:rPr>
          <w:sz w:val="20"/>
          <w:szCs w:val="20"/>
        </w:rPr>
        <w:t xml:space="preserve">, apabila dalam proses pelaksanaan Kontrak ini </w:t>
      </w:r>
      <w:r w:rsidRPr="0057269E">
        <w:rPr>
          <w:bCs/>
          <w:sz w:val="20"/>
          <w:szCs w:val="20"/>
        </w:rPr>
        <w:t xml:space="preserve">Pihak Kedua </w:t>
      </w:r>
      <w:r w:rsidRPr="0057269E">
        <w:rPr>
          <w:sz w:val="20"/>
          <w:szCs w:val="20"/>
        </w:rPr>
        <w:t xml:space="preserve">mengetahui adanya tindakan kecurangan, pelanggaran peraturan atau hukum, konflik kepentingan, penyuapan atau gratifikasi, maupun kelakuan tidak etis yang dilakukan oleh pegawai </w:t>
      </w:r>
      <w:r w:rsidRPr="0057269E">
        <w:rPr>
          <w:bCs/>
          <w:sz w:val="20"/>
          <w:szCs w:val="20"/>
        </w:rPr>
        <w:t>Pihak Pertama</w:t>
      </w:r>
      <w:r w:rsidRPr="0057269E">
        <w:rPr>
          <w:sz w:val="20"/>
          <w:szCs w:val="20"/>
        </w:rPr>
        <w:t xml:space="preserve">, maka </w:t>
      </w:r>
      <w:r w:rsidRPr="0057269E">
        <w:rPr>
          <w:bCs/>
          <w:sz w:val="20"/>
          <w:szCs w:val="20"/>
        </w:rPr>
        <w:t xml:space="preserve">Pihak Kedua </w:t>
      </w:r>
      <w:r w:rsidRPr="0057269E">
        <w:rPr>
          <w:sz w:val="20"/>
          <w:szCs w:val="20"/>
        </w:rPr>
        <w:t xml:space="preserve">agar melaporkannya melalui </w:t>
      </w:r>
      <w:r w:rsidRPr="0057269E">
        <w:rPr>
          <w:i/>
          <w:iCs/>
          <w:sz w:val="20"/>
          <w:szCs w:val="20"/>
        </w:rPr>
        <w:t xml:space="preserve">Whistle Blower System </w:t>
      </w:r>
      <w:r w:rsidRPr="0057269E">
        <w:rPr>
          <w:sz w:val="20"/>
          <w:szCs w:val="20"/>
        </w:rPr>
        <w:t>dengan menggunakan media antara lain yaitu :</w:t>
      </w:r>
    </w:p>
    <w:p w:rsidR="00E60CB1" w:rsidRPr="0057269E" w:rsidRDefault="00E60CB1" w:rsidP="00E60CB1">
      <w:pPr>
        <w:pStyle w:val="Default"/>
        <w:numPr>
          <w:ilvl w:val="0"/>
          <w:numId w:val="55"/>
        </w:numPr>
        <w:spacing w:line="276" w:lineRule="auto"/>
        <w:ind w:left="993" w:hanging="426"/>
        <w:jc w:val="both"/>
        <w:rPr>
          <w:sz w:val="20"/>
          <w:szCs w:val="20"/>
        </w:rPr>
      </w:pPr>
      <w:r w:rsidRPr="0057269E">
        <w:rPr>
          <w:sz w:val="20"/>
          <w:szCs w:val="20"/>
        </w:rPr>
        <w:t>Telepon atau Pesan Singkat (SMS) atau Whatsapp ke nomor 08119861901; atau</w:t>
      </w:r>
    </w:p>
    <w:p w:rsidR="00E60CB1" w:rsidRDefault="00E60CB1" w:rsidP="00E60CB1">
      <w:pPr>
        <w:pStyle w:val="Default"/>
        <w:numPr>
          <w:ilvl w:val="0"/>
          <w:numId w:val="55"/>
        </w:numPr>
        <w:spacing w:line="276" w:lineRule="auto"/>
        <w:ind w:left="993" w:hanging="426"/>
        <w:jc w:val="both"/>
        <w:rPr>
          <w:sz w:val="20"/>
          <w:szCs w:val="20"/>
        </w:rPr>
      </w:pPr>
      <w:r w:rsidRPr="0057269E">
        <w:rPr>
          <w:sz w:val="20"/>
          <w:szCs w:val="20"/>
        </w:rPr>
        <w:lastRenderedPageBreak/>
        <w:t>Email</w:t>
      </w:r>
      <w:r>
        <w:rPr>
          <w:sz w:val="20"/>
          <w:szCs w:val="20"/>
        </w:rPr>
        <w:t> </w:t>
      </w:r>
      <w:r w:rsidRPr="0057269E">
        <w:rPr>
          <w:sz w:val="20"/>
          <w:szCs w:val="20"/>
        </w:rPr>
        <w:t>ke</w:t>
      </w:r>
      <w:r>
        <w:rPr>
          <w:sz w:val="20"/>
          <w:szCs w:val="20"/>
        </w:rPr>
        <w:t> </w:t>
      </w:r>
      <w:hyperlink r:id="rId10" w:history="1">
        <w:r w:rsidRPr="00354448">
          <w:rPr>
            <w:rStyle w:val="Hyperlink"/>
            <w:sz w:val="20"/>
            <w:szCs w:val="20"/>
          </w:rPr>
          <w:t>wbpln@pln.co.id</w:t>
        </w:r>
      </w:hyperlink>
      <w:r w:rsidRPr="0057269E">
        <w:rPr>
          <w:sz w:val="20"/>
          <w:szCs w:val="20"/>
        </w:rPr>
        <w:t xml:space="preserve">. </w:t>
      </w:r>
      <w:r>
        <w:rPr>
          <w:sz w:val="20"/>
          <w:szCs w:val="20"/>
        </w:rPr>
        <w:br/>
      </w:r>
    </w:p>
    <w:p w:rsidR="00E60CB1" w:rsidRPr="00271C3A" w:rsidRDefault="00E60CB1" w:rsidP="00E60CB1">
      <w:pPr>
        <w:pStyle w:val="Default"/>
        <w:numPr>
          <w:ilvl w:val="0"/>
          <w:numId w:val="65"/>
        </w:numPr>
        <w:spacing w:line="276" w:lineRule="auto"/>
        <w:ind w:left="567" w:hanging="567"/>
        <w:jc w:val="both"/>
        <w:rPr>
          <w:sz w:val="18"/>
          <w:szCs w:val="20"/>
        </w:rPr>
      </w:pPr>
      <w:r w:rsidRPr="00271C3A">
        <w:rPr>
          <w:bCs/>
          <w:sz w:val="22"/>
        </w:rPr>
        <w:t xml:space="preserve">Pihak Kedua </w:t>
      </w:r>
      <w:r w:rsidRPr="00271C3A">
        <w:rPr>
          <w:sz w:val="22"/>
        </w:rPr>
        <w:t xml:space="preserve">yang menurut penilaian </w:t>
      </w:r>
      <w:r w:rsidRPr="00271C3A">
        <w:rPr>
          <w:bCs/>
          <w:sz w:val="22"/>
        </w:rPr>
        <w:t xml:space="preserve">Pihak Pertama sehubungan dengan pelaksanaan Kontrak </w:t>
      </w:r>
      <w:r w:rsidRPr="00271C3A">
        <w:rPr>
          <w:sz w:val="22"/>
        </w:rPr>
        <w:t xml:space="preserve">terbukti melakukan larangan-larangan sebagaimana dimaksud pada ayat (1), ayat (2) dan/atau ayat (3) Pasal ini dapat dikenakan ketentuan oleh </w:t>
      </w:r>
      <w:r w:rsidRPr="00271C3A">
        <w:rPr>
          <w:bCs/>
          <w:sz w:val="22"/>
        </w:rPr>
        <w:t xml:space="preserve">Pihak Pertama, </w:t>
      </w:r>
      <w:r w:rsidRPr="00271C3A">
        <w:rPr>
          <w:sz w:val="22"/>
        </w:rPr>
        <w:t xml:space="preserve">yaitu pemutusan Kontrak secara sepihak dan dikenakan </w:t>
      </w:r>
      <w:r w:rsidRPr="00271C3A">
        <w:rPr>
          <w:i/>
          <w:iCs/>
          <w:sz w:val="22"/>
        </w:rPr>
        <w:t>blacklist</w:t>
      </w:r>
      <w:r w:rsidRPr="00271C3A">
        <w:rPr>
          <w:sz w:val="22"/>
        </w:rPr>
        <w:t xml:space="preserve"> (daftar hitam) sesuai ketentuan Pasal 21</w:t>
      </w:r>
      <w:r w:rsidRPr="00271C3A">
        <w:rPr>
          <w:bCs/>
          <w:sz w:val="22"/>
        </w:rPr>
        <w:t>.</w:t>
      </w:r>
    </w:p>
    <w:p w:rsidR="00E60CB1" w:rsidRDefault="00E60CB1" w:rsidP="00E60CB1">
      <w:pPr>
        <w:spacing w:line="276" w:lineRule="auto"/>
        <w:rPr>
          <w:b/>
          <w:noProof/>
        </w:rPr>
      </w:pPr>
    </w:p>
    <w:p w:rsidR="00E60CB1" w:rsidRPr="003C2DEA" w:rsidRDefault="00E60CB1" w:rsidP="00E60CB1">
      <w:pPr>
        <w:spacing w:line="276" w:lineRule="auto"/>
        <w:jc w:val="center"/>
        <w:rPr>
          <w:b/>
          <w:noProof/>
        </w:rPr>
      </w:pPr>
    </w:p>
    <w:p w:rsidR="00E60CB1" w:rsidRPr="0057269E" w:rsidRDefault="00E60CB1" w:rsidP="00E60CB1">
      <w:pPr>
        <w:spacing w:line="276" w:lineRule="auto"/>
        <w:jc w:val="center"/>
        <w:rPr>
          <w:b/>
          <w:noProof/>
        </w:rPr>
      </w:pPr>
      <w:r w:rsidRPr="0057269E">
        <w:rPr>
          <w:b/>
          <w:noProof/>
        </w:rPr>
        <w:t>PASAL 32</w:t>
      </w:r>
    </w:p>
    <w:p w:rsidR="00E60CB1" w:rsidRPr="0057269E" w:rsidRDefault="00E60CB1" w:rsidP="00E60CB1">
      <w:pPr>
        <w:spacing w:line="276" w:lineRule="auto"/>
        <w:jc w:val="center"/>
        <w:rPr>
          <w:b/>
          <w:bCs/>
          <w:noProof/>
        </w:rPr>
      </w:pPr>
      <w:r w:rsidRPr="0057269E">
        <w:rPr>
          <w:b/>
          <w:bCs/>
          <w:noProof/>
        </w:rPr>
        <w:t>LAIN-LAIN</w:t>
      </w:r>
    </w:p>
    <w:p w:rsidR="00E60CB1" w:rsidRPr="0057269E" w:rsidRDefault="00E60CB1" w:rsidP="00E60CB1">
      <w:pPr>
        <w:spacing w:line="276" w:lineRule="auto"/>
        <w:rPr>
          <w:b/>
          <w:bCs/>
          <w:noProof/>
        </w:rPr>
      </w:pPr>
    </w:p>
    <w:p w:rsidR="00E60CB1" w:rsidRPr="0057269E" w:rsidRDefault="00E60CB1" w:rsidP="00E60CB1">
      <w:pPr>
        <w:numPr>
          <w:ilvl w:val="0"/>
          <w:numId w:val="29"/>
        </w:numPr>
        <w:spacing w:after="120" w:line="276" w:lineRule="auto"/>
        <w:ind w:left="567" w:hanging="567"/>
        <w:jc w:val="both"/>
        <w:rPr>
          <w:b/>
        </w:rPr>
      </w:pPr>
      <w:r w:rsidRPr="0057269E">
        <w:t>Kontrak ini dibuat berdasarkan ketentuan-ketentuan dan hukum yang berlaku di Negara Republik Indonesia.</w:t>
      </w:r>
    </w:p>
    <w:p w:rsidR="00E60CB1" w:rsidRPr="004B1F5B" w:rsidRDefault="00E60CB1" w:rsidP="00E60CB1">
      <w:pPr>
        <w:numPr>
          <w:ilvl w:val="0"/>
          <w:numId w:val="29"/>
        </w:numPr>
        <w:spacing w:after="120" w:line="276" w:lineRule="auto"/>
        <w:ind w:left="567" w:hanging="567"/>
        <w:jc w:val="both"/>
        <w:rPr>
          <w:b/>
        </w:rPr>
      </w:pPr>
      <w:r w:rsidRPr="0057269E">
        <w:rPr>
          <w:noProof/>
        </w:rPr>
        <w:t>Kontrak</w:t>
      </w:r>
      <w:r w:rsidRPr="0057269E">
        <w:t xml:space="preserve"> ini </w:t>
      </w:r>
      <w:r w:rsidRPr="0057269E">
        <w:rPr>
          <w:lang w:val="en-GB"/>
        </w:rPr>
        <w:t xml:space="preserve">beserta </w:t>
      </w:r>
      <w:r w:rsidRPr="0057269E">
        <w:t xml:space="preserve">lampiran-lampirannya, dokumen dan kelengkapan yang harus ditandatangani atau diserahkan berdasarkan hal-hal tersebut adalah untuk memuat perjanjian/kontrak final, lengkap dan eksklusif sehubungan dengan pelaksanaan Pekerjaan dalam Kontrak ini. </w:t>
      </w:r>
    </w:p>
    <w:p w:rsidR="00E60CB1" w:rsidRPr="0057269E" w:rsidRDefault="00E60CB1" w:rsidP="00E60CB1">
      <w:pPr>
        <w:spacing w:after="120" w:line="276" w:lineRule="auto"/>
        <w:rPr>
          <w:noProof/>
        </w:rPr>
      </w:pPr>
      <w:r w:rsidRPr="0057269E">
        <w:rPr>
          <w:noProof/>
        </w:rPr>
        <w:t xml:space="preserve">Demikian Kontrak ini dibuat, 2 (dua) rangkap masing-masing bermeterai cukup, dan mempunyai kekuatan hukum yang sama sebagai dokumen asli dan ditandatangani di </w:t>
      </w:r>
      <w:r w:rsidRPr="00100B48">
        <w:rPr>
          <w:b/>
          <w:noProof/>
        </w:rPr>
        <w:t>Banjarbaru</w:t>
      </w:r>
      <w:r w:rsidRPr="0057269E">
        <w:rPr>
          <w:noProof/>
        </w:rPr>
        <w:t xml:space="preserve"> pada hari, tanggal, bulan, dan tahun sebagaimana </w:t>
      </w:r>
      <w:r w:rsidRPr="0057269E">
        <w:rPr>
          <w:noProof/>
          <w:lang w:val="en-GB"/>
        </w:rPr>
        <w:t xml:space="preserve">disebutkan </w:t>
      </w:r>
      <w:r w:rsidRPr="0057269E">
        <w:rPr>
          <w:noProof/>
        </w:rPr>
        <w:t>pada awal Kontrak ini oleh Para Pihak yang berwenang penuh.</w:t>
      </w:r>
    </w:p>
    <w:tbl>
      <w:tblPr>
        <w:tblW w:w="5302" w:type="pct"/>
        <w:tblInd w:w="-34" w:type="dxa"/>
        <w:tblLook w:val="01E0" w:firstRow="1" w:lastRow="1" w:firstColumn="1" w:lastColumn="1" w:noHBand="0" w:noVBand="0"/>
      </w:tblPr>
      <w:tblGrid>
        <w:gridCol w:w="3971"/>
        <w:gridCol w:w="4676"/>
      </w:tblGrid>
      <w:tr w:rsidR="00E60CB1" w:rsidRPr="00EE5AA2" w:rsidTr="0019442A">
        <w:trPr>
          <w:trHeight w:val="2140"/>
        </w:trPr>
        <w:tc>
          <w:tcPr>
            <w:tcW w:w="2296" w:type="pct"/>
          </w:tcPr>
          <w:p w:rsidR="00E60CB1" w:rsidRPr="006E3D2D" w:rsidRDefault="00E60CB1" w:rsidP="0019442A">
            <w:pPr>
              <w:rPr>
                <w:rFonts w:eastAsia="Calibri"/>
                <w:b/>
              </w:rPr>
            </w:pPr>
          </w:p>
          <w:p w:rsidR="00E60CB1" w:rsidRPr="006E3D2D" w:rsidRDefault="00E60CB1" w:rsidP="0019442A">
            <w:pPr>
              <w:jc w:val="center"/>
              <w:rPr>
                <w:rFonts w:eastAsia="Calibri"/>
                <w:b/>
              </w:rPr>
            </w:pPr>
            <w:r w:rsidRPr="006E3D2D">
              <w:rPr>
                <w:rFonts w:eastAsia="Calibri"/>
                <w:b/>
              </w:rPr>
              <w:t>PIHAK KEDUA</w:t>
            </w:r>
          </w:p>
          <w:p w:rsidR="00E60CB1" w:rsidRDefault="00E60CB1" w:rsidP="0019442A">
            <w:pPr>
              <w:jc w:val="center"/>
              <w:rPr>
                <w:b/>
                <w:spacing w:val="2"/>
                <w:w w:val="99"/>
              </w:rPr>
            </w:pPr>
            <w:r>
              <w:rPr>
                <w:b/>
                <w:spacing w:val="2"/>
                <w:w w:val="99"/>
              </w:rPr>
              <w:fldChar w:fldCharType="begin"/>
            </w:r>
            <w:r>
              <w:rPr>
                <w:b/>
                <w:spacing w:val="2"/>
                <w:w w:val="99"/>
              </w:rPr>
              <w:instrText xml:space="preserve"> MERGEFIELD JABATAN </w:instrText>
            </w:r>
            <w:r>
              <w:rPr>
                <w:b/>
                <w:spacing w:val="2"/>
                <w:w w:val="99"/>
              </w:rPr>
              <w:fldChar w:fldCharType="separate"/>
            </w:r>
            <w:r w:rsidRPr="00DB034E">
              <w:rPr>
                <w:b/>
                <w:noProof/>
                <w:spacing w:val="2"/>
                <w:w w:val="99"/>
              </w:rPr>
              <w:t>DIREKTUR</w:t>
            </w:r>
            <w:r>
              <w:rPr>
                <w:b/>
                <w:spacing w:val="2"/>
                <w:w w:val="99"/>
              </w:rPr>
              <w:fldChar w:fldCharType="end"/>
            </w:r>
          </w:p>
          <w:p w:rsidR="00E60CB1" w:rsidRPr="006E3D2D" w:rsidRDefault="00E60CB1" w:rsidP="0019442A">
            <w:pPr>
              <w:jc w:val="center"/>
              <w:rPr>
                <w:rFonts w:eastAsia="Calibri"/>
              </w:rPr>
            </w:pPr>
            <w:r>
              <w:rPr>
                <w:b/>
                <w:spacing w:val="-1"/>
              </w:rPr>
              <w:fldChar w:fldCharType="begin"/>
            </w:r>
            <w:r>
              <w:rPr>
                <w:b/>
                <w:spacing w:val="-1"/>
              </w:rPr>
              <w:instrText xml:space="preserve"> MERGEFIELD NAMA_PABRIKAN </w:instrText>
            </w:r>
            <w:r>
              <w:rPr>
                <w:b/>
                <w:spacing w:val="-1"/>
              </w:rPr>
              <w:fldChar w:fldCharType="separate"/>
            </w:r>
            <w:r w:rsidRPr="00DB034E">
              <w:rPr>
                <w:b/>
                <w:noProof/>
                <w:spacing w:val="-1"/>
              </w:rPr>
              <w:t>PT CITRA SANXING INDONESIA</w:t>
            </w:r>
            <w:r>
              <w:rPr>
                <w:b/>
                <w:spacing w:val="-1"/>
              </w:rPr>
              <w:fldChar w:fldCharType="end"/>
            </w:r>
          </w:p>
          <w:p w:rsidR="00E60CB1" w:rsidRPr="006E3D2D" w:rsidRDefault="00E60CB1" w:rsidP="0019442A">
            <w:pPr>
              <w:tabs>
                <w:tab w:val="left" w:pos="1100"/>
              </w:tabs>
              <w:rPr>
                <w:rFonts w:eastAsia="Calibri"/>
              </w:rPr>
            </w:pPr>
          </w:p>
        </w:tc>
        <w:tc>
          <w:tcPr>
            <w:tcW w:w="2704" w:type="pct"/>
          </w:tcPr>
          <w:p w:rsidR="00E60CB1" w:rsidRPr="00EE5AA2" w:rsidRDefault="00E60CB1" w:rsidP="0019442A">
            <w:pPr>
              <w:rPr>
                <w:rFonts w:eastAsia="Calibri"/>
                <w:b/>
              </w:rPr>
            </w:pPr>
          </w:p>
          <w:p w:rsidR="00E60CB1" w:rsidRPr="00EE5AA2" w:rsidRDefault="00E60CB1" w:rsidP="0019442A">
            <w:pPr>
              <w:jc w:val="center"/>
              <w:rPr>
                <w:rFonts w:eastAsia="Calibri"/>
                <w:b/>
              </w:rPr>
            </w:pPr>
            <w:r w:rsidRPr="00EE5AA2">
              <w:rPr>
                <w:rFonts w:eastAsia="Calibri"/>
                <w:b/>
              </w:rPr>
              <w:t>PIHAK PERTAMA</w:t>
            </w:r>
          </w:p>
          <w:p w:rsidR="00E60CB1" w:rsidRPr="00EE5AA2" w:rsidRDefault="00E60CB1" w:rsidP="0019442A">
            <w:pPr>
              <w:jc w:val="center"/>
              <w:rPr>
                <w:rFonts w:eastAsia="Calibri"/>
                <w:b/>
              </w:rPr>
            </w:pPr>
            <w:r>
              <w:rPr>
                <w:rFonts w:eastAsia="Calibri"/>
                <w:b/>
              </w:rPr>
              <w:t xml:space="preserve"> PLT </w:t>
            </w:r>
            <w:r w:rsidRPr="00EE5AA2">
              <w:rPr>
                <w:rFonts w:eastAsia="Calibri"/>
                <w:b/>
              </w:rPr>
              <w:t>GENERAL MANAGER</w:t>
            </w:r>
          </w:p>
          <w:p w:rsidR="00E60CB1" w:rsidRPr="00EE5AA2" w:rsidRDefault="00E60CB1" w:rsidP="0019442A">
            <w:pPr>
              <w:jc w:val="center"/>
              <w:rPr>
                <w:rFonts w:eastAsia="Calibri"/>
                <w:b/>
              </w:rPr>
            </w:pPr>
            <w:r w:rsidRPr="00EE5AA2">
              <w:rPr>
                <w:rFonts w:eastAsia="Calibri"/>
                <w:b/>
              </w:rPr>
              <w:t>PT PLN (PERSERO) UNIT INDUK WILAYAH KALIMANTAN SELATAN DAN KALIMANTAN TENGAH</w:t>
            </w:r>
          </w:p>
          <w:p w:rsidR="00E60CB1" w:rsidRPr="00EE5AA2" w:rsidRDefault="00E60CB1" w:rsidP="0019442A">
            <w:pPr>
              <w:jc w:val="center"/>
              <w:rPr>
                <w:rFonts w:eastAsia="Calibri"/>
                <w:b/>
              </w:rPr>
            </w:pPr>
          </w:p>
          <w:p w:rsidR="00E60CB1" w:rsidRPr="00EE5AA2" w:rsidRDefault="00E60CB1" w:rsidP="0019442A">
            <w:pPr>
              <w:suppressAutoHyphens/>
              <w:jc w:val="center"/>
              <w:outlineLvl w:val="0"/>
              <w:rPr>
                <w:rFonts w:eastAsia="Calibri"/>
                <w:b/>
              </w:rPr>
            </w:pPr>
          </w:p>
          <w:p w:rsidR="00E60CB1" w:rsidRPr="00EE5AA2" w:rsidRDefault="00E60CB1" w:rsidP="0019442A">
            <w:pPr>
              <w:rPr>
                <w:rFonts w:eastAsia="Calibri"/>
                <w:b/>
              </w:rPr>
            </w:pPr>
          </w:p>
          <w:p w:rsidR="00E60CB1" w:rsidRPr="00EE5AA2" w:rsidRDefault="00E60CB1" w:rsidP="0019442A">
            <w:pPr>
              <w:jc w:val="center"/>
              <w:rPr>
                <w:rFonts w:eastAsia="Calibri"/>
                <w:b/>
              </w:rPr>
            </w:pPr>
          </w:p>
          <w:p w:rsidR="00E60CB1" w:rsidRPr="00EE5AA2" w:rsidRDefault="00E60CB1" w:rsidP="0019442A">
            <w:pPr>
              <w:jc w:val="center"/>
              <w:rPr>
                <w:rFonts w:eastAsia="Calibri"/>
                <w:b/>
              </w:rPr>
            </w:pPr>
          </w:p>
          <w:p w:rsidR="00E60CB1" w:rsidRPr="00EE5AA2" w:rsidRDefault="00E60CB1" w:rsidP="0019442A">
            <w:pPr>
              <w:jc w:val="center"/>
              <w:rPr>
                <w:rFonts w:eastAsia="Calibri"/>
                <w:b/>
              </w:rPr>
            </w:pPr>
          </w:p>
        </w:tc>
      </w:tr>
      <w:tr w:rsidR="00E60CB1" w:rsidRPr="00EE5AA2" w:rsidTr="0019442A">
        <w:trPr>
          <w:trHeight w:val="64"/>
        </w:trPr>
        <w:tc>
          <w:tcPr>
            <w:tcW w:w="2296" w:type="pct"/>
          </w:tcPr>
          <w:p w:rsidR="00E60CB1" w:rsidRPr="006E3D2D" w:rsidRDefault="00E60CB1" w:rsidP="0019442A">
            <w:pPr>
              <w:jc w:val="center"/>
              <w:rPr>
                <w:rFonts w:eastAsia="Calibri"/>
                <w:b/>
              </w:rPr>
            </w:pPr>
            <w:r>
              <w:rPr>
                <w:b/>
                <w:spacing w:val="1"/>
                <w:position w:val="-1"/>
              </w:rPr>
              <w:fldChar w:fldCharType="begin"/>
            </w:r>
            <w:r>
              <w:rPr>
                <w:b/>
                <w:spacing w:val="1"/>
                <w:position w:val="-1"/>
              </w:rPr>
              <w:instrText xml:space="preserve"> MERGEFIELD NAMA_DIREKTUR </w:instrText>
            </w:r>
            <w:r>
              <w:rPr>
                <w:b/>
                <w:spacing w:val="1"/>
                <w:position w:val="-1"/>
              </w:rPr>
              <w:fldChar w:fldCharType="separate"/>
            </w:r>
            <w:r w:rsidRPr="00DB034E">
              <w:rPr>
                <w:b/>
                <w:noProof/>
                <w:spacing w:val="1"/>
                <w:position w:val="-1"/>
              </w:rPr>
              <w:t>EDBERT KAMTAWIJOYO</w:t>
            </w:r>
            <w:r>
              <w:rPr>
                <w:b/>
                <w:spacing w:val="1"/>
                <w:position w:val="-1"/>
              </w:rPr>
              <w:fldChar w:fldCharType="end"/>
            </w:r>
          </w:p>
        </w:tc>
        <w:tc>
          <w:tcPr>
            <w:tcW w:w="2704" w:type="pct"/>
          </w:tcPr>
          <w:p w:rsidR="00E60CB1" w:rsidRPr="00EE5AA2" w:rsidRDefault="00E60CB1" w:rsidP="0019442A">
            <w:pPr>
              <w:jc w:val="center"/>
              <w:rPr>
                <w:rFonts w:eastAsia="Calibri"/>
                <w:b/>
              </w:rPr>
            </w:pPr>
            <w:r w:rsidRPr="00EE5AA2">
              <w:rPr>
                <w:rFonts w:eastAsia="Calibri"/>
                <w:b/>
              </w:rPr>
              <w:t xml:space="preserve">    </w:t>
            </w:r>
            <w:r>
              <w:rPr>
                <w:rFonts w:eastAsia="Calibri"/>
                <w:b/>
              </w:rPr>
              <w:t>ABDUL ROHIM</w:t>
            </w:r>
          </w:p>
        </w:tc>
      </w:tr>
    </w:tbl>
    <w:p w:rsidR="00E60CB1" w:rsidRPr="00EE5AA2" w:rsidRDefault="00E60CB1" w:rsidP="00E60CB1">
      <w:pPr>
        <w:pStyle w:val="Heading2"/>
        <w:jc w:val="both"/>
        <w:rPr>
          <w:rFonts w:ascii="Arial" w:hAnsi="Arial" w:cs="Arial"/>
        </w:rPr>
        <w:sectPr w:rsidR="00E60CB1" w:rsidRPr="00EE5AA2" w:rsidSect="00A67713">
          <w:headerReference w:type="even" r:id="rId11"/>
          <w:headerReference w:type="default" r:id="rId12"/>
          <w:footerReference w:type="default" r:id="rId13"/>
          <w:footnotePr>
            <w:numRestart w:val="eachPage"/>
          </w:footnotePr>
          <w:pgSz w:w="11907" w:h="16840" w:code="9"/>
          <w:pgMar w:top="2268" w:right="1701" w:bottom="1701" w:left="2268" w:header="737" w:footer="737" w:gutter="0"/>
          <w:pgNumType w:start="0"/>
          <w:cols w:space="720"/>
          <w:docGrid w:linePitch="272"/>
        </w:sectPr>
      </w:pPr>
    </w:p>
    <w:p w:rsidR="00E60CB1" w:rsidRPr="00EE5AA2" w:rsidRDefault="00E60CB1" w:rsidP="00E60CB1">
      <w:pPr>
        <w:pStyle w:val="Heading2"/>
        <w:rPr>
          <w:rFonts w:ascii="Arial" w:hAnsi="Arial" w:cs="Arial"/>
        </w:rPr>
      </w:pPr>
      <w:r w:rsidRPr="00EE5AA2">
        <w:rPr>
          <w:rFonts w:ascii="Arial" w:hAnsi="Arial" w:cs="Arial"/>
        </w:rPr>
        <w:lastRenderedPageBreak/>
        <w:t>LAMPIRAN 1</w:t>
      </w:r>
    </w:p>
    <w:p w:rsidR="00E60CB1" w:rsidRPr="00EE5AA2" w:rsidRDefault="00E60CB1" w:rsidP="00E60CB1">
      <w:pPr>
        <w:pStyle w:val="Heading2"/>
        <w:ind w:left="-426"/>
        <w:rPr>
          <w:rFonts w:ascii="Arial" w:hAnsi="Arial" w:cs="Arial"/>
        </w:rPr>
      </w:pPr>
    </w:p>
    <w:p w:rsidR="00E60CB1" w:rsidRPr="00EE5AA2" w:rsidRDefault="00E60CB1" w:rsidP="00E60CB1">
      <w:pPr>
        <w:pStyle w:val="ListParagraph"/>
        <w:ind w:left="567" w:hanging="567"/>
        <w:jc w:val="center"/>
        <w:rPr>
          <w:rFonts w:ascii="Arial" w:hAnsi="Arial" w:cs="Arial"/>
          <w:b/>
          <w:sz w:val="24"/>
        </w:rPr>
      </w:pPr>
      <w:r w:rsidRPr="00EE5AA2">
        <w:rPr>
          <w:rFonts w:ascii="Arial" w:hAnsi="Arial" w:cs="Arial"/>
          <w:b/>
          <w:sz w:val="24"/>
        </w:rPr>
        <w:t>SPESIFIKASI, VOLUME DAN LOKASI PENGIRIMAN BARANG</w:t>
      </w:r>
    </w:p>
    <w:p w:rsidR="00E60CB1" w:rsidRPr="00EE5AA2" w:rsidRDefault="00E60CB1" w:rsidP="00E60CB1"/>
    <w:p w:rsidR="00E60CB1" w:rsidRPr="00EE5AA2" w:rsidRDefault="00E60CB1" w:rsidP="00E60CB1"/>
    <w:p w:rsidR="00E60CB1" w:rsidRPr="00EE5AA2" w:rsidRDefault="00E60CB1" w:rsidP="00E60CB1">
      <w:pPr>
        <w:pStyle w:val="ListParagraph"/>
        <w:numPr>
          <w:ilvl w:val="2"/>
          <w:numId w:val="42"/>
        </w:numPr>
        <w:ind w:left="-851"/>
        <w:rPr>
          <w:rFonts w:ascii="Arial" w:hAnsi="Arial" w:cs="Arial"/>
          <w:b/>
        </w:rPr>
      </w:pPr>
      <w:r w:rsidRPr="00EE5AA2">
        <w:rPr>
          <w:rFonts w:ascii="Arial" w:hAnsi="Arial" w:cs="Arial"/>
          <w:b/>
        </w:rPr>
        <w:t>SPESIFIKASI DAN VOLUME BARANG</w:t>
      </w:r>
    </w:p>
    <w:p w:rsidR="00E60CB1" w:rsidRPr="00EE5AA2" w:rsidRDefault="00E60CB1" w:rsidP="00E60CB1">
      <w:pPr>
        <w:pStyle w:val="ListParagraph"/>
        <w:ind w:left="426"/>
        <w:rPr>
          <w:rFonts w:ascii="Arial" w:hAnsi="Arial" w:cs="Arial"/>
        </w:rPr>
      </w:pPr>
    </w:p>
    <w:tbl>
      <w:tblPr>
        <w:tblW w:w="10065"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
        <w:gridCol w:w="1603"/>
        <w:gridCol w:w="1701"/>
        <w:gridCol w:w="992"/>
        <w:gridCol w:w="1134"/>
        <w:gridCol w:w="2552"/>
        <w:gridCol w:w="1559"/>
      </w:tblGrid>
      <w:tr w:rsidR="00E60CB1" w:rsidRPr="00EE5AA2" w:rsidTr="0019442A">
        <w:trPr>
          <w:trHeight w:val="756"/>
        </w:trPr>
        <w:tc>
          <w:tcPr>
            <w:tcW w:w="524"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No</w:t>
            </w:r>
          </w:p>
        </w:tc>
        <w:tc>
          <w:tcPr>
            <w:tcW w:w="1603"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Material</w:t>
            </w:r>
          </w:p>
        </w:tc>
        <w:tc>
          <w:tcPr>
            <w:tcW w:w="1701"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Variant Type</w:t>
            </w:r>
          </w:p>
        </w:tc>
        <w:tc>
          <w:tcPr>
            <w:tcW w:w="992"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Satuan</w:t>
            </w:r>
          </w:p>
        </w:tc>
        <w:tc>
          <w:tcPr>
            <w:tcW w:w="1134" w:type="dxa"/>
            <w:shd w:val="clear" w:color="auto" w:fill="BFBFBF"/>
          </w:tcPr>
          <w:p w:rsidR="00E60CB1" w:rsidRPr="00EE5AA2" w:rsidRDefault="00E60CB1" w:rsidP="0019442A">
            <w:pPr>
              <w:spacing w:line="276" w:lineRule="auto"/>
              <w:jc w:val="center"/>
              <w:rPr>
                <w:rFonts w:eastAsia="Calibri"/>
                <w:b/>
              </w:rPr>
            </w:pPr>
          </w:p>
          <w:p w:rsidR="00E60CB1" w:rsidRPr="00EE5AA2" w:rsidRDefault="00E60CB1" w:rsidP="0019442A">
            <w:pPr>
              <w:spacing w:line="276" w:lineRule="auto"/>
              <w:jc w:val="center"/>
              <w:rPr>
                <w:rFonts w:eastAsia="Calibri"/>
                <w:b/>
              </w:rPr>
            </w:pPr>
            <w:r w:rsidRPr="00EE5AA2">
              <w:rPr>
                <w:rFonts w:eastAsia="Calibri"/>
                <w:b/>
              </w:rPr>
              <w:t>Volume</w:t>
            </w:r>
          </w:p>
        </w:tc>
        <w:tc>
          <w:tcPr>
            <w:tcW w:w="2552"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Nomor Type Test</w:t>
            </w:r>
          </w:p>
        </w:tc>
        <w:tc>
          <w:tcPr>
            <w:tcW w:w="1559"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Nomor SPM</w:t>
            </w:r>
          </w:p>
        </w:tc>
      </w:tr>
      <w:tr w:rsidR="00E60CB1" w:rsidRPr="00EE5AA2" w:rsidTr="0019442A">
        <w:trPr>
          <w:trHeight w:val="800"/>
        </w:trPr>
        <w:tc>
          <w:tcPr>
            <w:tcW w:w="524" w:type="dxa"/>
          </w:tcPr>
          <w:p w:rsidR="00E60CB1" w:rsidRPr="00EE5AA2" w:rsidRDefault="00E60CB1" w:rsidP="0019442A">
            <w:pPr>
              <w:spacing w:before="240" w:line="276" w:lineRule="auto"/>
              <w:jc w:val="center"/>
              <w:rPr>
                <w:rFonts w:eastAsia="Calibri"/>
              </w:rPr>
            </w:pPr>
            <w:r w:rsidRPr="00EE5AA2">
              <w:rPr>
                <w:rFonts w:eastAsia="Calibri"/>
              </w:rPr>
              <w:t>1</w:t>
            </w:r>
          </w:p>
        </w:tc>
        <w:tc>
          <w:tcPr>
            <w:tcW w:w="1603" w:type="dxa"/>
            <w:vAlign w:val="center"/>
          </w:tcPr>
          <w:p w:rsidR="00E60CB1" w:rsidRPr="00EE5AA2" w:rsidRDefault="00E60CB1" w:rsidP="0019442A">
            <w:pPr>
              <w:spacing w:before="240" w:line="276" w:lineRule="auto"/>
              <w:jc w:val="center"/>
            </w:pPr>
            <w:r>
              <w:rPr>
                <w:noProof/>
              </w:rPr>
              <w:fldChar w:fldCharType="begin"/>
            </w:r>
            <w:r>
              <w:rPr>
                <w:noProof/>
              </w:rPr>
              <w:instrText xml:space="preserve"> MERGEFIELD JENIS_PENGADAAN </w:instrText>
            </w:r>
            <w:r>
              <w:rPr>
                <w:noProof/>
              </w:rPr>
              <w:fldChar w:fldCharType="separate"/>
            </w:r>
            <w:r w:rsidRPr="00DB034E">
              <w:rPr>
                <w:noProof/>
              </w:rPr>
              <w:t>METER ENERGI AKTIF FASA TUNGGAL PRABAYAR</w:t>
            </w:r>
            <w:r>
              <w:rPr>
                <w:noProof/>
              </w:rPr>
              <w:fldChar w:fldCharType="end"/>
            </w:r>
          </w:p>
        </w:tc>
        <w:tc>
          <w:tcPr>
            <w:tcW w:w="1701" w:type="dxa"/>
            <w:vAlign w:val="center"/>
          </w:tcPr>
          <w:p w:rsidR="00E60CB1" w:rsidRPr="00EE5AA2" w:rsidRDefault="00E60CB1" w:rsidP="0019442A">
            <w:pPr>
              <w:jc w:val="center"/>
              <w:rPr>
                <w:sz w:val="22"/>
                <w:szCs w:val="22"/>
                <w:lang w:eastAsia="id-ID"/>
              </w:rPr>
            </w:pPr>
            <w:r>
              <w:rPr>
                <w:sz w:val="22"/>
                <w:szCs w:val="22"/>
              </w:rPr>
              <w:fldChar w:fldCharType="begin"/>
            </w:r>
            <w:r>
              <w:rPr>
                <w:sz w:val="22"/>
                <w:szCs w:val="22"/>
              </w:rPr>
              <w:instrText xml:space="preserve"> MERGEFIELD VARIANT_TYPE </w:instrText>
            </w:r>
            <w:r>
              <w:rPr>
                <w:sz w:val="22"/>
                <w:szCs w:val="22"/>
              </w:rPr>
              <w:fldChar w:fldCharType="separate"/>
            </w:r>
            <w:r w:rsidRPr="00DB034E">
              <w:rPr>
                <w:noProof/>
                <w:sz w:val="22"/>
                <w:szCs w:val="22"/>
              </w:rPr>
              <w:t>Meter Statik 1P Prabayar</w:t>
            </w:r>
            <w:r>
              <w:rPr>
                <w:sz w:val="22"/>
                <w:szCs w:val="22"/>
              </w:rPr>
              <w:fldChar w:fldCharType="end"/>
            </w:r>
          </w:p>
        </w:tc>
        <w:tc>
          <w:tcPr>
            <w:tcW w:w="992" w:type="dxa"/>
            <w:vAlign w:val="center"/>
          </w:tcPr>
          <w:p w:rsidR="00E60CB1" w:rsidRPr="00EE5AA2" w:rsidRDefault="00E60CB1" w:rsidP="0019442A">
            <w:pPr>
              <w:jc w:val="center"/>
              <w:rPr>
                <w:rFonts w:eastAsia="Calibri"/>
              </w:rPr>
            </w:pPr>
            <w:r>
              <w:rPr>
                <w:rFonts w:eastAsia="Calibri"/>
              </w:rPr>
              <w:fldChar w:fldCharType="begin"/>
            </w:r>
            <w:r>
              <w:rPr>
                <w:rFonts w:eastAsia="Calibri"/>
              </w:rPr>
              <w:instrText xml:space="preserve"> MERGEFIELD SATUAN </w:instrText>
            </w:r>
            <w:r>
              <w:rPr>
                <w:rFonts w:eastAsia="Calibri"/>
              </w:rPr>
              <w:fldChar w:fldCharType="separate"/>
            </w:r>
            <w:r w:rsidRPr="00DB034E">
              <w:rPr>
                <w:rFonts w:eastAsia="Calibri"/>
                <w:noProof/>
              </w:rPr>
              <w:t>UNIT</w:t>
            </w:r>
            <w:r>
              <w:rPr>
                <w:rFonts w:eastAsia="Calibri"/>
              </w:rPr>
              <w:fldChar w:fldCharType="end"/>
            </w:r>
          </w:p>
        </w:tc>
        <w:tc>
          <w:tcPr>
            <w:tcW w:w="1134" w:type="dxa"/>
            <w:vAlign w:val="center"/>
          </w:tcPr>
          <w:p w:rsidR="00E60CB1" w:rsidRPr="00EE5AA2" w:rsidRDefault="00E60CB1" w:rsidP="0019442A">
            <w:pPr>
              <w:spacing w:line="276" w:lineRule="auto"/>
              <w:rPr>
                <w:rFonts w:eastAsia="Calibri"/>
              </w:rPr>
            </w:pPr>
            <w:r>
              <w:rPr>
                <w:rFonts w:eastAsia="Calibri"/>
              </w:rPr>
              <w:fldChar w:fldCharType="begin"/>
            </w:r>
            <w:r>
              <w:rPr>
                <w:rFonts w:eastAsia="Calibri"/>
              </w:rPr>
              <w:instrText xml:space="preserve"> MERGEFIELD VOLUME </w:instrText>
            </w:r>
            <w:r>
              <w:rPr>
                <w:rFonts w:eastAsia="Calibri"/>
              </w:rPr>
              <w:fldChar w:fldCharType="separate"/>
            </w:r>
            <w:r w:rsidRPr="00DB034E">
              <w:rPr>
                <w:rFonts w:eastAsia="Calibri"/>
                <w:noProof/>
              </w:rPr>
              <w:t>6102</w:t>
            </w:r>
            <w:r>
              <w:rPr>
                <w:rFonts w:eastAsia="Calibri"/>
              </w:rPr>
              <w:fldChar w:fldCharType="end"/>
            </w:r>
          </w:p>
        </w:tc>
        <w:tc>
          <w:tcPr>
            <w:tcW w:w="2552" w:type="dxa"/>
            <w:vAlign w:val="center"/>
          </w:tcPr>
          <w:p w:rsidR="00E60CB1" w:rsidRPr="00614ED5" w:rsidRDefault="00E60CB1" w:rsidP="0019442A">
            <w:pPr>
              <w:ind w:right="222"/>
            </w:pPr>
            <w:r w:rsidRPr="00614ED5">
              <w:fldChar w:fldCharType="begin"/>
            </w:r>
            <w:r w:rsidRPr="00614ED5">
              <w:instrText xml:space="preserve"> MERGEFIELD NOMOR_TYPE_TEST </w:instrText>
            </w:r>
            <w:r w:rsidRPr="00614ED5">
              <w:fldChar w:fldCharType="end"/>
            </w:r>
          </w:p>
        </w:tc>
        <w:tc>
          <w:tcPr>
            <w:tcW w:w="1559" w:type="dxa"/>
            <w:vAlign w:val="center"/>
          </w:tcPr>
          <w:p w:rsidR="00E60CB1" w:rsidRPr="00614ED5" w:rsidRDefault="00E60CB1" w:rsidP="0019442A">
            <w:pPr>
              <w:spacing w:line="276" w:lineRule="auto"/>
              <w:jc w:val="center"/>
              <w:rPr>
                <w:rFonts w:eastAsia="Calibri"/>
              </w:rPr>
            </w:pPr>
            <w:r w:rsidRPr="00614ED5">
              <w:rPr>
                <w:rFonts w:eastAsia="Calibri"/>
              </w:rPr>
              <w:fldChar w:fldCharType="begin"/>
            </w:r>
            <w:r w:rsidRPr="00614ED5">
              <w:rPr>
                <w:rFonts w:eastAsia="Calibri"/>
              </w:rPr>
              <w:instrText xml:space="preserve"> MERGEFIELD NOMOR_SPM </w:instrText>
            </w:r>
            <w:r w:rsidRPr="00614ED5">
              <w:rPr>
                <w:rFonts w:eastAsia="Calibri"/>
              </w:rPr>
              <w:fldChar w:fldCharType="end"/>
            </w:r>
          </w:p>
        </w:tc>
      </w:tr>
    </w:tbl>
    <w:p w:rsidR="00E60CB1" w:rsidRPr="00EE5AA2" w:rsidRDefault="00E60CB1" w:rsidP="00E60CB1"/>
    <w:p w:rsidR="00E60CB1" w:rsidRPr="00EE5AA2" w:rsidRDefault="00E60CB1" w:rsidP="00E60CB1">
      <w:pPr>
        <w:pStyle w:val="ListParagraph"/>
        <w:ind w:left="567"/>
        <w:rPr>
          <w:rFonts w:ascii="Arial" w:hAnsi="Arial" w:cs="Arial"/>
        </w:rPr>
      </w:pPr>
    </w:p>
    <w:p w:rsidR="00E60CB1" w:rsidRPr="00EE5AA2" w:rsidRDefault="00E60CB1" w:rsidP="00E60CB1"/>
    <w:p w:rsidR="00E60CB1" w:rsidRPr="00EE5AA2" w:rsidRDefault="00E60CB1" w:rsidP="00E60CB1">
      <w:pPr>
        <w:ind w:left="-1134"/>
        <w:rPr>
          <w:b/>
        </w:rPr>
      </w:pPr>
      <w:r w:rsidRPr="00EE5AA2">
        <w:rPr>
          <w:b/>
        </w:rPr>
        <w:t>2</w:t>
      </w:r>
      <w:r w:rsidRPr="00EE5AA2">
        <w:t xml:space="preserve">. </w:t>
      </w:r>
      <w:r w:rsidRPr="00EE5AA2">
        <w:rPr>
          <w:b/>
        </w:rPr>
        <w:t>LOKASI PENGIRIMAN BARANG</w:t>
      </w:r>
    </w:p>
    <w:p w:rsidR="00E60CB1" w:rsidRPr="00EE5AA2" w:rsidRDefault="00E60CB1" w:rsidP="00E60CB1">
      <w:pPr>
        <w:ind w:left="-1134"/>
      </w:pPr>
    </w:p>
    <w:tbl>
      <w:tblPr>
        <w:tblW w:w="10065" w:type="dxa"/>
        <w:tblInd w:w="-1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561"/>
        <w:gridCol w:w="2470"/>
        <w:gridCol w:w="3467"/>
      </w:tblGrid>
      <w:tr w:rsidR="00E60CB1" w:rsidRPr="00EE5AA2" w:rsidTr="0019442A">
        <w:trPr>
          <w:trHeight w:val="756"/>
        </w:trPr>
        <w:tc>
          <w:tcPr>
            <w:tcW w:w="567"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No</w:t>
            </w:r>
          </w:p>
        </w:tc>
        <w:tc>
          <w:tcPr>
            <w:tcW w:w="3561"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PLN UP3</w:t>
            </w:r>
          </w:p>
        </w:tc>
        <w:tc>
          <w:tcPr>
            <w:tcW w:w="2470"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GUDANG</w:t>
            </w:r>
          </w:p>
        </w:tc>
        <w:tc>
          <w:tcPr>
            <w:tcW w:w="3467" w:type="dxa"/>
            <w:shd w:val="clear" w:color="auto" w:fill="BFBFBF"/>
            <w:vAlign w:val="center"/>
          </w:tcPr>
          <w:p w:rsidR="00E60CB1" w:rsidRPr="00EE5AA2" w:rsidRDefault="00E60CB1" w:rsidP="0019442A">
            <w:pPr>
              <w:spacing w:line="276" w:lineRule="auto"/>
              <w:jc w:val="center"/>
              <w:rPr>
                <w:rFonts w:eastAsia="Calibri"/>
                <w:b/>
              </w:rPr>
            </w:pPr>
            <w:r w:rsidRPr="00EE5AA2">
              <w:rPr>
                <w:rFonts w:eastAsia="Calibri"/>
                <w:b/>
              </w:rPr>
              <w:t>ALAMAT</w:t>
            </w:r>
          </w:p>
        </w:tc>
      </w:tr>
      <w:tr w:rsidR="00E60CB1" w:rsidRPr="00EE5AA2" w:rsidTr="0019442A">
        <w:trPr>
          <w:trHeight w:val="800"/>
        </w:trPr>
        <w:tc>
          <w:tcPr>
            <w:tcW w:w="567" w:type="dxa"/>
            <w:vAlign w:val="center"/>
          </w:tcPr>
          <w:p w:rsidR="00E60CB1" w:rsidRPr="00EE5AA2" w:rsidRDefault="00E60CB1" w:rsidP="0019442A">
            <w:pPr>
              <w:spacing w:line="276" w:lineRule="auto"/>
              <w:jc w:val="center"/>
              <w:rPr>
                <w:rFonts w:eastAsia="Calibri"/>
              </w:rPr>
            </w:pPr>
            <w:r w:rsidRPr="00EE5AA2">
              <w:rPr>
                <w:rFonts w:eastAsia="Calibri"/>
              </w:rPr>
              <w:t>1</w:t>
            </w:r>
          </w:p>
        </w:tc>
        <w:tc>
          <w:tcPr>
            <w:tcW w:w="3561" w:type="dxa"/>
            <w:vAlign w:val="center"/>
          </w:tcPr>
          <w:p w:rsidR="00E60CB1" w:rsidRPr="00EE5AA2" w:rsidRDefault="00E60CB1" w:rsidP="0019442A">
            <w:pPr>
              <w:spacing w:line="276" w:lineRule="auto"/>
            </w:pPr>
            <w:r w:rsidRPr="00EE5AA2">
              <w:t>UP3 Banjarmasin</w:t>
            </w:r>
          </w:p>
        </w:tc>
        <w:tc>
          <w:tcPr>
            <w:tcW w:w="2470" w:type="dxa"/>
            <w:vAlign w:val="center"/>
          </w:tcPr>
          <w:p w:rsidR="00E60CB1" w:rsidRPr="00EE5AA2" w:rsidRDefault="00E60CB1" w:rsidP="0019442A">
            <w:pPr>
              <w:spacing w:line="276" w:lineRule="auto"/>
              <w:jc w:val="center"/>
            </w:pPr>
            <w:r w:rsidRPr="00EE5AA2">
              <w:t>Banjarmasin</w:t>
            </w:r>
          </w:p>
        </w:tc>
        <w:tc>
          <w:tcPr>
            <w:tcW w:w="3467" w:type="dxa"/>
            <w:vAlign w:val="center"/>
          </w:tcPr>
          <w:p w:rsidR="00E60CB1" w:rsidRPr="00EE5AA2" w:rsidRDefault="00E60CB1" w:rsidP="0019442A">
            <w:pPr>
              <w:spacing w:line="276" w:lineRule="auto"/>
              <w:jc w:val="center"/>
              <w:rPr>
                <w:rFonts w:eastAsia="Calibri"/>
              </w:rPr>
            </w:pPr>
            <w:r w:rsidRPr="00EE5AA2">
              <w:rPr>
                <w:rFonts w:eastAsia="Calibri"/>
              </w:rPr>
              <w:t>JlLambung Mangkurat No 12, Kec. Banjarmasin Tengah, Kota Banjarmasin 70711</w:t>
            </w:r>
          </w:p>
        </w:tc>
      </w:tr>
      <w:tr w:rsidR="00E60CB1" w:rsidRPr="00EE5AA2" w:rsidTr="0019442A">
        <w:trPr>
          <w:trHeight w:val="800"/>
        </w:trPr>
        <w:tc>
          <w:tcPr>
            <w:tcW w:w="567" w:type="dxa"/>
            <w:vAlign w:val="center"/>
          </w:tcPr>
          <w:p w:rsidR="00E60CB1" w:rsidRPr="00EE5AA2" w:rsidRDefault="00E60CB1" w:rsidP="0019442A">
            <w:pPr>
              <w:spacing w:line="276" w:lineRule="auto"/>
              <w:jc w:val="center"/>
              <w:rPr>
                <w:rFonts w:eastAsia="Calibri"/>
              </w:rPr>
            </w:pPr>
            <w:r w:rsidRPr="00EE5AA2">
              <w:rPr>
                <w:rFonts w:eastAsia="Calibri"/>
              </w:rPr>
              <w:t>2</w:t>
            </w:r>
          </w:p>
        </w:tc>
        <w:tc>
          <w:tcPr>
            <w:tcW w:w="3561" w:type="dxa"/>
            <w:vAlign w:val="center"/>
          </w:tcPr>
          <w:p w:rsidR="00E60CB1" w:rsidRPr="00EE5AA2" w:rsidRDefault="00E60CB1" w:rsidP="0019442A">
            <w:pPr>
              <w:spacing w:line="276" w:lineRule="auto"/>
            </w:pPr>
            <w:r w:rsidRPr="00EE5AA2">
              <w:t>UP3 Palangkaraya</w:t>
            </w:r>
          </w:p>
        </w:tc>
        <w:tc>
          <w:tcPr>
            <w:tcW w:w="2470" w:type="dxa"/>
            <w:vAlign w:val="center"/>
          </w:tcPr>
          <w:p w:rsidR="00E60CB1" w:rsidRPr="00EE5AA2" w:rsidRDefault="00E60CB1" w:rsidP="0019442A">
            <w:pPr>
              <w:spacing w:line="276" w:lineRule="auto"/>
              <w:jc w:val="center"/>
            </w:pPr>
            <w:r w:rsidRPr="00EE5AA2">
              <w:t>Palangkaraya</w:t>
            </w:r>
          </w:p>
        </w:tc>
        <w:tc>
          <w:tcPr>
            <w:tcW w:w="3467" w:type="dxa"/>
            <w:vAlign w:val="center"/>
          </w:tcPr>
          <w:p w:rsidR="00E60CB1" w:rsidRPr="00EE5AA2" w:rsidRDefault="00E60CB1" w:rsidP="0019442A">
            <w:pPr>
              <w:spacing w:line="276" w:lineRule="auto"/>
              <w:jc w:val="center"/>
              <w:rPr>
                <w:rFonts w:eastAsia="Calibri"/>
              </w:rPr>
            </w:pPr>
            <w:r w:rsidRPr="00EE5AA2">
              <w:rPr>
                <w:rFonts w:eastAsia="Calibri"/>
              </w:rPr>
              <w:t>Komplek PLTD Kahayan Baru, JlCilikRiwut Km 6, DepanKompiAntang, Palangkaraya</w:t>
            </w:r>
          </w:p>
        </w:tc>
      </w:tr>
      <w:tr w:rsidR="00E60CB1" w:rsidRPr="00EE5AA2" w:rsidTr="0019442A">
        <w:trPr>
          <w:trHeight w:val="800"/>
        </w:trPr>
        <w:tc>
          <w:tcPr>
            <w:tcW w:w="567" w:type="dxa"/>
            <w:vAlign w:val="center"/>
          </w:tcPr>
          <w:p w:rsidR="00E60CB1" w:rsidRPr="00EE5AA2" w:rsidRDefault="00E60CB1" w:rsidP="0019442A">
            <w:pPr>
              <w:spacing w:line="276" w:lineRule="auto"/>
              <w:jc w:val="center"/>
              <w:rPr>
                <w:rFonts w:eastAsia="Calibri"/>
              </w:rPr>
            </w:pPr>
            <w:r w:rsidRPr="00EE5AA2">
              <w:rPr>
                <w:rFonts w:eastAsia="Calibri"/>
              </w:rPr>
              <w:t>3</w:t>
            </w:r>
          </w:p>
        </w:tc>
        <w:tc>
          <w:tcPr>
            <w:tcW w:w="3561" w:type="dxa"/>
            <w:vAlign w:val="center"/>
          </w:tcPr>
          <w:p w:rsidR="00E60CB1" w:rsidRPr="00EE5AA2" w:rsidRDefault="00E60CB1" w:rsidP="0019442A">
            <w:pPr>
              <w:spacing w:line="276" w:lineRule="auto"/>
            </w:pPr>
            <w:r w:rsidRPr="00EE5AA2">
              <w:t>UP3 Barabai</w:t>
            </w:r>
          </w:p>
        </w:tc>
        <w:tc>
          <w:tcPr>
            <w:tcW w:w="2470" w:type="dxa"/>
            <w:vAlign w:val="center"/>
          </w:tcPr>
          <w:p w:rsidR="00E60CB1" w:rsidRPr="00EE5AA2" w:rsidRDefault="00E60CB1" w:rsidP="0019442A">
            <w:pPr>
              <w:spacing w:line="276" w:lineRule="auto"/>
              <w:jc w:val="center"/>
            </w:pPr>
            <w:r w:rsidRPr="00EE5AA2">
              <w:t>Barabai</w:t>
            </w:r>
          </w:p>
        </w:tc>
        <w:tc>
          <w:tcPr>
            <w:tcW w:w="3467" w:type="dxa"/>
            <w:vAlign w:val="center"/>
          </w:tcPr>
          <w:p w:rsidR="00E60CB1" w:rsidRPr="00EE5AA2" w:rsidRDefault="00E60CB1" w:rsidP="0019442A">
            <w:pPr>
              <w:spacing w:line="276" w:lineRule="auto"/>
              <w:jc w:val="center"/>
              <w:rPr>
                <w:rFonts w:eastAsia="Calibri"/>
              </w:rPr>
            </w:pPr>
            <w:r w:rsidRPr="00EE5AA2">
              <w:rPr>
                <w:rFonts w:eastAsia="Calibri"/>
              </w:rPr>
              <w:t>Jl Abdul MuisRedhani No 62, Barabai, Hulu Sungai Tengah, Kalimantan Selatan</w:t>
            </w:r>
          </w:p>
        </w:tc>
      </w:tr>
      <w:tr w:rsidR="00E60CB1" w:rsidRPr="00EE5AA2" w:rsidTr="0019442A">
        <w:trPr>
          <w:trHeight w:val="800"/>
        </w:trPr>
        <w:tc>
          <w:tcPr>
            <w:tcW w:w="567" w:type="dxa"/>
            <w:vAlign w:val="center"/>
          </w:tcPr>
          <w:p w:rsidR="00E60CB1" w:rsidRPr="00EE5AA2" w:rsidRDefault="00E60CB1" w:rsidP="0019442A">
            <w:pPr>
              <w:spacing w:line="276" w:lineRule="auto"/>
              <w:jc w:val="center"/>
              <w:rPr>
                <w:rFonts w:eastAsia="Calibri"/>
              </w:rPr>
            </w:pPr>
            <w:r w:rsidRPr="00EE5AA2">
              <w:rPr>
                <w:rFonts w:eastAsia="Calibri"/>
              </w:rPr>
              <w:t>4</w:t>
            </w:r>
          </w:p>
        </w:tc>
        <w:tc>
          <w:tcPr>
            <w:tcW w:w="3561" w:type="dxa"/>
            <w:vAlign w:val="center"/>
          </w:tcPr>
          <w:p w:rsidR="00E60CB1" w:rsidRPr="00EE5AA2" w:rsidRDefault="00E60CB1" w:rsidP="0019442A">
            <w:pPr>
              <w:spacing w:line="276" w:lineRule="auto"/>
            </w:pPr>
            <w:r w:rsidRPr="00EE5AA2">
              <w:t>UP3 Kotabaru</w:t>
            </w:r>
          </w:p>
        </w:tc>
        <w:tc>
          <w:tcPr>
            <w:tcW w:w="2470" w:type="dxa"/>
            <w:vAlign w:val="center"/>
          </w:tcPr>
          <w:p w:rsidR="00E60CB1" w:rsidRPr="00EE5AA2" w:rsidRDefault="00E60CB1" w:rsidP="0019442A">
            <w:pPr>
              <w:spacing w:line="276" w:lineRule="auto"/>
              <w:jc w:val="center"/>
            </w:pPr>
            <w:r w:rsidRPr="00EE5AA2">
              <w:t>Kotabaru</w:t>
            </w:r>
          </w:p>
        </w:tc>
        <w:tc>
          <w:tcPr>
            <w:tcW w:w="3467" w:type="dxa"/>
            <w:vAlign w:val="center"/>
          </w:tcPr>
          <w:p w:rsidR="00E60CB1" w:rsidRPr="00EE5AA2" w:rsidRDefault="00E60CB1" w:rsidP="0019442A">
            <w:pPr>
              <w:spacing w:line="276" w:lineRule="auto"/>
              <w:jc w:val="center"/>
              <w:rPr>
                <w:rFonts w:eastAsia="Calibri"/>
              </w:rPr>
            </w:pPr>
            <w:r w:rsidRPr="00EE5AA2">
              <w:rPr>
                <w:rFonts w:eastAsia="Calibri"/>
              </w:rPr>
              <w:t>JlBrigjen H Hasan Basri No 4, Kel. Semayap, Kec. PulauLaut Utara, Kab. Kotabaru 72117</w:t>
            </w:r>
          </w:p>
        </w:tc>
      </w:tr>
      <w:tr w:rsidR="00E60CB1" w:rsidRPr="00EE5AA2" w:rsidTr="0019442A">
        <w:trPr>
          <w:trHeight w:val="800"/>
        </w:trPr>
        <w:tc>
          <w:tcPr>
            <w:tcW w:w="567" w:type="dxa"/>
            <w:vAlign w:val="center"/>
          </w:tcPr>
          <w:p w:rsidR="00E60CB1" w:rsidRPr="00EE5AA2" w:rsidRDefault="00E60CB1" w:rsidP="0019442A">
            <w:pPr>
              <w:spacing w:line="276" w:lineRule="auto"/>
              <w:jc w:val="center"/>
              <w:rPr>
                <w:rFonts w:eastAsia="Calibri"/>
              </w:rPr>
            </w:pPr>
            <w:r w:rsidRPr="00EE5AA2">
              <w:rPr>
                <w:rFonts w:eastAsia="Calibri"/>
              </w:rPr>
              <w:t>5</w:t>
            </w:r>
          </w:p>
        </w:tc>
        <w:tc>
          <w:tcPr>
            <w:tcW w:w="3561" w:type="dxa"/>
            <w:vAlign w:val="center"/>
          </w:tcPr>
          <w:p w:rsidR="00E60CB1" w:rsidRPr="00EE5AA2" w:rsidRDefault="00E60CB1" w:rsidP="0019442A">
            <w:pPr>
              <w:spacing w:line="276" w:lineRule="auto"/>
            </w:pPr>
            <w:r w:rsidRPr="00EE5AA2">
              <w:t>UP3 Kuala Kapuas</w:t>
            </w:r>
          </w:p>
        </w:tc>
        <w:tc>
          <w:tcPr>
            <w:tcW w:w="2470" w:type="dxa"/>
            <w:vAlign w:val="center"/>
          </w:tcPr>
          <w:p w:rsidR="00E60CB1" w:rsidRPr="00EE5AA2" w:rsidRDefault="00E60CB1" w:rsidP="0019442A">
            <w:pPr>
              <w:spacing w:line="276" w:lineRule="auto"/>
              <w:jc w:val="center"/>
            </w:pPr>
            <w:r w:rsidRPr="00EE5AA2">
              <w:t>Kuala Kapuas</w:t>
            </w:r>
          </w:p>
        </w:tc>
        <w:tc>
          <w:tcPr>
            <w:tcW w:w="3467" w:type="dxa"/>
            <w:vAlign w:val="center"/>
          </w:tcPr>
          <w:p w:rsidR="00E60CB1" w:rsidRPr="00EE5AA2" w:rsidRDefault="00E60CB1" w:rsidP="0019442A">
            <w:pPr>
              <w:spacing w:line="276" w:lineRule="auto"/>
              <w:jc w:val="center"/>
              <w:rPr>
                <w:rFonts w:eastAsia="Calibri"/>
              </w:rPr>
            </w:pPr>
            <w:r w:rsidRPr="00EE5AA2">
              <w:rPr>
                <w:rFonts w:eastAsia="Calibri"/>
              </w:rPr>
              <w:t>Jl Kalimantan No 106 GarduIndukSelat, Kec. Selat, Kab. Kuala Kapuas 73513</w:t>
            </w:r>
          </w:p>
        </w:tc>
      </w:tr>
    </w:tbl>
    <w:p w:rsidR="00E60CB1" w:rsidRDefault="00E60CB1" w:rsidP="00E60CB1"/>
    <w:p w:rsidR="00E60CB1" w:rsidRDefault="00E60CB1" w:rsidP="00E60CB1">
      <w:pPr>
        <w:rPr>
          <w:b/>
          <w:sz w:val="28"/>
        </w:rPr>
      </w:pPr>
    </w:p>
    <w:p w:rsidR="00E60CB1" w:rsidRDefault="00E60CB1" w:rsidP="00E60CB1">
      <w:pPr>
        <w:rPr>
          <w:b/>
          <w:sz w:val="28"/>
        </w:rPr>
      </w:pPr>
    </w:p>
    <w:p w:rsidR="00E60CB1" w:rsidRDefault="00E60CB1" w:rsidP="00E60CB1">
      <w:pPr>
        <w:rPr>
          <w:b/>
          <w:sz w:val="28"/>
        </w:rPr>
      </w:pPr>
    </w:p>
    <w:p w:rsidR="00E60CB1" w:rsidRDefault="00E60CB1" w:rsidP="00E60CB1">
      <w:pPr>
        <w:rPr>
          <w:b/>
          <w:sz w:val="28"/>
        </w:rPr>
      </w:pPr>
    </w:p>
    <w:p w:rsidR="00E60CB1" w:rsidRDefault="00E60CB1" w:rsidP="00E60CB1">
      <w:pPr>
        <w:rPr>
          <w:b/>
          <w:sz w:val="28"/>
        </w:rPr>
      </w:pPr>
    </w:p>
    <w:p w:rsidR="00E60CB1" w:rsidRDefault="00E60CB1" w:rsidP="00E60CB1">
      <w:pPr>
        <w:rPr>
          <w:b/>
          <w:sz w:val="28"/>
        </w:rPr>
      </w:pPr>
    </w:p>
    <w:p w:rsidR="00E60CB1" w:rsidRDefault="00E60CB1" w:rsidP="00E60CB1">
      <w:pPr>
        <w:rPr>
          <w:b/>
          <w:sz w:val="28"/>
        </w:rPr>
      </w:pPr>
      <w:r>
        <w:rPr>
          <w:b/>
          <w:sz w:val="28"/>
        </w:rPr>
        <w:br w:type="page"/>
      </w:r>
    </w:p>
    <w:p w:rsidR="00E60CB1" w:rsidRPr="00EE5AA2" w:rsidRDefault="00E60CB1" w:rsidP="00E60CB1">
      <w:pPr>
        <w:pStyle w:val="Heading2"/>
        <w:ind w:left="-142"/>
        <w:rPr>
          <w:rFonts w:ascii="Arial" w:hAnsi="Arial" w:cs="Arial"/>
        </w:rPr>
      </w:pPr>
      <w:r w:rsidRPr="00EE5AA2">
        <w:rPr>
          <w:rFonts w:ascii="Arial" w:hAnsi="Arial" w:cs="Arial"/>
        </w:rPr>
        <w:lastRenderedPageBreak/>
        <w:t>LAMPIRAN 2</w:t>
      </w:r>
    </w:p>
    <w:p w:rsidR="00E60CB1" w:rsidRDefault="00E60CB1" w:rsidP="00E60CB1">
      <w:pPr>
        <w:pStyle w:val="Heading2"/>
        <w:rPr>
          <w:rFonts w:ascii="Arial" w:eastAsia="Calibri" w:hAnsi="Arial" w:cs="Arial"/>
          <w:sz w:val="24"/>
        </w:rPr>
      </w:pPr>
      <w:r w:rsidRPr="00EE5AA2">
        <w:rPr>
          <w:rFonts w:ascii="Arial" w:eastAsia="Calibri" w:hAnsi="Arial" w:cs="Arial"/>
          <w:sz w:val="24"/>
        </w:rPr>
        <w:t>RINCIAN NILAI KONTRAK</w:t>
      </w:r>
      <w:bookmarkStart w:id="6" w:name="_MON_1700369252"/>
      <w:bookmarkStart w:id="7" w:name="_MON_1683052263"/>
      <w:bookmarkStart w:id="8" w:name="_MON_1683052325"/>
      <w:bookmarkStart w:id="9" w:name="_MON_1683221958"/>
      <w:bookmarkStart w:id="10" w:name="_MON_1683222025"/>
      <w:bookmarkStart w:id="11" w:name="_MON_1683222173"/>
      <w:bookmarkStart w:id="12" w:name="_MON_1683222265"/>
      <w:bookmarkStart w:id="13" w:name="_MON_1683224059"/>
      <w:bookmarkStart w:id="14" w:name="_MON_1683225707"/>
      <w:bookmarkStart w:id="15" w:name="_MON_1684081986"/>
      <w:bookmarkStart w:id="16" w:name="_MON_1684082003"/>
      <w:bookmarkStart w:id="17" w:name="_MON_1684663292"/>
      <w:bookmarkStart w:id="18" w:name="_MON_1684663546"/>
      <w:bookmarkStart w:id="19" w:name="_MON_1685356483"/>
      <w:bookmarkStart w:id="20" w:name="_MON_1694324519"/>
      <w:bookmarkStart w:id="21" w:name="_MON_169794980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rsidR="00E60CB1" w:rsidRDefault="00E60CB1" w:rsidP="00E60CB1">
      <w:pPr>
        <w:rPr>
          <w:rFonts w:eastAsia="Calibri"/>
        </w:rPr>
      </w:pPr>
    </w:p>
    <w:p w:rsidR="00E60CB1" w:rsidRDefault="00E60CB1" w:rsidP="00E60CB1">
      <w:pPr>
        <w:rPr>
          <w:rFonts w:eastAsia="Calibri"/>
        </w:rPr>
      </w:pPr>
      <w:r>
        <w:rPr>
          <w:rFonts w:eastAsia="Calibri"/>
        </w:rPr>
        <w:t xml:space="preserve">User : </w:t>
      </w:r>
      <w:r>
        <w:rPr>
          <w:rFonts w:eastAsia="Calibri"/>
        </w:rPr>
        <w:fldChar w:fldCharType="begin"/>
      </w:r>
      <w:r>
        <w:rPr>
          <w:rFonts w:eastAsia="Calibri"/>
        </w:rPr>
        <w:instrText xml:space="preserve"> MERGEFIELD USER </w:instrText>
      </w:r>
      <w:r>
        <w:rPr>
          <w:rFonts w:eastAsia="Calibri"/>
        </w:rPr>
        <w:fldChar w:fldCharType="separate"/>
      </w:r>
      <w:r w:rsidRPr="00DB034E">
        <w:rPr>
          <w:rFonts w:eastAsia="Calibri"/>
          <w:noProof/>
        </w:rPr>
        <w:t>BIDANG DISTRIBUSI</w:t>
      </w:r>
      <w:r>
        <w:rPr>
          <w:rFonts w:eastAsia="Calibri"/>
        </w:rPr>
        <w:fldChar w:fldCharType="end"/>
      </w:r>
      <w:r>
        <w:rPr>
          <w:rFonts w:eastAsia="Calibri"/>
        </w:rPr>
        <w:br/>
        <w:t xml:space="preserve">PRK : </w:t>
      </w:r>
      <w:r>
        <w:rPr>
          <w:rFonts w:eastAsia="Calibri"/>
        </w:rPr>
        <w:fldChar w:fldCharType="begin"/>
      </w:r>
      <w:r>
        <w:rPr>
          <w:rFonts w:eastAsia="Calibri"/>
        </w:rPr>
        <w:instrText xml:space="preserve"> MERGEFIELD NOMOR_PRK </w:instrText>
      </w:r>
      <w:r>
        <w:rPr>
          <w:rFonts w:eastAsia="Calibri"/>
        </w:rPr>
        <w:fldChar w:fldCharType="separate"/>
      </w:r>
      <w:r w:rsidRPr="00DB034E">
        <w:rPr>
          <w:rFonts w:eastAsia="Calibri"/>
          <w:noProof/>
        </w:rPr>
        <w:t>AI DISTRIBUSI</w:t>
      </w:r>
      <w:r>
        <w:rPr>
          <w:rFonts w:eastAsia="Calibri"/>
        </w:rPr>
        <w:fldChar w:fldCharType="end"/>
      </w:r>
    </w:p>
    <w:p w:rsidR="00E60CB1" w:rsidRDefault="00E60CB1" w:rsidP="00E60CB1">
      <w:pPr>
        <w:rPr>
          <w:rFonts w:eastAsia="Calibri"/>
          <w:noProof/>
        </w:rPr>
      </w:pPr>
    </w:p>
    <w:p w:rsidR="00E60CB1" w:rsidRDefault="00E60CB1" w:rsidP="00E60CB1">
      <w:pPr>
        <w:ind w:left="-1134"/>
        <w:rPr>
          <w:rFonts w:eastAsia="Calibri"/>
          <w:noProof/>
        </w:rPr>
      </w:pPr>
      <w:r w:rsidRPr="00C1087C">
        <w:rPr>
          <w:rFonts w:eastAsia="Calibri"/>
          <w:noProof/>
        </w:rPr>
        <w:drawing>
          <wp:inline distT="0" distB="0" distL="0" distR="0" wp14:anchorId="1343100B" wp14:editId="0ECB359D">
            <wp:extent cx="6494828" cy="2493818"/>
            <wp:effectExtent l="0" t="0" r="127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501186" cy="2496259"/>
                    </a:xfrm>
                    <a:prstGeom prst="rect">
                      <a:avLst/>
                    </a:prstGeom>
                  </pic:spPr>
                </pic:pic>
              </a:graphicData>
            </a:graphic>
          </wp:inline>
        </w:drawing>
      </w:r>
    </w:p>
    <w:p w:rsidR="00E60CB1" w:rsidRDefault="00E60CB1" w:rsidP="00E60CB1">
      <w:pPr>
        <w:rPr>
          <w:rFonts w:eastAsia="Calibri"/>
          <w:noProof/>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ind w:left="-426"/>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Default="00E60CB1" w:rsidP="00E60CB1">
      <w:pPr>
        <w:rPr>
          <w:rFonts w:eastAsia="Calibri"/>
        </w:rPr>
      </w:pPr>
    </w:p>
    <w:p w:rsidR="00E60CB1" w:rsidRPr="00EE5AA2" w:rsidRDefault="00E60CB1" w:rsidP="00E60CB1">
      <w:pPr>
        <w:tabs>
          <w:tab w:val="left" w:pos="2410"/>
          <w:tab w:val="left" w:pos="2552"/>
        </w:tabs>
        <w:spacing w:line="276" w:lineRule="auto"/>
        <w:jc w:val="center"/>
        <w:rPr>
          <w:rFonts w:eastAsia="Calibri"/>
          <w:b/>
          <w:sz w:val="28"/>
          <w:szCs w:val="28"/>
        </w:rPr>
      </w:pPr>
      <w:r w:rsidRPr="00EE5AA2">
        <w:rPr>
          <w:rFonts w:eastAsia="Calibri"/>
          <w:b/>
          <w:sz w:val="28"/>
          <w:szCs w:val="28"/>
        </w:rPr>
        <w:t>LAMPIRAN 3</w:t>
      </w:r>
    </w:p>
    <w:p w:rsidR="00E60CB1" w:rsidRPr="00EE5AA2" w:rsidRDefault="00E60CB1" w:rsidP="00E60CB1">
      <w:pPr>
        <w:tabs>
          <w:tab w:val="left" w:pos="2410"/>
          <w:tab w:val="left" w:pos="2552"/>
        </w:tabs>
        <w:spacing w:line="276" w:lineRule="auto"/>
        <w:rPr>
          <w:rFonts w:eastAsia="Calibri"/>
          <w:b/>
          <w:sz w:val="28"/>
          <w:szCs w:val="28"/>
        </w:rPr>
      </w:pPr>
    </w:p>
    <w:p w:rsidR="00E60CB1" w:rsidRPr="00EE5AA2" w:rsidRDefault="00E60CB1" w:rsidP="00E60CB1">
      <w:pPr>
        <w:tabs>
          <w:tab w:val="left" w:pos="2410"/>
          <w:tab w:val="left" w:pos="2552"/>
        </w:tabs>
        <w:spacing w:line="276" w:lineRule="auto"/>
        <w:jc w:val="center"/>
        <w:rPr>
          <w:rFonts w:eastAsia="Calibri"/>
          <w:b/>
          <w:sz w:val="24"/>
          <w:szCs w:val="24"/>
        </w:rPr>
      </w:pPr>
      <w:r w:rsidRPr="00EE5AA2">
        <w:rPr>
          <w:rFonts w:eastAsia="Calibri"/>
          <w:b/>
          <w:sz w:val="24"/>
          <w:szCs w:val="24"/>
        </w:rPr>
        <w:t>PEMBAYARAN PEKERJAAN PENYEDIAAN BARANG DAN PEKERJAAN TRANSPORTASI</w:t>
      </w:r>
    </w:p>
    <w:p w:rsidR="00E60CB1" w:rsidRPr="00EE5AA2" w:rsidRDefault="00E60CB1" w:rsidP="00E60CB1">
      <w:pPr>
        <w:spacing w:after="120" w:line="360" w:lineRule="auto"/>
        <w:ind w:left="420"/>
      </w:pPr>
    </w:p>
    <w:p w:rsidR="00E60CB1" w:rsidRPr="00EE5AA2" w:rsidRDefault="00E60CB1" w:rsidP="00E60CB1">
      <w:pPr>
        <w:numPr>
          <w:ilvl w:val="0"/>
          <w:numId w:val="56"/>
        </w:numPr>
        <w:spacing w:after="120" w:line="276" w:lineRule="auto"/>
        <w:jc w:val="both"/>
      </w:pPr>
      <w:r w:rsidRPr="00EE5AA2">
        <w:t xml:space="preserve">Pembayaran hanya akan dilakukan atas Pekerjaan yang telah memenuhi mutu, kualitas dan syarat-syarat  lain  yang ditentukan dalam dokumen RKS dan atau Kontrak dan telah diserahterimakan saja. </w:t>
      </w:r>
    </w:p>
    <w:p w:rsidR="00E60CB1" w:rsidRPr="00EE5AA2" w:rsidRDefault="00E60CB1" w:rsidP="00E60CB1">
      <w:pPr>
        <w:numPr>
          <w:ilvl w:val="0"/>
          <w:numId w:val="56"/>
        </w:numPr>
        <w:spacing w:after="120" w:line="276" w:lineRule="auto"/>
        <w:jc w:val="both"/>
      </w:pPr>
      <w:r w:rsidRPr="00EE5AA2">
        <w:t>Pihak Pertama melaksanakan pembayaran setelah diterimanya Surat Permintaan Pembayaran bermaterai dari Pihak Kedua ditujukan kepada Pihak Pertama yang dilengkapi dengan:</w:t>
      </w:r>
    </w:p>
    <w:p w:rsidR="00E60CB1" w:rsidRPr="00EE5AA2" w:rsidRDefault="00E60CB1" w:rsidP="00E60CB1">
      <w:pPr>
        <w:numPr>
          <w:ilvl w:val="1"/>
          <w:numId w:val="57"/>
        </w:numPr>
        <w:tabs>
          <w:tab w:val="left" w:pos="851"/>
        </w:tabs>
        <w:spacing w:after="0" w:line="276" w:lineRule="auto"/>
        <w:ind w:left="851"/>
        <w:jc w:val="both"/>
      </w:pPr>
      <w:r w:rsidRPr="00EE5AA2">
        <w:t>Kuitansi rangkap 3 (tiga), 1 (satu) asli dan 2 (dua) salinan;</w:t>
      </w:r>
    </w:p>
    <w:p w:rsidR="00E60CB1" w:rsidRPr="00EE5AA2" w:rsidRDefault="00E60CB1" w:rsidP="00E60CB1">
      <w:pPr>
        <w:numPr>
          <w:ilvl w:val="1"/>
          <w:numId w:val="57"/>
        </w:numPr>
        <w:tabs>
          <w:tab w:val="left" w:pos="851"/>
        </w:tabs>
        <w:spacing w:after="0" w:line="276" w:lineRule="auto"/>
        <w:ind w:left="851"/>
        <w:jc w:val="both"/>
      </w:pPr>
      <w:r w:rsidRPr="00EE5AA2">
        <w:t>E-Faktur Pajak rangkap 3 (tiga);</w:t>
      </w:r>
    </w:p>
    <w:p w:rsidR="00E60CB1" w:rsidRPr="00EE5AA2" w:rsidRDefault="00E60CB1" w:rsidP="00E60CB1">
      <w:pPr>
        <w:numPr>
          <w:ilvl w:val="1"/>
          <w:numId w:val="57"/>
        </w:numPr>
        <w:tabs>
          <w:tab w:val="left" w:pos="851"/>
        </w:tabs>
        <w:spacing w:after="0" w:line="276" w:lineRule="auto"/>
        <w:ind w:left="851"/>
        <w:jc w:val="both"/>
      </w:pPr>
      <w:r w:rsidRPr="00EE5AA2">
        <w:t>Fotocopy PKP;</w:t>
      </w:r>
    </w:p>
    <w:p w:rsidR="00E60CB1" w:rsidRPr="00EE5AA2" w:rsidRDefault="00E60CB1" w:rsidP="00E60CB1">
      <w:pPr>
        <w:numPr>
          <w:ilvl w:val="1"/>
          <w:numId w:val="57"/>
        </w:numPr>
        <w:tabs>
          <w:tab w:val="left" w:pos="851"/>
        </w:tabs>
        <w:spacing w:after="0" w:line="276" w:lineRule="auto"/>
        <w:ind w:left="851"/>
        <w:jc w:val="both"/>
      </w:pPr>
      <w:r w:rsidRPr="00EE5AA2">
        <w:t>Berita Acara Serah Terima Barang (BASTB) yang ditandatangani olehDireksi Pekerjaan dan Pihak Kedua;</w:t>
      </w:r>
    </w:p>
    <w:p w:rsidR="00E60CB1" w:rsidRPr="00EE5AA2" w:rsidRDefault="00E60CB1" w:rsidP="00E60CB1">
      <w:pPr>
        <w:numPr>
          <w:ilvl w:val="1"/>
          <w:numId w:val="57"/>
        </w:numPr>
        <w:tabs>
          <w:tab w:val="left" w:pos="851"/>
        </w:tabs>
        <w:spacing w:after="0" w:line="276" w:lineRule="auto"/>
        <w:ind w:left="851"/>
        <w:jc w:val="both"/>
      </w:pPr>
      <w:r w:rsidRPr="00EE5AA2">
        <w:lastRenderedPageBreak/>
        <w:t>Bon Penerimaan Barang (TUG. 3);</w:t>
      </w:r>
    </w:p>
    <w:p w:rsidR="00E60CB1" w:rsidRPr="00EE5AA2" w:rsidRDefault="00E60CB1" w:rsidP="00E60CB1">
      <w:pPr>
        <w:numPr>
          <w:ilvl w:val="1"/>
          <w:numId w:val="57"/>
        </w:numPr>
        <w:tabs>
          <w:tab w:val="left" w:pos="851"/>
        </w:tabs>
        <w:spacing w:after="0" w:line="276" w:lineRule="auto"/>
        <w:ind w:left="851"/>
        <w:jc w:val="both"/>
      </w:pPr>
      <w:r w:rsidRPr="00EE5AA2">
        <w:t>Berita Acara Pemeriksaan Barang (TUG. 4) yang ditandatangani oleh Pengawas Pekerjaan;</w:t>
      </w:r>
    </w:p>
    <w:p w:rsidR="00E60CB1" w:rsidRPr="00EE5AA2" w:rsidRDefault="00E60CB1" w:rsidP="00E60CB1">
      <w:pPr>
        <w:numPr>
          <w:ilvl w:val="1"/>
          <w:numId w:val="57"/>
        </w:numPr>
        <w:tabs>
          <w:tab w:val="left" w:pos="851"/>
        </w:tabs>
        <w:spacing w:after="0" w:line="276" w:lineRule="auto"/>
        <w:ind w:left="851"/>
        <w:jc w:val="both"/>
      </w:pPr>
      <w:r w:rsidRPr="00EE5AA2">
        <w:t>Berita Acara perhitungan dan pemotongan denda (bila ada) yang ditandatangani oleh Pihak Pertama dan Pihak Kedua;</w:t>
      </w:r>
    </w:p>
    <w:p w:rsidR="00E60CB1" w:rsidRPr="00EE5AA2" w:rsidRDefault="00E60CB1" w:rsidP="00E60CB1">
      <w:pPr>
        <w:numPr>
          <w:ilvl w:val="1"/>
          <w:numId w:val="57"/>
        </w:numPr>
        <w:tabs>
          <w:tab w:val="left" w:pos="851"/>
        </w:tabs>
        <w:spacing w:after="0" w:line="276" w:lineRule="auto"/>
        <w:ind w:left="851"/>
        <w:jc w:val="both"/>
      </w:pPr>
      <w:r w:rsidRPr="00EE5AA2">
        <w:t>Copy Inspection Quality Control (IQC) / Berita Acara Hasil Pengujian;</w:t>
      </w:r>
    </w:p>
    <w:p w:rsidR="00E60CB1" w:rsidRPr="00EE5AA2" w:rsidRDefault="00E60CB1" w:rsidP="00E60CB1">
      <w:pPr>
        <w:numPr>
          <w:ilvl w:val="1"/>
          <w:numId w:val="57"/>
        </w:numPr>
        <w:tabs>
          <w:tab w:val="left" w:pos="851"/>
        </w:tabs>
        <w:spacing w:after="0" w:line="276" w:lineRule="auto"/>
        <w:ind w:left="851"/>
        <w:jc w:val="both"/>
      </w:pPr>
      <w:r w:rsidRPr="00EE5AA2">
        <w:t>Surat Jaminan Barang sesuai masa garansi;</w:t>
      </w:r>
    </w:p>
    <w:p w:rsidR="00E60CB1" w:rsidRPr="00EE5AA2" w:rsidRDefault="00E60CB1" w:rsidP="00E60CB1">
      <w:pPr>
        <w:numPr>
          <w:ilvl w:val="1"/>
          <w:numId w:val="57"/>
        </w:numPr>
        <w:tabs>
          <w:tab w:val="left" w:pos="851"/>
        </w:tabs>
        <w:spacing w:after="0" w:line="276" w:lineRule="auto"/>
        <w:ind w:left="851"/>
        <w:jc w:val="both"/>
      </w:pPr>
      <w:r w:rsidRPr="00EE5AA2">
        <w:t>Copy Kontrak Rinci.</w:t>
      </w:r>
    </w:p>
    <w:p w:rsidR="00E60CB1" w:rsidRPr="00EE5AA2" w:rsidRDefault="00E60CB1" w:rsidP="00E60CB1">
      <w:pPr>
        <w:tabs>
          <w:tab w:val="left" w:pos="810"/>
        </w:tabs>
        <w:spacing w:line="276" w:lineRule="auto"/>
        <w:ind w:left="810"/>
      </w:pPr>
    </w:p>
    <w:p w:rsidR="00E60CB1" w:rsidRPr="00EE5AA2" w:rsidRDefault="00E60CB1" w:rsidP="00E60CB1">
      <w:pPr>
        <w:numPr>
          <w:ilvl w:val="0"/>
          <w:numId w:val="56"/>
        </w:numPr>
        <w:spacing w:after="120" w:line="276" w:lineRule="auto"/>
        <w:jc w:val="both"/>
        <w:rPr>
          <w:rFonts w:eastAsia="Calibri"/>
          <w:b/>
          <w:sz w:val="24"/>
          <w:szCs w:val="24"/>
        </w:rPr>
      </w:pPr>
      <w:r w:rsidRPr="00EE5AA2">
        <w:t>Pembayaran atas Pekerjaan akan dilakukan oleh Pihak Pertama kepada Pihak Kedua dalam kurun waktu 30 (tiga puluh) hari kalender sejak diterimanya Surat Permintaan Pembayaran secara lengkap dan benar.</w:t>
      </w:r>
    </w:p>
    <w:p w:rsidR="00E60CB1" w:rsidRPr="00EE5AA2" w:rsidRDefault="00E60CB1" w:rsidP="00E60CB1">
      <w:pPr>
        <w:tabs>
          <w:tab w:val="left" w:pos="2410"/>
          <w:tab w:val="left" w:pos="2552"/>
        </w:tabs>
        <w:spacing w:line="276" w:lineRule="auto"/>
        <w:jc w:val="center"/>
        <w:rPr>
          <w:rFonts w:eastAsia="Calibri"/>
          <w:b/>
          <w:sz w:val="28"/>
          <w:szCs w:val="28"/>
        </w:rPr>
      </w:pPr>
      <w:r w:rsidRPr="00EE5AA2">
        <w:br w:type="page"/>
      </w:r>
      <w:r w:rsidRPr="00EE5AA2">
        <w:rPr>
          <w:rFonts w:eastAsia="Calibri"/>
          <w:b/>
          <w:sz w:val="28"/>
          <w:szCs w:val="28"/>
        </w:rPr>
        <w:lastRenderedPageBreak/>
        <w:t>LAMPIRAN 4</w:t>
      </w:r>
    </w:p>
    <w:p w:rsidR="00E60CB1" w:rsidRPr="00EE5AA2" w:rsidRDefault="00E60CB1" w:rsidP="00E60CB1">
      <w:pPr>
        <w:tabs>
          <w:tab w:val="left" w:pos="2410"/>
          <w:tab w:val="left" w:pos="2552"/>
        </w:tabs>
        <w:spacing w:line="276" w:lineRule="auto"/>
        <w:jc w:val="center"/>
        <w:rPr>
          <w:rFonts w:eastAsia="Calibri"/>
          <w:b/>
          <w:sz w:val="28"/>
          <w:szCs w:val="28"/>
        </w:rPr>
      </w:pPr>
    </w:p>
    <w:p w:rsidR="00E60CB1" w:rsidRPr="00EE5AA2" w:rsidRDefault="00E60CB1" w:rsidP="00E60CB1">
      <w:pPr>
        <w:spacing w:line="276" w:lineRule="auto"/>
        <w:jc w:val="center"/>
        <w:rPr>
          <w:rFonts w:eastAsia="Calibri"/>
        </w:rPr>
      </w:pPr>
      <w:r w:rsidRPr="00EE5AA2">
        <w:rPr>
          <w:rFonts w:eastAsia="Calibri"/>
          <w:b/>
          <w:sz w:val="24"/>
          <w:szCs w:val="24"/>
        </w:rPr>
        <w:t>MEKANISME DAN UNSUR PENILAIAN KINERJA</w:t>
      </w:r>
    </w:p>
    <w:p w:rsidR="00E60CB1" w:rsidRPr="00EE5AA2" w:rsidRDefault="00E60CB1" w:rsidP="00E60CB1">
      <w:pPr>
        <w:spacing w:line="276" w:lineRule="auto"/>
        <w:jc w:val="center"/>
        <w:rPr>
          <w:rFonts w:eastAsia="Calibri"/>
        </w:rPr>
      </w:pPr>
    </w:p>
    <w:p w:rsidR="00E60CB1" w:rsidRPr="00EE5AA2" w:rsidRDefault="00E60CB1" w:rsidP="00E60CB1">
      <w:pPr>
        <w:spacing w:line="276" w:lineRule="auto"/>
        <w:jc w:val="center"/>
        <w:rPr>
          <w:rFonts w:eastAsia="Calibri"/>
        </w:rPr>
      </w:pPr>
    </w:p>
    <w:p w:rsidR="00E60CB1" w:rsidRPr="00EE5AA2" w:rsidRDefault="00E60CB1" w:rsidP="00E60CB1">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Penilaian kinerjaterbagi dalam 2 (dua) tahapan yaitu:</w:t>
      </w:r>
    </w:p>
    <w:p w:rsidR="00E60CB1" w:rsidRPr="00EE5AA2" w:rsidRDefault="00E60CB1" w:rsidP="00E60CB1">
      <w:pPr>
        <w:pStyle w:val="ListParagraph"/>
        <w:numPr>
          <w:ilvl w:val="1"/>
          <w:numId w:val="38"/>
        </w:numPr>
        <w:spacing w:line="276" w:lineRule="auto"/>
        <w:ind w:left="709" w:hanging="283"/>
        <w:rPr>
          <w:rFonts w:ascii="Arial" w:eastAsia="Calibri" w:hAnsi="Arial" w:cs="Arial"/>
        </w:rPr>
      </w:pPr>
      <w:r w:rsidRPr="00EE5AA2">
        <w:rPr>
          <w:rFonts w:ascii="Arial" w:eastAsia="Calibri" w:hAnsi="Arial" w:cs="Arial"/>
        </w:rPr>
        <w:t xml:space="preserve">Tahapan </w:t>
      </w:r>
      <w:r w:rsidRPr="00EE5AA2">
        <w:rPr>
          <w:rFonts w:ascii="Arial" w:eastAsia="Calibri" w:hAnsi="Arial" w:cs="Arial"/>
          <w:i/>
        </w:rPr>
        <w:t xml:space="preserve">Current Assessment, </w:t>
      </w:r>
      <w:r w:rsidRPr="00EE5AA2">
        <w:rPr>
          <w:rFonts w:ascii="Arial" w:eastAsia="Calibri" w:hAnsi="Arial" w:cs="Arial"/>
        </w:rPr>
        <w:t>dengan unsur penilaian meliputi:</w:t>
      </w:r>
    </w:p>
    <w:p w:rsidR="00E60CB1" w:rsidRPr="00EE5AA2" w:rsidRDefault="00E60CB1" w:rsidP="00E60CB1">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rPr>
        <w:t>Kualitas;</w:t>
      </w:r>
    </w:p>
    <w:p w:rsidR="00E60CB1" w:rsidRPr="00EE5AA2" w:rsidRDefault="00E60CB1" w:rsidP="00E60CB1">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i/>
        </w:rPr>
        <w:t>Delivery</w:t>
      </w:r>
      <w:r w:rsidRPr="00EE5AA2">
        <w:rPr>
          <w:rFonts w:ascii="Arial" w:eastAsia="Calibri" w:hAnsi="Arial" w:cs="Arial"/>
        </w:rPr>
        <w:t>; dan</w:t>
      </w:r>
    </w:p>
    <w:p w:rsidR="00E60CB1" w:rsidRPr="00EE5AA2" w:rsidRDefault="00E60CB1" w:rsidP="00E60CB1">
      <w:pPr>
        <w:pStyle w:val="ListParagraph"/>
        <w:numPr>
          <w:ilvl w:val="0"/>
          <w:numId w:val="59"/>
        </w:numPr>
        <w:spacing w:line="276" w:lineRule="auto"/>
        <w:ind w:left="1134" w:hanging="142"/>
        <w:rPr>
          <w:rFonts w:ascii="Arial" w:eastAsia="Calibri" w:hAnsi="Arial" w:cs="Arial"/>
        </w:rPr>
      </w:pPr>
      <w:r w:rsidRPr="00EE5AA2">
        <w:rPr>
          <w:rFonts w:ascii="Arial" w:eastAsia="Calibri" w:hAnsi="Arial" w:cs="Arial"/>
          <w:i/>
        </w:rPr>
        <w:t>Responsiveness.</w:t>
      </w:r>
    </w:p>
    <w:p w:rsidR="00E60CB1" w:rsidRPr="00EE5AA2" w:rsidRDefault="00E60CB1" w:rsidP="00E60CB1">
      <w:pPr>
        <w:pStyle w:val="ListParagraph"/>
        <w:numPr>
          <w:ilvl w:val="1"/>
          <w:numId w:val="38"/>
        </w:numPr>
        <w:spacing w:line="276" w:lineRule="auto"/>
        <w:ind w:left="709" w:hanging="283"/>
        <w:rPr>
          <w:rFonts w:ascii="Arial" w:eastAsia="Calibri" w:hAnsi="Arial" w:cs="Arial"/>
        </w:rPr>
      </w:pPr>
      <w:r w:rsidRPr="00EE5AA2">
        <w:rPr>
          <w:rFonts w:ascii="Arial" w:eastAsia="Calibri" w:hAnsi="Arial" w:cs="Arial"/>
        </w:rPr>
        <w:t xml:space="preserve">Tahapan </w:t>
      </w:r>
      <w:r w:rsidRPr="00EE5AA2">
        <w:rPr>
          <w:rFonts w:ascii="Arial" w:eastAsia="Calibri" w:hAnsi="Arial" w:cs="Arial"/>
          <w:i/>
        </w:rPr>
        <w:t>Post Assessment</w:t>
      </w:r>
      <w:r w:rsidRPr="00EE5AA2">
        <w:rPr>
          <w:rFonts w:ascii="Arial" w:eastAsia="Calibri" w:hAnsi="Arial" w:cs="Arial"/>
        </w:rPr>
        <w:t>, dengan unsur penilaian meliputi Unjuk Kerja Barang.</w:t>
      </w:r>
    </w:p>
    <w:p w:rsidR="00E60CB1" w:rsidRPr="00EE5AA2" w:rsidRDefault="00E60CB1" w:rsidP="00E60CB1">
      <w:pPr>
        <w:pStyle w:val="ListParagraph"/>
        <w:spacing w:line="276" w:lineRule="auto"/>
        <w:ind w:left="709"/>
        <w:rPr>
          <w:rFonts w:ascii="Arial" w:eastAsia="Calibri" w:hAnsi="Arial" w:cs="Arial"/>
        </w:rPr>
      </w:pPr>
    </w:p>
    <w:p w:rsidR="00E60CB1" w:rsidRPr="00EE5AA2" w:rsidRDefault="00E60CB1" w:rsidP="00E60CB1">
      <w:pPr>
        <w:pStyle w:val="ListParagraph"/>
        <w:numPr>
          <w:ilvl w:val="0"/>
          <w:numId w:val="58"/>
        </w:numPr>
        <w:spacing w:line="276" w:lineRule="auto"/>
        <w:ind w:left="426" w:hanging="426"/>
        <w:rPr>
          <w:rFonts w:ascii="Arial" w:eastAsia="Calibri" w:hAnsi="Arial" w:cs="Arial"/>
        </w:rPr>
      </w:pPr>
      <w:r w:rsidRPr="00EE5AA2">
        <w:rPr>
          <w:rFonts w:ascii="Arial" w:hAnsi="Arial" w:cs="Arial"/>
        </w:rPr>
        <w:t xml:space="preserve">Penilaian </w:t>
      </w:r>
      <w:r w:rsidRPr="00EE5AA2">
        <w:rPr>
          <w:rFonts w:ascii="Arial" w:hAnsi="Arial" w:cs="Arial"/>
          <w:i/>
        </w:rPr>
        <w:t>Current Assessment</w:t>
      </w:r>
      <w:r w:rsidRPr="00EE5AA2">
        <w:rPr>
          <w:rFonts w:ascii="Arial" w:hAnsi="Arial" w:cs="Arial"/>
        </w:rPr>
        <w:t xml:space="preserve"> dilakukan pada akhir masa pekerjaan dan/atau saat pelaksanaan Kontrak, sedangkan penilaian </w:t>
      </w:r>
      <w:r w:rsidRPr="00EE5AA2">
        <w:rPr>
          <w:rFonts w:ascii="Arial" w:hAnsi="Arial" w:cs="Arial"/>
          <w:i/>
        </w:rPr>
        <w:t>Post Assessment</w:t>
      </w:r>
      <w:r w:rsidRPr="00EE5AA2">
        <w:rPr>
          <w:rFonts w:ascii="Arial" w:hAnsi="Arial" w:cs="Arial"/>
        </w:rPr>
        <w:t xml:space="preserve"> dilakukan setelah masa operasi.</w:t>
      </w:r>
    </w:p>
    <w:p w:rsidR="00E60CB1" w:rsidRPr="00EE5AA2" w:rsidRDefault="00E60CB1" w:rsidP="00E60CB1">
      <w:pPr>
        <w:pStyle w:val="ListParagraph"/>
        <w:spacing w:line="276" w:lineRule="auto"/>
        <w:ind w:left="426"/>
        <w:rPr>
          <w:rFonts w:ascii="Arial" w:eastAsia="Calibri" w:hAnsi="Arial" w:cs="Arial"/>
        </w:rPr>
      </w:pPr>
    </w:p>
    <w:p w:rsidR="00E60CB1" w:rsidRPr="00EE5AA2" w:rsidRDefault="00E60CB1" w:rsidP="00E60CB1">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 xml:space="preserve">Pembobotan dan Kategori Tahap </w:t>
      </w:r>
      <w:r w:rsidRPr="00EE5AA2">
        <w:rPr>
          <w:rFonts w:ascii="Arial" w:eastAsia="Calibri" w:hAnsi="Arial" w:cs="Arial"/>
          <w:i/>
        </w:rPr>
        <w:t>Current Assessment</w:t>
      </w:r>
    </w:p>
    <w:p w:rsidR="00E60CB1" w:rsidRPr="00EE5AA2" w:rsidRDefault="00E60CB1" w:rsidP="00E60CB1">
      <w:pPr>
        <w:pStyle w:val="ListParagraph"/>
        <w:numPr>
          <w:ilvl w:val="0"/>
          <w:numId w:val="60"/>
        </w:numPr>
        <w:ind w:hanging="294"/>
        <w:rPr>
          <w:rFonts w:ascii="Arial" w:eastAsia="Calibri" w:hAnsi="Arial" w:cs="Arial"/>
        </w:rPr>
      </w:pPr>
      <w:r w:rsidRPr="00EE5AA2">
        <w:rPr>
          <w:rFonts w:ascii="Arial" w:hAnsi="Arial" w:cs="Arial"/>
        </w:rPr>
        <w:t>Kualitas dengan bobot sebesar 40%, terdiri atas:</w:t>
      </w:r>
    </w:p>
    <w:tbl>
      <w:tblPr>
        <w:tblW w:w="722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760"/>
        <w:gridCol w:w="929"/>
      </w:tblGrid>
      <w:tr w:rsidR="00E60CB1" w:rsidRPr="00EE5AA2" w:rsidTr="0019442A">
        <w:tc>
          <w:tcPr>
            <w:tcW w:w="540" w:type="dxa"/>
          </w:tcPr>
          <w:p w:rsidR="00E60CB1" w:rsidRPr="00EE5AA2" w:rsidRDefault="00E60CB1" w:rsidP="0019442A">
            <w:pPr>
              <w:autoSpaceDE w:val="0"/>
              <w:autoSpaceDN w:val="0"/>
              <w:adjustRightInd w:val="0"/>
              <w:jc w:val="center"/>
              <w:rPr>
                <w:b/>
              </w:rPr>
            </w:pPr>
            <w:r w:rsidRPr="00EE5AA2">
              <w:rPr>
                <w:b/>
              </w:rPr>
              <w:t>No.</w:t>
            </w:r>
          </w:p>
        </w:tc>
        <w:tc>
          <w:tcPr>
            <w:tcW w:w="5760" w:type="dxa"/>
          </w:tcPr>
          <w:p w:rsidR="00E60CB1" w:rsidRPr="00EE5AA2" w:rsidRDefault="00E60CB1" w:rsidP="0019442A">
            <w:pPr>
              <w:autoSpaceDE w:val="0"/>
              <w:autoSpaceDN w:val="0"/>
              <w:adjustRightInd w:val="0"/>
              <w:jc w:val="center"/>
              <w:rPr>
                <w:b/>
              </w:rPr>
            </w:pPr>
            <w:r w:rsidRPr="00EE5AA2">
              <w:rPr>
                <w:b/>
              </w:rPr>
              <w:t>Kriteria Penilaian</w:t>
            </w:r>
          </w:p>
        </w:tc>
        <w:tc>
          <w:tcPr>
            <w:tcW w:w="929" w:type="dxa"/>
          </w:tcPr>
          <w:p w:rsidR="00E60CB1" w:rsidRPr="00EE5AA2" w:rsidRDefault="00E60CB1" w:rsidP="0019442A">
            <w:pPr>
              <w:autoSpaceDE w:val="0"/>
              <w:autoSpaceDN w:val="0"/>
              <w:adjustRightInd w:val="0"/>
              <w:jc w:val="center"/>
              <w:rPr>
                <w:b/>
              </w:rPr>
            </w:pPr>
            <w:r w:rsidRPr="00EE5AA2">
              <w:rPr>
                <w:b/>
              </w:rPr>
              <w:t>Nilai</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1.</w:t>
            </w:r>
          </w:p>
        </w:tc>
        <w:tc>
          <w:tcPr>
            <w:tcW w:w="5760" w:type="dxa"/>
          </w:tcPr>
          <w:p w:rsidR="00E60CB1" w:rsidRPr="00EE5AA2" w:rsidRDefault="00E60CB1" w:rsidP="0019442A">
            <w:pPr>
              <w:autoSpaceDE w:val="0"/>
              <w:autoSpaceDN w:val="0"/>
              <w:adjustRightInd w:val="0"/>
            </w:pPr>
            <w:r w:rsidRPr="00EE5AA2">
              <w:t>Terjadi kerusakan pada barang, dokumen pendukung lengkap</w:t>
            </w:r>
          </w:p>
        </w:tc>
        <w:tc>
          <w:tcPr>
            <w:tcW w:w="929" w:type="dxa"/>
          </w:tcPr>
          <w:p w:rsidR="00E60CB1" w:rsidRPr="00EE5AA2" w:rsidRDefault="00E60CB1" w:rsidP="0019442A">
            <w:pPr>
              <w:autoSpaceDE w:val="0"/>
              <w:autoSpaceDN w:val="0"/>
              <w:adjustRightInd w:val="0"/>
              <w:jc w:val="center"/>
            </w:pPr>
            <w:r w:rsidRPr="00EE5AA2">
              <w:t>10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2.</w:t>
            </w:r>
          </w:p>
        </w:tc>
        <w:tc>
          <w:tcPr>
            <w:tcW w:w="5760" w:type="dxa"/>
          </w:tcPr>
          <w:p w:rsidR="00E60CB1" w:rsidRPr="00EE5AA2" w:rsidRDefault="00E60CB1" w:rsidP="0019442A">
            <w:pPr>
              <w:autoSpaceDE w:val="0"/>
              <w:autoSpaceDN w:val="0"/>
              <w:adjustRightInd w:val="0"/>
            </w:pPr>
            <w:r w:rsidRPr="00EE5AA2">
              <w:t xml:space="preserve">Barang tidak dikemas dengan rapi dan tidak dilengkapi prosedur handling sehingga menimbulkan potensi kerusakan barang,ada permasalahan pada saat pengujian kualitas (FAT dan/atau SAT) dokumen pendukung lengkap </w:t>
            </w:r>
          </w:p>
        </w:tc>
        <w:tc>
          <w:tcPr>
            <w:tcW w:w="929" w:type="dxa"/>
          </w:tcPr>
          <w:p w:rsidR="00E60CB1" w:rsidRPr="00EE5AA2" w:rsidRDefault="00E60CB1" w:rsidP="0019442A">
            <w:pPr>
              <w:autoSpaceDE w:val="0"/>
              <w:autoSpaceDN w:val="0"/>
              <w:adjustRightInd w:val="0"/>
              <w:jc w:val="center"/>
            </w:pPr>
            <w:r w:rsidRPr="00EE5AA2">
              <w:t>20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3.</w:t>
            </w:r>
          </w:p>
        </w:tc>
        <w:tc>
          <w:tcPr>
            <w:tcW w:w="5760" w:type="dxa"/>
          </w:tcPr>
          <w:p w:rsidR="00E60CB1" w:rsidRPr="00EE5AA2" w:rsidRDefault="00E60CB1" w:rsidP="0019442A">
            <w:pPr>
              <w:autoSpaceDE w:val="0"/>
              <w:autoSpaceDN w:val="0"/>
              <w:adjustRightInd w:val="0"/>
            </w:pPr>
            <w:r w:rsidRPr="00EE5AA2">
              <w:t>Kemasan rapi, namun dikemas dengan bahan yang dapat menimbulkan potensi kerusakan barang, tidak ada permasalahan pada saat pengujian kualitas (FAT dan/atau SAT), dokumen pendukung lengkap</w:t>
            </w:r>
          </w:p>
        </w:tc>
        <w:tc>
          <w:tcPr>
            <w:tcW w:w="929" w:type="dxa"/>
          </w:tcPr>
          <w:p w:rsidR="00E60CB1" w:rsidRPr="00EE5AA2" w:rsidRDefault="00E60CB1" w:rsidP="0019442A">
            <w:pPr>
              <w:autoSpaceDE w:val="0"/>
              <w:autoSpaceDN w:val="0"/>
              <w:adjustRightInd w:val="0"/>
              <w:jc w:val="center"/>
            </w:pPr>
            <w:r w:rsidRPr="00EE5AA2">
              <w:t>40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4.</w:t>
            </w:r>
          </w:p>
        </w:tc>
        <w:tc>
          <w:tcPr>
            <w:tcW w:w="5760" w:type="dxa"/>
          </w:tcPr>
          <w:p w:rsidR="00E60CB1" w:rsidRPr="00EE5AA2" w:rsidRDefault="00E60CB1" w:rsidP="0019442A">
            <w:pPr>
              <w:autoSpaceDE w:val="0"/>
              <w:autoSpaceDN w:val="0"/>
              <w:adjustRightInd w:val="0"/>
            </w:pPr>
            <w:r w:rsidRPr="00EE5AA2">
              <w:t>Hasil pemeriksaan kualitas baik, kemasan rapi belum disertai dengan petunjuk aman dari kerusakan, dokumen pendukung lengkap</w:t>
            </w:r>
          </w:p>
        </w:tc>
        <w:tc>
          <w:tcPr>
            <w:tcW w:w="929" w:type="dxa"/>
          </w:tcPr>
          <w:p w:rsidR="00E60CB1" w:rsidRPr="00EE5AA2" w:rsidRDefault="00E60CB1" w:rsidP="0019442A">
            <w:pPr>
              <w:autoSpaceDE w:val="0"/>
              <w:autoSpaceDN w:val="0"/>
              <w:adjustRightInd w:val="0"/>
              <w:jc w:val="center"/>
            </w:pPr>
            <w:r w:rsidRPr="00EE5AA2">
              <w:t>80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5.</w:t>
            </w:r>
          </w:p>
        </w:tc>
        <w:tc>
          <w:tcPr>
            <w:tcW w:w="5760" w:type="dxa"/>
          </w:tcPr>
          <w:p w:rsidR="00E60CB1" w:rsidRPr="00EE5AA2" w:rsidRDefault="00E60CB1" w:rsidP="0019442A">
            <w:pPr>
              <w:autoSpaceDE w:val="0"/>
              <w:autoSpaceDN w:val="0"/>
              <w:adjustRightInd w:val="0"/>
            </w:pPr>
            <w:r w:rsidRPr="00EE5AA2">
              <w:t>Hasil pemeriksaan kualitas baik, pengemasan rapi dan aman, dokumen pendukung lengkap</w:t>
            </w:r>
          </w:p>
        </w:tc>
        <w:tc>
          <w:tcPr>
            <w:tcW w:w="929" w:type="dxa"/>
          </w:tcPr>
          <w:p w:rsidR="00E60CB1" w:rsidRPr="00EE5AA2" w:rsidRDefault="00E60CB1" w:rsidP="0019442A">
            <w:pPr>
              <w:autoSpaceDE w:val="0"/>
              <w:autoSpaceDN w:val="0"/>
              <w:adjustRightInd w:val="0"/>
              <w:jc w:val="center"/>
            </w:pPr>
            <w:r w:rsidRPr="00EE5AA2">
              <w:t>100</w:t>
            </w:r>
          </w:p>
        </w:tc>
      </w:tr>
    </w:tbl>
    <w:p w:rsidR="00E60CB1" w:rsidRPr="00EE5AA2" w:rsidRDefault="00E60CB1" w:rsidP="00E60CB1">
      <w:pPr>
        <w:pStyle w:val="ListParagraph"/>
        <w:rPr>
          <w:rFonts w:ascii="Arial" w:eastAsia="Calibri" w:hAnsi="Arial" w:cs="Arial"/>
        </w:rPr>
      </w:pPr>
    </w:p>
    <w:p w:rsidR="00E60CB1" w:rsidRPr="00EE5AA2" w:rsidRDefault="00E60CB1" w:rsidP="00E60CB1">
      <w:pPr>
        <w:pStyle w:val="ListParagraph"/>
        <w:numPr>
          <w:ilvl w:val="0"/>
          <w:numId w:val="60"/>
        </w:numPr>
        <w:ind w:hanging="294"/>
        <w:rPr>
          <w:rFonts w:ascii="Arial" w:eastAsia="Calibri" w:hAnsi="Arial" w:cs="Arial"/>
        </w:rPr>
      </w:pPr>
      <w:r w:rsidRPr="00EE5AA2">
        <w:rPr>
          <w:rFonts w:ascii="Arial" w:hAnsi="Arial" w:cs="Arial"/>
          <w:i/>
        </w:rPr>
        <w:t>Delivery</w:t>
      </w:r>
      <w:r w:rsidRPr="00EE5AA2">
        <w:rPr>
          <w:rFonts w:ascii="Arial" w:hAnsi="Arial" w:cs="Arial"/>
        </w:rPr>
        <w:t xml:space="preserve"> dengan bobot sebesar 40%, terdiri atas:</w:t>
      </w:r>
    </w:p>
    <w:tbl>
      <w:tblPr>
        <w:tblW w:w="7229"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760"/>
        <w:gridCol w:w="929"/>
      </w:tblGrid>
      <w:tr w:rsidR="00E60CB1" w:rsidRPr="00EE5AA2" w:rsidTr="0019442A">
        <w:tc>
          <w:tcPr>
            <w:tcW w:w="540" w:type="dxa"/>
          </w:tcPr>
          <w:p w:rsidR="00E60CB1" w:rsidRPr="00EE5AA2" w:rsidRDefault="00E60CB1" w:rsidP="0019442A">
            <w:pPr>
              <w:autoSpaceDE w:val="0"/>
              <w:autoSpaceDN w:val="0"/>
              <w:adjustRightInd w:val="0"/>
              <w:jc w:val="center"/>
              <w:rPr>
                <w:b/>
              </w:rPr>
            </w:pPr>
            <w:r w:rsidRPr="00EE5AA2">
              <w:rPr>
                <w:b/>
              </w:rPr>
              <w:t>No.</w:t>
            </w:r>
          </w:p>
        </w:tc>
        <w:tc>
          <w:tcPr>
            <w:tcW w:w="5760" w:type="dxa"/>
          </w:tcPr>
          <w:p w:rsidR="00E60CB1" w:rsidRPr="00EE5AA2" w:rsidRDefault="00E60CB1" w:rsidP="0019442A">
            <w:pPr>
              <w:autoSpaceDE w:val="0"/>
              <w:autoSpaceDN w:val="0"/>
              <w:adjustRightInd w:val="0"/>
              <w:jc w:val="center"/>
              <w:rPr>
                <w:b/>
              </w:rPr>
            </w:pPr>
            <w:r w:rsidRPr="00EE5AA2">
              <w:rPr>
                <w:b/>
              </w:rPr>
              <w:t>Kriteria Penilaian</w:t>
            </w:r>
          </w:p>
        </w:tc>
        <w:tc>
          <w:tcPr>
            <w:tcW w:w="929" w:type="dxa"/>
          </w:tcPr>
          <w:p w:rsidR="00E60CB1" w:rsidRPr="00EE5AA2" w:rsidRDefault="00E60CB1" w:rsidP="0019442A">
            <w:pPr>
              <w:autoSpaceDE w:val="0"/>
              <w:autoSpaceDN w:val="0"/>
              <w:adjustRightInd w:val="0"/>
              <w:jc w:val="center"/>
              <w:rPr>
                <w:b/>
              </w:rPr>
            </w:pPr>
            <w:r w:rsidRPr="00EE5AA2">
              <w:rPr>
                <w:b/>
              </w:rPr>
              <w:t>Nilai</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1.</w:t>
            </w:r>
          </w:p>
        </w:tc>
        <w:tc>
          <w:tcPr>
            <w:tcW w:w="5760" w:type="dxa"/>
          </w:tcPr>
          <w:p w:rsidR="00E60CB1" w:rsidRPr="00EE5AA2" w:rsidRDefault="00E60CB1" w:rsidP="0019442A">
            <w:pPr>
              <w:autoSpaceDE w:val="0"/>
              <w:autoSpaceDN w:val="0"/>
              <w:adjustRightInd w:val="0"/>
            </w:pPr>
            <w:r w:rsidRPr="00EE5AA2">
              <w:t>Pengiriman barang terlambat tanpa informasi yang jelas</w:t>
            </w:r>
          </w:p>
        </w:tc>
        <w:tc>
          <w:tcPr>
            <w:tcW w:w="929" w:type="dxa"/>
          </w:tcPr>
          <w:p w:rsidR="00E60CB1" w:rsidRPr="00EE5AA2" w:rsidRDefault="00E60CB1" w:rsidP="0019442A">
            <w:pPr>
              <w:autoSpaceDE w:val="0"/>
              <w:autoSpaceDN w:val="0"/>
              <w:adjustRightInd w:val="0"/>
              <w:jc w:val="center"/>
            </w:pPr>
            <w:r w:rsidRPr="00EE5AA2">
              <w:t>10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2.</w:t>
            </w:r>
          </w:p>
        </w:tc>
        <w:tc>
          <w:tcPr>
            <w:tcW w:w="5760" w:type="dxa"/>
          </w:tcPr>
          <w:p w:rsidR="00E60CB1" w:rsidRPr="00EE5AA2" w:rsidRDefault="00E60CB1" w:rsidP="0019442A">
            <w:pPr>
              <w:autoSpaceDE w:val="0"/>
              <w:autoSpaceDN w:val="0"/>
              <w:adjustRightInd w:val="0"/>
            </w:pPr>
            <w:r w:rsidRPr="00EE5AA2">
              <w:t>Pengiriman barang terlambat namun telah diinformasikan terlebih dahulu</w:t>
            </w:r>
          </w:p>
        </w:tc>
        <w:tc>
          <w:tcPr>
            <w:tcW w:w="929" w:type="dxa"/>
          </w:tcPr>
          <w:p w:rsidR="00E60CB1" w:rsidRPr="00EE5AA2" w:rsidRDefault="00E60CB1" w:rsidP="0019442A">
            <w:pPr>
              <w:autoSpaceDE w:val="0"/>
              <w:autoSpaceDN w:val="0"/>
              <w:adjustRightInd w:val="0"/>
              <w:jc w:val="center"/>
            </w:pPr>
            <w:r w:rsidRPr="00EE5AA2">
              <w:t>20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lastRenderedPageBreak/>
              <w:t>3.</w:t>
            </w:r>
          </w:p>
        </w:tc>
        <w:tc>
          <w:tcPr>
            <w:tcW w:w="5760" w:type="dxa"/>
          </w:tcPr>
          <w:p w:rsidR="00E60CB1" w:rsidRPr="00EE5AA2" w:rsidRDefault="00E60CB1" w:rsidP="0019442A">
            <w:pPr>
              <w:autoSpaceDE w:val="0"/>
              <w:autoSpaceDN w:val="0"/>
              <w:adjustRightInd w:val="0"/>
            </w:pPr>
            <w:r w:rsidRPr="00EE5AA2">
              <w:t>Berdasarkan kesepakatan perpanjangan waktu, pengiriman barang tepat waktu sesuai jadwal kesepakatan</w:t>
            </w:r>
          </w:p>
        </w:tc>
        <w:tc>
          <w:tcPr>
            <w:tcW w:w="929" w:type="dxa"/>
          </w:tcPr>
          <w:p w:rsidR="00E60CB1" w:rsidRPr="00EE5AA2" w:rsidRDefault="00E60CB1" w:rsidP="0019442A">
            <w:pPr>
              <w:autoSpaceDE w:val="0"/>
              <w:autoSpaceDN w:val="0"/>
              <w:adjustRightInd w:val="0"/>
              <w:jc w:val="center"/>
            </w:pPr>
            <w:r w:rsidRPr="00EE5AA2">
              <w:t>40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4.</w:t>
            </w:r>
          </w:p>
        </w:tc>
        <w:tc>
          <w:tcPr>
            <w:tcW w:w="5760" w:type="dxa"/>
          </w:tcPr>
          <w:p w:rsidR="00E60CB1" w:rsidRPr="00EE5AA2" w:rsidRDefault="00E60CB1" w:rsidP="0019442A">
            <w:pPr>
              <w:autoSpaceDE w:val="0"/>
              <w:autoSpaceDN w:val="0"/>
              <w:adjustRightInd w:val="0"/>
            </w:pPr>
            <w:r w:rsidRPr="00EE5AA2">
              <w:t>Tepat waktu sesuai perjanjian</w:t>
            </w:r>
          </w:p>
        </w:tc>
        <w:tc>
          <w:tcPr>
            <w:tcW w:w="929" w:type="dxa"/>
          </w:tcPr>
          <w:p w:rsidR="00E60CB1" w:rsidRPr="00EE5AA2" w:rsidRDefault="00E60CB1" w:rsidP="0019442A">
            <w:pPr>
              <w:autoSpaceDE w:val="0"/>
              <w:autoSpaceDN w:val="0"/>
              <w:adjustRightInd w:val="0"/>
              <w:jc w:val="center"/>
            </w:pPr>
            <w:r w:rsidRPr="00EE5AA2">
              <w:t>80</w:t>
            </w:r>
          </w:p>
        </w:tc>
      </w:tr>
      <w:tr w:rsidR="00E60CB1" w:rsidRPr="00EE5AA2" w:rsidTr="0019442A">
        <w:tc>
          <w:tcPr>
            <w:tcW w:w="540" w:type="dxa"/>
          </w:tcPr>
          <w:p w:rsidR="00E60CB1" w:rsidRPr="00EE5AA2" w:rsidRDefault="00E60CB1" w:rsidP="0019442A">
            <w:pPr>
              <w:autoSpaceDE w:val="0"/>
              <w:autoSpaceDN w:val="0"/>
              <w:adjustRightInd w:val="0"/>
              <w:jc w:val="center"/>
            </w:pPr>
            <w:r w:rsidRPr="00EE5AA2">
              <w:t>5.</w:t>
            </w:r>
          </w:p>
        </w:tc>
        <w:tc>
          <w:tcPr>
            <w:tcW w:w="5760" w:type="dxa"/>
          </w:tcPr>
          <w:p w:rsidR="00E60CB1" w:rsidRPr="00EE5AA2" w:rsidRDefault="00E60CB1" w:rsidP="0019442A">
            <w:pPr>
              <w:autoSpaceDE w:val="0"/>
              <w:autoSpaceDN w:val="0"/>
              <w:adjustRightInd w:val="0"/>
            </w:pPr>
            <w:r w:rsidRPr="00EE5AA2">
              <w:t>Lebih awal dari perjanjian</w:t>
            </w:r>
          </w:p>
        </w:tc>
        <w:tc>
          <w:tcPr>
            <w:tcW w:w="929" w:type="dxa"/>
          </w:tcPr>
          <w:p w:rsidR="00E60CB1" w:rsidRPr="00EE5AA2" w:rsidRDefault="00E60CB1" w:rsidP="0019442A">
            <w:pPr>
              <w:autoSpaceDE w:val="0"/>
              <w:autoSpaceDN w:val="0"/>
              <w:adjustRightInd w:val="0"/>
              <w:jc w:val="center"/>
            </w:pPr>
            <w:r w:rsidRPr="00EE5AA2">
              <w:t>100</w:t>
            </w:r>
          </w:p>
        </w:tc>
      </w:tr>
    </w:tbl>
    <w:p w:rsidR="00E60CB1" w:rsidRPr="00EE5AA2" w:rsidRDefault="00E60CB1" w:rsidP="00E60CB1">
      <w:pPr>
        <w:rPr>
          <w:rFonts w:eastAsia="Calibri"/>
        </w:rPr>
      </w:pPr>
    </w:p>
    <w:p w:rsidR="00E60CB1" w:rsidRPr="00EE5AA2" w:rsidRDefault="00E60CB1" w:rsidP="00E60CB1">
      <w:pPr>
        <w:pStyle w:val="ListParagraph"/>
        <w:numPr>
          <w:ilvl w:val="0"/>
          <w:numId w:val="60"/>
        </w:numPr>
        <w:ind w:hanging="294"/>
        <w:rPr>
          <w:rFonts w:ascii="Arial" w:eastAsia="Calibri" w:hAnsi="Arial" w:cs="Arial"/>
        </w:rPr>
      </w:pPr>
      <w:r w:rsidRPr="00EE5AA2">
        <w:rPr>
          <w:rFonts w:ascii="Arial" w:hAnsi="Arial" w:cs="Arial"/>
          <w:i/>
        </w:rPr>
        <w:t>Responsiveness</w:t>
      </w:r>
      <w:r w:rsidRPr="00EE5AA2">
        <w:rPr>
          <w:rFonts w:ascii="Arial" w:hAnsi="Arial" w:cs="Arial"/>
        </w:rPr>
        <w:t xml:space="preserve"> dengan bobot sebesar 20%, terdiri atas:</w:t>
      </w:r>
    </w:p>
    <w:tbl>
      <w:tblPr>
        <w:tblW w:w="10518"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540"/>
        <w:gridCol w:w="5760"/>
        <w:gridCol w:w="929"/>
        <w:gridCol w:w="710"/>
        <w:gridCol w:w="2295"/>
      </w:tblGrid>
      <w:tr w:rsidR="00E60CB1" w:rsidRPr="00EE5AA2" w:rsidTr="0019442A">
        <w:trPr>
          <w:gridBefore w:val="1"/>
          <w:gridAfter w:val="2"/>
          <w:wBefore w:w="284" w:type="dxa"/>
          <w:wAfter w:w="3005" w:type="dxa"/>
        </w:trPr>
        <w:tc>
          <w:tcPr>
            <w:tcW w:w="540" w:type="dxa"/>
          </w:tcPr>
          <w:p w:rsidR="00E60CB1" w:rsidRPr="00EE5AA2" w:rsidRDefault="00E60CB1" w:rsidP="0019442A">
            <w:pPr>
              <w:autoSpaceDE w:val="0"/>
              <w:autoSpaceDN w:val="0"/>
              <w:adjustRightInd w:val="0"/>
              <w:ind w:hanging="2"/>
              <w:jc w:val="center"/>
              <w:rPr>
                <w:b/>
              </w:rPr>
            </w:pPr>
            <w:r w:rsidRPr="00EE5AA2">
              <w:rPr>
                <w:b/>
              </w:rPr>
              <w:t>No.</w:t>
            </w:r>
          </w:p>
        </w:tc>
        <w:tc>
          <w:tcPr>
            <w:tcW w:w="5760" w:type="dxa"/>
          </w:tcPr>
          <w:p w:rsidR="00E60CB1" w:rsidRPr="00EE5AA2" w:rsidRDefault="00E60CB1" w:rsidP="0019442A">
            <w:pPr>
              <w:autoSpaceDE w:val="0"/>
              <w:autoSpaceDN w:val="0"/>
              <w:adjustRightInd w:val="0"/>
              <w:jc w:val="center"/>
              <w:rPr>
                <w:b/>
              </w:rPr>
            </w:pPr>
            <w:r w:rsidRPr="00EE5AA2">
              <w:rPr>
                <w:b/>
              </w:rPr>
              <w:t>Kriteria Penilaian</w:t>
            </w:r>
          </w:p>
        </w:tc>
        <w:tc>
          <w:tcPr>
            <w:tcW w:w="929" w:type="dxa"/>
          </w:tcPr>
          <w:p w:rsidR="00E60CB1" w:rsidRPr="00EE5AA2" w:rsidRDefault="00E60CB1" w:rsidP="0019442A">
            <w:pPr>
              <w:autoSpaceDE w:val="0"/>
              <w:autoSpaceDN w:val="0"/>
              <w:adjustRightInd w:val="0"/>
              <w:jc w:val="center"/>
              <w:rPr>
                <w:b/>
              </w:rPr>
            </w:pPr>
            <w:r w:rsidRPr="00EE5AA2">
              <w:rPr>
                <w:b/>
              </w:rPr>
              <w:t>Nilai</w:t>
            </w:r>
          </w:p>
        </w:tc>
      </w:tr>
      <w:tr w:rsidR="00E60CB1" w:rsidRPr="00EE5AA2" w:rsidTr="0019442A">
        <w:trPr>
          <w:gridBefore w:val="1"/>
          <w:gridAfter w:val="2"/>
          <w:wBefore w:w="284" w:type="dxa"/>
          <w:wAfter w:w="3005" w:type="dxa"/>
        </w:trPr>
        <w:tc>
          <w:tcPr>
            <w:tcW w:w="540" w:type="dxa"/>
          </w:tcPr>
          <w:p w:rsidR="00E60CB1" w:rsidRPr="00EE5AA2" w:rsidRDefault="00E60CB1" w:rsidP="0019442A">
            <w:pPr>
              <w:autoSpaceDE w:val="0"/>
              <w:autoSpaceDN w:val="0"/>
              <w:adjustRightInd w:val="0"/>
              <w:jc w:val="center"/>
            </w:pPr>
            <w:r w:rsidRPr="00EE5AA2">
              <w:t>1.</w:t>
            </w:r>
          </w:p>
        </w:tc>
        <w:tc>
          <w:tcPr>
            <w:tcW w:w="5760" w:type="dxa"/>
          </w:tcPr>
          <w:p w:rsidR="00E60CB1" w:rsidRPr="00EE5AA2" w:rsidRDefault="00E60CB1" w:rsidP="0019442A">
            <w:pPr>
              <w:autoSpaceDE w:val="0"/>
              <w:autoSpaceDN w:val="0"/>
              <w:adjustRightInd w:val="0"/>
            </w:pPr>
            <w:r w:rsidRPr="00EE5AA2">
              <w:t>Tidak bisa dihubungi</w:t>
            </w:r>
          </w:p>
        </w:tc>
        <w:tc>
          <w:tcPr>
            <w:tcW w:w="929" w:type="dxa"/>
          </w:tcPr>
          <w:p w:rsidR="00E60CB1" w:rsidRPr="00EE5AA2" w:rsidRDefault="00E60CB1" w:rsidP="0019442A">
            <w:pPr>
              <w:autoSpaceDE w:val="0"/>
              <w:autoSpaceDN w:val="0"/>
              <w:adjustRightInd w:val="0"/>
              <w:jc w:val="center"/>
            </w:pPr>
            <w:r w:rsidRPr="00EE5AA2">
              <w:t>10</w:t>
            </w:r>
          </w:p>
        </w:tc>
      </w:tr>
      <w:tr w:rsidR="00E60CB1" w:rsidRPr="00EE5AA2" w:rsidTr="0019442A">
        <w:trPr>
          <w:gridBefore w:val="1"/>
          <w:gridAfter w:val="2"/>
          <w:wBefore w:w="284" w:type="dxa"/>
          <w:wAfter w:w="3005" w:type="dxa"/>
        </w:trPr>
        <w:tc>
          <w:tcPr>
            <w:tcW w:w="540" w:type="dxa"/>
          </w:tcPr>
          <w:p w:rsidR="00E60CB1" w:rsidRPr="00EE5AA2" w:rsidRDefault="00E60CB1" w:rsidP="0019442A">
            <w:pPr>
              <w:autoSpaceDE w:val="0"/>
              <w:autoSpaceDN w:val="0"/>
              <w:adjustRightInd w:val="0"/>
              <w:jc w:val="center"/>
            </w:pPr>
            <w:r w:rsidRPr="00EE5AA2">
              <w:t>2.</w:t>
            </w:r>
          </w:p>
        </w:tc>
        <w:tc>
          <w:tcPr>
            <w:tcW w:w="5760" w:type="dxa"/>
          </w:tcPr>
          <w:p w:rsidR="00E60CB1" w:rsidRPr="00EE5AA2" w:rsidRDefault="00E60CB1" w:rsidP="0019442A">
            <w:pPr>
              <w:autoSpaceDE w:val="0"/>
              <w:autoSpaceDN w:val="0"/>
              <w:adjustRightInd w:val="0"/>
            </w:pPr>
            <w:r w:rsidRPr="00EE5AA2">
              <w:t>Sulit untuk dihubungi</w:t>
            </w:r>
          </w:p>
        </w:tc>
        <w:tc>
          <w:tcPr>
            <w:tcW w:w="929" w:type="dxa"/>
          </w:tcPr>
          <w:p w:rsidR="00E60CB1" w:rsidRPr="00EE5AA2" w:rsidRDefault="00E60CB1" w:rsidP="0019442A">
            <w:pPr>
              <w:autoSpaceDE w:val="0"/>
              <w:autoSpaceDN w:val="0"/>
              <w:adjustRightInd w:val="0"/>
              <w:jc w:val="center"/>
            </w:pPr>
            <w:r w:rsidRPr="00EE5AA2">
              <w:t>20</w:t>
            </w:r>
          </w:p>
        </w:tc>
      </w:tr>
      <w:tr w:rsidR="00E60CB1" w:rsidRPr="00EE5AA2" w:rsidTr="0019442A">
        <w:trPr>
          <w:gridBefore w:val="1"/>
          <w:gridAfter w:val="2"/>
          <w:wBefore w:w="284" w:type="dxa"/>
          <w:wAfter w:w="3005" w:type="dxa"/>
        </w:trPr>
        <w:tc>
          <w:tcPr>
            <w:tcW w:w="540" w:type="dxa"/>
          </w:tcPr>
          <w:p w:rsidR="00E60CB1" w:rsidRPr="00EE5AA2" w:rsidRDefault="00E60CB1" w:rsidP="0019442A">
            <w:pPr>
              <w:autoSpaceDE w:val="0"/>
              <w:autoSpaceDN w:val="0"/>
              <w:adjustRightInd w:val="0"/>
              <w:jc w:val="center"/>
            </w:pPr>
            <w:r w:rsidRPr="00EE5AA2">
              <w:t>3.</w:t>
            </w:r>
          </w:p>
        </w:tc>
        <w:tc>
          <w:tcPr>
            <w:tcW w:w="5760" w:type="dxa"/>
          </w:tcPr>
          <w:p w:rsidR="00E60CB1" w:rsidRPr="00EE5AA2" w:rsidRDefault="00E60CB1" w:rsidP="0019442A">
            <w:pPr>
              <w:autoSpaceDE w:val="0"/>
              <w:autoSpaceDN w:val="0"/>
              <w:adjustRightInd w:val="0"/>
            </w:pPr>
            <w:r w:rsidRPr="00EE5AA2">
              <w:t>Mudah dihubungi namun lama menerima respon</w:t>
            </w:r>
          </w:p>
        </w:tc>
        <w:tc>
          <w:tcPr>
            <w:tcW w:w="929" w:type="dxa"/>
          </w:tcPr>
          <w:p w:rsidR="00E60CB1" w:rsidRPr="00EE5AA2" w:rsidRDefault="00E60CB1" w:rsidP="0019442A">
            <w:pPr>
              <w:autoSpaceDE w:val="0"/>
              <w:autoSpaceDN w:val="0"/>
              <w:adjustRightInd w:val="0"/>
              <w:jc w:val="center"/>
            </w:pPr>
            <w:r w:rsidRPr="00EE5AA2">
              <w:t>40</w:t>
            </w:r>
          </w:p>
        </w:tc>
      </w:tr>
      <w:tr w:rsidR="00E60CB1" w:rsidRPr="00EE5AA2" w:rsidTr="0019442A">
        <w:trPr>
          <w:gridBefore w:val="1"/>
          <w:gridAfter w:val="2"/>
          <w:wBefore w:w="284" w:type="dxa"/>
          <w:wAfter w:w="3005" w:type="dxa"/>
        </w:trPr>
        <w:tc>
          <w:tcPr>
            <w:tcW w:w="540" w:type="dxa"/>
          </w:tcPr>
          <w:p w:rsidR="00E60CB1" w:rsidRPr="00EE5AA2" w:rsidRDefault="00E60CB1" w:rsidP="0019442A">
            <w:pPr>
              <w:autoSpaceDE w:val="0"/>
              <w:autoSpaceDN w:val="0"/>
              <w:adjustRightInd w:val="0"/>
              <w:jc w:val="center"/>
            </w:pPr>
            <w:r w:rsidRPr="00EE5AA2">
              <w:t>4.</w:t>
            </w:r>
          </w:p>
        </w:tc>
        <w:tc>
          <w:tcPr>
            <w:tcW w:w="5760" w:type="dxa"/>
          </w:tcPr>
          <w:p w:rsidR="00E60CB1" w:rsidRPr="00EE5AA2" w:rsidRDefault="00E60CB1" w:rsidP="0019442A">
            <w:pPr>
              <w:autoSpaceDE w:val="0"/>
              <w:autoSpaceDN w:val="0"/>
              <w:adjustRightInd w:val="0"/>
            </w:pPr>
            <w:r w:rsidRPr="00EE5AA2">
              <w:t xml:space="preserve">Mudah dihubungi dan responsif </w:t>
            </w:r>
          </w:p>
        </w:tc>
        <w:tc>
          <w:tcPr>
            <w:tcW w:w="929" w:type="dxa"/>
          </w:tcPr>
          <w:p w:rsidR="00E60CB1" w:rsidRPr="00EE5AA2" w:rsidRDefault="00E60CB1" w:rsidP="0019442A">
            <w:pPr>
              <w:autoSpaceDE w:val="0"/>
              <w:autoSpaceDN w:val="0"/>
              <w:adjustRightInd w:val="0"/>
              <w:jc w:val="center"/>
            </w:pPr>
            <w:r w:rsidRPr="00EE5AA2">
              <w:t>80</w:t>
            </w:r>
          </w:p>
        </w:tc>
      </w:tr>
      <w:tr w:rsidR="00E60CB1" w:rsidRPr="00EE5AA2" w:rsidTr="0019442A">
        <w:trPr>
          <w:gridBefore w:val="1"/>
          <w:gridAfter w:val="2"/>
          <w:wBefore w:w="284" w:type="dxa"/>
          <w:wAfter w:w="3005" w:type="dxa"/>
        </w:trPr>
        <w:tc>
          <w:tcPr>
            <w:tcW w:w="540" w:type="dxa"/>
          </w:tcPr>
          <w:p w:rsidR="00E60CB1" w:rsidRPr="00EE5AA2" w:rsidRDefault="00E60CB1" w:rsidP="0019442A">
            <w:pPr>
              <w:autoSpaceDE w:val="0"/>
              <w:autoSpaceDN w:val="0"/>
              <w:adjustRightInd w:val="0"/>
              <w:jc w:val="center"/>
            </w:pPr>
            <w:r w:rsidRPr="00EE5AA2">
              <w:t>5.</w:t>
            </w:r>
          </w:p>
        </w:tc>
        <w:tc>
          <w:tcPr>
            <w:tcW w:w="5760" w:type="dxa"/>
          </w:tcPr>
          <w:p w:rsidR="00E60CB1" w:rsidRPr="00EE5AA2" w:rsidRDefault="00E60CB1" w:rsidP="0019442A">
            <w:pPr>
              <w:autoSpaceDE w:val="0"/>
              <w:autoSpaceDN w:val="0"/>
              <w:adjustRightInd w:val="0"/>
            </w:pPr>
            <w:r w:rsidRPr="00EE5AA2">
              <w:t>Proaktif dalam komunikasi</w:t>
            </w:r>
          </w:p>
        </w:tc>
        <w:tc>
          <w:tcPr>
            <w:tcW w:w="929" w:type="dxa"/>
          </w:tcPr>
          <w:p w:rsidR="00E60CB1" w:rsidRPr="00EE5AA2" w:rsidRDefault="00E60CB1" w:rsidP="0019442A">
            <w:pPr>
              <w:autoSpaceDE w:val="0"/>
              <w:autoSpaceDN w:val="0"/>
              <w:adjustRightInd w:val="0"/>
              <w:jc w:val="center"/>
            </w:pPr>
            <w:r w:rsidRPr="00EE5AA2">
              <w:t>100</w:t>
            </w:r>
          </w:p>
        </w:tc>
      </w:tr>
      <w:tr w:rsidR="00E60CB1" w:rsidRPr="00EE5AA2" w:rsidTr="0019442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2295" w:type="dxa"/>
        </w:trPr>
        <w:tc>
          <w:tcPr>
            <w:tcW w:w="8223" w:type="dxa"/>
            <w:gridSpan w:val="5"/>
          </w:tcPr>
          <w:p w:rsidR="00E60CB1" w:rsidRPr="00EE5AA2" w:rsidRDefault="00E60CB1" w:rsidP="0019442A">
            <w:pPr>
              <w:ind w:left="-108"/>
              <w:rPr>
                <w:rFonts w:eastAsia="Calibri"/>
              </w:rPr>
            </w:pPr>
            <w:r w:rsidRPr="00EE5AA2">
              <w:rPr>
                <w:rFonts w:eastAsia="Calibri"/>
              </w:rPr>
              <w:t>Hasil penilaian kinerja dalam</w:t>
            </w:r>
            <w:r w:rsidRPr="00EE5AA2">
              <w:rPr>
                <w:rFonts w:eastAsia="Calibri"/>
                <w:i/>
              </w:rPr>
              <w:t>Current Assessment</w:t>
            </w:r>
            <w:r w:rsidRPr="00EE5AA2">
              <w:rPr>
                <w:rFonts w:eastAsia="Calibri"/>
              </w:rPr>
              <w:t>ini ditetapkan berdasarkan hasil perkalian antara skala penilaian dan bobot masing-masing unsur dan digolongkan dalam kategori sebagai berikut:</w:t>
            </w:r>
          </w:p>
        </w:tc>
      </w:tr>
      <w:tr w:rsidR="00E60CB1" w:rsidRPr="00EE5AA2" w:rsidTr="0019442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rsidR="00E60CB1" w:rsidRPr="00EE5AA2" w:rsidRDefault="00E60CB1" w:rsidP="0019442A">
            <w:pPr>
              <w:ind w:left="-108"/>
              <w:rPr>
                <w:rFonts w:eastAsia="Calibri"/>
              </w:rPr>
            </w:pPr>
            <w:r w:rsidRPr="00EE5AA2">
              <w:rPr>
                <w:rFonts w:eastAsia="Calibri"/>
              </w:rPr>
              <w:t>a.</w:t>
            </w:r>
          </w:p>
        </w:tc>
        <w:tc>
          <w:tcPr>
            <w:tcW w:w="10234" w:type="dxa"/>
            <w:gridSpan w:val="5"/>
          </w:tcPr>
          <w:p w:rsidR="00E60CB1" w:rsidRPr="00EE5AA2" w:rsidRDefault="00E60CB1" w:rsidP="0019442A">
            <w:pPr>
              <w:ind w:left="-108"/>
              <w:rPr>
                <w:rFonts w:eastAsia="Calibri"/>
              </w:rPr>
            </w:pPr>
            <w:r w:rsidRPr="00EE5AA2">
              <w:rPr>
                <w:rFonts w:eastAsia="Calibri"/>
              </w:rPr>
              <w:t>Buruk</w:t>
            </w:r>
            <w:r w:rsidRPr="00EE5AA2">
              <w:rPr>
                <w:rFonts w:eastAsia="Calibri"/>
              </w:rPr>
              <w:tab/>
              <w:t>: 10 sampai dengan kurang dari 60.</w:t>
            </w:r>
          </w:p>
        </w:tc>
      </w:tr>
      <w:tr w:rsidR="00E60CB1" w:rsidRPr="00EE5AA2" w:rsidTr="0019442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rsidR="00E60CB1" w:rsidRPr="00EE5AA2" w:rsidRDefault="00E60CB1" w:rsidP="0019442A">
            <w:pPr>
              <w:ind w:left="-108"/>
              <w:rPr>
                <w:rFonts w:eastAsia="Calibri"/>
              </w:rPr>
            </w:pPr>
            <w:r w:rsidRPr="00EE5AA2">
              <w:rPr>
                <w:rFonts w:eastAsia="Calibri"/>
              </w:rPr>
              <w:t>b.</w:t>
            </w:r>
          </w:p>
        </w:tc>
        <w:tc>
          <w:tcPr>
            <w:tcW w:w="10234" w:type="dxa"/>
            <w:gridSpan w:val="5"/>
          </w:tcPr>
          <w:p w:rsidR="00E60CB1" w:rsidRPr="00EE5AA2" w:rsidRDefault="00E60CB1" w:rsidP="0019442A">
            <w:pPr>
              <w:ind w:left="-108"/>
              <w:rPr>
                <w:rFonts w:eastAsia="Calibri"/>
              </w:rPr>
            </w:pPr>
            <w:r w:rsidRPr="00EE5AA2">
              <w:rPr>
                <w:rFonts w:eastAsia="Calibri"/>
              </w:rPr>
              <w:t xml:space="preserve">Cukup </w:t>
            </w:r>
            <w:r w:rsidRPr="00EE5AA2">
              <w:rPr>
                <w:rFonts w:eastAsia="Calibri"/>
              </w:rPr>
              <w:tab/>
              <w:t>: 60 sampai dengan kurang dari 80.</w:t>
            </w:r>
          </w:p>
        </w:tc>
      </w:tr>
      <w:tr w:rsidR="00E60CB1" w:rsidRPr="00EE5AA2" w:rsidTr="0019442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84" w:type="dxa"/>
          </w:tcPr>
          <w:p w:rsidR="00E60CB1" w:rsidRPr="00EE5AA2" w:rsidRDefault="00E60CB1" w:rsidP="0019442A">
            <w:pPr>
              <w:ind w:left="-108"/>
              <w:rPr>
                <w:rFonts w:eastAsia="Calibri"/>
              </w:rPr>
            </w:pPr>
            <w:r w:rsidRPr="00EE5AA2">
              <w:rPr>
                <w:rFonts w:eastAsia="Calibri"/>
              </w:rPr>
              <w:t>c.</w:t>
            </w:r>
          </w:p>
        </w:tc>
        <w:tc>
          <w:tcPr>
            <w:tcW w:w="10234" w:type="dxa"/>
            <w:gridSpan w:val="5"/>
          </w:tcPr>
          <w:p w:rsidR="00E60CB1" w:rsidRPr="00EE5AA2" w:rsidRDefault="00E60CB1" w:rsidP="0019442A">
            <w:pPr>
              <w:ind w:left="-108"/>
              <w:rPr>
                <w:rFonts w:eastAsia="Calibri"/>
              </w:rPr>
            </w:pPr>
            <w:r w:rsidRPr="00EE5AA2">
              <w:rPr>
                <w:rFonts w:eastAsia="Calibri"/>
              </w:rPr>
              <w:t>Baik</w:t>
            </w:r>
            <w:r w:rsidRPr="00EE5AA2">
              <w:rPr>
                <w:rFonts w:eastAsia="Calibri"/>
              </w:rPr>
              <w:tab/>
              <w:t>: 80 sampai dengan 100.</w:t>
            </w:r>
          </w:p>
        </w:tc>
      </w:tr>
    </w:tbl>
    <w:p w:rsidR="00E60CB1" w:rsidRPr="00EE5AA2" w:rsidRDefault="00E60CB1" w:rsidP="00E60CB1">
      <w:pPr>
        <w:rPr>
          <w:rFonts w:eastAsia="Calibri"/>
        </w:rPr>
      </w:pPr>
    </w:p>
    <w:p w:rsidR="00E60CB1" w:rsidRPr="00EE5AA2" w:rsidRDefault="00E60CB1" w:rsidP="00E60CB1">
      <w:pPr>
        <w:rPr>
          <w:rFonts w:eastAsia="Calibri"/>
        </w:rPr>
      </w:pPr>
    </w:p>
    <w:p w:rsidR="00E60CB1" w:rsidRPr="00EE5AA2" w:rsidRDefault="00E60CB1" w:rsidP="00E60CB1">
      <w:pPr>
        <w:pStyle w:val="ListParagraph"/>
        <w:numPr>
          <w:ilvl w:val="0"/>
          <w:numId w:val="58"/>
        </w:numPr>
        <w:spacing w:line="276" w:lineRule="auto"/>
        <w:ind w:left="426" w:hanging="426"/>
        <w:rPr>
          <w:rFonts w:ascii="Arial" w:eastAsia="Calibri" w:hAnsi="Arial" w:cs="Arial"/>
        </w:rPr>
      </w:pPr>
      <w:r w:rsidRPr="00EE5AA2">
        <w:rPr>
          <w:rFonts w:ascii="Arial" w:eastAsia="Calibri" w:hAnsi="Arial" w:cs="Arial"/>
        </w:rPr>
        <w:t xml:space="preserve">Penilaian Unjuk Kerja Tahap </w:t>
      </w:r>
      <w:r w:rsidRPr="00EE5AA2">
        <w:rPr>
          <w:rFonts w:ascii="Arial" w:eastAsia="Calibri" w:hAnsi="Arial" w:cs="Arial"/>
          <w:i/>
        </w:rPr>
        <w:t>Post Assessment</w:t>
      </w:r>
    </w:p>
    <w:p w:rsidR="00E60CB1" w:rsidRPr="00EE5AA2" w:rsidRDefault="00E60CB1" w:rsidP="00E60CB1">
      <w:pPr>
        <w:autoSpaceDE w:val="0"/>
        <w:autoSpaceDN w:val="0"/>
        <w:adjustRightInd w:val="0"/>
        <w:spacing w:before="60"/>
        <w:ind w:left="425"/>
      </w:pPr>
      <w:r w:rsidRPr="00EE5AA2">
        <w:t>Unjuk Kerja barang, terdiri atas: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5980"/>
        <w:gridCol w:w="1080"/>
      </w:tblGrid>
      <w:tr w:rsidR="00E60CB1" w:rsidRPr="00EE5AA2" w:rsidTr="0019442A">
        <w:tc>
          <w:tcPr>
            <w:tcW w:w="540" w:type="dxa"/>
          </w:tcPr>
          <w:p w:rsidR="00E60CB1" w:rsidRPr="00EE5AA2" w:rsidRDefault="00E60CB1" w:rsidP="0019442A">
            <w:pPr>
              <w:autoSpaceDE w:val="0"/>
              <w:autoSpaceDN w:val="0"/>
              <w:adjustRightInd w:val="0"/>
              <w:spacing w:before="60" w:after="60"/>
              <w:jc w:val="center"/>
              <w:rPr>
                <w:b/>
              </w:rPr>
            </w:pPr>
            <w:r w:rsidRPr="00EE5AA2">
              <w:rPr>
                <w:b/>
              </w:rPr>
              <w:t>No.</w:t>
            </w:r>
          </w:p>
        </w:tc>
        <w:tc>
          <w:tcPr>
            <w:tcW w:w="5980" w:type="dxa"/>
          </w:tcPr>
          <w:p w:rsidR="00E60CB1" w:rsidRPr="00EE5AA2" w:rsidRDefault="00E60CB1" w:rsidP="0019442A">
            <w:pPr>
              <w:autoSpaceDE w:val="0"/>
              <w:autoSpaceDN w:val="0"/>
              <w:adjustRightInd w:val="0"/>
              <w:spacing w:before="60" w:after="60"/>
              <w:jc w:val="center"/>
              <w:rPr>
                <w:b/>
              </w:rPr>
            </w:pPr>
            <w:r w:rsidRPr="00EE5AA2">
              <w:rPr>
                <w:b/>
              </w:rPr>
              <w:t>Kriteria Penilaian</w:t>
            </w:r>
          </w:p>
        </w:tc>
        <w:tc>
          <w:tcPr>
            <w:tcW w:w="1080" w:type="dxa"/>
          </w:tcPr>
          <w:p w:rsidR="00E60CB1" w:rsidRPr="00EE5AA2" w:rsidRDefault="00E60CB1" w:rsidP="0019442A">
            <w:pPr>
              <w:autoSpaceDE w:val="0"/>
              <w:autoSpaceDN w:val="0"/>
              <w:adjustRightInd w:val="0"/>
              <w:spacing w:before="60" w:after="60"/>
              <w:jc w:val="center"/>
              <w:rPr>
                <w:b/>
              </w:rPr>
            </w:pPr>
            <w:r w:rsidRPr="00EE5AA2">
              <w:rPr>
                <w:b/>
              </w:rPr>
              <w:t>Nilai</w:t>
            </w:r>
          </w:p>
        </w:tc>
      </w:tr>
      <w:tr w:rsidR="00E60CB1" w:rsidRPr="00EE5AA2" w:rsidTr="0019442A">
        <w:tc>
          <w:tcPr>
            <w:tcW w:w="540" w:type="dxa"/>
          </w:tcPr>
          <w:p w:rsidR="00E60CB1" w:rsidRPr="00EE5AA2" w:rsidRDefault="00E60CB1" w:rsidP="0019442A">
            <w:pPr>
              <w:autoSpaceDE w:val="0"/>
              <w:autoSpaceDN w:val="0"/>
              <w:adjustRightInd w:val="0"/>
              <w:spacing w:before="60" w:after="60"/>
              <w:jc w:val="center"/>
            </w:pPr>
            <w:r w:rsidRPr="00EE5AA2">
              <w:t>1.</w:t>
            </w:r>
          </w:p>
        </w:tc>
        <w:tc>
          <w:tcPr>
            <w:tcW w:w="5980" w:type="dxa"/>
          </w:tcPr>
          <w:p w:rsidR="00E60CB1" w:rsidRPr="00EE5AA2" w:rsidRDefault="00E60CB1" w:rsidP="0019442A">
            <w:pPr>
              <w:autoSpaceDE w:val="0"/>
              <w:autoSpaceDN w:val="0"/>
              <w:adjustRightInd w:val="0"/>
              <w:spacing w:before="60" w:after="60"/>
            </w:pPr>
            <w:r w:rsidRPr="00EE5AA2">
              <w:t>Terdapat persentase kerusakan barang dalam masa garansi lebih dari 1% ((jumlah barang dalam masa garansi yang rusak/jumlah barang dalam masa garansi yang beroperasi) x 100%)</w:t>
            </w:r>
          </w:p>
        </w:tc>
        <w:tc>
          <w:tcPr>
            <w:tcW w:w="1080" w:type="dxa"/>
          </w:tcPr>
          <w:p w:rsidR="00E60CB1" w:rsidRPr="00EE5AA2" w:rsidRDefault="00E60CB1" w:rsidP="0019442A">
            <w:pPr>
              <w:autoSpaceDE w:val="0"/>
              <w:autoSpaceDN w:val="0"/>
              <w:adjustRightInd w:val="0"/>
              <w:spacing w:before="60" w:after="60"/>
              <w:jc w:val="center"/>
            </w:pPr>
            <w:r w:rsidRPr="00EE5AA2">
              <w:t>Buruk</w:t>
            </w:r>
          </w:p>
        </w:tc>
      </w:tr>
      <w:tr w:rsidR="00E60CB1" w:rsidRPr="00EE5AA2" w:rsidTr="0019442A">
        <w:tc>
          <w:tcPr>
            <w:tcW w:w="540" w:type="dxa"/>
          </w:tcPr>
          <w:p w:rsidR="00E60CB1" w:rsidRPr="00EE5AA2" w:rsidRDefault="00E60CB1" w:rsidP="0019442A">
            <w:pPr>
              <w:autoSpaceDE w:val="0"/>
              <w:autoSpaceDN w:val="0"/>
              <w:adjustRightInd w:val="0"/>
              <w:spacing w:before="60" w:after="60"/>
              <w:jc w:val="center"/>
            </w:pPr>
            <w:r w:rsidRPr="00EE5AA2">
              <w:t>2.</w:t>
            </w:r>
          </w:p>
        </w:tc>
        <w:tc>
          <w:tcPr>
            <w:tcW w:w="5980" w:type="dxa"/>
          </w:tcPr>
          <w:p w:rsidR="00E60CB1" w:rsidRPr="00EE5AA2" w:rsidRDefault="00E60CB1" w:rsidP="0019442A">
            <w:pPr>
              <w:autoSpaceDE w:val="0"/>
              <w:autoSpaceDN w:val="0"/>
              <w:adjustRightInd w:val="0"/>
              <w:spacing w:before="60" w:after="60"/>
            </w:pPr>
            <w:r w:rsidRPr="00EE5AA2">
              <w:t>Tidak ada kerusakan terhadap barang dalam masa garansi, namun  kerusakan terhadap barang yang sudah habis masa garansi lebih dari 4% ((jumlah barang beroperasi yang rusak/jumlah barang yang beroperasi) x 100%)</w:t>
            </w:r>
          </w:p>
        </w:tc>
        <w:tc>
          <w:tcPr>
            <w:tcW w:w="1080" w:type="dxa"/>
          </w:tcPr>
          <w:p w:rsidR="00E60CB1" w:rsidRPr="00EE5AA2" w:rsidRDefault="00E60CB1" w:rsidP="0019442A">
            <w:pPr>
              <w:autoSpaceDE w:val="0"/>
              <w:autoSpaceDN w:val="0"/>
              <w:adjustRightInd w:val="0"/>
              <w:spacing w:before="60" w:after="60"/>
              <w:jc w:val="center"/>
            </w:pPr>
            <w:r w:rsidRPr="00EE5AA2">
              <w:t>Cukup</w:t>
            </w:r>
          </w:p>
        </w:tc>
      </w:tr>
      <w:tr w:rsidR="00E60CB1" w:rsidRPr="00EE5AA2" w:rsidTr="0019442A">
        <w:tc>
          <w:tcPr>
            <w:tcW w:w="540" w:type="dxa"/>
          </w:tcPr>
          <w:p w:rsidR="00E60CB1" w:rsidRPr="00EE5AA2" w:rsidRDefault="00E60CB1" w:rsidP="0019442A">
            <w:pPr>
              <w:autoSpaceDE w:val="0"/>
              <w:autoSpaceDN w:val="0"/>
              <w:adjustRightInd w:val="0"/>
              <w:spacing w:before="60" w:after="60"/>
              <w:jc w:val="center"/>
            </w:pPr>
            <w:r w:rsidRPr="00EE5AA2">
              <w:t>3.</w:t>
            </w:r>
          </w:p>
        </w:tc>
        <w:tc>
          <w:tcPr>
            <w:tcW w:w="5980" w:type="dxa"/>
          </w:tcPr>
          <w:p w:rsidR="00E60CB1" w:rsidRPr="00EE5AA2" w:rsidRDefault="00E60CB1" w:rsidP="0019442A">
            <w:pPr>
              <w:autoSpaceDE w:val="0"/>
              <w:autoSpaceDN w:val="0"/>
              <w:adjustRightInd w:val="0"/>
              <w:spacing w:before="60" w:after="60"/>
            </w:pPr>
            <w:r w:rsidRPr="00EE5AA2">
              <w:t xml:space="preserve">Jumlah barang yang rusak tidak memenuhi kriteria 1 dan 2 diatas </w:t>
            </w:r>
          </w:p>
        </w:tc>
        <w:tc>
          <w:tcPr>
            <w:tcW w:w="1080" w:type="dxa"/>
          </w:tcPr>
          <w:p w:rsidR="00E60CB1" w:rsidRPr="00EE5AA2" w:rsidRDefault="00E60CB1" w:rsidP="0019442A">
            <w:pPr>
              <w:autoSpaceDE w:val="0"/>
              <w:autoSpaceDN w:val="0"/>
              <w:adjustRightInd w:val="0"/>
              <w:spacing w:before="60" w:after="60"/>
              <w:jc w:val="center"/>
            </w:pPr>
            <w:r w:rsidRPr="00EE5AA2">
              <w:t>Baik</w:t>
            </w:r>
          </w:p>
        </w:tc>
      </w:tr>
    </w:tbl>
    <w:p w:rsidR="00E60CB1" w:rsidRPr="00EE5AA2" w:rsidRDefault="00E60CB1" w:rsidP="00E60CB1">
      <w:pPr>
        <w:pStyle w:val="ListParagraph"/>
        <w:spacing w:line="276" w:lineRule="auto"/>
        <w:ind w:left="426"/>
        <w:rPr>
          <w:rFonts w:ascii="Arial" w:eastAsia="Calibri" w:hAnsi="Arial" w:cs="Arial"/>
        </w:rPr>
      </w:pPr>
    </w:p>
    <w:p w:rsidR="00E60CB1" w:rsidRPr="00EE5AA2" w:rsidRDefault="00E60CB1" w:rsidP="00E60CB1">
      <w:pPr>
        <w:pStyle w:val="ListParagraph"/>
        <w:spacing w:line="276" w:lineRule="auto"/>
        <w:ind w:left="426"/>
        <w:rPr>
          <w:rFonts w:ascii="Arial" w:eastAsia="Calibri" w:hAnsi="Arial" w:cs="Arial"/>
        </w:rPr>
      </w:pPr>
    </w:p>
    <w:p w:rsidR="00AB6BB3" w:rsidRPr="00E60CB1" w:rsidRDefault="00AB6BB3" w:rsidP="00E60CB1"/>
    <w:sectPr w:rsidR="00AB6BB3" w:rsidRPr="00E60CB1" w:rsidSect="00E60CB1">
      <w:headerReference w:type="even" r:id="rId15"/>
      <w:headerReference w:type="default" r:id="rId16"/>
      <w:footerReference w:type="default" r:id="rId17"/>
      <w:headerReference w:type="first" r:id="rId18"/>
      <w:footnotePr>
        <w:numRestart w:val="eachPage"/>
      </w:footnotePr>
      <w:pgSz w:w="11907" w:h="16840" w:code="9"/>
      <w:pgMar w:top="2268" w:right="1417" w:bottom="1701" w:left="2268" w:header="737" w:footer="737"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682D" w:rsidRDefault="0038682D">
      <w:pPr>
        <w:spacing w:after="0" w:line="240" w:lineRule="auto"/>
      </w:pPr>
      <w:r>
        <w:separator/>
      </w:r>
    </w:p>
  </w:endnote>
  <w:endnote w:type="continuationSeparator" w:id="0">
    <w:p w:rsidR="0038682D" w:rsidRDefault="00386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Optima">
    <w:charset w:val="00"/>
    <w:family w:val="auto"/>
    <w:pitch w:val="variable"/>
    <w:sig w:usb0="80000067" w:usb1="00000000" w:usb2="00000000" w:usb3="00000000" w:csb0="00000001" w:csb1="00000000"/>
  </w:font>
  <w:font w:name="Ideal Sans Light">
    <w:altName w:val="Arial"/>
    <w:panose1 w:val="00000000000000000000"/>
    <w:charset w:val="00"/>
    <w:family w:val="modern"/>
    <w:notTrueType/>
    <w:pitch w:val="variable"/>
    <w:sig w:usb0="A10000FF" w:usb1="5000005B" w:usb2="00000000" w:usb3="00000000" w:csb0="0000009B" w:csb1="00000000"/>
  </w:font>
  <w:font w:name="Ideal Sans Semibold">
    <w:altName w:val="Arial"/>
    <w:charset w:val="00"/>
    <w:family w:val="modern"/>
    <w:pitch w:val="variable"/>
    <w:sig w:usb0="A10000FF" w:usb1="5000005B" w:usb2="00000000" w:usb3="00000000" w:csb0="0000009B"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CB1" w:rsidRPr="00DF7EF0" w:rsidRDefault="00E60CB1">
    <w:pPr>
      <w:pStyle w:val="Footer"/>
      <w:jc w:val="center"/>
      <w:rPr>
        <w:rFonts w:ascii="Arial" w:hAnsi="Arial" w:cs="Arial"/>
        <w:sz w:val="16"/>
      </w:rPr>
    </w:pPr>
    <w:r w:rsidRPr="00DF7EF0">
      <w:rPr>
        <w:rFonts w:ascii="Arial" w:hAnsi="Arial" w:cs="Arial"/>
        <w:sz w:val="16"/>
      </w:rPr>
      <w:t xml:space="preserve">Halaman </w:t>
    </w:r>
    <w:r w:rsidRPr="00DF7EF0">
      <w:rPr>
        <w:rFonts w:ascii="Arial" w:hAnsi="Arial" w:cs="Arial"/>
        <w:sz w:val="16"/>
      </w:rPr>
      <w:fldChar w:fldCharType="begin"/>
    </w:r>
    <w:r w:rsidRPr="00DF7EF0">
      <w:rPr>
        <w:rFonts w:ascii="Arial" w:hAnsi="Arial" w:cs="Arial"/>
        <w:sz w:val="16"/>
      </w:rPr>
      <w:instrText>PAGE   \* MERGEFORMAT</w:instrText>
    </w:r>
    <w:r w:rsidRPr="00DF7EF0">
      <w:rPr>
        <w:rFonts w:ascii="Arial" w:hAnsi="Arial" w:cs="Arial"/>
        <w:sz w:val="16"/>
      </w:rPr>
      <w:fldChar w:fldCharType="separate"/>
    </w:r>
    <w:r w:rsidR="00D11B9C">
      <w:rPr>
        <w:rFonts w:ascii="Arial" w:hAnsi="Arial" w:cs="Arial"/>
        <w:noProof/>
        <w:sz w:val="16"/>
      </w:rPr>
      <w:t>2</w:t>
    </w:r>
    <w:r w:rsidRPr="00DF7EF0">
      <w:rPr>
        <w:rFonts w:ascii="Arial" w:hAnsi="Arial" w:cs="Arial"/>
        <w:noProof/>
        <w:sz w:val="16"/>
      </w:rPr>
      <w:fldChar w:fldCharType="end"/>
    </w:r>
  </w:p>
  <w:p w:rsidR="00E60CB1" w:rsidRDefault="00E60CB1">
    <w:pPr>
      <w:jc w:val="center"/>
      <w:rPr>
        <w:rFonts w:ascii="Footlight MT Light" w:hAnsi="Footlight MT Light"/>
        <w:sz w:val="18"/>
        <w:szCs w:val="18"/>
        <w:lang w:val="nl-NL"/>
      </w:rPr>
    </w:pPr>
  </w:p>
  <w:p w:rsidR="00E60CB1" w:rsidRDefault="00E60CB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3EB" w:rsidRPr="00DF7EF0" w:rsidRDefault="0038682D">
    <w:pPr>
      <w:pStyle w:val="Footer"/>
      <w:jc w:val="center"/>
      <w:rPr>
        <w:rFonts w:ascii="Arial" w:hAnsi="Arial" w:cs="Arial"/>
        <w:sz w:val="16"/>
      </w:rPr>
    </w:pPr>
  </w:p>
  <w:p w:rsidR="001603EB" w:rsidRDefault="0038682D">
    <w:pPr>
      <w:jc w:val="center"/>
      <w:rPr>
        <w:rFonts w:ascii="Footlight MT Light" w:hAnsi="Footlight MT Light"/>
        <w:sz w:val="18"/>
        <w:szCs w:val="18"/>
        <w:lang w:val="nl-N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682D" w:rsidRDefault="0038682D">
      <w:pPr>
        <w:spacing w:after="0" w:line="240" w:lineRule="auto"/>
      </w:pPr>
      <w:r>
        <w:separator/>
      </w:r>
    </w:p>
  </w:footnote>
  <w:footnote w:type="continuationSeparator" w:id="0">
    <w:p w:rsidR="0038682D" w:rsidRDefault="003868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CB1" w:rsidRDefault="00E60CB1">
    <w:pPr>
      <w:pStyle w:val="Header"/>
    </w:pPr>
  </w:p>
  <w:p w:rsidR="00E60CB1" w:rsidRDefault="00E60CB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60CB1" w:rsidRDefault="00E60CB1" w:rsidP="00916AFD">
    <w:pPr>
      <w:pStyle w:val="Header"/>
      <w:ind w:left="-567"/>
      <w:jc w:val="right"/>
    </w:pPr>
  </w:p>
  <w:p w:rsidR="00E60CB1" w:rsidRDefault="00E60CB1"/>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3EB" w:rsidRDefault="0038682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3EB" w:rsidRDefault="0038682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03EB" w:rsidRDefault="003868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241C4"/>
    <w:multiLevelType w:val="hybridMultilevel"/>
    <w:tmpl w:val="B9F8F3DE"/>
    <w:lvl w:ilvl="0" w:tplc="04090019">
      <w:start w:val="1"/>
      <w:numFmt w:val="lowerLetter"/>
      <w:lvlText w:val="%1."/>
      <w:lvlJc w:val="left"/>
      <w:pPr>
        <w:ind w:left="720" w:hanging="360"/>
      </w:pPr>
    </w:lvl>
    <w:lvl w:ilvl="1" w:tplc="53C6499A">
      <w:start w:val="1"/>
      <w:numFmt w:val="lowerLetter"/>
      <w:lvlText w:val="(%2)"/>
      <w:lvlJc w:val="left"/>
      <w:pPr>
        <w:ind w:left="1440" w:hanging="360"/>
      </w:pPr>
      <w:rPr>
        <w:rFonts w:ascii="Arial" w:hAnsi="Arial" w:cs="Arial" w:hint="default"/>
      </w:rPr>
    </w:lvl>
    <w:lvl w:ilvl="2" w:tplc="BF7A60A0">
      <w:start w:val="1"/>
      <w:numFmt w:val="decimal"/>
      <w:lvlText w:val="(%3)"/>
      <w:lvlJc w:val="left"/>
      <w:pPr>
        <w:ind w:left="501"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5C57DF3"/>
    <w:multiLevelType w:val="multilevel"/>
    <w:tmpl w:val="CAD6E7C8"/>
    <w:lvl w:ilvl="0">
      <w:start w:val="24"/>
      <w:numFmt w:val="decimal"/>
      <w:lvlText w:val="%1"/>
      <w:lvlJc w:val="left"/>
      <w:pPr>
        <w:ind w:left="420" w:hanging="420"/>
      </w:pPr>
      <w:rPr>
        <w:rFonts w:hint="default"/>
      </w:rPr>
    </w:lvl>
    <w:lvl w:ilvl="1">
      <w:start w:val="1"/>
      <w:numFmt w:val="decimal"/>
      <w:lvlText w:val="(%2)"/>
      <w:lvlJc w:val="left"/>
      <w:pPr>
        <w:ind w:left="1425" w:hanging="420"/>
      </w:pPr>
      <w:rPr>
        <w:rFonts w:ascii="Arial" w:eastAsia="Times New Roman" w:hAnsi="Arial" w:cs="Arial"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2" w15:restartNumberingAfterBreak="0">
    <w:nsid w:val="060A6F9C"/>
    <w:multiLevelType w:val="hybridMultilevel"/>
    <w:tmpl w:val="97169D12"/>
    <w:lvl w:ilvl="0" w:tplc="CA780FE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20C06"/>
    <w:multiLevelType w:val="hybridMultilevel"/>
    <w:tmpl w:val="5EBA93EA"/>
    <w:lvl w:ilvl="0" w:tplc="DB82A60E">
      <w:start w:val="1"/>
      <w:numFmt w:val="decimal"/>
      <w:lvlText w:val="(%1)"/>
      <w:lvlJc w:val="left"/>
      <w:pPr>
        <w:tabs>
          <w:tab w:val="num" w:pos="360"/>
        </w:tabs>
        <w:ind w:left="360" w:hanging="360"/>
      </w:pPr>
      <w:rPr>
        <w:rFonts w:hint="default"/>
        <w:b w:val="0"/>
      </w:rPr>
    </w:lvl>
    <w:lvl w:ilvl="1" w:tplc="A9AEF298">
      <w:start w:val="1"/>
      <w:numFmt w:val="lowerLetter"/>
      <w:lvlText w:val="(%2)"/>
      <w:lvlJc w:val="left"/>
      <w:pPr>
        <w:tabs>
          <w:tab w:val="num" w:pos="1440"/>
        </w:tabs>
        <w:ind w:left="1440" w:hanging="360"/>
      </w:pPr>
      <w:rPr>
        <w:rFonts w:hint="default"/>
      </w:rPr>
    </w:lvl>
    <w:lvl w:ilvl="2" w:tplc="AC6E6286">
      <w:start w:val="1"/>
      <w:numFmt w:val="lowerRoman"/>
      <w:lvlText w:val="%3."/>
      <w:lvlJc w:val="right"/>
      <w:pPr>
        <w:tabs>
          <w:tab w:val="num" w:pos="2160"/>
        </w:tabs>
        <w:ind w:left="2160" w:hanging="180"/>
      </w:pPr>
    </w:lvl>
    <w:lvl w:ilvl="3" w:tplc="4B6A7408">
      <w:start w:val="1"/>
      <w:numFmt w:val="decimal"/>
      <w:lvlText w:val="%4."/>
      <w:lvlJc w:val="left"/>
      <w:pPr>
        <w:tabs>
          <w:tab w:val="num" w:pos="2880"/>
        </w:tabs>
        <w:ind w:left="2880" w:hanging="360"/>
      </w:pPr>
    </w:lvl>
    <w:lvl w:ilvl="4" w:tplc="CC24FBF6">
      <w:start w:val="1"/>
      <w:numFmt w:val="lowerLetter"/>
      <w:lvlText w:val="%5."/>
      <w:lvlJc w:val="left"/>
      <w:pPr>
        <w:tabs>
          <w:tab w:val="num" w:pos="3600"/>
        </w:tabs>
        <w:ind w:left="3600" w:hanging="360"/>
      </w:pPr>
    </w:lvl>
    <w:lvl w:ilvl="5" w:tplc="A5FE9DE0">
      <w:start w:val="1"/>
      <w:numFmt w:val="lowerRoman"/>
      <w:lvlText w:val="%6."/>
      <w:lvlJc w:val="right"/>
      <w:pPr>
        <w:tabs>
          <w:tab w:val="num" w:pos="4320"/>
        </w:tabs>
        <w:ind w:left="4320" w:hanging="180"/>
      </w:pPr>
    </w:lvl>
    <w:lvl w:ilvl="6" w:tplc="4B72DA24">
      <w:start w:val="1"/>
      <w:numFmt w:val="decimal"/>
      <w:lvlText w:val="%7."/>
      <w:lvlJc w:val="left"/>
      <w:pPr>
        <w:tabs>
          <w:tab w:val="num" w:pos="5040"/>
        </w:tabs>
        <w:ind w:left="5040" w:hanging="360"/>
      </w:pPr>
    </w:lvl>
    <w:lvl w:ilvl="7" w:tplc="42948E04">
      <w:start w:val="1"/>
      <w:numFmt w:val="lowerLetter"/>
      <w:lvlText w:val="%8."/>
      <w:lvlJc w:val="left"/>
      <w:pPr>
        <w:tabs>
          <w:tab w:val="num" w:pos="5760"/>
        </w:tabs>
        <w:ind w:left="5760" w:hanging="360"/>
      </w:pPr>
    </w:lvl>
    <w:lvl w:ilvl="8" w:tplc="9566D7F4">
      <w:start w:val="1"/>
      <w:numFmt w:val="lowerRoman"/>
      <w:lvlText w:val="%9."/>
      <w:lvlJc w:val="right"/>
      <w:pPr>
        <w:tabs>
          <w:tab w:val="num" w:pos="6480"/>
        </w:tabs>
        <w:ind w:left="6480" w:hanging="180"/>
      </w:pPr>
    </w:lvl>
  </w:abstractNum>
  <w:abstractNum w:abstractNumId="4" w15:restartNumberingAfterBreak="0">
    <w:nsid w:val="095D6150"/>
    <w:multiLevelType w:val="hybridMultilevel"/>
    <w:tmpl w:val="276225CE"/>
    <w:lvl w:ilvl="0" w:tplc="CDBAE1D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5F0B3E"/>
    <w:multiLevelType w:val="hybridMultilevel"/>
    <w:tmpl w:val="96EEAE62"/>
    <w:lvl w:ilvl="0" w:tplc="50A408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9F5B21"/>
    <w:multiLevelType w:val="hybridMultilevel"/>
    <w:tmpl w:val="923C9274"/>
    <w:lvl w:ilvl="0" w:tplc="04090017">
      <w:start w:val="1"/>
      <w:numFmt w:val="lowerLetter"/>
      <w:lvlText w:val="%1)"/>
      <w:lvlJc w:val="left"/>
      <w:pPr>
        <w:ind w:left="1287" w:hanging="360"/>
      </w:pPr>
    </w:lvl>
    <w:lvl w:ilvl="1" w:tplc="A9AEF298">
      <w:start w:val="1"/>
      <w:numFmt w:val="lowerLetter"/>
      <w:lvlText w:val="(%2)"/>
      <w:lvlJc w:val="left"/>
      <w:pPr>
        <w:ind w:left="2007" w:hanging="360"/>
      </w:pPr>
      <w:rPr>
        <w:rFonts w:hint="default"/>
      </w:rPr>
    </w:lvl>
    <w:lvl w:ilvl="2" w:tplc="A9AEF298">
      <w:start w:val="1"/>
      <w:numFmt w:val="lowerLetter"/>
      <w:lvlText w:val="(%3)"/>
      <w:lvlJc w:val="left"/>
      <w:pPr>
        <w:ind w:left="2907" w:hanging="360"/>
      </w:pPr>
      <w:rPr>
        <w:rFonts w:hint="default"/>
      </w:r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7" w15:restartNumberingAfterBreak="0">
    <w:nsid w:val="0CE02198"/>
    <w:multiLevelType w:val="hybridMultilevel"/>
    <w:tmpl w:val="AE2416C0"/>
    <w:lvl w:ilvl="0" w:tplc="18E097DA">
      <w:start w:val="1"/>
      <w:numFmt w:val="bullet"/>
      <w:pStyle w:val="ClauseSubList"/>
      <w:lvlText w:val=""/>
      <w:lvlJc w:val="left"/>
      <w:pPr>
        <w:tabs>
          <w:tab w:val="num" w:pos="360"/>
        </w:tabs>
        <w:ind w:left="360" w:hanging="360"/>
      </w:pPr>
      <w:rPr>
        <w:rFonts w:ascii="Wingdings" w:hAnsi="Wingdings" w:hint="default"/>
        <w:sz w:val="24"/>
      </w:rPr>
    </w:lvl>
    <w:lvl w:ilvl="1" w:tplc="3176F4D8" w:tentative="1">
      <w:start w:val="1"/>
      <w:numFmt w:val="bullet"/>
      <w:lvlText w:val="o"/>
      <w:lvlJc w:val="left"/>
      <w:pPr>
        <w:tabs>
          <w:tab w:val="num" w:pos="1080"/>
        </w:tabs>
        <w:ind w:left="1080" w:hanging="360"/>
      </w:pPr>
      <w:rPr>
        <w:rFonts w:ascii="Courier New" w:hAnsi="Courier New" w:hint="default"/>
      </w:rPr>
    </w:lvl>
    <w:lvl w:ilvl="2" w:tplc="83E0B69C" w:tentative="1">
      <w:start w:val="1"/>
      <w:numFmt w:val="bullet"/>
      <w:lvlText w:val=""/>
      <w:lvlJc w:val="left"/>
      <w:pPr>
        <w:tabs>
          <w:tab w:val="num" w:pos="1800"/>
        </w:tabs>
        <w:ind w:left="1800" w:hanging="360"/>
      </w:pPr>
      <w:rPr>
        <w:rFonts w:ascii="Wingdings" w:hAnsi="Wingdings" w:hint="default"/>
      </w:rPr>
    </w:lvl>
    <w:lvl w:ilvl="3" w:tplc="0BF4D4F8" w:tentative="1">
      <w:start w:val="1"/>
      <w:numFmt w:val="bullet"/>
      <w:lvlText w:val=""/>
      <w:lvlJc w:val="left"/>
      <w:pPr>
        <w:tabs>
          <w:tab w:val="num" w:pos="2520"/>
        </w:tabs>
        <w:ind w:left="2520" w:hanging="360"/>
      </w:pPr>
      <w:rPr>
        <w:rFonts w:ascii="Symbol" w:hAnsi="Symbol" w:hint="default"/>
      </w:rPr>
    </w:lvl>
    <w:lvl w:ilvl="4" w:tplc="B1F21F28" w:tentative="1">
      <w:start w:val="1"/>
      <w:numFmt w:val="bullet"/>
      <w:lvlText w:val="o"/>
      <w:lvlJc w:val="left"/>
      <w:pPr>
        <w:tabs>
          <w:tab w:val="num" w:pos="3240"/>
        </w:tabs>
        <w:ind w:left="3240" w:hanging="360"/>
      </w:pPr>
      <w:rPr>
        <w:rFonts w:ascii="Courier New" w:hAnsi="Courier New" w:hint="default"/>
      </w:rPr>
    </w:lvl>
    <w:lvl w:ilvl="5" w:tplc="964A2A6C" w:tentative="1">
      <w:start w:val="1"/>
      <w:numFmt w:val="bullet"/>
      <w:lvlText w:val=""/>
      <w:lvlJc w:val="left"/>
      <w:pPr>
        <w:tabs>
          <w:tab w:val="num" w:pos="3960"/>
        </w:tabs>
        <w:ind w:left="3960" w:hanging="360"/>
      </w:pPr>
      <w:rPr>
        <w:rFonts w:ascii="Wingdings" w:hAnsi="Wingdings" w:hint="default"/>
      </w:rPr>
    </w:lvl>
    <w:lvl w:ilvl="6" w:tplc="BD3898BA" w:tentative="1">
      <w:start w:val="1"/>
      <w:numFmt w:val="bullet"/>
      <w:lvlText w:val=""/>
      <w:lvlJc w:val="left"/>
      <w:pPr>
        <w:tabs>
          <w:tab w:val="num" w:pos="4680"/>
        </w:tabs>
        <w:ind w:left="4680" w:hanging="360"/>
      </w:pPr>
      <w:rPr>
        <w:rFonts w:ascii="Symbol" w:hAnsi="Symbol" w:hint="default"/>
      </w:rPr>
    </w:lvl>
    <w:lvl w:ilvl="7" w:tplc="C512E9CA" w:tentative="1">
      <w:start w:val="1"/>
      <w:numFmt w:val="bullet"/>
      <w:lvlText w:val="o"/>
      <w:lvlJc w:val="left"/>
      <w:pPr>
        <w:tabs>
          <w:tab w:val="num" w:pos="5400"/>
        </w:tabs>
        <w:ind w:left="5400" w:hanging="360"/>
      </w:pPr>
      <w:rPr>
        <w:rFonts w:ascii="Courier New" w:hAnsi="Courier New" w:hint="default"/>
      </w:rPr>
    </w:lvl>
    <w:lvl w:ilvl="8" w:tplc="ACC214B6"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0D400902"/>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D0DF3"/>
    <w:multiLevelType w:val="hybridMultilevel"/>
    <w:tmpl w:val="058A00FC"/>
    <w:lvl w:ilvl="0" w:tplc="04090019">
      <w:start w:val="1"/>
      <w:numFmt w:val="lowerLetter"/>
      <w:lvlText w:val="%1."/>
      <w:lvlJc w:val="left"/>
      <w:pPr>
        <w:ind w:left="1890" w:hanging="360"/>
      </w:pPr>
    </w:lvl>
    <w:lvl w:ilvl="1" w:tplc="A9AEF298">
      <w:start w:val="1"/>
      <w:numFmt w:val="lowerLetter"/>
      <w:lvlText w:val="(%2)"/>
      <w:lvlJc w:val="left"/>
      <w:pPr>
        <w:ind w:left="2610" w:hanging="360"/>
      </w:pPr>
      <w:rPr>
        <w:rFonts w:hint="default"/>
        <w:strike w:val="0"/>
      </w:rPr>
    </w:lvl>
    <w:lvl w:ilvl="2" w:tplc="4014C7D8">
      <w:start w:val="1"/>
      <w:numFmt w:val="upperLetter"/>
      <w:lvlText w:val="%3."/>
      <w:lvlJc w:val="left"/>
      <w:pPr>
        <w:ind w:left="3510" w:hanging="360"/>
      </w:pPr>
      <w:rPr>
        <w:rFonts w:hint="default"/>
      </w:rPr>
    </w:lvl>
    <w:lvl w:ilvl="3" w:tplc="0409000F">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 w15:restartNumberingAfterBreak="0">
    <w:nsid w:val="12811D9F"/>
    <w:multiLevelType w:val="hybridMultilevel"/>
    <w:tmpl w:val="5980DE48"/>
    <w:lvl w:ilvl="0" w:tplc="A9AEF298">
      <w:start w:val="1"/>
      <w:numFmt w:val="lowerLetter"/>
      <w:lvlText w:val="(%1)"/>
      <w:lvlJc w:val="left"/>
      <w:pPr>
        <w:ind w:left="1287" w:hanging="360"/>
      </w:pPr>
      <w:rPr>
        <w:rFonts w:hint="default"/>
      </w:rPr>
    </w:lvl>
    <w:lvl w:ilvl="1" w:tplc="A9AEF298">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11" w15:restartNumberingAfterBreak="0">
    <w:nsid w:val="12CB1E3A"/>
    <w:multiLevelType w:val="hybridMultilevel"/>
    <w:tmpl w:val="9DFC6002"/>
    <w:lvl w:ilvl="0" w:tplc="38090019">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3060870"/>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8AE0A6B"/>
    <w:multiLevelType w:val="hybridMultilevel"/>
    <w:tmpl w:val="CB12FE28"/>
    <w:lvl w:ilvl="0" w:tplc="6AC0B17A">
      <w:start w:val="9"/>
      <w:numFmt w:val="decimal"/>
      <w:lvlText w:val="(%1)"/>
      <w:lvlJc w:val="left"/>
      <w:pPr>
        <w:ind w:left="720" w:hanging="360"/>
      </w:pPr>
      <w:rPr>
        <w:rFonts w:ascii="Arial" w:hAnsi="Arial" w:cs="Arial"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AD762F9"/>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BD864B6"/>
    <w:multiLevelType w:val="hybridMultilevel"/>
    <w:tmpl w:val="B5725C4C"/>
    <w:lvl w:ilvl="0" w:tplc="A9AEF29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1E2A7055"/>
    <w:multiLevelType w:val="hybridMultilevel"/>
    <w:tmpl w:val="92A8AAD8"/>
    <w:lvl w:ilvl="0" w:tplc="28604BC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1E3C14A1"/>
    <w:multiLevelType w:val="hybridMultilevel"/>
    <w:tmpl w:val="86A04C96"/>
    <w:lvl w:ilvl="0" w:tplc="A6BCE43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42B94"/>
    <w:multiLevelType w:val="hybridMultilevel"/>
    <w:tmpl w:val="47980888"/>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15:restartNumberingAfterBreak="0">
    <w:nsid w:val="20D5460F"/>
    <w:multiLevelType w:val="hybridMultilevel"/>
    <w:tmpl w:val="12F226B2"/>
    <w:lvl w:ilvl="0" w:tplc="A9AEF298">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21254FE"/>
    <w:multiLevelType w:val="hybridMultilevel"/>
    <w:tmpl w:val="AE8CE126"/>
    <w:lvl w:ilvl="0" w:tplc="EFD6A990">
      <w:start w:val="1"/>
      <w:numFmt w:val="lowerLetter"/>
      <w:lvlText w:val="%1)"/>
      <w:lvlJc w:val="left"/>
      <w:pPr>
        <w:ind w:left="930" w:hanging="57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3A37DC"/>
    <w:multiLevelType w:val="multilevel"/>
    <w:tmpl w:val="72BE7C20"/>
    <w:lvl w:ilvl="0">
      <w:start w:val="1"/>
      <w:numFmt w:val="decimal"/>
      <w:lvlText w:val="(%1)"/>
      <w:lvlJc w:val="left"/>
      <w:pPr>
        <w:ind w:left="420" w:hanging="420"/>
      </w:pPr>
      <w:rPr>
        <w:rFonts w:hint="default"/>
      </w:rPr>
    </w:lvl>
    <w:lvl w:ilvl="1">
      <w:start w:val="1"/>
      <w:numFmt w:val="lowerLetter"/>
      <w:lvlText w:val="%2."/>
      <w:lvlJc w:val="left"/>
      <w:pPr>
        <w:ind w:left="1425" w:hanging="420"/>
      </w:pPr>
      <w:rPr>
        <w:rFonts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22" w15:restartNumberingAfterBreak="0">
    <w:nsid w:val="233C6181"/>
    <w:multiLevelType w:val="hybridMultilevel"/>
    <w:tmpl w:val="19F893EA"/>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25B00646"/>
    <w:multiLevelType w:val="multilevel"/>
    <w:tmpl w:val="C4F0DCE8"/>
    <w:lvl w:ilvl="0">
      <w:start w:val="2"/>
      <w:numFmt w:val="decimal"/>
      <w:lvlText w:val="%1"/>
      <w:lvlJc w:val="left"/>
      <w:pPr>
        <w:ind w:left="360" w:hanging="360"/>
      </w:pPr>
      <w:rPr>
        <w:rFonts w:hint="default"/>
      </w:rPr>
    </w:lvl>
    <w:lvl w:ilvl="1">
      <w:start w:val="1"/>
      <w:numFmt w:val="lowerLetter"/>
      <w:lvlText w:val="(%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4" w15:restartNumberingAfterBreak="0">
    <w:nsid w:val="26303B96"/>
    <w:multiLevelType w:val="hybridMultilevel"/>
    <w:tmpl w:val="9DDA613E"/>
    <w:lvl w:ilvl="0" w:tplc="30164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8225552"/>
    <w:multiLevelType w:val="hybridMultilevel"/>
    <w:tmpl w:val="B06002EE"/>
    <w:lvl w:ilvl="0" w:tplc="0409001B">
      <w:start w:val="1"/>
      <w:numFmt w:val="lowerRoman"/>
      <w:lvlText w:val="%1."/>
      <w:lvlJc w:val="righ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28CA1562"/>
    <w:multiLevelType w:val="hybridMultilevel"/>
    <w:tmpl w:val="1EA8778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B7328FB"/>
    <w:multiLevelType w:val="hybridMultilevel"/>
    <w:tmpl w:val="22CC6204"/>
    <w:lvl w:ilvl="0" w:tplc="A9AEF2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01B34B6"/>
    <w:multiLevelType w:val="hybridMultilevel"/>
    <w:tmpl w:val="4F749082"/>
    <w:lvl w:ilvl="0" w:tplc="4B14B06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9327A81"/>
    <w:multiLevelType w:val="hybridMultilevel"/>
    <w:tmpl w:val="FF480484"/>
    <w:lvl w:ilvl="0" w:tplc="301644EC">
      <w:start w:val="1"/>
      <w:numFmt w:val="decimal"/>
      <w:lvlText w:val="(%1)"/>
      <w:lvlJc w:val="left"/>
      <w:pPr>
        <w:ind w:left="720" w:hanging="360"/>
      </w:pPr>
      <w:rPr>
        <w:rFonts w:hint="default"/>
      </w:rPr>
    </w:lvl>
    <w:lvl w:ilvl="1" w:tplc="7AC8CD8E">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1A1624"/>
    <w:multiLevelType w:val="hybridMultilevel"/>
    <w:tmpl w:val="D6FABAF6"/>
    <w:lvl w:ilvl="0" w:tplc="27F65B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8351C3"/>
    <w:multiLevelType w:val="hybridMultilevel"/>
    <w:tmpl w:val="AC863E40"/>
    <w:lvl w:ilvl="0" w:tplc="04090017">
      <w:start w:val="1"/>
      <w:numFmt w:val="lowerLetter"/>
      <w:lvlText w:val="%1)"/>
      <w:lvlJc w:val="left"/>
      <w:pPr>
        <w:ind w:left="1287" w:hanging="360"/>
      </w:pPr>
    </w:lvl>
    <w:lvl w:ilvl="1" w:tplc="A9AEF298">
      <w:start w:val="1"/>
      <w:numFmt w:val="lowerLetter"/>
      <w:lvlText w:val="(%2)"/>
      <w:lvlJc w:val="left"/>
      <w:pPr>
        <w:ind w:left="2007" w:hanging="360"/>
      </w:pPr>
      <w:rPr>
        <w:rFonts w:hint="default"/>
      </w:r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32" w15:restartNumberingAfterBreak="0">
    <w:nsid w:val="3E267972"/>
    <w:multiLevelType w:val="hybridMultilevel"/>
    <w:tmpl w:val="1C7C3586"/>
    <w:lvl w:ilvl="0" w:tplc="3594CB22">
      <w:start w:val="1"/>
      <w:numFmt w:val="decimal"/>
      <w:lvlText w:val="(%1)"/>
      <w:lvlJc w:val="left"/>
      <w:pPr>
        <w:ind w:left="720" w:hanging="360"/>
      </w:pPr>
      <w:rPr>
        <w:rFonts w:ascii="Arial" w:eastAsia="Times New Roman" w:hAnsi="Arial" w:cs="Arial" w:hint="default"/>
      </w:rPr>
    </w:lvl>
    <w:lvl w:ilvl="1" w:tplc="AE64B432">
      <w:start w:val="1"/>
      <w:numFmt w:val="decimal"/>
      <w:lvlText w:val="(%2)"/>
      <w:lvlJc w:val="left"/>
      <w:pPr>
        <w:ind w:left="1440" w:hanging="360"/>
      </w:pPr>
      <w:rPr>
        <w:rFonts w:hint="default"/>
        <w:b w:val="0"/>
        <w:bCs w:val="0"/>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E8702A4"/>
    <w:multiLevelType w:val="hybridMultilevel"/>
    <w:tmpl w:val="0B6C9C66"/>
    <w:lvl w:ilvl="0" w:tplc="5DC26AF0">
      <w:start w:val="1"/>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4"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35" w15:restartNumberingAfterBreak="0">
    <w:nsid w:val="45230528"/>
    <w:multiLevelType w:val="hybridMultilevel"/>
    <w:tmpl w:val="EF320050"/>
    <w:lvl w:ilvl="0" w:tplc="A9AEF2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37" w15:restartNumberingAfterBreak="0">
    <w:nsid w:val="49AD2605"/>
    <w:multiLevelType w:val="multilevel"/>
    <w:tmpl w:val="83A0F660"/>
    <w:lvl w:ilvl="0">
      <w:start w:val="1"/>
      <w:numFmt w:val="decimal"/>
      <w:lvlText w:val="%1"/>
      <w:lvlJc w:val="left"/>
      <w:pPr>
        <w:ind w:left="360" w:hanging="360"/>
      </w:pPr>
      <w:rPr>
        <w:rFonts w:hint="default"/>
      </w:rPr>
    </w:lvl>
    <w:lvl w:ilvl="1">
      <w:start w:val="1"/>
      <w:numFmt w:val="decimal"/>
      <w:lvlText w:val="%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8" w15:restartNumberingAfterBreak="0">
    <w:nsid w:val="49E35836"/>
    <w:multiLevelType w:val="hybridMultilevel"/>
    <w:tmpl w:val="B7DE75C6"/>
    <w:lvl w:ilvl="0" w:tplc="9E2C6F52">
      <w:start w:val="1"/>
      <w:numFmt w:val="decimal"/>
      <w:lvlText w:val="%1."/>
      <w:lvlJc w:val="left"/>
      <w:pPr>
        <w:ind w:left="720" w:hanging="360"/>
      </w:pPr>
      <w:rPr>
        <w:rFonts w:ascii="Arial" w:hAnsi="Arial" w:cs="Aria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D14F05"/>
    <w:multiLevelType w:val="hybridMultilevel"/>
    <w:tmpl w:val="4E8E3130"/>
    <w:lvl w:ilvl="0" w:tplc="A9AEF298">
      <w:start w:val="1"/>
      <w:numFmt w:val="lowerLetter"/>
      <w:lvlText w:val="(%1)"/>
      <w:lvlJc w:val="left"/>
      <w:pPr>
        <w:ind w:left="2610" w:hanging="360"/>
      </w:pPr>
      <w:rPr>
        <w:rFonts w:hint="default"/>
      </w:rPr>
    </w:lvl>
    <w:lvl w:ilvl="1" w:tplc="04090019" w:tentative="1">
      <w:start w:val="1"/>
      <w:numFmt w:val="lowerLetter"/>
      <w:lvlText w:val="%2."/>
      <w:lvlJc w:val="left"/>
      <w:pPr>
        <w:ind w:left="3330" w:hanging="360"/>
      </w:pPr>
    </w:lvl>
    <w:lvl w:ilvl="2" w:tplc="0409001B" w:tentative="1">
      <w:start w:val="1"/>
      <w:numFmt w:val="lowerRoman"/>
      <w:lvlText w:val="%3."/>
      <w:lvlJc w:val="right"/>
      <w:pPr>
        <w:ind w:left="405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5490" w:hanging="360"/>
      </w:pPr>
    </w:lvl>
    <w:lvl w:ilvl="5" w:tplc="0409001B" w:tentative="1">
      <w:start w:val="1"/>
      <w:numFmt w:val="lowerRoman"/>
      <w:lvlText w:val="%6."/>
      <w:lvlJc w:val="right"/>
      <w:pPr>
        <w:ind w:left="6210" w:hanging="180"/>
      </w:pPr>
    </w:lvl>
    <w:lvl w:ilvl="6" w:tplc="0409000F" w:tentative="1">
      <w:start w:val="1"/>
      <w:numFmt w:val="decimal"/>
      <w:lvlText w:val="%7."/>
      <w:lvlJc w:val="left"/>
      <w:pPr>
        <w:ind w:left="6930" w:hanging="360"/>
      </w:pPr>
    </w:lvl>
    <w:lvl w:ilvl="7" w:tplc="04090019" w:tentative="1">
      <w:start w:val="1"/>
      <w:numFmt w:val="lowerLetter"/>
      <w:lvlText w:val="%8."/>
      <w:lvlJc w:val="left"/>
      <w:pPr>
        <w:ind w:left="7650" w:hanging="360"/>
      </w:pPr>
    </w:lvl>
    <w:lvl w:ilvl="8" w:tplc="0409001B" w:tentative="1">
      <w:start w:val="1"/>
      <w:numFmt w:val="lowerRoman"/>
      <w:lvlText w:val="%9."/>
      <w:lvlJc w:val="right"/>
      <w:pPr>
        <w:ind w:left="8370" w:hanging="180"/>
      </w:pPr>
    </w:lvl>
  </w:abstractNum>
  <w:abstractNum w:abstractNumId="40"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41" w15:restartNumberingAfterBreak="0">
    <w:nsid w:val="50604435"/>
    <w:multiLevelType w:val="multilevel"/>
    <w:tmpl w:val="C80ACCF8"/>
    <w:lvl w:ilvl="0">
      <w:start w:val="1"/>
      <w:numFmt w:val="decimal"/>
      <w:lvlText w:val="%1."/>
      <w:lvlJc w:val="left"/>
      <w:pPr>
        <w:ind w:left="420" w:hanging="420"/>
      </w:pPr>
      <w:rPr>
        <w:rFonts w:hint="default"/>
        <w:b w:val="0"/>
        <w:sz w:val="20"/>
      </w:rPr>
    </w:lvl>
    <w:lvl w:ilvl="1">
      <w:start w:val="1"/>
      <w:numFmt w:val="decimal"/>
      <w:lvlText w:val="(%2)"/>
      <w:lvlJc w:val="left"/>
      <w:pPr>
        <w:ind w:left="1425" w:hanging="420"/>
      </w:pPr>
      <w:rPr>
        <w:rFonts w:ascii="Calibri" w:eastAsia="Times New Roman" w:hAnsi="Calibri" w:cs="Arial" w:hint="default"/>
      </w:rPr>
    </w:lvl>
    <w:lvl w:ilvl="2">
      <w:start w:val="1"/>
      <w:numFmt w:val="decimal"/>
      <w:lvlText w:val="%1.%2.%3"/>
      <w:lvlJc w:val="left"/>
      <w:pPr>
        <w:ind w:left="2730" w:hanging="720"/>
      </w:pPr>
      <w:rPr>
        <w:rFonts w:hint="default"/>
      </w:rPr>
    </w:lvl>
    <w:lvl w:ilvl="3">
      <w:start w:val="1"/>
      <w:numFmt w:val="decimal"/>
      <w:lvlText w:val="%1.%2.%3.%4"/>
      <w:lvlJc w:val="left"/>
      <w:pPr>
        <w:ind w:left="3735" w:hanging="720"/>
      </w:pPr>
      <w:rPr>
        <w:rFonts w:hint="default"/>
      </w:rPr>
    </w:lvl>
    <w:lvl w:ilvl="4">
      <w:start w:val="1"/>
      <w:numFmt w:val="decimal"/>
      <w:lvlText w:val="%1.%2.%3.%4.%5"/>
      <w:lvlJc w:val="left"/>
      <w:pPr>
        <w:ind w:left="5100" w:hanging="1080"/>
      </w:pPr>
      <w:rPr>
        <w:rFonts w:hint="default"/>
      </w:rPr>
    </w:lvl>
    <w:lvl w:ilvl="5">
      <w:start w:val="1"/>
      <w:numFmt w:val="decimal"/>
      <w:lvlText w:val="%1.%2.%3.%4.%5.%6"/>
      <w:lvlJc w:val="left"/>
      <w:pPr>
        <w:ind w:left="6105" w:hanging="1080"/>
      </w:pPr>
      <w:rPr>
        <w:rFonts w:hint="default"/>
      </w:rPr>
    </w:lvl>
    <w:lvl w:ilvl="6">
      <w:start w:val="1"/>
      <w:numFmt w:val="decimal"/>
      <w:lvlText w:val="%1.%2.%3.%4.%5.%6.%7"/>
      <w:lvlJc w:val="left"/>
      <w:pPr>
        <w:ind w:left="7470" w:hanging="1440"/>
      </w:pPr>
      <w:rPr>
        <w:rFonts w:hint="default"/>
      </w:rPr>
    </w:lvl>
    <w:lvl w:ilvl="7">
      <w:start w:val="1"/>
      <w:numFmt w:val="decimal"/>
      <w:lvlText w:val="%1.%2.%3.%4.%5.%6.%7.%8"/>
      <w:lvlJc w:val="left"/>
      <w:pPr>
        <w:ind w:left="8475" w:hanging="1440"/>
      </w:pPr>
      <w:rPr>
        <w:rFonts w:hint="default"/>
      </w:rPr>
    </w:lvl>
    <w:lvl w:ilvl="8">
      <w:start w:val="1"/>
      <w:numFmt w:val="decimal"/>
      <w:lvlText w:val="%1.%2.%3.%4.%5.%6.%7.%8.%9"/>
      <w:lvlJc w:val="left"/>
      <w:pPr>
        <w:ind w:left="9840" w:hanging="1800"/>
      </w:pPr>
      <w:rPr>
        <w:rFonts w:hint="default"/>
      </w:rPr>
    </w:lvl>
  </w:abstractNum>
  <w:abstractNum w:abstractNumId="42" w15:restartNumberingAfterBreak="0">
    <w:nsid w:val="509824D0"/>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1A8739C"/>
    <w:multiLevelType w:val="hybridMultilevel"/>
    <w:tmpl w:val="07B63B08"/>
    <w:lvl w:ilvl="0" w:tplc="BF1C4B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897B6B"/>
    <w:multiLevelType w:val="hybridMultilevel"/>
    <w:tmpl w:val="8CA88100"/>
    <w:lvl w:ilvl="0" w:tplc="CA780FE2">
      <w:start w:val="1"/>
      <w:numFmt w:val="decimal"/>
      <w:lvlText w:val="(%1)"/>
      <w:lvlJc w:val="left"/>
      <w:pPr>
        <w:ind w:left="720" w:hanging="360"/>
      </w:pPr>
      <w:rPr>
        <w:rFonts w:hint="default"/>
      </w:rPr>
    </w:lvl>
    <w:lvl w:ilvl="1" w:tplc="4FB65FC4">
      <w:start w:val="1"/>
      <w:numFmt w:val="lowerLetter"/>
      <w:lvlText w:val="%2."/>
      <w:lvlJc w:val="left"/>
      <w:pPr>
        <w:ind w:left="1650" w:hanging="57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68F6AA6"/>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56D56695"/>
    <w:multiLevelType w:val="hybridMultilevel"/>
    <w:tmpl w:val="3E92F94C"/>
    <w:lvl w:ilvl="0" w:tplc="A9AEF298">
      <w:start w:val="1"/>
      <w:numFmt w:val="lowerLetter"/>
      <w:lvlText w:val="(%1)"/>
      <w:lvlJc w:val="left"/>
      <w:pPr>
        <w:ind w:left="2165" w:hanging="360"/>
      </w:pPr>
      <w:rPr>
        <w:rFonts w:hint="default"/>
      </w:rPr>
    </w:lvl>
    <w:lvl w:ilvl="1" w:tplc="04090019">
      <w:start w:val="1"/>
      <w:numFmt w:val="lowerLetter"/>
      <w:lvlText w:val="%2."/>
      <w:lvlJc w:val="left"/>
      <w:pPr>
        <w:ind w:left="2885" w:hanging="360"/>
      </w:pPr>
    </w:lvl>
    <w:lvl w:ilvl="2" w:tplc="0409001B" w:tentative="1">
      <w:start w:val="1"/>
      <w:numFmt w:val="lowerRoman"/>
      <w:lvlText w:val="%3."/>
      <w:lvlJc w:val="right"/>
      <w:pPr>
        <w:ind w:left="3605" w:hanging="180"/>
      </w:pPr>
    </w:lvl>
    <w:lvl w:ilvl="3" w:tplc="0409000F" w:tentative="1">
      <w:start w:val="1"/>
      <w:numFmt w:val="decimal"/>
      <w:lvlText w:val="%4."/>
      <w:lvlJc w:val="left"/>
      <w:pPr>
        <w:ind w:left="4325" w:hanging="360"/>
      </w:pPr>
    </w:lvl>
    <w:lvl w:ilvl="4" w:tplc="04090019" w:tentative="1">
      <w:start w:val="1"/>
      <w:numFmt w:val="lowerLetter"/>
      <w:lvlText w:val="%5."/>
      <w:lvlJc w:val="left"/>
      <w:pPr>
        <w:ind w:left="5045" w:hanging="360"/>
      </w:pPr>
    </w:lvl>
    <w:lvl w:ilvl="5" w:tplc="0409001B" w:tentative="1">
      <w:start w:val="1"/>
      <w:numFmt w:val="lowerRoman"/>
      <w:lvlText w:val="%6."/>
      <w:lvlJc w:val="right"/>
      <w:pPr>
        <w:ind w:left="5765" w:hanging="180"/>
      </w:pPr>
    </w:lvl>
    <w:lvl w:ilvl="6" w:tplc="0409000F" w:tentative="1">
      <w:start w:val="1"/>
      <w:numFmt w:val="decimal"/>
      <w:lvlText w:val="%7."/>
      <w:lvlJc w:val="left"/>
      <w:pPr>
        <w:ind w:left="6485" w:hanging="360"/>
      </w:pPr>
    </w:lvl>
    <w:lvl w:ilvl="7" w:tplc="04090019" w:tentative="1">
      <w:start w:val="1"/>
      <w:numFmt w:val="lowerLetter"/>
      <w:lvlText w:val="%8."/>
      <w:lvlJc w:val="left"/>
      <w:pPr>
        <w:ind w:left="7205" w:hanging="360"/>
      </w:pPr>
    </w:lvl>
    <w:lvl w:ilvl="8" w:tplc="0409001B" w:tentative="1">
      <w:start w:val="1"/>
      <w:numFmt w:val="lowerRoman"/>
      <w:lvlText w:val="%9."/>
      <w:lvlJc w:val="right"/>
      <w:pPr>
        <w:ind w:left="7925" w:hanging="180"/>
      </w:pPr>
    </w:lvl>
  </w:abstractNum>
  <w:abstractNum w:abstractNumId="47" w15:restartNumberingAfterBreak="0">
    <w:nsid w:val="59A970DD"/>
    <w:multiLevelType w:val="hybridMultilevel"/>
    <w:tmpl w:val="34D07FC6"/>
    <w:lvl w:ilvl="0" w:tplc="A9AEF298">
      <w:start w:val="1"/>
      <w:numFmt w:val="lowerLetter"/>
      <w:lvlText w:val="(%1)"/>
      <w:lvlJc w:val="left"/>
      <w:pPr>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5A024DAE"/>
    <w:multiLevelType w:val="hybridMultilevel"/>
    <w:tmpl w:val="DAA43FEA"/>
    <w:lvl w:ilvl="0" w:tplc="34EC9C0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15:restartNumberingAfterBreak="0">
    <w:nsid w:val="5C9F1A23"/>
    <w:multiLevelType w:val="singleLevel"/>
    <w:tmpl w:val="70BA2892"/>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50" w15:restartNumberingAfterBreak="0">
    <w:nsid w:val="5E46738A"/>
    <w:multiLevelType w:val="hybridMultilevel"/>
    <w:tmpl w:val="185CFD9A"/>
    <w:lvl w:ilvl="0" w:tplc="F9FCDD4E">
      <w:start w:val="1"/>
      <w:numFmt w:val="decimal"/>
      <w:lvlText w:val="(%1)"/>
      <w:lvlJc w:val="left"/>
      <w:pPr>
        <w:ind w:left="360" w:hanging="360"/>
      </w:pPr>
      <w:rPr>
        <w:b w:val="0"/>
        <w:strike w:val="0"/>
        <w:dstrike w:val="0"/>
        <w:u w:val="none"/>
        <w:effect w:val="none"/>
      </w:rPr>
    </w:lvl>
    <w:lvl w:ilvl="1" w:tplc="04090019">
      <w:start w:val="1"/>
      <w:numFmt w:val="lowerLetter"/>
      <w:lvlText w:val="%2."/>
      <w:lvlJc w:val="left"/>
      <w:pPr>
        <w:ind w:left="1440" w:hanging="360"/>
      </w:pPr>
    </w:lvl>
    <w:lvl w:ilvl="2" w:tplc="F9FCDD4E">
      <w:start w:val="1"/>
      <w:numFmt w:val="decimal"/>
      <w:lvlText w:val="(%3)"/>
      <w:lvlJc w:val="left"/>
      <w:pPr>
        <w:ind w:left="2700" w:hanging="720"/>
      </w:pPr>
      <w:rPr>
        <w:b w:val="0"/>
        <w:strike w:val="0"/>
        <w:dstrike w:val="0"/>
        <w:u w:val="none"/>
        <w:effect w:val="none"/>
      </w:rPr>
    </w:lvl>
    <w:lvl w:ilvl="3" w:tplc="04090019">
      <w:start w:val="1"/>
      <w:numFmt w:val="lowerLetter"/>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5EBD40BE"/>
    <w:multiLevelType w:val="hybridMultilevel"/>
    <w:tmpl w:val="E1949788"/>
    <w:lvl w:ilvl="0" w:tplc="BF7A60A0">
      <w:start w:val="1"/>
      <w:numFmt w:val="decimal"/>
      <w:lvlText w:val="(%1)"/>
      <w:lvlJc w:val="left"/>
      <w:pPr>
        <w:ind w:left="501" w:hanging="360"/>
      </w:pPr>
      <w:rPr>
        <w:rFonts w:hint="default"/>
      </w:rPr>
    </w:lvl>
    <w:lvl w:ilvl="1" w:tplc="04210019" w:tentative="1">
      <w:start w:val="1"/>
      <w:numFmt w:val="lowerLetter"/>
      <w:lvlText w:val="%2."/>
      <w:lvlJc w:val="left"/>
      <w:pPr>
        <w:ind w:left="1221" w:hanging="360"/>
      </w:pPr>
    </w:lvl>
    <w:lvl w:ilvl="2" w:tplc="0421001B" w:tentative="1">
      <w:start w:val="1"/>
      <w:numFmt w:val="lowerRoman"/>
      <w:lvlText w:val="%3."/>
      <w:lvlJc w:val="right"/>
      <w:pPr>
        <w:ind w:left="1941" w:hanging="180"/>
      </w:pPr>
    </w:lvl>
    <w:lvl w:ilvl="3" w:tplc="0421000F" w:tentative="1">
      <w:start w:val="1"/>
      <w:numFmt w:val="decimal"/>
      <w:lvlText w:val="%4."/>
      <w:lvlJc w:val="left"/>
      <w:pPr>
        <w:ind w:left="2661" w:hanging="360"/>
      </w:pPr>
    </w:lvl>
    <w:lvl w:ilvl="4" w:tplc="04210019" w:tentative="1">
      <w:start w:val="1"/>
      <w:numFmt w:val="lowerLetter"/>
      <w:lvlText w:val="%5."/>
      <w:lvlJc w:val="left"/>
      <w:pPr>
        <w:ind w:left="3381" w:hanging="360"/>
      </w:pPr>
    </w:lvl>
    <w:lvl w:ilvl="5" w:tplc="0421001B" w:tentative="1">
      <w:start w:val="1"/>
      <w:numFmt w:val="lowerRoman"/>
      <w:lvlText w:val="%6."/>
      <w:lvlJc w:val="right"/>
      <w:pPr>
        <w:ind w:left="4101" w:hanging="180"/>
      </w:pPr>
    </w:lvl>
    <w:lvl w:ilvl="6" w:tplc="0421000F" w:tentative="1">
      <w:start w:val="1"/>
      <w:numFmt w:val="decimal"/>
      <w:lvlText w:val="%7."/>
      <w:lvlJc w:val="left"/>
      <w:pPr>
        <w:ind w:left="4821" w:hanging="360"/>
      </w:pPr>
    </w:lvl>
    <w:lvl w:ilvl="7" w:tplc="04210019" w:tentative="1">
      <w:start w:val="1"/>
      <w:numFmt w:val="lowerLetter"/>
      <w:lvlText w:val="%8."/>
      <w:lvlJc w:val="left"/>
      <w:pPr>
        <w:ind w:left="5541" w:hanging="360"/>
      </w:pPr>
    </w:lvl>
    <w:lvl w:ilvl="8" w:tplc="0421001B" w:tentative="1">
      <w:start w:val="1"/>
      <w:numFmt w:val="lowerRoman"/>
      <w:lvlText w:val="%9."/>
      <w:lvlJc w:val="right"/>
      <w:pPr>
        <w:ind w:left="6261" w:hanging="180"/>
      </w:pPr>
    </w:lvl>
  </w:abstractNum>
  <w:abstractNum w:abstractNumId="52" w15:restartNumberingAfterBreak="0">
    <w:nsid w:val="632F415A"/>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45B4460"/>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46A0E51"/>
    <w:multiLevelType w:val="hybridMultilevel"/>
    <w:tmpl w:val="40A2E97E"/>
    <w:lvl w:ilvl="0" w:tplc="3884B0BE">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5" w15:restartNumberingAfterBreak="0">
    <w:nsid w:val="65E0191E"/>
    <w:multiLevelType w:val="hybridMultilevel"/>
    <w:tmpl w:val="9C4A6DF6"/>
    <w:lvl w:ilvl="0" w:tplc="A9AEF298">
      <w:start w:val="1"/>
      <w:numFmt w:val="lowerLetter"/>
      <w:lvlText w:val="(%1)"/>
      <w:lvlJc w:val="left"/>
      <w:pPr>
        <w:ind w:left="1287" w:hanging="360"/>
      </w:pPr>
      <w:rPr>
        <w:rFonts w:hint="default"/>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56" w15:restartNumberingAfterBreak="0">
    <w:nsid w:val="67C95A8B"/>
    <w:multiLevelType w:val="hybridMultilevel"/>
    <w:tmpl w:val="5296DDBC"/>
    <w:lvl w:ilvl="0" w:tplc="3594CB22">
      <w:start w:val="1"/>
      <w:numFmt w:val="decimal"/>
      <w:lvlText w:val="(%1)"/>
      <w:lvlJc w:val="left"/>
      <w:pPr>
        <w:ind w:left="927" w:hanging="360"/>
      </w:pPr>
      <w:rPr>
        <w:rFonts w:ascii="Arial" w:eastAsia="Times New Roman" w:hAnsi="Arial" w:cs="Arial"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7" w15:restartNumberingAfterBreak="0">
    <w:nsid w:val="692F6E24"/>
    <w:multiLevelType w:val="hybridMultilevel"/>
    <w:tmpl w:val="04162E12"/>
    <w:lvl w:ilvl="0" w:tplc="04210017">
      <w:start w:val="1"/>
      <w:numFmt w:val="lowerLetter"/>
      <w:lvlText w:val="%1)"/>
      <w:lvlJc w:val="left"/>
      <w:pPr>
        <w:ind w:left="720" w:hanging="360"/>
      </w:pPr>
    </w:lvl>
    <w:lvl w:ilvl="1" w:tplc="A9AEF298">
      <w:start w:val="1"/>
      <w:numFmt w:val="lowerLetter"/>
      <w:lvlText w:val="(%2)"/>
      <w:lvlJc w:val="left"/>
      <w:pPr>
        <w:ind w:left="1440" w:hanging="360"/>
      </w:pPr>
      <w:rPr>
        <w:rFonts w:hint="default"/>
      </w:rPr>
    </w:lvl>
    <w:lvl w:ilvl="2" w:tplc="3BBCFF0C">
      <w:start w:val="1"/>
      <w:numFmt w:val="decimal"/>
      <w:lvlText w:val="%3."/>
      <w:lvlJc w:val="left"/>
      <w:pPr>
        <w:ind w:left="2340" w:hanging="360"/>
      </w:pPr>
      <w:rPr>
        <w:rFonts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6CAA0A23"/>
    <w:multiLevelType w:val="hybridMultilevel"/>
    <w:tmpl w:val="05E6AB5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02A4DC6"/>
    <w:multiLevelType w:val="hybridMultilevel"/>
    <w:tmpl w:val="B664A614"/>
    <w:lvl w:ilvl="0" w:tplc="1BF25546">
      <w:start w:val="1"/>
      <w:numFmt w:val="lowerRoman"/>
      <w:lvlText w:val="(%1)"/>
      <w:lvlJc w:val="left"/>
      <w:pPr>
        <w:ind w:left="1854" w:hanging="360"/>
      </w:pPr>
      <w:rPr>
        <w:rFonts w:hint="default"/>
      </w:rPr>
    </w:lvl>
    <w:lvl w:ilvl="1" w:tplc="1BF25546">
      <w:start w:val="1"/>
      <w:numFmt w:val="lowerRoman"/>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711574DF"/>
    <w:multiLevelType w:val="hybridMultilevel"/>
    <w:tmpl w:val="913299A6"/>
    <w:lvl w:ilvl="0" w:tplc="1BF25546">
      <w:start w:val="1"/>
      <w:numFmt w:val="lowerRoman"/>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1BF6D47"/>
    <w:multiLevelType w:val="hybridMultilevel"/>
    <w:tmpl w:val="4C84F0C4"/>
    <w:lvl w:ilvl="0" w:tplc="130E6956">
      <w:start w:val="1"/>
      <w:numFmt w:val="decimal"/>
      <w:lvlText w:val="(%1)"/>
      <w:lvlJc w:val="left"/>
      <w:pPr>
        <w:ind w:left="1080" w:hanging="360"/>
      </w:pPr>
      <w:rPr>
        <w:rFonts w:hint="default"/>
        <w:b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2" w15:restartNumberingAfterBreak="0">
    <w:nsid w:val="79737A9A"/>
    <w:multiLevelType w:val="hybridMultilevel"/>
    <w:tmpl w:val="6F76947C"/>
    <w:lvl w:ilvl="0" w:tplc="BF7A60A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7C411F54"/>
    <w:multiLevelType w:val="hybridMultilevel"/>
    <w:tmpl w:val="40A2E97E"/>
    <w:lvl w:ilvl="0" w:tplc="3884B0B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A12390"/>
    <w:multiLevelType w:val="hybridMultilevel"/>
    <w:tmpl w:val="47980888"/>
    <w:lvl w:ilvl="0" w:tplc="6038DD86">
      <w:start w:val="1"/>
      <w:numFmt w:val="lowerLetter"/>
      <w:lvlText w:val="(%1)"/>
      <w:lvlJc w:val="left"/>
      <w:pPr>
        <w:ind w:left="1287" w:hanging="360"/>
      </w:pPr>
      <w:rPr>
        <w:rFonts w:hint="default"/>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36"/>
  </w:num>
  <w:num w:numId="2">
    <w:abstractNumId w:val="20"/>
  </w:num>
  <w:num w:numId="3">
    <w:abstractNumId w:val="2"/>
  </w:num>
  <w:num w:numId="4">
    <w:abstractNumId w:val="30"/>
  </w:num>
  <w:num w:numId="5">
    <w:abstractNumId w:val="4"/>
  </w:num>
  <w:num w:numId="6">
    <w:abstractNumId w:val="19"/>
  </w:num>
  <w:num w:numId="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5"/>
  </w:num>
  <w:num w:numId="10">
    <w:abstractNumId w:val="51"/>
  </w:num>
  <w:num w:numId="11">
    <w:abstractNumId w:val="14"/>
  </w:num>
  <w:num w:numId="12">
    <w:abstractNumId w:val="55"/>
  </w:num>
  <w:num w:numId="13">
    <w:abstractNumId w:val="12"/>
  </w:num>
  <w:num w:numId="14">
    <w:abstractNumId w:val="45"/>
  </w:num>
  <w:num w:numId="15">
    <w:abstractNumId w:val="59"/>
  </w:num>
  <w:num w:numId="16">
    <w:abstractNumId w:val="31"/>
  </w:num>
  <w:num w:numId="17">
    <w:abstractNumId w:val="62"/>
  </w:num>
  <w:num w:numId="18">
    <w:abstractNumId w:val="52"/>
  </w:num>
  <w:num w:numId="19">
    <w:abstractNumId w:val="42"/>
  </w:num>
  <w:num w:numId="20">
    <w:abstractNumId w:val="9"/>
  </w:num>
  <w:num w:numId="21">
    <w:abstractNumId w:val="48"/>
  </w:num>
  <w:num w:numId="22">
    <w:abstractNumId w:val="61"/>
  </w:num>
  <w:num w:numId="23">
    <w:abstractNumId w:val="3"/>
  </w:num>
  <w:num w:numId="24">
    <w:abstractNumId w:val="1"/>
  </w:num>
  <w:num w:numId="25">
    <w:abstractNumId w:val="28"/>
  </w:num>
  <w:num w:numId="26">
    <w:abstractNumId w:val="23"/>
  </w:num>
  <w:num w:numId="27">
    <w:abstractNumId w:val="56"/>
  </w:num>
  <w:num w:numId="28">
    <w:abstractNumId w:val="43"/>
  </w:num>
  <w:num w:numId="29">
    <w:abstractNumId w:val="63"/>
  </w:num>
  <w:num w:numId="3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6"/>
  </w:num>
  <w:num w:numId="32">
    <w:abstractNumId w:val="46"/>
  </w:num>
  <w:num w:numId="33">
    <w:abstractNumId w:val="49"/>
  </w:num>
  <w:num w:numId="34">
    <w:abstractNumId w:val="40"/>
  </w:num>
  <w:num w:numId="35">
    <w:abstractNumId w:val="34"/>
  </w:num>
  <w:num w:numId="36">
    <w:abstractNumId w:val="7"/>
  </w:num>
  <w:num w:numId="37">
    <w:abstractNumId w:val="24"/>
  </w:num>
  <w:num w:numId="38">
    <w:abstractNumId w:val="44"/>
  </w:num>
  <w:num w:numId="39">
    <w:abstractNumId w:val="39"/>
  </w:num>
  <w:num w:numId="40">
    <w:abstractNumId w:val="37"/>
  </w:num>
  <w:num w:numId="41">
    <w:abstractNumId w:val="32"/>
  </w:num>
  <w:num w:numId="42">
    <w:abstractNumId w:val="57"/>
  </w:num>
  <w:num w:numId="43">
    <w:abstractNumId w:val="38"/>
  </w:num>
  <w:num w:numId="44">
    <w:abstractNumId w:val="0"/>
  </w:num>
  <w:num w:numId="45">
    <w:abstractNumId w:val="47"/>
  </w:num>
  <w:num w:numId="46">
    <w:abstractNumId w:val="22"/>
  </w:num>
  <w:num w:numId="47">
    <w:abstractNumId w:val="64"/>
  </w:num>
  <w:num w:numId="48">
    <w:abstractNumId w:val="18"/>
  </w:num>
  <w:num w:numId="49">
    <w:abstractNumId w:val="53"/>
  </w:num>
  <w:num w:numId="50">
    <w:abstractNumId w:val="60"/>
  </w:num>
  <w:num w:numId="51">
    <w:abstractNumId w:val="8"/>
  </w:num>
  <w:num w:numId="52">
    <w:abstractNumId w:val="33"/>
  </w:num>
  <w:num w:numId="53">
    <w:abstractNumId w:val="26"/>
  </w:num>
  <w:num w:numId="54">
    <w:abstractNumId w:val="35"/>
  </w:num>
  <w:num w:numId="55">
    <w:abstractNumId w:val="27"/>
  </w:num>
  <w:num w:numId="56">
    <w:abstractNumId w:val="41"/>
  </w:num>
  <w:num w:numId="57">
    <w:abstractNumId w:val="21"/>
  </w:num>
  <w:num w:numId="58">
    <w:abstractNumId w:val="17"/>
  </w:num>
  <w:num w:numId="59">
    <w:abstractNumId w:val="25"/>
  </w:num>
  <w:num w:numId="60">
    <w:abstractNumId w:val="58"/>
  </w:num>
  <w:num w:numId="61">
    <w:abstractNumId w:val="15"/>
  </w:num>
  <w:num w:numId="62">
    <w:abstractNumId w:val="10"/>
  </w:num>
  <w:num w:numId="63">
    <w:abstractNumId w:val="6"/>
  </w:num>
  <w:num w:numId="64">
    <w:abstractNumId w:val="11"/>
  </w:num>
  <w:num w:numId="65">
    <w:abstractNumId w:val="13"/>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numRestart w:val="eachPage"/>
    <w:footnote w:id="-1"/>
    <w:footnote w:id="0"/>
  </w:footnotePr>
  <w:endnotePr>
    <w:endnote w:id="-1"/>
    <w:endnote w:id="0"/>
  </w:endnotePr>
  <w:compat>
    <w:compatSetting w:name="compatibilityMode" w:uri="http://schemas.microsoft.com/office/word" w:val="12"/>
  </w:compat>
  <w:rsids>
    <w:rsidRoot w:val="00AB6BB3"/>
    <w:rsid w:val="002E24A5"/>
    <w:rsid w:val="00345396"/>
    <w:rsid w:val="0038682D"/>
    <w:rsid w:val="00462E87"/>
    <w:rsid w:val="007B7C97"/>
    <w:rsid w:val="00896CE0"/>
    <w:rsid w:val="00AB6BB3"/>
    <w:rsid w:val="00BF32B8"/>
    <w:rsid w:val="00C0204E"/>
    <w:rsid w:val="00CF6B8A"/>
    <w:rsid w:val="00D11B9C"/>
    <w:rsid w:val="00E219D1"/>
    <w:rsid w:val="00E60CB1"/>
    <w:rsid w:val="00E94851"/>
    <w:rsid w:val="00F01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5:docId w15:val="{6932DBA7-8C64-4E87-B595-D0D8BCAD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34"/>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aliases w:val="Document Header1"/>
    <w:basedOn w:val="Normal"/>
    <w:next w:val="Normal"/>
    <w:link w:val="Heading1Char"/>
    <w:uiPriority w:val="9"/>
    <w:qFormat/>
    <w:rsid w:val="00E60CB1"/>
    <w:pPr>
      <w:suppressAutoHyphens/>
      <w:spacing w:after="0" w:line="240" w:lineRule="auto"/>
      <w:jc w:val="center"/>
      <w:outlineLvl w:val="0"/>
    </w:pPr>
    <w:rPr>
      <w:rFonts w:ascii="Times New Roman" w:eastAsia="Times New Roman" w:hAnsi="Times New Roman" w:cs="Times New Roman"/>
      <w:b/>
      <w:sz w:val="36"/>
      <w:lang w:val="x-none" w:eastAsia="x-none"/>
    </w:rPr>
  </w:style>
  <w:style w:type="paragraph" w:styleId="Heading2">
    <w:name w:val="heading 2"/>
    <w:aliases w:val=" Char,Char,Title Header2"/>
    <w:basedOn w:val="Normal"/>
    <w:next w:val="Normal"/>
    <w:link w:val="Heading2Char"/>
    <w:uiPriority w:val="9"/>
    <w:qFormat/>
    <w:rsid w:val="00E60CB1"/>
    <w:pPr>
      <w:suppressAutoHyphens/>
      <w:spacing w:after="0" w:line="240" w:lineRule="auto"/>
      <w:jc w:val="center"/>
      <w:outlineLvl w:val="1"/>
    </w:pPr>
    <w:rPr>
      <w:rFonts w:ascii="Times New Roman" w:eastAsia="Times New Roman" w:hAnsi="Times New Roman" w:cs="Times New Roman"/>
      <w:b/>
      <w:sz w:val="28"/>
    </w:rPr>
  </w:style>
  <w:style w:type="paragraph" w:styleId="Heading3">
    <w:name w:val="heading 3"/>
    <w:aliases w:val="NormaHeading 3,Sub-Clause Paragraph,Section Header3 + Left:  0 pt,H... Char,H...,Section Header3"/>
    <w:basedOn w:val="Normal"/>
    <w:next w:val="BankNormal"/>
    <w:link w:val="Heading3Char"/>
    <w:uiPriority w:val="9"/>
    <w:qFormat/>
    <w:rsid w:val="00E60CB1"/>
    <w:pPr>
      <w:keepNext/>
      <w:keepLines/>
      <w:spacing w:after="240" w:line="240" w:lineRule="auto"/>
      <w:jc w:val="both"/>
      <w:outlineLvl w:val="2"/>
    </w:pPr>
    <w:rPr>
      <w:rFonts w:ascii="Times New Roman" w:eastAsia="Times New Roman" w:hAnsi="Times New Roman" w:cs="Times New Roman"/>
      <w:b/>
      <w:sz w:val="24"/>
    </w:rPr>
  </w:style>
  <w:style w:type="paragraph" w:styleId="Heading4">
    <w:name w:val="heading 4"/>
    <w:aliases w:val=" Sub-Clause Sub-paragraph,ClauseSubSub_No&amp;Name,Sub-Clause Sub-paragraph"/>
    <w:basedOn w:val="Normal"/>
    <w:next w:val="BankNormal"/>
    <w:link w:val="Heading4Char"/>
    <w:uiPriority w:val="9"/>
    <w:qFormat/>
    <w:rsid w:val="00E60CB1"/>
    <w:pPr>
      <w:keepNext/>
      <w:keepLines/>
      <w:spacing w:before="120" w:after="240" w:line="240" w:lineRule="auto"/>
      <w:jc w:val="both"/>
      <w:outlineLvl w:val="3"/>
    </w:pPr>
    <w:rPr>
      <w:rFonts w:ascii="Times New Roman" w:eastAsia="Times New Roman" w:hAnsi="Times New Roman" w:cs="Times New Roman"/>
      <w:b/>
      <w:i/>
      <w:sz w:val="24"/>
      <w:lang w:val="x-none"/>
    </w:rPr>
  </w:style>
  <w:style w:type="paragraph" w:styleId="Heading5">
    <w:name w:val="heading 5"/>
    <w:basedOn w:val="Normal"/>
    <w:next w:val="Normal"/>
    <w:link w:val="Heading5Char"/>
    <w:uiPriority w:val="9"/>
    <w:qFormat/>
    <w:rsid w:val="00E60CB1"/>
    <w:pPr>
      <w:keepNext/>
      <w:spacing w:after="0" w:line="240" w:lineRule="auto"/>
      <w:ind w:right="-72"/>
      <w:jc w:val="both"/>
      <w:outlineLvl w:val="4"/>
    </w:pPr>
    <w:rPr>
      <w:rFonts w:ascii="Times New Roman" w:eastAsia="Times New Roman" w:hAnsi="Times New Roman" w:cs="Times New Roman"/>
      <w:b/>
      <w:lang w:val="x-none"/>
    </w:rPr>
  </w:style>
  <w:style w:type="paragraph" w:styleId="Heading6">
    <w:name w:val="heading 6"/>
    <w:basedOn w:val="Normal"/>
    <w:next w:val="Normal"/>
    <w:link w:val="Heading6Char"/>
    <w:qFormat/>
    <w:rsid w:val="00E60CB1"/>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after="0" w:line="240" w:lineRule="auto"/>
      <w:ind w:left="3600"/>
      <w:jc w:val="both"/>
      <w:outlineLvl w:val="5"/>
    </w:pPr>
    <w:rPr>
      <w:rFonts w:ascii="Lucida Sans Unicode" w:eastAsia="Times New Roman" w:hAnsi="Lucida Sans Unicode" w:cs="Times New Roman"/>
      <w:b/>
      <w:spacing w:val="-3"/>
      <w:sz w:val="24"/>
    </w:rPr>
  </w:style>
  <w:style w:type="paragraph" w:styleId="Heading7">
    <w:name w:val="heading 7"/>
    <w:basedOn w:val="Normal"/>
    <w:next w:val="Normal"/>
    <w:link w:val="Heading7Char"/>
    <w:uiPriority w:val="9"/>
    <w:qFormat/>
    <w:rsid w:val="00E60CB1"/>
    <w:pPr>
      <w:keepNext/>
      <w:tabs>
        <w:tab w:val="left" w:pos="-1440"/>
        <w:tab w:val="num" w:pos="4680"/>
      </w:tabs>
      <w:suppressAutoHyphens/>
      <w:spacing w:after="0" w:line="240" w:lineRule="auto"/>
      <w:ind w:left="4320"/>
      <w:jc w:val="both"/>
      <w:outlineLvl w:val="6"/>
    </w:pPr>
    <w:rPr>
      <w:rFonts w:ascii="Lucida Sans Unicode" w:eastAsia="Times New Roman" w:hAnsi="Lucida Sans Unicode" w:cs="Times New Roman"/>
      <w:b/>
      <w:spacing w:val="-3"/>
      <w:sz w:val="24"/>
    </w:rPr>
  </w:style>
  <w:style w:type="paragraph" w:styleId="Heading8">
    <w:name w:val="heading 8"/>
    <w:basedOn w:val="Normal"/>
    <w:next w:val="Normal"/>
    <w:link w:val="Heading8Char"/>
    <w:uiPriority w:val="9"/>
    <w:qFormat/>
    <w:rsid w:val="00E60CB1"/>
    <w:pPr>
      <w:keepNext/>
      <w:tabs>
        <w:tab w:val="num" w:pos="5400"/>
      </w:tabs>
      <w:spacing w:after="0" w:line="240" w:lineRule="auto"/>
      <w:ind w:left="5040"/>
      <w:jc w:val="center"/>
      <w:outlineLvl w:val="7"/>
    </w:pPr>
    <w:rPr>
      <w:rFonts w:ascii="Lucida Sans Unicode" w:eastAsia="Times New Roman" w:hAnsi="Lucida Sans Unicode" w:cs="Times New Roman"/>
      <w:b/>
      <w:bCs/>
      <w:spacing w:val="10"/>
      <w:sz w:val="28"/>
    </w:rPr>
  </w:style>
  <w:style w:type="paragraph" w:styleId="Heading9">
    <w:name w:val="heading 9"/>
    <w:basedOn w:val="Normal"/>
    <w:next w:val="Normal"/>
    <w:link w:val="Heading9Char"/>
    <w:uiPriority w:val="9"/>
    <w:qFormat/>
    <w:rsid w:val="00E60CB1"/>
    <w:pPr>
      <w:keepNext/>
      <w:tabs>
        <w:tab w:val="num" w:pos="6120"/>
      </w:tabs>
      <w:spacing w:after="0" w:line="240" w:lineRule="auto"/>
      <w:ind w:left="5760"/>
      <w:jc w:val="center"/>
      <w:outlineLvl w:val="8"/>
    </w:pPr>
    <w:rPr>
      <w:rFonts w:ascii="Lucida Sans Unicode" w:eastAsia="Times New Roman" w:hAnsi="Lucida Sans Unicode" w:cs="Times New Roman"/>
      <w:b/>
      <w:bCs/>
      <w:spacing w:val="1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oneUserDefinedStyle">
    <w:name w:val="oneUserDefinedStyle"/>
    <w:rPr>
      <w:rFonts w:ascii="Tahoma" w:eastAsia="Tahoma" w:hAnsi="Tahoma" w:cs="Tahoma"/>
      <w:b/>
      <w:bCs/>
      <w:color w:val="1B2232"/>
      <w:sz w:val="20"/>
      <w:szCs w:val="20"/>
    </w:rPr>
  </w:style>
  <w:style w:type="character" w:customStyle="1" w:styleId="Heading1Char">
    <w:name w:val="Heading 1 Char"/>
    <w:aliases w:val="Document Header1 Char"/>
    <w:basedOn w:val="DefaultParagraphFont"/>
    <w:link w:val="Heading1"/>
    <w:uiPriority w:val="9"/>
    <w:rsid w:val="00E60CB1"/>
    <w:rPr>
      <w:rFonts w:ascii="Times New Roman" w:eastAsia="Times New Roman" w:hAnsi="Times New Roman" w:cs="Times New Roman"/>
      <w:b/>
      <w:sz w:val="36"/>
      <w:lang w:val="x-none" w:eastAsia="x-none"/>
    </w:rPr>
  </w:style>
  <w:style w:type="character" w:customStyle="1" w:styleId="Heading2Char">
    <w:name w:val="Heading 2 Char"/>
    <w:aliases w:val=" Char Char,Char Char,Title Header2 Char"/>
    <w:basedOn w:val="DefaultParagraphFont"/>
    <w:link w:val="Heading2"/>
    <w:uiPriority w:val="9"/>
    <w:rsid w:val="00E60CB1"/>
    <w:rPr>
      <w:rFonts w:ascii="Times New Roman" w:eastAsia="Times New Roman" w:hAnsi="Times New Roman" w:cs="Times New Roman"/>
      <w:b/>
      <w:sz w:val="28"/>
    </w:rPr>
  </w:style>
  <w:style w:type="character" w:customStyle="1" w:styleId="Heading3Char">
    <w:name w:val="Heading 3 Char"/>
    <w:aliases w:val="NormaHeading 3 Char,Sub-Clause Paragraph Char,Section Header3 + Left:  0 pt Char,H... Char Char,H... Char1,Section Header3 Char"/>
    <w:basedOn w:val="DefaultParagraphFont"/>
    <w:link w:val="Heading3"/>
    <w:uiPriority w:val="9"/>
    <w:rsid w:val="00E60CB1"/>
    <w:rPr>
      <w:rFonts w:ascii="Times New Roman" w:eastAsia="Times New Roman" w:hAnsi="Times New Roman" w:cs="Times New Roman"/>
      <w:b/>
      <w:sz w:val="24"/>
    </w:rPr>
  </w:style>
  <w:style w:type="character" w:customStyle="1" w:styleId="Heading4Char">
    <w:name w:val="Heading 4 Char"/>
    <w:aliases w:val=" Sub-Clause Sub-paragraph Char,ClauseSubSub_No&amp;Name Char,Sub-Clause Sub-paragraph Char"/>
    <w:basedOn w:val="DefaultParagraphFont"/>
    <w:link w:val="Heading4"/>
    <w:uiPriority w:val="9"/>
    <w:rsid w:val="00E60CB1"/>
    <w:rPr>
      <w:rFonts w:ascii="Times New Roman" w:eastAsia="Times New Roman" w:hAnsi="Times New Roman" w:cs="Times New Roman"/>
      <w:b/>
      <w:i/>
      <w:sz w:val="24"/>
      <w:lang w:val="x-none"/>
    </w:rPr>
  </w:style>
  <w:style w:type="character" w:customStyle="1" w:styleId="Heading5Char">
    <w:name w:val="Heading 5 Char"/>
    <w:basedOn w:val="DefaultParagraphFont"/>
    <w:link w:val="Heading5"/>
    <w:uiPriority w:val="9"/>
    <w:rsid w:val="00E60CB1"/>
    <w:rPr>
      <w:rFonts w:ascii="Times New Roman" w:eastAsia="Times New Roman" w:hAnsi="Times New Roman" w:cs="Times New Roman"/>
      <w:b/>
      <w:lang w:val="x-none"/>
    </w:rPr>
  </w:style>
  <w:style w:type="character" w:customStyle="1" w:styleId="Heading6Char">
    <w:name w:val="Heading 6 Char"/>
    <w:basedOn w:val="DefaultParagraphFont"/>
    <w:link w:val="Heading6"/>
    <w:rsid w:val="00E60CB1"/>
    <w:rPr>
      <w:rFonts w:ascii="Lucida Sans Unicode" w:eastAsia="Times New Roman" w:hAnsi="Lucida Sans Unicode" w:cs="Times New Roman"/>
      <w:b/>
      <w:spacing w:val="-3"/>
      <w:sz w:val="24"/>
    </w:rPr>
  </w:style>
  <w:style w:type="character" w:customStyle="1" w:styleId="Heading7Char">
    <w:name w:val="Heading 7 Char"/>
    <w:basedOn w:val="DefaultParagraphFont"/>
    <w:link w:val="Heading7"/>
    <w:uiPriority w:val="9"/>
    <w:rsid w:val="00E60CB1"/>
    <w:rPr>
      <w:rFonts w:ascii="Lucida Sans Unicode" w:eastAsia="Times New Roman" w:hAnsi="Lucida Sans Unicode" w:cs="Times New Roman"/>
      <w:b/>
      <w:spacing w:val="-3"/>
      <w:sz w:val="24"/>
    </w:rPr>
  </w:style>
  <w:style w:type="character" w:customStyle="1" w:styleId="Heading8Char">
    <w:name w:val="Heading 8 Char"/>
    <w:basedOn w:val="DefaultParagraphFont"/>
    <w:link w:val="Heading8"/>
    <w:uiPriority w:val="9"/>
    <w:rsid w:val="00E60CB1"/>
    <w:rPr>
      <w:rFonts w:ascii="Lucida Sans Unicode" w:eastAsia="Times New Roman" w:hAnsi="Lucida Sans Unicode" w:cs="Times New Roman"/>
      <w:b/>
      <w:bCs/>
      <w:spacing w:val="10"/>
      <w:sz w:val="28"/>
    </w:rPr>
  </w:style>
  <w:style w:type="character" w:customStyle="1" w:styleId="Heading9Char">
    <w:name w:val="Heading 9 Char"/>
    <w:basedOn w:val="DefaultParagraphFont"/>
    <w:link w:val="Heading9"/>
    <w:uiPriority w:val="9"/>
    <w:rsid w:val="00E60CB1"/>
    <w:rPr>
      <w:rFonts w:ascii="Lucida Sans Unicode" w:eastAsia="Times New Roman" w:hAnsi="Lucida Sans Unicode" w:cs="Times New Roman"/>
      <w:b/>
      <w:bCs/>
      <w:spacing w:val="10"/>
      <w:sz w:val="24"/>
    </w:rPr>
  </w:style>
  <w:style w:type="paragraph" w:customStyle="1" w:styleId="BankNormal">
    <w:name w:val="BankNormal"/>
    <w:basedOn w:val="Normal"/>
    <w:rsid w:val="00E60CB1"/>
    <w:pPr>
      <w:spacing w:after="240" w:line="240" w:lineRule="auto"/>
      <w:jc w:val="both"/>
    </w:pPr>
    <w:rPr>
      <w:rFonts w:ascii="Times New Roman" w:eastAsia="Times New Roman" w:hAnsi="Times New Roman" w:cs="Times New Roman"/>
      <w:sz w:val="24"/>
      <w:lang w:val="id-ID"/>
    </w:rPr>
  </w:style>
  <w:style w:type="paragraph" w:styleId="Footer">
    <w:name w:val="footer"/>
    <w:basedOn w:val="Normal"/>
    <w:link w:val="FooterChar"/>
    <w:uiPriority w:val="99"/>
    <w:rsid w:val="00E60CB1"/>
    <w:pPr>
      <w:tabs>
        <w:tab w:val="center" w:pos="4320"/>
        <w:tab w:val="right" w:pos="8640"/>
      </w:tabs>
      <w:spacing w:after="0" w:line="240" w:lineRule="auto"/>
      <w:jc w:val="both"/>
    </w:pPr>
    <w:rPr>
      <w:rFonts w:ascii="Times New Roman" w:eastAsia="Times New Roman" w:hAnsi="Times New Roman" w:cs="Times New Roman"/>
    </w:rPr>
  </w:style>
  <w:style w:type="character" w:customStyle="1" w:styleId="FooterChar">
    <w:name w:val="Footer Char"/>
    <w:basedOn w:val="DefaultParagraphFont"/>
    <w:link w:val="Footer"/>
    <w:uiPriority w:val="99"/>
    <w:rsid w:val="00E60CB1"/>
    <w:rPr>
      <w:rFonts w:ascii="Times New Roman" w:eastAsia="Times New Roman" w:hAnsi="Times New Roman" w:cs="Times New Roman"/>
    </w:rPr>
  </w:style>
  <w:style w:type="paragraph" w:styleId="TOC1">
    <w:name w:val="toc 1"/>
    <w:basedOn w:val="Normal"/>
    <w:next w:val="Normal"/>
    <w:autoRedefine/>
    <w:uiPriority w:val="39"/>
    <w:rsid w:val="00E60CB1"/>
    <w:pPr>
      <w:tabs>
        <w:tab w:val="left" w:pos="400"/>
        <w:tab w:val="right" w:leader="dot" w:pos="7928"/>
      </w:tabs>
      <w:spacing w:before="120" w:after="120" w:line="240" w:lineRule="auto"/>
      <w:ind w:left="426" w:hanging="426"/>
    </w:pPr>
    <w:rPr>
      <w:rFonts w:ascii="Calibri" w:eastAsia="Times New Roman" w:hAnsi="Calibri" w:cs="Times New Roman"/>
      <w:b/>
      <w:bCs/>
      <w:caps/>
      <w:lang w:val="id-ID"/>
    </w:rPr>
  </w:style>
  <w:style w:type="paragraph" w:styleId="TOC2">
    <w:name w:val="toc 2"/>
    <w:basedOn w:val="Normal"/>
    <w:next w:val="Normal"/>
    <w:autoRedefine/>
    <w:rsid w:val="00E60CB1"/>
    <w:pPr>
      <w:tabs>
        <w:tab w:val="left" w:pos="567"/>
        <w:tab w:val="right" w:leader="dot" w:pos="7928"/>
      </w:tabs>
      <w:spacing w:after="0" w:line="240" w:lineRule="auto"/>
      <w:ind w:left="567" w:hanging="367"/>
    </w:pPr>
    <w:rPr>
      <w:rFonts w:ascii="Calibri" w:eastAsia="Times New Roman" w:hAnsi="Calibri" w:cs="Times New Roman"/>
      <w:smallCaps/>
      <w:lang w:val="id-ID"/>
    </w:rPr>
  </w:style>
  <w:style w:type="paragraph" w:customStyle="1" w:styleId="Head21">
    <w:name w:val="Head 2.1"/>
    <w:basedOn w:val="Normal"/>
    <w:rsid w:val="00E60CB1"/>
    <w:pPr>
      <w:suppressAutoHyphens/>
      <w:spacing w:after="0" w:line="240" w:lineRule="auto"/>
      <w:jc w:val="center"/>
    </w:pPr>
    <w:rPr>
      <w:rFonts w:ascii="Times New Roman" w:eastAsia="Times New Roman" w:hAnsi="Times New Roman" w:cs="Times New Roman"/>
      <w:b/>
      <w:sz w:val="28"/>
      <w:lang w:val="id-ID"/>
    </w:rPr>
  </w:style>
  <w:style w:type="paragraph" w:customStyle="1" w:styleId="Head22">
    <w:name w:val="Head 2.2"/>
    <w:basedOn w:val="Normal"/>
    <w:rsid w:val="00E60CB1"/>
    <w:pPr>
      <w:tabs>
        <w:tab w:val="left" w:pos="360"/>
      </w:tabs>
      <w:suppressAutoHyphens/>
      <w:spacing w:after="0" w:line="240" w:lineRule="auto"/>
      <w:ind w:left="360" w:hanging="360"/>
      <w:jc w:val="both"/>
    </w:pPr>
    <w:rPr>
      <w:rFonts w:ascii="Times New Roman" w:eastAsia="Times New Roman" w:hAnsi="Times New Roman" w:cs="Times New Roman"/>
      <w:b/>
      <w:sz w:val="24"/>
      <w:lang w:val="id-ID"/>
    </w:r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
    <w:basedOn w:val="Normal"/>
    <w:link w:val="FootnoteTextChar"/>
    <w:uiPriority w:val="99"/>
    <w:qFormat/>
    <w:rsid w:val="00E60CB1"/>
    <w:pPr>
      <w:suppressAutoHyphens/>
      <w:spacing w:after="0" w:line="240" w:lineRule="auto"/>
      <w:jc w:val="both"/>
    </w:pPr>
    <w:rPr>
      <w:rFonts w:ascii="Times New Roman" w:eastAsia="Times New Roman" w:hAnsi="Times New Roman" w:cs="Times New Roman"/>
      <w:lang w:val="x-none"/>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ink w:val="FootnoteText"/>
    <w:uiPriority w:val="99"/>
    <w:rsid w:val="00E60CB1"/>
    <w:rPr>
      <w:rFonts w:ascii="Times New Roman" w:eastAsia="Times New Roman" w:hAnsi="Times New Roman" w:cs="Times New Roman"/>
      <w:lang w:val="x-none"/>
    </w:rPr>
  </w:style>
  <w:style w:type="character" w:styleId="PageNumber">
    <w:name w:val="page number"/>
    <w:basedOn w:val="DefaultParagraphFont"/>
    <w:rsid w:val="00E60CB1"/>
  </w:style>
  <w:style w:type="paragraph" w:styleId="Header">
    <w:name w:val="header"/>
    <w:basedOn w:val="Normal"/>
    <w:link w:val="HeaderChar"/>
    <w:uiPriority w:val="99"/>
    <w:rsid w:val="00E60CB1"/>
    <w:pPr>
      <w:suppressAutoHyphens/>
      <w:spacing w:after="0" w:line="240" w:lineRule="auto"/>
      <w:jc w:val="both"/>
    </w:pPr>
    <w:rPr>
      <w:rFonts w:ascii="Times New Roman" w:eastAsia="Times New Roman" w:hAnsi="Times New Roman" w:cs="Times New Roman"/>
    </w:rPr>
  </w:style>
  <w:style w:type="character" w:customStyle="1" w:styleId="HeaderChar">
    <w:name w:val="Header Char"/>
    <w:basedOn w:val="DefaultParagraphFont"/>
    <w:link w:val="Header"/>
    <w:uiPriority w:val="99"/>
    <w:rsid w:val="00E60CB1"/>
    <w:rPr>
      <w:rFonts w:ascii="Times New Roman" w:eastAsia="Times New Roman" w:hAnsi="Times New Roman" w:cs="Times New Roman"/>
    </w:rPr>
  </w:style>
  <w:style w:type="paragraph" w:styleId="BodyText">
    <w:name w:val="Body Text"/>
    <w:basedOn w:val="Normal"/>
    <w:link w:val="BodyTextChar"/>
    <w:rsid w:val="00E60CB1"/>
    <w:pPr>
      <w:suppressAutoHyphens/>
      <w:spacing w:after="120" w:line="240" w:lineRule="auto"/>
      <w:jc w:val="both"/>
    </w:pPr>
    <w:rPr>
      <w:rFonts w:ascii="Times New Roman" w:eastAsia="Times New Roman" w:hAnsi="Times New Roman" w:cs="Times New Roman"/>
      <w:sz w:val="24"/>
    </w:rPr>
  </w:style>
  <w:style w:type="character" w:customStyle="1" w:styleId="BodyTextChar">
    <w:name w:val="Body Text Char"/>
    <w:basedOn w:val="DefaultParagraphFont"/>
    <w:link w:val="BodyText"/>
    <w:rsid w:val="00E60CB1"/>
    <w:rPr>
      <w:rFonts w:ascii="Times New Roman" w:eastAsia="Times New Roman" w:hAnsi="Times New Roman" w:cs="Times New Roman"/>
      <w:sz w:val="24"/>
    </w:rPr>
  </w:style>
  <w:style w:type="paragraph" w:styleId="TOC7">
    <w:name w:val="toc 7"/>
    <w:basedOn w:val="Normal"/>
    <w:next w:val="Normal"/>
    <w:autoRedefine/>
    <w:rsid w:val="00E60CB1"/>
    <w:pPr>
      <w:spacing w:after="0" w:line="240" w:lineRule="auto"/>
      <w:ind w:left="1200"/>
    </w:pPr>
    <w:rPr>
      <w:rFonts w:ascii="Calibri" w:eastAsia="Times New Roman" w:hAnsi="Calibri" w:cs="Times New Roman"/>
      <w:sz w:val="18"/>
      <w:szCs w:val="18"/>
      <w:lang w:val="id-ID"/>
    </w:rPr>
  </w:style>
  <w:style w:type="paragraph" w:styleId="TOC8">
    <w:name w:val="toc 8"/>
    <w:basedOn w:val="Normal"/>
    <w:next w:val="Normal"/>
    <w:autoRedefine/>
    <w:rsid w:val="00E60CB1"/>
    <w:pPr>
      <w:spacing w:after="0" w:line="240" w:lineRule="auto"/>
      <w:ind w:left="1400"/>
    </w:pPr>
    <w:rPr>
      <w:rFonts w:ascii="Calibri" w:eastAsia="Times New Roman" w:hAnsi="Calibri" w:cs="Times New Roman"/>
      <w:sz w:val="18"/>
      <w:szCs w:val="18"/>
      <w:lang w:val="id-ID"/>
    </w:rPr>
  </w:style>
  <w:style w:type="paragraph" w:styleId="Index1">
    <w:name w:val="index 1"/>
    <w:basedOn w:val="Normal"/>
    <w:next w:val="Normal"/>
    <w:autoRedefine/>
    <w:semiHidden/>
    <w:rsid w:val="00E60CB1"/>
    <w:pPr>
      <w:tabs>
        <w:tab w:val="left" w:leader="dot" w:pos="9000"/>
        <w:tab w:val="right" w:pos="9360"/>
      </w:tabs>
      <w:suppressAutoHyphens/>
      <w:spacing w:after="0" w:line="240" w:lineRule="auto"/>
      <w:ind w:left="1440" w:right="720" w:hanging="1440"/>
      <w:jc w:val="both"/>
    </w:pPr>
    <w:rPr>
      <w:rFonts w:ascii="Times New Roman" w:eastAsia="Times New Roman" w:hAnsi="Times New Roman" w:cs="Times New Roman"/>
      <w:sz w:val="24"/>
      <w:lang w:val="id-ID"/>
    </w:rPr>
  </w:style>
  <w:style w:type="paragraph" w:styleId="TOC9">
    <w:name w:val="toc 9"/>
    <w:basedOn w:val="Normal"/>
    <w:next w:val="Normal"/>
    <w:autoRedefine/>
    <w:rsid w:val="00E60CB1"/>
    <w:pPr>
      <w:spacing w:after="0" w:line="240" w:lineRule="auto"/>
      <w:ind w:left="1600"/>
    </w:pPr>
    <w:rPr>
      <w:rFonts w:ascii="Calibri" w:eastAsia="Times New Roman" w:hAnsi="Calibri" w:cs="Times New Roman"/>
      <w:sz w:val="18"/>
      <w:szCs w:val="18"/>
      <w:lang w:val="id-ID"/>
    </w:rPr>
  </w:style>
  <w:style w:type="paragraph" w:styleId="BlockText">
    <w:name w:val="Block Text"/>
    <w:aliases w:val=" Char1"/>
    <w:basedOn w:val="Normal"/>
    <w:link w:val="BlockTextChar"/>
    <w:rsid w:val="00E60CB1"/>
    <w:pPr>
      <w:tabs>
        <w:tab w:val="left" w:pos="540"/>
      </w:tabs>
      <w:spacing w:after="0" w:line="240" w:lineRule="auto"/>
      <w:ind w:left="540" w:right="-72"/>
      <w:jc w:val="both"/>
    </w:pPr>
    <w:rPr>
      <w:rFonts w:ascii="Times New Roman" w:eastAsia="Times New Roman" w:hAnsi="Times New Roman" w:cs="Times New Roman"/>
    </w:rPr>
  </w:style>
  <w:style w:type="character" w:customStyle="1" w:styleId="BlockTextChar">
    <w:name w:val="Block Text Char"/>
    <w:aliases w:val=" Char1 Char"/>
    <w:link w:val="BlockText"/>
    <w:rsid w:val="00E60CB1"/>
    <w:rPr>
      <w:rFonts w:ascii="Times New Roman" w:eastAsia="Times New Roman" w:hAnsi="Times New Roman" w:cs="Times New Roman"/>
    </w:rPr>
  </w:style>
  <w:style w:type="paragraph" w:styleId="TOC3">
    <w:name w:val="toc 3"/>
    <w:basedOn w:val="Normal"/>
    <w:next w:val="Normal"/>
    <w:autoRedefine/>
    <w:rsid w:val="00E60CB1"/>
    <w:pPr>
      <w:tabs>
        <w:tab w:val="left" w:pos="1000"/>
        <w:tab w:val="right" w:leader="dot" w:pos="7928"/>
      </w:tabs>
      <w:spacing w:after="0" w:line="240" w:lineRule="auto"/>
      <w:ind w:left="400" w:hanging="220"/>
    </w:pPr>
    <w:rPr>
      <w:rFonts w:ascii="Calibri" w:eastAsia="Times New Roman" w:hAnsi="Calibri" w:cs="Times New Roman"/>
      <w:i/>
      <w:iCs/>
      <w:lang w:val="id-ID"/>
    </w:rPr>
  </w:style>
  <w:style w:type="paragraph" w:styleId="BodyText2">
    <w:name w:val="Body Text 2"/>
    <w:basedOn w:val="Normal"/>
    <w:link w:val="BodyText2Char"/>
    <w:rsid w:val="00E60CB1"/>
    <w:pPr>
      <w:spacing w:after="0" w:line="240" w:lineRule="auto"/>
      <w:jc w:val="both"/>
    </w:pPr>
    <w:rPr>
      <w:rFonts w:ascii="Times New Roman" w:eastAsia="Times New Roman" w:hAnsi="Times New Roman" w:cs="Times New Roman"/>
      <w:lang w:val="id-ID"/>
    </w:rPr>
  </w:style>
  <w:style w:type="character" w:customStyle="1" w:styleId="BodyText2Char">
    <w:name w:val="Body Text 2 Char"/>
    <w:basedOn w:val="DefaultParagraphFont"/>
    <w:link w:val="BodyText2"/>
    <w:rsid w:val="00E60CB1"/>
    <w:rPr>
      <w:rFonts w:ascii="Times New Roman" w:eastAsia="Times New Roman" w:hAnsi="Times New Roman" w:cs="Times New Roman"/>
      <w:lang w:val="id-ID"/>
    </w:rPr>
  </w:style>
  <w:style w:type="paragraph" w:styleId="BodyTextIndent">
    <w:name w:val="Body Text Indent"/>
    <w:basedOn w:val="Normal"/>
    <w:link w:val="BodyTextIndentChar"/>
    <w:rsid w:val="00E60CB1"/>
    <w:pPr>
      <w:widowControl w:val="0"/>
      <w:tabs>
        <w:tab w:val="left" w:pos="776"/>
      </w:tabs>
      <w:autoSpaceDE w:val="0"/>
      <w:autoSpaceDN w:val="0"/>
      <w:adjustRightInd w:val="0"/>
      <w:spacing w:after="0" w:line="260" w:lineRule="exact"/>
      <w:ind w:left="776" w:hanging="776"/>
      <w:jc w:val="both"/>
    </w:pPr>
    <w:rPr>
      <w:rFonts w:ascii="Times New Roman" w:eastAsia="Times New Roman" w:hAnsi="Times New Roman" w:cs="Times New Roman"/>
      <w:sz w:val="22"/>
      <w:lang w:val="id-ID"/>
    </w:rPr>
  </w:style>
  <w:style w:type="character" w:customStyle="1" w:styleId="BodyTextIndentChar">
    <w:name w:val="Body Text Indent Char"/>
    <w:basedOn w:val="DefaultParagraphFont"/>
    <w:link w:val="BodyTextIndent"/>
    <w:rsid w:val="00E60CB1"/>
    <w:rPr>
      <w:rFonts w:ascii="Times New Roman" w:eastAsia="Times New Roman" w:hAnsi="Times New Roman" w:cs="Times New Roman"/>
      <w:sz w:val="22"/>
      <w:lang w:val="id-ID"/>
    </w:rPr>
  </w:style>
  <w:style w:type="paragraph" w:styleId="TOC4">
    <w:name w:val="toc 4"/>
    <w:basedOn w:val="Normal"/>
    <w:next w:val="Normal"/>
    <w:autoRedefine/>
    <w:rsid w:val="00E60CB1"/>
    <w:pPr>
      <w:spacing w:after="0" w:line="240" w:lineRule="auto"/>
      <w:ind w:left="600"/>
    </w:pPr>
    <w:rPr>
      <w:rFonts w:ascii="Calibri" w:eastAsia="Times New Roman" w:hAnsi="Calibri" w:cs="Times New Roman"/>
      <w:sz w:val="18"/>
      <w:szCs w:val="18"/>
      <w:lang w:val="id-ID"/>
    </w:rPr>
  </w:style>
  <w:style w:type="paragraph" w:styleId="TOC5">
    <w:name w:val="toc 5"/>
    <w:basedOn w:val="Normal"/>
    <w:next w:val="Normal"/>
    <w:autoRedefine/>
    <w:rsid w:val="00E60CB1"/>
    <w:pPr>
      <w:spacing w:after="0" w:line="240" w:lineRule="auto"/>
      <w:ind w:left="800"/>
    </w:pPr>
    <w:rPr>
      <w:rFonts w:ascii="Calibri" w:eastAsia="Times New Roman" w:hAnsi="Calibri" w:cs="Times New Roman"/>
      <w:sz w:val="18"/>
      <w:szCs w:val="18"/>
      <w:lang w:val="id-ID"/>
    </w:rPr>
  </w:style>
  <w:style w:type="paragraph" w:styleId="TOC6">
    <w:name w:val="toc 6"/>
    <w:basedOn w:val="Normal"/>
    <w:next w:val="Normal"/>
    <w:autoRedefine/>
    <w:rsid w:val="00E60CB1"/>
    <w:pPr>
      <w:spacing w:after="0" w:line="240" w:lineRule="auto"/>
      <w:ind w:left="1000"/>
    </w:pPr>
    <w:rPr>
      <w:rFonts w:ascii="Calibri" w:eastAsia="Times New Roman" w:hAnsi="Calibri" w:cs="Times New Roman"/>
      <w:sz w:val="18"/>
      <w:szCs w:val="18"/>
      <w:lang w:val="id-ID"/>
    </w:rPr>
  </w:style>
  <w:style w:type="character" w:styleId="Hyperlink">
    <w:name w:val="Hyperlink"/>
    <w:rsid w:val="00E60CB1"/>
    <w:rPr>
      <w:color w:val="0000FF"/>
      <w:u w:val="single"/>
    </w:rPr>
  </w:style>
  <w:style w:type="paragraph" w:styleId="TableofAuthorities">
    <w:name w:val="table of authorities"/>
    <w:basedOn w:val="Normal"/>
    <w:next w:val="Normal"/>
    <w:semiHidden/>
    <w:rsid w:val="00E60CB1"/>
    <w:pPr>
      <w:spacing w:after="0" w:line="240" w:lineRule="auto"/>
      <w:ind w:left="240" w:hanging="240"/>
      <w:jc w:val="both"/>
    </w:pPr>
    <w:rPr>
      <w:rFonts w:ascii="Lucida Sans Unicode" w:eastAsia="Times New Roman" w:hAnsi="Lucida Sans Unicode" w:cs="Times New Roman"/>
      <w:spacing w:val="10"/>
      <w:sz w:val="24"/>
      <w:lang w:val="id-ID"/>
    </w:rPr>
  </w:style>
  <w:style w:type="paragraph" w:styleId="BalloonText">
    <w:name w:val="Balloon Text"/>
    <w:basedOn w:val="Normal"/>
    <w:link w:val="BalloonTextChar"/>
    <w:rsid w:val="00E60CB1"/>
    <w:pPr>
      <w:spacing w:after="0" w:line="240" w:lineRule="auto"/>
      <w:jc w:val="both"/>
    </w:pPr>
    <w:rPr>
      <w:rFonts w:ascii="Tahoma" w:eastAsia="Times New Roman" w:hAnsi="Tahoma" w:cs="Times New Roman"/>
      <w:sz w:val="16"/>
      <w:szCs w:val="16"/>
      <w:lang w:val="x-none"/>
    </w:rPr>
  </w:style>
  <w:style w:type="character" w:customStyle="1" w:styleId="BalloonTextChar">
    <w:name w:val="Balloon Text Char"/>
    <w:basedOn w:val="DefaultParagraphFont"/>
    <w:link w:val="BalloonText"/>
    <w:rsid w:val="00E60CB1"/>
    <w:rPr>
      <w:rFonts w:ascii="Tahoma" w:eastAsia="Times New Roman" w:hAnsi="Tahoma" w:cs="Times New Roman"/>
      <w:sz w:val="16"/>
      <w:szCs w:val="16"/>
      <w:lang w:val="x-none"/>
    </w:rPr>
  </w:style>
  <w:style w:type="character" w:styleId="CommentReference">
    <w:name w:val="annotation reference"/>
    <w:semiHidden/>
    <w:rsid w:val="00E60CB1"/>
    <w:rPr>
      <w:sz w:val="16"/>
      <w:szCs w:val="16"/>
    </w:rPr>
  </w:style>
  <w:style w:type="paragraph" w:styleId="CommentText">
    <w:name w:val="annotation text"/>
    <w:basedOn w:val="Normal"/>
    <w:link w:val="CommentTextChar"/>
    <w:semiHidden/>
    <w:rsid w:val="00E60CB1"/>
    <w:pPr>
      <w:spacing w:after="0" w:line="240" w:lineRule="auto"/>
      <w:jc w:val="both"/>
    </w:pPr>
    <w:rPr>
      <w:rFonts w:ascii="Times New Roman" w:eastAsia="Times New Roman" w:hAnsi="Times New Roman" w:cs="Times New Roman"/>
      <w:lang w:val="id-ID"/>
    </w:rPr>
  </w:style>
  <w:style w:type="character" w:customStyle="1" w:styleId="CommentTextChar">
    <w:name w:val="Comment Text Char"/>
    <w:basedOn w:val="DefaultParagraphFont"/>
    <w:link w:val="CommentText"/>
    <w:semiHidden/>
    <w:rsid w:val="00E60CB1"/>
    <w:rPr>
      <w:rFonts w:ascii="Times New Roman" w:eastAsia="Times New Roman" w:hAnsi="Times New Roman" w:cs="Times New Roman"/>
      <w:lang w:val="id-ID"/>
    </w:rPr>
  </w:style>
  <w:style w:type="paragraph" w:styleId="ListNumber">
    <w:name w:val="List Number"/>
    <w:basedOn w:val="Normal"/>
    <w:rsid w:val="00E60CB1"/>
    <w:pPr>
      <w:tabs>
        <w:tab w:val="num" w:pos="360"/>
      </w:tabs>
      <w:spacing w:after="0" w:line="240" w:lineRule="auto"/>
      <w:ind w:left="360" w:hanging="360"/>
      <w:jc w:val="both"/>
    </w:pPr>
    <w:rPr>
      <w:rFonts w:ascii="Lucida Sans Unicode" w:eastAsia="Times New Roman" w:hAnsi="Lucida Sans Unicode" w:cs="Times New Roman"/>
      <w:spacing w:val="10"/>
      <w:sz w:val="24"/>
      <w:lang w:val="id-ID"/>
    </w:rPr>
  </w:style>
  <w:style w:type="paragraph" w:styleId="Title">
    <w:name w:val="Title"/>
    <w:basedOn w:val="Normal"/>
    <w:link w:val="TitleChar"/>
    <w:qFormat/>
    <w:rsid w:val="00E60CB1"/>
    <w:pPr>
      <w:spacing w:before="240" w:after="60" w:line="240" w:lineRule="auto"/>
      <w:jc w:val="center"/>
    </w:pPr>
    <w:rPr>
      <w:rFonts w:eastAsia="Times New Roman" w:cs="Times New Roman"/>
      <w:b/>
      <w:kern w:val="28"/>
      <w:sz w:val="32"/>
      <w:lang w:val="id-ID"/>
    </w:rPr>
  </w:style>
  <w:style w:type="character" w:customStyle="1" w:styleId="TitleChar">
    <w:name w:val="Title Char"/>
    <w:basedOn w:val="DefaultParagraphFont"/>
    <w:link w:val="Title"/>
    <w:rsid w:val="00E60CB1"/>
    <w:rPr>
      <w:rFonts w:eastAsia="Times New Roman" w:cs="Times New Roman"/>
      <w:b/>
      <w:kern w:val="28"/>
      <w:sz w:val="32"/>
      <w:lang w:val="id-ID"/>
    </w:rPr>
  </w:style>
  <w:style w:type="paragraph" w:styleId="CommentSubject">
    <w:name w:val="annotation subject"/>
    <w:basedOn w:val="CommentText"/>
    <w:next w:val="CommentText"/>
    <w:link w:val="CommentSubjectChar"/>
    <w:semiHidden/>
    <w:rsid w:val="00E60CB1"/>
    <w:rPr>
      <w:b/>
      <w:bCs/>
    </w:rPr>
  </w:style>
  <w:style w:type="character" w:customStyle="1" w:styleId="CommentSubjectChar">
    <w:name w:val="Comment Subject Char"/>
    <w:basedOn w:val="CommentTextChar"/>
    <w:link w:val="CommentSubject"/>
    <w:semiHidden/>
    <w:rsid w:val="00E60CB1"/>
    <w:rPr>
      <w:rFonts w:ascii="Times New Roman" w:eastAsia="Times New Roman" w:hAnsi="Times New Roman" w:cs="Times New Roman"/>
      <w:b/>
      <w:bCs/>
      <w:lang w:val="id-ID"/>
    </w:rPr>
  </w:style>
  <w:style w:type="paragraph" w:customStyle="1" w:styleId="Heading4NotItalic">
    <w:name w:val="Heading 4 + Not Italic"/>
    <w:aliases w:val="Left:  18 pt,Hanging:  27 pt,Right:  -1,8 pt,Befor..."/>
    <w:basedOn w:val="Normal"/>
    <w:rsid w:val="00E60CB1"/>
    <w:pPr>
      <w:spacing w:after="0" w:line="240" w:lineRule="auto"/>
      <w:ind w:left="400" w:hanging="400"/>
      <w:jc w:val="both"/>
    </w:pPr>
    <w:rPr>
      <w:rFonts w:ascii="Times New Roman" w:eastAsia="Times New Roman" w:hAnsi="Times New Roman" w:cs="Times New Roman"/>
      <w:lang w:val="nl-NL"/>
    </w:rPr>
  </w:style>
  <w:style w:type="paragraph" w:customStyle="1" w:styleId="ClauseSubPara">
    <w:name w:val="ClauseSub_Para"/>
    <w:rsid w:val="00E60CB1"/>
    <w:pPr>
      <w:spacing w:before="60" w:after="60" w:line="240" w:lineRule="auto"/>
      <w:ind w:left="2268"/>
      <w:jc w:val="both"/>
    </w:pPr>
    <w:rPr>
      <w:rFonts w:ascii="Times New Roman" w:eastAsia="Times New Roman" w:hAnsi="Times New Roman" w:cs="Times New Roman"/>
      <w:sz w:val="22"/>
      <w:szCs w:val="22"/>
      <w:lang w:val="en-GB"/>
    </w:rPr>
  </w:style>
  <w:style w:type="paragraph" w:customStyle="1" w:styleId="Normal12pt">
    <w:name w:val="Normal + 12 pt"/>
    <w:aliases w:val="Justified,Left:  0 pt,Hanging:  24,6 pt"/>
    <w:basedOn w:val="Normal"/>
    <w:link w:val="Normal12ptChar"/>
    <w:rsid w:val="00E60CB1"/>
    <w:pPr>
      <w:suppressAutoHyphens/>
      <w:spacing w:before="120" w:after="0" w:line="240" w:lineRule="auto"/>
      <w:jc w:val="both"/>
    </w:pPr>
    <w:rPr>
      <w:rFonts w:ascii="Times New Roman" w:eastAsia="Times New Roman" w:hAnsi="Times New Roman" w:cs="Times New Roman"/>
      <w:lang w:val="nl-NL"/>
    </w:rPr>
  </w:style>
  <w:style w:type="character" w:customStyle="1" w:styleId="Normal12ptChar">
    <w:name w:val="Normal + 12 pt Char"/>
    <w:aliases w:val="Justified Char,Left:  0 pt Char,Hanging:  24 Char,6 pt Char"/>
    <w:link w:val="Normal12pt"/>
    <w:rsid w:val="00E60CB1"/>
    <w:rPr>
      <w:rFonts w:ascii="Times New Roman" w:eastAsia="Times New Roman" w:hAnsi="Times New Roman" w:cs="Times New Roman"/>
      <w:lang w:val="nl-NL"/>
    </w:rPr>
  </w:style>
  <w:style w:type="paragraph" w:styleId="BodyTextIndent2">
    <w:name w:val="Body Text Indent 2"/>
    <w:basedOn w:val="Normal"/>
    <w:link w:val="BodyTextIndent2Char"/>
    <w:rsid w:val="00E60CB1"/>
    <w:pPr>
      <w:spacing w:after="120" w:line="480" w:lineRule="auto"/>
      <w:ind w:left="283"/>
      <w:jc w:val="both"/>
    </w:pPr>
    <w:rPr>
      <w:rFonts w:ascii="Times New Roman" w:eastAsia="Times New Roman" w:hAnsi="Times New Roman" w:cs="Times New Roman"/>
      <w:lang w:val="id-ID"/>
    </w:rPr>
  </w:style>
  <w:style w:type="character" w:customStyle="1" w:styleId="BodyTextIndent2Char">
    <w:name w:val="Body Text Indent 2 Char"/>
    <w:basedOn w:val="DefaultParagraphFont"/>
    <w:link w:val="BodyTextIndent2"/>
    <w:rsid w:val="00E60CB1"/>
    <w:rPr>
      <w:rFonts w:ascii="Times New Roman" w:eastAsia="Times New Roman" w:hAnsi="Times New Roman" w:cs="Times New Roman"/>
      <w:lang w:val="id-ID"/>
    </w:rPr>
  </w:style>
  <w:style w:type="paragraph" w:customStyle="1" w:styleId="NormalItalic">
    <w:name w:val="Normal + Italic"/>
    <w:basedOn w:val="Normal"/>
    <w:rsid w:val="00E60CB1"/>
    <w:pPr>
      <w:spacing w:after="0" w:line="240" w:lineRule="auto"/>
      <w:ind w:right="-72"/>
      <w:jc w:val="both"/>
    </w:pPr>
    <w:rPr>
      <w:rFonts w:ascii="Verdana" w:eastAsia="Times New Roman" w:hAnsi="Verdana" w:cs="Times New Roman"/>
      <w:lang w:val="id-ID"/>
    </w:rPr>
  </w:style>
  <w:style w:type="table" w:styleId="TableGrid">
    <w:name w:val="Table Grid"/>
    <w:basedOn w:val="TableNormal"/>
    <w:uiPriority w:val="59"/>
    <w:rsid w:val="00E60CB1"/>
    <w:pPr>
      <w:spacing w:after="0" w:line="240" w:lineRule="auto"/>
    </w:pPr>
    <w:rPr>
      <w:rFonts w:ascii="Times New Roman" w:eastAsia="Times New Roman" w:hAnsi="Times New Roman" w:cs="Times New Roman"/>
      <w:lang w:val="en-ID"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E60CB1"/>
    <w:pPr>
      <w:ind w:left="0"/>
    </w:pPr>
    <w:rPr>
      <w:noProof/>
      <w:lang w:val="sv-SE"/>
    </w:rPr>
  </w:style>
  <w:style w:type="paragraph" w:customStyle="1" w:styleId="Style2">
    <w:name w:val="Style2"/>
    <w:basedOn w:val="TOC1"/>
    <w:rsid w:val="00E60CB1"/>
    <w:pPr>
      <w:ind w:left="0"/>
    </w:pPr>
    <w:rPr>
      <w:noProof/>
      <w:lang w:val="sv-SE"/>
    </w:rPr>
  </w:style>
  <w:style w:type="paragraph" w:customStyle="1" w:styleId="Style3">
    <w:name w:val="Style3"/>
    <w:basedOn w:val="TOC1"/>
    <w:next w:val="Style1"/>
    <w:rsid w:val="00E60CB1"/>
    <w:rPr>
      <w:noProof/>
      <w:lang w:val="pt-BR"/>
    </w:rPr>
  </w:style>
  <w:style w:type="paragraph" w:customStyle="1" w:styleId="Style4">
    <w:name w:val="Style4"/>
    <w:basedOn w:val="TOC2"/>
    <w:rsid w:val="00E60CB1"/>
    <w:pPr>
      <w:ind w:left="1134"/>
    </w:pPr>
    <w:rPr>
      <w:noProof/>
      <w:lang w:val="sv-SE"/>
    </w:rPr>
  </w:style>
  <w:style w:type="paragraph" w:customStyle="1" w:styleId="BlockTextJustified">
    <w:name w:val="Block Text + Justified"/>
    <w:aliases w:val="Left:  0 cm,Hanging:  0.94 cm,Right:  0.24 cm"/>
    <w:basedOn w:val="Normal"/>
    <w:rsid w:val="00E60CB1"/>
    <w:pPr>
      <w:spacing w:after="0" w:line="240" w:lineRule="auto"/>
      <w:ind w:left="534" w:hanging="534"/>
      <w:jc w:val="both"/>
    </w:pPr>
    <w:rPr>
      <w:rFonts w:ascii="Times New Roman" w:eastAsia="Times New Roman" w:hAnsi="Times New Roman" w:cs="Times New Roman"/>
      <w:lang w:val="id-ID"/>
    </w:rPr>
  </w:style>
  <w:style w:type="paragraph" w:customStyle="1" w:styleId="Heading212pt">
    <w:name w:val="Heading 2 + 12 pt"/>
    <w:basedOn w:val="Normal"/>
    <w:rsid w:val="00E60CB1"/>
    <w:pPr>
      <w:spacing w:after="0" w:line="240" w:lineRule="auto"/>
      <w:ind w:left="426" w:hanging="426"/>
      <w:jc w:val="both"/>
    </w:pPr>
    <w:rPr>
      <w:rFonts w:ascii="Times New Roman" w:eastAsia="Times New Roman" w:hAnsi="Times New Roman" w:cs="Times New Roman"/>
      <w:b/>
      <w:sz w:val="24"/>
      <w:szCs w:val="24"/>
      <w:lang w:val="nl-NL"/>
    </w:rPr>
  </w:style>
  <w:style w:type="character" w:styleId="FollowedHyperlink">
    <w:name w:val="FollowedHyperlink"/>
    <w:rsid w:val="00E60CB1"/>
    <w:rPr>
      <w:color w:val="800080"/>
      <w:u w:val="single"/>
    </w:rPr>
  </w:style>
  <w:style w:type="paragraph" w:customStyle="1" w:styleId="Normal11pt">
    <w:name w:val="Normal + 11 pt"/>
    <w:aliases w:val="Centered"/>
    <w:basedOn w:val="Footer"/>
    <w:rsid w:val="00E60CB1"/>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E60CB1"/>
    <w:rPr>
      <w:lang w:val="nl-NL" w:eastAsia="en-US" w:bidi="ar-SA"/>
    </w:rPr>
  </w:style>
  <w:style w:type="paragraph" w:styleId="ListParagraph">
    <w:name w:val="List Paragraph"/>
    <w:basedOn w:val="Normal"/>
    <w:link w:val="ListParagraphChar"/>
    <w:uiPriority w:val="34"/>
    <w:qFormat/>
    <w:rsid w:val="00E60CB1"/>
    <w:pPr>
      <w:spacing w:after="0" w:line="240" w:lineRule="auto"/>
      <w:ind w:left="720"/>
      <w:contextualSpacing/>
      <w:jc w:val="both"/>
    </w:pPr>
    <w:rPr>
      <w:rFonts w:ascii="Times New Roman" w:eastAsia="Times New Roman" w:hAnsi="Times New Roman" w:cs="Times New Roman"/>
    </w:rPr>
  </w:style>
  <w:style w:type="character" w:customStyle="1" w:styleId="Heading2Char1">
    <w:name w:val="Heading 2 Char1"/>
    <w:rsid w:val="00E60CB1"/>
    <w:rPr>
      <w:b/>
      <w:sz w:val="28"/>
      <w:lang w:val="en-US" w:eastAsia="en-US" w:bidi="ar-SA"/>
    </w:rPr>
  </w:style>
  <w:style w:type="paragraph" w:styleId="NormalWeb">
    <w:name w:val="Normal (Web)"/>
    <w:basedOn w:val="Normal"/>
    <w:rsid w:val="00E60CB1"/>
    <w:pPr>
      <w:spacing w:before="100" w:beforeAutospacing="1" w:after="100" w:afterAutospacing="1" w:line="240" w:lineRule="auto"/>
      <w:jc w:val="both"/>
    </w:pPr>
    <w:rPr>
      <w:rFonts w:ascii="Times New Roman" w:eastAsia="Times New Roman" w:hAnsi="Times New Roman" w:cs="Times New Roman"/>
      <w:sz w:val="24"/>
      <w:szCs w:val="24"/>
      <w:lang w:val="id-ID"/>
    </w:rPr>
  </w:style>
  <w:style w:type="paragraph" w:styleId="TOCHeading">
    <w:name w:val="TOC Heading"/>
    <w:basedOn w:val="Heading1"/>
    <w:next w:val="Normal"/>
    <w:uiPriority w:val="39"/>
    <w:semiHidden/>
    <w:unhideWhenUsed/>
    <w:qFormat/>
    <w:rsid w:val="00E60CB1"/>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E60CB1"/>
    <w:pPr>
      <w:numPr>
        <w:ilvl w:val="1"/>
        <w:numId w:val="1"/>
      </w:numPr>
      <w:tabs>
        <w:tab w:val="left" w:pos="1843"/>
      </w:tabs>
      <w:spacing w:after="0" w:line="360" w:lineRule="auto"/>
      <w:contextualSpacing/>
      <w:jc w:val="both"/>
    </w:pPr>
    <w:rPr>
      <w:rFonts w:ascii="Footlight MT Light" w:eastAsia="Times New Roman" w:hAnsi="Footlight MT Light"/>
      <w:b/>
      <w:bCs/>
      <w:sz w:val="26"/>
      <w:szCs w:val="26"/>
      <w:lang w:val="sv-SE"/>
    </w:rPr>
  </w:style>
  <w:style w:type="paragraph" w:styleId="EndnoteText">
    <w:name w:val="endnote text"/>
    <w:basedOn w:val="Normal"/>
    <w:link w:val="EndnoteTextChar"/>
    <w:semiHidden/>
    <w:rsid w:val="00E60CB1"/>
    <w:pPr>
      <w:spacing w:after="0" w:line="240" w:lineRule="auto"/>
    </w:pPr>
    <w:rPr>
      <w:rFonts w:ascii="Times New Roman" w:eastAsia="Times New Roman" w:hAnsi="Times New Roman" w:cs="Times New Roman"/>
    </w:rPr>
  </w:style>
  <w:style w:type="character" w:customStyle="1" w:styleId="EndnoteTextChar">
    <w:name w:val="Endnote Text Char"/>
    <w:basedOn w:val="DefaultParagraphFont"/>
    <w:link w:val="EndnoteText"/>
    <w:semiHidden/>
    <w:rsid w:val="00E60CB1"/>
    <w:rPr>
      <w:rFonts w:ascii="Times New Roman" w:eastAsia="Times New Roman" w:hAnsi="Times New Roman" w:cs="Times New Roman"/>
    </w:rPr>
  </w:style>
  <w:style w:type="paragraph" w:styleId="Revision">
    <w:name w:val="Revision"/>
    <w:hidden/>
    <w:uiPriority w:val="99"/>
    <w:semiHidden/>
    <w:rsid w:val="00E60CB1"/>
    <w:pPr>
      <w:spacing w:after="0" w:line="240" w:lineRule="auto"/>
    </w:pPr>
    <w:rPr>
      <w:rFonts w:ascii="Times New Roman" w:eastAsia="Times New Roman" w:hAnsi="Times New Roman" w:cs="Times New Roman"/>
    </w:rPr>
  </w:style>
  <w:style w:type="character" w:customStyle="1" w:styleId="ListParagraphChar">
    <w:name w:val="List Paragraph Char"/>
    <w:link w:val="ListParagraph"/>
    <w:uiPriority w:val="34"/>
    <w:rsid w:val="00E60CB1"/>
    <w:rPr>
      <w:rFonts w:ascii="Times New Roman" w:eastAsia="Times New Roman" w:hAnsi="Times New Roman" w:cs="Times New Roman"/>
    </w:rPr>
  </w:style>
  <w:style w:type="paragraph" w:customStyle="1" w:styleId="Header2-SubClauses">
    <w:name w:val="Header 2 - SubClauses"/>
    <w:basedOn w:val="Normal"/>
    <w:link w:val="Header2-SubClausesCharChar"/>
    <w:rsid w:val="00E60CB1"/>
    <w:pPr>
      <w:tabs>
        <w:tab w:val="num" w:pos="504"/>
        <w:tab w:val="left" w:pos="619"/>
      </w:tabs>
      <w:spacing w:after="200" w:line="240" w:lineRule="auto"/>
      <w:ind w:left="504" w:hanging="504"/>
      <w:jc w:val="both"/>
    </w:pPr>
    <w:rPr>
      <w:rFonts w:ascii="Times New Roman" w:eastAsia="Times New Roman" w:hAnsi="Times New Roman" w:cs="Times New Roman"/>
      <w:sz w:val="24"/>
    </w:rPr>
  </w:style>
  <w:style w:type="paragraph" w:customStyle="1" w:styleId="Header3-Paragraph">
    <w:name w:val="Header 3 - Paragraph"/>
    <w:basedOn w:val="Normal"/>
    <w:rsid w:val="00E60CB1"/>
    <w:pPr>
      <w:tabs>
        <w:tab w:val="num" w:pos="864"/>
      </w:tabs>
      <w:spacing w:after="200" w:line="240" w:lineRule="auto"/>
      <w:ind w:left="864" w:hanging="432"/>
      <w:jc w:val="both"/>
    </w:pPr>
    <w:rPr>
      <w:rFonts w:ascii="Times New Roman" w:eastAsia="Times New Roman" w:hAnsi="Times New Roman" w:cs="Times New Roman"/>
      <w:sz w:val="24"/>
      <w:lang w:val="id-ID"/>
    </w:rPr>
  </w:style>
  <w:style w:type="paragraph" w:customStyle="1" w:styleId="P3Header1-Clauses">
    <w:name w:val="P3 Header1-Clauses"/>
    <w:basedOn w:val="Normal"/>
    <w:rsid w:val="00E60CB1"/>
    <w:pPr>
      <w:spacing w:after="0" w:line="240" w:lineRule="auto"/>
      <w:ind w:left="432" w:hanging="432"/>
    </w:pPr>
    <w:rPr>
      <w:rFonts w:ascii="Times New Roman" w:eastAsia="Times New Roman" w:hAnsi="Times New Roman" w:cs="Times New Roman"/>
      <w:b/>
      <w:sz w:val="24"/>
      <w:lang w:val="id-ID"/>
    </w:rPr>
  </w:style>
  <w:style w:type="character" w:customStyle="1" w:styleId="Header2-SubClausesCharChar">
    <w:name w:val="Header 2 - SubClauses Char Char"/>
    <w:link w:val="Header2-SubClauses"/>
    <w:rsid w:val="00E60CB1"/>
    <w:rPr>
      <w:rFonts w:ascii="Times New Roman" w:eastAsia="Times New Roman" w:hAnsi="Times New Roman" w:cs="Times New Roman"/>
      <w:sz w:val="24"/>
    </w:rPr>
  </w:style>
  <w:style w:type="character" w:customStyle="1" w:styleId="LightList-Accent5Char">
    <w:name w:val="Light List - Accent 5 Char"/>
    <w:basedOn w:val="DefaultParagraphFont"/>
    <w:link w:val="LightList-Accent5"/>
    <w:uiPriority w:val="34"/>
    <w:rsid w:val="00E60CB1"/>
  </w:style>
  <w:style w:type="table" w:styleId="LightList-Accent5">
    <w:name w:val="Light List Accent 5"/>
    <w:basedOn w:val="TableNormal"/>
    <w:link w:val="LightList-Accent5Char"/>
    <w:uiPriority w:val="34"/>
    <w:rsid w:val="00E60CB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tblPr/>
      <w:tcPr>
        <w:shd w:val="clear" w:color="auto" w:fill="4BACC6"/>
      </w:tcPr>
    </w:tblStylePr>
    <w:tblStylePr w:type="lastRow">
      <w:pPr>
        <w:spacing w:before="0" w:after="0" w:line="240" w:lineRule="auto"/>
      </w:pPr>
      <w:tblPr/>
      <w:tcPr>
        <w:tcBorders>
          <w:top w:val="double" w:sz="6"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customStyle="1" w:styleId="SectionVHeader">
    <w:name w:val="Section V. Header"/>
    <w:basedOn w:val="Normal"/>
    <w:uiPriority w:val="99"/>
    <w:rsid w:val="00E60CB1"/>
    <w:pPr>
      <w:spacing w:after="0" w:line="240" w:lineRule="auto"/>
      <w:jc w:val="center"/>
    </w:pPr>
    <w:rPr>
      <w:rFonts w:ascii="Times New Roman" w:eastAsia="Times New Roman" w:hAnsi="Times New Roman" w:cs="Times New Roman"/>
      <w:b/>
      <w:sz w:val="36"/>
    </w:rPr>
  </w:style>
  <w:style w:type="paragraph" w:styleId="Subtitle">
    <w:name w:val="Subtitle"/>
    <w:basedOn w:val="Normal"/>
    <w:link w:val="SubtitleChar"/>
    <w:qFormat/>
    <w:rsid w:val="00E60CB1"/>
    <w:pPr>
      <w:spacing w:after="0" w:line="240" w:lineRule="auto"/>
      <w:jc w:val="center"/>
    </w:pPr>
    <w:rPr>
      <w:rFonts w:ascii="Times New Roman" w:eastAsia="Times New Roman" w:hAnsi="Times New Roman" w:cs="Times New Roman"/>
      <w:b/>
      <w:sz w:val="44"/>
    </w:rPr>
  </w:style>
  <w:style w:type="character" w:customStyle="1" w:styleId="SubtitleChar">
    <w:name w:val="Subtitle Char"/>
    <w:basedOn w:val="DefaultParagraphFont"/>
    <w:link w:val="Subtitle"/>
    <w:rsid w:val="00E60CB1"/>
    <w:rPr>
      <w:rFonts w:ascii="Times New Roman" w:eastAsia="Times New Roman" w:hAnsi="Times New Roman" w:cs="Times New Roman"/>
      <w:b/>
      <w:sz w:val="44"/>
    </w:rPr>
  </w:style>
  <w:style w:type="paragraph" w:styleId="DocumentMap">
    <w:name w:val="Document Map"/>
    <w:basedOn w:val="Normal"/>
    <w:link w:val="DocumentMapChar"/>
    <w:semiHidden/>
    <w:rsid w:val="00E60CB1"/>
    <w:pPr>
      <w:shd w:val="clear" w:color="auto" w:fill="000080"/>
      <w:spacing w:after="0" w:line="240" w:lineRule="auto"/>
      <w:jc w:val="both"/>
    </w:pPr>
    <w:rPr>
      <w:rFonts w:ascii="Tahoma" w:eastAsia="Times New Roman" w:hAnsi="Tahoma" w:cs="Times New Roman"/>
      <w:sz w:val="24"/>
    </w:rPr>
  </w:style>
  <w:style w:type="character" w:customStyle="1" w:styleId="DocumentMapChar">
    <w:name w:val="Document Map Char"/>
    <w:basedOn w:val="DefaultParagraphFont"/>
    <w:link w:val="DocumentMap"/>
    <w:semiHidden/>
    <w:rsid w:val="00E60CB1"/>
    <w:rPr>
      <w:rFonts w:ascii="Tahoma" w:eastAsia="Times New Roman" w:hAnsi="Tahoma" w:cs="Times New Roman"/>
      <w:sz w:val="24"/>
      <w:shd w:val="clear" w:color="auto" w:fill="000080"/>
    </w:rPr>
  </w:style>
  <w:style w:type="paragraph" w:styleId="List">
    <w:name w:val="List"/>
    <w:basedOn w:val="Normal"/>
    <w:rsid w:val="00E60CB1"/>
    <w:pPr>
      <w:spacing w:before="120" w:after="120" w:line="240" w:lineRule="auto"/>
      <w:ind w:left="1440"/>
      <w:jc w:val="both"/>
    </w:pPr>
    <w:rPr>
      <w:rFonts w:ascii="Times New Roman" w:eastAsia="Times New Roman" w:hAnsi="Times New Roman" w:cs="Times New Roman"/>
      <w:sz w:val="24"/>
    </w:rPr>
  </w:style>
  <w:style w:type="paragraph" w:styleId="BodyText3">
    <w:name w:val="Body Text 3"/>
    <w:basedOn w:val="Normal"/>
    <w:link w:val="BodyText3Char"/>
    <w:rsid w:val="00E60CB1"/>
    <w:pPr>
      <w:spacing w:after="0" w:line="240" w:lineRule="auto"/>
      <w:jc w:val="both"/>
    </w:pPr>
    <w:rPr>
      <w:rFonts w:ascii="Times New Roman" w:eastAsia="Times New Roman" w:hAnsi="Times New Roman" w:cs="Times New Roman"/>
      <w:i/>
    </w:rPr>
  </w:style>
  <w:style w:type="character" w:customStyle="1" w:styleId="BodyText3Char">
    <w:name w:val="Body Text 3 Char"/>
    <w:basedOn w:val="DefaultParagraphFont"/>
    <w:link w:val="BodyText3"/>
    <w:rsid w:val="00E60CB1"/>
    <w:rPr>
      <w:rFonts w:ascii="Times New Roman" w:eastAsia="Times New Roman" w:hAnsi="Times New Roman" w:cs="Times New Roman"/>
      <w:i/>
    </w:rPr>
  </w:style>
  <w:style w:type="paragraph" w:customStyle="1" w:styleId="Document1">
    <w:name w:val="Document 1"/>
    <w:rsid w:val="00E60CB1"/>
    <w:pPr>
      <w:keepNext/>
      <w:keepLines/>
      <w:tabs>
        <w:tab w:val="left" w:pos="-720"/>
      </w:tabs>
      <w:suppressAutoHyphens/>
      <w:spacing w:after="0" w:line="240" w:lineRule="auto"/>
    </w:pPr>
    <w:rPr>
      <w:rFonts w:ascii="Courier New" w:eastAsia="Times New Roman" w:hAnsi="Courier New" w:cs="Times New Roman"/>
    </w:rPr>
  </w:style>
  <w:style w:type="paragraph" w:styleId="Caption">
    <w:name w:val="caption"/>
    <w:basedOn w:val="Normal"/>
    <w:next w:val="Normal"/>
    <w:qFormat/>
    <w:rsid w:val="00E60CB1"/>
    <w:pPr>
      <w:spacing w:after="0" w:line="240" w:lineRule="auto"/>
    </w:pPr>
    <w:rPr>
      <w:rFonts w:ascii="Courier New" w:eastAsia="Times New Roman" w:hAnsi="Courier New" w:cs="Times New Roman"/>
      <w:sz w:val="24"/>
    </w:rPr>
  </w:style>
  <w:style w:type="paragraph" w:customStyle="1" w:styleId="SectionVIIHeader2">
    <w:name w:val="Section VII Header2"/>
    <w:basedOn w:val="Heading1"/>
    <w:autoRedefine/>
    <w:rsid w:val="00E60CB1"/>
    <w:pPr>
      <w:keepNext/>
      <w:numPr>
        <w:numId w:val="33"/>
      </w:numPr>
      <w:suppressAutoHyphens w:val="0"/>
      <w:spacing w:after="200"/>
    </w:pPr>
    <w:rPr>
      <w:kern w:val="28"/>
      <w:sz w:val="32"/>
      <w:lang w:val="en-US"/>
    </w:rPr>
  </w:style>
  <w:style w:type="paragraph" w:customStyle="1" w:styleId="SectionXHeader3">
    <w:name w:val="Section X Header 3"/>
    <w:basedOn w:val="Heading1"/>
    <w:autoRedefine/>
    <w:rsid w:val="00E60CB1"/>
    <w:pPr>
      <w:keepNext/>
      <w:suppressAutoHyphens w:val="0"/>
    </w:pPr>
    <w:rPr>
      <w:sz w:val="48"/>
      <w:lang w:val="en-US"/>
    </w:rPr>
  </w:style>
  <w:style w:type="paragraph" w:customStyle="1" w:styleId="TOCNumber1">
    <w:name w:val="TOC Number1"/>
    <w:basedOn w:val="Heading4"/>
    <w:autoRedefine/>
    <w:rsid w:val="00E60CB1"/>
    <w:pPr>
      <w:keepNext w:val="0"/>
      <w:keepLines w:val="0"/>
      <w:tabs>
        <w:tab w:val="left" w:pos="450"/>
      </w:tabs>
      <w:spacing w:after="120"/>
      <w:jc w:val="left"/>
      <w:outlineLvl w:val="9"/>
    </w:pPr>
    <w:rPr>
      <w:i w:val="0"/>
      <w:lang w:val="en-US"/>
    </w:rPr>
  </w:style>
  <w:style w:type="paragraph" w:customStyle="1" w:styleId="Part1">
    <w:name w:val="Part 1"/>
    <w:aliases w:val="2,3 Header 4"/>
    <w:basedOn w:val="Normal"/>
    <w:autoRedefine/>
    <w:rsid w:val="00E60CB1"/>
    <w:pPr>
      <w:spacing w:before="240" w:after="240" w:line="240" w:lineRule="auto"/>
      <w:jc w:val="center"/>
    </w:pPr>
    <w:rPr>
      <w:rFonts w:ascii="Times New Roman" w:eastAsia="Times New Roman" w:hAnsi="Times New Roman" w:cs="Times New Roman"/>
      <w:b/>
      <w:sz w:val="52"/>
    </w:rPr>
  </w:style>
  <w:style w:type="paragraph" w:customStyle="1" w:styleId="Subtitle2">
    <w:name w:val="Subtitle 2"/>
    <w:basedOn w:val="Footer"/>
    <w:autoRedefine/>
    <w:rsid w:val="00E60CB1"/>
    <w:pPr>
      <w:tabs>
        <w:tab w:val="clear" w:pos="4320"/>
        <w:tab w:val="clear" w:pos="8640"/>
      </w:tabs>
      <w:jc w:val="center"/>
    </w:pPr>
    <w:rPr>
      <w:b/>
      <w:sz w:val="40"/>
    </w:rPr>
  </w:style>
  <w:style w:type="paragraph" w:customStyle="1" w:styleId="BlockQuotation">
    <w:name w:val="Block Quotation"/>
    <w:basedOn w:val="Normal"/>
    <w:rsid w:val="00E60CB1"/>
    <w:pPr>
      <w:spacing w:after="0" w:line="240" w:lineRule="auto"/>
      <w:ind w:left="855" w:right="-72" w:hanging="315"/>
      <w:jc w:val="both"/>
    </w:pPr>
    <w:rPr>
      <w:rFonts w:ascii="Times New Roman" w:eastAsia="Times New Roman" w:hAnsi="Times New Roman" w:cs="Times New Roman"/>
      <w:sz w:val="24"/>
    </w:rPr>
  </w:style>
  <w:style w:type="paragraph" w:styleId="TableofFigures">
    <w:name w:val="table of figures"/>
    <w:basedOn w:val="Normal"/>
    <w:next w:val="Normal"/>
    <w:semiHidden/>
    <w:rsid w:val="00E60CB1"/>
    <w:pPr>
      <w:spacing w:after="0" w:line="240" w:lineRule="auto"/>
      <w:ind w:left="480" w:hanging="480"/>
      <w:jc w:val="both"/>
    </w:pPr>
    <w:rPr>
      <w:rFonts w:ascii="Times New Roman" w:eastAsia="Times New Roman" w:hAnsi="Times New Roman" w:cs="Times New Roman"/>
      <w:sz w:val="24"/>
    </w:rPr>
  </w:style>
  <w:style w:type="paragraph" w:customStyle="1" w:styleId="2AutoList1">
    <w:name w:val="2AutoList1"/>
    <w:basedOn w:val="Normal"/>
    <w:rsid w:val="00E60CB1"/>
    <w:pPr>
      <w:numPr>
        <w:ilvl w:val="1"/>
        <w:numId w:val="34"/>
      </w:numPr>
      <w:spacing w:after="0" w:line="240" w:lineRule="auto"/>
      <w:jc w:val="both"/>
    </w:pPr>
    <w:rPr>
      <w:rFonts w:ascii="Times New Roman" w:eastAsia="Times New Roman" w:hAnsi="Times New Roman" w:cs="Times New Roman"/>
      <w:sz w:val="24"/>
    </w:rPr>
  </w:style>
  <w:style w:type="paragraph" w:styleId="BodyTextIndent3">
    <w:name w:val="Body Text Indent 3"/>
    <w:basedOn w:val="Normal"/>
    <w:link w:val="BodyTextIndent3Char"/>
    <w:rsid w:val="00E60CB1"/>
    <w:pPr>
      <w:spacing w:before="240" w:after="0" w:line="240" w:lineRule="auto"/>
      <w:ind w:left="576"/>
      <w:jc w:val="both"/>
    </w:pPr>
    <w:rPr>
      <w:rFonts w:ascii="Times New Roman" w:eastAsia="Times New Roman" w:hAnsi="Times New Roman" w:cs="Times New Roman"/>
      <w:sz w:val="24"/>
    </w:rPr>
  </w:style>
  <w:style w:type="character" w:customStyle="1" w:styleId="BodyTextIndent3Char">
    <w:name w:val="Body Text Indent 3 Char"/>
    <w:basedOn w:val="DefaultParagraphFont"/>
    <w:link w:val="BodyTextIndent3"/>
    <w:rsid w:val="00E60CB1"/>
    <w:rPr>
      <w:rFonts w:ascii="Times New Roman" w:eastAsia="Times New Roman" w:hAnsi="Times New Roman" w:cs="Times New Roman"/>
      <w:sz w:val="24"/>
    </w:rPr>
  </w:style>
  <w:style w:type="paragraph" w:customStyle="1" w:styleId="ITB-1-Clauses">
    <w:name w:val="ITB-1-Clauses"/>
    <w:basedOn w:val="Normal"/>
    <w:rsid w:val="00E60CB1"/>
    <w:pPr>
      <w:spacing w:after="0" w:line="240" w:lineRule="auto"/>
      <w:ind w:left="360" w:hanging="360"/>
    </w:pPr>
    <w:rPr>
      <w:rFonts w:ascii="Times New Roman" w:eastAsia="Times New Roman" w:hAnsi="Times New Roman" w:cs="Times New Roman"/>
      <w:b/>
      <w:sz w:val="24"/>
    </w:rPr>
  </w:style>
  <w:style w:type="paragraph" w:customStyle="1" w:styleId="ITB-2-SubClauses">
    <w:name w:val="ITB-2-SubClauses"/>
    <w:basedOn w:val="Normal"/>
    <w:rsid w:val="00E60CB1"/>
    <w:pPr>
      <w:spacing w:after="240" w:line="240" w:lineRule="auto"/>
      <w:ind w:left="720" w:hanging="720"/>
      <w:jc w:val="both"/>
    </w:pPr>
    <w:rPr>
      <w:rFonts w:ascii="Times New Roman" w:eastAsia="Times New Roman" w:hAnsi="Times New Roman" w:cs="Times New Roman"/>
      <w:sz w:val="24"/>
    </w:rPr>
  </w:style>
  <w:style w:type="paragraph" w:customStyle="1" w:styleId="ITB-3-Paragraph">
    <w:name w:val="ITB-3-Paragraph"/>
    <w:basedOn w:val="Normal"/>
    <w:rsid w:val="00E60CB1"/>
    <w:pPr>
      <w:spacing w:after="120" w:line="240" w:lineRule="auto"/>
      <w:ind w:left="1224" w:hanging="504"/>
      <w:jc w:val="both"/>
    </w:pPr>
    <w:rPr>
      <w:rFonts w:ascii="Times New Roman" w:eastAsia="Times New Roman" w:hAnsi="Times New Roman" w:cs="Times New Roman"/>
      <w:sz w:val="24"/>
    </w:rPr>
  </w:style>
  <w:style w:type="paragraph" w:customStyle="1" w:styleId="outlinebullet">
    <w:name w:val="outlinebullet"/>
    <w:basedOn w:val="Normal"/>
    <w:rsid w:val="00E60CB1"/>
    <w:pPr>
      <w:tabs>
        <w:tab w:val="num" w:pos="720"/>
        <w:tab w:val="left" w:pos="1440"/>
      </w:tabs>
      <w:spacing w:before="120" w:after="0" w:line="240" w:lineRule="auto"/>
      <w:ind w:left="1440" w:hanging="450"/>
    </w:pPr>
    <w:rPr>
      <w:rFonts w:ascii="Times New Roman" w:eastAsia="Times New Roman" w:hAnsi="Times New Roman" w:cs="Times New Roman"/>
      <w:sz w:val="24"/>
    </w:rPr>
  </w:style>
  <w:style w:type="paragraph" w:customStyle="1" w:styleId="i">
    <w:name w:val="(i)"/>
    <w:basedOn w:val="Normal"/>
    <w:rsid w:val="00E60CB1"/>
    <w:pPr>
      <w:suppressAutoHyphens/>
      <w:spacing w:after="0" w:line="240" w:lineRule="auto"/>
      <w:jc w:val="both"/>
    </w:pPr>
    <w:rPr>
      <w:rFonts w:ascii="Tms Rmn" w:eastAsia="Times New Roman" w:hAnsi="Tms Rmn" w:cs="Times New Roman"/>
      <w:sz w:val="24"/>
    </w:rPr>
  </w:style>
  <w:style w:type="paragraph" w:customStyle="1" w:styleId="Outline1">
    <w:name w:val="Outline1"/>
    <w:basedOn w:val="Outline"/>
    <w:next w:val="Outline2"/>
    <w:rsid w:val="00E60CB1"/>
    <w:pPr>
      <w:keepNext/>
      <w:tabs>
        <w:tab w:val="num" w:pos="360"/>
        <w:tab w:val="num" w:pos="720"/>
      </w:tabs>
      <w:ind w:left="360" w:hanging="360"/>
    </w:pPr>
  </w:style>
  <w:style w:type="paragraph" w:customStyle="1" w:styleId="Outline">
    <w:name w:val="Outline"/>
    <w:basedOn w:val="Normal"/>
    <w:rsid w:val="00E60CB1"/>
    <w:pPr>
      <w:spacing w:before="240" w:after="0" w:line="240" w:lineRule="auto"/>
    </w:pPr>
    <w:rPr>
      <w:rFonts w:ascii="Times New Roman" w:eastAsia="Times New Roman" w:hAnsi="Times New Roman" w:cs="Times New Roman"/>
      <w:kern w:val="28"/>
      <w:sz w:val="24"/>
    </w:rPr>
  </w:style>
  <w:style w:type="paragraph" w:customStyle="1" w:styleId="Outline2">
    <w:name w:val="Outline2"/>
    <w:basedOn w:val="Normal"/>
    <w:rsid w:val="00E60CB1"/>
    <w:pPr>
      <w:tabs>
        <w:tab w:val="num" w:pos="360"/>
        <w:tab w:val="num" w:pos="720"/>
        <w:tab w:val="num" w:pos="864"/>
      </w:tabs>
      <w:spacing w:before="240" w:after="0" w:line="240" w:lineRule="auto"/>
      <w:ind w:left="864" w:hanging="504"/>
    </w:pPr>
    <w:rPr>
      <w:rFonts w:ascii="Times New Roman" w:eastAsia="Times New Roman" w:hAnsi="Times New Roman" w:cs="Times New Roman"/>
      <w:kern w:val="28"/>
      <w:sz w:val="24"/>
    </w:rPr>
  </w:style>
  <w:style w:type="paragraph" w:customStyle="1" w:styleId="Outline3">
    <w:name w:val="Outline3"/>
    <w:basedOn w:val="Normal"/>
    <w:rsid w:val="00E60CB1"/>
    <w:pPr>
      <w:numPr>
        <w:ilvl w:val="2"/>
        <w:numId w:val="35"/>
      </w:numPr>
      <w:tabs>
        <w:tab w:val="clear" w:pos="1728"/>
        <w:tab w:val="num" w:pos="1368"/>
      </w:tabs>
      <w:spacing w:before="240" w:after="0" w:line="240" w:lineRule="auto"/>
      <w:ind w:left="1368" w:hanging="504"/>
    </w:pPr>
    <w:rPr>
      <w:rFonts w:ascii="Times New Roman" w:eastAsia="Times New Roman" w:hAnsi="Times New Roman" w:cs="Times New Roman"/>
      <w:kern w:val="28"/>
      <w:sz w:val="24"/>
    </w:rPr>
  </w:style>
  <w:style w:type="paragraph" w:customStyle="1" w:styleId="Outline4">
    <w:name w:val="Outline4"/>
    <w:basedOn w:val="Normal"/>
    <w:rsid w:val="00E60CB1"/>
    <w:pPr>
      <w:numPr>
        <w:ilvl w:val="3"/>
        <w:numId w:val="35"/>
      </w:numPr>
      <w:tabs>
        <w:tab w:val="clear" w:pos="2304"/>
        <w:tab w:val="num" w:pos="1872"/>
      </w:tabs>
      <w:spacing w:before="240" w:after="0" w:line="240" w:lineRule="auto"/>
      <w:ind w:left="1872" w:hanging="504"/>
    </w:pPr>
    <w:rPr>
      <w:rFonts w:ascii="Times New Roman" w:eastAsia="Times New Roman" w:hAnsi="Times New Roman" w:cs="Times New Roman"/>
      <w:kern w:val="28"/>
      <w:sz w:val="24"/>
    </w:rPr>
  </w:style>
  <w:style w:type="paragraph" w:customStyle="1" w:styleId="Level2Body">
    <w:name w:val="Level 2 (Body)"/>
    <w:next w:val="Normal"/>
    <w:rsid w:val="00E60CB1"/>
    <w:pPr>
      <w:tabs>
        <w:tab w:val="left" w:pos="1077"/>
        <w:tab w:val="right" w:pos="1247"/>
        <w:tab w:val="left" w:pos="1587"/>
        <w:tab w:val="left" w:pos="1928"/>
      </w:tabs>
      <w:spacing w:after="0" w:line="270" w:lineRule="atLeast"/>
      <w:ind w:left="1077" w:hanging="623"/>
      <w:jc w:val="both"/>
    </w:pPr>
    <w:rPr>
      <w:rFonts w:ascii="Optima" w:eastAsia="Times New Roman" w:hAnsi="Optima" w:cs="Times New Roman"/>
      <w:sz w:val="22"/>
    </w:rPr>
  </w:style>
  <w:style w:type="paragraph" w:customStyle="1" w:styleId="Level3Body">
    <w:name w:val="Level 3 (Body)"/>
    <w:rsid w:val="00E60CB1"/>
    <w:pPr>
      <w:tabs>
        <w:tab w:val="left" w:pos="1502"/>
      </w:tabs>
      <w:spacing w:after="0" w:line="270" w:lineRule="atLeast"/>
      <w:ind w:left="1502" w:hanging="425"/>
      <w:jc w:val="both"/>
    </w:pPr>
    <w:rPr>
      <w:rFonts w:ascii="Optima" w:eastAsia="Times New Roman" w:hAnsi="Optima" w:cs="Times New Roman"/>
      <w:sz w:val="22"/>
    </w:rPr>
  </w:style>
  <w:style w:type="paragraph" w:customStyle="1" w:styleId="FormTableTitle">
    <w:name w:val="Form Table Title"/>
    <w:next w:val="BodyText"/>
    <w:rsid w:val="00E60CB1"/>
    <w:pPr>
      <w:keepNext/>
      <w:tabs>
        <w:tab w:val="right" w:pos="369"/>
        <w:tab w:val="left" w:pos="510"/>
        <w:tab w:val="left" w:pos="1701"/>
      </w:tabs>
      <w:spacing w:after="0" w:line="270" w:lineRule="atLeast"/>
      <w:jc w:val="center"/>
    </w:pPr>
    <w:rPr>
      <w:rFonts w:ascii="Optima" w:eastAsia="Times New Roman" w:hAnsi="Optima" w:cs="Times New Roman"/>
      <w:b/>
      <w:i/>
      <w:sz w:val="22"/>
    </w:rPr>
  </w:style>
  <w:style w:type="paragraph" w:customStyle="1" w:styleId="Table1Tab">
    <w:name w:val="Table 1 Tab"/>
    <w:next w:val="BodyText"/>
    <w:rsid w:val="00E60CB1"/>
    <w:pPr>
      <w:tabs>
        <w:tab w:val="center" w:pos="567"/>
        <w:tab w:val="center" w:pos="1757"/>
        <w:tab w:val="center" w:pos="3005"/>
        <w:tab w:val="center" w:pos="4195"/>
        <w:tab w:val="center" w:pos="5443"/>
        <w:tab w:val="center" w:pos="6690"/>
        <w:tab w:val="center" w:pos="7880"/>
      </w:tabs>
      <w:spacing w:after="0" w:line="240" w:lineRule="auto"/>
    </w:pPr>
    <w:rPr>
      <w:rFonts w:ascii="Optima" w:eastAsia="Times New Roman" w:hAnsi="Optima" w:cs="Times New Roman"/>
      <w:sz w:val="17"/>
    </w:rPr>
  </w:style>
  <w:style w:type="paragraph" w:customStyle="1" w:styleId="NoteTab">
    <w:name w:val="Note Tab"/>
    <w:next w:val="BodyText"/>
    <w:rsid w:val="00E60CB1"/>
    <w:pPr>
      <w:tabs>
        <w:tab w:val="left" w:pos="737"/>
      </w:tabs>
      <w:spacing w:after="0" w:line="270" w:lineRule="atLeast"/>
      <w:ind w:left="737" w:hanging="737"/>
      <w:jc w:val="both"/>
    </w:pPr>
    <w:rPr>
      <w:rFonts w:ascii="Optima" w:eastAsia="Times New Roman" w:hAnsi="Optima" w:cs="Times New Roman"/>
      <w:sz w:val="22"/>
    </w:rPr>
  </w:style>
  <w:style w:type="paragraph" w:customStyle="1" w:styleId="Footnote1stline">
    <w:name w:val="Footnote (1st line)"/>
    <w:basedOn w:val="BodyText"/>
    <w:rsid w:val="00E60CB1"/>
    <w:pPr>
      <w:pBdr>
        <w:top w:val="single" w:sz="2" w:space="0" w:color="auto"/>
        <w:between w:val="single" w:sz="2" w:space="5" w:color="auto"/>
      </w:pBdr>
      <w:tabs>
        <w:tab w:val="left" w:pos="283"/>
      </w:tabs>
      <w:suppressAutoHyphens w:val="0"/>
      <w:spacing w:after="0"/>
      <w:ind w:left="283" w:hanging="283"/>
    </w:pPr>
    <w:rPr>
      <w:rFonts w:ascii="Optima" w:hAnsi="Optima"/>
      <w:sz w:val="15"/>
    </w:rPr>
  </w:style>
  <w:style w:type="paragraph" w:customStyle="1" w:styleId="Footnotenoline">
    <w:name w:val="Footnote (no line)"/>
    <w:basedOn w:val="Footnote1stline"/>
    <w:rsid w:val="00E60CB1"/>
    <w:pPr>
      <w:pBdr>
        <w:top w:val="none" w:sz="0" w:space="0" w:color="auto"/>
        <w:between w:val="none" w:sz="0" w:space="0" w:color="auto"/>
      </w:pBdr>
      <w:tabs>
        <w:tab w:val="num" w:pos="420"/>
      </w:tabs>
      <w:spacing w:after="120"/>
    </w:pPr>
  </w:style>
  <w:style w:type="paragraph" w:customStyle="1" w:styleId="Head12">
    <w:name w:val="Head 1.2"/>
    <w:basedOn w:val="Normal"/>
    <w:rsid w:val="00E60CB1"/>
    <w:pPr>
      <w:tabs>
        <w:tab w:val="num" w:pos="720"/>
      </w:tabs>
      <w:spacing w:after="0" w:line="240" w:lineRule="auto"/>
      <w:ind w:left="720" w:hanging="360"/>
      <w:jc w:val="both"/>
    </w:pPr>
    <w:rPr>
      <w:rFonts w:eastAsia="Times New Roman" w:cs="Times New Roman"/>
    </w:rPr>
  </w:style>
  <w:style w:type="paragraph" w:customStyle="1" w:styleId="ClauseSubList">
    <w:name w:val="ClauseSub_List"/>
    <w:rsid w:val="00E60CB1"/>
    <w:pPr>
      <w:numPr>
        <w:numId w:val="36"/>
      </w:numPr>
      <w:suppressAutoHyphens/>
      <w:spacing w:after="0" w:line="240" w:lineRule="auto"/>
    </w:pPr>
    <w:rPr>
      <w:rFonts w:ascii="Times New Roman" w:eastAsia="Times New Roman" w:hAnsi="Times New Roman" w:cs="Times New Roman"/>
      <w:sz w:val="22"/>
      <w:szCs w:val="22"/>
      <w:lang w:val="en-GB"/>
    </w:rPr>
  </w:style>
  <w:style w:type="character" w:customStyle="1" w:styleId="SBDsmallitalic">
    <w:name w:val="SBD_small italic"/>
    <w:uiPriority w:val="99"/>
    <w:rsid w:val="00E60CB1"/>
    <w:rPr>
      <w:i/>
      <w:iCs/>
      <w:sz w:val="18"/>
      <w:szCs w:val="18"/>
    </w:rPr>
  </w:style>
  <w:style w:type="character" w:customStyle="1" w:styleId="SBDIdealSansLightItalic">
    <w:name w:val="SBD_IdealSansLightItalic"/>
    <w:uiPriority w:val="99"/>
    <w:rsid w:val="00E60CB1"/>
    <w:rPr>
      <w:i/>
      <w:iCs/>
    </w:rPr>
  </w:style>
  <w:style w:type="paragraph" w:customStyle="1" w:styleId="SBDTabletext">
    <w:name w:val="SBD_Table text"/>
    <w:basedOn w:val="Normal"/>
    <w:uiPriority w:val="99"/>
    <w:rsid w:val="00E60CB1"/>
    <w:pPr>
      <w:suppressAutoHyphens/>
      <w:autoSpaceDE w:val="0"/>
      <w:autoSpaceDN w:val="0"/>
      <w:adjustRightInd w:val="0"/>
      <w:spacing w:after="0" w:line="288" w:lineRule="auto"/>
      <w:textAlignment w:val="center"/>
    </w:pPr>
    <w:rPr>
      <w:rFonts w:ascii="Ideal Sans Light" w:eastAsia="Calibri" w:hAnsi="Ideal Sans Light" w:cs="Ideal Sans Light"/>
      <w:color w:val="000000"/>
      <w:w w:val="97"/>
    </w:rPr>
  </w:style>
  <w:style w:type="paragraph" w:customStyle="1" w:styleId="SBDBT">
    <w:name w:val="SBD_BT"/>
    <w:basedOn w:val="Normal"/>
    <w:uiPriority w:val="99"/>
    <w:rsid w:val="00E60CB1"/>
    <w:pPr>
      <w:suppressAutoHyphens/>
      <w:autoSpaceDE w:val="0"/>
      <w:autoSpaceDN w:val="0"/>
      <w:adjustRightInd w:val="0"/>
      <w:spacing w:after="200" w:line="260" w:lineRule="atLeast"/>
      <w:jc w:val="both"/>
      <w:textAlignment w:val="center"/>
    </w:pPr>
    <w:rPr>
      <w:rFonts w:ascii="Ideal Sans Light" w:eastAsia="Calibri" w:hAnsi="Ideal Sans Light" w:cs="Ideal Sans Light"/>
      <w:color w:val="000000"/>
      <w:w w:val="95"/>
      <w:sz w:val="21"/>
      <w:szCs w:val="21"/>
    </w:rPr>
  </w:style>
  <w:style w:type="paragraph" w:customStyle="1" w:styleId="SBDTableH1">
    <w:name w:val="SBD_Table H1"/>
    <w:basedOn w:val="Normal"/>
    <w:uiPriority w:val="99"/>
    <w:rsid w:val="00E60CB1"/>
    <w:pPr>
      <w:tabs>
        <w:tab w:val="left" w:pos="2160"/>
      </w:tabs>
      <w:suppressAutoHyphens/>
      <w:autoSpaceDE w:val="0"/>
      <w:autoSpaceDN w:val="0"/>
      <w:adjustRightInd w:val="0"/>
      <w:spacing w:after="240" w:line="288" w:lineRule="auto"/>
      <w:jc w:val="center"/>
      <w:textAlignment w:val="center"/>
    </w:pPr>
    <w:rPr>
      <w:rFonts w:ascii="Ideal Sans Semibold" w:eastAsia="Calibri" w:hAnsi="Ideal Sans Semibold" w:cs="Ideal Sans Semibold"/>
      <w:color w:val="FFFFFF"/>
      <w:w w:val="97"/>
      <w:lang w:val="en-GB"/>
    </w:rPr>
  </w:style>
  <w:style w:type="paragraph" w:customStyle="1" w:styleId="SBDBTnospace">
    <w:name w:val="SBD_BT no space"/>
    <w:basedOn w:val="Normal"/>
    <w:uiPriority w:val="99"/>
    <w:rsid w:val="00E60CB1"/>
    <w:pPr>
      <w:suppressAutoHyphens/>
      <w:autoSpaceDE w:val="0"/>
      <w:autoSpaceDN w:val="0"/>
      <w:adjustRightInd w:val="0"/>
      <w:spacing w:after="0" w:line="260" w:lineRule="atLeast"/>
      <w:jc w:val="both"/>
      <w:textAlignment w:val="center"/>
    </w:pPr>
    <w:rPr>
      <w:rFonts w:ascii="Ideal Sans Light" w:eastAsia="Calibri" w:hAnsi="Ideal Sans Light" w:cs="Ideal Sans Light"/>
      <w:color w:val="000000"/>
      <w:w w:val="95"/>
      <w:sz w:val="21"/>
      <w:szCs w:val="21"/>
    </w:rPr>
  </w:style>
  <w:style w:type="paragraph" w:customStyle="1" w:styleId="headsatunum">
    <w:name w:val="head satu # num"/>
    <w:basedOn w:val="Normal"/>
    <w:rsid w:val="00E60CB1"/>
    <w:pPr>
      <w:widowControl w:val="0"/>
      <w:spacing w:after="180" w:line="-300" w:lineRule="auto"/>
      <w:ind w:left="360"/>
      <w:jc w:val="both"/>
    </w:pPr>
    <w:rPr>
      <w:rFonts w:eastAsia="Times New Roman" w:cs="Times New Roman"/>
      <w:snapToGrid w:val="0"/>
      <w:sz w:val="22"/>
      <w:szCs w:val="22"/>
      <w:lang w:val="en-GB"/>
    </w:rPr>
  </w:style>
  <w:style w:type="paragraph" w:customStyle="1" w:styleId="Default">
    <w:name w:val="Default"/>
    <w:rsid w:val="00E60CB1"/>
    <w:pPr>
      <w:autoSpaceDE w:val="0"/>
      <w:autoSpaceDN w:val="0"/>
      <w:adjustRightInd w:val="0"/>
      <w:spacing w:after="0" w:line="240" w:lineRule="auto"/>
    </w:pPr>
    <w:rPr>
      <w:rFonts w:eastAsia="Times New Roman"/>
      <w:color w:val="000000"/>
      <w:sz w:val="24"/>
      <w:szCs w:val="24"/>
      <w:lang w:eastAsia="id-ID"/>
    </w:rPr>
  </w:style>
  <w:style w:type="character" w:customStyle="1" w:styleId="UnresolvedMention1">
    <w:name w:val="Unresolved Mention1"/>
    <w:uiPriority w:val="99"/>
    <w:semiHidden/>
    <w:unhideWhenUsed/>
    <w:rsid w:val="00E60C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wbpln@pln.co.i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434E3-8EA6-4AA6-9BC9-2C6374A47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36</Pages>
  <Words>9396</Words>
  <Characters>53558</Characters>
  <Application>Microsoft Office Word</Application>
  <DocSecurity>0</DocSecurity>
  <Lines>446</Lines>
  <Paragraphs>125</Paragraphs>
  <ScaleCrop>false</ScaleCrop>
  <Manager/>
  <Company/>
  <LinksUpToDate>false</LinksUpToDate>
  <CharactersWithSpaces>62829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Microsoft account</cp:lastModifiedBy>
  <cp:revision>12</cp:revision>
  <dcterms:created xsi:type="dcterms:W3CDTF">2023-01-20T01:18:00Z</dcterms:created>
  <dcterms:modified xsi:type="dcterms:W3CDTF">2023-01-20T07:10:00Z</dcterms:modified>
  <cp:category/>
</cp:coreProperties>
</file>