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零七酒店</w:t>
      </w:r>
      <w:bookmarkStart w:id="0" w:name="_GoBack"/>
      <w:bookmarkEnd w:id="0"/>
      <w:r>
        <w:rPr>
          <w:rFonts w:hint="eastAsia"/>
          <w:lang w:val="en-US" w:eastAsia="zh-CN"/>
        </w:rPr>
        <w:t>数据库设计文档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1.客户表(customer)-关联用户类型表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非空，用户主键id,自增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(12)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非空，用户登陆使用的账号，设置唯一性，不可重复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(4)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非空，登陆密码(6-12位)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(11)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非空，用户电话(11位)，便于酒店联系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userCard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非空，身份证号码(15或18位)，用于实名制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creationDate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非空，创建时间(截取用户提交注册成功后时间)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modifyBy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可空,更新者(用户或管理员更新id)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可空,更新时间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userMemberId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非空，用户等级(取自用户类型表-类型id)，默认普通用户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integral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可空，会员所有积分，默认为0</w:t>
            </w:r>
          </w:p>
        </w:tc>
      </w:tr>
    </w:tbl>
    <w:p>
      <w:pPr>
        <w:pStyle w:val="3"/>
        <w:keepNext/>
        <w:keepLines/>
        <w:widowControl w:val="0"/>
        <w:numPr>
          <w:ilvl w:val="0"/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用户类型表(</w:t>
      </w:r>
      <w:r>
        <w:rPr>
          <w:rFonts w:hint="eastAsia"/>
          <w:vertAlign w:val="baseline"/>
          <w:lang w:val="en-US" w:eastAsia="zh-CN"/>
        </w:rPr>
        <w:t>member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非空，类型主键id,自增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(15)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非空，用户类型，设置唯一性(会员优惠制)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可空,优惠折扣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createdBy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</w:t>
            </w:r>
            <w:r>
              <w:rPr>
                <w:rFonts w:hint="default"/>
                <w:vertAlign w:val="baseline"/>
                <w:lang w:val="en-US" w:eastAsia="zh-CN"/>
              </w:rPr>
              <w:t>创建者</w:t>
            </w:r>
            <w:r>
              <w:rPr>
                <w:rFonts w:hint="eastAsia"/>
                <w:vertAlign w:val="baseline"/>
                <w:lang w:val="en-US" w:eastAsia="zh-CN"/>
              </w:rPr>
              <w:t>(由管理者设立优惠)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creationDate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</w:t>
            </w:r>
            <w:r>
              <w:rPr>
                <w:rFonts w:hint="default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modifyBy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可空，修改</w:t>
            </w:r>
            <w:r>
              <w:rPr>
                <w:rFonts w:hint="default"/>
                <w:vertAlign w:val="baseline"/>
                <w:lang w:val="en-US" w:eastAsia="zh-CN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可空，修改</w:t>
            </w:r>
            <w:r>
              <w:rPr>
                <w:rFonts w:hint="default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管理员表(manager)-关联职位表(管理级别制:如经理➡财务部➡前台➡保洁)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非空，人员主键id,自增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manCode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(12)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非空，管理员登陆使用的工号，设置唯一性，不可重复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manName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(4)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非空，管理员真实姓名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manPassword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非空，登陆密码(6-12位)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manPhone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(11)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非空，管理员电话(11位)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manSex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非空，职工性别（1:女、 2:男）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workPicPath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非空，上传个人工作证件照存储路径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creationDate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非空，创建时间(截取上岗成功入职后时间)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非空，职位(取自职位表-类型id)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modifyBy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可空,更新者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可空,更新时间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职位表(</w:t>
      </w:r>
      <w:r>
        <w:rPr>
          <w:rFonts w:hint="eastAsia"/>
          <w:vertAlign w:val="baseline"/>
          <w:lang w:val="en-US" w:eastAsia="zh-CN"/>
        </w:rPr>
        <w:t>position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非空，角色主键id,自增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(15)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非空，职位类型，设置唯一性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  <w:r>
              <w:rPr>
                <w:rFonts w:hint="eastAsia"/>
                <w:vertAlign w:val="baseline"/>
                <w:lang w:val="en-US" w:eastAsia="zh-CN"/>
              </w:rPr>
              <w:t>(20,2)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非空，每月薪水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(200)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可空，职位描述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房间表(room)-关联房间类型表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非空，房间主键id,自增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非空，客房编号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roomFloor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非空，客房楼层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roomState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非空，客房状态(0:可用。1:预定中。2:已住。3:维修)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roomTypeId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非空，关联客房种类id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房间类型表（roomType）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非空，房间类型主键id,自增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roomTypeName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非空，房间类型名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非空，房间类型简述，如可住人数，房间特点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typePrice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非空，客房单价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订单表(order)-关联客户表和房间表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非空，订单编号，自增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非空，关联客户id，得到客户信息、订房折扣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checkInTime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非空，订房时间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checkOutTime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checkInCount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非空，入住人数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orderState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非空，订单状态(1:已付款。(续费只可在退房之前)2:未付款(预定只留30分钟付款时间，到期则系统取消用户预定))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settlement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  <w:r>
              <w:rPr>
                <w:rFonts w:hint="eastAsia"/>
                <w:vertAlign w:val="baseline"/>
                <w:lang w:val="en-US" w:eastAsia="zh-CN"/>
              </w:rPr>
              <w:t>(20,2)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可空，结算金额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入住表(checkIn)-关联订单表和管理员表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  <w:r>
        <w:rPr>
          <w:rFonts w:hint="eastAsia"/>
          <w:color w:val="FF0000"/>
          <w:lang w:val="en-US" w:eastAsia="zh-CN"/>
        </w:rPr>
        <w:t>结算退房后</w:t>
      </w:r>
      <w:r>
        <w:rPr>
          <w:rFonts w:hint="eastAsia"/>
          <w:lang w:val="en-US" w:eastAsia="zh-CN"/>
        </w:rPr>
        <w:t>生成便于统计酒店销量形成财务表，便于后期酒店发展路线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非空，入住记录编号，自增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非空，关联订单id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非空，关联管理员id，办理入住的职工工号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settlementDes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可空，结算备注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银行表(bank)-关联用户表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虚拟货币，用于订房付款测试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非空，银行编号，自增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非空，关联客户id，得到持该卡客户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bankName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非空，银行名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int(19)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  <w:r>
              <w:rPr>
                <w:rFonts w:hint="eastAsia"/>
                <w:vertAlign w:val="baseline"/>
                <w:lang w:val="en-US" w:eastAsia="zh-CN"/>
              </w:rPr>
              <w:t>(20,2)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非空，余额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10.仓库表(storeHouse)-</w:t>
      </w:r>
      <w:r>
        <w:rPr>
          <w:rFonts w:hint="eastAsia"/>
          <w:vertAlign w:val="baseline"/>
          <w:lang w:val="en-US" w:eastAsia="zh-CN"/>
        </w:rPr>
        <w:t>关联仓库类型别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非空，物品编号，自增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storeName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storeTypeId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非空，物品类别，关联仓库类型别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storePriceIn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  <w:r>
              <w:rPr>
                <w:rFonts w:hint="eastAsia"/>
                <w:vertAlign w:val="baseline"/>
                <w:lang w:val="en-US" w:eastAsia="zh-CN"/>
              </w:rPr>
              <w:t>(20,2)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非空，购入价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storePriceOut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  <w:r>
              <w:rPr>
                <w:rFonts w:hint="eastAsia"/>
                <w:vertAlign w:val="baseline"/>
                <w:lang w:val="en-US" w:eastAsia="zh-CN"/>
              </w:rPr>
              <w:t>(20,2)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非空，出售价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非空，入库人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creationDate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modifyBy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可空，修改时间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11.仓库类型表(storeType)-如生活用品、食品、饮料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非空，类型编号，自增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非空，类别名，唯一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createBy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creationDate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modifyBy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可空，修改时间</w:t>
            </w:r>
          </w:p>
        </w:tc>
      </w:tr>
    </w:tbl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评论表(comment)-关联用户表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数据类型(长度)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非空，评论编号，自增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非空，用户外键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comContext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comDate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2829"/>
    <w:multiLevelType w:val="singleLevel"/>
    <w:tmpl w:val="1141282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827408"/>
    <w:multiLevelType w:val="singleLevel"/>
    <w:tmpl w:val="628274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16E4"/>
    <w:rsid w:val="01300BB3"/>
    <w:rsid w:val="01684355"/>
    <w:rsid w:val="0A7E4D38"/>
    <w:rsid w:val="0B945069"/>
    <w:rsid w:val="1506726A"/>
    <w:rsid w:val="156A7017"/>
    <w:rsid w:val="176F02C4"/>
    <w:rsid w:val="23A52101"/>
    <w:rsid w:val="243C1F96"/>
    <w:rsid w:val="24754CE8"/>
    <w:rsid w:val="2A815078"/>
    <w:rsid w:val="2BA14949"/>
    <w:rsid w:val="2F3318ED"/>
    <w:rsid w:val="3E124FAD"/>
    <w:rsid w:val="41FF20A7"/>
    <w:rsid w:val="44463ADD"/>
    <w:rsid w:val="472447CD"/>
    <w:rsid w:val="49B2252A"/>
    <w:rsid w:val="4B3F562E"/>
    <w:rsid w:val="4B7A4567"/>
    <w:rsid w:val="4F526B15"/>
    <w:rsid w:val="557C1414"/>
    <w:rsid w:val="59675292"/>
    <w:rsid w:val="5D4F0138"/>
    <w:rsid w:val="5DB041CF"/>
    <w:rsid w:val="63E549DF"/>
    <w:rsid w:val="688B32DC"/>
    <w:rsid w:val="6AFE4B8B"/>
    <w:rsid w:val="6CF86DBE"/>
    <w:rsid w:val="761716CE"/>
    <w:rsid w:val="7C22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灰尘</cp:lastModifiedBy>
  <dcterms:modified xsi:type="dcterms:W3CDTF">2020-02-26T15:05:45Z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