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9A69C" w14:textId="75DB9CB7" w:rsidR="0065298A" w:rsidRDefault="0065298A" w:rsidP="00F51CA0"/>
    <w:p w14:paraId="32AC5F17" w14:textId="0EA2F471" w:rsidR="0065298A" w:rsidRDefault="0065298A" w:rsidP="00B223D1">
      <w:pPr>
        <w:jc w:val="center"/>
        <w:rPr>
          <w:rFonts w:ascii="Segoe Marker" w:hAnsi="Segoe Marker"/>
          <w:sz w:val="96"/>
          <w:szCs w:val="96"/>
        </w:rPr>
      </w:pPr>
    </w:p>
    <w:p w14:paraId="37EC2A9A" w14:textId="77777777" w:rsidR="001A34F9" w:rsidRDefault="001A34F9" w:rsidP="00B223D1">
      <w:pPr>
        <w:jc w:val="center"/>
        <w:rPr>
          <w:rFonts w:ascii="Calibri" w:hAnsi="Calibri" w:cs="Calibri"/>
          <w:b/>
          <w:sz w:val="110"/>
          <w:szCs w:val="110"/>
        </w:rPr>
      </w:pPr>
      <w:r>
        <w:rPr>
          <w:noProof/>
          <w:lang w:eastAsia="en-GB"/>
        </w:rPr>
        <w:drawing>
          <wp:inline distT="0" distB="0" distL="0" distR="0" wp14:anchorId="2FEDF993" wp14:editId="5149C5FA">
            <wp:extent cx="3421380" cy="1922995"/>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2690" cy="1929352"/>
                    </a:xfrm>
                    <a:prstGeom prst="rect">
                      <a:avLst/>
                    </a:prstGeom>
                    <a:noFill/>
                    <a:ln>
                      <a:noFill/>
                    </a:ln>
                  </pic:spPr>
                </pic:pic>
              </a:graphicData>
            </a:graphic>
          </wp:inline>
        </w:drawing>
      </w:r>
    </w:p>
    <w:p w14:paraId="7BDB6857" w14:textId="7FE31C78" w:rsidR="00B27888" w:rsidRPr="00231DF0" w:rsidRDefault="00722EE9" w:rsidP="00B223D1">
      <w:pPr>
        <w:jc w:val="center"/>
        <w:rPr>
          <w:rFonts w:ascii="Calibri" w:hAnsi="Calibri" w:cs="Calibri"/>
          <w:b/>
          <w:sz w:val="110"/>
          <w:szCs w:val="110"/>
        </w:rPr>
      </w:pPr>
      <w:r>
        <w:rPr>
          <w:rFonts w:ascii="Calibri" w:hAnsi="Calibri" w:cs="Calibri"/>
          <w:b/>
          <w:sz w:val="110"/>
          <w:szCs w:val="110"/>
        </w:rPr>
        <w:br/>
      </w:r>
      <w:r w:rsidR="007005C0" w:rsidRPr="007005C0">
        <w:rPr>
          <w:rFonts w:ascii="Calibri" w:hAnsi="Calibri" w:cs="Calibri"/>
          <w:b/>
          <w:color w:val="000000" w:themeColor="text1"/>
          <w:sz w:val="72"/>
          <w:szCs w:val="72"/>
        </w:rPr>
        <w:t>Tobor Inc.</w:t>
      </w:r>
    </w:p>
    <w:p w14:paraId="206ECD21" w14:textId="5A2F6EE6" w:rsidR="006F0A2B" w:rsidRPr="007005C0" w:rsidRDefault="007005C0" w:rsidP="008D0BBB">
      <w:pPr>
        <w:jc w:val="center"/>
        <w:rPr>
          <w:color w:val="000000" w:themeColor="text1"/>
          <w:sz w:val="32"/>
          <w:szCs w:val="32"/>
        </w:rPr>
      </w:pPr>
      <w:r w:rsidRPr="007005C0">
        <w:rPr>
          <w:color w:val="000000" w:themeColor="text1"/>
          <w:sz w:val="44"/>
          <w:szCs w:val="44"/>
        </w:rPr>
        <w:t>ToborAutomator</w:t>
      </w:r>
    </w:p>
    <w:p w14:paraId="3301097A" w14:textId="296C66B5" w:rsidR="00AC1A69" w:rsidRDefault="008D0BBB" w:rsidP="008D0BBB">
      <w:pPr>
        <w:tabs>
          <w:tab w:val="left" w:pos="6585"/>
        </w:tabs>
        <w:rPr>
          <w:sz w:val="32"/>
          <w:szCs w:val="32"/>
        </w:rPr>
      </w:pPr>
      <w:r>
        <w:rPr>
          <w:sz w:val="32"/>
          <w:szCs w:val="32"/>
        </w:rPr>
        <w:tab/>
      </w:r>
    </w:p>
    <w:p w14:paraId="3EACEFC4" w14:textId="77777777" w:rsidR="008D0BBB" w:rsidRPr="00AA4CBB" w:rsidRDefault="008D0BBB" w:rsidP="008D0BBB">
      <w:pPr>
        <w:tabs>
          <w:tab w:val="left" w:pos="6585"/>
        </w:tabs>
        <w:rPr>
          <w:sz w:val="32"/>
          <w:szCs w:val="32"/>
        </w:rPr>
      </w:pPr>
    </w:p>
    <w:p w14:paraId="55C02847" w14:textId="207CD4EF" w:rsidR="006F0A2B" w:rsidRPr="00AA4CBB" w:rsidRDefault="00D93E43" w:rsidP="00B223D1">
      <w:pPr>
        <w:jc w:val="center"/>
        <w:rPr>
          <w:sz w:val="32"/>
          <w:szCs w:val="32"/>
        </w:rPr>
      </w:pPr>
      <w:r>
        <w:rPr>
          <w:sz w:val="32"/>
          <w:szCs w:val="32"/>
        </w:rPr>
        <w:t>Automating User Registration and Updating Process, Including Sending Aggregated Information to Users on an Interval</w:t>
      </w:r>
    </w:p>
    <w:p w14:paraId="47D61BF6" w14:textId="2B9EE307" w:rsidR="00E05FC3" w:rsidRPr="007005C0" w:rsidRDefault="0065298A" w:rsidP="00B223D1">
      <w:pPr>
        <w:jc w:val="center"/>
        <w:rPr>
          <w:color w:val="000000" w:themeColor="text1"/>
          <w:sz w:val="32"/>
          <w:szCs w:val="32"/>
        </w:rPr>
      </w:pPr>
      <w:r w:rsidRPr="007005C0">
        <w:rPr>
          <w:color w:val="000000" w:themeColor="text1"/>
          <w:sz w:val="32"/>
          <w:szCs w:val="32"/>
        </w:rPr>
        <w:t>V</w:t>
      </w:r>
      <w:r w:rsidR="00E81FCD" w:rsidRPr="007005C0">
        <w:rPr>
          <w:color w:val="000000" w:themeColor="text1"/>
          <w:sz w:val="32"/>
          <w:szCs w:val="32"/>
        </w:rPr>
        <w:t xml:space="preserve">ersion </w:t>
      </w:r>
      <w:r w:rsidR="007005C0" w:rsidRPr="007005C0">
        <w:rPr>
          <w:color w:val="000000" w:themeColor="text1"/>
          <w:sz w:val="32"/>
          <w:szCs w:val="32"/>
        </w:rPr>
        <w:t>1.0</w:t>
      </w:r>
    </w:p>
    <w:p w14:paraId="24D3A97C" w14:textId="77777777" w:rsidR="00E05FC3" w:rsidRPr="00E05FC3" w:rsidRDefault="00E05FC3" w:rsidP="00E05FC3"/>
    <w:p w14:paraId="58B0EE15" w14:textId="57009E51" w:rsidR="00E05FC3" w:rsidRDefault="00E05FC3">
      <w:r>
        <w:br w:type="page"/>
      </w:r>
    </w:p>
    <w:p w14:paraId="043E4CD6" w14:textId="7CEF5904" w:rsidR="00B223D1" w:rsidRPr="009F210F" w:rsidRDefault="002712D3" w:rsidP="00B223D1">
      <w:pPr>
        <w:pStyle w:val="TableHeading"/>
      </w:pPr>
      <w:r>
        <w:lastRenderedPageBreak/>
        <w:t>Revision History</w:t>
      </w:r>
    </w:p>
    <w:tbl>
      <w:tblPr>
        <w:tblStyle w:val="BluePrismDarkBorder-Accent1"/>
        <w:tblW w:w="10206" w:type="dxa"/>
        <w:tblInd w:w="10" w:type="dxa"/>
        <w:tblLook w:val="04A0" w:firstRow="1" w:lastRow="0" w:firstColumn="1" w:lastColumn="0" w:noHBand="0" w:noVBand="1"/>
      </w:tblPr>
      <w:tblGrid>
        <w:gridCol w:w="2694"/>
        <w:gridCol w:w="2551"/>
        <w:gridCol w:w="2552"/>
        <w:gridCol w:w="2409"/>
      </w:tblGrid>
      <w:tr w:rsidR="00B223D1" w:rsidRPr="003A5110" w14:paraId="6921F558" w14:textId="77777777" w:rsidTr="00BF5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167346"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Date Issued</w:t>
            </w:r>
          </w:p>
        </w:tc>
        <w:tc>
          <w:tcPr>
            <w:tcW w:w="2551" w:type="dxa"/>
          </w:tcPr>
          <w:p w14:paraId="295133DA"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 xml:space="preserve">Version </w:t>
            </w:r>
          </w:p>
        </w:tc>
        <w:tc>
          <w:tcPr>
            <w:tcW w:w="2552" w:type="dxa"/>
          </w:tcPr>
          <w:p w14:paraId="2B3EE97E"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Description</w:t>
            </w:r>
          </w:p>
        </w:tc>
        <w:tc>
          <w:tcPr>
            <w:tcW w:w="2409" w:type="dxa"/>
          </w:tcPr>
          <w:p w14:paraId="27906290"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Author</w:t>
            </w:r>
          </w:p>
        </w:tc>
      </w:tr>
      <w:tr w:rsidR="00B223D1" w:rsidRPr="003A5110" w14:paraId="25188B98"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56CE124D" w14:textId="2BA8EDD6" w:rsidR="00B223D1" w:rsidRPr="007005C0" w:rsidRDefault="005A43FC" w:rsidP="00137B97">
            <w:pPr>
              <w:rPr>
                <w:rFonts w:asciiTheme="majorHAnsi" w:eastAsia="Calibri" w:hAnsiTheme="majorHAnsi" w:cstheme="majorHAnsi"/>
                <w:i/>
                <w:iCs/>
                <w:color w:val="000000" w:themeColor="text1"/>
              </w:rPr>
            </w:pPr>
            <w:r>
              <w:rPr>
                <w:rFonts w:asciiTheme="majorHAnsi" w:eastAsia="Calibri" w:hAnsiTheme="majorHAnsi" w:cstheme="majorHAnsi"/>
                <w:i/>
                <w:iCs/>
                <w:color w:val="000000" w:themeColor="text1"/>
              </w:rPr>
              <w:t>22</w:t>
            </w:r>
            <w:r w:rsidR="007005C0" w:rsidRPr="007005C0">
              <w:rPr>
                <w:rFonts w:asciiTheme="majorHAnsi" w:eastAsia="Calibri" w:hAnsiTheme="majorHAnsi" w:cstheme="majorHAnsi"/>
                <w:i/>
                <w:iCs/>
                <w:color w:val="000000" w:themeColor="text1"/>
              </w:rPr>
              <w:t>/06/2020</w:t>
            </w:r>
          </w:p>
        </w:tc>
        <w:tc>
          <w:tcPr>
            <w:tcW w:w="2551" w:type="dxa"/>
            <w:shd w:val="clear" w:color="auto" w:fill="DEEAF6" w:themeFill="accent5" w:themeFillTint="33"/>
          </w:tcPr>
          <w:p w14:paraId="3AA0EBF0" w14:textId="4B2DADE9"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1.0</w:t>
            </w:r>
          </w:p>
        </w:tc>
        <w:tc>
          <w:tcPr>
            <w:tcW w:w="2552" w:type="dxa"/>
            <w:shd w:val="clear" w:color="auto" w:fill="DEEAF6" w:themeFill="accent5" w:themeFillTint="33"/>
          </w:tcPr>
          <w:p w14:paraId="4A883978" w14:textId="10764499"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rPr>
            </w:pPr>
            <w:r w:rsidRPr="007005C0">
              <w:rPr>
                <w:rFonts w:asciiTheme="majorHAnsi" w:eastAsia="Calibri" w:hAnsiTheme="majorHAnsi" w:cstheme="majorHAnsi"/>
                <w:i/>
                <w:iCs/>
                <w:color w:val="000000" w:themeColor="text1"/>
              </w:rPr>
              <w:t>Draft</w:t>
            </w:r>
          </w:p>
        </w:tc>
        <w:tc>
          <w:tcPr>
            <w:tcW w:w="2409" w:type="dxa"/>
            <w:shd w:val="clear" w:color="auto" w:fill="DEEAF6" w:themeFill="accent5" w:themeFillTint="33"/>
          </w:tcPr>
          <w:p w14:paraId="67117DEB" w14:textId="3AEF562E"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rPr>
            </w:pPr>
            <w:r w:rsidRPr="007005C0">
              <w:rPr>
                <w:rFonts w:asciiTheme="majorHAnsi" w:eastAsia="Calibri" w:hAnsiTheme="majorHAnsi" w:cstheme="majorHAnsi"/>
                <w:i/>
                <w:iCs/>
                <w:color w:val="000000" w:themeColor="text1"/>
              </w:rPr>
              <w:t>Lukasz Dudek</w:t>
            </w:r>
          </w:p>
        </w:tc>
      </w:tr>
      <w:tr w:rsidR="001574EA" w:rsidRPr="003A5110" w14:paraId="180EEB44" w14:textId="77777777" w:rsidTr="00BF5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66C10BF5" w14:textId="588CB42C" w:rsidR="001574EA" w:rsidRDefault="001574EA" w:rsidP="00137B97">
            <w:pPr>
              <w:rPr>
                <w:rFonts w:asciiTheme="majorHAnsi" w:eastAsia="Calibri" w:hAnsiTheme="majorHAnsi" w:cstheme="majorHAnsi"/>
                <w:i/>
                <w:iCs/>
                <w:color w:val="000000" w:themeColor="text1"/>
              </w:rPr>
            </w:pPr>
            <w:r>
              <w:rPr>
                <w:rFonts w:asciiTheme="majorHAnsi" w:eastAsia="Calibri" w:hAnsiTheme="majorHAnsi" w:cstheme="majorHAnsi"/>
                <w:i/>
                <w:iCs/>
                <w:color w:val="000000" w:themeColor="text1"/>
              </w:rPr>
              <w:t>23/06/2020</w:t>
            </w:r>
          </w:p>
        </w:tc>
        <w:tc>
          <w:tcPr>
            <w:tcW w:w="2551" w:type="dxa"/>
            <w:shd w:val="clear" w:color="auto" w:fill="DEEAF6" w:themeFill="accent5" w:themeFillTint="33"/>
          </w:tcPr>
          <w:p w14:paraId="16F49BD6" w14:textId="37E487B8" w:rsidR="001574EA" w:rsidRPr="007005C0" w:rsidRDefault="001574EA" w:rsidP="00EF4964">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000000" w:themeColor="text1"/>
              </w:rPr>
            </w:pPr>
            <w:r>
              <w:rPr>
                <w:rFonts w:asciiTheme="majorHAnsi" w:eastAsia="Calibri" w:hAnsiTheme="majorHAnsi" w:cstheme="majorHAnsi"/>
                <w:i/>
                <w:iCs/>
                <w:color w:val="000000" w:themeColor="text1"/>
              </w:rPr>
              <w:t>1.1</w:t>
            </w:r>
          </w:p>
        </w:tc>
        <w:tc>
          <w:tcPr>
            <w:tcW w:w="2552" w:type="dxa"/>
            <w:shd w:val="clear" w:color="auto" w:fill="DEEAF6" w:themeFill="accent5" w:themeFillTint="33"/>
          </w:tcPr>
          <w:p w14:paraId="410B0E73" w14:textId="6BFFD66B" w:rsidR="001574EA" w:rsidRPr="007005C0" w:rsidRDefault="001574EA" w:rsidP="00EF4964">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000000" w:themeColor="text1"/>
              </w:rPr>
            </w:pPr>
            <w:r>
              <w:rPr>
                <w:rFonts w:asciiTheme="majorHAnsi" w:eastAsia="Calibri" w:hAnsiTheme="majorHAnsi" w:cstheme="majorHAnsi"/>
                <w:i/>
                <w:iCs/>
                <w:color w:val="000000" w:themeColor="text1"/>
              </w:rPr>
              <w:t>Final</w:t>
            </w:r>
          </w:p>
        </w:tc>
        <w:tc>
          <w:tcPr>
            <w:tcW w:w="2409" w:type="dxa"/>
            <w:shd w:val="clear" w:color="auto" w:fill="DEEAF6" w:themeFill="accent5" w:themeFillTint="33"/>
          </w:tcPr>
          <w:p w14:paraId="603623F9" w14:textId="7FB4E371" w:rsidR="001574EA" w:rsidRPr="007005C0" w:rsidRDefault="001574EA" w:rsidP="00EF4964">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000000" w:themeColor="text1"/>
              </w:rPr>
            </w:pPr>
            <w:r>
              <w:rPr>
                <w:rFonts w:asciiTheme="majorHAnsi" w:eastAsia="Calibri" w:hAnsiTheme="majorHAnsi" w:cstheme="majorHAnsi"/>
                <w:i/>
                <w:iCs/>
                <w:color w:val="000000" w:themeColor="text1"/>
              </w:rPr>
              <w:t>Lukasz Dudek</w:t>
            </w:r>
          </w:p>
        </w:tc>
      </w:tr>
    </w:tbl>
    <w:p w14:paraId="4C55C4E7" w14:textId="77777777" w:rsidR="004F4130" w:rsidRDefault="004F4130" w:rsidP="00B223D1">
      <w:pPr>
        <w:pStyle w:val="TableHeading"/>
      </w:pPr>
    </w:p>
    <w:p w14:paraId="3F61DB39" w14:textId="1D7C34B7" w:rsidR="00B223D1" w:rsidRPr="00775B2A" w:rsidRDefault="00B223D1" w:rsidP="00B223D1">
      <w:pPr>
        <w:pStyle w:val="TableHeading"/>
      </w:pPr>
      <w:r w:rsidRPr="00775B2A">
        <w:t>Contributors</w:t>
      </w:r>
    </w:p>
    <w:p w14:paraId="2823FDE3" w14:textId="77777777" w:rsidR="00B223D1" w:rsidRDefault="00B223D1" w:rsidP="00B223D1">
      <w:pPr>
        <w:rPr>
          <w:rFonts w:eastAsia="Calibri"/>
        </w:rPr>
      </w:pPr>
      <w:r w:rsidRPr="00775B2A">
        <w:rPr>
          <w:rFonts w:eastAsia="Calibri"/>
        </w:rPr>
        <w:t>The content of this document has been authored with the combined input of the following group of key individuals.</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46DF90EA"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7CFC1B0"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484636B5"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Role</w:t>
            </w:r>
          </w:p>
        </w:tc>
        <w:tc>
          <w:tcPr>
            <w:tcW w:w="3685" w:type="dxa"/>
          </w:tcPr>
          <w:p w14:paraId="48AD9951"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Area</w:t>
            </w:r>
          </w:p>
        </w:tc>
      </w:tr>
      <w:tr w:rsidR="00B223D1" w:rsidRPr="00737C8A" w14:paraId="43E4EF92"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9C74EB5" w14:textId="4FB75882" w:rsidR="00B223D1" w:rsidRPr="007005C0" w:rsidRDefault="007005C0" w:rsidP="00EF4964">
            <w:pPr>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Lukasz Dudek</w:t>
            </w:r>
          </w:p>
        </w:tc>
        <w:tc>
          <w:tcPr>
            <w:tcW w:w="3691" w:type="dxa"/>
            <w:shd w:val="clear" w:color="auto" w:fill="DEEAF6" w:themeFill="accent5" w:themeFillTint="33"/>
          </w:tcPr>
          <w:p w14:paraId="3E23263C" w14:textId="39AD4E92" w:rsidR="00B223D1" w:rsidRPr="007005C0" w:rsidRDefault="00BC6691"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Pr>
                <w:rFonts w:asciiTheme="majorHAnsi" w:eastAsia="Calibri" w:hAnsiTheme="majorHAnsi" w:cstheme="majorHAnsi"/>
                <w:i/>
                <w:iCs/>
                <w:color w:val="000000" w:themeColor="text1"/>
              </w:rPr>
              <w:t>RPA</w:t>
            </w:r>
            <w:r w:rsidR="007005C0" w:rsidRPr="007005C0">
              <w:rPr>
                <w:rFonts w:asciiTheme="majorHAnsi" w:eastAsia="Calibri" w:hAnsiTheme="majorHAnsi" w:cstheme="majorHAnsi"/>
                <w:i/>
                <w:iCs/>
                <w:color w:val="000000" w:themeColor="text1"/>
              </w:rPr>
              <w:t xml:space="preserve"> Consultant</w:t>
            </w:r>
          </w:p>
        </w:tc>
        <w:tc>
          <w:tcPr>
            <w:tcW w:w="3685" w:type="dxa"/>
            <w:shd w:val="clear" w:color="auto" w:fill="DEEAF6" w:themeFill="accent5" w:themeFillTint="33"/>
          </w:tcPr>
          <w:p w14:paraId="657E9347" w14:textId="2C839643" w:rsidR="00B223D1" w:rsidRPr="007005C0" w:rsidRDefault="007005C0" w:rsidP="006B6F15">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QAC</w:t>
            </w:r>
          </w:p>
        </w:tc>
      </w:tr>
    </w:tbl>
    <w:p w14:paraId="03CC86C6" w14:textId="77777777" w:rsidR="004F4130" w:rsidRDefault="004F4130" w:rsidP="00B223D1">
      <w:pPr>
        <w:pStyle w:val="TableHeading"/>
      </w:pPr>
    </w:p>
    <w:p w14:paraId="575F8F0D" w14:textId="12FCB788" w:rsidR="00B223D1" w:rsidRPr="00775B2A" w:rsidRDefault="002712D3" w:rsidP="00B223D1">
      <w:pPr>
        <w:pStyle w:val="TableHeading"/>
      </w:pPr>
      <w:r>
        <w:t xml:space="preserve">Business </w:t>
      </w:r>
      <w:r w:rsidR="00B223D1" w:rsidRPr="00775B2A">
        <w:t>Sign-off</w:t>
      </w:r>
    </w:p>
    <w:p w14:paraId="07FFB78C" w14:textId="2B7BC2FF" w:rsidR="00B223D1" w:rsidRDefault="00B223D1" w:rsidP="00B223D1">
      <w:pPr>
        <w:rPr>
          <w:rFonts w:eastAsia="Calibri"/>
        </w:rPr>
      </w:pPr>
      <w:r w:rsidRPr="00775B2A">
        <w:rPr>
          <w:rFonts w:eastAsia="Calibri"/>
        </w:rPr>
        <w:t xml:space="preserve">The following </w:t>
      </w:r>
      <w:r w:rsidR="0087188B">
        <w:rPr>
          <w:rFonts w:eastAsia="Calibri"/>
        </w:rPr>
        <w:t>tab</w:t>
      </w:r>
      <w:r w:rsidRPr="00775B2A">
        <w:rPr>
          <w:rFonts w:eastAsia="Calibri"/>
        </w:rPr>
        <w:t>le contains the people required to sign-off and/or review this document and those that require the document for information only.</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02FE5E86"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3136D2"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131102A3"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Department</w:t>
            </w:r>
          </w:p>
        </w:tc>
        <w:tc>
          <w:tcPr>
            <w:tcW w:w="3685" w:type="dxa"/>
          </w:tcPr>
          <w:p w14:paraId="0E9EF3DF"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Responsibility</w:t>
            </w:r>
          </w:p>
        </w:tc>
      </w:tr>
      <w:tr w:rsidR="00B223D1" w:rsidRPr="00737C8A" w14:paraId="2E018F9A"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737CEA1B" w14:textId="1126BB63" w:rsidR="00B223D1" w:rsidRPr="007005C0" w:rsidRDefault="007005C0" w:rsidP="00EF4964">
            <w:pPr>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David Bradbury</w:t>
            </w:r>
          </w:p>
        </w:tc>
        <w:tc>
          <w:tcPr>
            <w:tcW w:w="3691" w:type="dxa"/>
            <w:shd w:val="clear" w:color="auto" w:fill="DEEAF6" w:themeFill="accent5" w:themeFillTint="33"/>
          </w:tcPr>
          <w:p w14:paraId="1A2E0D31" w14:textId="3BCDEC39"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Managing Director</w:t>
            </w:r>
          </w:p>
        </w:tc>
        <w:tc>
          <w:tcPr>
            <w:tcW w:w="3685" w:type="dxa"/>
            <w:shd w:val="clear" w:color="auto" w:fill="DEEAF6" w:themeFill="accent5" w:themeFillTint="33"/>
          </w:tcPr>
          <w:p w14:paraId="73BCD342" w14:textId="670949F0"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Sign Off</w:t>
            </w:r>
          </w:p>
        </w:tc>
      </w:tr>
      <w:tr w:rsidR="00737C8A" w:rsidRPr="00737C8A" w14:paraId="3C5D5B7F"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4728CCF1" w14:textId="78162DA3" w:rsidR="00737C8A" w:rsidRPr="007005C0" w:rsidRDefault="007005C0" w:rsidP="00737C8A">
            <w:pPr>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Roberto Fernandez</w:t>
            </w:r>
          </w:p>
        </w:tc>
        <w:tc>
          <w:tcPr>
            <w:tcW w:w="3691" w:type="dxa"/>
            <w:shd w:val="clear" w:color="auto" w:fill="DEEAF6" w:themeFill="accent5" w:themeFillTint="33"/>
          </w:tcPr>
          <w:p w14:paraId="034B25D4" w14:textId="4F6B7217" w:rsidR="00737C8A" w:rsidRPr="007005C0" w:rsidRDefault="007005C0"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Backend Application Manager and Project PM</w:t>
            </w:r>
          </w:p>
        </w:tc>
        <w:tc>
          <w:tcPr>
            <w:tcW w:w="3685" w:type="dxa"/>
            <w:shd w:val="clear" w:color="auto" w:fill="DEEAF6" w:themeFill="accent5" w:themeFillTint="33"/>
          </w:tcPr>
          <w:p w14:paraId="74F6D52F" w14:textId="192FFAD1" w:rsidR="00737C8A" w:rsidRPr="007005C0" w:rsidRDefault="007005C0"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Sign Off</w:t>
            </w:r>
          </w:p>
        </w:tc>
      </w:tr>
      <w:tr w:rsidR="00737C8A" w:rsidRPr="00737C8A" w14:paraId="0FB212B7"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6F992822" w14:textId="57AE78E2" w:rsidR="00737C8A" w:rsidRPr="007005C0" w:rsidRDefault="007005C0" w:rsidP="00737C8A">
            <w:pPr>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Chris Lucas</w:t>
            </w:r>
          </w:p>
        </w:tc>
        <w:tc>
          <w:tcPr>
            <w:tcW w:w="3691" w:type="dxa"/>
            <w:shd w:val="clear" w:color="auto" w:fill="DEEAF6" w:themeFill="accent5" w:themeFillTint="33"/>
          </w:tcPr>
          <w:p w14:paraId="61A59949" w14:textId="5A5DA388" w:rsidR="00737C8A" w:rsidRPr="007005C0" w:rsidRDefault="007005C0"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Consultant Project Liaison</w:t>
            </w:r>
          </w:p>
        </w:tc>
        <w:tc>
          <w:tcPr>
            <w:tcW w:w="3685" w:type="dxa"/>
            <w:shd w:val="clear" w:color="auto" w:fill="DEEAF6" w:themeFill="accent5" w:themeFillTint="33"/>
          </w:tcPr>
          <w:p w14:paraId="28F665F4" w14:textId="17E49C8A" w:rsidR="00737C8A" w:rsidRPr="007005C0" w:rsidRDefault="007005C0"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Review</w:t>
            </w:r>
          </w:p>
        </w:tc>
      </w:tr>
    </w:tbl>
    <w:p w14:paraId="5DD31CF6" w14:textId="585B0D41" w:rsidR="004F4130" w:rsidRDefault="004F4130" w:rsidP="00B223D1">
      <w:pPr>
        <w:pStyle w:val="TableHeading"/>
      </w:pPr>
    </w:p>
    <w:p w14:paraId="1F5E85C9" w14:textId="64F67428" w:rsidR="00B223D1" w:rsidRDefault="00B223D1" w:rsidP="00B223D1">
      <w:pPr>
        <w:pStyle w:val="TableHeading"/>
      </w:pPr>
      <w:r w:rsidRPr="00775B2A">
        <w:t>Document Classification</w:t>
      </w:r>
    </w:p>
    <w:tbl>
      <w:tblPr>
        <w:tblStyle w:val="BluePrismDarkBorder-Accent1"/>
        <w:tblW w:w="10206" w:type="dxa"/>
        <w:tblInd w:w="5" w:type="dxa"/>
        <w:tblLook w:val="04A0" w:firstRow="1" w:lastRow="0" w:firstColumn="1" w:lastColumn="0" w:noHBand="0" w:noVBand="1"/>
      </w:tblPr>
      <w:tblGrid>
        <w:gridCol w:w="2830"/>
        <w:gridCol w:w="7376"/>
      </w:tblGrid>
      <w:tr w:rsidR="00B223D1" w:rsidRPr="003A5110" w14:paraId="224A9F74" w14:textId="77777777" w:rsidTr="00737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3F2705"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Classification</w:t>
            </w:r>
          </w:p>
        </w:tc>
        <w:tc>
          <w:tcPr>
            <w:tcW w:w="7376" w:type="dxa"/>
            <w:vAlign w:val="center"/>
          </w:tcPr>
          <w:p w14:paraId="79C8AABA" w14:textId="32F609D7" w:rsidR="00B223D1" w:rsidRPr="00B1724B" w:rsidRDefault="00737C8A" w:rsidP="00737C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0000"/>
              </w:rPr>
            </w:pPr>
            <w:r w:rsidRPr="00B1724B">
              <w:rPr>
                <w:rFonts w:asciiTheme="majorHAnsi" w:hAnsiTheme="majorHAnsi" w:cstheme="majorHAnsi"/>
                <w:b w:val="0"/>
                <w:bCs w:val="0"/>
                <w:color w:val="262626" w:themeColor="text1" w:themeTint="D9"/>
                <w:sz w:val="22"/>
                <w:szCs w:val="22"/>
              </w:rPr>
              <w:t>Company Confidential</w:t>
            </w:r>
          </w:p>
        </w:tc>
      </w:tr>
      <w:tr w:rsidR="00B223D1" w:rsidRPr="003A5110" w14:paraId="07F95E2F"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23D3DE9D"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Definition</w:t>
            </w:r>
          </w:p>
        </w:tc>
        <w:tc>
          <w:tcPr>
            <w:tcW w:w="7376" w:type="dxa"/>
            <w:shd w:val="clear" w:color="auto" w:fill="DEEAF6" w:themeFill="accent5" w:themeFillTint="33"/>
          </w:tcPr>
          <w:p w14:paraId="120FECBA" w14:textId="50AEF58E" w:rsidR="00B223D1" w:rsidRPr="00B1724B" w:rsidRDefault="00B1724B"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Pr>
                <w:rFonts w:asciiTheme="majorHAnsi" w:eastAsia="Calibri" w:hAnsiTheme="majorHAnsi" w:cstheme="majorHAnsi"/>
                <w:i/>
                <w:iCs/>
                <w:color w:val="000000" w:themeColor="text1"/>
              </w:rPr>
              <w:t>Information that the company owns and is responsible for after the user has submitted it</w:t>
            </w:r>
          </w:p>
        </w:tc>
      </w:tr>
      <w:tr w:rsidR="00B223D1" w:rsidRPr="003A5110" w14:paraId="14E86FCC"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49EF6E9"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Context</w:t>
            </w:r>
          </w:p>
        </w:tc>
        <w:tc>
          <w:tcPr>
            <w:tcW w:w="7376" w:type="dxa"/>
            <w:shd w:val="clear" w:color="auto" w:fill="DEEAF6" w:themeFill="accent5" w:themeFillTint="33"/>
          </w:tcPr>
          <w:p w14:paraId="61730735" w14:textId="05A0D8D1" w:rsidR="00FA5B44" w:rsidRPr="00B1724B" w:rsidRDefault="00B223D1" w:rsidP="00EF4964">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000000" w:themeColor="text1"/>
              </w:rPr>
            </w:pPr>
            <w:r w:rsidRPr="00B1724B">
              <w:rPr>
                <w:rFonts w:asciiTheme="majorHAnsi" w:eastAsia="Calibri" w:hAnsiTheme="majorHAnsi" w:cstheme="majorHAnsi"/>
                <w:i/>
                <w:iCs/>
                <w:color w:val="000000" w:themeColor="text1"/>
              </w:rPr>
              <w:t xml:space="preserve">Where loss of information confidentiality would result in significant harm to the interests of the </w:t>
            </w:r>
            <w:r w:rsidR="00B1724B">
              <w:rPr>
                <w:rFonts w:asciiTheme="majorHAnsi" w:eastAsia="Calibri" w:hAnsiTheme="majorHAnsi" w:cstheme="majorHAnsi"/>
                <w:i/>
                <w:iCs/>
                <w:color w:val="000000" w:themeColor="text1"/>
              </w:rPr>
              <w:t>company</w:t>
            </w:r>
            <w:r w:rsidRPr="00B1724B">
              <w:rPr>
                <w:rFonts w:asciiTheme="majorHAnsi" w:eastAsia="Calibri" w:hAnsiTheme="majorHAnsi" w:cstheme="majorHAnsi"/>
                <w:i/>
                <w:iCs/>
                <w:color w:val="000000" w:themeColor="text1"/>
              </w:rPr>
              <w:t>, financial loss, embarrassment or loss of information</w:t>
            </w:r>
            <w:r w:rsidR="00B1724B">
              <w:rPr>
                <w:rFonts w:asciiTheme="majorHAnsi" w:eastAsia="Calibri" w:hAnsiTheme="majorHAnsi" w:cstheme="majorHAnsi"/>
                <w:i/>
                <w:iCs/>
                <w:color w:val="000000" w:themeColor="text1"/>
              </w:rPr>
              <w:t xml:space="preserve">. Including and not limited too legal actions taken against the company, depend on the </w:t>
            </w:r>
            <w:r w:rsidR="00283BF2">
              <w:rPr>
                <w:rFonts w:asciiTheme="majorHAnsi" w:eastAsia="Calibri" w:hAnsiTheme="majorHAnsi" w:cstheme="majorHAnsi"/>
                <w:i/>
                <w:iCs/>
                <w:color w:val="000000" w:themeColor="text1"/>
              </w:rPr>
              <w:t>harm</w:t>
            </w:r>
            <w:r w:rsidR="00B1724B">
              <w:rPr>
                <w:rFonts w:asciiTheme="majorHAnsi" w:eastAsia="Calibri" w:hAnsiTheme="majorHAnsi" w:cstheme="majorHAnsi"/>
                <w:i/>
                <w:iCs/>
                <w:color w:val="000000" w:themeColor="text1"/>
              </w:rPr>
              <w:t xml:space="preserve"> done. </w:t>
            </w:r>
          </w:p>
        </w:tc>
      </w:tr>
      <w:tr w:rsidR="00737C8A" w:rsidRPr="003A5110" w14:paraId="4ED7210E"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DE15AF8" w14:textId="77777777" w:rsidR="00737C8A" w:rsidRPr="003A5110" w:rsidRDefault="00737C8A" w:rsidP="00EF4964">
            <w:pPr>
              <w:pStyle w:val="TableHeading"/>
              <w:rPr>
                <w:rFonts w:asciiTheme="majorHAnsi" w:hAnsiTheme="majorHAnsi" w:cstheme="majorHAnsi"/>
                <w:sz w:val="22"/>
                <w:szCs w:val="22"/>
              </w:rPr>
            </w:pPr>
          </w:p>
        </w:tc>
        <w:tc>
          <w:tcPr>
            <w:tcW w:w="7376" w:type="dxa"/>
            <w:shd w:val="clear" w:color="auto" w:fill="DEEAF6" w:themeFill="accent5" w:themeFillTint="33"/>
          </w:tcPr>
          <w:p w14:paraId="196B9245" w14:textId="77777777" w:rsidR="00737C8A" w:rsidRPr="00737C8A"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p>
        </w:tc>
      </w:tr>
    </w:tbl>
    <w:bookmarkStart w:id="0" w:name="_Toc449536180" w:displacedByCustomXml="next"/>
    <w:bookmarkStart w:id="1" w:name="_Toc465762659" w:displacedByCustomXml="next"/>
    <w:bookmarkStart w:id="2" w:name="_Toc479683547" w:displacedByCustomXml="next"/>
    <w:sdt>
      <w:sdtPr>
        <w:rPr>
          <w:rFonts w:eastAsiaTheme="minorHAnsi"/>
          <w:caps w:val="0"/>
          <w:color w:val="auto"/>
          <w:spacing w:val="0"/>
          <w:sz w:val="20"/>
          <w:szCs w:val="20"/>
        </w:rPr>
        <w:id w:val="-85382518"/>
        <w:docPartObj>
          <w:docPartGallery w:val="Table of Contents"/>
          <w:docPartUnique/>
        </w:docPartObj>
      </w:sdtPr>
      <w:sdtEndPr>
        <w:rPr>
          <w:rFonts w:eastAsiaTheme="minorEastAsia"/>
          <w:b/>
          <w:bCs/>
          <w:noProof/>
        </w:rPr>
      </w:sdtEndPr>
      <w:sdtContent>
        <w:p w14:paraId="3F62CF2F" w14:textId="48A61A7F" w:rsidR="002761A7" w:rsidRPr="00737C8A" w:rsidRDefault="002761A7" w:rsidP="00BF5BFD">
          <w:pPr>
            <w:pStyle w:val="TOCHeading"/>
            <w:pBdr>
              <w:bottom w:val="single" w:sz="24" w:space="31" w:color="51626F"/>
            </w:pBdr>
            <w:rPr>
              <w:rFonts w:eastAsiaTheme="minorHAnsi"/>
              <w:caps w:val="0"/>
              <w:color w:val="auto"/>
              <w:spacing w:val="0"/>
              <w:sz w:val="20"/>
              <w:szCs w:val="20"/>
            </w:rPr>
          </w:pPr>
          <w:r>
            <w:t>Contents</w:t>
          </w:r>
        </w:p>
        <w:p w14:paraId="5270FFF8" w14:textId="4AA4EE83" w:rsidR="00A74639" w:rsidRDefault="002761A7">
          <w:pPr>
            <w:pStyle w:val="TOC1"/>
            <w:tabs>
              <w:tab w:val="right" w:leader="dot" w:pos="10054"/>
            </w:tabs>
            <w:rPr>
              <w:noProof/>
              <w:sz w:val="22"/>
              <w:szCs w:val="22"/>
              <w:lang w:eastAsia="en-GB"/>
            </w:rPr>
          </w:pPr>
          <w:r>
            <w:fldChar w:fldCharType="begin"/>
          </w:r>
          <w:r>
            <w:instrText xml:space="preserve"> TOC \o "1-3" \h \z \u </w:instrText>
          </w:r>
          <w:r>
            <w:fldChar w:fldCharType="separate"/>
          </w:r>
          <w:hyperlink w:anchor="_Toc26352448" w:history="1">
            <w:r w:rsidR="00A74639" w:rsidRPr="005F48D5">
              <w:rPr>
                <w:rStyle w:val="Hyperlink"/>
                <w:noProof/>
              </w:rPr>
              <w:t>1 Introduction</w:t>
            </w:r>
            <w:r w:rsidR="00A74639">
              <w:rPr>
                <w:noProof/>
                <w:webHidden/>
              </w:rPr>
              <w:tab/>
            </w:r>
            <w:r w:rsidR="00A74639">
              <w:rPr>
                <w:noProof/>
                <w:webHidden/>
              </w:rPr>
              <w:fldChar w:fldCharType="begin"/>
            </w:r>
            <w:r w:rsidR="00A74639">
              <w:rPr>
                <w:noProof/>
                <w:webHidden/>
              </w:rPr>
              <w:instrText xml:space="preserve"> PAGEREF _Toc26352448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418B3D2" w14:textId="76108B18" w:rsidR="00A74639" w:rsidRDefault="00EB7E6E">
          <w:pPr>
            <w:pStyle w:val="TOC1"/>
            <w:tabs>
              <w:tab w:val="right" w:leader="dot" w:pos="10054"/>
            </w:tabs>
            <w:rPr>
              <w:noProof/>
              <w:sz w:val="22"/>
              <w:szCs w:val="22"/>
              <w:lang w:eastAsia="en-GB"/>
            </w:rPr>
          </w:pPr>
          <w:hyperlink w:anchor="_Toc26352449" w:history="1">
            <w:r w:rsidR="00A74639" w:rsidRPr="005F48D5">
              <w:rPr>
                <w:rStyle w:val="Hyperlink"/>
                <w:noProof/>
              </w:rPr>
              <w:t>2 Manual Process</w:t>
            </w:r>
            <w:r w:rsidR="00A74639">
              <w:rPr>
                <w:noProof/>
                <w:webHidden/>
              </w:rPr>
              <w:tab/>
            </w:r>
            <w:r w:rsidR="00A74639">
              <w:rPr>
                <w:noProof/>
                <w:webHidden/>
              </w:rPr>
              <w:fldChar w:fldCharType="begin"/>
            </w:r>
            <w:r w:rsidR="00A74639">
              <w:rPr>
                <w:noProof/>
                <w:webHidden/>
              </w:rPr>
              <w:instrText xml:space="preserve"> PAGEREF _Toc26352449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2B75A40" w14:textId="22A6B5A4" w:rsidR="00A74639" w:rsidRDefault="00EB7E6E">
          <w:pPr>
            <w:pStyle w:val="TOC2"/>
            <w:tabs>
              <w:tab w:val="right" w:leader="dot" w:pos="10054"/>
            </w:tabs>
            <w:rPr>
              <w:noProof/>
              <w:sz w:val="22"/>
              <w:szCs w:val="22"/>
              <w:lang w:eastAsia="en-GB"/>
            </w:rPr>
          </w:pPr>
          <w:hyperlink w:anchor="_Toc26352450" w:history="1">
            <w:r w:rsidR="00A74639" w:rsidRPr="005F48D5">
              <w:rPr>
                <w:rStyle w:val="Hyperlink"/>
                <w:noProof/>
                <w:lang w:eastAsia="zh-CN"/>
              </w:rPr>
              <w:t>2.1 Overview</w:t>
            </w:r>
            <w:r w:rsidR="00A74639">
              <w:rPr>
                <w:noProof/>
                <w:webHidden/>
              </w:rPr>
              <w:tab/>
            </w:r>
            <w:r w:rsidR="00A74639">
              <w:rPr>
                <w:noProof/>
                <w:webHidden/>
              </w:rPr>
              <w:fldChar w:fldCharType="begin"/>
            </w:r>
            <w:r w:rsidR="00A74639">
              <w:rPr>
                <w:noProof/>
                <w:webHidden/>
              </w:rPr>
              <w:instrText xml:space="preserve"> PAGEREF _Toc26352450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F0E36B8" w14:textId="0CD6D655" w:rsidR="00A74639" w:rsidRDefault="00EB7E6E">
          <w:pPr>
            <w:pStyle w:val="TOC2"/>
            <w:tabs>
              <w:tab w:val="right" w:leader="dot" w:pos="10054"/>
            </w:tabs>
            <w:rPr>
              <w:noProof/>
              <w:sz w:val="22"/>
              <w:szCs w:val="22"/>
              <w:lang w:eastAsia="en-GB"/>
            </w:rPr>
          </w:pPr>
          <w:hyperlink w:anchor="_Toc26352451" w:history="1">
            <w:r w:rsidR="00A74639" w:rsidRPr="005F48D5">
              <w:rPr>
                <w:rStyle w:val="Hyperlink"/>
                <w:noProof/>
                <w:lang w:eastAsia="zh-CN"/>
              </w:rPr>
              <w:t>2.2 Detailed Process Flow</w:t>
            </w:r>
            <w:r w:rsidR="00A74639">
              <w:rPr>
                <w:noProof/>
                <w:webHidden/>
              </w:rPr>
              <w:tab/>
            </w:r>
            <w:r w:rsidR="00A74639">
              <w:rPr>
                <w:noProof/>
                <w:webHidden/>
              </w:rPr>
              <w:fldChar w:fldCharType="begin"/>
            </w:r>
            <w:r w:rsidR="00A74639">
              <w:rPr>
                <w:noProof/>
                <w:webHidden/>
              </w:rPr>
              <w:instrText xml:space="preserve"> PAGEREF _Toc26352451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3F561925" w14:textId="107477F4" w:rsidR="00A74639" w:rsidRDefault="00EB7E6E">
          <w:pPr>
            <w:pStyle w:val="TOC1"/>
            <w:tabs>
              <w:tab w:val="right" w:leader="dot" w:pos="10054"/>
            </w:tabs>
            <w:rPr>
              <w:noProof/>
              <w:sz w:val="22"/>
              <w:szCs w:val="22"/>
              <w:lang w:eastAsia="en-GB"/>
            </w:rPr>
          </w:pPr>
          <w:hyperlink w:anchor="_Toc26352452" w:history="1">
            <w:r w:rsidR="00A74639" w:rsidRPr="005F48D5">
              <w:rPr>
                <w:rStyle w:val="Hyperlink"/>
                <w:noProof/>
              </w:rPr>
              <w:t>3 Automation Proposal</w:t>
            </w:r>
            <w:r w:rsidR="00A74639">
              <w:rPr>
                <w:noProof/>
                <w:webHidden/>
              </w:rPr>
              <w:tab/>
            </w:r>
            <w:r w:rsidR="00A74639">
              <w:rPr>
                <w:noProof/>
                <w:webHidden/>
              </w:rPr>
              <w:fldChar w:fldCharType="begin"/>
            </w:r>
            <w:r w:rsidR="00A74639">
              <w:rPr>
                <w:noProof/>
                <w:webHidden/>
              </w:rPr>
              <w:instrText xml:space="preserve"> PAGEREF _Toc26352452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650F7449" w14:textId="5E8AC486" w:rsidR="00A74639" w:rsidRDefault="00EB7E6E">
          <w:pPr>
            <w:pStyle w:val="TOC2"/>
            <w:tabs>
              <w:tab w:val="right" w:leader="dot" w:pos="10054"/>
            </w:tabs>
            <w:rPr>
              <w:noProof/>
              <w:sz w:val="22"/>
              <w:szCs w:val="22"/>
              <w:lang w:eastAsia="en-GB"/>
            </w:rPr>
          </w:pPr>
          <w:hyperlink w:anchor="_Toc26352453" w:history="1">
            <w:r w:rsidR="00A74639" w:rsidRPr="005F48D5">
              <w:rPr>
                <w:rStyle w:val="Hyperlink"/>
                <w:noProof/>
              </w:rPr>
              <w:t>3.1 Overview</w:t>
            </w:r>
            <w:r w:rsidR="00A74639">
              <w:rPr>
                <w:noProof/>
                <w:webHidden/>
              </w:rPr>
              <w:tab/>
            </w:r>
            <w:r w:rsidR="00A74639">
              <w:rPr>
                <w:noProof/>
                <w:webHidden/>
              </w:rPr>
              <w:fldChar w:fldCharType="begin"/>
            </w:r>
            <w:r w:rsidR="00A74639">
              <w:rPr>
                <w:noProof/>
                <w:webHidden/>
              </w:rPr>
              <w:instrText xml:space="preserve"> PAGEREF _Toc26352453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1CECF82D" w14:textId="6C4BEFD4" w:rsidR="00A74639" w:rsidRDefault="00EB7E6E">
          <w:pPr>
            <w:pStyle w:val="TOC2"/>
            <w:tabs>
              <w:tab w:val="right" w:leader="dot" w:pos="10054"/>
            </w:tabs>
            <w:rPr>
              <w:noProof/>
              <w:sz w:val="22"/>
              <w:szCs w:val="22"/>
              <w:lang w:eastAsia="en-GB"/>
            </w:rPr>
          </w:pPr>
          <w:hyperlink w:anchor="_Toc26352454" w:history="1">
            <w:r w:rsidR="00A74639" w:rsidRPr="005F48D5">
              <w:rPr>
                <w:rStyle w:val="Hyperlink"/>
                <w:noProof/>
              </w:rPr>
              <w:t>3.2 Automated Process Flow</w:t>
            </w:r>
            <w:r w:rsidR="00A74639">
              <w:rPr>
                <w:noProof/>
                <w:webHidden/>
              </w:rPr>
              <w:tab/>
            </w:r>
            <w:r w:rsidR="00A74639">
              <w:rPr>
                <w:noProof/>
                <w:webHidden/>
              </w:rPr>
              <w:fldChar w:fldCharType="begin"/>
            </w:r>
            <w:r w:rsidR="00A74639">
              <w:rPr>
                <w:noProof/>
                <w:webHidden/>
              </w:rPr>
              <w:instrText xml:space="preserve"> PAGEREF _Toc26352454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49F9A027" w14:textId="195137D9" w:rsidR="00A74639" w:rsidRDefault="00EB7E6E">
          <w:pPr>
            <w:pStyle w:val="TOC2"/>
            <w:tabs>
              <w:tab w:val="right" w:leader="dot" w:pos="10054"/>
            </w:tabs>
            <w:rPr>
              <w:noProof/>
              <w:sz w:val="22"/>
              <w:szCs w:val="22"/>
              <w:lang w:eastAsia="en-GB"/>
            </w:rPr>
          </w:pPr>
          <w:hyperlink w:anchor="_Toc26352455" w:history="1">
            <w:r w:rsidR="00A74639" w:rsidRPr="005F48D5">
              <w:rPr>
                <w:rStyle w:val="Hyperlink"/>
                <w:rFonts w:eastAsia="Times New Roman"/>
                <w:noProof/>
              </w:rPr>
              <w:t>3.3 Target Systems &amp; User Requirements</w:t>
            </w:r>
            <w:r w:rsidR="00A74639">
              <w:rPr>
                <w:noProof/>
                <w:webHidden/>
              </w:rPr>
              <w:tab/>
            </w:r>
            <w:r w:rsidR="00A74639">
              <w:rPr>
                <w:noProof/>
                <w:webHidden/>
              </w:rPr>
              <w:fldChar w:fldCharType="begin"/>
            </w:r>
            <w:r w:rsidR="00A74639">
              <w:rPr>
                <w:noProof/>
                <w:webHidden/>
              </w:rPr>
              <w:instrText xml:space="preserve"> PAGEREF _Toc26352455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0881CECA" w14:textId="031E08E4" w:rsidR="00A74639" w:rsidRDefault="00EB7E6E">
          <w:pPr>
            <w:pStyle w:val="TOC2"/>
            <w:tabs>
              <w:tab w:val="right" w:leader="dot" w:pos="10054"/>
            </w:tabs>
            <w:rPr>
              <w:noProof/>
              <w:sz w:val="22"/>
              <w:szCs w:val="22"/>
              <w:lang w:eastAsia="en-GB"/>
            </w:rPr>
          </w:pPr>
          <w:hyperlink w:anchor="_Toc26352456" w:history="1">
            <w:r w:rsidR="00A74639" w:rsidRPr="005F48D5">
              <w:rPr>
                <w:rStyle w:val="Hyperlink"/>
                <w:rFonts w:eastAsia="Times New Roman"/>
                <w:noProof/>
              </w:rPr>
              <w:t>3.4 Impacted Business Areas</w:t>
            </w:r>
            <w:r w:rsidR="00A74639">
              <w:rPr>
                <w:noProof/>
                <w:webHidden/>
              </w:rPr>
              <w:tab/>
            </w:r>
            <w:r w:rsidR="00A74639">
              <w:rPr>
                <w:noProof/>
                <w:webHidden/>
              </w:rPr>
              <w:fldChar w:fldCharType="begin"/>
            </w:r>
            <w:r w:rsidR="00A74639">
              <w:rPr>
                <w:noProof/>
                <w:webHidden/>
              </w:rPr>
              <w:instrText xml:space="preserve"> PAGEREF _Toc26352456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76E6CDF5" w14:textId="3A8FD4B0" w:rsidR="00A74639" w:rsidRDefault="00EB7E6E">
          <w:pPr>
            <w:pStyle w:val="TOC2"/>
            <w:tabs>
              <w:tab w:val="right" w:leader="dot" w:pos="10054"/>
            </w:tabs>
            <w:rPr>
              <w:noProof/>
              <w:sz w:val="22"/>
              <w:szCs w:val="22"/>
              <w:lang w:eastAsia="en-GB"/>
            </w:rPr>
          </w:pPr>
          <w:hyperlink w:anchor="_Toc26352457" w:history="1">
            <w:r w:rsidR="00A74639" w:rsidRPr="005F48D5">
              <w:rPr>
                <w:rStyle w:val="Hyperlink"/>
                <w:rFonts w:eastAsia="Times New Roman"/>
                <w:noProof/>
              </w:rPr>
              <w:t>3.5 Workload</w:t>
            </w:r>
            <w:r w:rsidR="00A74639">
              <w:rPr>
                <w:noProof/>
                <w:webHidden/>
              </w:rPr>
              <w:tab/>
            </w:r>
            <w:r w:rsidR="00A74639">
              <w:rPr>
                <w:noProof/>
                <w:webHidden/>
              </w:rPr>
              <w:fldChar w:fldCharType="begin"/>
            </w:r>
            <w:r w:rsidR="00A74639">
              <w:rPr>
                <w:noProof/>
                <w:webHidden/>
              </w:rPr>
              <w:instrText xml:space="preserve"> PAGEREF _Toc26352457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F782126" w14:textId="46ACDA25" w:rsidR="00A74639" w:rsidRDefault="00EB7E6E">
          <w:pPr>
            <w:pStyle w:val="TOC2"/>
            <w:tabs>
              <w:tab w:val="right" w:leader="dot" w:pos="10054"/>
            </w:tabs>
            <w:rPr>
              <w:noProof/>
              <w:sz w:val="22"/>
              <w:szCs w:val="22"/>
              <w:lang w:eastAsia="en-GB"/>
            </w:rPr>
          </w:pPr>
          <w:hyperlink w:anchor="_Toc26352458" w:history="1">
            <w:r w:rsidR="00A74639" w:rsidRPr="005F48D5">
              <w:rPr>
                <w:rStyle w:val="Hyperlink"/>
                <w:rFonts w:eastAsia="Times New Roman"/>
                <w:noProof/>
              </w:rPr>
              <w:t>3.6 Operational Constraints</w:t>
            </w:r>
            <w:r w:rsidR="00A74639">
              <w:rPr>
                <w:noProof/>
                <w:webHidden/>
              </w:rPr>
              <w:tab/>
            </w:r>
            <w:r w:rsidR="00A74639">
              <w:rPr>
                <w:noProof/>
                <w:webHidden/>
              </w:rPr>
              <w:fldChar w:fldCharType="begin"/>
            </w:r>
            <w:r w:rsidR="00A74639">
              <w:rPr>
                <w:noProof/>
                <w:webHidden/>
              </w:rPr>
              <w:instrText xml:space="preserve"> PAGEREF _Toc26352458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E9C6D13" w14:textId="7D4CD7F0" w:rsidR="00A74639" w:rsidRDefault="00EB7E6E">
          <w:pPr>
            <w:pStyle w:val="TOC2"/>
            <w:tabs>
              <w:tab w:val="right" w:leader="dot" w:pos="10054"/>
            </w:tabs>
            <w:rPr>
              <w:noProof/>
              <w:sz w:val="22"/>
              <w:szCs w:val="22"/>
              <w:lang w:eastAsia="en-GB"/>
            </w:rPr>
          </w:pPr>
          <w:hyperlink w:anchor="_Toc26352459" w:history="1">
            <w:r w:rsidR="00A74639" w:rsidRPr="005F48D5">
              <w:rPr>
                <w:rStyle w:val="Hyperlink"/>
                <w:noProof/>
              </w:rPr>
              <w:t>3.7 Delivery</w:t>
            </w:r>
            <w:r w:rsidR="00A74639">
              <w:rPr>
                <w:noProof/>
                <w:webHidden/>
              </w:rPr>
              <w:tab/>
            </w:r>
            <w:r w:rsidR="00A74639">
              <w:rPr>
                <w:noProof/>
                <w:webHidden/>
              </w:rPr>
              <w:fldChar w:fldCharType="begin"/>
            </w:r>
            <w:r w:rsidR="00A74639">
              <w:rPr>
                <w:noProof/>
                <w:webHidden/>
              </w:rPr>
              <w:instrText xml:space="preserve"> PAGEREF _Toc26352459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22112335" w14:textId="68A5C25E" w:rsidR="00A74639" w:rsidRDefault="00EB7E6E">
          <w:pPr>
            <w:pStyle w:val="TOC2"/>
            <w:tabs>
              <w:tab w:val="right" w:leader="dot" w:pos="10054"/>
            </w:tabs>
            <w:rPr>
              <w:noProof/>
              <w:sz w:val="22"/>
              <w:szCs w:val="22"/>
              <w:lang w:eastAsia="en-GB"/>
            </w:rPr>
          </w:pPr>
          <w:hyperlink w:anchor="_Toc26352460" w:history="1">
            <w:r w:rsidR="00A74639" w:rsidRPr="005F48D5">
              <w:rPr>
                <w:rStyle w:val="Hyperlink"/>
                <w:noProof/>
              </w:rPr>
              <w:t>3.8 Contact List</w:t>
            </w:r>
            <w:r w:rsidR="00A74639">
              <w:rPr>
                <w:noProof/>
                <w:webHidden/>
              </w:rPr>
              <w:tab/>
            </w:r>
            <w:r w:rsidR="00A74639">
              <w:rPr>
                <w:noProof/>
                <w:webHidden/>
              </w:rPr>
              <w:fldChar w:fldCharType="begin"/>
            </w:r>
            <w:r w:rsidR="00A74639">
              <w:rPr>
                <w:noProof/>
                <w:webHidden/>
              </w:rPr>
              <w:instrText xml:space="preserve"> PAGEREF _Toc26352460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6806FAA" w14:textId="5B467E94" w:rsidR="00A74639" w:rsidRDefault="00EB7E6E">
          <w:pPr>
            <w:pStyle w:val="TOC1"/>
            <w:tabs>
              <w:tab w:val="right" w:leader="dot" w:pos="10054"/>
            </w:tabs>
            <w:rPr>
              <w:noProof/>
              <w:sz w:val="22"/>
              <w:szCs w:val="22"/>
              <w:lang w:eastAsia="en-GB"/>
            </w:rPr>
          </w:pPr>
          <w:hyperlink w:anchor="_Toc26352461" w:history="1">
            <w:r w:rsidR="00A74639" w:rsidRPr="005F48D5">
              <w:rPr>
                <w:rStyle w:val="Hyperlink"/>
                <w:noProof/>
              </w:rPr>
              <w:t>4 Automation Details</w:t>
            </w:r>
            <w:r w:rsidR="00A74639">
              <w:rPr>
                <w:noProof/>
                <w:webHidden/>
              </w:rPr>
              <w:tab/>
            </w:r>
            <w:r w:rsidR="00A74639">
              <w:rPr>
                <w:noProof/>
                <w:webHidden/>
              </w:rPr>
              <w:fldChar w:fldCharType="begin"/>
            </w:r>
            <w:r w:rsidR="00A74639">
              <w:rPr>
                <w:noProof/>
                <w:webHidden/>
              </w:rPr>
              <w:instrText xml:space="preserve"> PAGEREF _Toc26352461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8488435" w14:textId="11CB7C43" w:rsidR="00A74639" w:rsidRDefault="00EB7E6E">
          <w:pPr>
            <w:pStyle w:val="TOC2"/>
            <w:tabs>
              <w:tab w:val="right" w:leader="dot" w:pos="10054"/>
            </w:tabs>
            <w:rPr>
              <w:noProof/>
              <w:sz w:val="22"/>
              <w:szCs w:val="22"/>
              <w:lang w:eastAsia="en-GB"/>
            </w:rPr>
          </w:pPr>
          <w:hyperlink w:anchor="_Toc26352462" w:history="1">
            <w:r w:rsidR="00A74639" w:rsidRPr="005F48D5">
              <w:rPr>
                <w:rStyle w:val="Hyperlink"/>
                <w:noProof/>
              </w:rPr>
              <w:t>4.1 Automation Walkthrough</w:t>
            </w:r>
            <w:r w:rsidR="00A74639">
              <w:rPr>
                <w:noProof/>
                <w:webHidden/>
              </w:rPr>
              <w:tab/>
            </w:r>
            <w:r w:rsidR="00A74639">
              <w:rPr>
                <w:noProof/>
                <w:webHidden/>
              </w:rPr>
              <w:fldChar w:fldCharType="begin"/>
            </w:r>
            <w:r w:rsidR="00A74639">
              <w:rPr>
                <w:noProof/>
                <w:webHidden/>
              </w:rPr>
              <w:instrText xml:space="preserve"> PAGEREF _Toc26352462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6104A89D" w14:textId="37779043" w:rsidR="00A74639" w:rsidRDefault="00EB7E6E">
          <w:pPr>
            <w:pStyle w:val="TOC3"/>
            <w:tabs>
              <w:tab w:val="right" w:leader="dot" w:pos="10054"/>
            </w:tabs>
            <w:rPr>
              <w:noProof/>
              <w:sz w:val="22"/>
              <w:szCs w:val="22"/>
              <w:lang w:eastAsia="en-GB"/>
            </w:rPr>
          </w:pPr>
          <w:hyperlink w:anchor="_Toc26352463" w:history="1">
            <w:r w:rsidR="00A74639" w:rsidRPr="005F48D5">
              <w:rPr>
                <w:rStyle w:val="Hyperlink"/>
                <w:noProof/>
              </w:rPr>
              <w:t xml:space="preserve">4.1.1 </w:t>
            </w:r>
            <w:r w:rsidR="00A74639" w:rsidRPr="005F48D5">
              <w:rPr>
                <w:rStyle w:val="Hyperlink"/>
                <w:i/>
                <w:iCs/>
                <w:noProof/>
              </w:rPr>
              <w:t>First robot action</w:t>
            </w:r>
            <w:r w:rsidR="00A74639">
              <w:rPr>
                <w:noProof/>
                <w:webHidden/>
              </w:rPr>
              <w:tab/>
            </w:r>
            <w:r w:rsidR="00A74639">
              <w:rPr>
                <w:noProof/>
                <w:webHidden/>
              </w:rPr>
              <w:fldChar w:fldCharType="begin"/>
            </w:r>
            <w:r w:rsidR="00A74639">
              <w:rPr>
                <w:noProof/>
                <w:webHidden/>
              </w:rPr>
              <w:instrText xml:space="preserve"> PAGEREF _Toc26352463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AC57431" w14:textId="3AE5F774" w:rsidR="00A74639" w:rsidRDefault="00EB7E6E">
          <w:pPr>
            <w:pStyle w:val="TOC3"/>
            <w:tabs>
              <w:tab w:val="right" w:leader="dot" w:pos="10054"/>
            </w:tabs>
            <w:rPr>
              <w:noProof/>
              <w:sz w:val="22"/>
              <w:szCs w:val="22"/>
              <w:lang w:eastAsia="en-GB"/>
            </w:rPr>
          </w:pPr>
          <w:hyperlink w:anchor="_Toc26352464" w:history="1">
            <w:r w:rsidR="00A74639" w:rsidRPr="005F48D5">
              <w:rPr>
                <w:rStyle w:val="Hyperlink"/>
                <w:noProof/>
              </w:rPr>
              <w:t xml:space="preserve">4.1.2 </w:t>
            </w:r>
            <w:r w:rsidR="00A74639" w:rsidRPr="005F48D5">
              <w:rPr>
                <w:rStyle w:val="Hyperlink"/>
                <w:i/>
                <w:iCs/>
                <w:noProof/>
              </w:rPr>
              <w:t>second robot action</w:t>
            </w:r>
            <w:r w:rsidR="00A74639">
              <w:rPr>
                <w:noProof/>
                <w:webHidden/>
              </w:rPr>
              <w:tab/>
            </w:r>
            <w:r w:rsidR="00A74639">
              <w:rPr>
                <w:noProof/>
                <w:webHidden/>
              </w:rPr>
              <w:fldChar w:fldCharType="begin"/>
            </w:r>
            <w:r w:rsidR="00A74639">
              <w:rPr>
                <w:noProof/>
                <w:webHidden/>
              </w:rPr>
              <w:instrText xml:space="preserve"> PAGEREF _Toc26352464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54073785" w14:textId="42508D66" w:rsidR="00A74639" w:rsidRDefault="00EB7E6E">
          <w:pPr>
            <w:pStyle w:val="TOC3"/>
            <w:tabs>
              <w:tab w:val="right" w:leader="dot" w:pos="10054"/>
            </w:tabs>
            <w:rPr>
              <w:noProof/>
              <w:sz w:val="22"/>
              <w:szCs w:val="22"/>
              <w:lang w:eastAsia="en-GB"/>
            </w:rPr>
          </w:pPr>
          <w:hyperlink w:anchor="_Toc26352465" w:history="1">
            <w:r w:rsidR="00A74639" w:rsidRPr="005F48D5">
              <w:rPr>
                <w:rStyle w:val="Hyperlink"/>
                <w:noProof/>
              </w:rPr>
              <w:t xml:space="preserve">4.1.3 </w:t>
            </w:r>
            <w:r w:rsidR="00A74639" w:rsidRPr="005F48D5">
              <w:rPr>
                <w:rStyle w:val="Hyperlink"/>
                <w:i/>
                <w:iCs/>
                <w:noProof/>
              </w:rPr>
              <w:t>third robot action etc.</w:t>
            </w:r>
            <w:r w:rsidR="00A74639">
              <w:rPr>
                <w:noProof/>
                <w:webHidden/>
              </w:rPr>
              <w:tab/>
            </w:r>
            <w:r w:rsidR="00A74639">
              <w:rPr>
                <w:noProof/>
                <w:webHidden/>
              </w:rPr>
              <w:fldChar w:fldCharType="begin"/>
            </w:r>
            <w:r w:rsidR="00A74639">
              <w:rPr>
                <w:noProof/>
                <w:webHidden/>
              </w:rPr>
              <w:instrText xml:space="preserve"> PAGEREF _Toc26352465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33E9BA3D" w14:textId="59474251" w:rsidR="00A74639" w:rsidRDefault="00EB7E6E">
          <w:pPr>
            <w:pStyle w:val="TOC2"/>
            <w:tabs>
              <w:tab w:val="right" w:leader="dot" w:pos="10054"/>
            </w:tabs>
            <w:rPr>
              <w:noProof/>
              <w:sz w:val="22"/>
              <w:szCs w:val="22"/>
              <w:lang w:eastAsia="en-GB"/>
            </w:rPr>
          </w:pPr>
          <w:hyperlink w:anchor="_Toc26352466" w:history="1">
            <w:r w:rsidR="00A74639" w:rsidRPr="005F48D5">
              <w:rPr>
                <w:rStyle w:val="Hyperlink"/>
                <w:noProof/>
              </w:rPr>
              <w:t>4.2 Reporting</w:t>
            </w:r>
            <w:r w:rsidR="00A74639">
              <w:rPr>
                <w:noProof/>
                <w:webHidden/>
              </w:rPr>
              <w:tab/>
            </w:r>
            <w:r w:rsidR="00A74639">
              <w:rPr>
                <w:noProof/>
                <w:webHidden/>
              </w:rPr>
              <w:fldChar w:fldCharType="begin"/>
            </w:r>
            <w:r w:rsidR="00A74639">
              <w:rPr>
                <w:noProof/>
                <w:webHidden/>
              </w:rPr>
              <w:instrText xml:space="preserve"> PAGEREF _Toc26352466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89A9698" w14:textId="4F918936" w:rsidR="00A74639" w:rsidRDefault="00EB7E6E">
          <w:pPr>
            <w:pStyle w:val="TOC3"/>
            <w:tabs>
              <w:tab w:val="right" w:leader="dot" w:pos="10054"/>
            </w:tabs>
            <w:rPr>
              <w:noProof/>
              <w:sz w:val="22"/>
              <w:szCs w:val="22"/>
              <w:lang w:eastAsia="en-GB"/>
            </w:rPr>
          </w:pPr>
          <w:hyperlink w:anchor="_Toc26352467" w:history="1">
            <w:r w:rsidR="00A74639" w:rsidRPr="005F48D5">
              <w:rPr>
                <w:rStyle w:val="Hyperlink"/>
                <w:noProof/>
              </w:rPr>
              <w:t>4.2.1 Business Exceptions</w:t>
            </w:r>
            <w:r w:rsidR="00A74639">
              <w:rPr>
                <w:noProof/>
                <w:webHidden/>
              </w:rPr>
              <w:tab/>
            </w:r>
            <w:r w:rsidR="00A74639">
              <w:rPr>
                <w:noProof/>
                <w:webHidden/>
              </w:rPr>
              <w:fldChar w:fldCharType="begin"/>
            </w:r>
            <w:r w:rsidR="00A74639">
              <w:rPr>
                <w:noProof/>
                <w:webHidden/>
              </w:rPr>
              <w:instrText xml:space="preserve"> PAGEREF _Toc26352467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4D90164A" w14:textId="2A7E70E1" w:rsidR="00A74639" w:rsidRDefault="00EB7E6E">
          <w:pPr>
            <w:pStyle w:val="TOC3"/>
            <w:tabs>
              <w:tab w:val="right" w:leader="dot" w:pos="10054"/>
            </w:tabs>
            <w:rPr>
              <w:noProof/>
              <w:sz w:val="22"/>
              <w:szCs w:val="22"/>
              <w:lang w:eastAsia="en-GB"/>
            </w:rPr>
          </w:pPr>
          <w:hyperlink w:anchor="_Toc26352468" w:history="1">
            <w:r w:rsidR="00A74639" w:rsidRPr="005F48D5">
              <w:rPr>
                <w:rStyle w:val="Hyperlink"/>
                <w:noProof/>
              </w:rPr>
              <w:t>4.2.2 System Exceptions</w:t>
            </w:r>
            <w:r w:rsidR="00A74639">
              <w:rPr>
                <w:noProof/>
                <w:webHidden/>
              </w:rPr>
              <w:tab/>
            </w:r>
            <w:r w:rsidR="00A74639">
              <w:rPr>
                <w:noProof/>
                <w:webHidden/>
              </w:rPr>
              <w:fldChar w:fldCharType="begin"/>
            </w:r>
            <w:r w:rsidR="00A74639">
              <w:rPr>
                <w:noProof/>
                <w:webHidden/>
              </w:rPr>
              <w:instrText xml:space="preserve"> PAGEREF _Toc26352468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BB40341" w14:textId="48FB1344" w:rsidR="00A74639" w:rsidRDefault="00EB7E6E">
          <w:pPr>
            <w:pStyle w:val="TOC3"/>
            <w:tabs>
              <w:tab w:val="right" w:leader="dot" w:pos="10054"/>
            </w:tabs>
            <w:rPr>
              <w:noProof/>
              <w:sz w:val="22"/>
              <w:szCs w:val="22"/>
              <w:lang w:eastAsia="en-GB"/>
            </w:rPr>
          </w:pPr>
          <w:hyperlink w:anchor="_Toc26352469" w:history="1">
            <w:r w:rsidR="00A74639" w:rsidRPr="005F48D5">
              <w:rPr>
                <w:rStyle w:val="Hyperlink"/>
                <w:noProof/>
              </w:rPr>
              <w:t>4.2.3 Performance</w:t>
            </w:r>
            <w:r w:rsidR="00A74639">
              <w:rPr>
                <w:noProof/>
                <w:webHidden/>
              </w:rPr>
              <w:tab/>
            </w:r>
            <w:r w:rsidR="00A74639">
              <w:rPr>
                <w:noProof/>
                <w:webHidden/>
              </w:rPr>
              <w:fldChar w:fldCharType="begin"/>
            </w:r>
            <w:r w:rsidR="00A74639">
              <w:rPr>
                <w:noProof/>
                <w:webHidden/>
              </w:rPr>
              <w:instrText xml:space="preserve"> PAGEREF _Toc26352469 \h </w:instrText>
            </w:r>
            <w:r w:rsidR="00A74639">
              <w:rPr>
                <w:noProof/>
                <w:webHidden/>
              </w:rPr>
            </w:r>
            <w:r w:rsidR="00A74639">
              <w:rPr>
                <w:noProof/>
                <w:webHidden/>
              </w:rPr>
              <w:fldChar w:fldCharType="separate"/>
            </w:r>
            <w:r w:rsidR="00A74639">
              <w:rPr>
                <w:noProof/>
                <w:webHidden/>
              </w:rPr>
              <w:t>7</w:t>
            </w:r>
            <w:r w:rsidR="00A74639">
              <w:rPr>
                <w:noProof/>
                <w:webHidden/>
              </w:rPr>
              <w:fldChar w:fldCharType="end"/>
            </w:r>
          </w:hyperlink>
        </w:p>
        <w:p w14:paraId="33ED9D72" w14:textId="388AD2E5" w:rsidR="00A74639" w:rsidRDefault="00EB7E6E">
          <w:pPr>
            <w:pStyle w:val="TOC3"/>
            <w:tabs>
              <w:tab w:val="right" w:leader="dot" w:pos="10054"/>
            </w:tabs>
            <w:rPr>
              <w:noProof/>
              <w:sz w:val="22"/>
              <w:szCs w:val="22"/>
              <w:lang w:eastAsia="en-GB"/>
            </w:rPr>
          </w:pPr>
          <w:hyperlink w:anchor="_Toc26352470" w:history="1">
            <w:r w:rsidR="00A74639" w:rsidRPr="005F48D5">
              <w:rPr>
                <w:rStyle w:val="Hyperlink"/>
                <w:noProof/>
              </w:rPr>
              <w:t>4.2.4 Triggers</w:t>
            </w:r>
            <w:r w:rsidR="00A74639">
              <w:rPr>
                <w:noProof/>
                <w:webHidden/>
              </w:rPr>
              <w:tab/>
            </w:r>
            <w:r w:rsidR="00A74639">
              <w:rPr>
                <w:noProof/>
                <w:webHidden/>
              </w:rPr>
              <w:fldChar w:fldCharType="begin"/>
            </w:r>
            <w:r w:rsidR="00A74639">
              <w:rPr>
                <w:noProof/>
                <w:webHidden/>
              </w:rPr>
              <w:instrText xml:space="preserve"> PAGEREF _Toc26352470 \h </w:instrText>
            </w:r>
            <w:r w:rsidR="00A74639">
              <w:rPr>
                <w:noProof/>
                <w:webHidden/>
              </w:rPr>
            </w:r>
            <w:r w:rsidR="00A74639">
              <w:rPr>
                <w:noProof/>
                <w:webHidden/>
              </w:rPr>
              <w:fldChar w:fldCharType="separate"/>
            </w:r>
            <w:r w:rsidR="00A74639">
              <w:rPr>
                <w:noProof/>
                <w:webHidden/>
              </w:rPr>
              <w:t>8</w:t>
            </w:r>
            <w:r w:rsidR="00A74639">
              <w:rPr>
                <w:noProof/>
                <w:webHidden/>
              </w:rPr>
              <w:fldChar w:fldCharType="end"/>
            </w:r>
          </w:hyperlink>
        </w:p>
        <w:p w14:paraId="4CB317FD" w14:textId="3DBDE72B" w:rsidR="002761A7" w:rsidRDefault="002761A7">
          <w:r>
            <w:rPr>
              <w:b/>
              <w:bCs/>
              <w:noProof/>
            </w:rPr>
            <w:fldChar w:fldCharType="end"/>
          </w:r>
        </w:p>
      </w:sdtContent>
    </w:sdt>
    <w:p w14:paraId="5A6666A1" w14:textId="77777777" w:rsidR="00A07725" w:rsidRDefault="00A07725">
      <w:pPr>
        <w:rPr>
          <w:caps/>
          <w:color w:val="FFFFFF" w:themeColor="background1"/>
          <w:spacing w:val="15"/>
          <w:sz w:val="22"/>
          <w:szCs w:val="22"/>
        </w:rPr>
      </w:pPr>
      <w:r>
        <w:br w:type="page"/>
      </w:r>
    </w:p>
    <w:p w14:paraId="69797A16" w14:textId="44FDDF25" w:rsidR="00B672E5" w:rsidRDefault="00C815A6" w:rsidP="00C815A6">
      <w:pPr>
        <w:pStyle w:val="Heading1"/>
      </w:pPr>
      <w:bookmarkStart w:id="3" w:name="_Toc26352448"/>
      <w:r>
        <w:lastRenderedPageBreak/>
        <w:t>1 Introduction</w:t>
      </w:r>
      <w:bookmarkEnd w:id="3"/>
    </w:p>
    <w:p w14:paraId="38FD085F" w14:textId="085081E2" w:rsidR="00C815A6" w:rsidRPr="004D26B3" w:rsidRDefault="002D6447" w:rsidP="00BA3A8D">
      <w:pPr>
        <w:rPr>
          <w:rFonts w:ascii="Calibri Light" w:hAnsi="Calibri Light"/>
          <w:color w:val="000000" w:themeColor="text1"/>
          <w:lang w:eastAsia="zh-CN"/>
        </w:rPr>
      </w:pPr>
      <w:r w:rsidRPr="004D26B3">
        <w:rPr>
          <w:rFonts w:ascii="Calibri Light" w:hAnsi="Calibri Light"/>
          <w:color w:val="000000" w:themeColor="text1"/>
          <w:lang w:eastAsia="zh-CN"/>
        </w:rPr>
        <w:t>With the successful launch of a new Application made by Tobor Inc. They have seen a significant increase in users registering and using the application. The process takes 1 Manager approximately 50% of there time each day, to sort through registrations, move them to a database and then send out the correct information to clients. While doing that, all materials send are also scanned and checked to ensure they are legible and have clear connect, including but not limited to ensuring no content is repeated. Automating this process would not only give the manager more time to work on other aspects of the growing business but also reduce the human error in things like checking past information sent or ensuring the content is clean.</w:t>
      </w:r>
    </w:p>
    <w:p w14:paraId="13937BC5" w14:textId="5BE5B20F" w:rsidR="002D6447" w:rsidRPr="004D26B3" w:rsidRDefault="002D6447" w:rsidP="00BA3A8D">
      <w:pPr>
        <w:rPr>
          <w:rFonts w:ascii="Calibri Light" w:hAnsi="Calibri Light"/>
          <w:color w:val="000000" w:themeColor="text1"/>
          <w:lang w:eastAsia="zh-CN"/>
        </w:rPr>
      </w:pPr>
      <w:r w:rsidRPr="004D26B3">
        <w:rPr>
          <w:rFonts w:ascii="Calibri Light" w:hAnsi="Calibri Light"/>
          <w:color w:val="000000" w:themeColor="text1"/>
          <w:lang w:eastAsia="zh-CN"/>
        </w:rPr>
        <w:t xml:space="preserve">Additionally, to the information above, there should be a report produced each day with information and details of what was send that day. Mentioned in the specification that it is not always done as there is a time constraint, making this a robotic task would ensure it is always done and stored in a secure location for archiving porpoises and audits. </w:t>
      </w:r>
    </w:p>
    <w:p w14:paraId="16805590" w14:textId="550A0E95" w:rsidR="00B7598D" w:rsidRDefault="00C815A6" w:rsidP="00354B43">
      <w:pPr>
        <w:pStyle w:val="Heading1"/>
      </w:pPr>
      <w:bookmarkStart w:id="4" w:name="_Toc26352449"/>
      <w:r>
        <w:rPr>
          <w:caps w:val="0"/>
        </w:rPr>
        <w:t>2</w:t>
      </w:r>
      <w:r w:rsidR="00F74326">
        <w:rPr>
          <w:caps w:val="0"/>
        </w:rPr>
        <w:t xml:space="preserve"> </w:t>
      </w:r>
      <w:r w:rsidR="00F74326">
        <w:t>Manual P</w:t>
      </w:r>
      <w:r w:rsidR="00747F47">
        <w:t>rocess</w:t>
      </w:r>
      <w:bookmarkEnd w:id="2"/>
      <w:bookmarkEnd w:id="1"/>
      <w:bookmarkEnd w:id="0"/>
      <w:bookmarkEnd w:id="4"/>
    </w:p>
    <w:p w14:paraId="3AD919A7" w14:textId="30F29BA9" w:rsidR="00C815A6" w:rsidRDefault="00C815A6" w:rsidP="00C815A6">
      <w:pPr>
        <w:pStyle w:val="Heading2"/>
        <w:rPr>
          <w:lang w:eastAsia="zh-CN"/>
        </w:rPr>
      </w:pPr>
      <w:bookmarkStart w:id="5" w:name="_Toc26352450"/>
      <w:bookmarkStart w:id="6" w:name="_Toc449536182"/>
      <w:bookmarkStart w:id="7" w:name="_Toc465762661"/>
      <w:bookmarkStart w:id="8" w:name="_Toc479683549"/>
      <w:r>
        <w:rPr>
          <w:lang w:eastAsia="zh-CN"/>
        </w:rPr>
        <w:t>2.1 Overview</w:t>
      </w:r>
      <w:bookmarkEnd w:id="5"/>
    </w:p>
    <w:p w14:paraId="399EFE42" w14:textId="542AC5FA" w:rsidR="001A2F10" w:rsidRDefault="004D26B3" w:rsidP="00C47C07">
      <w:pPr>
        <w:rPr>
          <w:rFonts w:ascii="Calibri Light" w:hAnsi="Calibri Light"/>
          <w:i/>
          <w:iCs/>
          <w:color w:val="000000" w:themeColor="text1"/>
          <w:lang w:eastAsia="zh-CN"/>
        </w:rPr>
      </w:pPr>
      <w:r>
        <w:rPr>
          <w:rFonts w:ascii="Calibri Light" w:hAnsi="Calibri Light"/>
          <w:i/>
          <w:iCs/>
          <w:color w:val="000000" w:themeColor="text1"/>
          <w:lang w:eastAsia="zh-CN"/>
        </w:rPr>
        <w:t>The process is triggered every time a user registers on the System before the cut off time. Backend Application Manager deals with the Email accordantly to the request and sends out the information to the correct people are the specific intervals</w:t>
      </w:r>
      <w:r w:rsidR="005F19C6" w:rsidRPr="005F19C6">
        <w:rPr>
          <w:rFonts w:ascii="Calibri Light" w:hAnsi="Calibri Light"/>
          <w:i/>
          <w:iCs/>
          <w:color w:val="000000" w:themeColor="text1"/>
          <w:lang w:eastAsia="zh-CN"/>
        </w:rPr>
        <w:t>:</w:t>
      </w:r>
      <w:r w:rsidR="001A2F10" w:rsidRPr="005F19C6">
        <w:rPr>
          <w:rFonts w:ascii="Calibri Light" w:hAnsi="Calibri Light"/>
          <w:i/>
          <w:iCs/>
          <w:color w:val="000000" w:themeColor="text1"/>
          <w:lang w:eastAsia="zh-CN"/>
        </w:rPr>
        <w:t xml:space="preserve"> </w:t>
      </w:r>
    </w:p>
    <w:p w14:paraId="5C138620" w14:textId="3AFFB62F" w:rsidR="005F19C6" w:rsidRPr="0065725E" w:rsidRDefault="005F19C6" w:rsidP="005F19C6">
      <w:pPr>
        <w:pStyle w:val="ListParagraph"/>
        <w:numPr>
          <w:ilvl w:val="0"/>
          <w:numId w:val="50"/>
        </w:numPr>
        <w:tabs>
          <w:tab w:val="left" w:pos="5235"/>
        </w:tabs>
        <w:rPr>
          <w:rFonts w:cstheme="minorHAnsi"/>
          <w:color w:val="000000" w:themeColor="text1"/>
          <w:lang w:eastAsia="zh-CN"/>
        </w:rPr>
      </w:pPr>
      <w:r w:rsidRPr="0065725E">
        <w:rPr>
          <w:rFonts w:cstheme="minorHAnsi"/>
          <w:color w:val="000000" w:themeColor="text1"/>
          <w:lang w:eastAsia="zh-CN"/>
        </w:rPr>
        <w:t>Users’ needs to register before they will receive the aggregated information</w:t>
      </w:r>
    </w:p>
    <w:p w14:paraId="23EC5197" w14:textId="73C51F00" w:rsidR="005F19C6" w:rsidRPr="0065725E" w:rsidRDefault="005F19C6" w:rsidP="005F19C6">
      <w:pPr>
        <w:pStyle w:val="ListParagraph"/>
        <w:numPr>
          <w:ilvl w:val="1"/>
          <w:numId w:val="50"/>
        </w:numPr>
        <w:tabs>
          <w:tab w:val="left" w:pos="5235"/>
        </w:tabs>
        <w:rPr>
          <w:rFonts w:cstheme="minorHAnsi"/>
          <w:color w:val="000000" w:themeColor="text1"/>
          <w:lang w:eastAsia="zh-CN"/>
        </w:rPr>
      </w:pPr>
      <w:r w:rsidRPr="0065725E">
        <w:rPr>
          <w:rFonts w:cstheme="minorHAnsi"/>
          <w:color w:val="000000" w:themeColor="text1"/>
          <w:lang w:eastAsia="zh-CN"/>
        </w:rPr>
        <w:t>User must send an Emails to the Company’s Email Address with the following information: Users First Name, Last Name, Address and Topic of interest for the information.</w:t>
      </w:r>
    </w:p>
    <w:p w14:paraId="633EC658" w14:textId="3306C370" w:rsidR="005F19C6" w:rsidRPr="0065725E" w:rsidRDefault="005F19C6" w:rsidP="005F19C6">
      <w:pPr>
        <w:pStyle w:val="ListParagraph"/>
        <w:numPr>
          <w:ilvl w:val="0"/>
          <w:numId w:val="50"/>
        </w:numPr>
        <w:rPr>
          <w:rFonts w:cstheme="minorHAnsi"/>
          <w:color w:val="000000" w:themeColor="text1"/>
          <w:lang w:eastAsia="zh-CN"/>
        </w:rPr>
      </w:pPr>
      <w:r w:rsidRPr="0065725E">
        <w:rPr>
          <w:rFonts w:cstheme="minorHAnsi"/>
          <w:color w:val="000000" w:themeColor="text1"/>
          <w:lang w:eastAsia="zh-CN"/>
        </w:rPr>
        <w:t>On receipt of the user’s information, the company stores the data safely</w:t>
      </w:r>
    </w:p>
    <w:p w14:paraId="6AB5C3B5" w14:textId="3140EADB" w:rsidR="005F19C6" w:rsidRPr="0065725E" w:rsidRDefault="005F19C6" w:rsidP="005F19C6">
      <w:pPr>
        <w:pStyle w:val="ListParagraph"/>
        <w:numPr>
          <w:ilvl w:val="0"/>
          <w:numId w:val="50"/>
        </w:numPr>
        <w:rPr>
          <w:rFonts w:cstheme="minorHAnsi"/>
          <w:color w:val="000000" w:themeColor="text1"/>
          <w:lang w:eastAsia="zh-CN"/>
        </w:rPr>
      </w:pPr>
      <w:r w:rsidRPr="0065725E">
        <w:rPr>
          <w:rFonts w:cstheme="minorHAnsi"/>
          <w:color w:val="000000" w:themeColor="text1"/>
          <w:lang w:eastAsia="zh-CN"/>
        </w:rPr>
        <w:t>Once the user’s information has been processed, the request is filled accordingly</w:t>
      </w:r>
    </w:p>
    <w:p w14:paraId="6B60846A" w14:textId="2A412CE8" w:rsidR="005F19C6" w:rsidRPr="0065725E" w:rsidRDefault="005F19C6" w:rsidP="005F19C6">
      <w:pPr>
        <w:pStyle w:val="ListParagraph"/>
        <w:numPr>
          <w:ilvl w:val="0"/>
          <w:numId w:val="50"/>
        </w:numPr>
        <w:rPr>
          <w:rFonts w:cstheme="minorHAnsi"/>
          <w:color w:val="000000" w:themeColor="text1"/>
          <w:lang w:eastAsia="zh-CN"/>
        </w:rPr>
      </w:pPr>
      <w:r w:rsidRPr="0065725E">
        <w:rPr>
          <w:rFonts w:cstheme="minorHAnsi"/>
          <w:color w:val="000000" w:themeColor="text1"/>
          <w:lang w:eastAsia="zh-CN"/>
        </w:rPr>
        <w:t>The actions are recorded to measure the app growth</w:t>
      </w:r>
    </w:p>
    <w:p w14:paraId="6D119583" w14:textId="2FF34D8D" w:rsidR="005F19C6" w:rsidRPr="0065725E" w:rsidRDefault="005F19C6" w:rsidP="005F19C6">
      <w:pPr>
        <w:pStyle w:val="ListParagraph"/>
        <w:numPr>
          <w:ilvl w:val="0"/>
          <w:numId w:val="50"/>
        </w:numPr>
        <w:rPr>
          <w:rFonts w:cstheme="minorHAnsi"/>
          <w:color w:val="000000" w:themeColor="text1"/>
          <w:lang w:eastAsia="zh-CN"/>
        </w:rPr>
      </w:pPr>
      <w:r w:rsidRPr="0065725E">
        <w:rPr>
          <w:rFonts w:cstheme="minorHAnsi"/>
          <w:color w:val="000000" w:themeColor="text1"/>
          <w:lang w:eastAsia="zh-CN"/>
        </w:rPr>
        <w:t>After the users is sent a confirmation email</w:t>
      </w:r>
    </w:p>
    <w:p w14:paraId="612F05D8" w14:textId="4F6B2542" w:rsidR="005F19C6" w:rsidRDefault="0065725E" w:rsidP="005F19C6">
      <w:pPr>
        <w:pStyle w:val="ListParagraph"/>
        <w:numPr>
          <w:ilvl w:val="0"/>
          <w:numId w:val="51"/>
        </w:numPr>
        <w:rPr>
          <w:lang w:eastAsia="zh-CN"/>
        </w:rPr>
      </w:pPr>
      <w:r>
        <w:rPr>
          <w:lang w:eastAsia="zh-CN"/>
        </w:rPr>
        <w:t>Based on users’ preferences, content is aggregated from a minimum of 3 sites</w:t>
      </w:r>
    </w:p>
    <w:p w14:paraId="2B7A13C8" w14:textId="2EEC23DE" w:rsidR="0065725E" w:rsidRDefault="0065725E" w:rsidP="005F19C6">
      <w:pPr>
        <w:pStyle w:val="ListParagraph"/>
        <w:numPr>
          <w:ilvl w:val="0"/>
          <w:numId w:val="51"/>
        </w:numPr>
        <w:rPr>
          <w:lang w:eastAsia="zh-CN"/>
        </w:rPr>
      </w:pPr>
      <w:r>
        <w:rPr>
          <w:lang w:eastAsia="zh-CN"/>
        </w:rPr>
        <w:t>Manager ensure that there is no repeat content</w:t>
      </w:r>
    </w:p>
    <w:p w14:paraId="19881CA4" w14:textId="52A3B386" w:rsidR="004D26B3" w:rsidRDefault="004D26B3" w:rsidP="004D26B3">
      <w:pPr>
        <w:pStyle w:val="ListParagraph"/>
        <w:numPr>
          <w:ilvl w:val="0"/>
          <w:numId w:val="51"/>
        </w:numPr>
        <w:rPr>
          <w:lang w:eastAsia="zh-CN"/>
        </w:rPr>
      </w:pPr>
      <w:r>
        <w:rPr>
          <w:lang w:eastAsia="zh-CN"/>
        </w:rPr>
        <w:t>Content that is sent, is read and ensured it is clean and readable</w:t>
      </w:r>
    </w:p>
    <w:p w14:paraId="3428BA84" w14:textId="5B503AB5" w:rsidR="004D26B3" w:rsidRDefault="004D26B3" w:rsidP="004D26B3">
      <w:pPr>
        <w:pStyle w:val="ListParagraph"/>
        <w:numPr>
          <w:ilvl w:val="0"/>
          <w:numId w:val="51"/>
        </w:numPr>
        <w:rPr>
          <w:lang w:eastAsia="zh-CN"/>
        </w:rPr>
      </w:pPr>
      <w:r>
        <w:rPr>
          <w:lang w:eastAsia="zh-CN"/>
        </w:rPr>
        <w:t>Content is separated into categories, specified by the company</w:t>
      </w:r>
    </w:p>
    <w:p w14:paraId="7A019105" w14:textId="7A769E03" w:rsidR="0065725E" w:rsidRDefault="0065725E" w:rsidP="005F19C6">
      <w:pPr>
        <w:pStyle w:val="ListParagraph"/>
        <w:numPr>
          <w:ilvl w:val="0"/>
          <w:numId w:val="51"/>
        </w:numPr>
        <w:rPr>
          <w:lang w:eastAsia="zh-CN"/>
        </w:rPr>
      </w:pPr>
      <w:r>
        <w:rPr>
          <w:lang w:eastAsia="zh-CN"/>
        </w:rPr>
        <w:t>Content is sent from the Company direct to the user’s email address</w:t>
      </w:r>
    </w:p>
    <w:p w14:paraId="695A0289" w14:textId="0036D201" w:rsidR="0065725E" w:rsidRDefault="0065725E" w:rsidP="0065725E">
      <w:pPr>
        <w:pStyle w:val="ListParagraph"/>
        <w:numPr>
          <w:ilvl w:val="0"/>
          <w:numId w:val="52"/>
        </w:numPr>
        <w:rPr>
          <w:lang w:eastAsia="zh-CN"/>
        </w:rPr>
      </w:pPr>
      <w:r>
        <w:rPr>
          <w:lang w:eastAsia="zh-CN"/>
        </w:rPr>
        <w:t>All users’ actions are recorded for Audit purposes</w:t>
      </w:r>
    </w:p>
    <w:p w14:paraId="1DC96837" w14:textId="5A53DB53" w:rsidR="0065725E" w:rsidRDefault="0065725E" w:rsidP="0065725E">
      <w:pPr>
        <w:pStyle w:val="ListParagraph"/>
        <w:numPr>
          <w:ilvl w:val="0"/>
          <w:numId w:val="52"/>
        </w:numPr>
        <w:rPr>
          <w:lang w:eastAsia="zh-CN"/>
        </w:rPr>
      </w:pPr>
      <w:r>
        <w:rPr>
          <w:lang w:eastAsia="zh-CN"/>
        </w:rPr>
        <w:t>Managers record several items against all content transmissions (Example, User’s name and the date)</w:t>
      </w:r>
    </w:p>
    <w:p w14:paraId="5E11E846" w14:textId="1BFD33F3" w:rsidR="0065725E" w:rsidRDefault="0065725E" w:rsidP="0065725E">
      <w:pPr>
        <w:pStyle w:val="ListParagraph"/>
        <w:numPr>
          <w:ilvl w:val="0"/>
          <w:numId w:val="52"/>
        </w:numPr>
        <w:rPr>
          <w:lang w:eastAsia="zh-CN"/>
        </w:rPr>
      </w:pPr>
      <w:r>
        <w:rPr>
          <w:lang w:eastAsia="zh-CN"/>
        </w:rPr>
        <w:t>A daily report is sent as a PDF, via email to the Company and stored in a local folder</w:t>
      </w:r>
    </w:p>
    <w:p w14:paraId="5BBEB263" w14:textId="778A1160" w:rsidR="001314F2" w:rsidRDefault="001314F2" w:rsidP="001314F2">
      <w:pPr>
        <w:rPr>
          <w:lang w:eastAsia="zh-CN"/>
        </w:rPr>
      </w:pPr>
    </w:p>
    <w:p w14:paraId="06C999BF" w14:textId="4A9D164C" w:rsidR="001314F2" w:rsidRDefault="001314F2" w:rsidP="001314F2">
      <w:pPr>
        <w:rPr>
          <w:lang w:eastAsia="zh-CN"/>
        </w:rPr>
      </w:pPr>
    </w:p>
    <w:p w14:paraId="076D4172" w14:textId="3D634D11" w:rsidR="001314F2" w:rsidRDefault="001314F2" w:rsidP="001314F2">
      <w:pPr>
        <w:rPr>
          <w:lang w:eastAsia="zh-CN"/>
        </w:rPr>
      </w:pPr>
    </w:p>
    <w:p w14:paraId="25906A1B" w14:textId="44A494B0" w:rsidR="001314F2" w:rsidRDefault="001314F2" w:rsidP="001314F2">
      <w:pPr>
        <w:rPr>
          <w:lang w:eastAsia="zh-CN"/>
        </w:rPr>
      </w:pPr>
    </w:p>
    <w:p w14:paraId="78E8FF92" w14:textId="072FED19" w:rsidR="001314F2" w:rsidRDefault="001314F2" w:rsidP="001314F2">
      <w:pPr>
        <w:rPr>
          <w:lang w:eastAsia="zh-CN"/>
        </w:rPr>
      </w:pPr>
    </w:p>
    <w:p w14:paraId="54A793CD" w14:textId="082223B3" w:rsidR="001314F2" w:rsidRDefault="001314F2" w:rsidP="001314F2">
      <w:pPr>
        <w:rPr>
          <w:lang w:eastAsia="zh-CN"/>
        </w:rPr>
      </w:pPr>
    </w:p>
    <w:p w14:paraId="20C05209" w14:textId="66DBECDB" w:rsidR="001314F2" w:rsidRPr="0065725E" w:rsidRDefault="001314F2" w:rsidP="001314F2">
      <w:pPr>
        <w:rPr>
          <w:lang w:eastAsia="zh-CN"/>
        </w:rPr>
      </w:pPr>
    </w:p>
    <w:p w14:paraId="574582DB" w14:textId="31DD8E08" w:rsidR="00C815A6" w:rsidRDefault="00C815A6" w:rsidP="00C815A6">
      <w:pPr>
        <w:pStyle w:val="Heading2"/>
        <w:rPr>
          <w:lang w:eastAsia="zh-CN"/>
        </w:rPr>
      </w:pPr>
      <w:bookmarkStart w:id="9" w:name="_Toc26352451"/>
      <w:r>
        <w:rPr>
          <w:lang w:eastAsia="zh-CN"/>
        </w:rPr>
        <w:lastRenderedPageBreak/>
        <w:t>2.</w:t>
      </w:r>
      <w:r w:rsidR="0045306B">
        <w:rPr>
          <w:lang w:eastAsia="zh-CN"/>
        </w:rPr>
        <w:t>2</w:t>
      </w:r>
      <w:r>
        <w:rPr>
          <w:lang w:eastAsia="zh-CN"/>
        </w:rPr>
        <w:t xml:space="preserve"> Detailed Process Flow</w:t>
      </w:r>
      <w:bookmarkEnd w:id="9"/>
    </w:p>
    <w:p w14:paraId="381B0A08" w14:textId="494F3D2E" w:rsidR="004D26B3" w:rsidRDefault="001314F2" w:rsidP="000D0112">
      <w:pPr>
        <w:tabs>
          <w:tab w:val="left" w:pos="5235"/>
        </w:tabs>
        <w:rPr>
          <w:rFonts w:ascii="Calibri Light" w:hAnsi="Calibri Light"/>
          <w:lang w:eastAsia="zh-CN"/>
        </w:rPr>
      </w:pPr>
      <w:r>
        <w:rPr>
          <w:noProof/>
          <w:lang w:eastAsia="zh-CN"/>
        </w:rPr>
        <w:drawing>
          <wp:inline distT="0" distB="0" distL="0" distR="0" wp14:anchorId="5DFE45E3" wp14:editId="1838778E">
            <wp:extent cx="63817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3457575"/>
                    </a:xfrm>
                    <a:prstGeom prst="rect">
                      <a:avLst/>
                    </a:prstGeom>
                    <a:noFill/>
                    <a:ln>
                      <a:noFill/>
                    </a:ln>
                  </pic:spPr>
                </pic:pic>
              </a:graphicData>
            </a:graphic>
          </wp:inline>
        </w:drawing>
      </w:r>
    </w:p>
    <w:p w14:paraId="5F081500" w14:textId="038293E4" w:rsidR="00C815A6" w:rsidRDefault="00A452AB" w:rsidP="00C815A6">
      <w:pPr>
        <w:pStyle w:val="Heading1"/>
      </w:pPr>
      <w:bookmarkStart w:id="10" w:name="_Toc26352452"/>
      <w:r>
        <w:t>3</w:t>
      </w:r>
      <w:r w:rsidR="00C815A6">
        <w:t xml:space="preserve"> Automat</w:t>
      </w:r>
      <w:r w:rsidR="00CA7B21">
        <w:t>ion</w:t>
      </w:r>
      <w:r w:rsidR="00C815A6" w:rsidRPr="00C64D57">
        <w:t xml:space="preserve"> </w:t>
      </w:r>
      <w:r w:rsidR="00C815A6">
        <w:t>Proposal</w:t>
      </w:r>
      <w:bookmarkEnd w:id="10"/>
    </w:p>
    <w:p w14:paraId="31060A2A" w14:textId="03D55564" w:rsidR="001D31E1" w:rsidRDefault="00A452AB" w:rsidP="001D31E1">
      <w:pPr>
        <w:pStyle w:val="Heading2"/>
      </w:pPr>
      <w:bookmarkStart w:id="11" w:name="_Toc26352453"/>
      <w:r>
        <w:t>3</w:t>
      </w:r>
      <w:r w:rsidR="001D31E1">
        <w:t>.1 Overview</w:t>
      </w:r>
      <w:bookmarkEnd w:id="11"/>
    </w:p>
    <w:p w14:paraId="65A2CEC2" w14:textId="08F8713A" w:rsidR="007C55DE" w:rsidRPr="00DD19C0" w:rsidRDefault="004D26B3" w:rsidP="00B83EC4">
      <w:r w:rsidRPr="00DD19C0">
        <w:t xml:space="preserve">The details supplied of the manual process shows a full end-to-end process in one. </w:t>
      </w:r>
    </w:p>
    <w:p w14:paraId="3E1C66FC" w14:textId="3F1338D7" w:rsidR="004D26B3" w:rsidRPr="00DD19C0" w:rsidRDefault="004D26B3" w:rsidP="00B83EC4">
      <w:r w:rsidRPr="00DD19C0">
        <w:t xml:space="preserve">QA Ltd proposes to automate all sections of the manual </w:t>
      </w:r>
      <w:r w:rsidR="00DD19C0" w:rsidRPr="00DD19C0">
        <w:t>process -</w:t>
      </w:r>
      <w:r w:rsidRPr="00DD19C0">
        <w:t xml:space="preserve"> providing 2 processes opposing to 1. Process 1 running on </w:t>
      </w:r>
      <w:r w:rsidR="00DD19C0" w:rsidRPr="00DD19C0">
        <w:t>5-minute</w:t>
      </w:r>
      <w:r w:rsidRPr="00DD19C0">
        <w:t xml:space="preserve"> intervals </w:t>
      </w:r>
      <w:r w:rsidR="00DD19C0" w:rsidRPr="00DD19C0">
        <w:t>assigned</w:t>
      </w:r>
      <w:r w:rsidRPr="00DD19C0">
        <w:t xml:space="preserve"> to a dynamic robot dealing with Emails sign ups, ensuring all Emails are dealt with a timely manner. Process 2 running on a Scheduled task at 11:30</w:t>
      </w:r>
      <w:r w:rsidR="00DD19C0" w:rsidRPr="00DD19C0">
        <w:t>am</w:t>
      </w:r>
      <w:r w:rsidRPr="00DD19C0">
        <w:t xml:space="preserve"> which would ensure all users who are registered/changed </w:t>
      </w:r>
      <w:r w:rsidR="00DD19C0" w:rsidRPr="00DD19C0">
        <w:t>their</w:t>
      </w:r>
      <w:r w:rsidRPr="00DD19C0">
        <w:t xml:space="preserve"> details would </w:t>
      </w:r>
      <w:r w:rsidR="00DD19C0" w:rsidRPr="00DD19C0">
        <w:t>receive</w:t>
      </w:r>
      <w:r w:rsidRPr="00DD19C0">
        <w:t xml:space="preserve"> their information at a specific time and it will exclude any new sign ups after 11:30am. </w:t>
      </w:r>
    </w:p>
    <w:p w14:paraId="3DAE026C" w14:textId="3579CA2F" w:rsidR="00DD19C0" w:rsidRPr="00DD19C0" w:rsidRDefault="00DD19C0" w:rsidP="00B83EC4">
      <w:r w:rsidRPr="00DD19C0">
        <w:t>Details process are shown below:</w:t>
      </w:r>
    </w:p>
    <w:p w14:paraId="3ABFC2E9" w14:textId="1E98F351" w:rsidR="00DD19C0" w:rsidRDefault="00DD19C0" w:rsidP="00B83EC4">
      <w:r w:rsidRPr="00DD19C0">
        <w:t>Process 1 (Email Responder</w:t>
      </w:r>
      <w:r w:rsidR="00213FC2">
        <w:t xml:space="preserve"> [Interval: 5 Minutes]</w:t>
      </w:r>
      <w:r w:rsidRPr="00DD19C0">
        <w:t>)</w:t>
      </w:r>
    </w:p>
    <w:p w14:paraId="2AAD4D44" w14:textId="28033F28" w:rsidR="00DD19C0" w:rsidRDefault="00CF46D6" w:rsidP="00DD19C0">
      <w:pPr>
        <w:pStyle w:val="ListParagraph"/>
        <w:numPr>
          <w:ilvl w:val="0"/>
          <w:numId w:val="53"/>
        </w:numPr>
      </w:pPr>
      <w:r>
        <w:t>Checks for Unread Emails</w:t>
      </w:r>
    </w:p>
    <w:p w14:paraId="1F9AAD96" w14:textId="7BE1A62A" w:rsidR="00CF46D6" w:rsidRDefault="00CF46D6" w:rsidP="00DD19C0">
      <w:pPr>
        <w:pStyle w:val="ListParagraph"/>
        <w:numPr>
          <w:ilvl w:val="0"/>
          <w:numId w:val="53"/>
        </w:numPr>
      </w:pPr>
      <w:r>
        <w:t>Validated the Title</w:t>
      </w:r>
    </w:p>
    <w:p w14:paraId="1AB0A633" w14:textId="13E364EC" w:rsidR="00CF46D6" w:rsidRDefault="00CF46D6" w:rsidP="00DD19C0">
      <w:pPr>
        <w:pStyle w:val="ListParagraph"/>
        <w:numPr>
          <w:ilvl w:val="0"/>
          <w:numId w:val="53"/>
        </w:numPr>
      </w:pPr>
      <w:r>
        <w:t>Create/Edit user details</w:t>
      </w:r>
    </w:p>
    <w:p w14:paraId="15A36D01" w14:textId="702CF644" w:rsidR="00CF46D6" w:rsidRDefault="00CF46D6" w:rsidP="00DD19C0">
      <w:pPr>
        <w:pStyle w:val="ListParagraph"/>
        <w:numPr>
          <w:ilvl w:val="0"/>
          <w:numId w:val="53"/>
        </w:numPr>
      </w:pPr>
      <w:r>
        <w:t>Sends confirmation email</w:t>
      </w:r>
    </w:p>
    <w:p w14:paraId="07F0871E" w14:textId="7E0E1544" w:rsidR="00CF46D6" w:rsidRDefault="00CF46D6" w:rsidP="00DD19C0">
      <w:pPr>
        <w:pStyle w:val="ListParagraph"/>
        <w:numPr>
          <w:ilvl w:val="0"/>
          <w:numId w:val="53"/>
        </w:numPr>
      </w:pPr>
      <w:r>
        <w:t>Logs user’s activity</w:t>
      </w:r>
    </w:p>
    <w:p w14:paraId="5D5F0E2F" w14:textId="25B93925" w:rsidR="00CF46D6" w:rsidRPr="00DD19C0" w:rsidRDefault="00CF46D6" w:rsidP="00CF46D6">
      <w:pPr>
        <w:pStyle w:val="ListParagraph"/>
        <w:numPr>
          <w:ilvl w:val="0"/>
          <w:numId w:val="53"/>
        </w:numPr>
      </w:pPr>
      <w:r>
        <w:t xml:space="preserve">Archives email </w:t>
      </w:r>
    </w:p>
    <w:p w14:paraId="5FE73E58" w14:textId="49A0729B" w:rsidR="00DD19C0" w:rsidRPr="00DD19C0" w:rsidRDefault="00DD19C0" w:rsidP="00B83EC4">
      <w:r w:rsidRPr="00DD19C0">
        <w:t>Process 2 (Data Responder</w:t>
      </w:r>
      <w:r w:rsidR="00213FC2">
        <w:t xml:space="preserve"> [Scheduled: 11:30AM]</w:t>
      </w:r>
      <w:r w:rsidRPr="00DD19C0">
        <w:t>)</w:t>
      </w:r>
    </w:p>
    <w:p w14:paraId="5AEFE7DA" w14:textId="1EFD19AD" w:rsidR="005A28EE" w:rsidRPr="00DC35A1" w:rsidRDefault="005A28EE" w:rsidP="005A28EE">
      <w:pPr>
        <w:pStyle w:val="ListParagraph"/>
        <w:numPr>
          <w:ilvl w:val="0"/>
          <w:numId w:val="54"/>
        </w:numPr>
      </w:pPr>
      <w:r w:rsidRPr="00DC35A1">
        <w:t>Get all people in database</w:t>
      </w:r>
    </w:p>
    <w:p w14:paraId="6ECEB9D1" w14:textId="3E27240F" w:rsidR="005A28EE" w:rsidRPr="00DC35A1" w:rsidRDefault="005A28EE" w:rsidP="005A28EE">
      <w:pPr>
        <w:pStyle w:val="ListParagraph"/>
        <w:numPr>
          <w:ilvl w:val="0"/>
          <w:numId w:val="54"/>
        </w:numPr>
      </w:pPr>
      <w:r w:rsidRPr="00DC35A1">
        <w:t>Add people with correct interval to the queue</w:t>
      </w:r>
    </w:p>
    <w:p w14:paraId="7E9F2258" w14:textId="40097544" w:rsidR="005A28EE" w:rsidRPr="00DC35A1" w:rsidRDefault="005A28EE" w:rsidP="005A28EE">
      <w:pPr>
        <w:pStyle w:val="ListParagraph"/>
        <w:numPr>
          <w:ilvl w:val="0"/>
          <w:numId w:val="54"/>
        </w:numPr>
      </w:pPr>
      <w:r w:rsidRPr="00DC35A1">
        <w:t xml:space="preserve">Go to website to gather articles </w:t>
      </w:r>
    </w:p>
    <w:p w14:paraId="45E499DA" w14:textId="7BE4F8AB" w:rsidR="005A28EE" w:rsidRPr="00DC35A1" w:rsidRDefault="005A28EE" w:rsidP="005A28EE">
      <w:pPr>
        <w:pStyle w:val="ListParagraph"/>
        <w:numPr>
          <w:ilvl w:val="0"/>
          <w:numId w:val="54"/>
        </w:numPr>
      </w:pPr>
      <w:r w:rsidRPr="00DC35A1">
        <w:lastRenderedPageBreak/>
        <w:t xml:space="preserve">Each article is </w:t>
      </w:r>
      <w:r w:rsidR="00DC35A1" w:rsidRPr="00DC35A1">
        <w:t>checked,</w:t>
      </w:r>
      <w:r w:rsidRPr="00DC35A1">
        <w:t xml:space="preserve"> and extra info is removed</w:t>
      </w:r>
    </w:p>
    <w:p w14:paraId="2E76802E" w14:textId="7CD78292" w:rsidR="005A28EE" w:rsidRPr="00DC35A1" w:rsidRDefault="005A28EE" w:rsidP="005A28EE">
      <w:pPr>
        <w:pStyle w:val="ListParagraph"/>
        <w:numPr>
          <w:ilvl w:val="0"/>
          <w:numId w:val="54"/>
        </w:numPr>
      </w:pPr>
      <w:r w:rsidRPr="00DC35A1">
        <w:t xml:space="preserve">Article is saved on a local folder </w:t>
      </w:r>
    </w:p>
    <w:p w14:paraId="72B90AE7" w14:textId="2383D662" w:rsidR="005A28EE" w:rsidRPr="00DC35A1" w:rsidRDefault="005A28EE" w:rsidP="005A28EE">
      <w:pPr>
        <w:pStyle w:val="ListParagraph"/>
        <w:numPr>
          <w:ilvl w:val="0"/>
          <w:numId w:val="54"/>
        </w:numPr>
      </w:pPr>
      <w:r w:rsidRPr="00DC35A1">
        <w:t>Article is checked against older articles saved</w:t>
      </w:r>
    </w:p>
    <w:p w14:paraId="13C4335D" w14:textId="4EC2BD67" w:rsidR="005A28EE" w:rsidRPr="00DC35A1" w:rsidRDefault="005A28EE" w:rsidP="005A28EE">
      <w:pPr>
        <w:pStyle w:val="ListParagraph"/>
        <w:numPr>
          <w:ilvl w:val="0"/>
          <w:numId w:val="54"/>
        </w:numPr>
      </w:pPr>
      <w:r w:rsidRPr="00DC35A1">
        <w:t>Configuration file is updated with article saved location</w:t>
      </w:r>
    </w:p>
    <w:p w14:paraId="1FE902F8" w14:textId="325AEFFF" w:rsidR="005A28EE" w:rsidRPr="00DC35A1" w:rsidRDefault="005A28EE" w:rsidP="005A28EE">
      <w:pPr>
        <w:pStyle w:val="ListParagraph"/>
        <w:numPr>
          <w:ilvl w:val="0"/>
          <w:numId w:val="54"/>
        </w:numPr>
      </w:pPr>
      <w:r w:rsidRPr="00DC35A1">
        <w:t>Get Users in queue</w:t>
      </w:r>
    </w:p>
    <w:p w14:paraId="65B5DB3B" w14:textId="01D3CFE4" w:rsidR="005A28EE" w:rsidRPr="00DC35A1" w:rsidRDefault="005A28EE" w:rsidP="005A28EE">
      <w:pPr>
        <w:pStyle w:val="ListParagraph"/>
        <w:numPr>
          <w:ilvl w:val="0"/>
          <w:numId w:val="54"/>
        </w:numPr>
      </w:pPr>
      <w:r w:rsidRPr="00DC35A1">
        <w:t>Send out the saved articles in the pre-set format through email</w:t>
      </w:r>
    </w:p>
    <w:p w14:paraId="35DB1C2B" w14:textId="7D76E875" w:rsidR="005A28EE" w:rsidRPr="00DC35A1" w:rsidRDefault="005A28EE" w:rsidP="005A28EE">
      <w:pPr>
        <w:pStyle w:val="ListParagraph"/>
        <w:numPr>
          <w:ilvl w:val="0"/>
          <w:numId w:val="54"/>
        </w:numPr>
      </w:pPr>
      <w:r w:rsidRPr="00DC35A1">
        <w:t>Log the bot action if successful or not</w:t>
      </w:r>
    </w:p>
    <w:p w14:paraId="55C0C9A9" w14:textId="4B95286F" w:rsidR="005A28EE" w:rsidRPr="00DC35A1" w:rsidRDefault="005A28EE" w:rsidP="005A28EE">
      <w:pPr>
        <w:pStyle w:val="ListParagraph"/>
        <w:numPr>
          <w:ilvl w:val="0"/>
          <w:numId w:val="54"/>
        </w:numPr>
      </w:pPr>
      <w:r w:rsidRPr="00DC35A1">
        <w:t>Log the bot action in excel file named report_DATE.xlsx</w:t>
      </w:r>
    </w:p>
    <w:p w14:paraId="2A889B93" w14:textId="32DB2AB6" w:rsidR="005A28EE" w:rsidRPr="00DC35A1" w:rsidRDefault="005A28EE" w:rsidP="005A28EE">
      <w:pPr>
        <w:pStyle w:val="ListParagraph"/>
        <w:numPr>
          <w:ilvl w:val="0"/>
          <w:numId w:val="54"/>
        </w:numPr>
      </w:pPr>
      <w:r w:rsidRPr="00DC35A1">
        <w:t xml:space="preserve">Construct end of day report </w:t>
      </w:r>
    </w:p>
    <w:p w14:paraId="1D024D21" w14:textId="73649B98" w:rsidR="005A28EE" w:rsidRPr="00DC35A1" w:rsidRDefault="005A28EE" w:rsidP="005A28EE">
      <w:pPr>
        <w:pStyle w:val="ListParagraph"/>
        <w:numPr>
          <w:ilvl w:val="0"/>
          <w:numId w:val="54"/>
        </w:numPr>
      </w:pPr>
      <w:r w:rsidRPr="00DC35A1">
        <w:t>Attach Excel file named report_DATE.xlsx</w:t>
      </w:r>
    </w:p>
    <w:p w14:paraId="5E61E2B1" w14:textId="5E4B25BD" w:rsidR="005A28EE" w:rsidRPr="00DC35A1" w:rsidRDefault="005A28EE" w:rsidP="005A28EE">
      <w:pPr>
        <w:pStyle w:val="ListParagraph"/>
        <w:numPr>
          <w:ilvl w:val="0"/>
          <w:numId w:val="54"/>
        </w:numPr>
      </w:pPr>
      <w:r w:rsidRPr="00DC35A1">
        <w:t>Send it to Company Email and transfer it to an archive folder</w:t>
      </w:r>
    </w:p>
    <w:p w14:paraId="795F1112" w14:textId="7E965481" w:rsidR="00DF621A" w:rsidRPr="00DC35A1" w:rsidRDefault="005A28EE" w:rsidP="00DF621A">
      <w:pPr>
        <w:pStyle w:val="ListParagraph"/>
        <w:numPr>
          <w:ilvl w:val="0"/>
          <w:numId w:val="54"/>
        </w:numPr>
      </w:pPr>
      <w:r w:rsidRPr="00DC35A1">
        <w:t>End Process</w:t>
      </w:r>
    </w:p>
    <w:p w14:paraId="69D48F57" w14:textId="747B122F" w:rsidR="00F03E46" w:rsidRDefault="00A452AB" w:rsidP="00F70969">
      <w:pPr>
        <w:pStyle w:val="Heading2"/>
        <w:rPr>
          <w:noProof/>
        </w:rPr>
      </w:pPr>
      <w:bookmarkStart w:id="12" w:name="_Toc26352454"/>
      <w:r>
        <w:rPr>
          <w:noProof/>
        </w:rPr>
        <w:t>3</w:t>
      </w:r>
      <w:r w:rsidR="001D31E1">
        <w:rPr>
          <w:noProof/>
        </w:rPr>
        <w:t xml:space="preserve">.2 </w:t>
      </w:r>
      <w:r w:rsidR="00C93786">
        <w:rPr>
          <w:noProof/>
        </w:rPr>
        <w:t>Automat</w:t>
      </w:r>
      <w:r w:rsidR="00E911E3">
        <w:rPr>
          <w:noProof/>
        </w:rPr>
        <w:t>ed</w:t>
      </w:r>
      <w:r w:rsidR="001D31E1">
        <w:rPr>
          <w:noProof/>
        </w:rPr>
        <w:t xml:space="preserve"> Process Flow</w:t>
      </w:r>
      <w:bookmarkEnd w:id="12"/>
    </w:p>
    <w:p w14:paraId="45F7DD74" w14:textId="7F555BA1" w:rsidR="00DF621A" w:rsidRPr="00DF621A" w:rsidRDefault="00DF621A" w:rsidP="001D31E1">
      <w:pPr>
        <w:rPr>
          <w:i/>
          <w:iCs/>
        </w:rPr>
      </w:pPr>
      <w:r w:rsidRPr="00DF621A">
        <w:rPr>
          <w:i/>
          <w:iCs/>
        </w:rPr>
        <w:t xml:space="preserve">The automated process will follow the manual process with minor changes to support an extensive logging system and split into 2 different processes like shown above. A new Process Flow Diagram has been attached below, showcasing the 2 process. </w:t>
      </w:r>
    </w:p>
    <w:p w14:paraId="21611A6E" w14:textId="51D1BBA0" w:rsidR="00DF621A" w:rsidRDefault="00DF621A" w:rsidP="001D31E1">
      <w:pPr>
        <w:rPr>
          <w:i/>
          <w:iCs/>
        </w:rPr>
      </w:pPr>
      <w:r>
        <w:rPr>
          <w:i/>
          <w:iCs/>
          <w:noProof/>
          <w:color w:val="FF0000"/>
        </w:rPr>
        <w:drawing>
          <wp:inline distT="0" distB="0" distL="0" distR="0" wp14:anchorId="0124C0F3" wp14:editId="0C46486E">
            <wp:extent cx="6441743" cy="404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0163" cy="4119956"/>
                    </a:xfrm>
                    <a:prstGeom prst="rect">
                      <a:avLst/>
                    </a:prstGeom>
                    <a:noFill/>
                    <a:ln>
                      <a:noFill/>
                    </a:ln>
                  </pic:spPr>
                </pic:pic>
              </a:graphicData>
            </a:graphic>
          </wp:inline>
        </w:drawing>
      </w:r>
    </w:p>
    <w:p w14:paraId="7617C775" w14:textId="05CB2946" w:rsidR="00186E5A" w:rsidRDefault="00186E5A" w:rsidP="001D31E1">
      <w:pPr>
        <w:rPr>
          <w:i/>
          <w:iCs/>
        </w:rPr>
      </w:pPr>
    </w:p>
    <w:p w14:paraId="5DFB2677" w14:textId="6834D431" w:rsidR="00186E5A" w:rsidRDefault="00186E5A" w:rsidP="001D31E1">
      <w:pPr>
        <w:rPr>
          <w:i/>
          <w:iCs/>
        </w:rPr>
      </w:pPr>
    </w:p>
    <w:p w14:paraId="4DBD5B67" w14:textId="77777777" w:rsidR="001314F2" w:rsidRPr="000B7851" w:rsidRDefault="001314F2" w:rsidP="001D31E1">
      <w:pPr>
        <w:rPr>
          <w:i/>
          <w:iCs/>
        </w:rPr>
      </w:pPr>
    </w:p>
    <w:p w14:paraId="6B8B77CD" w14:textId="2105E7F7" w:rsidR="00B7598D" w:rsidRDefault="00A452AB" w:rsidP="00F24A4B">
      <w:pPr>
        <w:pStyle w:val="Heading2"/>
        <w:rPr>
          <w:rFonts w:eastAsia="Times New Roman"/>
        </w:rPr>
      </w:pPr>
      <w:bookmarkStart w:id="13" w:name="_Toc26352455"/>
      <w:r>
        <w:rPr>
          <w:rFonts w:eastAsia="Times New Roman"/>
        </w:rPr>
        <w:lastRenderedPageBreak/>
        <w:t>3</w:t>
      </w:r>
      <w:r w:rsidR="00E26300">
        <w:rPr>
          <w:rFonts w:eastAsia="Times New Roman"/>
        </w:rPr>
        <w:t>.3</w:t>
      </w:r>
      <w:r w:rsidR="00354B43">
        <w:rPr>
          <w:rFonts w:eastAsia="Times New Roman"/>
        </w:rPr>
        <w:t xml:space="preserve"> </w:t>
      </w:r>
      <w:r w:rsidR="00B7598D" w:rsidRPr="00B7598D">
        <w:rPr>
          <w:rFonts w:eastAsia="Times New Roman"/>
        </w:rPr>
        <w:t>Target Systems</w:t>
      </w:r>
      <w:bookmarkEnd w:id="6"/>
      <w:bookmarkEnd w:id="7"/>
      <w:bookmarkEnd w:id="8"/>
      <w:r w:rsidR="009927AA">
        <w:rPr>
          <w:rFonts w:eastAsia="Times New Roman"/>
        </w:rPr>
        <w:t xml:space="preserve"> &amp; User </w:t>
      </w:r>
      <w:r w:rsidR="005730E1">
        <w:rPr>
          <w:rFonts w:eastAsia="Times New Roman"/>
        </w:rPr>
        <w:t>Requirements</w:t>
      </w:r>
      <w:bookmarkEnd w:id="13"/>
    </w:p>
    <w:tbl>
      <w:tblPr>
        <w:tblStyle w:val="BluePrismDarkBorder-Accent11"/>
        <w:tblW w:w="10065" w:type="dxa"/>
        <w:tblLook w:val="04A0" w:firstRow="1" w:lastRow="0" w:firstColumn="1" w:lastColumn="0" w:noHBand="0" w:noVBand="1"/>
      </w:tblPr>
      <w:tblGrid>
        <w:gridCol w:w="2127"/>
        <w:gridCol w:w="3402"/>
        <w:gridCol w:w="4536"/>
      </w:tblGrid>
      <w:tr w:rsidR="002A4677" w:rsidRPr="00B7598D" w14:paraId="3265B67A" w14:textId="77777777" w:rsidTr="005E64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4DFD9A70" w14:textId="77777777" w:rsidR="002A4677" w:rsidRPr="00B7598D" w:rsidRDefault="002A4677" w:rsidP="00136857">
            <w:pPr>
              <w:suppressLineNumbers/>
              <w:suppressAutoHyphens/>
              <w:spacing w:before="120" w:after="120"/>
              <w:rPr>
                <w:rFonts w:cs="Calibri Light"/>
                <w:iCs/>
                <w:color w:val="404040"/>
                <w:szCs w:val="24"/>
              </w:rPr>
            </w:pPr>
            <w:r w:rsidRPr="00B7598D">
              <w:rPr>
                <w:rFonts w:cs="Calibri Light"/>
                <w:iCs/>
                <w:color w:val="404040"/>
                <w:szCs w:val="24"/>
              </w:rPr>
              <w:t>Name</w:t>
            </w:r>
          </w:p>
        </w:tc>
        <w:tc>
          <w:tcPr>
            <w:tcW w:w="3402" w:type="dxa"/>
          </w:tcPr>
          <w:p w14:paraId="151A8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sidRPr="00B7598D">
              <w:rPr>
                <w:rFonts w:cs="Calibri Light"/>
                <w:iCs/>
                <w:color w:val="404040"/>
                <w:szCs w:val="24"/>
              </w:rPr>
              <w:t>Description</w:t>
            </w:r>
          </w:p>
        </w:tc>
        <w:tc>
          <w:tcPr>
            <w:tcW w:w="4536" w:type="dxa"/>
          </w:tcPr>
          <w:p w14:paraId="36A9F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Pr>
                <w:rFonts w:cs="Calibri Light"/>
                <w:iCs/>
                <w:color w:val="404040"/>
                <w:szCs w:val="24"/>
              </w:rPr>
              <w:t>User Permissions/Access</w:t>
            </w:r>
          </w:p>
        </w:tc>
      </w:tr>
      <w:tr w:rsidR="002A4677" w14:paraId="6F5F8170"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03163693" w14:textId="309D58FA" w:rsidR="00982C4A" w:rsidRPr="00982C4A" w:rsidRDefault="002A4677" w:rsidP="00136857">
            <w:pPr>
              <w:rPr>
                <w:rFonts w:cs="Calibri Light"/>
                <w:bCs w:val="0"/>
                <w:i/>
                <w:iCs/>
                <w:color w:val="000000" w:themeColor="text1"/>
              </w:rPr>
            </w:pPr>
            <w:r w:rsidRPr="00982C4A">
              <w:rPr>
                <w:rFonts w:cs="Calibri Light"/>
                <w:i/>
                <w:iCs/>
                <w:color w:val="000000" w:themeColor="text1"/>
              </w:rPr>
              <w:t>MS Outlook</w:t>
            </w:r>
          </w:p>
        </w:tc>
        <w:tc>
          <w:tcPr>
            <w:tcW w:w="3402" w:type="dxa"/>
            <w:tcBorders>
              <w:right w:val="single" w:sz="8" w:space="0" w:color="0F4B8F"/>
            </w:tcBorders>
            <w:shd w:val="clear" w:color="auto" w:fill="DEEAF6" w:themeFill="accent5" w:themeFillTint="33"/>
          </w:tcPr>
          <w:p w14:paraId="4B5ECA89" w14:textId="4DDC59AE" w:rsidR="002A4677" w:rsidRDefault="00982C4A" w:rsidP="00136857">
            <w:pPr>
              <w:cnfStyle w:val="000000100000" w:firstRow="0" w:lastRow="0" w:firstColumn="0" w:lastColumn="0" w:oddVBand="0" w:evenVBand="0" w:oddHBand="1" w:evenHBand="0" w:firstRowFirstColumn="0" w:firstRowLastColumn="0" w:lastRowFirstColumn="0" w:lastRowLastColumn="0"/>
              <w:rPr>
                <w:rFonts w:cs="Calibri Light"/>
                <w:i/>
                <w:iCs/>
                <w:color w:val="000000" w:themeColor="text1"/>
              </w:rPr>
            </w:pPr>
            <w:r>
              <w:rPr>
                <w:rFonts w:cs="Calibri Light"/>
                <w:i/>
                <w:iCs/>
                <w:color w:val="000000" w:themeColor="text1"/>
              </w:rPr>
              <w:t>Emails Access</w:t>
            </w:r>
          </w:p>
          <w:p w14:paraId="06384720" w14:textId="3CDCE8DE" w:rsidR="00982C4A" w:rsidRPr="001D0582" w:rsidRDefault="00982C4A" w:rsidP="00136857">
            <w:pPr>
              <w:cnfStyle w:val="000000100000" w:firstRow="0" w:lastRow="0" w:firstColumn="0" w:lastColumn="0" w:oddVBand="0" w:evenVBand="0" w:oddHBand="1" w:evenHBand="0" w:firstRowFirstColumn="0" w:firstRowLastColumn="0" w:lastRowFirstColumn="0" w:lastRowLastColumn="0"/>
              <w:rPr>
                <w:rFonts w:cs="Calibri Light"/>
                <w:i/>
                <w:iCs/>
                <w:color w:val="FF0000"/>
              </w:rPr>
            </w:pPr>
          </w:p>
        </w:tc>
        <w:tc>
          <w:tcPr>
            <w:tcW w:w="4536" w:type="dxa"/>
            <w:tcBorders>
              <w:left w:val="single" w:sz="8" w:space="0" w:color="0F4B8F"/>
            </w:tcBorders>
            <w:shd w:val="clear" w:color="auto" w:fill="DEEAF6" w:themeFill="accent5" w:themeFillTint="33"/>
          </w:tcPr>
          <w:p w14:paraId="380D4010" w14:textId="74B0C75B" w:rsidR="00982C4A" w:rsidRPr="00A8474B" w:rsidRDefault="00982C4A" w:rsidP="00102ED7">
            <w:pPr>
              <w:cnfStyle w:val="000000100000" w:firstRow="0" w:lastRow="0" w:firstColumn="0" w:lastColumn="0" w:oddVBand="0" w:evenVBand="0" w:oddHBand="1" w:evenHBand="0" w:firstRowFirstColumn="0" w:firstRowLastColumn="0" w:lastRowFirstColumn="0" w:lastRowLastColumn="0"/>
              <w:rPr>
                <w:rFonts w:cs="Calibri Light"/>
                <w:i/>
                <w:iCs/>
                <w:color w:val="000000" w:themeColor="text1"/>
              </w:rPr>
            </w:pPr>
            <w:r>
              <w:rPr>
                <w:rFonts w:cs="Calibri Light"/>
                <w:i/>
                <w:iCs/>
                <w:color w:val="000000" w:themeColor="text1"/>
              </w:rPr>
              <w:t>ToborAutomator requires access to Company’s email inbox</w:t>
            </w:r>
          </w:p>
        </w:tc>
      </w:tr>
      <w:tr w:rsidR="002A4677" w14:paraId="139802AE" w14:textId="77777777" w:rsidTr="005E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3DF59C39" w14:textId="29B3D927" w:rsidR="002A4677" w:rsidRPr="00982C4A" w:rsidRDefault="00982C4A" w:rsidP="00136857">
            <w:pPr>
              <w:rPr>
                <w:rFonts w:cs="Calibri Light"/>
                <w:i/>
                <w:iCs/>
                <w:color w:val="000000" w:themeColor="text1"/>
              </w:rPr>
            </w:pPr>
            <w:r w:rsidRPr="00982C4A">
              <w:rPr>
                <w:rFonts w:cs="Calibri Light"/>
                <w:i/>
                <w:iCs/>
                <w:color w:val="000000" w:themeColor="text1"/>
              </w:rPr>
              <w:t>Database</w:t>
            </w:r>
          </w:p>
        </w:tc>
        <w:tc>
          <w:tcPr>
            <w:tcW w:w="3402" w:type="dxa"/>
            <w:tcBorders>
              <w:right w:val="single" w:sz="8" w:space="0" w:color="0F4B8F"/>
            </w:tcBorders>
            <w:shd w:val="clear" w:color="auto" w:fill="DEEAF6" w:themeFill="accent5" w:themeFillTint="33"/>
          </w:tcPr>
          <w:p w14:paraId="12771E56" w14:textId="7650E943" w:rsidR="002A4677" w:rsidRPr="00982C4A" w:rsidRDefault="00982C4A" w:rsidP="00136857">
            <w:pPr>
              <w:cnfStyle w:val="000000010000" w:firstRow="0" w:lastRow="0" w:firstColumn="0" w:lastColumn="0" w:oddVBand="0" w:evenVBand="0" w:oddHBand="0" w:evenHBand="1" w:firstRowFirstColumn="0" w:firstRowLastColumn="0" w:lastRowFirstColumn="0" w:lastRowLastColumn="0"/>
              <w:rPr>
                <w:rFonts w:cs="Calibri Light"/>
                <w:i/>
                <w:iCs/>
                <w:color w:val="000000" w:themeColor="text1"/>
              </w:rPr>
            </w:pPr>
            <w:r w:rsidRPr="00982C4A">
              <w:rPr>
                <w:rFonts w:cs="Calibri Light"/>
                <w:i/>
                <w:iCs/>
                <w:color w:val="000000" w:themeColor="text1"/>
              </w:rPr>
              <w:t>Customer Information Database</w:t>
            </w:r>
          </w:p>
        </w:tc>
        <w:tc>
          <w:tcPr>
            <w:tcW w:w="4536" w:type="dxa"/>
            <w:tcBorders>
              <w:left w:val="single" w:sz="8" w:space="0" w:color="0F4B8F"/>
            </w:tcBorders>
            <w:shd w:val="clear" w:color="auto" w:fill="DEEAF6" w:themeFill="accent5" w:themeFillTint="33"/>
          </w:tcPr>
          <w:p w14:paraId="7ED384BB" w14:textId="4F42E7B8" w:rsidR="002A4677" w:rsidRPr="00982C4A" w:rsidRDefault="00982C4A" w:rsidP="00136857">
            <w:pPr>
              <w:cnfStyle w:val="000000010000" w:firstRow="0" w:lastRow="0" w:firstColumn="0" w:lastColumn="0" w:oddVBand="0" w:evenVBand="0" w:oddHBand="0" w:evenHBand="1" w:firstRowFirstColumn="0" w:firstRowLastColumn="0" w:lastRowFirstColumn="0" w:lastRowLastColumn="0"/>
              <w:rPr>
                <w:rFonts w:cs="Calibri Light"/>
                <w:i/>
                <w:iCs/>
                <w:color w:val="000000" w:themeColor="text1"/>
              </w:rPr>
            </w:pPr>
            <w:r w:rsidRPr="00982C4A">
              <w:rPr>
                <w:rFonts w:cs="Calibri Light"/>
                <w:i/>
                <w:iCs/>
                <w:color w:val="000000" w:themeColor="text1"/>
              </w:rPr>
              <w:t>Administration Permissions</w:t>
            </w:r>
          </w:p>
        </w:tc>
      </w:tr>
      <w:tr w:rsidR="002A4677" w14:paraId="59D7D28A"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49AB93B8" w14:textId="200908F9" w:rsidR="002A4677" w:rsidRDefault="002A4677" w:rsidP="00136857">
            <w:pPr>
              <w:rPr>
                <w:rFonts w:cs="Calibri Light"/>
                <w:color w:val="675E47"/>
              </w:rPr>
            </w:pPr>
          </w:p>
        </w:tc>
        <w:tc>
          <w:tcPr>
            <w:tcW w:w="3402" w:type="dxa"/>
            <w:tcBorders>
              <w:right w:val="single" w:sz="8" w:space="0" w:color="0F4B8F"/>
            </w:tcBorders>
            <w:shd w:val="clear" w:color="auto" w:fill="DEEAF6" w:themeFill="accent5" w:themeFillTint="33"/>
          </w:tcPr>
          <w:p w14:paraId="564ED0C2" w14:textId="29AAFF18" w:rsidR="002A4677" w:rsidRDefault="002A4677" w:rsidP="00136857">
            <w:pPr>
              <w:cnfStyle w:val="000000100000" w:firstRow="0" w:lastRow="0" w:firstColumn="0" w:lastColumn="0" w:oddVBand="0" w:evenVBand="0" w:oddHBand="1" w:evenHBand="0" w:firstRowFirstColumn="0" w:firstRowLastColumn="0" w:lastRowFirstColumn="0" w:lastRowLastColumn="0"/>
              <w:rPr>
                <w:rFonts w:cs="Calibri Light"/>
                <w:color w:val="675E47"/>
              </w:rPr>
            </w:pPr>
          </w:p>
        </w:tc>
        <w:tc>
          <w:tcPr>
            <w:tcW w:w="4536" w:type="dxa"/>
            <w:tcBorders>
              <w:left w:val="single" w:sz="8" w:space="0" w:color="0F4B8F"/>
            </w:tcBorders>
            <w:shd w:val="clear" w:color="auto" w:fill="DEEAF6" w:themeFill="accent5" w:themeFillTint="33"/>
          </w:tcPr>
          <w:p w14:paraId="28AB974B" w14:textId="73A55B43" w:rsidR="002A4677" w:rsidRDefault="002A4677" w:rsidP="00136857">
            <w:pPr>
              <w:cnfStyle w:val="000000100000" w:firstRow="0" w:lastRow="0" w:firstColumn="0" w:lastColumn="0" w:oddVBand="0" w:evenVBand="0" w:oddHBand="1" w:evenHBand="0" w:firstRowFirstColumn="0" w:firstRowLastColumn="0" w:lastRowFirstColumn="0" w:lastRowLastColumn="0"/>
              <w:rPr>
                <w:rFonts w:cs="Calibri Light"/>
                <w:color w:val="675E47"/>
              </w:rPr>
            </w:pPr>
          </w:p>
        </w:tc>
      </w:tr>
    </w:tbl>
    <w:p w14:paraId="52D5B263" w14:textId="47732174" w:rsidR="004704F6" w:rsidRPr="00E26300" w:rsidRDefault="004704F6" w:rsidP="007D156F">
      <w:pPr>
        <w:tabs>
          <w:tab w:val="left" w:pos="5235"/>
        </w:tabs>
        <w:rPr>
          <w:b/>
        </w:rPr>
      </w:pPr>
    </w:p>
    <w:p w14:paraId="30637D0D" w14:textId="77777777" w:rsidR="00A07725" w:rsidRDefault="00A07725">
      <w:pPr>
        <w:rPr>
          <w:rFonts w:eastAsia="Times New Roman"/>
          <w:caps/>
          <w:spacing w:val="15"/>
        </w:rPr>
      </w:pPr>
      <w:r>
        <w:rPr>
          <w:rFonts w:eastAsia="Times New Roman"/>
        </w:rPr>
        <w:br w:type="page"/>
      </w:r>
    </w:p>
    <w:p w14:paraId="6841EDF7" w14:textId="06922A0A" w:rsidR="00874476" w:rsidRPr="004F4130" w:rsidRDefault="00A452AB" w:rsidP="00F24A4B">
      <w:pPr>
        <w:pStyle w:val="Heading2"/>
        <w:rPr>
          <w:rFonts w:eastAsia="Times New Roman"/>
        </w:rPr>
      </w:pPr>
      <w:bookmarkStart w:id="14" w:name="_Toc26352456"/>
      <w:r>
        <w:rPr>
          <w:rFonts w:eastAsia="Times New Roman"/>
        </w:rPr>
        <w:lastRenderedPageBreak/>
        <w:t>3</w:t>
      </w:r>
      <w:r w:rsidR="000A1EC4">
        <w:rPr>
          <w:rFonts w:eastAsia="Times New Roman"/>
        </w:rPr>
        <w:t>.4</w:t>
      </w:r>
      <w:r w:rsidR="00354B43">
        <w:rPr>
          <w:rFonts w:eastAsia="Times New Roman"/>
        </w:rPr>
        <w:t xml:space="preserve"> </w:t>
      </w:r>
      <w:r w:rsidR="00874476" w:rsidRPr="004F4130">
        <w:rPr>
          <w:rFonts w:eastAsia="Times New Roman"/>
        </w:rPr>
        <w:t>Impacted Business Areas</w:t>
      </w:r>
      <w:bookmarkEnd w:id="14"/>
    </w:p>
    <w:p w14:paraId="06A5D89F" w14:textId="598D1779" w:rsidR="00260664" w:rsidRPr="004D26B3" w:rsidRDefault="004D26B3" w:rsidP="004C392A">
      <w:pPr>
        <w:pStyle w:val="ListParagraph"/>
        <w:numPr>
          <w:ilvl w:val="0"/>
          <w:numId w:val="4"/>
        </w:numPr>
        <w:tabs>
          <w:tab w:val="left" w:pos="5235"/>
        </w:tabs>
        <w:rPr>
          <w:rFonts w:ascii="Calibri" w:hAnsi="Calibri" w:cs="Calibri"/>
          <w:lang w:eastAsia="zh-CN"/>
        </w:rPr>
      </w:pPr>
      <w:r w:rsidRPr="004D26B3">
        <w:rPr>
          <w:rFonts w:ascii="Calibri" w:hAnsi="Calibri" w:cs="Calibri"/>
          <w:lang w:eastAsia="zh-CN"/>
        </w:rPr>
        <w:t xml:space="preserve">Backend Application Department </w:t>
      </w:r>
    </w:p>
    <w:p w14:paraId="535C5EB3" w14:textId="67A2587A" w:rsidR="007D156F" w:rsidRDefault="00A452AB" w:rsidP="00F24A4B">
      <w:pPr>
        <w:pStyle w:val="Heading2"/>
        <w:rPr>
          <w:rFonts w:eastAsia="Times New Roman"/>
        </w:rPr>
      </w:pPr>
      <w:bookmarkStart w:id="15" w:name="_Toc26352457"/>
      <w:r>
        <w:rPr>
          <w:rFonts w:eastAsia="Times New Roman"/>
        </w:rPr>
        <w:t>3</w:t>
      </w:r>
      <w:r w:rsidR="00354B43">
        <w:rPr>
          <w:rFonts w:eastAsia="Times New Roman"/>
        </w:rPr>
        <w:t>.</w:t>
      </w:r>
      <w:r w:rsidR="000468F8">
        <w:rPr>
          <w:rFonts w:eastAsia="Times New Roman"/>
        </w:rPr>
        <w:t>5</w:t>
      </w:r>
      <w:r w:rsidR="00354B43">
        <w:rPr>
          <w:rFonts w:eastAsia="Times New Roman"/>
        </w:rPr>
        <w:t xml:space="preserve"> </w:t>
      </w:r>
      <w:r w:rsidR="007D156F" w:rsidRPr="00807023">
        <w:rPr>
          <w:rFonts w:eastAsia="Times New Roman"/>
        </w:rPr>
        <w:t>Workload</w:t>
      </w:r>
      <w:bookmarkEnd w:id="15"/>
    </w:p>
    <w:p w14:paraId="48EE621E" w14:textId="00285E59" w:rsidR="00EE3D2B" w:rsidRPr="006C7077" w:rsidRDefault="00E24B12" w:rsidP="00EE3D2B">
      <w:pPr>
        <w:rPr>
          <w:rFonts w:cstheme="minorHAnsi"/>
          <w:color w:val="000000" w:themeColor="text1"/>
        </w:rPr>
      </w:pPr>
      <w:r w:rsidRPr="006C7077">
        <w:rPr>
          <w:rFonts w:cstheme="minorHAnsi"/>
          <w:color w:val="000000" w:themeColor="text1"/>
        </w:rPr>
        <w:t>Metrics related to the automation</w:t>
      </w:r>
      <w:r w:rsidR="00EE3D2B" w:rsidRPr="006C7077">
        <w:rPr>
          <w:rFonts w:cstheme="minorHAnsi"/>
          <w:color w:val="000000" w:themeColor="text1"/>
        </w:rPr>
        <w:t xml:space="preserve"> </w:t>
      </w:r>
    </w:p>
    <w:tbl>
      <w:tblPr>
        <w:tblStyle w:val="TableGrid"/>
        <w:tblW w:w="10060" w:type="dxa"/>
        <w:tblLook w:val="04A0" w:firstRow="1" w:lastRow="0" w:firstColumn="1" w:lastColumn="0" w:noHBand="0" w:noVBand="1"/>
      </w:tblPr>
      <w:tblGrid>
        <w:gridCol w:w="3397"/>
        <w:gridCol w:w="6663"/>
      </w:tblGrid>
      <w:tr w:rsidR="00874476" w:rsidRPr="00E24B12" w14:paraId="1BF88EBA" w14:textId="77777777" w:rsidTr="007F275B">
        <w:tc>
          <w:tcPr>
            <w:tcW w:w="3397" w:type="dxa"/>
          </w:tcPr>
          <w:p w14:paraId="3508C4DB" w14:textId="455C9EE5" w:rsidR="00874476" w:rsidRPr="006C7077" w:rsidRDefault="00263F57" w:rsidP="00895556">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Max</w:t>
            </w:r>
            <w:r w:rsidR="00100D57" w:rsidRPr="006C7077">
              <w:rPr>
                <w:rFonts w:cstheme="minorHAnsi"/>
                <w:color w:val="000000" w:themeColor="text1"/>
                <w:lang w:eastAsia="zh-CN"/>
              </w:rPr>
              <w:t>.</w:t>
            </w:r>
            <w:r w:rsidRPr="006C7077">
              <w:rPr>
                <w:rFonts w:cstheme="minorHAnsi"/>
                <w:color w:val="000000" w:themeColor="text1"/>
                <w:lang w:eastAsia="zh-CN"/>
              </w:rPr>
              <w:t xml:space="preserve"> </w:t>
            </w:r>
            <w:r w:rsidR="00100D57" w:rsidRPr="006C7077">
              <w:rPr>
                <w:rFonts w:cstheme="minorHAnsi"/>
                <w:color w:val="000000" w:themeColor="text1"/>
                <w:lang w:eastAsia="zh-CN"/>
              </w:rPr>
              <w:t xml:space="preserve">no. </w:t>
            </w:r>
            <w:r w:rsidR="006C7077" w:rsidRPr="006C7077">
              <w:rPr>
                <w:rFonts w:cstheme="minorHAnsi"/>
                <w:color w:val="000000" w:themeColor="text1"/>
                <w:lang w:eastAsia="zh-CN"/>
              </w:rPr>
              <w:t>of requests dealt with</w:t>
            </w:r>
          </w:p>
        </w:tc>
        <w:tc>
          <w:tcPr>
            <w:tcW w:w="6663" w:type="dxa"/>
          </w:tcPr>
          <w:p w14:paraId="2C74E817" w14:textId="1C985D5D" w:rsidR="00874476" w:rsidRPr="006C7077" w:rsidRDefault="006C7077"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Restricted to Server capability</w:t>
            </w:r>
          </w:p>
        </w:tc>
      </w:tr>
      <w:tr w:rsidR="00874476" w:rsidRPr="00E24B12" w14:paraId="224251C7" w14:textId="77777777" w:rsidTr="007F275B">
        <w:tc>
          <w:tcPr>
            <w:tcW w:w="3397" w:type="dxa"/>
          </w:tcPr>
          <w:p w14:paraId="29883D47" w14:textId="43B31098" w:rsidR="00874476" w:rsidRPr="006C7077" w:rsidRDefault="00263F57"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Min</w:t>
            </w:r>
            <w:r w:rsidR="00100D57" w:rsidRPr="006C7077">
              <w:rPr>
                <w:rFonts w:cstheme="minorHAnsi"/>
                <w:color w:val="000000" w:themeColor="text1"/>
                <w:lang w:eastAsia="zh-CN"/>
              </w:rPr>
              <w:t xml:space="preserve">. </w:t>
            </w:r>
            <w:r w:rsidRPr="006C7077">
              <w:rPr>
                <w:rFonts w:cstheme="minorHAnsi"/>
                <w:color w:val="000000" w:themeColor="text1"/>
                <w:lang w:eastAsia="zh-CN"/>
              </w:rPr>
              <w:t>n</w:t>
            </w:r>
            <w:r w:rsidR="00100D57" w:rsidRPr="006C7077">
              <w:rPr>
                <w:rFonts w:cstheme="minorHAnsi"/>
                <w:color w:val="000000" w:themeColor="text1"/>
                <w:lang w:eastAsia="zh-CN"/>
              </w:rPr>
              <w:t xml:space="preserve">o. </w:t>
            </w:r>
            <w:r w:rsidR="006C7077" w:rsidRPr="006C7077">
              <w:rPr>
                <w:rFonts w:cstheme="minorHAnsi"/>
                <w:color w:val="000000" w:themeColor="text1"/>
                <w:lang w:eastAsia="zh-CN"/>
              </w:rPr>
              <w:t>of requests dealt with</w:t>
            </w:r>
          </w:p>
        </w:tc>
        <w:tc>
          <w:tcPr>
            <w:tcW w:w="6663" w:type="dxa"/>
          </w:tcPr>
          <w:p w14:paraId="6AA3A01C" w14:textId="6D628B05" w:rsidR="00874476" w:rsidRPr="006C7077" w:rsidRDefault="006C7077"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Restricted to Server capability</w:t>
            </w:r>
          </w:p>
        </w:tc>
      </w:tr>
      <w:tr w:rsidR="00263F57" w:rsidRPr="00E24B12" w14:paraId="5DCE21CC" w14:textId="77777777" w:rsidTr="007F275B">
        <w:tc>
          <w:tcPr>
            <w:tcW w:w="3397" w:type="dxa"/>
          </w:tcPr>
          <w:p w14:paraId="04378FB3" w14:textId="03937450" w:rsidR="00263F57" w:rsidRPr="006C7077" w:rsidRDefault="00263F57"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Are there any periods when a higher workload is anticipated?</w:t>
            </w:r>
          </w:p>
        </w:tc>
        <w:tc>
          <w:tcPr>
            <w:tcW w:w="6663" w:type="dxa"/>
          </w:tcPr>
          <w:p w14:paraId="62908869" w14:textId="62A8FBB3" w:rsidR="00263F57" w:rsidRPr="006C7077" w:rsidRDefault="006C7077"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Big Media Events and Big Sport Events</w:t>
            </w:r>
          </w:p>
        </w:tc>
      </w:tr>
      <w:tr w:rsidR="00263F57" w:rsidRPr="00E24B12" w14:paraId="47CE1494" w14:textId="77777777" w:rsidTr="007F275B">
        <w:tc>
          <w:tcPr>
            <w:tcW w:w="3397" w:type="dxa"/>
          </w:tcPr>
          <w:p w14:paraId="68D1D271" w14:textId="56C15B6D" w:rsidR="00263F57" w:rsidRPr="006C7077" w:rsidRDefault="00263F57"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How many people do this process per day?</w:t>
            </w:r>
          </w:p>
        </w:tc>
        <w:tc>
          <w:tcPr>
            <w:tcW w:w="6663" w:type="dxa"/>
          </w:tcPr>
          <w:p w14:paraId="54832FD0" w14:textId="2F81B766" w:rsidR="00263F57" w:rsidRPr="006C7077" w:rsidRDefault="00777811" w:rsidP="00C64D57">
            <w:pPr>
              <w:tabs>
                <w:tab w:val="left" w:pos="5235"/>
              </w:tabs>
              <w:spacing w:after="160" w:line="259" w:lineRule="auto"/>
              <w:rPr>
                <w:rFonts w:cstheme="minorHAnsi"/>
                <w:color w:val="000000" w:themeColor="text1"/>
                <w:lang w:eastAsia="zh-CN"/>
              </w:rPr>
            </w:pPr>
            <w:r w:rsidRPr="006C7077">
              <w:rPr>
                <w:rFonts w:cstheme="minorHAnsi"/>
                <w:color w:val="000000" w:themeColor="text1"/>
                <w:lang w:eastAsia="zh-CN"/>
              </w:rPr>
              <w:t>1</w:t>
            </w:r>
          </w:p>
        </w:tc>
      </w:tr>
    </w:tbl>
    <w:p w14:paraId="5643121F" w14:textId="3C3E031C" w:rsidR="006C7077" w:rsidRDefault="006C7077" w:rsidP="00100D57">
      <w:pPr>
        <w:rPr>
          <w:rFonts w:cstheme="minorHAnsi"/>
          <w:b/>
          <w:i/>
          <w:iCs/>
          <w:lang w:eastAsia="zh-CN"/>
        </w:rPr>
      </w:pPr>
      <w:r>
        <w:rPr>
          <w:rFonts w:cstheme="minorHAnsi"/>
          <w:b/>
          <w:i/>
          <w:iCs/>
          <w:lang w:eastAsia="zh-CN"/>
        </w:rPr>
        <w:t>On average it takes about 15 minutes (0.25 hrs) per user to register them or change details. Sending out the information to the users takes, on average 240 minutes (4 hrs).</w:t>
      </w:r>
    </w:p>
    <w:p w14:paraId="714954A7" w14:textId="07154F9D" w:rsidR="00100D57" w:rsidRPr="008F31A6" w:rsidRDefault="00100D57" w:rsidP="00100D57">
      <w:pPr>
        <w:rPr>
          <w:i/>
          <w:iCs/>
          <w:color w:val="000000" w:themeColor="text1"/>
        </w:rPr>
      </w:pPr>
      <w:r w:rsidRPr="00E24B12">
        <w:rPr>
          <w:rFonts w:cstheme="minorHAnsi"/>
          <w:b/>
          <w:i/>
          <w:iCs/>
          <w:lang w:eastAsia="zh-CN"/>
        </w:rPr>
        <w:t>Automating the steps below will realise a</w:t>
      </w:r>
      <w:r w:rsidR="00777811" w:rsidRPr="00E24B12">
        <w:rPr>
          <w:rFonts w:cstheme="minorHAnsi"/>
          <w:b/>
          <w:i/>
          <w:iCs/>
          <w:lang w:eastAsia="zh-CN"/>
        </w:rPr>
        <w:t>n average</w:t>
      </w:r>
      <w:r w:rsidRPr="00E24B12">
        <w:rPr>
          <w:rFonts w:cstheme="minorHAnsi"/>
          <w:b/>
          <w:i/>
          <w:iCs/>
          <w:lang w:eastAsia="zh-CN"/>
        </w:rPr>
        <w:t xml:space="preserve"> time saving </w:t>
      </w:r>
      <w:r w:rsidRPr="008F31A6">
        <w:rPr>
          <w:rFonts w:cstheme="minorHAnsi"/>
          <w:b/>
          <w:i/>
          <w:iCs/>
          <w:color w:val="000000" w:themeColor="text1"/>
          <w:lang w:eastAsia="zh-CN"/>
        </w:rPr>
        <w:t xml:space="preserve">of </w:t>
      </w:r>
      <w:r w:rsidR="002D02C4" w:rsidRPr="008F31A6">
        <w:rPr>
          <w:rFonts w:cstheme="minorHAnsi"/>
          <w:b/>
          <w:i/>
          <w:iCs/>
          <w:color w:val="000000" w:themeColor="text1"/>
          <w:lang w:eastAsia="zh-CN"/>
        </w:rPr>
        <w:t>390</w:t>
      </w:r>
      <w:r w:rsidRPr="008F31A6">
        <w:rPr>
          <w:rFonts w:cstheme="minorHAnsi"/>
          <w:b/>
          <w:i/>
          <w:iCs/>
          <w:color w:val="000000" w:themeColor="text1"/>
          <w:lang w:eastAsia="zh-CN"/>
        </w:rPr>
        <w:t xml:space="preserve"> minutes (</w:t>
      </w:r>
      <w:r w:rsidR="002D02C4" w:rsidRPr="008F31A6">
        <w:rPr>
          <w:rFonts w:cstheme="minorHAnsi"/>
          <w:b/>
          <w:i/>
          <w:iCs/>
          <w:color w:val="000000" w:themeColor="text1"/>
          <w:lang w:eastAsia="zh-CN"/>
        </w:rPr>
        <w:t>6.5</w:t>
      </w:r>
      <w:r w:rsidR="00E24B12" w:rsidRPr="008F31A6">
        <w:rPr>
          <w:rFonts w:cstheme="minorHAnsi"/>
          <w:b/>
          <w:i/>
          <w:iCs/>
          <w:color w:val="000000" w:themeColor="text1"/>
          <w:lang w:eastAsia="zh-CN"/>
        </w:rPr>
        <w:t xml:space="preserve"> </w:t>
      </w:r>
      <w:r w:rsidR="00777811" w:rsidRPr="008F31A6">
        <w:rPr>
          <w:rFonts w:cstheme="minorHAnsi"/>
          <w:b/>
          <w:i/>
          <w:iCs/>
          <w:color w:val="000000" w:themeColor="text1"/>
          <w:lang w:eastAsia="zh-CN"/>
        </w:rPr>
        <w:t>hrs</w:t>
      </w:r>
      <w:r w:rsidRPr="008F31A6">
        <w:rPr>
          <w:rFonts w:cstheme="minorHAnsi"/>
          <w:b/>
          <w:i/>
          <w:iCs/>
          <w:color w:val="000000" w:themeColor="text1"/>
          <w:lang w:eastAsia="zh-CN"/>
        </w:rPr>
        <w:t xml:space="preserve">) per day </w:t>
      </w:r>
      <w:r w:rsidR="00102ED7" w:rsidRPr="008F31A6">
        <w:rPr>
          <w:rFonts w:cstheme="minorHAnsi"/>
          <w:b/>
          <w:i/>
          <w:iCs/>
          <w:color w:val="000000" w:themeColor="text1"/>
          <w:lang w:eastAsia="zh-CN"/>
        </w:rPr>
        <w:t>for</w:t>
      </w:r>
      <w:r w:rsidR="006C7077" w:rsidRPr="008F31A6">
        <w:rPr>
          <w:rFonts w:cstheme="minorHAnsi"/>
          <w:b/>
          <w:i/>
          <w:iCs/>
          <w:color w:val="000000" w:themeColor="text1"/>
          <w:lang w:eastAsia="zh-CN"/>
        </w:rPr>
        <w:t xml:space="preserve"> ToborAutomator</w:t>
      </w:r>
      <w:r w:rsidR="00102ED7" w:rsidRPr="008F31A6">
        <w:rPr>
          <w:rFonts w:cstheme="minorHAnsi"/>
          <w:b/>
          <w:i/>
          <w:iCs/>
          <w:color w:val="000000" w:themeColor="text1"/>
          <w:lang w:eastAsia="zh-CN"/>
        </w:rPr>
        <w:t>:</w:t>
      </w:r>
    </w:p>
    <w:p w14:paraId="03A25A98" w14:textId="1407C25A" w:rsidR="00777811"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Login to Email Service (</w:t>
      </w:r>
      <w:r>
        <w:rPr>
          <w:color w:val="000000" w:themeColor="text1"/>
          <w:lang w:eastAsia="zh-CN"/>
        </w:rPr>
        <w:t>5</w:t>
      </w:r>
      <w:r w:rsidRPr="002D02C4">
        <w:rPr>
          <w:color w:val="000000" w:themeColor="text1"/>
          <w:lang w:eastAsia="zh-CN"/>
        </w:rPr>
        <w:t xml:space="preserve"> mins)</w:t>
      </w:r>
    </w:p>
    <w:p w14:paraId="03CF8B1B" w14:textId="18C10E46" w:rsidR="002D02C4"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Deal with User Email Request (</w:t>
      </w:r>
      <w:r>
        <w:rPr>
          <w:color w:val="000000" w:themeColor="text1"/>
          <w:lang w:eastAsia="zh-CN"/>
        </w:rPr>
        <w:t>10</w:t>
      </w:r>
      <w:r w:rsidRPr="002D02C4">
        <w:rPr>
          <w:color w:val="000000" w:themeColor="text1"/>
          <w:lang w:eastAsia="zh-CN"/>
        </w:rPr>
        <w:t xml:space="preserve"> mins)</w:t>
      </w:r>
    </w:p>
    <w:p w14:paraId="2A8AB3E3" w14:textId="39CBF417" w:rsidR="002D02C4"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Aggregate Articles (</w:t>
      </w:r>
      <w:r>
        <w:rPr>
          <w:color w:val="000000" w:themeColor="text1"/>
          <w:lang w:eastAsia="zh-CN"/>
        </w:rPr>
        <w:t>45</w:t>
      </w:r>
      <w:r w:rsidRPr="002D02C4">
        <w:rPr>
          <w:color w:val="000000" w:themeColor="text1"/>
          <w:lang w:eastAsia="zh-CN"/>
        </w:rPr>
        <w:t xml:space="preserve"> mins)</w:t>
      </w:r>
    </w:p>
    <w:p w14:paraId="735057EC" w14:textId="0BFBE51D" w:rsidR="002D02C4"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Check against old Articles (</w:t>
      </w:r>
      <w:r>
        <w:rPr>
          <w:color w:val="000000" w:themeColor="text1"/>
          <w:lang w:eastAsia="zh-CN"/>
        </w:rPr>
        <w:t>30</w:t>
      </w:r>
      <w:r w:rsidRPr="002D02C4">
        <w:rPr>
          <w:color w:val="000000" w:themeColor="text1"/>
          <w:lang w:eastAsia="zh-CN"/>
        </w:rPr>
        <w:t xml:space="preserve"> mins)</w:t>
      </w:r>
    </w:p>
    <w:p w14:paraId="30869B2D" w14:textId="5722EFD1" w:rsidR="002D02C4"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Construct the email</w:t>
      </w:r>
      <w:r>
        <w:rPr>
          <w:color w:val="000000" w:themeColor="text1"/>
          <w:lang w:eastAsia="zh-CN"/>
        </w:rPr>
        <w:t>s</w:t>
      </w:r>
      <w:r w:rsidRPr="002D02C4">
        <w:rPr>
          <w:color w:val="000000" w:themeColor="text1"/>
          <w:lang w:eastAsia="zh-CN"/>
        </w:rPr>
        <w:t xml:space="preserve"> (</w:t>
      </w:r>
      <w:r>
        <w:rPr>
          <w:color w:val="000000" w:themeColor="text1"/>
          <w:lang w:eastAsia="zh-CN"/>
        </w:rPr>
        <w:t>120</w:t>
      </w:r>
      <w:r w:rsidRPr="002D02C4">
        <w:rPr>
          <w:color w:val="000000" w:themeColor="text1"/>
          <w:lang w:eastAsia="zh-CN"/>
        </w:rPr>
        <w:t xml:space="preserve"> mins)</w:t>
      </w:r>
    </w:p>
    <w:p w14:paraId="084A2690" w14:textId="6CA45166" w:rsidR="002D02C4"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Send the email to client (</w:t>
      </w:r>
      <w:r>
        <w:rPr>
          <w:color w:val="000000" w:themeColor="text1"/>
          <w:lang w:eastAsia="zh-CN"/>
        </w:rPr>
        <w:t>30</w:t>
      </w:r>
      <w:r w:rsidRPr="002D02C4">
        <w:rPr>
          <w:color w:val="000000" w:themeColor="text1"/>
          <w:lang w:eastAsia="zh-CN"/>
        </w:rPr>
        <w:t xml:space="preserve"> mins)</w:t>
      </w:r>
    </w:p>
    <w:p w14:paraId="1A31A290" w14:textId="410247AA" w:rsidR="002D02C4" w:rsidRPr="002D02C4" w:rsidRDefault="002D02C4" w:rsidP="004C392A">
      <w:pPr>
        <w:pStyle w:val="ListParagraph"/>
        <w:numPr>
          <w:ilvl w:val="0"/>
          <w:numId w:val="4"/>
        </w:numPr>
        <w:rPr>
          <w:color w:val="000000" w:themeColor="text1"/>
          <w:lang w:eastAsia="zh-CN"/>
        </w:rPr>
      </w:pPr>
      <w:r w:rsidRPr="002D02C4">
        <w:rPr>
          <w:color w:val="000000" w:themeColor="text1"/>
          <w:lang w:eastAsia="zh-CN"/>
        </w:rPr>
        <w:t>Add users to report (</w:t>
      </w:r>
      <w:r>
        <w:rPr>
          <w:color w:val="000000" w:themeColor="text1"/>
          <w:lang w:eastAsia="zh-CN"/>
        </w:rPr>
        <w:t>15</w:t>
      </w:r>
      <w:r w:rsidRPr="002D02C4">
        <w:rPr>
          <w:color w:val="000000" w:themeColor="text1"/>
          <w:lang w:eastAsia="zh-CN"/>
        </w:rPr>
        <w:t xml:space="preserve"> mins)</w:t>
      </w:r>
    </w:p>
    <w:p w14:paraId="1FC276FC" w14:textId="7C748C28" w:rsidR="00A85C32" w:rsidRPr="00341AF7" w:rsidRDefault="00A452AB" w:rsidP="00341AF7">
      <w:pPr>
        <w:pStyle w:val="Heading2"/>
        <w:rPr>
          <w:rFonts w:cstheme="minorHAnsi"/>
          <w:lang w:eastAsia="zh-CN"/>
        </w:rPr>
      </w:pPr>
      <w:bookmarkStart w:id="16" w:name="_Toc26352458"/>
      <w:r>
        <w:rPr>
          <w:rFonts w:eastAsia="Times New Roman"/>
        </w:rPr>
        <w:t>3</w:t>
      </w:r>
      <w:r w:rsidR="00341AF7">
        <w:rPr>
          <w:rFonts w:eastAsia="Times New Roman"/>
        </w:rPr>
        <w:t xml:space="preserve">.6 </w:t>
      </w:r>
      <w:r w:rsidR="00A85C32" w:rsidRPr="00807023">
        <w:rPr>
          <w:rFonts w:eastAsia="Times New Roman"/>
        </w:rPr>
        <w:t>Operational Constraints</w:t>
      </w:r>
      <w:bookmarkEnd w:id="16"/>
    </w:p>
    <w:p w14:paraId="6B9B91FC" w14:textId="039963ED" w:rsidR="00B20216" w:rsidRPr="007E396A" w:rsidRDefault="007E396A" w:rsidP="004C392A">
      <w:pPr>
        <w:pStyle w:val="ListParagraph"/>
        <w:numPr>
          <w:ilvl w:val="0"/>
          <w:numId w:val="3"/>
        </w:numPr>
        <w:tabs>
          <w:tab w:val="left" w:pos="5235"/>
        </w:tabs>
        <w:rPr>
          <w:rFonts w:ascii="Calibri" w:hAnsi="Calibri" w:cs="Calibri"/>
        </w:rPr>
      </w:pPr>
      <w:r w:rsidRPr="007E396A">
        <w:rPr>
          <w:rFonts w:ascii="Calibri" w:hAnsi="Calibri" w:cs="Calibri"/>
          <w:lang w:eastAsia="zh-CN"/>
        </w:rPr>
        <w:t>Websites used to aggregate the information</w:t>
      </w:r>
    </w:p>
    <w:p w14:paraId="2E9B32C5" w14:textId="6C2A1E80" w:rsidR="007E396A" w:rsidRPr="007E396A" w:rsidRDefault="007E396A" w:rsidP="004C392A">
      <w:pPr>
        <w:pStyle w:val="ListParagraph"/>
        <w:numPr>
          <w:ilvl w:val="0"/>
          <w:numId w:val="3"/>
        </w:numPr>
        <w:tabs>
          <w:tab w:val="left" w:pos="5235"/>
        </w:tabs>
        <w:rPr>
          <w:rFonts w:ascii="Calibri" w:hAnsi="Calibri" w:cs="Calibri"/>
        </w:rPr>
      </w:pPr>
      <w:r w:rsidRPr="007E396A">
        <w:rPr>
          <w:rFonts w:ascii="Calibri" w:hAnsi="Calibri" w:cs="Calibri"/>
          <w:lang w:eastAsia="zh-CN"/>
        </w:rPr>
        <w:t>Email services</w:t>
      </w:r>
    </w:p>
    <w:p w14:paraId="26E0FAB4" w14:textId="2778D849" w:rsidR="007E396A" w:rsidRPr="007E396A" w:rsidRDefault="007E396A" w:rsidP="004C392A">
      <w:pPr>
        <w:pStyle w:val="ListParagraph"/>
        <w:numPr>
          <w:ilvl w:val="0"/>
          <w:numId w:val="3"/>
        </w:numPr>
        <w:tabs>
          <w:tab w:val="left" w:pos="5235"/>
        </w:tabs>
        <w:rPr>
          <w:rFonts w:ascii="Calibri" w:hAnsi="Calibri" w:cs="Calibri"/>
        </w:rPr>
      </w:pPr>
      <w:r w:rsidRPr="007E396A">
        <w:rPr>
          <w:rFonts w:ascii="Calibri" w:hAnsi="Calibri" w:cs="Calibri"/>
          <w:lang w:eastAsia="zh-CN"/>
        </w:rPr>
        <w:t>Network speeds available to aggregate the information</w:t>
      </w:r>
    </w:p>
    <w:p w14:paraId="77B0E652" w14:textId="039D308A" w:rsidR="00B20216" w:rsidRPr="007E396A" w:rsidRDefault="00A452AB" w:rsidP="00B20216">
      <w:pPr>
        <w:pStyle w:val="Heading2"/>
      </w:pPr>
      <w:bookmarkStart w:id="17" w:name="_Toc26352459"/>
      <w:r w:rsidRPr="007E396A">
        <w:t>3</w:t>
      </w:r>
      <w:r w:rsidR="00B20216" w:rsidRPr="007E396A">
        <w:t>.7 Delivery</w:t>
      </w:r>
      <w:bookmarkEnd w:id="17"/>
    </w:p>
    <w:p w14:paraId="0A0C3AF4" w14:textId="140EE1CB" w:rsidR="00B20216" w:rsidRPr="007E396A" w:rsidRDefault="007E396A" w:rsidP="00DB6A56">
      <w:pPr>
        <w:rPr>
          <w:rFonts w:cstheme="minorHAnsi"/>
        </w:rPr>
      </w:pPr>
      <w:r w:rsidRPr="007E396A">
        <w:rPr>
          <w:rFonts w:cstheme="minorHAnsi"/>
        </w:rPr>
        <w:t>The project is delivery is set to be due on Friday 26</w:t>
      </w:r>
      <w:r w:rsidRPr="007E396A">
        <w:rPr>
          <w:rFonts w:cstheme="minorHAnsi"/>
          <w:vertAlign w:val="superscript"/>
        </w:rPr>
        <w:t>th</w:t>
      </w:r>
      <w:r w:rsidRPr="007E396A">
        <w:rPr>
          <w:rFonts w:cstheme="minorHAnsi"/>
        </w:rPr>
        <w:t xml:space="preserve"> of June 2020</w:t>
      </w:r>
      <w:r w:rsidR="009F2619" w:rsidRPr="007E396A">
        <w:rPr>
          <w:rFonts w:cstheme="minorHAnsi"/>
        </w:rPr>
        <w:t>.</w:t>
      </w:r>
    </w:p>
    <w:p w14:paraId="50740E1B" w14:textId="5DAB714A" w:rsidR="00B20216" w:rsidRPr="00BE197B" w:rsidRDefault="00A452AB" w:rsidP="00B20216">
      <w:pPr>
        <w:pStyle w:val="Heading2"/>
      </w:pPr>
      <w:bookmarkStart w:id="18" w:name="_Toc26352460"/>
      <w:r>
        <w:t>3</w:t>
      </w:r>
      <w:r w:rsidR="00B20216" w:rsidRPr="00BE197B">
        <w:t>.</w:t>
      </w:r>
      <w:r w:rsidR="000A1EC4">
        <w:t>8</w:t>
      </w:r>
      <w:r w:rsidR="00B20216" w:rsidRPr="00BE197B">
        <w:t xml:space="preserve"> </w:t>
      </w:r>
      <w:r w:rsidR="00CC3ECF">
        <w:t>Contact</w:t>
      </w:r>
      <w:r w:rsidR="00B20216" w:rsidRPr="00BE197B">
        <w:t xml:space="preserve"> List</w:t>
      </w:r>
      <w:bookmarkEnd w:id="18"/>
    </w:p>
    <w:p w14:paraId="50F2C1E0" w14:textId="733F7B00" w:rsidR="00165334" w:rsidRPr="007E396A" w:rsidRDefault="007005C0" w:rsidP="00B20216">
      <w:pPr>
        <w:rPr>
          <w:color w:val="000000" w:themeColor="text1"/>
        </w:rPr>
      </w:pPr>
      <w:r w:rsidRPr="007E396A">
        <w:rPr>
          <w:color w:val="000000" w:themeColor="text1"/>
        </w:rPr>
        <w:t>Managing Director - David Bradbury</w:t>
      </w:r>
    </w:p>
    <w:p w14:paraId="4752C15E" w14:textId="39E7233C" w:rsidR="00BE197B" w:rsidRPr="007E396A" w:rsidRDefault="007005C0" w:rsidP="00B20216">
      <w:pPr>
        <w:rPr>
          <w:color w:val="000000" w:themeColor="text1"/>
        </w:rPr>
      </w:pPr>
      <w:r w:rsidRPr="007E396A">
        <w:rPr>
          <w:color w:val="000000" w:themeColor="text1"/>
        </w:rPr>
        <w:t>Backend Application Manager and Project PM - Roberto Fernandez</w:t>
      </w:r>
    </w:p>
    <w:p w14:paraId="55D09154" w14:textId="33C0932C" w:rsidR="00BE197B" w:rsidRPr="007E396A" w:rsidRDefault="007005C0" w:rsidP="00B20216">
      <w:pPr>
        <w:rPr>
          <w:color w:val="000000" w:themeColor="text1"/>
        </w:rPr>
      </w:pPr>
      <w:r w:rsidRPr="007E396A">
        <w:rPr>
          <w:color w:val="000000" w:themeColor="text1"/>
        </w:rPr>
        <w:t>Consultant Project Liaison – Chris Lucas</w:t>
      </w:r>
    </w:p>
    <w:p w14:paraId="60F3E63C" w14:textId="25CDF5D8" w:rsidR="00B20216" w:rsidRPr="007005C0" w:rsidRDefault="007005C0" w:rsidP="00B20216">
      <w:pPr>
        <w:rPr>
          <w:i/>
          <w:iCs/>
          <w:color w:val="FF0000"/>
        </w:rPr>
      </w:pPr>
      <w:r w:rsidRPr="007E396A">
        <w:rPr>
          <w:color w:val="000000" w:themeColor="text1"/>
        </w:rPr>
        <w:t>RPA Consultant – Lukasz Dudek</w:t>
      </w:r>
      <w:r w:rsidR="00B20216" w:rsidRPr="00B17697">
        <w:rPr>
          <w:sz w:val="28"/>
          <w:szCs w:val="28"/>
        </w:rPr>
        <w:br w:type="page"/>
      </w:r>
    </w:p>
    <w:p w14:paraId="0001162C" w14:textId="22A1F72C" w:rsidR="00B84D02" w:rsidRDefault="00A452AB" w:rsidP="00F10C3C">
      <w:pPr>
        <w:pStyle w:val="Heading1"/>
      </w:pPr>
      <w:bookmarkStart w:id="19" w:name="_Toc26352461"/>
      <w:r>
        <w:lastRenderedPageBreak/>
        <w:t>4</w:t>
      </w:r>
      <w:r w:rsidR="00354B43">
        <w:t xml:space="preserve"> </w:t>
      </w:r>
      <w:r w:rsidR="00AB0899">
        <w:t>Automat</w:t>
      </w:r>
      <w:r w:rsidR="00F10C3C">
        <w:t>ion Details</w:t>
      </w:r>
      <w:bookmarkEnd w:id="19"/>
    </w:p>
    <w:p w14:paraId="175CFC2B" w14:textId="425B744C" w:rsidR="00C352DB" w:rsidRDefault="00A452AB" w:rsidP="00F10C3C">
      <w:pPr>
        <w:pStyle w:val="Heading2"/>
      </w:pPr>
      <w:bookmarkStart w:id="20" w:name="_Toc26352462"/>
      <w:r>
        <w:t>4</w:t>
      </w:r>
      <w:r w:rsidR="00C352DB">
        <w:t>.1 Automation Walkthrough</w:t>
      </w:r>
      <w:bookmarkEnd w:id="20"/>
      <w:r w:rsidR="00BE21D6">
        <w:t xml:space="preserve"> – process 1 (user registration/detail change)</w:t>
      </w:r>
    </w:p>
    <w:p w14:paraId="0CFCF62D" w14:textId="1D5C8F50" w:rsidR="007811EC" w:rsidRPr="00A80EAA" w:rsidRDefault="007811EC" w:rsidP="00C352DB">
      <w:pPr>
        <w:pStyle w:val="Heading3"/>
        <w:rPr>
          <w:color w:val="000000" w:themeColor="text1"/>
        </w:rPr>
      </w:pPr>
      <w:bookmarkStart w:id="21" w:name="_Toc26352463"/>
      <w:r>
        <w:t>4.1.</w:t>
      </w:r>
      <w:r w:rsidR="00CC591B">
        <w:t>1</w:t>
      </w:r>
      <w:r>
        <w:t xml:space="preserve"> </w:t>
      </w:r>
      <w:bookmarkEnd w:id="21"/>
      <w:r w:rsidR="00BE21D6" w:rsidRPr="00A80EAA">
        <w:rPr>
          <w:color w:val="000000" w:themeColor="text1"/>
        </w:rPr>
        <w:t>read through all unread emails</w:t>
      </w:r>
    </w:p>
    <w:p w14:paraId="3231F4DD" w14:textId="2BD952F1" w:rsidR="00BE21D6" w:rsidRPr="00A80EAA" w:rsidRDefault="00BE21D6" w:rsidP="00BE21D6">
      <w:pPr>
        <w:pStyle w:val="ListParagraph"/>
        <w:numPr>
          <w:ilvl w:val="0"/>
          <w:numId w:val="9"/>
        </w:numPr>
        <w:rPr>
          <w:color w:val="000000" w:themeColor="text1"/>
        </w:rPr>
      </w:pPr>
      <w:r w:rsidRPr="00A80EAA">
        <w:rPr>
          <w:color w:val="000000" w:themeColor="text1"/>
        </w:rPr>
        <w:t>Go to main inbox and read the information</w:t>
      </w:r>
    </w:p>
    <w:p w14:paraId="127A7787" w14:textId="6AE14894" w:rsidR="00523C08" w:rsidRPr="00A80EAA" w:rsidRDefault="00523C08" w:rsidP="00523C08">
      <w:pPr>
        <w:pStyle w:val="Heading3"/>
        <w:rPr>
          <w:color w:val="000000" w:themeColor="text1"/>
        </w:rPr>
      </w:pPr>
      <w:bookmarkStart w:id="22" w:name="_Toc26352464"/>
      <w:r>
        <w:t>4.1.</w:t>
      </w:r>
      <w:r w:rsidR="00CC591B">
        <w:t>2</w:t>
      </w:r>
      <w:r>
        <w:t xml:space="preserve"> </w:t>
      </w:r>
      <w:bookmarkEnd w:id="22"/>
      <w:r w:rsidR="00BE21D6" w:rsidRPr="00A80EAA">
        <w:rPr>
          <w:color w:val="000000" w:themeColor="text1"/>
        </w:rPr>
        <w:t>validated email and respond ACCORDINGLY</w:t>
      </w:r>
    </w:p>
    <w:p w14:paraId="2DEF3A04" w14:textId="35702BE6" w:rsidR="00BE21D6" w:rsidRPr="00A80EAA" w:rsidRDefault="00BE21D6" w:rsidP="00BE21D6">
      <w:pPr>
        <w:pStyle w:val="ListParagraph"/>
        <w:numPr>
          <w:ilvl w:val="0"/>
          <w:numId w:val="7"/>
        </w:numPr>
        <w:rPr>
          <w:color w:val="000000" w:themeColor="text1"/>
        </w:rPr>
      </w:pPr>
      <w:r w:rsidRPr="00A80EAA">
        <w:rPr>
          <w:color w:val="000000" w:themeColor="text1"/>
        </w:rPr>
        <w:t>Check the Subject Name</w:t>
      </w:r>
    </w:p>
    <w:p w14:paraId="2B50EE26" w14:textId="4F8E1497" w:rsidR="00BE21D6" w:rsidRPr="00A80EAA" w:rsidRDefault="00BE21D6" w:rsidP="00BE21D6">
      <w:pPr>
        <w:pStyle w:val="ListParagraph"/>
        <w:numPr>
          <w:ilvl w:val="1"/>
          <w:numId w:val="7"/>
        </w:numPr>
        <w:rPr>
          <w:color w:val="000000" w:themeColor="text1"/>
        </w:rPr>
      </w:pPr>
      <w:r w:rsidRPr="00A80EAA">
        <w:rPr>
          <w:color w:val="000000" w:themeColor="text1"/>
        </w:rPr>
        <w:t xml:space="preserve">Is the subject name REGISTRATION, DELETE or </w:t>
      </w:r>
      <w:r w:rsidR="00A80EAA" w:rsidRPr="00A80EAA">
        <w:rPr>
          <w:color w:val="000000" w:themeColor="text1"/>
        </w:rPr>
        <w:t>CHANGE?</w:t>
      </w:r>
    </w:p>
    <w:p w14:paraId="7B5C4759" w14:textId="48A40013" w:rsidR="00BE21D6" w:rsidRPr="00A80EAA" w:rsidRDefault="00BE21D6" w:rsidP="00BE21D6">
      <w:pPr>
        <w:pStyle w:val="ListParagraph"/>
        <w:numPr>
          <w:ilvl w:val="2"/>
          <w:numId w:val="7"/>
        </w:numPr>
        <w:rPr>
          <w:color w:val="000000" w:themeColor="text1"/>
        </w:rPr>
      </w:pPr>
      <w:r w:rsidRPr="00A80EAA">
        <w:rPr>
          <w:color w:val="000000" w:themeColor="text1"/>
        </w:rPr>
        <w:t xml:space="preserve">If it is not, send an email with according error. Flag Process as Business </w:t>
      </w:r>
      <w:r w:rsidR="00A80EAA">
        <w:t>Exception</w:t>
      </w:r>
    </w:p>
    <w:p w14:paraId="19E0C4EE" w14:textId="22556761" w:rsidR="00BE21D6" w:rsidRPr="00A80EAA" w:rsidRDefault="00BE21D6" w:rsidP="00BE21D6">
      <w:pPr>
        <w:pStyle w:val="ListParagraph"/>
        <w:numPr>
          <w:ilvl w:val="1"/>
          <w:numId w:val="7"/>
        </w:numPr>
        <w:rPr>
          <w:color w:val="000000" w:themeColor="text1"/>
        </w:rPr>
      </w:pPr>
      <w:r w:rsidRPr="00A80EAA">
        <w:rPr>
          <w:color w:val="000000" w:themeColor="text1"/>
        </w:rPr>
        <w:t>Continue with the request</w:t>
      </w:r>
    </w:p>
    <w:p w14:paraId="6A10A92B" w14:textId="3AD51E3A" w:rsidR="00C64D57" w:rsidRDefault="00A452AB" w:rsidP="00C352DB">
      <w:pPr>
        <w:pStyle w:val="Heading3"/>
        <w:rPr>
          <w:i/>
          <w:iCs/>
          <w:color w:val="FF0000"/>
        </w:rPr>
      </w:pPr>
      <w:bookmarkStart w:id="23" w:name="_Toc26352465"/>
      <w:bookmarkStart w:id="24" w:name="_Hlk504469298"/>
      <w:r>
        <w:t>4</w:t>
      </w:r>
      <w:r w:rsidR="00354B43">
        <w:t>.</w:t>
      </w:r>
      <w:r w:rsidR="00F94FD0">
        <w:t>1.</w:t>
      </w:r>
      <w:r w:rsidR="00CC591B">
        <w:t>3</w:t>
      </w:r>
      <w:r w:rsidR="00354B43">
        <w:t xml:space="preserve"> </w:t>
      </w:r>
      <w:bookmarkEnd w:id="23"/>
      <w:r w:rsidR="00BE21D6" w:rsidRPr="00A80EAA">
        <w:rPr>
          <w:color w:val="000000" w:themeColor="text1"/>
        </w:rPr>
        <w:t>Respond to the request</w:t>
      </w:r>
    </w:p>
    <w:p w14:paraId="1CF56393" w14:textId="6348F2F6" w:rsidR="00BE21D6" w:rsidRDefault="00BE21D6" w:rsidP="00BE21D6">
      <w:pPr>
        <w:pStyle w:val="ListParagraph"/>
        <w:numPr>
          <w:ilvl w:val="0"/>
          <w:numId w:val="7"/>
        </w:numPr>
      </w:pPr>
      <w:r>
        <w:t>Get the Request – REGISTRATION</w:t>
      </w:r>
    </w:p>
    <w:p w14:paraId="009DC207" w14:textId="7EB75CFE" w:rsidR="004830E6" w:rsidRDefault="004830E6" w:rsidP="004830E6">
      <w:pPr>
        <w:pStyle w:val="ListParagraph"/>
      </w:pPr>
      <w:r>
        <w:rPr>
          <w:noProof/>
        </w:rPr>
        <w:drawing>
          <wp:inline distT="0" distB="0" distL="0" distR="0" wp14:anchorId="5B777CA0" wp14:editId="6F12CEF5">
            <wp:extent cx="2472906" cy="20255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8092" cy="2062516"/>
                    </a:xfrm>
                    <a:prstGeom prst="rect">
                      <a:avLst/>
                    </a:prstGeom>
                  </pic:spPr>
                </pic:pic>
              </a:graphicData>
            </a:graphic>
          </wp:inline>
        </w:drawing>
      </w:r>
    </w:p>
    <w:p w14:paraId="6EF69934" w14:textId="7F92A411" w:rsidR="00BE21D6" w:rsidRDefault="00BE21D6" w:rsidP="00BE21D6">
      <w:pPr>
        <w:pStyle w:val="ListParagraph"/>
        <w:numPr>
          <w:ilvl w:val="1"/>
          <w:numId w:val="7"/>
        </w:numPr>
      </w:pPr>
      <w:r>
        <w:t>Ensure all fields are filled correctly</w:t>
      </w:r>
    </w:p>
    <w:p w14:paraId="37AD1D75" w14:textId="3ADB5281" w:rsidR="00BE21D6" w:rsidRDefault="00BE21D6" w:rsidP="00BE21D6">
      <w:pPr>
        <w:pStyle w:val="ListParagraph"/>
        <w:numPr>
          <w:ilvl w:val="2"/>
          <w:numId w:val="7"/>
        </w:numPr>
      </w:pPr>
      <w:r>
        <w:t xml:space="preserve">If fields are blank, send an email with according error. Flag Process as Business </w:t>
      </w:r>
      <w:r w:rsidR="00A80EAA">
        <w:t>Exception</w:t>
      </w:r>
    </w:p>
    <w:p w14:paraId="361B86D6" w14:textId="50E505AC" w:rsidR="00BE21D6" w:rsidRDefault="00BE21D6" w:rsidP="00BE21D6">
      <w:pPr>
        <w:pStyle w:val="ListParagraph"/>
        <w:numPr>
          <w:ilvl w:val="1"/>
          <w:numId w:val="7"/>
        </w:numPr>
      </w:pPr>
      <w:r>
        <w:t>Check if Users email exists in database</w:t>
      </w:r>
    </w:p>
    <w:p w14:paraId="636E3BC9" w14:textId="6C0096AC" w:rsidR="00BE21D6" w:rsidRDefault="00BE21D6" w:rsidP="00BE21D6">
      <w:pPr>
        <w:pStyle w:val="ListParagraph"/>
        <w:numPr>
          <w:ilvl w:val="2"/>
          <w:numId w:val="7"/>
        </w:numPr>
      </w:pPr>
      <w:r>
        <w:t xml:space="preserve">If user exists, send an email with according error. Flag Process as Business </w:t>
      </w:r>
      <w:r w:rsidR="00A80EAA">
        <w:t>Exception</w:t>
      </w:r>
    </w:p>
    <w:p w14:paraId="22EE82EE" w14:textId="7DACF147" w:rsidR="00BE21D6" w:rsidRDefault="00BE21D6" w:rsidP="00BE21D6">
      <w:pPr>
        <w:pStyle w:val="ListParagraph"/>
        <w:numPr>
          <w:ilvl w:val="1"/>
          <w:numId w:val="7"/>
        </w:numPr>
      </w:pPr>
      <w:r>
        <w:t>Add the user to the Excel database</w:t>
      </w:r>
    </w:p>
    <w:p w14:paraId="152482C7" w14:textId="5E42A623" w:rsidR="00BE21D6" w:rsidRDefault="00BE21D6" w:rsidP="00BE21D6">
      <w:pPr>
        <w:pStyle w:val="ListParagraph"/>
        <w:numPr>
          <w:ilvl w:val="1"/>
          <w:numId w:val="7"/>
        </w:numPr>
      </w:pPr>
      <w:r>
        <w:t>Send user confirmation email</w:t>
      </w:r>
    </w:p>
    <w:p w14:paraId="3DEC7A09" w14:textId="09D7D948" w:rsidR="00BE21D6" w:rsidRDefault="00BE21D6" w:rsidP="00BE21D6">
      <w:pPr>
        <w:pStyle w:val="ListParagraph"/>
        <w:numPr>
          <w:ilvl w:val="1"/>
          <w:numId w:val="7"/>
        </w:numPr>
      </w:pPr>
      <w:r>
        <w:t>Add user registration to Report Log.</w:t>
      </w:r>
    </w:p>
    <w:p w14:paraId="28D1919B" w14:textId="614F739C" w:rsidR="00A80EAA" w:rsidRDefault="00A80EAA" w:rsidP="00BE21D6">
      <w:pPr>
        <w:pStyle w:val="ListParagraph"/>
        <w:numPr>
          <w:ilvl w:val="1"/>
          <w:numId w:val="7"/>
        </w:numPr>
      </w:pPr>
      <w:r>
        <w:t>Archive the Email under “Registration Request Archive”</w:t>
      </w:r>
    </w:p>
    <w:p w14:paraId="402BAC68" w14:textId="19540342" w:rsidR="00A80EAA" w:rsidRDefault="00A80EAA" w:rsidP="00A80EAA">
      <w:pPr>
        <w:pStyle w:val="ListParagraph"/>
        <w:numPr>
          <w:ilvl w:val="0"/>
          <w:numId w:val="7"/>
        </w:numPr>
      </w:pPr>
      <w:r>
        <w:t>Get the Request – CHANGE</w:t>
      </w:r>
    </w:p>
    <w:p w14:paraId="32C451F1" w14:textId="2846628A" w:rsidR="00A80EAA" w:rsidRDefault="00A80EAA" w:rsidP="00A80EAA">
      <w:pPr>
        <w:pStyle w:val="ListParagraph"/>
        <w:numPr>
          <w:ilvl w:val="1"/>
          <w:numId w:val="7"/>
        </w:numPr>
      </w:pPr>
      <w:r>
        <w:t>Ensure fields are not blank</w:t>
      </w:r>
    </w:p>
    <w:p w14:paraId="2F3F201A" w14:textId="5AEC92B0" w:rsidR="00A80EAA" w:rsidRDefault="00A80EAA" w:rsidP="00A80EAA">
      <w:pPr>
        <w:pStyle w:val="ListParagraph"/>
        <w:numPr>
          <w:ilvl w:val="2"/>
          <w:numId w:val="7"/>
        </w:numPr>
      </w:pPr>
      <w:r>
        <w:t>If fields are blank, send an email with according error. Flag Process as Business Exception</w:t>
      </w:r>
    </w:p>
    <w:p w14:paraId="5D9393C2" w14:textId="1AA7A7B7" w:rsidR="00A80EAA" w:rsidRDefault="00A80EAA" w:rsidP="00A80EAA">
      <w:pPr>
        <w:pStyle w:val="ListParagraph"/>
        <w:numPr>
          <w:ilvl w:val="1"/>
          <w:numId w:val="7"/>
        </w:numPr>
      </w:pPr>
      <w:r>
        <w:t>Change user details to updated information</w:t>
      </w:r>
    </w:p>
    <w:p w14:paraId="2CD9E57B" w14:textId="54758879" w:rsidR="00A80EAA" w:rsidRDefault="00A80EAA" w:rsidP="00A80EAA">
      <w:pPr>
        <w:pStyle w:val="ListParagraph"/>
        <w:numPr>
          <w:ilvl w:val="1"/>
          <w:numId w:val="7"/>
        </w:numPr>
      </w:pPr>
      <w:r>
        <w:t>Send user confirmation Email</w:t>
      </w:r>
    </w:p>
    <w:p w14:paraId="3C017E2C" w14:textId="5BD808D6" w:rsidR="00A80EAA" w:rsidRDefault="00A80EAA" w:rsidP="00A80EAA">
      <w:pPr>
        <w:pStyle w:val="ListParagraph"/>
        <w:numPr>
          <w:ilvl w:val="1"/>
          <w:numId w:val="7"/>
        </w:numPr>
      </w:pPr>
      <w:r>
        <w:t>Add user detail change to Report Log.</w:t>
      </w:r>
    </w:p>
    <w:p w14:paraId="245AB386" w14:textId="01F53527" w:rsidR="00A80EAA" w:rsidRDefault="00A80EAA" w:rsidP="00A80EAA">
      <w:pPr>
        <w:pStyle w:val="ListParagraph"/>
        <w:numPr>
          <w:ilvl w:val="1"/>
          <w:numId w:val="7"/>
        </w:numPr>
      </w:pPr>
      <w:r>
        <w:t>Archive the Email Under “Change Request Archive”</w:t>
      </w:r>
    </w:p>
    <w:p w14:paraId="3704DB2E" w14:textId="0DE499ED" w:rsidR="00A80EAA" w:rsidRDefault="00A80EAA" w:rsidP="00A80EAA">
      <w:pPr>
        <w:pStyle w:val="ListParagraph"/>
        <w:numPr>
          <w:ilvl w:val="0"/>
          <w:numId w:val="7"/>
        </w:numPr>
      </w:pPr>
      <w:r>
        <w:t>Get the Request – DELETE</w:t>
      </w:r>
    </w:p>
    <w:p w14:paraId="3B4E8A2C" w14:textId="659C4E30" w:rsidR="00A80EAA" w:rsidRDefault="00A80EAA" w:rsidP="00A80EAA">
      <w:pPr>
        <w:pStyle w:val="ListParagraph"/>
        <w:numPr>
          <w:ilvl w:val="1"/>
          <w:numId w:val="7"/>
        </w:numPr>
      </w:pPr>
      <w:r>
        <w:t>Check if the email exists in Excel database</w:t>
      </w:r>
    </w:p>
    <w:p w14:paraId="38706E9D" w14:textId="4799563C" w:rsidR="00A80EAA" w:rsidRDefault="00A80EAA" w:rsidP="00A80EAA">
      <w:pPr>
        <w:pStyle w:val="ListParagraph"/>
        <w:numPr>
          <w:ilvl w:val="2"/>
          <w:numId w:val="7"/>
        </w:numPr>
      </w:pPr>
      <w:r>
        <w:t>If the user does not exist, send an email with according error. Flag process as Business Exception</w:t>
      </w:r>
    </w:p>
    <w:p w14:paraId="0D087C4C" w14:textId="468D2C1B" w:rsidR="00A80EAA" w:rsidRDefault="00A80EAA" w:rsidP="00A80EAA">
      <w:pPr>
        <w:pStyle w:val="ListParagraph"/>
        <w:numPr>
          <w:ilvl w:val="1"/>
          <w:numId w:val="7"/>
        </w:numPr>
      </w:pPr>
      <w:r>
        <w:lastRenderedPageBreak/>
        <w:t>Remove the user from Excel database</w:t>
      </w:r>
    </w:p>
    <w:p w14:paraId="30E1D3B6" w14:textId="169554EF" w:rsidR="00A80EAA" w:rsidRDefault="00A80EAA" w:rsidP="00A80EAA">
      <w:pPr>
        <w:pStyle w:val="ListParagraph"/>
        <w:numPr>
          <w:ilvl w:val="1"/>
          <w:numId w:val="7"/>
        </w:numPr>
      </w:pPr>
      <w:r>
        <w:t xml:space="preserve">Send user confirmation Email </w:t>
      </w:r>
    </w:p>
    <w:p w14:paraId="79E80CA5" w14:textId="02AB8875" w:rsidR="00A80EAA" w:rsidRDefault="00A80EAA" w:rsidP="00A80EAA">
      <w:pPr>
        <w:pStyle w:val="ListParagraph"/>
        <w:numPr>
          <w:ilvl w:val="1"/>
          <w:numId w:val="7"/>
        </w:numPr>
      </w:pPr>
      <w:r>
        <w:t>Add user deletion to Report Log</w:t>
      </w:r>
    </w:p>
    <w:p w14:paraId="099EB1FF" w14:textId="400B5A27" w:rsidR="00A80EAA" w:rsidRDefault="00A80EAA" w:rsidP="00A80EAA">
      <w:pPr>
        <w:pStyle w:val="ListParagraph"/>
        <w:numPr>
          <w:ilvl w:val="1"/>
          <w:numId w:val="7"/>
        </w:numPr>
      </w:pPr>
      <w:r>
        <w:t xml:space="preserve">Archive the Email under “Delete Request Archive” </w:t>
      </w:r>
    </w:p>
    <w:p w14:paraId="0E8E716C" w14:textId="2221DFDA" w:rsidR="001261D4" w:rsidRDefault="001261D4" w:rsidP="001261D4">
      <w:pPr>
        <w:pStyle w:val="Heading2"/>
      </w:pPr>
      <w:r>
        <w:t>4.2 automation walkthrough – process 2 (content aggregation and reporting)</w:t>
      </w:r>
    </w:p>
    <w:p w14:paraId="089560DA" w14:textId="79BA08BE" w:rsidR="001261D4" w:rsidRDefault="001261D4" w:rsidP="001261D4">
      <w:pPr>
        <w:pStyle w:val="Heading5"/>
      </w:pPr>
      <w:r>
        <w:t>4.2.1 load the queue</w:t>
      </w:r>
    </w:p>
    <w:p w14:paraId="228C3037" w14:textId="047B0E42" w:rsidR="001261D4" w:rsidRDefault="001261D4" w:rsidP="001261D4">
      <w:pPr>
        <w:pStyle w:val="ListParagraph"/>
        <w:numPr>
          <w:ilvl w:val="0"/>
          <w:numId w:val="55"/>
        </w:numPr>
      </w:pPr>
      <w:r>
        <w:t>Check if the Queue is loaded</w:t>
      </w:r>
    </w:p>
    <w:p w14:paraId="7FDEBB89" w14:textId="5849DA97" w:rsidR="001261D4" w:rsidRDefault="001261D4" w:rsidP="001261D4">
      <w:pPr>
        <w:pStyle w:val="ListParagraph"/>
        <w:numPr>
          <w:ilvl w:val="1"/>
          <w:numId w:val="55"/>
        </w:numPr>
      </w:pPr>
      <w:r>
        <w:t>If queue is not loaded do</w:t>
      </w:r>
    </w:p>
    <w:p w14:paraId="2453C1FA" w14:textId="49234267" w:rsidR="001261D4" w:rsidRDefault="001261D4" w:rsidP="001261D4">
      <w:pPr>
        <w:pStyle w:val="ListParagraph"/>
        <w:numPr>
          <w:ilvl w:val="2"/>
          <w:numId w:val="55"/>
        </w:numPr>
      </w:pPr>
      <w:r>
        <w:t>Get users database</w:t>
      </w:r>
    </w:p>
    <w:p w14:paraId="68B75862" w14:textId="7C7B8C56" w:rsidR="001261D4" w:rsidRDefault="001261D4" w:rsidP="001261D4">
      <w:pPr>
        <w:pStyle w:val="ListParagraph"/>
        <w:numPr>
          <w:ilvl w:val="2"/>
          <w:numId w:val="55"/>
        </w:numPr>
      </w:pPr>
      <w:r>
        <w:t>Get every user from database</w:t>
      </w:r>
    </w:p>
    <w:p w14:paraId="03553973" w14:textId="5BB64E8E" w:rsidR="001261D4" w:rsidRDefault="001261D4" w:rsidP="001261D4">
      <w:pPr>
        <w:pStyle w:val="ListParagraph"/>
        <w:numPr>
          <w:ilvl w:val="2"/>
          <w:numId w:val="55"/>
        </w:numPr>
      </w:pPr>
      <w:r>
        <w:t>Check article date column</w:t>
      </w:r>
    </w:p>
    <w:p w14:paraId="7BF07A1F" w14:textId="48AE838E" w:rsidR="001261D4" w:rsidRDefault="001261D4" w:rsidP="001261D4">
      <w:pPr>
        <w:pStyle w:val="ListParagraph"/>
        <w:numPr>
          <w:ilvl w:val="3"/>
          <w:numId w:val="55"/>
        </w:numPr>
      </w:pPr>
      <w:r>
        <w:t xml:space="preserve">If date is current date – add the queue with article category </w:t>
      </w:r>
    </w:p>
    <w:p w14:paraId="25CAAEB5" w14:textId="68BAD0BE" w:rsidR="001261D4" w:rsidRDefault="001261D4" w:rsidP="001261D4">
      <w:pPr>
        <w:pStyle w:val="ListParagraph"/>
        <w:numPr>
          <w:ilvl w:val="3"/>
          <w:numId w:val="55"/>
        </w:numPr>
      </w:pPr>
      <w:r>
        <w:t>Else ignore user and move to next</w:t>
      </w:r>
    </w:p>
    <w:p w14:paraId="61E707F3" w14:textId="7520B93F" w:rsidR="001261D4" w:rsidRDefault="001261D4" w:rsidP="001261D4">
      <w:pPr>
        <w:pStyle w:val="ListParagraph"/>
        <w:numPr>
          <w:ilvl w:val="2"/>
          <w:numId w:val="55"/>
        </w:numPr>
      </w:pPr>
      <w:r>
        <w:t>If no more users, exit task</w:t>
      </w:r>
    </w:p>
    <w:p w14:paraId="09E2C764" w14:textId="3D02CF5E" w:rsidR="001261D4" w:rsidRDefault="001261D4" w:rsidP="001261D4">
      <w:pPr>
        <w:pStyle w:val="ListParagraph"/>
        <w:numPr>
          <w:ilvl w:val="1"/>
          <w:numId w:val="55"/>
        </w:numPr>
      </w:pPr>
      <w:r>
        <w:t>Else move to next task</w:t>
      </w:r>
    </w:p>
    <w:p w14:paraId="467900B3" w14:textId="028C75AA" w:rsidR="001261D4" w:rsidRDefault="001261D4" w:rsidP="001261D4">
      <w:pPr>
        <w:pStyle w:val="Heading5"/>
      </w:pPr>
      <w:r>
        <w:t>4.2.2 aggregate information</w:t>
      </w:r>
    </w:p>
    <w:p w14:paraId="618ABF3E" w14:textId="25BE0EC6" w:rsidR="001261D4" w:rsidRDefault="001261D4" w:rsidP="001261D4">
      <w:pPr>
        <w:pStyle w:val="ListParagraph"/>
        <w:numPr>
          <w:ilvl w:val="0"/>
          <w:numId w:val="56"/>
        </w:numPr>
      </w:pPr>
      <w:r>
        <w:t xml:space="preserve">Does the configuration file have current date? </w:t>
      </w:r>
    </w:p>
    <w:p w14:paraId="287D606A" w14:textId="186B6004" w:rsidR="001261D4" w:rsidRDefault="001261D4" w:rsidP="001261D4">
      <w:pPr>
        <w:pStyle w:val="ListParagraph"/>
        <w:numPr>
          <w:ilvl w:val="1"/>
          <w:numId w:val="56"/>
        </w:numPr>
      </w:pPr>
      <w:r>
        <w:t>If no, articles need to be aggregated</w:t>
      </w:r>
    </w:p>
    <w:p w14:paraId="0DB5C1E3" w14:textId="4EB74572" w:rsidR="001261D4" w:rsidRDefault="001261D4" w:rsidP="001261D4">
      <w:pPr>
        <w:pStyle w:val="ListParagraph"/>
        <w:numPr>
          <w:ilvl w:val="2"/>
          <w:numId w:val="56"/>
        </w:numPr>
      </w:pPr>
      <w:r>
        <w:t>Go to specified website</w:t>
      </w:r>
    </w:p>
    <w:p w14:paraId="67EFFCA8" w14:textId="710AF7A6" w:rsidR="001261D4" w:rsidRDefault="001261D4" w:rsidP="001261D4">
      <w:pPr>
        <w:pStyle w:val="ListParagraph"/>
        <w:numPr>
          <w:ilvl w:val="3"/>
          <w:numId w:val="56"/>
        </w:numPr>
      </w:pPr>
      <w:r>
        <w:t>Type in specific search term in category</w:t>
      </w:r>
    </w:p>
    <w:p w14:paraId="4CCB7EBC" w14:textId="12273BBB" w:rsidR="001261D4" w:rsidRDefault="001261D4" w:rsidP="001261D4">
      <w:pPr>
        <w:pStyle w:val="ListParagraph"/>
        <w:numPr>
          <w:ilvl w:val="3"/>
          <w:numId w:val="56"/>
        </w:numPr>
      </w:pPr>
      <w:r>
        <w:t>Do any articles pop up?</w:t>
      </w:r>
    </w:p>
    <w:p w14:paraId="2D0FA851" w14:textId="0613F250" w:rsidR="001261D4" w:rsidRDefault="001261D4" w:rsidP="001261D4">
      <w:pPr>
        <w:pStyle w:val="ListParagraph"/>
        <w:numPr>
          <w:ilvl w:val="4"/>
          <w:numId w:val="56"/>
        </w:numPr>
      </w:pPr>
      <w:r>
        <w:t>Yes, go to the article</w:t>
      </w:r>
    </w:p>
    <w:p w14:paraId="4643AA46" w14:textId="659358E8" w:rsidR="00720613" w:rsidRDefault="00720613" w:rsidP="00720613">
      <w:pPr>
        <w:pStyle w:val="ListParagraph"/>
        <w:numPr>
          <w:ilvl w:val="5"/>
          <w:numId w:val="56"/>
        </w:numPr>
      </w:pPr>
      <w:r>
        <w:t>Clean out the article, ensuring all unnecessary information is removed</w:t>
      </w:r>
    </w:p>
    <w:p w14:paraId="50831AA0" w14:textId="193A36BF" w:rsidR="001261D4" w:rsidRDefault="001261D4" w:rsidP="001261D4">
      <w:pPr>
        <w:pStyle w:val="ListParagraph"/>
        <w:numPr>
          <w:ilvl w:val="5"/>
          <w:numId w:val="56"/>
        </w:numPr>
      </w:pPr>
      <w:r>
        <w:t>Collect the information and save it to a .txt file</w:t>
      </w:r>
    </w:p>
    <w:p w14:paraId="69530803" w14:textId="243CB61D" w:rsidR="001261D4" w:rsidRDefault="001261D4" w:rsidP="001261D4">
      <w:pPr>
        <w:pStyle w:val="ListParagraph"/>
        <w:numPr>
          <w:ilvl w:val="5"/>
          <w:numId w:val="56"/>
        </w:numPr>
      </w:pPr>
      <w:r>
        <w:t>Add path location to a configuration file</w:t>
      </w:r>
    </w:p>
    <w:p w14:paraId="3104604A" w14:textId="6970B4D7" w:rsidR="001261D4" w:rsidRDefault="001261D4" w:rsidP="001261D4">
      <w:pPr>
        <w:pStyle w:val="ListParagraph"/>
        <w:numPr>
          <w:ilvl w:val="5"/>
          <w:numId w:val="56"/>
        </w:numPr>
      </w:pPr>
      <w:r>
        <w:t>Move to next article</w:t>
      </w:r>
    </w:p>
    <w:p w14:paraId="23D688FA" w14:textId="13409DDC" w:rsidR="001261D4" w:rsidRDefault="001261D4" w:rsidP="001261D4">
      <w:pPr>
        <w:pStyle w:val="ListParagraph"/>
        <w:numPr>
          <w:ilvl w:val="4"/>
          <w:numId w:val="56"/>
        </w:numPr>
      </w:pPr>
      <w:r>
        <w:t>No, try again</w:t>
      </w:r>
    </w:p>
    <w:p w14:paraId="1DBF63E1" w14:textId="06B58B00" w:rsidR="001261D4" w:rsidRDefault="001261D4" w:rsidP="001261D4">
      <w:pPr>
        <w:pStyle w:val="ListParagraph"/>
        <w:numPr>
          <w:ilvl w:val="5"/>
          <w:numId w:val="56"/>
        </w:numPr>
      </w:pPr>
      <w:r>
        <w:t>If no result persists, move to next article</w:t>
      </w:r>
    </w:p>
    <w:p w14:paraId="2737F91E" w14:textId="48A53CA2" w:rsidR="00720613" w:rsidRDefault="001261D4" w:rsidP="00720613">
      <w:pPr>
        <w:pStyle w:val="ListParagraph"/>
        <w:numPr>
          <w:ilvl w:val="6"/>
          <w:numId w:val="56"/>
        </w:numPr>
      </w:pPr>
      <w:r>
        <w:t xml:space="preserve">Throw System Error </w:t>
      </w:r>
    </w:p>
    <w:p w14:paraId="27E8F4AA" w14:textId="76078FC1" w:rsidR="001261D4" w:rsidRDefault="001261D4" w:rsidP="001261D4">
      <w:pPr>
        <w:pStyle w:val="ListParagraph"/>
        <w:numPr>
          <w:ilvl w:val="2"/>
          <w:numId w:val="56"/>
        </w:numPr>
      </w:pPr>
      <w:r>
        <w:t>Repeat process for all websites and categories</w:t>
      </w:r>
    </w:p>
    <w:p w14:paraId="5E8AAEAC" w14:textId="2B608DFF" w:rsidR="005F3799" w:rsidRDefault="001261D4" w:rsidP="005F3799">
      <w:pPr>
        <w:pStyle w:val="ListParagraph"/>
        <w:numPr>
          <w:ilvl w:val="1"/>
          <w:numId w:val="56"/>
        </w:numPr>
      </w:pPr>
      <w:r>
        <w:t>Else move to next activity</w:t>
      </w:r>
    </w:p>
    <w:p w14:paraId="3234498D" w14:textId="6E526B89" w:rsidR="005F3799" w:rsidRDefault="005F3799" w:rsidP="005F3799">
      <w:pPr>
        <w:pStyle w:val="Heading5"/>
      </w:pPr>
      <w:r>
        <w:t>4.2.3 construct emails and send</w:t>
      </w:r>
    </w:p>
    <w:p w14:paraId="7157E960" w14:textId="78A5EE0F" w:rsidR="005F3799" w:rsidRDefault="005F3799" w:rsidP="005F3799">
      <w:pPr>
        <w:pStyle w:val="ListParagraph"/>
        <w:numPr>
          <w:ilvl w:val="0"/>
          <w:numId w:val="57"/>
        </w:numPr>
      </w:pPr>
      <w:r>
        <w:t>Get a user from the queue</w:t>
      </w:r>
    </w:p>
    <w:p w14:paraId="10AAA41F" w14:textId="09B369B7" w:rsidR="005F3799" w:rsidRDefault="005F3799" w:rsidP="005F3799">
      <w:pPr>
        <w:pStyle w:val="ListParagraph"/>
        <w:numPr>
          <w:ilvl w:val="1"/>
          <w:numId w:val="57"/>
        </w:numPr>
      </w:pPr>
      <w:r>
        <w:t>Get the category the user requested</w:t>
      </w:r>
    </w:p>
    <w:p w14:paraId="42EB390B" w14:textId="3145D9D1" w:rsidR="005F3799" w:rsidRDefault="005F3799" w:rsidP="005F3799">
      <w:pPr>
        <w:pStyle w:val="ListParagraph"/>
        <w:numPr>
          <w:ilvl w:val="1"/>
          <w:numId w:val="57"/>
        </w:numPr>
      </w:pPr>
      <w:r>
        <w:t>Collect the 3 articles saved locally</w:t>
      </w:r>
    </w:p>
    <w:p w14:paraId="65C33678" w14:textId="703E284D" w:rsidR="005F3799" w:rsidRDefault="005F3799" w:rsidP="005F3799">
      <w:pPr>
        <w:pStyle w:val="ListParagraph"/>
        <w:numPr>
          <w:ilvl w:val="1"/>
          <w:numId w:val="57"/>
        </w:numPr>
      </w:pPr>
      <w:r>
        <w:t>Create an email to the user</w:t>
      </w:r>
    </w:p>
    <w:p w14:paraId="1B9CFA0D" w14:textId="5631B457" w:rsidR="005F3799" w:rsidRDefault="005F3799" w:rsidP="005F3799">
      <w:pPr>
        <w:pStyle w:val="ListParagraph"/>
        <w:numPr>
          <w:ilvl w:val="1"/>
          <w:numId w:val="57"/>
        </w:numPr>
      </w:pPr>
      <w:r>
        <w:t>Put the subject of email pre-set in config</w:t>
      </w:r>
    </w:p>
    <w:p w14:paraId="4BE04F89" w14:textId="59195C77" w:rsidR="005F3799" w:rsidRDefault="005F3799" w:rsidP="005F3799">
      <w:pPr>
        <w:pStyle w:val="ListParagraph"/>
        <w:numPr>
          <w:ilvl w:val="1"/>
          <w:numId w:val="57"/>
        </w:numPr>
      </w:pPr>
      <w:r>
        <w:t>Type the articles aggregated inside the email</w:t>
      </w:r>
    </w:p>
    <w:p w14:paraId="51718BEA" w14:textId="562BB710" w:rsidR="00720613" w:rsidRDefault="00720613" w:rsidP="00720613">
      <w:pPr>
        <w:pStyle w:val="ListParagraph"/>
        <w:numPr>
          <w:ilvl w:val="1"/>
          <w:numId w:val="57"/>
        </w:numPr>
      </w:pPr>
      <w:r>
        <w:t>Send the email out</w:t>
      </w:r>
    </w:p>
    <w:p w14:paraId="661ABC4C" w14:textId="3FD26FD2" w:rsidR="00720613" w:rsidRDefault="00720613" w:rsidP="00720613">
      <w:pPr>
        <w:pStyle w:val="ListParagraph"/>
        <w:numPr>
          <w:ilvl w:val="1"/>
          <w:numId w:val="57"/>
        </w:numPr>
      </w:pPr>
      <w:r>
        <w:t>Log the transmission into an excel file</w:t>
      </w:r>
    </w:p>
    <w:p w14:paraId="07189BBA" w14:textId="2A7887F5" w:rsidR="00720613" w:rsidRDefault="00720613" w:rsidP="00720613">
      <w:pPr>
        <w:pStyle w:val="ListParagraph"/>
        <w:numPr>
          <w:ilvl w:val="0"/>
          <w:numId w:val="57"/>
        </w:numPr>
      </w:pPr>
      <w:r>
        <w:t>When queue is empty, move to next task</w:t>
      </w:r>
    </w:p>
    <w:p w14:paraId="53A8F459" w14:textId="77777777" w:rsidR="00720613" w:rsidRDefault="00720613" w:rsidP="00720613">
      <w:pPr>
        <w:pStyle w:val="ListParagraph"/>
        <w:ind w:left="1440"/>
      </w:pPr>
    </w:p>
    <w:p w14:paraId="7F416391" w14:textId="2D19DF4F" w:rsidR="00720613" w:rsidRDefault="00720613" w:rsidP="00720613">
      <w:pPr>
        <w:pStyle w:val="Heading5"/>
      </w:pPr>
      <w:r>
        <w:lastRenderedPageBreak/>
        <w:t>4.2.4 report</w:t>
      </w:r>
    </w:p>
    <w:p w14:paraId="0CAE34CF" w14:textId="571DC946" w:rsidR="00720613" w:rsidRDefault="00720613" w:rsidP="00720613">
      <w:pPr>
        <w:pStyle w:val="ListParagraph"/>
        <w:numPr>
          <w:ilvl w:val="0"/>
          <w:numId w:val="57"/>
        </w:numPr>
      </w:pPr>
      <w:r>
        <w:t>Create a new email</w:t>
      </w:r>
    </w:p>
    <w:p w14:paraId="2CBF5407" w14:textId="56280DE4" w:rsidR="00720613" w:rsidRDefault="00720613" w:rsidP="00720613">
      <w:pPr>
        <w:pStyle w:val="ListParagraph"/>
        <w:numPr>
          <w:ilvl w:val="1"/>
          <w:numId w:val="57"/>
        </w:numPr>
      </w:pPr>
      <w:r>
        <w:t>Put the subject as “Daily Report DATE”</w:t>
      </w:r>
    </w:p>
    <w:p w14:paraId="77B5B3E2" w14:textId="3A0DD764" w:rsidR="00720613" w:rsidRDefault="00720613" w:rsidP="00720613">
      <w:pPr>
        <w:pStyle w:val="ListParagraph"/>
        <w:numPr>
          <w:ilvl w:val="2"/>
          <w:numId w:val="57"/>
        </w:numPr>
      </w:pPr>
      <w:r>
        <w:t>Replacing DATE with current date (excluding time)</w:t>
      </w:r>
    </w:p>
    <w:p w14:paraId="400CE5B4" w14:textId="6910EF7C" w:rsidR="00720613" w:rsidRDefault="00720613" w:rsidP="00720613">
      <w:pPr>
        <w:pStyle w:val="ListParagraph"/>
        <w:numPr>
          <w:ilvl w:val="1"/>
          <w:numId w:val="57"/>
        </w:numPr>
      </w:pPr>
      <w:r>
        <w:t>Attach the Excel Report to the email</w:t>
      </w:r>
    </w:p>
    <w:p w14:paraId="49C04DB9" w14:textId="77F834BC" w:rsidR="00720613" w:rsidRDefault="00720613" w:rsidP="00720613">
      <w:pPr>
        <w:pStyle w:val="ListParagraph"/>
        <w:numPr>
          <w:ilvl w:val="1"/>
          <w:numId w:val="57"/>
        </w:numPr>
      </w:pPr>
      <w:r>
        <w:t>Move the Excel report to archived folder</w:t>
      </w:r>
    </w:p>
    <w:p w14:paraId="6102E3B7" w14:textId="0F430B24" w:rsidR="00720613" w:rsidRPr="00720613" w:rsidRDefault="00720613" w:rsidP="00720613">
      <w:pPr>
        <w:pStyle w:val="ListParagraph"/>
        <w:numPr>
          <w:ilvl w:val="1"/>
          <w:numId w:val="57"/>
        </w:numPr>
      </w:pPr>
      <w:r>
        <w:t>Send the Email to the desired person</w:t>
      </w:r>
    </w:p>
    <w:p w14:paraId="52036942" w14:textId="5FF539B7" w:rsidR="00C1379F" w:rsidRPr="00C64D57" w:rsidRDefault="00A452AB" w:rsidP="00C352DB">
      <w:pPr>
        <w:pStyle w:val="Heading2"/>
      </w:pPr>
      <w:bookmarkStart w:id="25" w:name="_Toc26352466"/>
      <w:bookmarkEnd w:id="24"/>
      <w:r>
        <w:t>4</w:t>
      </w:r>
      <w:r w:rsidR="00C352DB">
        <w:t xml:space="preserve">.2 </w:t>
      </w:r>
      <w:r w:rsidR="00FA396F">
        <w:t>Re</w:t>
      </w:r>
      <w:r w:rsidR="00CC1B23">
        <w:t>porting</w:t>
      </w:r>
      <w:bookmarkEnd w:id="25"/>
    </w:p>
    <w:p w14:paraId="5C67EF9F" w14:textId="35B98A70" w:rsidR="00BE311E" w:rsidRDefault="00A452AB" w:rsidP="00F94FD0">
      <w:pPr>
        <w:pStyle w:val="Heading3"/>
      </w:pPr>
      <w:bookmarkStart w:id="26" w:name="_Toc449536189"/>
      <w:bookmarkStart w:id="27" w:name="_Toc465762668"/>
      <w:bookmarkStart w:id="28" w:name="_Toc479683554"/>
      <w:bookmarkStart w:id="29" w:name="_Toc26352467"/>
      <w:r w:rsidRPr="00A07725">
        <w:t>4</w:t>
      </w:r>
      <w:r w:rsidR="00354B43" w:rsidRPr="00A07725">
        <w:t>.</w:t>
      </w:r>
      <w:r w:rsidR="00F94FD0" w:rsidRPr="00A07725">
        <w:t>2.1</w:t>
      </w:r>
      <w:r w:rsidR="00354B43" w:rsidRPr="00A07725">
        <w:t xml:space="preserve"> </w:t>
      </w:r>
      <w:r w:rsidR="00C64D57" w:rsidRPr="00A07725">
        <w:t>Business Exceptions</w:t>
      </w:r>
      <w:bookmarkEnd w:id="26"/>
      <w:bookmarkEnd w:id="27"/>
      <w:bookmarkEnd w:id="28"/>
      <w:bookmarkEnd w:id="29"/>
    </w:p>
    <w:tbl>
      <w:tblPr>
        <w:tblStyle w:val="TableGrid"/>
        <w:tblW w:w="0" w:type="auto"/>
        <w:tblLook w:val="04A0" w:firstRow="1" w:lastRow="0" w:firstColumn="1" w:lastColumn="0" w:noHBand="0" w:noVBand="1"/>
      </w:tblPr>
      <w:tblGrid>
        <w:gridCol w:w="5027"/>
        <w:gridCol w:w="5027"/>
      </w:tblGrid>
      <w:tr w:rsidR="00BE311E" w14:paraId="69ADB542" w14:textId="77777777" w:rsidTr="00BE311E">
        <w:tc>
          <w:tcPr>
            <w:tcW w:w="5027" w:type="dxa"/>
          </w:tcPr>
          <w:p w14:paraId="1D0958FF" w14:textId="2B9CAC3E" w:rsidR="00BE311E" w:rsidRPr="00720613" w:rsidRDefault="00BE311E" w:rsidP="00C64D57">
            <w:pPr>
              <w:rPr>
                <w:color w:val="000000" w:themeColor="text1"/>
              </w:rPr>
            </w:pPr>
            <w:r w:rsidRPr="00720613">
              <w:rPr>
                <w:color w:val="000000" w:themeColor="text1"/>
              </w:rPr>
              <w:t>Exception</w:t>
            </w:r>
          </w:p>
        </w:tc>
        <w:tc>
          <w:tcPr>
            <w:tcW w:w="5027" w:type="dxa"/>
          </w:tcPr>
          <w:p w14:paraId="0AA7FD51" w14:textId="6CEC0451" w:rsidR="00BE311E" w:rsidRDefault="00BE311E" w:rsidP="00C64D57">
            <w:r>
              <w:t>Solution</w:t>
            </w:r>
          </w:p>
        </w:tc>
      </w:tr>
      <w:tr w:rsidR="00BE311E" w:rsidRPr="00A07725" w14:paraId="4F8EF652" w14:textId="77777777" w:rsidTr="00BE311E">
        <w:tc>
          <w:tcPr>
            <w:tcW w:w="5027" w:type="dxa"/>
          </w:tcPr>
          <w:p w14:paraId="480FA4F4" w14:textId="727E49B2" w:rsidR="00720613" w:rsidRPr="00720613" w:rsidRDefault="00720613" w:rsidP="00BE311E">
            <w:pPr>
              <w:rPr>
                <w:color w:val="000000" w:themeColor="text1"/>
              </w:rPr>
            </w:pPr>
            <w:r w:rsidRPr="00720613">
              <w:rPr>
                <w:color w:val="000000" w:themeColor="text1"/>
              </w:rPr>
              <w:t>Incorrect Email Subject</w:t>
            </w:r>
          </w:p>
        </w:tc>
        <w:tc>
          <w:tcPr>
            <w:tcW w:w="5027" w:type="dxa"/>
          </w:tcPr>
          <w:p w14:paraId="1B3807C6" w14:textId="697C7FE1" w:rsidR="00BE311E" w:rsidRPr="00720613" w:rsidRDefault="00720613" w:rsidP="00BE311E">
            <w:pPr>
              <w:rPr>
                <w:color w:val="000000" w:themeColor="text1"/>
              </w:rPr>
            </w:pPr>
            <w:r>
              <w:rPr>
                <w:color w:val="000000" w:themeColor="text1"/>
              </w:rPr>
              <w:t>Internal System to check subject lines. Throw exception, send user email back with error message.</w:t>
            </w:r>
          </w:p>
        </w:tc>
      </w:tr>
      <w:tr w:rsidR="00D56207" w14:paraId="76E03FCE" w14:textId="77777777" w:rsidTr="00BE311E">
        <w:tc>
          <w:tcPr>
            <w:tcW w:w="5027" w:type="dxa"/>
          </w:tcPr>
          <w:p w14:paraId="0E08D1FD" w14:textId="67BEB528" w:rsidR="00D56207" w:rsidRDefault="00720613" w:rsidP="00BE311E">
            <w:r>
              <w:t>Empty Field on Registration</w:t>
            </w:r>
          </w:p>
        </w:tc>
        <w:tc>
          <w:tcPr>
            <w:tcW w:w="5027" w:type="dxa"/>
          </w:tcPr>
          <w:p w14:paraId="036C9016" w14:textId="280D53CA" w:rsidR="00D56207" w:rsidRDefault="00720613" w:rsidP="00BE311E">
            <w:r>
              <w:t>Internal System to check fields, throw exception, send user email back with error message.</w:t>
            </w:r>
          </w:p>
        </w:tc>
      </w:tr>
      <w:tr w:rsidR="00D56207" w14:paraId="07B0C9D3" w14:textId="77777777" w:rsidTr="00BE311E">
        <w:tc>
          <w:tcPr>
            <w:tcW w:w="5027" w:type="dxa"/>
          </w:tcPr>
          <w:p w14:paraId="4F232385" w14:textId="228CE29B" w:rsidR="00D56207" w:rsidRDefault="00720613" w:rsidP="00BE311E">
            <w:r>
              <w:t>All Fields Empty on User Change Details</w:t>
            </w:r>
          </w:p>
        </w:tc>
        <w:tc>
          <w:tcPr>
            <w:tcW w:w="5027" w:type="dxa"/>
          </w:tcPr>
          <w:p w14:paraId="12169723" w14:textId="3F4FFCB0" w:rsidR="00D56207" w:rsidRDefault="00FF1967" w:rsidP="00BE311E">
            <w:r>
              <w:t>Internal System to check, throw exception, send user email back with error message</w:t>
            </w:r>
          </w:p>
        </w:tc>
      </w:tr>
      <w:tr w:rsidR="00BE311E" w14:paraId="335CD953" w14:textId="77777777" w:rsidTr="00BE311E">
        <w:tc>
          <w:tcPr>
            <w:tcW w:w="5027" w:type="dxa"/>
          </w:tcPr>
          <w:p w14:paraId="75BEC694" w14:textId="77777777" w:rsidR="00BE311E" w:rsidRDefault="00BE311E" w:rsidP="00BE311E"/>
        </w:tc>
        <w:tc>
          <w:tcPr>
            <w:tcW w:w="5027" w:type="dxa"/>
          </w:tcPr>
          <w:p w14:paraId="32D51394" w14:textId="0EB4F72D" w:rsidR="00BE311E" w:rsidRDefault="00BE311E" w:rsidP="00BE311E"/>
        </w:tc>
      </w:tr>
      <w:tr w:rsidR="0035213A" w14:paraId="74C27D84" w14:textId="77777777" w:rsidTr="00BE311E">
        <w:tc>
          <w:tcPr>
            <w:tcW w:w="5027" w:type="dxa"/>
          </w:tcPr>
          <w:p w14:paraId="56C9B838" w14:textId="46088E94" w:rsidR="0035213A" w:rsidRDefault="0035213A" w:rsidP="00BE311E"/>
        </w:tc>
        <w:tc>
          <w:tcPr>
            <w:tcW w:w="5027" w:type="dxa"/>
          </w:tcPr>
          <w:p w14:paraId="13AD271F" w14:textId="4F7B3E0E" w:rsidR="0035213A" w:rsidRDefault="0035213A" w:rsidP="00BE311E"/>
        </w:tc>
      </w:tr>
      <w:tr w:rsidR="00D56207" w14:paraId="42E97653" w14:textId="77777777" w:rsidTr="00BE311E">
        <w:tc>
          <w:tcPr>
            <w:tcW w:w="5027" w:type="dxa"/>
          </w:tcPr>
          <w:p w14:paraId="05458738" w14:textId="6B13025B" w:rsidR="00D56207" w:rsidRDefault="00D56207" w:rsidP="00BE311E">
            <w:pPr>
              <w:rPr>
                <w:lang w:val="en-US" w:eastAsia="zh-CN"/>
              </w:rPr>
            </w:pPr>
          </w:p>
        </w:tc>
        <w:tc>
          <w:tcPr>
            <w:tcW w:w="5027" w:type="dxa"/>
          </w:tcPr>
          <w:p w14:paraId="5761182E" w14:textId="5152A865" w:rsidR="00D56207" w:rsidRDefault="00D56207" w:rsidP="00BE311E"/>
        </w:tc>
      </w:tr>
    </w:tbl>
    <w:p w14:paraId="69A9A0BD" w14:textId="7ECD8CD3" w:rsidR="00514618" w:rsidRPr="009F210F" w:rsidRDefault="00A452AB" w:rsidP="00F94FD0">
      <w:pPr>
        <w:pStyle w:val="Heading3"/>
      </w:pPr>
      <w:bookmarkStart w:id="30" w:name="_Toc26352468"/>
      <w:r>
        <w:t>4</w:t>
      </w:r>
      <w:r w:rsidR="00F94FD0">
        <w:t xml:space="preserve">.2.2 </w:t>
      </w:r>
      <w:r w:rsidR="00514618">
        <w:t>System</w:t>
      </w:r>
      <w:r w:rsidR="00514618" w:rsidRPr="009F210F">
        <w:t xml:space="preserve"> Exceptions</w:t>
      </w:r>
      <w:bookmarkEnd w:id="30"/>
    </w:p>
    <w:tbl>
      <w:tblPr>
        <w:tblStyle w:val="TableGrid"/>
        <w:tblW w:w="10230" w:type="dxa"/>
        <w:tblLook w:val="04A0" w:firstRow="1" w:lastRow="0" w:firstColumn="1" w:lastColumn="0" w:noHBand="0" w:noVBand="1"/>
      </w:tblPr>
      <w:tblGrid>
        <w:gridCol w:w="5115"/>
        <w:gridCol w:w="5115"/>
      </w:tblGrid>
      <w:tr w:rsidR="00D0510B" w14:paraId="7D8E2B18" w14:textId="77777777" w:rsidTr="00FF1967">
        <w:trPr>
          <w:trHeight w:val="268"/>
        </w:trPr>
        <w:tc>
          <w:tcPr>
            <w:tcW w:w="5115" w:type="dxa"/>
          </w:tcPr>
          <w:p w14:paraId="039ABED8" w14:textId="77777777" w:rsidR="00D0510B" w:rsidRDefault="00D0510B" w:rsidP="00EF4964">
            <w:r>
              <w:t>Exception</w:t>
            </w:r>
          </w:p>
        </w:tc>
        <w:tc>
          <w:tcPr>
            <w:tcW w:w="5115" w:type="dxa"/>
          </w:tcPr>
          <w:p w14:paraId="62980895" w14:textId="77777777" w:rsidR="00D0510B" w:rsidRDefault="00D0510B" w:rsidP="00EF4964">
            <w:r>
              <w:t>Solution</w:t>
            </w:r>
          </w:p>
        </w:tc>
      </w:tr>
      <w:tr w:rsidR="00A07725" w:rsidRPr="00A07725" w14:paraId="1CFDB51E" w14:textId="77777777" w:rsidTr="00FF1967">
        <w:trPr>
          <w:trHeight w:val="268"/>
        </w:trPr>
        <w:tc>
          <w:tcPr>
            <w:tcW w:w="5115" w:type="dxa"/>
          </w:tcPr>
          <w:p w14:paraId="232F3000" w14:textId="12C24D69" w:rsidR="00FF1967" w:rsidRPr="00FF1967" w:rsidRDefault="00FF1967" w:rsidP="005F3799">
            <w:pPr>
              <w:rPr>
                <w:i/>
                <w:iCs/>
                <w:color w:val="000000" w:themeColor="text1"/>
              </w:rPr>
            </w:pPr>
            <w:r w:rsidRPr="00FF1967">
              <w:rPr>
                <w:i/>
                <w:iCs/>
                <w:color w:val="000000" w:themeColor="text1"/>
              </w:rPr>
              <w:t>Website down</w:t>
            </w:r>
          </w:p>
        </w:tc>
        <w:tc>
          <w:tcPr>
            <w:tcW w:w="5115" w:type="dxa"/>
          </w:tcPr>
          <w:p w14:paraId="6451462A" w14:textId="26A01C4F" w:rsidR="00FF1967" w:rsidRPr="00FF1967" w:rsidRDefault="00FF1967" w:rsidP="005F3799">
            <w:pPr>
              <w:rPr>
                <w:i/>
                <w:iCs/>
                <w:color w:val="000000" w:themeColor="text1"/>
                <w:sz w:val="18"/>
                <w:szCs w:val="18"/>
              </w:rPr>
            </w:pPr>
            <w:r w:rsidRPr="00FF1967">
              <w:rPr>
                <w:i/>
                <w:iCs/>
                <w:color w:val="000000" w:themeColor="text1"/>
                <w:sz w:val="18"/>
                <w:szCs w:val="18"/>
              </w:rPr>
              <w:t>Robot would skip the article, throw exception, send Critical Email to System Administration Email</w:t>
            </w:r>
          </w:p>
        </w:tc>
      </w:tr>
      <w:tr w:rsidR="00FF1967" w:rsidRPr="00A07725" w14:paraId="315DF7D5" w14:textId="77777777" w:rsidTr="00FF1967">
        <w:trPr>
          <w:trHeight w:val="268"/>
        </w:trPr>
        <w:tc>
          <w:tcPr>
            <w:tcW w:w="5115" w:type="dxa"/>
          </w:tcPr>
          <w:p w14:paraId="3AE1BCD1" w14:textId="399AAA42" w:rsidR="00FF1967" w:rsidRPr="00FF1967" w:rsidRDefault="00FF1967" w:rsidP="005F3799">
            <w:pPr>
              <w:rPr>
                <w:i/>
                <w:iCs/>
                <w:color w:val="000000" w:themeColor="text1"/>
              </w:rPr>
            </w:pPr>
            <w:r w:rsidRPr="00FF1967">
              <w:rPr>
                <w:i/>
                <w:iCs/>
                <w:color w:val="000000" w:themeColor="text1"/>
              </w:rPr>
              <w:t>Network down</w:t>
            </w:r>
          </w:p>
        </w:tc>
        <w:tc>
          <w:tcPr>
            <w:tcW w:w="5115" w:type="dxa"/>
          </w:tcPr>
          <w:p w14:paraId="01158362" w14:textId="0FC5FFB6" w:rsidR="00FF1967" w:rsidRPr="00FF1967" w:rsidRDefault="00FF1967" w:rsidP="005F3799">
            <w:pPr>
              <w:rPr>
                <w:i/>
                <w:iCs/>
                <w:color w:val="000000" w:themeColor="text1"/>
              </w:rPr>
            </w:pPr>
            <w:r w:rsidRPr="00FF1967">
              <w:rPr>
                <w:i/>
                <w:iCs/>
                <w:color w:val="000000" w:themeColor="text1"/>
              </w:rPr>
              <w:t>Robot would be unavailable to obtain information, throw exception, send Critical Email to System Administration Email</w:t>
            </w:r>
          </w:p>
        </w:tc>
      </w:tr>
      <w:tr w:rsidR="00FF1967" w:rsidRPr="00A07725" w14:paraId="65A6942B" w14:textId="77777777" w:rsidTr="00FF1967">
        <w:trPr>
          <w:trHeight w:val="529"/>
        </w:trPr>
        <w:tc>
          <w:tcPr>
            <w:tcW w:w="5115" w:type="dxa"/>
          </w:tcPr>
          <w:p w14:paraId="7CF966D1" w14:textId="2DB29BB3" w:rsidR="00FF1967" w:rsidRPr="00FF1967" w:rsidRDefault="00FF1967" w:rsidP="005F3799">
            <w:pPr>
              <w:rPr>
                <w:i/>
                <w:iCs/>
                <w:color w:val="000000" w:themeColor="text1"/>
              </w:rPr>
            </w:pPr>
            <w:r w:rsidRPr="00FF1967">
              <w:rPr>
                <w:i/>
                <w:iCs/>
                <w:color w:val="000000" w:themeColor="text1"/>
              </w:rPr>
              <w:t>Website not found</w:t>
            </w:r>
          </w:p>
        </w:tc>
        <w:tc>
          <w:tcPr>
            <w:tcW w:w="5115" w:type="dxa"/>
          </w:tcPr>
          <w:p w14:paraId="06EA4D5D" w14:textId="10F036A6" w:rsidR="00FF1967" w:rsidRPr="00FF1967" w:rsidRDefault="00FF1967" w:rsidP="005F3799">
            <w:pPr>
              <w:rPr>
                <w:i/>
                <w:iCs/>
                <w:color w:val="000000" w:themeColor="text1"/>
              </w:rPr>
            </w:pPr>
            <w:r w:rsidRPr="00FF1967">
              <w:rPr>
                <w:i/>
                <w:iCs/>
                <w:color w:val="000000" w:themeColor="text1"/>
                <w:sz w:val="18"/>
                <w:szCs w:val="18"/>
              </w:rPr>
              <w:t>Robot would skip the article, throw exception, send Critical Email to System Administration Email</w:t>
            </w:r>
          </w:p>
        </w:tc>
      </w:tr>
      <w:tr w:rsidR="00FF1967" w:rsidRPr="00A07725" w14:paraId="00C19924" w14:textId="77777777" w:rsidTr="00FF1967">
        <w:trPr>
          <w:trHeight w:val="268"/>
        </w:trPr>
        <w:tc>
          <w:tcPr>
            <w:tcW w:w="5115" w:type="dxa"/>
          </w:tcPr>
          <w:p w14:paraId="0789CB04" w14:textId="63F9B030" w:rsidR="00FF1967" w:rsidRPr="00FF1967" w:rsidRDefault="00FF1967" w:rsidP="005F3799">
            <w:pPr>
              <w:rPr>
                <w:i/>
                <w:iCs/>
                <w:color w:val="000000" w:themeColor="text1"/>
              </w:rPr>
            </w:pPr>
            <w:r w:rsidRPr="00FF1967">
              <w:rPr>
                <w:i/>
                <w:iCs/>
                <w:color w:val="000000" w:themeColor="text1"/>
              </w:rPr>
              <w:t>Invalid Email Entry</w:t>
            </w:r>
          </w:p>
        </w:tc>
        <w:tc>
          <w:tcPr>
            <w:tcW w:w="5115" w:type="dxa"/>
          </w:tcPr>
          <w:p w14:paraId="4C3DFA8C" w14:textId="15471C69" w:rsidR="00FF1967" w:rsidRPr="00FF1967" w:rsidRDefault="00FF1967" w:rsidP="005F3799">
            <w:pPr>
              <w:rPr>
                <w:i/>
                <w:iCs/>
                <w:color w:val="000000" w:themeColor="text1"/>
              </w:rPr>
            </w:pPr>
            <w:r w:rsidRPr="00FF1967">
              <w:rPr>
                <w:i/>
                <w:iCs/>
                <w:color w:val="000000" w:themeColor="text1"/>
              </w:rPr>
              <w:t>Robot uses a filtering system to ensure email is in valid format. Potential error still can occur</w:t>
            </w:r>
          </w:p>
        </w:tc>
      </w:tr>
      <w:tr w:rsidR="00FF1967" w:rsidRPr="00A07725" w14:paraId="18C5ABE6" w14:textId="77777777" w:rsidTr="00FF1967">
        <w:trPr>
          <w:trHeight w:val="268"/>
        </w:trPr>
        <w:tc>
          <w:tcPr>
            <w:tcW w:w="5115" w:type="dxa"/>
          </w:tcPr>
          <w:p w14:paraId="1E1CAA1C" w14:textId="0223678A" w:rsidR="00FF1967" w:rsidRPr="00FF1967" w:rsidRDefault="00FF1967" w:rsidP="005F3799">
            <w:pPr>
              <w:rPr>
                <w:i/>
                <w:iCs/>
                <w:color w:val="000000" w:themeColor="text1"/>
              </w:rPr>
            </w:pPr>
            <w:r w:rsidRPr="00FF1967">
              <w:rPr>
                <w:i/>
                <w:iCs/>
                <w:color w:val="000000" w:themeColor="text1"/>
              </w:rPr>
              <w:t xml:space="preserve">Date Incorrectly Formatted </w:t>
            </w:r>
          </w:p>
        </w:tc>
        <w:tc>
          <w:tcPr>
            <w:tcW w:w="5115" w:type="dxa"/>
          </w:tcPr>
          <w:p w14:paraId="4CB6B835" w14:textId="5C0D26FB" w:rsidR="00FF1967" w:rsidRPr="00FF1967" w:rsidRDefault="00FF1967" w:rsidP="005F3799">
            <w:pPr>
              <w:rPr>
                <w:i/>
                <w:iCs/>
                <w:color w:val="000000" w:themeColor="text1"/>
              </w:rPr>
            </w:pPr>
            <w:r w:rsidRPr="00FF1967">
              <w:rPr>
                <w:i/>
                <w:iCs/>
                <w:color w:val="000000" w:themeColor="text1"/>
              </w:rPr>
              <w:t>Robot uses the same DateTime format across all aspects of automation to minimize the risk of invalid format</w:t>
            </w:r>
          </w:p>
        </w:tc>
      </w:tr>
    </w:tbl>
    <w:p w14:paraId="5057E00C" w14:textId="16C1DB8B" w:rsidR="0092520A" w:rsidRDefault="00EA7F98" w:rsidP="0092520A">
      <w:pPr>
        <w:rPr>
          <w:lang w:eastAsia="zh-CN"/>
        </w:rPr>
      </w:pPr>
      <w:r>
        <w:rPr>
          <w:lang w:eastAsia="zh-CN"/>
        </w:rPr>
        <w:t xml:space="preserve">A performance report will be emailed to </w:t>
      </w:r>
      <w:r w:rsidR="00FF1967">
        <w:rPr>
          <w:color w:val="000000" w:themeColor="text1"/>
          <w:lang w:eastAsia="zh-CN"/>
        </w:rPr>
        <w:t>company email</w:t>
      </w:r>
      <w:r w:rsidR="00B123F6" w:rsidRPr="000A5288">
        <w:rPr>
          <w:lang w:eastAsia="zh-CN"/>
        </w:rPr>
        <w:t xml:space="preserve"> </w:t>
      </w:r>
      <w:r>
        <w:rPr>
          <w:lang w:eastAsia="zh-CN"/>
        </w:rPr>
        <w:t>each time the process runs</w:t>
      </w:r>
      <w:r w:rsidR="0092520A" w:rsidRPr="000A5288">
        <w:rPr>
          <w:lang w:eastAsia="zh-CN"/>
        </w:rPr>
        <w:t xml:space="preserve"> (showing</w:t>
      </w:r>
      <w:r w:rsidR="000A5288" w:rsidRPr="000A5288">
        <w:rPr>
          <w:lang w:eastAsia="zh-CN"/>
        </w:rPr>
        <w:t xml:space="preserve"> </w:t>
      </w:r>
      <w:r w:rsidR="0092520A" w:rsidRPr="000A5288">
        <w:rPr>
          <w:lang w:eastAsia="zh-CN"/>
        </w:rPr>
        <w:t>worked cases</w:t>
      </w:r>
      <w:r w:rsidR="000A5288" w:rsidRPr="000A5288">
        <w:rPr>
          <w:lang w:eastAsia="zh-CN"/>
        </w:rPr>
        <w:t xml:space="preserve">, </w:t>
      </w:r>
      <w:r w:rsidR="0092520A" w:rsidRPr="000A5288">
        <w:rPr>
          <w:lang w:eastAsia="zh-CN"/>
        </w:rPr>
        <w:t>exceptions</w:t>
      </w:r>
      <w:r w:rsidR="000A5288" w:rsidRPr="000A5288">
        <w:rPr>
          <w:lang w:eastAsia="zh-CN"/>
        </w:rPr>
        <w:t xml:space="preserve"> and a </w:t>
      </w:r>
      <w:r w:rsidR="005F3323">
        <w:rPr>
          <w:lang w:eastAsia="zh-CN"/>
        </w:rPr>
        <w:t xml:space="preserve">cumulative </w:t>
      </w:r>
      <w:r w:rsidR="000A5288" w:rsidRPr="000A5288">
        <w:rPr>
          <w:lang w:eastAsia="zh-CN"/>
        </w:rPr>
        <w:t>processing log</w:t>
      </w:r>
      <w:r w:rsidR="0092520A" w:rsidRPr="000A5288">
        <w:rPr>
          <w:lang w:eastAsia="zh-CN"/>
        </w:rPr>
        <w:t>)</w:t>
      </w:r>
    </w:p>
    <w:p w14:paraId="7D1C7B94" w14:textId="77777777" w:rsidR="00A07725" w:rsidRDefault="00A07725">
      <w:pPr>
        <w:rPr>
          <w:caps/>
          <w:color w:val="1F3763" w:themeColor="accent1" w:themeShade="7F"/>
          <w:spacing w:val="15"/>
        </w:rPr>
      </w:pPr>
      <w:r>
        <w:br w:type="page"/>
      </w:r>
    </w:p>
    <w:p w14:paraId="0A098C59" w14:textId="687F779C" w:rsidR="00F94FD0" w:rsidRPr="0092520A" w:rsidRDefault="00A452AB" w:rsidP="0092520A">
      <w:pPr>
        <w:pStyle w:val="Heading3"/>
      </w:pPr>
      <w:bookmarkStart w:id="31" w:name="_Toc26352469"/>
      <w:r w:rsidRPr="0092520A">
        <w:lastRenderedPageBreak/>
        <w:t>4</w:t>
      </w:r>
      <w:r w:rsidR="00F94FD0" w:rsidRPr="0092520A">
        <w:t>.2.</w:t>
      </w:r>
      <w:r w:rsidR="00CC1B23" w:rsidRPr="0092520A">
        <w:t xml:space="preserve">3 </w:t>
      </w:r>
      <w:r w:rsidR="00895907">
        <w:t>Performance</w:t>
      </w:r>
      <w:bookmarkEnd w:id="31"/>
    </w:p>
    <w:p w14:paraId="42714774" w14:textId="0FEA4AFF" w:rsidR="0062040A" w:rsidRDefault="0062040A" w:rsidP="0098744E">
      <w:r>
        <w:t xml:space="preserve">Once the processes 2 has been completed, it will compile the cumulative report of Process 1 and Process 2 and send it off as a report. Data will be constructed into an Excel file with 2 Sheets. </w:t>
      </w:r>
    </w:p>
    <w:p w14:paraId="350BFF2D" w14:textId="513D945B" w:rsidR="009709A0" w:rsidRPr="00326403" w:rsidRDefault="00326403" w:rsidP="0098744E">
      <w:pPr>
        <w:rPr>
          <w:b/>
        </w:rPr>
      </w:pPr>
      <w:r w:rsidRPr="00326403">
        <w:rPr>
          <w:b/>
        </w:rPr>
        <w:t>Performance Report</w:t>
      </w:r>
    </w:p>
    <w:p w14:paraId="085CEADC" w14:textId="57552B7E" w:rsidR="0098744E" w:rsidRDefault="0098744E" w:rsidP="00F94FD0">
      <w:r>
        <w:t xml:space="preserve">This will contain all exceptions (business and system) and successes for </w:t>
      </w:r>
      <w:r w:rsidR="00A07725">
        <w:t>the automated Process</w:t>
      </w:r>
      <w:r>
        <w:t xml:space="preserve">, based on the last </w:t>
      </w:r>
      <w:r w:rsidR="00A07725">
        <w:t>automation execution completion</w:t>
      </w:r>
      <w:r>
        <w:t xml:space="preserve"> (i.e. based on the last time the process ran)</w:t>
      </w:r>
    </w:p>
    <w:p w14:paraId="7972719D" w14:textId="76A4FF65" w:rsidR="00A07725" w:rsidRDefault="00A07725" w:rsidP="00F94FD0">
      <w:r>
        <w:t>EXAMPLE REPORT</w:t>
      </w:r>
    </w:p>
    <w:p w14:paraId="7BAA701B" w14:textId="7FA078C6" w:rsidR="0098744E" w:rsidRDefault="0062040A" w:rsidP="0098744E">
      <w:r w:rsidRPr="0062040A">
        <w:rPr>
          <w:noProof/>
        </w:rPr>
        <w:t xml:space="preserve"> </w:t>
      </w:r>
      <w:r>
        <w:rPr>
          <w:noProof/>
        </w:rPr>
        <w:drawing>
          <wp:inline distT="0" distB="0" distL="0" distR="0" wp14:anchorId="60E38FE6" wp14:editId="48A81F5B">
            <wp:extent cx="6389804" cy="56761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0295" cy="5738799"/>
                    </a:xfrm>
                    <a:prstGeom prst="rect">
                      <a:avLst/>
                    </a:prstGeom>
                  </pic:spPr>
                </pic:pic>
              </a:graphicData>
            </a:graphic>
          </wp:inline>
        </w:drawing>
      </w:r>
    </w:p>
    <w:p w14:paraId="6728F6B5" w14:textId="2ACF10E9" w:rsidR="0098744E" w:rsidRDefault="0098744E" w:rsidP="0098744E">
      <w:pPr>
        <w:rPr>
          <w:b/>
        </w:rPr>
      </w:pPr>
    </w:p>
    <w:p w14:paraId="64C88ABE" w14:textId="77777777" w:rsidR="005A43FC" w:rsidRPr="008B770A" w:rsidRDefault="005A43FC" w:rsidP="0098744E">
      <w:pPr>
        <w:rPr>
          <w:b/>
        </w:rPr>
      </w:pPr>
    </w:p>
    <w:p w14:paraId="040F3EAC" w14:textId="3D93833B" w:rsidR="00480A23" w:rsidRPr="00F94FD0" w:rsidRDefault="00A452AB" w:rsidP="00F94FD0">
      <w:pPr>
        <w:pStyle w:val="Heading3"/>
      </w:pPr>
      <w:bookmarkStart w:id="32" w:name="_Toc26352470"/>
      <w:r>
        <w:lastRenderedPageBreak/>
        <w:t>4</w:t>
      </w:r>
      <w:r w:rsidR="00F94FD0" w:rsidRPr="00F94FD0">
        <w:t xml:space="preserve">.2.4 </w:t>
      </w:r>
      <w:r w:rsidR="00CC1B23" w:rsidRPr="00F94FD0">
        <w:t>Triggers</w:t>
      </w:r>
      <w:bookmarkEnd w:id="32"/>
    </w:p>
    <w:p w14:paraId="27D33973" w14:textId="75A089B0" w:rsidR="00F248DE" w:rsidRPr="005A43FC" w:rsidRDefault="001314F2" w:rsidP="005A43FC">
      <w:pPr>
        <w:tabs>
          <w:tab w:val="left" w:pos="5235"/>
        </w:tabs>
        <w:rPr>
          <w:rFonts w:ascii="Calibri Light" w:hAnsi="Calibri Light"/>
          <w:i/>
          <w:iCs/>
          <w:color w:val="FF0000"/>
          <w:lang w:eastAsia="zh-CN"/>
        </w:rPr>
      </w:pPr>
      <w:r>
        <w:rPr>
          <w:rFonts w:ascii="Calibri Light" w:hAnsi="Calibri Light"/>
          <w:color w:val="000000" w:themeColor="text1"/>
          <w:lang w:eastAsia="zh-CN"/>
        </w:rPr>
        <w:t>The robot utilised in this automation will be unattended. As explained above, process 1 will run on an interval of 5 minutes to ensure a timely response to client. Process 2 will be a scheduled task at 11:30am which is the cut-off time for new registration, meaning all users registered prior and users previously registered will receive their aggregated information past 11:30am.</w:t>
      </w:r>
    </w:p>
    <w:sectPr w:rsidR="00F248DE" w:rsidRPr="005A43FC" w:rsidSect="005E3A2C">
      <w:headerReference w:type="default" r:id="rId16"/>
      <w:footerReference w:type="default" r:id="rId17"/>
      <w:pgSz w:w="11906" w:h="16838"/>
      <w:pgMar w:top="1440" w:right="991"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357F2" w14:textId="77777777" w:rsidR="00EB7E6E" w:rsidRDefault="00EB7E6E" w:rsidP="00E05FC3">
      <w:pPr>
        <w:spacing w:after="0" w:line="240" w:lineRule="auto"/>
      </w:pPr>
      <w:r>
        <w:separator/>
      </w:r>
    </w:p>
  </w:endnote>
  <w:endnote w:type="continuationSeparator" w:id="0">
    <w:p w14:paraId="3A1142CB" w14:textId="77777777" w:rsidR="00EB7E6E" w:rsidRDefault="00EB7E6E" w:rsidP="00E0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arker">
    <w:altName w:val="Bradley Hand ITC"/>
    <w:charset w:val="00"/>
    <w:family w:val="script"/>
    <w:pitch w:val="variable"/>
    <w:sig w:usb0="8000002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1680"/>
      <w:gridCol w:w="6214"/>
      <w:gridCol w:w="2170"/>
    </w:tblGrid>
    <w:tr w:rsidR="005F3799" w:rsidRPr="007D375C" w14:paraId="3A9D08F2" w14:textId="77777777" w:rsidTr="00AA5DB7">
      <w:trPr>
        <w:trHeight w:val="793"/>
      </w:trPr>
      <w:tc>
        <w:tcPr>
          <w:tcW w:w="835" w:type="pct"/>
          <w:tcBorders>
            <w:top w:val="single" w:sz="4" w:space="0" w:color="auto"/>
          </w:tcBorders>
          <w:shd w:val="clear" w:color="auto" w:fill="auto"/>
        </w:tcPr>
        <w:p w14:paraId="7387FDD7" w14:textId="709F6711" w:rsidR="005F3799" w:rsidRPr="00405DDB" w:rsidRDefault="005F3799" w:rsidP="00E81FCD">
          <w:pPr>
            <w:pStyle w:val="Footer"/>
            <w:rPr>
              <w:b/>
              <w:color w:val="000000" w:themeColor="text1"/>
            </w:rPr>
          </w:pPr>
          <w:r w:rsidRPr="00405DDB">
            <w:rPr>
              <w:b/>
              <w:color w:val="000000" w:themeColor="text1"/>
            </w:rPr>
            <w:t>Page</w:t>
          </w:r>
          <w:r>
            <w:rPr>
              <w:b/>
              <w:color w:val="000000" w:themeColor="text1"/>
            </w:rPr>
            <w:t xml:space="preserve"> </w:t>
          </w:r>
          <w:r w:rsidRPr="00EB2662">
            <w:rPr>
              <w:color w:val="000000" w:themeColor="text1"/>
            </w:rPr>
            <w:fldChar w:fldCharType="begin"/>
          </w:r>
          <w:r w:rsidRPr="00EB2662">
            <w:rPr>
              <w:color w:val="000000" w:themeColor="text1"/>
            </w:rPr>
            <w:instrText xml:space="preserve"> PAGE   \* MERGEFORMAT </w:instrText>
          </w:r>
          <w:r w:rsidRPr="00EB2662">
            <w:rPr>
              <w:color w:val="000000" w:themeColor="text1"/>
            </w:rPr>
            <w:fldChar w:fldCharType="separate"/>
          </w:r>
          <w:r>
            <w:rPr>
              <w:noProof/>
              <w:color w:val="000000" w:themeColor="text1"/>
            </w:rPr>
            <w:t>28</w:t>
          </w:r>
          <w:r w:rsidRPr="00EB2662">
            <w:rPr>
              <w:color w:val="000000" w:themeColor="text1"/>
            </w:rPr>
            <w:fldChar w:fldCharType="end"/>
          </w:r>
          <w:r w:rsidRPr="00EB2662">
            <w:rPr>
              <w:color w:val="000000" w:themeColor="text1"/>
            </w:rPr>
            <w:t xml:space="preserve"> of </w:t>
          </w:r>
          <w:r>
            <w:rPr>
              <w:color w:val="000000" w:themeColor="text1"/>
            </w:rPr>
            <w:fldChar w:fldCharType="begin"/>
          </w:r>
          <w:r>
            <w:rPr>
              <w:color w:val="000000" w:themeColor="text1"/>
            </w:rPr>
            <w:instrText xml:space="preserve"> NUMPAGES   \* MERGEFORMAT </w:instrText>
          </w:r>
          <w:r>
            <w:rPr>
              <w:color w:val="000000" w:themeColor="text1"/>
            </w:rPr>
            <w:fldChar w:fldCharType="separate"/>
          </w:r>
          <w:r>
            <w:rPr>
              <w:noProof/>
              <w:color w:val="000000" w:themeColor="text1"/>
            </w:rPr>
            <w:t>28</w:t>
          </w:r>
          <w:r>
            <w:rPr>
              <w:color w:val="000000" w:themeColor="text1"/>
            </w:rPr>
            <w:fldChar w:fldCharType="end"/>
          </w:r>
        </w:p>
      </w:tc>
      <w:tc>
        <w:tcPr>
          <w:tcW w:w="3087" w:type="pct"/>
          <w:tcBorders>
            <w:top w:val="single" w:sz="4" w:space="0" w:color="auto"/>
          </w:tcBorders>
          <w:shd w:val="clear" w:color="auto" w:fill="auto"/>
        </w:tcPr>
        <w:p w14:paraId="239D0B86" w14:textId="42D5EC1F" w:rsidR="005F3799" w:rsidRDefault="005F3799" w:rsidP="00A2682F">
          <w:pPr>
            <w:pStyle w:val="Footer"/>
          </w:pPr>
          <w:r>
            <w:t>Automating User Registration and Updating Process, Including Aggregated Information to Users on an Interval</w:t>
          </w:r>
        </w:p>
        <w:p w14:paraId="43222953" w14:textId="72E3AE27" w:rsidR="005F3799" w:rsidRPr="00B24208" w:rsidRDefault="005F3799" w:rsidP="00A2682F">
          <w:pPr>
            <w:pStyle w:val="Footer"/>
            <w:rPr>
              <w:i/>
              <w:iCs/>
            </w:rPr>
          </w:pPr>
          <w:r w:rsidRPr="007005C0">
            <w:rPr>
              <w:i/>
              <w:iCs/>
              <w:color w:val="000000" w:themeColor="text1"/>
            </w:rPr>
            <w:t>Tobor Inc. – ToborAutomator</w:t>
          </w:r>
        </w:p>
      </w:tc>
      <w:tc>
        <w:tcPr>
          <w:tcW w:w="1078" w:type="pct"/>
          <w:tcBorders>
            <w:top w:val="single" w:sz="4" w:space="0" w:color="auto"/>
          </w:tcBorders>
          <w:shd w:val="clear" w:color="auto" w:fill="auto"/>
        </w:tcPr>
        <w:p w14:paraId="109837B0" w14:textId="5D5918A9" w:rsidR="005F3799" w:rsidRPr="005E0623" w:rsidRDefault="005F3799" w:rsidP="00E81FCD">
          <w:pPr>
            <w:pStyle w:val="Footer"/>
            <w:rPr>
              <w:color w:val="FFFFFF"/>
            </w:rPr>
          </w:pPr>
          <w:r>
            <w:rPr>
              <w:noProof/>
              <w:color w:val="FFFFFF"/>
            </w:rPr>
            <w:drawing>
              <wp:anchor distT="0" distB="0" distL="114300" distR="114300" simplePos="0" relativeHeight="251658240" behindDoc="0" locked="0" layoutInCell="1" allowOverlap="1" wp14:anchorId="2A51278A" wp14:editId="73130EB7">
                <wp:simplePos x="0" y="0"/>
                <wp:positionH relativeFrom="column">
                  <wp:posOffset>546100</wp:posOffset>
                </wp:positionH>
                <wp:positionV relativeFrom="paragraph">
                  <wp:posOffset>80645</wp:posOffset>
                </wp:positionV>
                <wp:extent cx="297180" cy="205740"/>
                <wp:effectExtent l="0" t="0" r="7620" b="3810"/>
                <wp:wrapNone/>
                <wp:docPr id="231" name="Picture 2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297180" cy="205740"/>
                        </a:xfrm>
                        <a:prstGeom prst="rect">
                          <a:avLst/>
                        </a:prstGeom>
                      </pic:spPr>
                    </pic:pic>
                  </a:graphicData>
                </a:graphic>
              </wp:anchor>
            </w:drawing>
          </w:r>
          <w:r w:rsidRPr="00410EB4">
            <w:t>|</w:t>
          </w:r>
          <w:r>
            <w:t xml:space="preserve"> QA Ltd</w:t>
          </w:r>
        </w:p>
      </w:tc>
    </w:tr>
  </w:tbl>
  <w:p w14:paraId="04591349" w14:textId="6F41151B" w:rsidR="005F3799" w:rsidRDefault="005F3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825B7" w14:textId="77777777" w:rsidR="00EB7E6E" w:rsidRDefault="00EB7E6E" w:rsidP="00E05FC3">
      <w:pPr>
        <w:spacing w:after="0" w:line="240" w:lineRule="auto"/>
      </w:pPr>
      <w:r>
        <w:separator/>
      </w:r>
    </w:p>
  </w:footnote>
  <w:footnote w:type="continuationSeparator" w:id="0">
    <w:p w14:paraId="19E8ED5F" w14:textId="77777777" w:rsidR="00EB7E6E" w:rsidRDefault="00EB7E6E" w:rsidP="00E05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37E87" w14:textId="612F3E9B" w:rsidR="005F3799" w:rsidRDefault="005F3799" w:rsidP="00722EE9">
    <w:pPr>
      <w:pStyle w:val="Header"/>
      <w:jc w:val="right"/>
    </w:pPr>
    <w:r>
      <w:rPr>
        <w:noProof/>
      </w:rPr>
      <w:drawing>
        <wp:inline distT="0" distB="0" distL="0" distR="0" wp14:anchorId="6C81BB57" wp14:editId="092E169F">
          <wp:extent cx="396240" cy="273754"/>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07486" cy="2815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E9E"/>
    <w:multiLevelType w:val="hybridMultilevel"/>
    <w:tmpl w:val="7CFEB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D6938"/>
    <w:multiLevelType w:val="hybridMultilevel"/>
    <w:tmpl w:val="ABB26540"/>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391346"/>
    <w:multiLevelType w:val="hybridMultilevel"/>
    <w:tmpl w:val="0E0C4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14856"/>
    <w:multiLevelType w:val="hybridMultilevel"/>
    <w:tmpl w:val="85C2E6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394344"/>
    <w:multiLevelType w:val="hybridMultilevel"/>
    <w:tmpl w:val="79788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BB0B48"/>
    <w:multiLevelType w:val="hybridMultilevel"/>
    <w:tmpl w:val="F7D8E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307E81"/>
    <w:multiLevelType w:val="hybridMultilevel"/>
    <w:tmpl w:val="D34EF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733587"/>
    <w:multiLevelType w:val="multilevel"/>
    <w:tmpl w:val="20F82562"/>
    <w:lvl w:ilvl="0">
      <w:start w:val="1"/>
      <w:numFmt w:val="bullet"/>
      <w:pStyle w:val="Bullet2"/>
      <w:lvlText w:val=""/>
      <w:lvlJc w:val="left"/>
      <w:pPr>
        <w:tabs>
          <w:tab w:val="num" w:pos="737"/>
        </w:tabs>
        <w:ind w:left="737" w:hanging="368"/>
      </w:pPr>
      <w:rPr>
        <w:rFonts w:ascii="Symbol" w:hAnsi="Symbol" w:hint="default"/>
      </w:rPr>
    </w:lvl>
    <w:lvl w:ilvl="1">
      <w:start w:val="1"/>
      <w:numFmt w:val="bullet"/>
      <w:lvlText w:val=""/>
      <w:lvlJc w:val="left"/>
      <w:pPr>
        <w:tabs>
          <w:tab w:val="num" w:pos="1106"/>
        </w:tabs>
        <w:ind w:left="1106" w:hanging="369"/>
      </w:pPr>
      <w:rPr>
        <w:rFonts w:ascii="Symbol" w:hAnsi="Symbol" w:hint="default"/>
      </w:rPr>
    </w:lvl>
    <w:lvl w:ilvl="2">
      <w:start w:val="1"/>
      <w:numFmt w:val="bullet"/>
      <w:lvlText w:val=""/>
      <w:lvlJc w:val="left"/>
      <w:pPr>
        <w:tabs>
          <w:tab w:val="num" w:pos="1474"/>
        </w:tabs>
        <w:ind w:left="1474" w:hanging="368"/>
      </w:pPr>
      <w:rPr>
        <w:rFonts w:ascii="Symbol" w:hAnsi="Symbol" w:hint="default"/>
      </w:rPr>
    </w:lvl>
    <w:lvl w:ilvl="3">
      <w:start w:val="1"/>
      <w:numFmt w:val="bullet"/>
      <w:lvlText w:val=""/>
      <w:lvlJc w:val="left"/>
      <w:pPr>
        <w:tabs>
          <w:tab w:val="num" w:pos="1843"/>
        </w:tabs>
        <w:ind w:left="1843" w:hanging="369"/>
      </w:pPr>
      <w:rPr>
        <w:rFonts w:ascii="Symbol" w:hAnsi="Symbol" w:hint="default"/>
      </w:rPr>
    </w:lvl>
    <w:lvl w:ilvl="4">
      <w:start w:val="1"/>
      <w:numFmt w:val="bullet"/>
      <w:lvlText w:val=""/>
      <w:lvlJc w:val="left"/>
      <w:pPr>
        <w:tabs>
          <w:tab w:val="num" w:pos="2211"/>
        </w:tabs>
        <w:ind w:left="2211" w:hanging="368"/>
      </w:pPr>
      <w:rPr>
        <w:rFonts w:ascii="Symbol" w:hAnsi="Symbol" w:hint="default"/>
      </w:rPr>
    </w:lvl>
    <w:lvl w:ilvl="5">
      <w:start w:val="1"/>
      <w:numFmt w:val="bullet"/>
      <w:lvlText w:val=""/>
      <w:lvlJc w:val="left"/>
      <w:pPr>
        <w:tabs>
          <w:tab w:val="num" w:pos="2580"/>
        </w:tabs>
        <w:ind w:left="2580" w:hanging="369"/>
      </w:pPr>
      <w:rPr>
        <w:rFonts w:ascii="Symbol" w:hAnsi="Symbol" w:hint="default"/>
      </w:rPr>
    </w:lvl>
    <w:lvl w:ilvl="6">
      <w:start w:val="1"/>
      <w:numFmt w:val="bullet"/>
      <w:lvlText w:val=""/>
      <w:lvlJc w:val="left"/>
      <w:pPr>
        <w:tabs>
          <w:tab w:val="num" w:pos="2948"/>
        </w:tabs>
        <w:ind w:left="2948" w:hanging="368"/>
      </w:pPr>
      <w:rPr>
        <w:rFonts w:ascii="Symbol" w:hAnsi="Symbol" w:hint="default"/>
      </w:rPr>
    </w:lvl>
    <w:lvl w:ilvl="7">
      <w:start w:val="1"/>
      <w:numFmt w:val="bullet"/>
      <w:lvlText w:val=""/>
      <w:lvlJc w:val="left"/>
      <w:pPr>
        <w:tabs>
          <w:tab w:val="num" w:pos="3317"/>
        </w:tabs>
        <w:ind w:left="3317" w:hanging="369"/>
      </w:pPr>
      <w:rPr>
        <w:rFonts w:ascii="Symbol" w:hAnsi="Symbol" w:hint="default"/>
      </w:rPr>
    </w:lvl>
    <w:lvl w:ilvl="8">
      <w:start w:val="1"/>
      <w:numFmt w:val="bullet"/>
      <w:lvlText w:val=""/>
      <w:lvlJc w:val="left"/>
      <w:pPr>
        <w:tabs>
          <w:tab w:val="num" w:pos="3686"/>
        </w:tabs>
        <w:ind w:left="3686" w:hanging="369"/>
      </w:pPr>
      <w:rPr>
        <w:rFonts w:ascii="Symbol" w:hAnsi="Symbol" w:hint="default"/>
      </w:rPr>
    </w:lvl>
  </w:abstractNum>
  <w:abstractNum w:abstractNumId="8" w15:restartNumberingAfterBreak="0">
    <w:nsid w:val="1B9B3F26"/>
    <w:multiLevelType w:val="hybridMultilevel"/>
    <w:tmpl w:val="C8842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0F26E6"/>
    <w:multiLevelType w:val="hybridMultilevel"/>
    <w:tmpl w:val="8AA0ACA4"/>
    <w:lvl w:ilvl="0" w:tplc="08090003">
      <w:start w:val="1"/>
      <w:numFmt w:val="bullet"/>
      <w:lvlText w:val="o"/>
      <w:lvlJc w:val="left"/>
      <w:pPr>
        <w:ind w:left="1800" w:hanging="360"/>
      </w:pPr>
      <w:rPr>
        <w:rFonts w:ascii="Courier New" w:hAnsi="Courier New" w:cs="Courier New" w:hint="default"/>
        <w:sz w:val="18"/>
        <w:szCs w:val="18"/>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FC32248"/>
    <w:multiLevelType w:val="hybridMultilevel"/>
    <w:tmpl w:val="9F424FE4"/>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91024D"/>
    <w:multiLevelType w:val="hybridMultilevel"/>
    <w:tmpl w:val="FAA666A6"/>
    <w:lvl w:ilvl="0" w:tplc="08090003">
      <w:start w:val="1"/>
      <w:numFmt w:val="bullet"/>
      <w:lvlText w:val="o"/>
      <w:lvlJc w:val="left"/>
      <w:pPr>
        <w:ind w:left="1080" w:hanging="360"/>
      </w:pPr>
      <w:rPr>
        <w:rFonts w:ascii="Courier New" w:hAnsi="Courier New" w:cs="Courier New"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0AA6290"/>
    <w:multiLevelType w:val="hybridMultilevel"/>
    <w:tmpl w:val="EE3AA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642C35"/>
    <w:multiLevelType w:val="hybridMultilevel"/>
    <w:tmpl w:val="CB0C2A6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A23441B"/>
    <w:multiLevelType w:val="hybridMultilevel"/>
    <w:tmpl w:val="0792A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33058B"/>
    <w:multiLevelType w:val="hybridMultilevel"/>
    <w:tmpl w:val="A4B66FC2"/>
    <w:lvl w:ilvl="0" w:tplc="2708B0D4">
      <w:start w:val="1"/>
      <w:numFmt w:val="bullet"/>
      <w:lvlText w:val=""/>
      <w:lvlJc w:val="left"/>
      <w:pPr>
        <w:ind w:left="1080" w:hanging="360"/>
      </w:pPr>
      <w:rPr>
        <w:rFonts w:ascii="Symbol" w:hAnsi="Symbol"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8" w15:restartNumberingAfterBreak="0">
    <w:nsid w:val="302C3F15"/>
    <w:multiLevelType w:val="hybridMultilevel"/>
    <w:tmpl w:val="22DE1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CA7525"/>
    <w:multiLevelType w:val="hybridMultilevel"/>
    <w:tmpl w:val="C76C2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0B3DB9"/>
    <w:multiLevelType w:val="hybridMultilevel"/>
    <w:tmpl w:val="5AD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5A7CFF"/>
    <w:multiLevelType w:val="hybridMultilevel"/>
    <w:tmpl w:val="2AF42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7802B4"/>
    <w:multiLevelType w:val="hybridMultilevel"/>
    <w:tmpl w:val="AE5A45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3E92A92"/>
    <w:multiLevelType w:val="hybridMultilevel"/>
    <w:tmpl w:val="B656ABBE"/>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4FA1420"/>
    <w:multiLevelType w:val="hybridMultilevel"/>
    <w:tmpl w:val="6750C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BA2FB3"/>
    <w:multiLevelType w:val="hybridMultilevel"/>
    <w:tmpl w:val="3B801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8D3E17"/>
    <w:multiLevelType w:val="hybridMultilevel"/>
    <w:tmpl w:val="5248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C81DDC"/>
    <w:multiLevelType w:val="hybridMultilevel"/>
    <w:tmpl w:val="740E9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66348B"/>
    <w:multiLevelType w:val="hybridMultilevel"/>
    <w:tmpl w:val="1C66F688"/>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D1F14BE"/>
    <w:multiLevelType w:val="hybridMultilevel"/>
    <w:tmpl w:val="DD4681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216911"/>
    <w:multiLevelType w:val="hybridMultilevel"/>
    <w:tmpl w:val="E506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364112"/>
    <w:multiLevelType w:val="hybridMultilevel"/>
    <w:tmpl w:val="B0449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BF1945"/>
    <w:multiLevelType w:val="hybridMultilevel"/>
    <w:tmpl w:val="28301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A07C2B"/>
    <w:multiLevelType w:val="hybridMultilevel"/>
    <w:tmpl w:val="ADDE9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225ECC"/>
    <w:multiLevelType w:val="hybridMultilevel"/>
    <w:tmpl w:val="FF18E8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DD10B4A"/>
    <w:multiLevelType w:val="hybridMultilevel"/>
    <w:tmpl w:val="9D94A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E1833E7"/>
    <w:multiLevelType w:val="hybridMultilevel"/>
    <w:tmpl w:val="D978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0755701"/>
    <w:multiLevelType w:val="hybridMultilevel"/>
    <w:tmpl w:val="1500F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4A03F07"/>
    <w:multiLevelType w:val="hybridMultilevel"/>
    <w:tmpl w:val="A93003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4FF0083"/>
    <w:multiLevelType w:val="hybridMultilevel"/>
    <w:tmpl w:val="26EC7886"/>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5BF3F91"/>
    <w:multiLevelType w:val="hybridMultilevel"/>
    <w:tmpl w:val="D86C5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87417D1"/>
    <w:multiLevelType w:val="hybridMultilevel"/>
    <w:tmpl w:val="D390E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B6A27F8"/>
    <w:multiLevelType w:val="hybridMultilevel"/>
    <w:tmpl w:val="2BF22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BE1036"/>
    <w:multiLevelType w:val="hybridMultilevel"/>
    <w:tmpl w:val="53A0A1CA"/>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16E0094"/>
    <w:multiLevelType w:val="hybridMultilevel"/>
    <w:tmpl w:val="05644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20D652F"/>
    <w:multiLevelType w:val="hybridMultilevel"/>
    <w:tmpl w:val="17B263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270286D"/>
    <w:multiLevelType w:val="hybridMultilevel"/>
    <w:tmpl w:val="21AA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3FF7500"/>
    <w:multiLevelType w:val="hybridMultilevel"/>
    <w:tmpl w:val="82AED9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5860D68"/>
    <w:multiLevelType w:val="hybridMultilevel"/>
    <w:tmpl w:val="F39EB56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67C66532"/>
    <w:multiLevelType w:val="hybridMultilevel"/>
    <w:tmpl w:val="D25242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A60308D"/>
    <w:multiLevelType w:val="hybridMultilevel"/>
    <w:tmpl w:val="19F2C9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C246ED8"/>
    <w:multiLevelType w:val="hybridMultilevel"/>
    <w:tmpl w:val="32CE8290"/>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1923336"/>
    <w:multiLevelType w:val="hybridMultilevel"/>
    <w:tmpl w:val="A5589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A4B510B"/>
    <w:multiLevelType w:val="hybridMultilevel"/>
    <w:tmpl w:val="CEF2C3A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A5E2F90"/>
    <w:multiLevelType w:val="hybridMultilevel"/>
    <w:tmpl w:val="A710C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AE0300B"/>
    <w:multiLevelType w:val="hybridMultilevel"/>
    <w:tmpl w:val="8F1CC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B14729C"/>
    <w:multiLevelType w:val="hybridMultilevel"/>
    <w:tmpl w:val="4990B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40"/>
  </w:num>
  <w:num w:numId="4">
    <w:abstractNumId w:val="44"/>
  </w:num>
  <w:num w:numId="5">
    <w:abstractNumId w:val="13"/>
  </w:num>
  <w:num w:numId="6">
    <w:abstractNumId w:val="7"/>
  </w:num>
  <w:num w:numId="7">
    <w:abstractNumId w:val="50"/>
  </w:num>
  <w:num w:numId="8">
    <w:abstractNumId w:val="18"/>
  </w:num>
  <w:num w:numId="9">
    <w:abstractNumId w:val="0"/>
  </w:num>
  <w:num w:numId="10">
    <w:abstractNumId w:val="3"/>
  </w:num>
  <w:num w:numId="11">
    <w:abstractNumId w:val="42"/>
  </w:num>
  <w:num w:numId="12">
    <w:abstractNumId w:val="15"/>
  </w:num>
  <w:num w:numId="13">
    <w:abstractNumId w:val="55"/>
  </w:num>
  <w:num w:numId="14">
    <w:abstractNumId w:val="8"/>
  </w:num>
  <w:num w:numId="15">
    <w:abstractNumId w:val="20"/>
  </w:num>
  <w:num w:numId="16">
    <w:abstractNumId w:val="24"/>
  </w:num>
  <w:num w:numId="17">
    <w:abstractNumId w:val="31"/>
  </w:num>
  <w:num w:numId="18">
    <w:abstractNumId w:val="26"/>
  </w:num>
  <w:num w:numId="19">
    <w:abstractNumId w:val="2"/>
  </w:num>
  <w:num w:numId="20">
    <w:abstractNumId w:val="27"/>
  </w:num>
  <w:num w:numId="21">
    <w:abstractNumId w:val="22"/>
  </w:num>
  <w:num w:numId="22">
    <w:abstractNumId w:val="48"/>
  </w:num>
  <w:num w:numId="23">
    <w:abstractNumId w:val="33"/>
  </w:num>
  <w:num w:numId="24">
    <w:abstractNumId w:val="28"/>
  </w:num>
  <w:num w:numId="25">
    <w:abstractNumId w:val="12"/>
  </w:num>
  <w:num w:numId="26">
    <w:abstractNumId w:val="16"/>
  </w:num>
  <w:num w:numId="27">
    <w:abstractNumId w:val="46"/>
  </w:num>
  <w:num w:numId="28">
    <w:abstractNumId w:val="10"/>
  </w:num>
  <w:num w:numId="29">
    <w:abstractNumId w:val="51"/>
  </w:num>
  <w:num w:numId="30">
    <w:abstractNumId w:val="39"/>
  </w:num>
  <w:num w:numId="31">
    <w:abstractNumId w:val="43"/>
  </w:num>
  <w:num w:numId="32">
    <w:abstractNumId w:val="19"/>
  </w:num>
  <w:num w:numId="33">
    <w:abstractNumId w:val="37"/>
  </w:num>
  <w:num w:numId="34">
    <w:abstractNumId w:val="41"/>
  </w:num>
  <w:num w:numId="35">
    <w:abstractNumId w:val="30"/>
  </w:num>
  <w:num w:numId="36">
    <w:abstractNumId w:val="34"/>
  </w:num>
  <w:num w:numId="37">
    <w:abstractNumId w:val="56"/>
  </w:num>
  <w:num w:numId="38">
    <w:abstractNumId w:val="11"/>
  </w:num>
  <w:num w:numId="39">
    <w:abstractNumId w:val="23"/>
  </w:num>
  <w:num w:numId="40">
    <w:abstractNumId w:val="1"/>
  </w:num>
  <w:num w:numId="41">
    <w:abstractNumId w:val="9"/>
  </w:num>
  <w:num w:numId="42">
    <w:abstractNumId w:val="25"/>
  </w:num>
  <w:num w:numId="43">
    <w:abstractNumId w:val="21"/>
  </w:num>
  <w:num w:numId="44">
    <w:abstractNumId w:val="6"/>
  </w:num>
  <w:num w:numId="45">
    <w:abstractNumId w:val="5"/>
  </w:num>
  <w:num w:numId="46">
    <w:abstractNumId w:val="49"/>
  </w:num>
  <w:num w:numId="47">
    <w:abstractNumId w:val="36"/>
  </w:num>
  <w:num w:numId="48">
    <w:abstractNumId w:val="54"/>
  </w:num>
  <w:num w:numId="49">
    <w:abstractNumId w:val="45"/>
  </w:num>
  <w:num w:numId="50">
    <w:abstractNumId w:val="53"/>
  </w:num>
  <w:num w:numId="51">
    <w:abstractNumId w:val="47"/>
  </w:num>
  <w:num w:numId="52">
    <w:abstractNumId w:val="29"/>
  </w:num>
  <w:num w:numId="53">
    <w:abstractNumId w:val="4"/>
  </w:num>
  <w:num w:numId="54">
    <w:abstractNumId w:val="35"/>
  </w:num>
  <w:num w:numId="55">
    <w:abstractNumId w:val="32"/>
  </w:num>
  <w:num w:numId="56">
    <w:abstractNumId w:val="52"/>
  </w:num>
  <w:num w:numId="57">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2B"/>
    <w:rsid w:val="0000241D"/>
    <w:rsid w:val="00017509"/>
    <w:rsid w:val="00017552"/>
    <w:rsid w:val="000222ED"/>
    <w:rsid w:val="00025136"/>
    <w:rsid w:val="000302F2"/>
    <w:rsid w:val="000304BC"/>
    <w:rsid w:val="00030FFD"/>
    <w:rsid w:val="000401FE"/>
    <w:rsid w:val="000402BC"/>
    <w:rsid w:val="0004282D"/>
    <w:rsid w:val="000441A1"/>
    <w:rsid w:val="0004420A"/>
    <w:rsid w:val="00046204"/>
    <w:rsid w:val="000468F8"/>
    <w:rsid w:val="000479E5"/>
    <w:rsid w:val="00053971"/>
    <w:rsid w:val="00056AD2"/>
    <w:rsid w:val="0006074A"/>
    <w:rsid w:val="00062F7A"/>
    <w:rsid w:val="000636BC"/>
    <w:rsid w:val="0007308D"/>
    <w:rsid w:val="000745DF"/>
    <w:rsid w:val="000759E8"/>
    <w:rsid w:val="00075DE4"/>
    <w:rsid w:val="00080293"/>
    <w:rsid w:val="000820B9"/>
    <w:rsid w:val="00085DDF"/>
    <w:rsid w:val="00086EDA"/>
    <w:rsid w:val="00087758"/>
    <w:rsid w:val="00087D73"/>
    <w:rsid w:val="0009074C"/>
    <w:rsid w:val="00090954"/>
    <w:rsid w:val="0009368C"/>
    <w:rsid w:val="0009453D"/>
    <w:rsid w:val="000960F5"/>
    <w:rsid w:val="00096D7A"/>
    <w:rsid w:val="000A10D2"/>
    <w:rsid w:val="000A1EC4"/>
    <w:rsid w:val="000A31DD"/>
    <w:rsid w:val="000A35DB"/>
    <w:rsid w:val="000A4D8E"/>
    <w:rsid w:val="000A5288"/>
    <w:rsid w:val="000A5BDA"/>
    <w:rsid w:val="000A643E"/>
    <w:rsid w:val="000A6C2B"/>
    <w:rsid w:val="000B2D94"/>
    <w:rsid w:val="000B2EE5"/>
    <w:rsid w:val="000B3F81"/>
    <w:rsid w:val="000B5C7A"/>
    <w:rsid w:val="000B7851"/>
    <w:rsid w:val="000C00C0"/>
    <w:rsid w:val="000C3AB7"/>
    <w:rsid w:val="000C4538"/>
    <w:rsid w:val="000C7B78"/>
    <w:rsid w:val="000D0112"/>
    <w:rsid w:val="000D23AD"/>
    <w:rsid w:val="000D24FC"/>
    <w:rsid w:val="000D2E0C"/>
    <w:rsid w:val="000D361B"/>
    <w:rsid w:val="000D4486"/>
    <w:rsid w:val="000D682F"/>
    <w:rsid w:val="000D700A"/>
    <w:rsid w:val="000D7C3F"/>
    <w:rsid w:val="000E1AB3"/>
    <w:rsid w:val="000E51F6"/>
    <w:rsid w:val="000E6403"/>
    <w:rsid w:val="000F157F"/>
    <w:rsid w:val="0010098F"/>
    <w:rsid w:val="00100D57"/>
    <w:rsid w:val="0010275B"/>
    <w:rsid w:val="00102ED7"/>
    <w:rsid w:val="0010347D"/>
    <w:rsid w:val="00105FAA"/>
    <w:rsid w:val="001103CD"/>
    <w:rsid w:val="001108B4"/>
    <w:rsid w:val="00115046"/>
    <w:rsid w:val="0011636B"/>
    <w:rsid w:val="0012278C"/>
    <w:rsid w:val="00123BA5"/>
    <w:rsid w:val="00123DDB"/>
    <w:rsid w:val="001261D4"/>
    <w:rsid w:val="00127CC2"/>
    <w:rsid w:val="001314F2"/>
    <w:rsid w:val="00136857"/>
    <w:rsid w:val="00137B97"/>
    <w:rsid w:val="00143DB2"/>
    <w:rsid w:val="00146BD1"/>
    <w:rsid w:val="00154270"/>
    <w:rsid w:val="001574EA"/>
    <w:rsid w:val="001640A9"/>
    <w:rsid w:val="00165334"/>
    <w:rsid w:val="00167C24"/>
    <w:rsid w:val="00171BA3"/>
    <w:rsid w:val="001856A3"/>
    <w:rsid w:val="00186E5A"/>
    <w:rsid w:val="00187AED"/>
    <w:rsid w:val="00187FF5"/>
    <w:rsid w:val="001902FE"/>
    <w:rsid w:val="00191763"/>
    <w:rsid w:val="001966F6"/>
    <w:rsid w:val="00197A61"/>
    <w:rsid w:val="001A0348"/>
    <w:rsid w:val="001A0BE2"/>
    <w:rsid w:val="001A203A"/>
    <w:rsid w:val="001A2F10"/>
    <w:rsid w:val="001A34F9"/>
    <w:rsid w:val="001A5A35"/>
    <w:rsid w:val="001A653B"/>
    <w:rsid w:val="001B3DCF"/>
    <w:rsid w:val="001B5E35"/>
    <w:rsid w:val="001B7A92"/>
    <w:rsid w:val="001C0B91"/>
    <w:rsid w:val="001C13D4"/>
    <w:rsid w:val="001C1984"/>
    <w:rsid w:val="001C39B1"/>
    <w:rsid w:val="001C3A02"/>
    <w:rsid w:val="001C3F19"/>
    <w:rsid w:val="001D0582"/>
    <w:rsid w:val="001D109A"/>
    <w:rsid w:val="001D1225"/>
    <w:rsid w:val="001D2A56"/>
    <w:rsid w:val="001D31E1"/>
    <w:rsid w:val="001D5D31"/>
    <w:rsid w:val="001D7E22"/>
    <w:rsid w:val="001E0858"/>
    <w:rsid w:val="001E2E37"/>
    <w:rsid w:val="001E3B3A"/>
    <w:rsid w:val="001E6F1C"/>
    <w:rsid w:val="001E7C5B"/>
    <w:rsid w:val="002028BC"/>
    <w:rsid w:val="00202C4A"/>
    <w:rsid w:val="00205EF2"/>
    <w:rsid w:val="00207DDE"/>
    <w:rsid w:val="002109E1"/>
    <w:rsid w:val="00213FC2"/>
    <w:rsid w:val="00215012"/>
    <w:rsid w:val="002166DA"/>
    <w:rsid w:val="00216CCB"/>
    <w:rsid w:val="00217F43"/>
    <w:rsid w:val="002201E1"/>
    <w:rsid w:val="00222C3A"/>
    <w:rsid w:val="00227C3A"/>
    <w:rsid w:val="002310D5"/>
    <w:rsid w:val="00231DF0"/>
    <w:rsid w:val="0023439C"/>
    <w:rsid w:val="0024144B"/>
    <w:rsid w:val="0024185C"/>
    <w:rsid w:val="00241D65"/>
    <w:rsid w:val="00242186"/>
    <w:rsid w:val="00243C7E"/>
    <w:rsid w:val="00245592"/>
    <w:rsid w:val="00254206"/>
    <w:rsid w:val="00254C7D"/>
    <w:rsid w:val="00256983"/>
    <w:rsid w:val="00260664"/>
    <w:rsid w:val="002613D5"/>
    <w:rsid w:val="00262589"/>
    <w:rsid w:val="0026287C"/>
    <w:rsid w:val="0026306E"/>
    <w:rsid w:val="00263DD5"/>
    <w:rsid w:val="00263F57"/>
    <w:rsid w:val="00265BD2"/>
    <w:rsid w:val="00265C25"/>
    <w:rsid w:val="002666CE"/>
    <w:rsid w:val="002670D8"/>
    <w:rsid w:val="002712D3"/>
    <w:rsid w:val="002717BB"/>
    <w:rsid w:val="0027357D"/>
    <w:rsid w:val="00275C04"/>
    <w:rsid w:val="002761A7"/>
    <w:rsid w:val="00277579"/>
    <w:rsid w:val="00283BF2"/>
    <w:rsid w:val="00285390"/>
    <w:rsid w:val="002855A2"/>
    <w:rsid w:val="00287A05"/>
    <w:rsid w:val="00293CA9"/>
    <w:rsid w:val="00293E43"/>
    <w:rsid w:val="00296E71"/>
    <w:rsid w:val="00297137"/>
    <w:rsid w:val="002A4677"/>
    <w:rsid w:val="002A472F"/>
    <w:rsid w:val="002A5A7C"/>
    <w:rsid w:val="002B197A"/>
    <w:rsid w:val="002B3D0A"/>
    <w:rsid w:val="002B5480"/>
    <w:rsid w:val="002C1BAB"/>
    <w:rsid w:val="002C2624"/>
    <w:rsid w:val="002C75C4"/>
    <w:rsid w:val="002D02C4"/>
    <w:rsid w:val="002D2CFF"/>
    <w:rsid w:val="002D2D50"/>
    <w:rsid w:val="002D4F27"/>
    <w:rsid w:val="002D6447"/>
    <w:rsid w:val="002D67D3"/>
    <w:rsid w:val="002D6B97"/>
    <w:rsid w:val="002E025D"/>
    <w:rsid w:val="002E1704"/>
    <w:rsid w:val="002E3179"/>
    <w:rsid w:val="002E45B1"/>
    <w:rsid w:val="002E5F67"/>
    <w:rsid w:val="002F17F3"/>
    <w:rsid w:val="002F4E3F"/>
    <w:rsid w:val="002F5FDD"/>
    <w:rsid w:val="002F75EE"/>
    <w:rsid w:val="00300F5F"/>
    <w:rsid w:val="00303F78"/>
    <w:rsid w:val="00305EB4"/>
    <w:rsid w:val="003061EE"/>
    <w:rsid w:val="00307960"/>
    <w:rsid w:val="00307993"/>
    <w:rsid w:val="00310344"/>
    <w:rsid w:val="00310418"/>
    <w:rsid w:val="00310F82"/>
    <w:rsid w:val="00311917"/>
    <w:rsid w:val="00317E1F"/>
    <w:rsid w:val="003203DD"/>
    <w:rsid w:val="00320D3B"/>
    <w:rsid w:val="00322B7D"/>
    <w:rsid w:val="00325093"/>
    <w:rsid w:val="00326403"/>
    <w:rsid w:val="003265C6"/>
    <w:rsid w:val="00331EE3"/>
    <w:rsid w:val="00335B3E"/>
    <w:rsid w:val="00336D41"/>
    <w:rsid w:val="00341AF7"/>
    <w:rsid w:val="00343DC9"/>
    <w:rsid w:val="00345FF1"/>
    <w:rsid w:val="00347A05"/>
    <w:rsid w:val="00352121"/>
    <w:rsid w:val="0035213A"/>
    <w:rsid w:val="00353216"/>
    <w:rsid w:val="003534A3"/>
    <w:rsid w:val="00354B43"/>
    <w:rsid w:val="0035571B"/>
    <w:rsid w:val="00356A95"/>
    <w:rsid w:val="00363BA6"/>
    <w:rsid w:val="00364E8D"/>
    <w:rsid w:val="003653FD"/>
    <w:rsid w:val="00366438"/>
    <w:rsid w:val="00366AF7"/>
    <w:rsid w:val="0036725B"/>
    <w:rsid w:val="0036790E"/>
    <w:rsid w:val="00371504"/>
    <w:rsid w:val="003722EE"/>
    <w:rsid w:val="00373AA9"/>
    <w:rsid w:val="00377673"/>
    <w:rsid w:val="00380CA3"/>
    <w:rsid w:val="003821BA"/>
    <w:rsid w:val="003901B5"/>
    <w:rsid w:val="003A141A"/>
    <w:rsid w:val="003A1D89"/>
    <w:rsid w:val="003A316B"/>
    <w:rsid w:val="003A4052"/>
    <w:rsid w:val="003A58DE"/>
    <w:rsid w:val="003A6A6B"/>
    <w:rsid w:val="003A741C"/>
    <w:rsid w:val="003A7D26"/>
    <w:rsid w:val="003B0DA7"/>
    <w:rsid w:val="003B1728"/>
    <w:rsid w:val="003B220B"/>
    <w:rsid w:val="003B2F7D"/>
    <w:rsid w:val="003B34B1"/>
    <w:rsid w:val="003B3A7C"/>
    <w:rsid w:val="003C0D13"/>
    <w:rsid w:val="003C38ED"/>
    <w:rsid w:val="003D5D8B"/>
    <w:rsid w:val="003E0DF3"/>
    <w:rsid w:val="003E1824"/>
    <w:rsid w:val="003E28F7"/>
    <w:rsid w:val="003E350D"/>
    <w:rsid w:val="003E6185"/>
    <w:rsid w:val="003F0B59"/>
    <w:rsid w:val="003F0C3D"/>
    <w:rsid w:val="003F50A0"/>
    <w:rsid w:val="003F6B64"/>
    <w:rsid w:val="003F790E"/>
    <w:rsid w:val="0040424C"/>
    <w:rsid w:val="00405D02"/>
    <w:rsid w:val="00406F05"/>
    <w:rsid w:val="00412EE2"/>
    <w:rsid w:val="00413F30"/>
    <w:rsid w:val="0041434A"/>
    <w:rsid w:val="00414DBD"/>
    <w:rsid w:val="0041674C"/>
    <w:rsid w:val="00420B7C"/>
    <w:rsid w:val="004228F2"/>
    <w:rsid w:val="0042525D"/>
    <w:rsid w:val="004271D3"/>
    <w:rsid w:val="00436288"/>
    <w:rsid w:val="00444E48"/>
    <w:rsid w:val="00445CF7"/>
    <w:rsid w:val="0045306B"/>
    <w:rsid w:val="0045543A"/>
    <w:rsid w:val="0045776A"/>
    <w:rsid w:val="00462C46"/>
    <w:rsid w:val="004636B4"/>
    <w:rsid w:val="00465644"/>
    <w:rsid w:val="00466D5D"/>
    <w:rsid w:val="004671D0"/>
    <w:rsid w:val="004704F6"/>
    <w:rsid w:val="00470C99"/>
    <w:rsid w:val="004718B6"/>
    <w:rsid w:val="0047497F"/>
    <w:rsid w:val="00474E0F"/>
    <w:rsid w:val="00477907"/>
    <w:rsid w:val="00480A23"/>
    <w:rsid w:val="00482467"/>
    <w:rsid w:val="004830E6"/>
    <w:rsid w:val="00484859"/>
    <w:rsid w:val="004875EF"/>
    <w:rsid w:val="00491183"/>
    <w:rsid w:val="00492BC7"/>
    <w:rsid w:val="00493F09"/>
    <w:rsid w:val="004973D1"/>
    <w:rsid w:val="004A05E4"/>
    <w:rsid w:val="004A625C"/>
    <w:rsid w:val="004A6AB1"/>
    <w:rsid w:val="004B46E2"/>
    <w:rsid w:val="004B5F6D"/>
    <w:rsid w:val="004C0027"/>
    <w:rsid w:val="004C02EC"/>
    <w:rsid w:val="004C07CF"/>
    <w:rsid w:val="004C0D21"/>
    <w:rsid w:val="004C1233"/>
    <w:rsid w:val="004C2980"/>
    <w:rsid w:val="004C392A"/>
    <w:rsid w:val="004C491F"/>
    <w:rsid w:val="004C4B45"/>
    <w:rsid w:val="004C6DD5"/>
    <w:rsid w:val="004C711A"/>
    <w:rsid w:val="004D14CB"/>
    <w:rsid w:val="004D2024"/>
    <w:rsid w:val="004D26B3"/>
    <w:rsid w:val="004D7511"/>
    <w:rsid w:val="004E3D8C"/>
    <w:rsid w:val="004E4A9C"/>
    <w:rsid w:val="004E7E31"/>
    <w:rsid w:val="004F0F8E"/>
    <w:rsid w:val="004F18BF"/>
    <w:rsid w:val="004F1A4B"/>
    <w:rsid w:val="004F3060"/>
    <w:rsid w:val="004F3E99"/>
    <w:rsid w:val="004F4130"/>
    <w:rsid w:val="004F47F2"/>
    <w:rsid w:val="004F7D99"/>
    <w:rsid w:val="00500389"/>
    <w:rsid w:val="005004A4"/>
    <w:rsid w:val="00500683"/>
    <w:rsid w:val="00501278"/>
    <w:rsid w:val="005055D7"/>
    <w:rsid w:val="0050618B"/>
    <w:rsid w:val="00507325"/>
    <w:rsid w:val="00513C04"/>
    <w:rsid w:val="00514618"/>
    <w:rsid w:val="00516BC4"/>
    <w:rsid w:val="005226D7"/>
    <w:rsid w:val="00523C08"/>
    <w:rsid w:val="00524657"/>
    <w:rsid w:val="00525440"/>
    <w:rsid w:val="00526AD0"/>
    <w:rsid w:val="00532A7E"/>
    <w:rsid w:val="0053780C"/>
    <w:rsid w:val="00540310"/>
    <w:rsid w:val="00544707"/>
    <w:rsid w:val="005457A6"/>
    <w:rsid w:val="00550826"/>
    <w:rsid w:val="00550B9C"/>
    <w:rsid w:val="00550CFF"/>
    <w:rsid w:val="00551D22"/>
    <w:rsid w:val="0056047D"/>
    <w:rsid w:val="005632F6"/>
    <w:rsid w:val="00563A6B"/>
    <w:rsid w:val="00563DEB"/>
    <w:rsid w:val="00566578"/>
    <w:rsid w:val="00570303"/>
    <w:rsid w:val="0057098E"/>
    <w:rsid w:val="005730E1"/>
    <w:rsid w:val="005767A7"/>
    <w:rsid w:val="005771A9"/>
    <w:rsid w:val="00585AE8"/>
    <w:rsid w:val="00585D7E"/>
    <w:rsid w:val="00585E83"/>
    <w:rsid w:val="00587F69"/>
    <w:rsid w:val="005A0A28"/>
    <w:rsid w:val="005A2596"/>
    <w:rsid w:val="005A272F"/>
    <w:rsid w:val="005A28EE"/>
    <w:rsid w:val="005A33DB"/>
    <w:rsid w:val="005A3F7A"/>
    <w:rsid w:val="005A41E8"/>
    <w:rsid w:val="005A43FC"/>
    <w:rsid w:val="005A5F7F"/>
    <w:rsid w:val="005B1F74"/>
    <w:rsid w:val="005B21B5"/>
    <w:rsid w:val="005B343C"/>
    <w:rsid w:val="005B5492"/>
    <w:rsid w:val="005C0763"/>
    <w:rsid w:val="005C0D35"/>
    <w:rsid w:val="005C34C5"/>
    <w:rsid w:val="005C53CA"/>
    <w:rsid w:val="005C55CA"/>
    <w:rsid w:val="005C6068"/>
    <w:rsid w:val="005C7FF6"/>
    <w:rsid w:val="005D25F9"/>
    <w:rsid w:val="005D6258"/>
    <w:rsid w:val="005E077C"/>
    <w:rsid w:val="005E3767"/>
    <w:rsid w:val="005E37BE"/>
    <w:rsid w:val="005E3A2C"/>
    <w:rsid w:val="005E54A4"/>
    <w:rsid w:val="005E6447"/>
    <w:rsid w:val="005E6D70"/>
    <w:rsid w:val="005F0229"/>
    <w:rsid w:val="005F13D1"/>
    <w:rsid w:val="005F19C6"/>
    <w:rsid w:val="005F1DF5"/>
    <w:rsid w:val="005F2275"/>
    <w:rsid w:val="005F3323"/>
    <w:rsid w:val="005F3799"/>
    <w:rsid w:val="005F450C"/>
    <w:rsid w:val="005F4F66"/>
    <w:rsid w:val="005F529B"/>
    <w:rsid w:val="005F74E1"/>
    <w:rsid w:val="006000E7"/>
    <w:rsid w:val="00600802"/>
    <w:rsid w:val="006016C1"/>
    <w:rsid w:val="00603571"/>
    <w:rsid w:val="006037E8"/>
    <w:rsid w:val="00605C1E"/>
    <w:rsid w:val="00613C9B"/>
    <w:rsid w:val="00615000"/>
    <w:rsid w:val="00616E93"/>
    <w:rsid w:val="0062040A"/>
    <w:rsid w:val="00621BFB"/>
    <w:rsid w:val="00623EC6"/>
    <w:rsid w:val="006247E1"/>
    <w:rsid w:val="00625E34"/>
    <w:rsid w:val="006305E3"/>
    <w:rsid w:val="00632E09"/>
    <w:rsid w:val="00635A8D"/>
    <w:rsid w:val="0063609C"/>
    <w:rsid w:val="00645511"/>
    <w:rsid w:val="006507C5"/>
    <w:rsid w:val="0065298A"/>
    <w:rsid w:val="00652E6A"/>
    <w:rsid w:val="00654DDC"/>
    <w:rsid w:val="0065725E"/>
    <w:rsid w:val="00660568"/>
    <w:rsid w:val="00661701"/>
    <w:rsid w:val="006641EE"/>
    <w:rsid w:val="00664621"/>
    <w:rsid w:val="006655CA"/>
    <w:rsid w:val="00685AB4"/>
    <w:rsid w:val="00686887"/>
    <w:rsid w:val="00691985"/>
    <w:rsid w:val="00693CEF"/>
    <w:rsid w:val="00695587"/>
    <w:rsid w:val="006A36BC"/>
    <w:rsid w:val="006A36BE"/>
    <w:rsid w:val="006A6128"/>
    <w:rsid w:val="006B1EFE"/>
    <w:rsid w:val="006B29CD"/>
    <w:rsid w:val="006B31CA"/>
    <w:rsid w:val="006B49AB"/>
    <w:rsid w:val="006B6F15"/>
    <w:rsid w:val="006C3C8B"/>
    <w:rsid w:val="006C6291"/>
    <w:rsid w:val="006C6EFD"/>
    <w:rsid w:val="006C7077"/>
    <w:rsid w:val="006C726E"/>
    <w:rsid w:val="006D046E"/>
    <w:rsid w:val="006D0F2D"/>
    <w:rsid w:val="006D1FCC"/>
    <w:rsid w:val="006D32AF"/>
    <w:rsid w:val="006D46B1"/>
    <w:rsid w:val="006D5496"/>
    <w:rsid w:val="006D6D82"/>
    <w:rsid w:val="006D7595"/>
    <w:rsid w:val="006E0DA2"/>
    <w:rsid w:val="006E19DB"/>
    <w:rsid w:val="006E2D4E"/>
    <w:rsid w:val="006E5558"/>
    <w:rsid w:val="006E73FF"/>
    <w:rsid w:val="006F0A2B"/>
    <w:rsid w:val="006F0EDB"/>
    <w:rsid w:val="006F3DA4"/>
    <w:rsid w:val="006F48F4"/>
    <w:rsid w:val="006F496B"/>
    <w:rsid w:val="007005C0"/>
    <w:rsid w:val="0070089C"/>
    <w:rsid w:val="007034DA"/>
    <w:rsid w:val="007042D2"/>
    <w:rsid w:val="00704D06"/>
    <w:rsid w:val="00705669"/>
    <w:rsid w:val="00707156"/>
    <w:rsid w:val="00712028"/>
    <w:rsid w:val="00714D8B"/>
    <w:rsid w:val="00715894"/>
    <w:rsid w:val="00720613"/>
    <w:rsid w:val="007208A6"/>
    <w:rsid w:val="00720F4A"/>
    <w:rsid w:val="00722EE9"/>
    <w:rsid w:val="007248C1"/>
    <w:rsid w:val="007272AF"/>
    <w:rsid w:val="00736E13"/>
    <w:rsid w:val="00737C8A"/>
    <w:rsid w:val="0074142A"/>
    <w:rsid w:val="0074158A"/>
    <w:rsid w:val="00743680"/>
    <w:rsid w:val="007472C2"/>
    <w:rsid w:val="00747F47"/>
    <w:rsid w:val="00755326"/>
    <w:rsid w:val="00764204"/>
    <w:rsid w:val="007649BF"/>
    <w:rsid w:val="00767412"/>
    <w:rsid w:val="00770D7A"/>
    <w:rsid w:val="007720F9"/>
    <w:rsid w:val="007724E6"/>
    <w:rsid w:val="00777206"/>
    <w:rsid w:val="0077755B"/>
    <w:rsid w:val="00777811"/>
    <w:rsid w:val="007811EC"/>
    <w:rsid w:val="00781727"/>
    <w:rsid w:val="00783A79"/>
    <w:rsid w:val="00785245"/>
    <w:rsid w:val="0079244E"/>
    <w:rsid w:val="00792C56"/>
    <w:rsid w:val="00793960"/>
    <w:rsid w:val="007B1F51"/>
    <w:rsid w:val="007B51A7"/>
    <w:rsid w:val="007C0C6C"/>
    <w:rsid w:val="007C1113"/>
    <w:rsid w:val="007C317E"/>
    <w:rsid w:val="007C55DE"/>
    <w:rsid w:val="007C6A8A"/>
    <w:rsid w:val="007C7E3A"/>
    <w:rsid w:val="007D156F"/>
    <w:rsid w:val="007D1953"/>
    <w:rsid w:val="007D2342"/>
    <w:rsid w:val="007D3CE9"/>
    <w:rsid w:val="007D4BCA"/>
    <w:rsid w:val="007E319C"/>
    <w:rsid w:val="007E396A"/>
    <w:rsid w:val="007E4CF6"/>
    <w:rsid w:val="007E5C36"/>
    <w:rsid w:val="007E6246"/>
    <w:rsid w:val="007E66F2"/>
    <w:rsid w:val="007F015B"/>
    <w:rsid w:val="007F275B"/>
    <w:rsid w:val="007F33DE"/>
    <w:rsid w:val="007F3CA5"/>
    <w:rsid w:val="0080494F"/>
    <w:rsid w:val="00804EE7"/>
    <w:rsid w:val="00806663"/>
    <w:rsid w:val="00807023"/>
    <w:rsid w:val="00807F89"/>
    <w:rsid w:val="0081181B"/>
    <w:rsid w:val="00812973"/>
    <w:rsid w:val="00815713"/>
    <w:rsid w:val="0081602F"/>
    <w:rsid w:val="008205BA"/>
    <w:rsid w:val="00822068"/>
    <w:rsid w:val="00825680"/>
    <w:rsid w:val="00827F1D"/>
    <w:rsid w:val="00832E05"/>
    <w:rsid w:val="008336BB"/>
    <w:rsid w:val="00833BB0"/>
    <w:rsid w:val="00834903"/>
    <w:rsid w:val="00835FA0"/>
    <w:rsid w:val="008369E6"/>
    <w:rsid w:val="00837753"/>
    <w:rsid w:val="008504D9"/>
    <w:rsid w:val="00851702"/>
    <w:rsid w:val="00852EB3"/>
    <w:rsid w:val="00856A4F"/>
    <w:rsid w:val="00857C66"/>
    <w:rsid w:val="00863D9C"/>
    <w:rsid w:val="008653EE"/>
    <w:rsid w:val="00867AB8"/>
    <w:rsid w:val="0087188B"/>
    <w:rsid w:val="0087233E"/>
    <w:rsid w:val="00872C91"/>
    <w:rsid w:val="00873FE3"/>
    <w:rsid w:val="00874476"/>
    <w:rsid w:val="008809B1"/>
    <w:rsid w:val="00885509"/>
    <w:rsid w:val="008912F7"/>
    <w:rsid w:val="00894C2A"/>
    <w:rsid w:val="00895556"/>
    <w:rsid w:val="00895907"/>
    <w:rsid w:val="008970D3"/>
    <w:rsid w:val="00897318"/>
    <w:rsid w:val="008A2F3A"/>
    <w:rsid w:val="008A68E7"/>
    <w:rsid w:val="008A7DA8"/>
    <w:rsid w:val="008B414B"/>
    <w:rsid w:val="008B6D8E"/>
    <w:rsid w:val="008B770A"/>
    <w:rsid w:val="008C1AC3"/>
    <w:rsid w:val="008C1EFC"/>
    <w:rsid w:val="008C4286"/>
    <w:rsid w:val="008C78AA"/>
    <w:rsid w:val="008D0BBB"/>
    <w:rsid w:val="008D0F90"/>
    <w:rsid w:val="008E60E3"/>
    <w:rsid w:val="008F050A"/>
    <w:rsid w:val="008F2371"/>
    <w:rsid w:val="008F31A6"/>
    <w:rsid w:val="00902A18"/>
    <w:rsid w:val="00903F0F"/>
    <w:rsid w:val="00904CD0"/>
    <w:rsid w:val="0090549A"/>
    <w:rsid w:val="00914663"/>
    <w:rsid w:val="00914B4A"/>
    <w:rsid w:val="00915258"/>
    <w:rsid w:val="009158D1"/>
    <w:rsid w:val="00916689"/>
    <w:rsid w:val="009207C8"/>
    <w:rsid w:val="00920ADE"/>
    <w:rsid w:val="00920C5F"/>
    <w:rsid w:val="0092520A"/>
    <w:rsid w:val="00925230"/>
    <w:rsid w:val="00927342"/>
    <w:rsid w:val="00930A3D"/>
    <w:rsid w:val="00934638"/>
    <w:rsid w:val="009366A2"/>
    <w:rsid w:val="00940A00"/>
    <w:rsid w:val="00941056"/>
    <w:rsid w:val="009453FA"/>
    <w:rsid w:val="009456B8"/>
    <w:rsid w:val="00945BD7"/>
    <w:rsid w:val="00945CE9"/>
    <w:rsid w:val="00947C5B"/>
    <w:rsid w:val="00951A56"/>
    <w:rsid w:val="00951DB0"/>
    <w:rsid w:val="0095495D"/>
    <w:rsid w:val="009579D1"/>
    <w:rsid w:val="00961577"/>
    <w:rsid w:val="0096254A"/>
    <w:rsid w:val="00964B80"/>
    <w:rsid w:val="00965B2D"/>
    <w:rsid w:val="0096667A"/>
    <w:rsid w:val="00967CE7"/>
    <w:rsid w:val="009709A0"/>
    <w:rsid w:val="009751E7"/>
    <w:rsid w:val="00976E2D"/>
    <w:rsid w:val="00981807"/>
    <w:rsid w:val="00982C4A"/>
    <w:rsid w:val="00982D91"/>
    <w:rsid w:val="0098679C"/>
    <w:rsid w:val="0098743D"/>
    <w:rsid w:val="0098744E"/>
    <w:rsid w:val="009927AA"/>
    <w:rsid w:val="00992A04"/>
    <w:rsid w:val="009933C0"/>
    <w:rsid w:val="0099350A"/>
    <w:rsid w:val="009976C3"/>
    <w:rsid w:val="00997C21"/>
    <w:rsid w:val="009A7E79"/>
    <w:rsid w:val="009B1351"/>
    <w:rsid w:val="009B595B"/>
    <w:rsid w:val="009B5F66"/>
    <w:rsid w:val="009B676F"/>
    <w:rsid w:val="009C1E73"/>
    <w:rsid w:val="009D387D"/>
    <w:rsid w:val="009D7467"/>
    <w:rsid w:val="009E0C1B"/>
    <w:rsid w:val="009E4058"/>
    <w:rsid w:val="009E47A6"/>
    <w:rsid w:val="009E517F"/>
    <w:rsid w:val="009E60B2"/>
    <w:rsid w:val="009F0009"/>
    <w:rsid w:val="009F2218"/>
    <w:rsid w:val="009F2619"/>
    <w:rsid w:val="009F28CF"/>
    <w:rsid w:val="009F5F65"/>
    <w:rsid w:val="00A00C3E"/>
    <w:rsid w:val="00A01C9F"/>
    <w:rsid w:val="00A05658"/>
    <w:rsid w:val="00A07725"/>
    <w:rsid w:val="00A11272"/>
    <w:rsid w:val="00A11809"/>
    <w:rsid w:val="00A15F60"/>
    <w:rsid w:val="00A166B9"/>
    <w:rsid w:val="00A16E83"/>
    <w:rsid w:val="00A2123D"/>
    <w:rsid w:val="00A22B90"/>
    <w:rsid w:val="00A2441C"/>
    <w:rsid w:val="00A2682F"/>
    <w:rsid w:val="00A26AD3"/>
    <w:rsid w:val="00A30717"/>
    <w:rsid w:val="00A3617D"/>
    <w:rsid w:val="00A40137"/>
    <w:rsid w:val="00A42CBB"/>
    <w:rsid w:val="00A452AB"/>
    <w:rsid w:val="00A453A5"/>
    <w:rsid w:val="00A52F64"/>
    <w:rsid w:val="00A54A86"/>
    <w:rsid w:val="00A5555D"/>
    <w:rsid w:val="00A5574B"/>
    <w:rsid w:val="00A62FAB"/>
    <w:rsid w:val="00A644AD"/>
    <w:rsid w:val="00A65387"/>
    <w:rsid w:val="00A66D5C"/>
    <w:rsid w:val="00A67461"/>
    <w:rsid w:val="00A728AF"/>
    <w:rsid w:val="00A74639"/>
    <w:rsid w:val="00A76E17"/>
    <w:rsid w:val="00A771BE"/>
    <w:rsid w:val="00A80EAA"/>
    <w:rsid w:val="00A813A4"/>
    <w:rsid w:val="00A840D7"/>
    <w:rsid w:val="00A8474B"/>
    <w:rsid w:val="00A85C32"/>
    <w:rsid w:val="00A91095"/>
    <w:rsid w:val="00A969FC"/>
    <w:rsid w:val="00AA0501"/>
    <w:rsid w:val="00AA4CBB"/>
    <w:rsid w:val="00AA5DB7"/>
    <w:rsid w:val="00AA62DB"/>
    <w:rsid w:val="00AB0899"/>
    <w:rsid w:val="00AB0FBE"/>
    <w:rsid w:val="00AB2773"/>
    <w:rsid w:val="00AB2D2A"/>
    <w:rsid w:val="00AB40EC"/>
    <w:rsid w:val="00AC1A69"/>
    <w:rsid w:val="00AC27E5"/>
    <w:rsid w:val="00AC3CE0"/>
    <w:rsid w:val="00AC4198"/>
    <w:rsid w:val="00AC52DF"/>
    <w:rsid w:val="00AC5E28"/>
    <w:rsid w:val="00AC7B3C"/>
    <w:rsid w:val="00AD117E"/>
    <w:rsid w:val="00AD3711"/>
    <w:rsid w:val="00AD7D24"/>
    <w:rsid w:val="00AE17EA"/>
    <w:rsid w:val="00AE576A"/>
    <w:rsid w:val="00AE5DC1"/>
    <w:rsid w:val="00AF62D6"/>
    <w:rsid w:val="00AF76F7"/>
    <w:rsid w:val="00B02DFE"/>
    <w:rsid w:val="00B0407C"/>
    <w:rsid w:val="00B0521D"/>
    <w:rsid w:val="00B0609C"/>
    <w:rsid w:val="00B0769B"/>
    <w:rsid w:val="00B10006"/>
    <w:rsid w:val="00B10DD8"/>
    <w:rsid w:val="00B11624"/>
    <w:rsid w:val="00B123F6"/>
    <w:rsid w:val="00B12947"/>
    <w:rsid w:val="00B15B61"/>
    <w:rsid w:val="00B1724B"/>
    <w:rsid w:val="00B20216"/>
    <w:rsid w:val="00B223D1"/>
    <w:rsid w:val="00B24208"/>
    <w:rsid w:val="00B243ED"/>
    <w:rsid w:val="00B26BCC"/>
    <w:rsid w:val="00B27888"/>
    <w:rsid w:val="00B27C59"/>
    <w:rsid w:val="00B315B3"/>
    <w:rsid w:val="00B339F2"/>
    <w:rsid w:val="00B33AD9"/>
    <w:rsid w:val="00B34166"/>
    <w:rsid w:val="00B34E25"/>
    <w:rsid w:val="00B40FAC"/>
    <w:rsid w:val="00B425EA"/>
    <w:rsid w:val="00B42B44"/>
    <w:rsid w:val="00B44DA1"/>
    <w:rsid w:val="00B47084"/>
    <w:rsid w:val="00B50FA5"/>
    <w:rsid w:val="00B517CB"/>
    <w:rsid w:val="00B55D32"/>
    <w:rsid w:val="00B64100"/>
    <w:rsid w:val="00B672E5"/>
    <w:rsid w:val="00B67EDA"/>
    <w:rsid w:val="00B7444A"/>
    <w:rsid w:val="00B7598D"/>
    <w:rsid w:val="00B77CA5"/>
    <w:rsid w:val="00B80B72"/>
    <w:rsid w:val="00B80F60"/>
    <w:rsid w:val="00B811B4"/>
    <w:rsid w:val="00B82E99"/>
    <w:rsid w:val="00B83762"/>
    <w:rsid w:val="00B83EC4"/>
    <w:rsid w:val="00B84D02"/>
    <w:rsid w:val="00B9002E"/>
    <w:rsid w:val="00B95EF9"/>
    <w:rsid w:val="00B96813"/>
    <w:rsid w:val="00B96E43"/>
    <w:rsid w:val="00BA1625"/>
    <w:rsid w:val="00BA32E4"/>
    <w:rsid w:val="00BA338E"/>
    <w:rsid w:val="00BA3A8D"/>
    <w:rsid w:val="00BB18A1"/>
    <w:rsid w:val="00BB3504"/>
    <w:rsid w:val="00BB6057"/>
    <w:rsid w:val="00BB61E9"/>
    <w:rsid w:val="00BB79C0"/>
    <w:rsid w:val="00BB7D6B"/>
    <w:rsid w:val="00BC6691"/>
    <w:rsid w:val="00BC730B"/>
    <w:rsid w:val="00BD016C"/>
    <w:rsid w:val="00BD0EC3"/>
    <w:rsid w:val="00BD12DB"/>
    <w:rsid w:val="00BD2480"/>
    <w:rsid w:val="00BE197B"/>
    <w:rsid w:val="00BE1986"/>
    <w:rsid w:val="00BE21D6"/>
    <w:rsid w:val="00BE311E"/>
    <w:rsid w:val="00BE3A1E"/>
    <w:rsid w:val="00BE5E62"/>
    <w:rsid w:val="00BF04C3"/>
    <w:rsid w:val="00BF241E"/>
    <w:rsid w:val="00BF445B"/>
    <w:rsid w:val="00BF5BFD"/>
    <w:rsid w:val="00BF64B9"/>
    <w:rsid w:val="00BF7010"/>
    <w:rsid w:val="00BF7A35"/>
    <w:rsid w:val="00C027E0"/>
    <w:rsid w:val="00C1092D"/>
    <w:rsid w:val="00C1285E"/>
    <w:rsid w:val="00C13484"/>
    <w:rsid w:val="00C1379F"/>
    <w:rsid w:val="00C13ACE"/>
    <w:rsid w:val="00C145FF"/>
    <w:rsid w:val="00C14F2A"/>
    <w:rsid w:val="00C164F4"/>
    <w:rsid w:val="00C170BA"/>
    <w:rsid w:val="00C27648"/>
    <w:rsid w:val="00C3151D"/>
    <w:rsid w:val="00C34D83"/>
    <w:rsid w:val="00C3508C"/>
    <w:rsid w:val="00C352DB"/>
    <w:rsid w:val="00C3796C"/>
    <w:rsid w:val="00C419BB"/>
    <w:rsid w:val="00C47C07"/>
    <w:rsid w:val="00C47CC2"/>
    <w:rsid w:val="00C50B82"/>
    <w:rsid w:val="00C51FB8"/>
    <w:rsid w:val="00C52460"/>
    <w:rsid w:val="00C52607"/>
    <w:rsid w:val="00C52A24"/>
    <w:rsid w:val="00C53EA8"/>
    <w:rsid w:val="00C56238"/>
    <w:rsid w:val="00C578AE"/>
    <w:rsid w:val="00C62014"/>
    <w:rsid w:val="00C622CA"/>
    <w:rsid w:val="00C64D57"/>
    <w:rsid w:val="00C70416"/>
    <w:rsid w:val="00C72335"/>
    <w:rsid w:val="00C7395D"/>
    <w:rsid w:val="00C74077"/>
    <w:rsid w:val="00C76092"/>
    <w:rsid w:val="00C815A6"/>
    <w:rsid w:val="00C81D52"/>
    <w:rsid w:val="00C84F5E"/>
    <w:rsid w:val="00C90B72"/>
    <w:rsid w:val="00C93786"/>
    <w:rsid w:val="00C93BA1"/>
    <w:rsid w:val="00C94031"/>
    <w:rsid w:val="00C95C5E"/>
    <w:rsid w:val="00C96369"/>
    <w:rsid w:val="00C97EA1"/>
    <w:rsid w:val="00CA19FB"/>
    <w:rsid w:val="00CA42BA"/>
    <w:rsid w:val="00CA4573"/>
    <w:rsid w:val="00CA477F"/>
    <w:rsid w:val="00CA66F5"/>
    <w:rsid w:val="00CA7B21"/>
    <w:rsid w:val="00CB604B"/>
    <w:rsid w:val="00CB655D"/>
    <w:rsid w:val="00CC167E"/>
    <w:rsid w:val="00CC1B23"/>
    <w:rsid w:val="00CC3ECF"/>
    <w:rsid w:val="00CC48DF"/>
    <w:rsid w:val="00CC5306"/>
    <w:rsid w:val="00CC591B"/>
    <w:rsid w:val="00CC7408"/>
    <w:rsid w:val="00CC7F5A"/>
    <w:rsid w:val="00CD2776"/>
    <w:rsid w:val="00CD3270"/>
    <w:rsid w:val="00CD3E19"/>
    <w:rsid w:val="00CD5AB1"/>
    <w:rsid w:val="00CD5CC5"/>
    <w:rsid w:val="00CD694F"/>
    <w:rsid w:val="00CE1EEF"/>
    <w:rsid w:val="00CE3C80"/>
    <w:rsid w:val="00CE5509"/>
    <w:rsid w:val="00CE6CE0"/>
    <w:rsid w:val="00CE7607"/>
    <w:rsid w:val="00CF0980"/>
    <w:rsid w:val="00CF44AF"/>
    <w:rsid w:val="00CF46D6"/>
    <w:rsid w:val="00CF48B5"/>
    <w:rsid w:val="00CF562E"/>
    <w:rsid w:val="00CF6980"/>
    <w:rsid w:val="00CF7564"/>
    <w:rsid w:val="00CF776F"/>
    <w:rsid w:val="00CF7F47"/>
    <w:rsid w:val="00D009C0"/>
    <w:rsid w:val="00D00A0E"/>
    <w:rsid w:val="00D0390F"/>
    <w:rsid w:val="00D0510B"/>
    <w:rsid w:val="00D062C1"/>
    <w:rsid w:val="00D0702E"/>
    <w:rsid w:val="00D147B9"/>
    <w:rsid w:val="00D15425"/>
    <w:rsid w:val="00D175EC"/>
    <w:rsid w:val="00D20D8C"/>
    <w:rsid w:val="00D22149"/>
    <w:rsid w:val="00D23474"/>
    <w:rsid w:val="00D2596F"/>
    <w:rsid w:val="00D27DC7"/>
    <w:rsid w:val="00D317DE"/>
    <w:rsid w:val="00D3644A"/>
    <w:rsid w:val="00D366D2"/>
    <w:rsid w:val="00D44F38"/>
    <w:rsid w:val="00D47837"/>
    <w:rsid w:val="00D54FF9"/>
    <w:rsid w:val="00D56207"/>
    <w:rsid w:val="00D6077B"/>
    <w:rsid w:val="00D60B3E"/>
    <w:rsid w:val="00D62139"/>
    <w:rsid w:val="00D62ED9"/>
    <w:rsid w:val="00D66968"/>
    <w:rsid w:val="00D71B3D"/>
    <w:rsid w:val="00D73662"/>
    <w:rsid w:val="00D73BFC"/>
    <w:rsid w:val="00D73DFD"/>
    <w:rsid w:val="00D776CA"/>
    <w:rsid w:val="00D77837"/>
    <w:rsid w:val="00D80A00"/>
    <w:rsid w:val="00D84657"/>
    <w:rsid w:val="00D854D3"/>
    <w:rsid w:val="00D86ED1"/>
    <w:rsid w:val="00D8725E"/>
    <w:rsid w:val="00D873E6"/>
    <w:rsid w:val="00D93E43"/>
    <w:rsid w:val="00D952E1"/>
    <w:rsid w:val="00D978B7"/>
    <w:rsid w:val="00D97C86"/>
    <w:rsid w:val="00DA0275"/>
    <w:rsid w:val="00DA137C"/>
    <w:rsid w:val="00DA162F"/>
    <w:rsid w:val="00DA2F4B"/>
    <w:rsid w:val="00DA5776"/>
    <w:rsid w:val="00DA6739"/>
    <w:rsid w:val="00DB5D61"/>
    <w:rsid w:val="00DB6A56"/>
    <w:rsid w:val="00DC0D4A"/>
    <w:rsid w:val="00DC15FD"/>
    <w:rsid w:val="00DC1827"/>
    <w:rsid w:val="00DC35A1"/>
    <w:rsid w:val="00DC3D41"/>
    <w:rsid w:val="00DD19C0"/>
    <w:rsid w:val="00DD4A3E"/>
    <w:rsid w:val="00DD5FB2"/>
    <w:rsid w:val="00DD6AD2"/>
    <w:rsid w:val="00DD7A54"/>
    <w:rsid w:val="00DE3461"/>
    <w:rsid w:val="00DE3A3F"/>
    <w:rsid w:val="00DE46B5"/>
    <w:rsid w:val="00DE5786"/>
    <w:rsid w:val="00DE5BC7"/>
    <w:rsid w:val="00DF02F1"/>
    <w:rsid w:val="00DF2D7D"/>
    <w:rsid w:val="00DF4879"/>
    <w:rsid w:val="00DF621A"/>
    <w:rsid w:val="00DF6D85"/>
    <w:rsid w:val="00E02436"/>
    <w:rsid w:val="00E026CD"/>
    <w:rsid w:val="00E05FC3"/>
    <w:rsid w:val="00E10081"/>
    <w:rsid w:val="00E12060"/>
    <w:rsid w:val="00E137F0"/>
    <w:rsid w:val="00E159DC"/>
    <w:rsid w:val="00E162B0"/>
    <w:rsid w:val="00E21AFF"/>
    <w:rsid w:val="00E2469C"/>
    <w:rsid w:val="00E246DF"/>
    <w:rsid w:val="00E24B12"/>
    <w:rsid w:val="00E26300"/>
    <w:rsid w:val="00E32007"/>
    <w:rsid w:val="00E33163"/>
    <w:rsid w:val="00E34A81"/>
    <w:rsid w:val="00E36418"/>
    <w:rsid w:val="00E4123E"/>
    <w:rsid w:val="00E41970"/>
    <w:rsid w:val="00E422CB"/>
    <w:rsid w:val="00E445FC"/>
    <w:rsid w:val="00E534F3"/>
    <w:rsid w:val="00E54D41"/>
    <w:rsid w:val="00E61394"/>
    <w:rsid w:val="00E61B24"/>
    <w:rsid w:val="00E61E88"/>
    <w:rsid w:val="00E62AEB"/>
    <w:rsid w:val="00E64CFF"/>
    <w:rsid w:val="00E65C87"/>
    <w:rsid w:val="00E72E38"/>
    <w:rsid w:val="00E7392D"/>
    <w:rsid w:val="00E744F0"/>
    <w:rsid w:val="00E74C3F"/>
    <w:rsid w:val="00E764A2"/>
    <w:rsid w:val="00E770DC"/>
    <w:rsid w:val="00E81FCD"/>
    <w:rsid w:val="00E8225A"/>
    <w:rsid w:val="00E86D89"/>
    <w:rsid w:val="00E86DFD"/>
    <w:rsid w:val="00E911E3"/>
    <w:rsid w:val="00E921B5"/>
    <w:rsid w:val="00E9402E"/>
    <w:rsid w:val="00E957D4"/>
    <w:rsid w:val="00EA0056"/>
    <w:rsid w:val="00EA171F"/>
    <w:rsid w:val="00EA3A3A"/>
    <w:rsid w:val="00EA5CF7"/>
    <w:rsid w:val="00EA63B8"/>
    <w:rsid w:val="00EA6B3A"/>
    <w:rsid w:val="00EA726B"/>
    <w:rsid w:val="00EA7F98"/>
    <w:rsid w:val="00EB2ACA"/>
    <w:rsid w:val="00EB50CB"/>
    <w:rsid w:val="00EB5CA6"/>
    <w:rsid w:val="00EB6E7E"/>
    <w:rsid w:val="00EB7E6E"/>
    <w:rsid w:val="00EC0BC0"/>
    <w:rsid w:val="00EC13FF"/>
    <w:rsid w:val="00EC187A"/>
    <w:rsid w:val="00EC5089"/>
    <w:rsid w:val="00ED1A22"/>
    <w:rsid w:val="00ED24FC"/>
    <w:rsid w:val="00ED2EC7"/>
    <w:rsid w:val="00ED4641"/>
    <w:rsid w:val="00EE2DDF"/>
    <w:rsid w:val="00EE2F71"/>
    <w:rsid w:val="00EE3B7E"/>
    <w:rsid w:val="00EE3D2B"/>
    <w:rsid w:val="00EE3EF7"/>
    <w:rsid w:val="00EE595A"/>
    <w:rsid w:val="00EF156E"/>
    <w:rsid w:val="00EF4964"/>
    <w:rsid w:val="00EF4BF1"/>
    <w:rsid w:val="00F03E46"/>
    <w:rsid w:val="00F051B5"/>
    <w:rsid w:val="00F05B93"/>
    <w:rsid w:val="00F06113"/>
    <w:rsid w:val="00F07063"/>
    <w:rsid w:val="00F10C3C"/>
    <w:rsid w:val="00F13475"/>
    <w:rsid w:val="00F1579B"/>
    <w:rsid w:val="00F200AE"/>
    <w:rsid w:val="00F23403"/>
    <w:rsid w:val="00F2439A"/>
    <w:rsid w:val="00F248DE"/>
    <w:rsid w:val="00F24A4B"/>
    <w:rsid w:val="00F33A39"/>
    <w:rsid w:val="00F34436"/>
    <w:rsid w:val="00F37BC9"/>
    <w:rsid w:val="00F40125"/>
    <w:rsid w:val="00F4060A"/>
    <w:rsid w:val="00F4236A"/>
    <w:rsid w:val="00F51CA0"/>
    <w:rsid w:val="00F53529"/>
    <w:rsid w:val="00F54213"/>
    <w:rsid w:val="00F62154"/>
    <w:rsid w:val="00F634C5"/>
    <w:rsid w:val="00F643AD"/>
    <w:rsid w:val="00F67894"/>
    <w:rsid w:val="00F67974"/>
    <w:rsid w:val="00F70969"/>
    <w:rsid w:val="00F722F8"/>
    <w:rsid w:val="00F72D4D"/>
    <w:rsid w:val="00F74326"/>
    <w:rsid w:val="00F749EB"/>
    <w:rsid w:val="00F77696"/>
    <w:rsid w:val="00F80154"/>
    <w:rsid w:val="00F81D24"/>
    <w:rsid w:val="00F83BCA"/>
    <w:rsid w:val="00F8408D"/>
    <w:rsid w:val="00F87BA4"/>
    <w:rsid w:val="00F94F9A"/>
    <w:rsid w:val="00F94FD0"/>
    <w:rsid w:val="00F956D6"/>
    <w:rsid w:val="00F9636B"/>
    <w:rsid w:val="00FA220C"/>
    <w:rsid w:val="00FA396F"/>
    <w:rsid w:val="00FA5B44"/>
    <w:rsid w:val="00FA5B5D"/>
    <w:rsid w:val="00FA7710"/>
    <w:rsid w:val="00FB35E6"/>
    <w:rsid w:val="00FB4920"/>
    <w:rsid w:val="00FB7C5E"/>
    <w:rsid w:val="00FC4B40"/>
    <w:rsid w:val="00FC4DDC"/>
    <w:rsid w:val="00FC5082"/>
    <w:rsid w:val="00FC5B02"/>
    <w:rsid w:val="00FC67CC"/>
    <w:rsid w:val="00FC77D0"/>
    <w:rsid w:val="00FD13B6"/>
    <w:rsid w:val="00FD1AA6"/>
    <w:rsid w:val="00FD2E2B"/>
    <w:rsid w:val="00FE0E58"/>
    <w:rsid w:val="00FF007A"/>
    <w:rsid w:val="00FF1967"/>
    <w:rsid w:val="00FF1A04"/>
    <w:rsid w:val="00FF3D82"/>
    <w:rsid w:val="00FF5319"/>
    <w:rsid w:val="00FF7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4FDD"/>
  <w15:chartTrackingRefBased/>
  <w15:docId w15:val="{D35621B1-2F76-496D-91F0-7E509653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69"/>
  </w:style>
  <w:style w:type="paragraph" w:styleId="Heading1">
    <w:name w:val="heading 1"/>
    <w:basedOn w:val="Normal"/>
    <w:next w:val="Normal"/>
    <w:link w:val="Heading1Char"/>
    <w:uiPriority w:val="9"/>
    <w:qFormat/>
    <w:rsid w:val="00997C21"/>
    <w:pPr>
      <w:pBdr>
        <w:top w:val="single" w:sz="24" w:space="0" w:color="51626F"/>
        <w:left w:val="single" w:sz="24" w:space="0" w:color="51626F"/>
        <w:bottom w:val="single" w:sz="24" w:space="0" w:color="51626F"/>
        <w:right w:val="single" w:sz="24" w:space="0" w:color="51626F"/>
      </w:pBdr>
      <w:shd w:val="clear" w:color="auto" w:fill="44546A" w:themeFill="text2"/>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1A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C1A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C1A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C1A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C1A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1A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1A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1A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C3"/>
  </w:style>
  <w:style w:type="paragraph" w:styleId="Footer">
    <w:name w:val="footer"/>
    <w:basedOn w:val="Normal"/>
    <w:link w:val="FooterChar"/>
    <w:uiPriority w:val="99"/>
    <w:unhideWhenUsed/>
    <w:rsid w:val="00E0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C3"/>
  </w:style>
  <w:style w:type="paragraph" w:styleId="ListParagraph">
    <w:name w:val="List Paragraph"/>
    <w:basedOn w:val="Normal"/>
    <w:uiPriority w:val="34"/>
    <w:qFormat/>
    <w:rsid w:val="00550826"/>
    <w:pPr>
      <w:ind w:left="720"/>
      <w:contextualSpacing/>
    </w:pPr>
  </w:style>
  <w:style w:type="table" w:styleId="TableGrid">
    <w:name w:val="Table Grid"/>
    <w:basedOn w:val="TableNormal"/>
    <w:rsid w:val="0087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7C21"/>
    <w:rPr>
      <w:caps/>
      <w:color w:val="FFFFFF" w:themeColor="background1"/>
      <w:spacing w:val="15"/>
      <w:sz w:val="22"/>
      <w:szCs w:val="22"/>
      <w:shd w:val="clear" w:color="auto" w:fill="44546A" w:themeFill="text2"/>
    </w:rPr>
  </w:style>
  <w:style w:type="character" w:customStyle="1" w:styleId="Heading2Char">
    <w:name w:val="Heading 2 Char"/>
    <w:basedOn w:val="DefaultParagraphFont"/>
    <w:link w:val="Heading2"/>
    <w:uiPriority w:val="9"/>
    <w:rsid w:val="00AC1A69"/>
    <w:rPr>
      <w:caps/>
      <w:spacing w:val="15"/>
      <w:shd w:val="clear" w:color="auto" w:fill="D9E2F3" w:themeFill="accent1" w:themeFillTint="33"/>
    </w:rPr>
  </w:style>
  <w:style w:type="character" w:customStyle="1" w:styleId="Heading4Char">
    <w:name w:val="Heading 4 Char"/>
    <w:basedOn w:val="DefaultParagraphFont"/>
    <w:link w:val="Heading4"/>
    <w:uiPriority w:val="9"/>
    <w:rsid w:val="00AC1A69"/>
    <w:rPr>
      <w:caps/>
      <w:color w:val="2F5496" w:themeColor="accent1" w:themeShade="BF"/>
      <w:spacing w:val="10"/>
    </w:rPr>
  </w:style>
  <w:style w:type="character" w:customStyle="1" w:styleId="Heading5Char">
    <w:name w:val="Heading 5 Char"/>
    <w:basedOn w:val="DefaultParagraphFont"/>
    <w:link w:val="Heading5"/>
    <w:uiPriority w:val="9"/>
    <w:rsid w:val="00AC1A69"/>
    <w:rPr>
      <w:caps/>
      <w:color w:val="2F5496" w:themeColor="accent1" w:themeShade="BF"/>
      <w:spacing w:val="10"/>
    </w:rPr>
  </w:style>
  <w:style w:type="character" w:customStyle="1" w:styleId="Heading6Char">
    <w:name w:val="Heading 6 Char"/>
    <w:basedOn w:val="DefaultParagraphFont"/>
    <w:link w:val="Heading6"/>
    <w:uiPriority w:val="9"/>
    <w:rsid w:val="00AC1A69"/>
    <w:rPr>
      <w:caps/>
      <w:color w:val="2F5496" w:themeColor="accent1" w:themeShade="BF"/>
      <w:spacing w:val="10"/>
    </w:rPr>
  </w:style>
  <w:style w:type="character" w:styleId="Hyperlink">
    <w:name w:val="Hyperlink"/>
    <w:basedOn w:val="DefaultParagraphFont"/>
    <w:uiPriority w:val="99"/>
    <w:unhideWhenUsed/>
    <w:rsid w:val="00B223D1"/>
    <w:rPr>
      <w:color w:val="0563C1" w:themeColor="hyperlink"/>
      <w:u w:val="single"/>
    </w:rPr>
  </w:style>
  <w:style w:type="table" w:customStyle="1" w:styleId="BluePrismDarkBorder-Accent1">
    <w:name w:val="Blue Prism Dark Border - Accent 1"/>
    <w:basedOn w:val="TableNormal"/>
    <w:uiPriority w:val="99"/>
    <w:rsid w:val="00B223D1"/>
    <w:pPr>
      <w:spacing w:after="0" w:line="240" w:lineRule="auto"/>
    </w:pPr>
    <w:rPr>
      <w:rFonts w:ascii="Calibri Light" w:hAnsi="Calibri Light"/>
      <w:lang w:val="en-US"/>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223D1"/>
    <w:rPr>
      <w:rFonts w:ascii="Calibri Light" w:hAnsi="Calibri Light"/>
      <w:sz w:val="18"/>
      <w:lang w:eastAsia="zh-CN"/>
    </w:rPr>
  </w:style>
  <w:style w:type="character" w:customStyle="1" w:styleId="LegalChar">
    <w:name w:val="Legal Char"/>
    <w:basedOn w:val="DefaultParagraphFont"/>
    <w:link w:val="Legal"/>
    <w:rsid w:val="00B223D1"/>
    <w:rPr>
      <w:rFonts w:ascii="Calibri Light" w:eastAsiaTheme="minorEastAsia" w:hAnsi="Calibri Light"/>
      <w:sz w:val="18"/>
      <w:lang w:eastAsia="zh-CN"/>
    </w:rPr>
  </w:style>
  <w:style w:type="paragraph" w:customStyle="1" w:styleId="TableHeading">
    <w:name w:val="Table Heading"/>
    <w:basedOn w:val="Normal"/>
    <w:rsid w:val="00B223D1"/>
    <w:pPr>
      <w:suppressLineNumbers/>
      <w:suppressAutoHyphens/>
      <w:spacing w:before="120" w:after="120" w:line="240" w:lineRule="auto"/>
    </w:pPr>
    <w:rPr>
      <w:rFonts w:ascii="Arial" w:eastAsia="Times New Roman" w:hAnsi="Arial" w:cs="Times New Roman"/>
      <w:b/>
      <w:bCs/>
      <w:iCs/>
      <w:color w:val="404040"/>
      <w:sz w:val="24"/>
      <w:szCs w:val="24"/>
    </w:rPr>
  </w:style>
  <w:style w:type="paragraph" w:customStyle="1" w:styleId="Bullet1">
    <w:name w:val="Bullet 1"/>
    <w:basedOn w:val="Normal"/>
    <w:autoRedefine/>
    <w:rsid w:val="00B7598D"/>
    <w:pPr>
      <w:numPr>
        <w:numId w:val="1"/>
      </w:numPr>
      <w:spacing w:before="120" w:after="240" w:line="22" w:lineRule="atLeast"/>
      <w:ind w:left="2154" w:hanging="357"/>
    </w:pPr>
    <w:rPr>
      <w:rFonts w:ascii="Calibri Light" w:eastAsia="Times New Roman" w:hAnsi="Calibri Light" w:cs="Times New Roman"/>
      <w:lang w:val="en-US"/>
    </w:rPr>
  </w:style>
  <w:style w:type="table" w:customStyle="1" w:styleId="BluePrismDarkBorder-Accent11">
    <w:name w:val="Blue Prism Dark Border - Accent 11"/>
    <w:basedOn w:val="TableNormal"/>
    <w:uiPriority w:val="99"/>
    <w:rsid w:val="00B7598D"/>
    <w:pPr>
      <w:spacing w:after="0" w:line="240" w:lineRule="auto"/>
    </w:pPr>
    <w:rPr>
      <w:rFonts w:ascii="Calibri Light" w:eastAsia="Times New Roman" w:hAnsi="Calibri Light"/>
      <w:lang w:val="en-US"/>
    </w:rPr>
    <w:tblPr>
      <w:tblStyleRowBandSize w:val="1"/>
      <w:tblStyleColBandSize w:val="1"/>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left w:val="single" w:sz="4" w:space="0" w:color="DEEAF6"/>
          <w:bottom w:val="single" w:sz="4" w:space="0" w:color="DEEAF6"/>
          <w:right w:val="single" w:sz="8" w:space="0" w:color="0F4B8F"/>
          <w:insideH w:val="single" w:sz="4" w:space="0" w:color="DEEAF6"/>
          <w:insideV w:val="single" w:sz="4" w:space="0" w:color="DEEAF6"/>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cPr>
    </w:tblStylePr>
    <w:tblStylePr w:type="band2Vert">
      <w:tblPr/>
      <w:tcPr>
        <w:shd w:val="clear" w:color="auto" w:fill="D9D9D9"/>
      </w:tcPr>
    </w:tblStylePr>
    <w:tblStylePr w:type="band1Horz">
      <w:tblPr/>
      <w:tcPr>
        <w:tcBorders>
          <w:left w:val="nil"/>
          <w:right w:val="nil"/>
          <w:insideH w:val="nil"/>
          <w:insideV w:val="nil"/>
        </w:tcBorders>
        <w:shd w:val="clear" w:color="auto" w:fill="F2F2F2"/>
      </w:tcPr>
    </w:tblStylePr>
    <w:tblStylePr w:type="band2Horz">
      <w:tblPr/>
      <w:tcPr>
        <w:shd w:val="clear" w:color="auto" w:fill="D9D9D9"/>
      </w:tcPr>
    </w:tblStylePr>
  </w:style>
  <w:style w:type="paragraph" w:customStyle="1" w:styleId="BPBulletedList">
    <w:name w:val="BP Bulleted List"/>
    <w:basedOn w:val="ListParagraph"/>
    <w:next w:val="ListParagraph"/>
    <w:rsid w:val="00B7598D"/>
    <w:pPr>
      <w:numPr>
        <w:numId w:val="2"/>
      </w:numPr>
      <w:spacing w:after="120" w:line="240" w:lineRule="auto"/>
      <w:ind w:left="0" w:firstLine="0"/>
      <w:contextualSpacing w:val="0"/>
    </w:pPr>
    <w:rPr>
      <w:rFonts w:ascii="Calibri Light" w:eastAsia="Times New Roman" w:hAnsi="Calibri Light"/>
      <w:lang w:eastAsia="zh-CN"/>
    </w:rPr>
  </w:style>
  <w:style w:type="character" w:customStyle="1" w:styleId="Heading3Char">
    <w:name w:val="Heading 3 Char"/>
    <w:basedOn w:val="DefaultParagraphFont"/>
    <w:link w:val="Heading3"/>
    <w:uiPriority w:val="9"/>
    <w:rsid w:val="00AC1A69"/>
    <w:rPr>
      <w:caps/>
      <w:color w:val="1F3763" w:themeColor="accent1" w:themeShade="7F"/>
      <w:spacing w:val="15"/>
    </w:rPr>
  </w:style>
  <w:style w:type="paragraph" w:styleId="TOCHeading">
    <w:name w:val="TOC Heading"/>
    <w:basedOn w:val="Heading1"/>
    <w:next w:val="Normal"/>
    <w:uiPriority w:val="39"/>
    <w:unhideWhenUsed/>
    <w:qFormat/>
    <w:rsid w:val="00AC1A69"/>
    <w:pPr>
      <w:outlineLvl w:val="9"/>
    </w:pPr>
  </w:style>
  <w:style w:type="paragraph" w:styleId="TOC1">
    <w:name w:val="toc 1"/>
    <w:basedOn w:val="Normal"/>
    <w:next w:val="Normal"/>
    <w:autoRedefine/>
    <w:uiPriority w:val="39"/>
    <w:unhideWhenUsed/>
    <w:rsid w:val="002761A7"/>
    <w:pPr>
      <w:spacing w:after="100"/>
    </w:pPr>
  </w:style>
  <w:style w:type="paragraph" w:styleId="TOC2">
    <w:name w:val="toc 2"/>
    <w:basedOn w:val="Normal"/>
    <w:next w:val="Normal"/>
    <w:autoRedefine/>
    <w:uiPriority w:val="39"/>
    <w:unhideWhenUsed/>
    <w:rsid w:val="002761A7"/>
    <w:pPr>
      <w:spacing w:after="100"/>
      <w:ind w:left="220"/>
    </w:pPr>
  </w:style>
  <w:style w:type="paragraph" w:styleId="TOC3">
    <w:name w:val="toc 3"/>
    <w:basedOn w:val="Normal"/>
    <w:next w:val="Normal"/>
    <w:autoRedefine/>
    <w:uiPriority w:val="39"/>
    <w:unhideWhenUsed/>
    <w:rsid w:val="002761A7"/>
    <w:pPr>
      <w:spacing w:after="100"/>
      <w:ind w:left="440"/>
    </w:pPr>
  </w:style>
  <w:style w:type="character" w:customStyle="1" w:styleId="Heading7Char">
    <w:name w:val="Heading 7 Char"/>
    <w:basedOn w:val="DefaultParagraphFont"/>
    <w:link w:val="Heading7"/>
    <w:uiPriority w:val="9"/>
    <w:semiHidden/>
    <w:rsid w:val="00AC1A69"/>
    <w:rPr>
      <w:caps/>
      <w:color w:val="2F5496" w:themeColor="accent1" w:themeShade="BF"/>
      <w:spacing w:val="10"/>
    </w:rPr>
  </w:style>
  <w:style w:type="character" w:customStyle="1" w:styleId="Heading8Char">
    <w:name w:val="Heading 8 Char"/>
    <w:basedOn w:val="DefaultParagraphFont"/>
    <w:link w:val="Heading8"/>
    <w:uiPriority w:val="9"/>
    <w:semiHidden/>
    <w:rsid w:val="00AC1A69"/>
    <w:rPr>
      <w:caps/>
      <w:spacing w:val="10"/>
      <w:sz w:val="18"/>
      <w:szCs w:val="18"/>
    </w:rPr>
  </w:style>
  <w:style w:type="character" w:customStyle="1" w:styleId="Heading9Char">
    <w:name w:val="Heading 9 Char"/>
    <w:basedOn w:val="DefaultParagraphFont"/>
    <w:link w:val="Heading9"/>
    <w:uiPriority w:val="9"/>
    <w:semiHidden/>
    <w:rsid w:val="00AC1A69"/>
    <w:rPr>
      <w:i/>
      <w:iCs/>
      <w:caps/>
      <w:spacing w:val="10"/>
      <w:sz w:val="18"/>
      <w:szCs w:val="18"/>
    </w:rPr>
  </w:style>
  <w:style w:type="paragraph" w:styleId="Caption">
    <w:name w:val="caption"/>
    <w:basedOn w:val="Normal"/>
    <w:next w:val="Normal"/>
    <w:uiPriority w:val="35"/>
    <w:semiHidden/>
    <w:unhideWhenUsed/>
    <w:qFormat/>
    <w:rsid w:val="00AC1A69"/>
    <w:rPr>
      <w:b/>
      <w:bCs/>
      <w:color w:val="2F5496" w:themeColor="accent1" w:themeShade="BF"/>
      <w:sz w:val="16"/>
      <w:szCs w:val="16"/>
    </w:rPr>
  </w:style>
  <w:style w:type="paragraph" w:styleId="Title">
    <w:name w:val="Title"/>
    <w:basedOn w:val="Normal"/>
    <w:next w:val="Normal"/>
    <w:link w:val="TitleChar"/>
    <w:uiPriority w:val="10"/>
    <w:qFormat/>
    <w:rsid w:val="00AC1A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1A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C1A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1A69"/>
    <w:rPr>
      <w:caps/>
      <w:color w:val="595959" w:themeColor="text1" w:themeTint="A6"/>
      <w:spacing w:val="10"/>
      <w:sz w:val="21"/>
      <w:szCs w:val="21"/>
    </w:rPr>
  </w:style>
  <w:style w:type="character" w:styleId="Strong">
    <w:name w:val="Strong"/>
    <w:uiPriority w:val="22"/>
    <w:qFormat/>
    <w:rsid w:val="00AC1A69"/>
    <w:rPr>
      <w:b/>
      <w:bCs/>
    </w:rPr>
  </w:style>
  <w:style w:type="character" w:styleId="Emphasis">
    <w:name w:val="Emphasis"/>
    <w:uiPriority w:val="20"/>
    <w:qFormat/>
    <w:rsid w:val="00AC1A69"/>
    <w:rPr>
      <w:caps/>
      <w:color w:val="1F3763" w:themeColor="accent1" w:themeShade="7F"/>
      <w:spacing w:val="5"/>
    </w:rPr>
  </w:style>
  <w:style w:type="paragraph" w:styleId="NoSpacing">
    <w:name w:val="No Spacing"/>
    <w:uiPriority w:val="1"/>
    <w:qFormat/>
    <w:rsid w:val="00AC1A69"/>
    <w:pPr>
      <w:spacing w:after="0" w:line="240" w:lineRule="auto"/>
    </w:pPr>
  </w:style>
  <w:style w:type="paragraph" w:styleId="Quote">
    <w:name w:val="Quote"/>
    <w:basedOn w:val="Normal"/>
    <w:next w:val="Normal"/>
    <w:link w:val="QuoteChar"/>
    <w:uiPriority w:val="29"/>
    <w:qFormat/>
    <w:rsid w:val="00AC1A69"/>
    <w:rPr>
      <w:i/>
      <w:iCs/>
      <w:sz w:val="24"/>
      <w:szCs w:val="24"/>
    </w:rPr>
  </w:style>
  <w:style w:type="character" w:customStyle="1" w:styleId="QuoteChar">
    <w:name w:val="Quote Char"/>
    <w:basedOn w:val="DefaultParagraphFont"/>
    <w:link w:val="Quote"/>
    <w:uiPriority w:val="29"/>
    <w:rsid w:val="00AC1A69"/>
    <w:rPr>
      <w:i/>
      <w:iCs/>
      <w:sz w:val="24"/>
      <w:szCs w:val="24"/>
    </w:rPr>
  </w:style>
  <w:style w:type="paragraph" w:styleId="IntenseQuote">
    <w:name w:val="Intense Quote"/>
    <w:basedOn w:val="Normal"/>
    <w:next w:val="Normal"/>
    <w:link w:val="IntenseQuoteChar"/>
    <w:uiPriority w:val="30"/>
    <w:qFormat/>
    <w:rsid w:val="00AC1A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1A69"/>
    <w:rPr>
      <w:color w:val="4472C4" w:themeColor="accent1"/>
      <w:sz w:val="24"/>
      <w:szCs w:val="24"/>
    </w:rPr>
  </w:style>
  <w:style w:type="character" w:styleId="SubtleEmphasis">
    <w:name w:val="Subtle Emphasis"/>
    <w:uiPriority w:val="19"/>
    <w:qFormat/>
    <w:rsid w:val="00AC1A69"/>
    <w:rPr>
      <w:i/>
      <w:iCs/>
      <w:color w:val="1F3763" w:themeColor="accent1" w:themeShade="7F"/>
    </w:rPr>
  </w:style>
  <w:style w:type="character" w:styleId="IntenseEmphasis">
    <w:name w:val="Intense Emphasis"/>
    <w:uiPriority w:val="21"/>
    <w:qFormat/>
    <w:rsid w:val="00AC1A69"/>
    <w:rPr>
      <w:b/>
      <w:bCs/>
      <w:caps/>
      <w:color w:val="1F3763" w:themeColor="accent1" w:themeShade="7F"/>
      <w:spacing w:val="10"/>
    </w:rPr>
  </w:style>
  <w:style w:type="character" w:styleId="SubtleReference">
    <w:name w:val="Subtle Reference"/>
    <w:uiPriority w:val="31"/>
    <w:qFormat/>
    <w:rsid w:val="00AC1A69"/>
    <w:rPr>
      <w:b/>
      <w:bCs/>
      <w:color w:val="4472C4" w:themeColor="accent1"/>
    </w:rPr>
  </w:style>
  <w:style w:type="character" w:styleId="IntenseReference">
    <w:name w:val="Intense Reference"/>
    <w:uiPriority w:val="32"/>
    <w:qFormat/>
    <w:rsid w:val="00AC1A69"/>
    <w:rPr>
      <w:b/>
      <w:bCs/>
      <w:i/>
      <w:iCs/>
      <w:caps/>
      <w:color w:val="4472C4" w:themeColor="accent1"/>
    </w:rPr>
  </w:style>
  <w:style w:type="character" w:styleId="BookTitle">
    <w:name w:val="Book Title"/>
    <w:uiPriority w:val="33"/>
    <w:qFormat/>
    <w:rsid w:val="00AC1A69"/>
    <w:rPr>
      <w:b/>
      <w:bCs/>
      <w:i/>
      <w:iCs/>
      <w:spacing w:val="0"/>
    </w:rPr>
  </w:style>
  <w:style w:type="character" w:customStyle="1" w:styleId="UnresolvedMention1">
    <w:name w:val="Unresolved Mention1"/>
    <w:basedOn w:val="DefaultParagraphFont"/>
    <w:uiPriority w:val="99"/>
    <w:semiHidden/>
    <w:unhideWhenUsed/>
    <w:rsid w:val="008912F7"/>
    <w:rPr>
      <w:color w:val="808080"/>
      <w:shd w:val="clear" w:color="auto" w:fill="E6E6E6"/>
    </w:rPr>
  </w:style>
  <w:style w:type="paragraph" w:styleId="BodyText">
    <w:name w:val="Body Text"/>
    <w:link w:val="BodyTextChar"/>
    <w:rsid w:val="004704F6"/>
    <w:pPr>
      <w:spacing w:before="0" w:after="0" w:line="240" w:lineRule="auto"/>
    </w:pPr>
    <w:rPr>
      <w:rFonts w:ascii="Arial" w:eastAsia="Times New Roman" w:hAnsi="Arial" w:cs="Times New Roman"/>
      <w:sz w:val="22"/>
      <w:lang w:eastAsia="en-GB"/>
    </w:rPr>
  </w:style>
  <w:style w:type="character" w:customStyle="1" w:styleId="BodyTextChar">
    <w:name w:val="Body Text Char"/>
    <w:basedOn w:val="DefaultParagraphFont"/>
    <w:link w:val="BodyText"/>
    <w:rsid w:val="004704F6"/>
    <w:rPr>
      <w:rFonts w:ascii="Arial" w:eastAsia="Times New Roman" w:hAnsi="Arial" w:cs="Times New Roman"/>
      <w:sz w:val="22"/>
      <w:lang w:eastAsia="en-GB"/>
    </w:rPr>
  </w:style>
  <w:style w:type="paragraph" w:customStyle="1" w:styleId="Bullet2">
    <w:name w:val="Bullet 2"/>
    <w:rsid w:val="004704F6"/>
    <w:pPr>
      <w:numPr>
        <w:numId w:val="6"/>
      </w:numPr>
      <w:spacing w:before="0" w:after="80" w:line="240" w:lineRule="auto"/>
    </w:pPr>
    <w:rPr>
      <w:rFonts w:ascii="Arial" w:eastAsia="Times New Roman" w:hAnsi="Arial" w:cs="Times New Roman"/>
      <w:sz w:val="22"/>
      <w:lang w:eastAsia="en-GB"/>
    </w:rPr>
  </w:style>
  <w:style w:type="character" w:styleId="FollowedHyperlink">
    <w:name w:val="FollowedHyperlink"/>
    <w:basedOn w:val="DefaultParagraphFont"/>
    <w:uiPriority w:val="99"/>
    <w:semiHidden/>
    <w:unhideWhenUsed/>
    <w:rsid w:val="003F0C3D"/>
    <w:rPr>
      <w:color w:val="954F72" w:themeColor="followedHyperlink"/>
      <w:u w:val="single"/>
    </w:rPr>
  </w:style>
  <w:style w:type="paragraph" w:styleId="BodyText2">
    <w:name w:val="Body Text 2"/>
    <w:basedOn w:val="Normal"/>
    <w:link w:val="BodyText2Char"/>
    <w:uiPriority w:val="99"/>
    <w:semiHidden/>
    <w:unhideWhenUsed/>
    <w:rsid w:val="0056047D"/>
    <w:pPr>
      <w:spacing w:after="120" w:line="480" w:lineRule="auto"/>
    </w:pPr>
  </w:style>
  <w:style w:type="character" w:customStyle="1" w:styleId="BodyText2Char">
    <w:name w:val="Body Text 2 Char"/>
    <w:basedOn w:val="DefaultParagraphFont"/>
    <w:link w:val="BodyText2"/>
    <w:uiPriority w:val="99"/>
    <w:semiHidden/>
    <w:rsid w:val="0056047D"/>
  </w:style>
  <w:style w:type="paragraph" w:styleId="NormalWeb">
    <w:name w:val="Normal (Web)"/>
    <w:basedOn w:val="Normal"/>
    <w:uiPriority w:val="99"/>
    <w:semiHidden/>
    <w:unhideWhenUsed/>
    <w:rsid w:val="000222ED"/>
    <w:pPr>
      <w:spacing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D70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414654">
      <w:bodyDiv w:val="1"/>
      <w:marLeft w:val="0"/>
      <w:marRight w:val="0"/>
      <w:marTop w:val="0"/>
      <w:marBottom w:val="0"/>
      <w:divBdr>
        <w:top w:val="none" w:sz="0" w:space="0" w:color="auto"/>
        <w:left w:val="none" w:sz="0" w:space="0" w:color="auto"/>
        <w:bottom w:val="none" w:sz="0" w:space="0" w:color="auto"/>
        <w:right w:val="none" w:sz="0" w:space="0" w:color="auto"/>
      </w:divBdr>
    </w:div>
    <w:div w:id="1145703335">
      <w:bodyDiv w:val="1"/>
      <w:marLeft w:val="0"/>
      <w:marRight w:val="0"/>
      <w:marTop w:val="0"/>
      <w:marBottom w:val="0"/>
      <w:divBdr>
        <w:top w:val="none" w:sz="0" w:space="0" w:color="auto"/>
        <w:left w:val="none" w:sz="0" w:space="0" w:color="auto"/>
        <w:bottom w:val="none" w:sz="0" w:space="0" w:color="auto"/>
        <w:right w:val="none" w:sz="0" w:space="0" w:color="auto"/>
      </w:divBdr>
    </w:div>
    <w:div w:id="1618486626">
      <w:bodyDiv w:val="1"/>
      <w:marLeft w:val="0"/>
      <w:marRight w:val="0"/>
      <w:marTop w:val="0"/>
      <w:marBottom w:val="0"/>
      <w:divBdr>
        <w:top w:val="none" w:sz="0" w:space="0" w:color="auto"/>
        <w:left w:val="none" w:sz="0" w:space="0" w:color="auto"/>
        <w:bottom w:val="none" w:sz="0" w:space="0" w:color="auto"/>
        <w:right w:val="none" w:sz="0" w:space="0" w:color="auto"/>
      </w:divBdr>
    </w:div>
    <w:div w:id="18245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8" ma:contentTypeDescription="Create a new document." ma:contentTypeScope="" ma:versionID="1c6bb0d462210dfd2fef48b4e0794183">
  <xsd:schema xmlns:xsd="http://www.w3.org/2001/XMLSchema" xmlns:xs="http://www.w3.org/2001/XMLSchema" xmlns:p="http://schemas.microsoft.com/office/2006/metadata/properties" xmlns:ns2="4d134397-4f4b-4670-9c69-d890401c1bb9" targetNamespace="http://schemas.microsoft.com/office/2006/metadata/properties" ma:root="true" ma:fieldsID="9d2731f2ddedd4f0563af575a47f7f83"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36E3C-E0D3-4628-BB50-C80F31C7CBCB}">
  <ds:schemaRefs>
    <ds:schemaRef ds:uri="http://schemas.microsoft.com/sharepoint/v3/contenttype/forms"/>
  </ds:schemaRefs>
</ds:datastoreItem>
</file>

<file path=customXml/itemProps2.xml><?xml version="1.0" encoding="utf-8"?>
<ds:datastoreItem xmlns:ds="http://schemas.openxmlformats.org/officeDocument/2006/customXml" ds:itemID="{27616E18-CC36-41ED-A0BE-501AA48EE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34397-4f4b-4670-9c69-d890401c1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4102B0-D858-4C93-B926-A3F42FD990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879956-0C48-491A-AF09-778082A7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13</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RPA</dc:subject>
  <dc:creator>Chris.Lucas@qa.com</dc:creator>
  <cp:keywords/>
  <dc:description/>
  <cp:lastModifiedBy>Lukasz D</cp:lastModifiedBy>
  <cp:revision>28</cp:revision>
  <cp:lastPrinted>2019-12-03T16:07:00Z</cp:lastPrinted>
  <dcterms:created xsi:type="dcterms:W3CDTF">2019-12-03T16:09:00Z</dcterms:created>
  <dcterms:modified xsi:type="dcterms:W3CDTF">2020-06-23T11:50:00Z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