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E7C7" w14:textId="42CBABA9" w:rsidR="00651B2E" w:rsidRPr="00F074A5" w:rsidRDefault="00651B2E">
      <w:pPr>
        <w:rPr>
          <w:rFonts w:ascii="Times New Roman" w:hAnsi="Times New Roman" w:cs="Times New Roman"/>
          <w:sz w:val="24"/>
          <w:szCs w:val="24"/>
        </w:rPr>
      </w:pPr>
      <w:r w:rsidRPr="00F074A5">
        <w:rPr>
          <w:rFonts w:ascii="Times New Roman" w:hAnsi="Times New Roman" w:cs="Times New Roman"/>
          <w:sz w:val="24"/>
          <w:szCs w:val="24"/>
        </w:rPr>
        <w:t>Dayu Liu</w:t>
      </w:r>
    </w:p>
    <w:p w14:paraId="1A853EC0" w14:textId="0C7E867D" w:rsidR="00651B2E" w:rsidRPr="00F074A5" w:rsidRDefault="00651B2E">
      <w:pPr>
        <w:rPr>
          <w:rFonts w:ascii="Times New Roman" w:hAnsi="Times New Roman" w:cs="Times New Roman"/>
          <w:sz w:val="24"/>
          <w:szCs w:val="24"/>
        </w:rPr>
      </w:pPr>
      <w:r w:rsidRPr="00F074A5">
        <w:rPr>
          <w:rFonts w:ascii="Times New Roman" w:hAnsi="Times New Roman" w:cs="Times New Roman"/>
          <w:sz w:val="24"/>
          <w:szCs w:val="24"/>
        </w:rPr>
        <w:t>0028021243</w:t>
      </w:r>
    </w:p>
    <w:p w14:paraId="6CFA2CEB" w14:textId="2F31E892" w:rsidR="00651B2E" w:rsidRPr="00F074A5" w:rsidRDefault="00651B2E">
      <w:pPr>
        <w:rPr>
          <w:rFonts w:ascii="Times New Roman" w:hAnsi="Times New Roman" w:cs="Times New Roman"/>
          <w:sz w:val="24"/>
          <w:szCs w:val="24"/>
        </w:rPr>
      </w:pPr>
      <w:r w:rsidRPr="00F074A5">
        <w:rPr>
          <w:rFonts w:ascii="Times New Roman" w:hAnsi="Times New Roman" w:cs="Times New Roman"/>
          <w:sz w:val="24"/>
          <w:szCs w:val="24"/>
        </w:rPr>
        <w:t>Homework 4</w:t>
      </w:r>
    </w:p>
    <w:p w14:paraId="0DB5D6CE" w14:textId="77777777" w:rsidR="00651B2E" w:rsidRPr="00F074A5" w:rsidRDefault="00651B2E">
      <w:pPr>
        <w:rPr>
          <w:rFonts w:ascii="Times New Roman" w:hAnsi="Times New Roman" w:cs="Times New Roman"/>
          <w:sz w:val="24"/>
          <w:szCs w:val="24"/>
        </w:rPr>
      </w:pPr>
    </w:p>
    <w:p w14:paraId="1CB8319E" w14:textId="15C4F381" w:rsidR="00651B2E" w:rsidRPr="00F074A5" w:rsidRDefault="00F074A5">
      <w:pPr>
        <w:rPr>
          <w:rFonts w:ascii="Times New Roman" w:hAnsi="Times New Roman" w:cs="Times New Roman"/>
          <w:sz w:val="48"/>
          <w:szCs w:val="48"/>
        </w:rPr>
      </w:pPr>
      <w:r w:rsidRPr="00F074A5">
        <w:rPr>
          <w:rFonts w:ascii="Times New Roman" w:hAnsi="Times New Roman" w:cs="Times New Roman"/>
          <w:sz w:val="48"/>
          <w:szCs w:val="48"/>
        </w:rPr>
        <w:t>Part1</w:t>
      </w:r>
    </w:p>
    <w:p w14:paraId="0B94D3E3" w14:textId="13FE4560" w:rsidR="00AB6C8D" w:rsidRPr="00F074A5" w:rsidRDefault="00AB6C8D">
      <w:pPr>
        <w:rPr>
          <w:rFonts w:ascii="Times New Roman" w:hAnsi="Times New Roman" w:cs="Times New Roman"/>
          <w:sz w:val="24"/>
          <w:szCs w:val="24"/>
        </w:rPr>
      </w:pPr>
      <w:r w:rsidRPr="00F074A5">
        <w:rPr>
          <w:rFonts w:ascii="Times New Roman" w:hAnsi="Times New Roman" w:cs="Times New Roman"/>
          <w:sz w:val="24"/>
          <w:szCs w:val="24"/>
        </w:rPr>
        <w:t>Question 1.</w:t>
      </w:r>
    </w:p>
    <w:p w14:paraId="7792A1AB" w14:textId="77777777" w:rsidR="006645C3" w:rsidRPr="00F074A5" w:rsidRDefault="00AB6C8D" w:rsidP="00AB6C8D">
      <w:pPr>
        <w:autoSpaceDE w:val="0"/>
        <w:autoSpaceDN w:val="0"/>
        <w:adjustRightInd w:val="0"/>
        <w:spacing w:after="0" w:line="240" w:lineRule="auto"/>
        <w:rPr>
          <w:rFonts w:ascii="Times New Roman" w:hAnsi="Times New Roman" w:cs="Times New Roman"/>
          <w:sz w:val="24"/>
          <w:szCs w:val="24"/>
        </w:rPr>
      </w:pPr>
      <w:r w:rsidRPr="00F074A5">
        <w:rPr>
          <w:rFonts w:ascii="Times New Roman" w:hAnsi="Times New Roman" w:cs="Times New Roman"/>
          <w:sz w:val="24"/>
          <w:szCs w:val="24"/>
        </w:rPr>
        <w:t xml:space="preserve">a) </w:t>
      </w:r>
    </w:p>
    <w:tbl>
      <w:tblPr>
        <w:tblStyle w:val="a3"/>
        <w:tblW w:w="0" w:type="auto"/>
        <w:tblLook w:val="04A0" w:firstRow="1" w:lastRow="0" w:firstColumn="1" w:lastColumn="0" w:noHBand="0" w:noVBand="1"/>
      </w:tblPr>
      <w:tblGrid>
        <w:gridCol w:w="1168"/>
        <w:gridCol w:w="1168"/>
        <w:gridCol w:w="1169"/>
        <w:gridCol w:w="1169"/>
        <w:gridCol w:w="1169"/>
        <w:gridCol w:w="1169"/>
        <w:gridCol w:w="1169"/>
        <w:gridCol w:w="1169"/>
      </w:tblGrid>
      <w:tr w:rsidR="006645C3" w:rsidRPr="00F074A5" w14:paraId="2F8D3B1C" w14:textId="77777777" w:rsidTr="006645C3">
        <w:tc>
          <w:tcPr>
            <w:tcW w:w="1168" w:type="dxa"/>
          </w:tcPr>
          <w:p w14:paraId="008819CB" w14:textId="1BE75BE9"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T1</w:t>
            </w:r>
          </w:p>
        </w:tc>
        <w:tc>
          <w:tcPr>
            <w:tcW w:w="1168" w:type="dxa"/>
          </w:tcPr>
          <w:p w14:paraId="005233C7" w14:textId="7CD0E71F" w:rsidR="006645C3" w:rsidRPr="00F074A5" w:rsidRDefault="006645C3" w:rsidP="00AB6C8D">
            <w:pPr>
              <w:autoSpaceDE w:val="0"/>
              <w:autoSpaceDN w:val="0"/>
              <w:adjustRightInd w:val="0"/>
              <w:rPr>
                <w:rFonts w:ascii="Times New Roman" w:hAnsi="Times New Roman" w:cs="Times New Roman"/>
                <w:sz w:val="24"/>
                <w:szCs w:val="24"/>
              </w:rPr>
            </w:pPr>
          </w:p>
        </w:tc>
        <w:tc>
          <w:tcPr>
            <w:tcW w:w="1169" w:type="dxa"/>
          </w:tcPr>
          <w:p w14:paraId="6C990127" w14:textId="77777777" w:rsidR="006645C3" w:rsidRPr="00F074A5" w:rsidRDefault="006645C3" w:rsidP="00AB6C8D">
            <w:pPr>
              <w:autoSpaceDE w:val="0"/>
              <w:autoSpaceDN w:val="0"/>
              <w:adjustRightInd w:val="0"/>
              <w:rPr>
                <w:rFonts w:ascii="Times New Roman" w:hAnsi="Times New Roman" w:cs="Times New Roman"/>
                <w:sz w:val="24"/>
                <w:szCs w:val="24"/>
              </w:rPr>
            </w:pPr>
          </w:p>
        </w:tc>
        <w:tc>
          <w:tcPr>
            <w:tcW w:w="1169" w:type="dxa"/>
          </w:tcPr>
          <w:p w14:paraId="44CE32C9" w14:textId="25293C8F" w:rsidR="006645C3" w:rsidRPr="00F074A5" w:rsidRDefault="006645C3" w:rsidP="00AB6C8D">
            <w:pPr>
              <w:autoSpaceDE w:val="0"/>
              <w:autoSpaceDN w:val="0"/>
              <w:adjustRightInd w:val="0"/>
              <w:rPr>
                <w:rFonts w:ascii="Times New Roman" w:hAnsi="Times New Roman" w:cs="Times New Roman"/>
                <w:sz w:val="24"/>
                <w:szCs w:val="24"/>
              </w:rPr>
            </w:pPr>
          </w:p>
        </w:tc>
        <w:tc>
          <w:tcPr>
            <w:tcW w:w="1169" w:type="dxa"/>
          </w:tcPr>
          <w:p w14:paraId="357F0F87" w14:textId="17B12D02" w:rsidR="006645C3" w:rsidRPr="00F074A5" w:rsidRDefault="006645C3" w:rsidP="00AB6C8D">
            <w:pPr>
              <w:autoSpaceDE w:val="0"/>
              <w:autoSpaceDN w:val="0"/>
              <w:adjustRightInd w:val="0"/>
              <w:rPr>
                <w:rFonts w:ascii="Times New Roman" w:hAnsi="Times New Roman" w:cs="Times New Roman"/>
                <w:color w:val="FF0000"/>
                <w:sz w:val="24"/>
                <w:szCs w:val="24"/>
              </w:rPr>
            </w:pPr>
            <w:r w:rsidRPr="00F074A5">
              <w:rPr>
                <w:rFonts w:ascii="Times New Roman" w:hAnsi="Times New Roman" w:cs="Times New Roman"/>
                <w:color w:val="FF0000"/>
                <w:sz w:val="24"/>
                <w:szCs w:val="24"/>
              </w:rPr>
              <w:t>R(X)</w:t>
            </w:r>
          </w:p>
        </w:tc>
        <w:tc>
          <w:tcPr>
            <w:tcW w:w="1169" w:type="dxa"/>
          </w:tcPr>
          <w:p w14:paraId="668384F5" w14:textId="77777777" w:rsidR="006645C3" w:rsidRPr="00F074A5" w:rsidRDefault="006645C3" w:rsidP="00AB6C8D">
            <w:pPr>
              <w:autoSpaceDE w:val="0"/>
              <w:autoSpaceDN w:val="0"/>
              <w:adjustRightInd w:val="0"/>
              <w:rPr>
                <w:rFonts w:ascii="Times New Roman" w:hAnsi="Times New Roman" w:cs="Times New Roman"/>
                <w:sz w:val="24"/>
                <w:szCs w:val="24"/>
              </w:rPr>
            </w:pPr>
          </w:p>
        </w:tc>
        <w:tc>
          <w:tcPr>
            <w:tcW w:w="1169" w:type="dxa"/>
          </w:tcPr>
          <w:p w14:paraId="5E909FD1" w14:textId="66B7AD5B"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R(Y)</w:t>
            </w:r>
          </w:p>
        </w:tc>
        <w:tc>
          <w:tcPr>
            <w:tcW w:w="1169" w:type="dxa"/>
          </w:tcPr>
          <w:p w14:paraId="6D4FF595" w14:textId="1DDEE6F5"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W(X)</w:t>
            </w:r>
          </w:p>
        </w:tc>
      </w:tr>
      <w:tr w:rsidR="006645C3" w:rsidRPr="00F074A5" w14:paraId="074F7D53" w14:textId="77777777" w:rsidTr="006645C3">
        <w:tc>
          <w:tcPr>
            <w:tcW w:w="1168" w:type="dxa"/>
          </w:tcPr>
          <w:p w14:paraId="58215CE3" w14:textId="28A47011"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T2</w:t>
            </w:r>
          </w:p>
        </w:tc>
        <w:tc>
          <w:tcPr>
            <w:tcW w:w="1168" w:type="dxa"/>
          </w:tcPr>
          <w:p w14:paraId="12F567C1" w14:textId="753F7856"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R(X)</w:t>
            </w:r>
          </w:p>
        </w:tc>
        <w:tc>
          <w:tcPr>
            <w:tcW w:w="1169" w:type="dxa"/>
          </w:tcPr>
          <w:p w14:paraId="6B9A112E" w14:textId="79FCF620"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R(Y)</w:t>
            </w:r>
          </w:p>
        </w:tc>
        <w:tc>
          <w:tcPr>
            <w:tcW w:w="1169" w:type="dxa"/>
          </w:tcPr>
          <w:p w14:paraId="10920926" w14:textId="1FAF3DF5"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W(X)</w:t>
            </w:r>
          </w:p>
        </w:tc>
        <w:tc>
          <w:tcPr>
            <w:tcW w:w="1169" w:type="dxa"/>
          </w:tcPr>
          <w:p w14:paraId="4D75BEF6" w14:textId="77777777" w:rsidR="006645C3" w:rsidRPr="00F074A5" w:rsidRDefault="006645C3" w:rsidP="00AB6C8D">
            <w:pPr>
              <w:autoSpaceDE w:val="0"/>
              <w:autoSpaceDN w:val="0"/>
              <w:adjustRightInd w:val="0"/>
              <w:rPr>
                <w:rFonts w:ascii="Times New Roman" w:hAnsi="Times New Roman" w:cs="Times New Roman"/>
                <w:sz w:val="24"/>
                <w:szCs w:val="24"/>
              </w:rPr>
            </w:pPr>
          </w:p>
        </w:tc>
        <w:tc>
          <w:tcPr>
            <w:tcW w:w="1169" w:type="dxa"/>
          </w:tcPr>
          <w:p w14:paraId="392BBA23" w14:textId="3CDF9C0A" w:rsidR="006645C3" w:rsidRPr="00F074A5" w:rsidRDefault="006645C3" w:rsidP="00AB6C8D">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W(Y)</w:t>
            </w:r>
          </w:p>
        </w:tc>
        <w:tc>
          <w:tcPr>
            <w:tcW w:w="1169" w:type="dxa"/>
          </w:tcPr>
          <w:p w14:paraId="5D90913A" w14:textId="77777777" w:rsidR="006645C3" w:rsidRPr="00F074A5" w:rsidRDefault="006645C3" w:rsidP="00AB6C8D">
            <w:pPr>
              <w:autoSpaceDE w:val="0"/>
              <w:autoSpaceDN w:val="0"/>
              <w:adjustRightInd w:val="0"/>
              <w:rPr>
                <w:rFonts w:ascii="Times New Roman" w:hAnsi="Times New Roman" w:cs="Times New Roman"/>
                <w:sz w:val="24"/>
                <w:szCs w:val="24"/>
              </w:rPr>
            </w:pPr>
          </w:p>
        </w:tc>
        <w:tc>
          <w:tcPr>
            <w:tcW w:w="1169" w:type="dxa"/>
          </w:tcPr>
          <w:p w14:paraId="0E2046F9" w14:textId="77777777" w:rsidR="006645C3" w:rsidRPr="00F074A5" w:rsidRDefault="006645C3" w:rsidP="00AB6C8D">
            <w:pPr>
              <w:autoSpaceDE w:val="0"/>
              <w:autoSpaceDN w:val="0"/>
              <w:adjustRightInd w:val="0"/>
              <w:rPr>
                <w:rFonts w:ascii="Times New Roman" w:hAnsi="Times New Roman" w:cs="Times New Roman"/>
                <w:sz w:val="24"/>
                <w:szCs w:val="24"/>
              </w:rPr>
            </w:pPr>
          </w:p>
        </w:tc>
      </w:tr>
    </w:tbl>
    <w:p w14:paraId="2B3ADF77" w14:textId="77777777" w:rsidR="006645C3" w:rsidRPr="00F074A5" w:rsidRDefault="006645C3" w:rsidP="00AB6C8D">
      <w:pPr>
        <w:autoSpaceDE w:val="0"/>
        <w:autoSpaceDN w:val="0"/>
        <w:adjustRightInd w:val="0"/>
        <w:spacing w:after="0" w:line="240" w:lineRule="auto"/>
        <w:rPr>
          <w:rFonts w:ascii="Times New Roman" w:hAnsi="Times New Roman" w:cs="Times New Roman"/>
          <w:sz w:val="24"/>
          <w:szCs w:val="24"/>
        </w:rPr>
      </w:pPr>
    </w:p>
    <w:p w14:paraId="5B43E4C2" w14:textId="12E48D99" w:rsidR="00AB6C8D" w:rsidRPr="00F074A5" w:rsidRDefault="006645C3" w:rsidP="00AB6C8D">
      <w:pPr>
        <w:rPr>
          <w:rFonts w:ascii="Times New Roman" w:eastAsia="CMR10" w:hAnsi="Times New Roman" w:cs="Times New Roman"/>
          <w:sz w:val="24"/>
          <w:szCs w:val="24"/>
        </w:rPr>
      </w:pPr>
      <w:r w:rsidRPr="00F074A5">
        <w:rPr>
          <w:rFonts w:ascii="Times New Roman" w:eastAsia="CMR10" w:hAnsi="Times New Roman" w:cs="Times New Roman"/>
          <w:sz w:val="24"/>
          <w:szCs w:val="24"/>
        </w:rPr>
        <w:t>R(X) in T1 causes a write-read conflict (read uncommitted data modified by T2)</w:t>
      </w:r>
    </w:p>
    <w:p w14:paraId="4DB934F8" w14:textId="5531F798" w:rsidR="006645C3" w:rsidRPr="00F074A5" w:rsidRDefault="006645C3" w:rsidP="00AB6C8D">
      <w:pPr>
        <w:rPr>
          <w:rFonts w:ascii="Times New Roman" w:eastAsia="CMR10" w:hAnsi="Times New Roman" w:cs="Times New Roman"/>
          <w:sz w:val="24"/>
          <w:szCs w:val="24"/>
        </w:rPr>
      </w:pPr>
    </w:p>
    <w:p w14:paraId="78F45277" w14:textId="52CD9277" w:rsidR="006645C3" w:rsidRPr="00F074A5" w:rsidRDefault="006645C3" w:rsidP="00AB6C8D">
      <w:pPr>
        <w:rPr>
          <w:rFonts w:ascii="Times New Roman" w:eastAsia="CMR10" w:hAnsi="Times New Roman" w:cs="Times New Roman"/>
          <w:sz w:val="24"/>
          <w:szCs w:val="24"/>
        </w:rPr>
      </w:pPr>
      <w:r w:rsidRPr="00F074A5">
        <w:rPr>
          <w:rFonts w:ascii="Times New Roman" w:eastAsia="CMR10" w:hAnsi="Times New Roman" w:cs="Times New Roman"/>
          <w:sz w:val="24"/>
          <w:szCs w:val="24"/>
        </w:rPr>
        <w:t>b)</w:t>
      </w:r>
    </w:p>
    <w:tbl>
      <w:tblPr>
        <w:tblStyle w:val="a3"/>
        <w:tblW w:w="0" w:type="auto"/>
        <w:tblLook w:val="04A0" w:firstRow="1" w:lastRow="0" w:firstColumn="1" w:lastColumn="0" w:noHBand="0" w:noVBand="1"/>
      </w:tblPr>
      <w:tblGrid>
        <w:gridCol w:w="1168"/>
        <w:gridCol w:w="1168"/>
        <w:gridCol w:w="1169"/>
        <w:gridCol w:w="1169"/>
        <w:gridCol w:w="1169"/>
        <w:gridCol w:w="1169"/>
        <w:gridCol w:w="1169"/>
        <w:gridCol w:w="1169"/>
      </w:tblGrid>
      <w:tr w:rsidR="006645C3" w:rsidRPr="00F074A5" w14:paraId="3314D036" w14:textId="77777777" w:rsidTr="00E04FD7">
        <w:tc>
          <w:tcPr>
            <w:tcW w:w="1168" w:type="dxa"/>
          </w:tcPr>
          <w:p w14:paraId="3CC1F249" w14:textId="77777777"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T1</w:t>
            </w:r>
          </w:p>
        </w:tc>
        <w:tc>
          <w:tcPr>
            <w:tcW w:w="1168" w:type="dxa"/>
          </w:tcPr>
          <w:p w14:paraId="7778A718" w14:textId="77777777" w:rsidR="006645C3" w:rsidRPr="00F074A5" w:rsidRDefault="006645C3" w:rsidP="006645C3">
            <w:pPr>
              <w:autoSpaceDE w:val="0"/>
              <w:autoSpaceDN w:val="0"/>
              <w:adjustRightInd w:val="0"/>
              <w:rPr>
                <w:rFonts w:ascii="Times New Roman" w:hAnsi="Times New Roman" w:cs="Times New Roman"/>
                <w:sz w:val="24"/>
                <w:szCs w:val="24"/>
              </w:rPr>
            </w:pPr>
          </w:p>
        </w:tc>
        <w:tc>
          <w:tcPr>
            <w:tcW w:w="1169" w:type="dxa"/>
          </w:tcPr>
          <w:p w14:paraId="6AAF35FB" w14:textId="77777777" w:rsidR="006645C3" w:rsidRPr="00F074A5" w:rsidRDefault="006645C3" w:rsidP="006645C3">
            <w:pPr>
              <w:autoSpaceDE w:val="0"/>
              <w:autoSpaceDN w:val="0"/>
              <w:adjustRightInd w:val="0"/>
              <w:rPr>
                <w:rFonts w:ascii="Times New Roman" w:hAnsi="Times New Roman" w:cs="Times New Roman"/>
                <w:sz w:val="24"/>
                <w:szCs w:val="24"/>
              </w:rPr>
            </w:pPr>
          </w:p>
        </w:tc>
        <w:tc>
          <w:tcPr>
            <w:tcW w:w="1169" w:type="dxa"/>
          </w:tcPr>
          <w:p w14:paraId="5EB6DE89" w14:textId="05C0821B"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R(X)</w:t>
            </w:r>
          </w:p>
        </w:tc>
        <w:tc>
          <w:tcPr>
            <w:tcW w:w="1169" w:type="dxa"/>
          </w:tcPr>
          <w:p w14:paraId="28840D61" w14:textId="1677FC76" w:rsidR="006645C3" w:rsidRPr="00F074A5" w:rsidRDefault="006645C3" w:rsidP="006645C3">
            <w:pPr>
              <w:autoSpaceDE w:val="0"/>
              <w:autoSpaceDN w:val="0"/>
              <w:adjustRightInd w:val="0"/>
              <w:rPr>
                <w:rFonts w:ascii="Times New Roman" w:hAnsi="Times New Roman" w:cs="Times New Roman"/>
                <w:color w:val="FF0000"/>
                <w:sz w:val="24"/>
                <w:szCs w:val="24"/>
              </w:rPr>
            </w:pPr>
            <w:r w:rsidRPr="00F074A5">
              <w:rPr>
                <w:rFonts w:ascii="Times New Roman" w:hAnsi="Times New Roman" w:cs="Times New Roman"/>
                <w:sz w:val="24"/>
                <w:szCs w:val="24"/>
              </w:rPr>
              <w:t>R(Y)</w:t>
            </w:r>
          </w:p>
        </w:tc>
        <w:tc>
          <w:tcPr>
            <w:tcW w:w="1169" w:type="dxa"/>
          </w:tcPr>
          <w:p w14:paraId="6D021362" w14:textId="699DC9D8"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color w:val="FF0000"/>
                <w:sz w:val="24"/>
                <w:szCs w:val="24"/>
              </w:rPr>
              <w:t>W(X)</w:t>
            </w:r>
          </w:p>
        </w:tc>
        <w:tc>
          <w:tcPr>
            <w:tcW w:w="1169" w:type="dxa"/>
          </w:tcPr>
          <w:p w14:paraId="03AE8BF1" w14:textId="0FA70BAF" w:rsidR="006645C3" w:rsidRPr="00F074A5" w:rsidRDefault="006645C3" w:rsidP="006645C3">
            <w:pPr>
              <w:autoSpaceDE w:val="0"/>
              <w:autoSpaceDN w:val="0"/>
              <w:adjustRightInd w:val="0"/>
              <w:rPr>
                <w:rFonts w:ascii="Times New Roman" w:hAnsi="Times New Roman" w:cs="Times New Roman"/>
                <w:sz w:val="24"/>
                <w:szCs w:val="24"/>
              </w:rPr>
            </w:pPr>
          </w:p>
        </w:tc>
        <w:tc>
          <w:tcPr>
            <w:tcW w:w="1169" w:type="dxa"/>
          </w:tcPr>
          <w:p w14:paraId="5A3B6169" w14:textId="3863D98D" w:rsidR="006645C3" w:rsidRPr="00F074A5" w:rsidRDefault="006645C3" w:rsidP="006645C3">
            <w:pPr>
              <w:autoSpaceDE w:val="0"/>
              <w:autoSpaceDN w:val="0"/>
              <w:adjustRightInd w:val="0"/>
              <w:rPr>
                <w:rFonts w:ascii="Times New Roman" w:hAnsi="Times New Roman" w:cs="Times New Roman"/>
                <w:sz w:val="24"/>
                <w:szCs w:val="24"/>
              </w:rPr>
            </w:pPr>
          </w:p>
        </w:tc>
      </w:tr>
      <w:tr w:rsidR="006645C3" w:rsidRPr="00F074A5" w14:paraId="379E6C48" w14:textId="77777777" w:rsidTr="00E04FD7">
        <w:tc>
          <w:tcPr>
            <w:tcW w:w="1168" w:type="dxa"/>
          </w:tcPr>
          <w:p w14:paraId="40848401" w14:textId="77777777"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T2</w:t>
            </w:r>
          </w:p>
        </w:tc>
        <w:tc>
          <w:tcPr>
            <w:tcW w:w="1168" w:type="dxa"/>
          </w:tcPr>
          <w:p w14:paraId="36C8F2C8" w14:textId="77777777"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R(X)</w:t>
            </w:r>
          </w:p>
        </w:tc>
        <w:tc>
          <w:tcPr>
            <w:tcW w:w="1169" w:type="dxa"/>
          </w:tcPr>
          <w:p w14:paraId="5616A305" w14:textId="77777777"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R(Y)</w:t>
            </w:r>
          </w:p>
        </w:tc>
        <w:tc>
          <w:tcPr>
            <w:tcW w:w="1169" w:type="dxa"/>
          </w:tcPr>
          <w:p w14:paraId="3D78D1C8" w14:textId="206FEC05" w:rsidR="006645C3" w:rsidRPr="00F074A5" w:rsidRDefault="006645C3" w:rsidP="006645C3">
            <w:pPr>
              <w:autoSpaceDE w:val="0"/>
              <w:autoSpaceDN w:val="0"/>
              <w:adjustRightInd w:val="0"/>
              <w:rPr>
                <w:rFonts w:ascii="Times New Roman" w:hAnsi="Times New Roman" w:cs="Times New Roman"/>
                <w:sz w:val="24"/>
                <w:szCs w:val="24"/>
              </w:rPr>
            </w:pPr>
          </w:p>
        </w:tc>
        <w:tc>
          <w:tcPr>
            <w:tcW w:w="1169" w:type="dxa"/>
          </w:tcPr>
          <w:p w14:paraId="5F14ACC3" w14:textId="77777777" w:rsidR="006645C3" w:rsidRPr="00F074A5" w:rsidRDefault="006645C3" w:rsidP="006645C3">
            <w:pPr>
              <w:autoSpaceDE w:val="0"/>
              <w:autoSpaceDN w:val="0"/>
              <w:adjustRightInd w:val="0"/>
              <w:rPr>
                <w:rFonts w:ascii="Times New Roman" w:hAnsi="Times New Roman" w:cs="Times New Roman"/>
                <w:sz w:val="24"/>
                <w:szCs w:val="24"/>
              </w:rPr>
            </w:pPr>
          </w:p>
        </w:tc>
        <w:tc>
          <w:tcPr>
            <w:tcW w:w="1169" w:type="dxa"/>
          </w:tcPr>
          <w:p w14:paraId="37349D24" w14:textId="598078C6" w:rsidR="006645C3" w:rsidRPr="00F074A5" w:rsidRDefault="006645C3" w:rsidP="006645C3">
            <w:pPr>
              <w:autoSpaceDE w:val="0"/>
              <w:autoSpaceDN w:val="0"/>
              <w:adjustRightInd w:val="0"/>
              <w:rPr>
                <w:rFonts w:ascii="Times New Roman" w:hAnsi="Times New Roman" w:cs="Times New Roman"/>
                <w:sz w:val="24"/>
                <w:szCs w:val="24"/>
              </w:rPr>
            </w:pPr>
          </w:p>
        </w:tc>
        <w:tc>
          <w:tcPr>
            <w:tcW w:w="1169" w:type="dxa"/>
          </w:tcPr>
          <w:p w14:paraId="787D41EB" w14:textId="0C090474"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W(X)</w:t>
            </w:r>
          </w:p>
        </w:tc>
        <w:tc>
          <w:tcPr>
            <w:tcW w:w="1169" w:type="dxa"/>
          </w:tcPr>
          <w:p w14:paraId="7856DE63" w14:textId="50FC8306" w:rsidR="006645C3" w:rsidRPr="00F074A5" w:rsidRDefault="006645C3" w:rsidP="006645C3">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W(Y)</w:t>
            </w:r>
          </w:p>
        </w:tc>
      </w:tr>
    </w:tbl>
    <w:p w14:paraId="53ACEAC9" w14:textId="77777777" w:rsidR="006645C3" w:rsidRPr="00F074A5" w:rsidRDefault="006645C3" w:rsidP="006645C3">
      <w:pPr>
        <w:autoSpaceDE w:val="0"/>
        <w:autoSpaceDN w:val="0"/>
        <w:adjustRightInd w:val="0"/>
        <w:spacing w:after="0" w:line="240" w:lineRule="auto"/>
        <w:rPr>
          <w:rFonts w:ascii="Times New Roman" w:hAnsi="Times New Roman" w:cs="Times New Roman"/>
          <w:sz w:val="24"/>
          <w:szCs w:val="24"/>
        </w:rPr>
      </w:pPr>
    </w:p>
    <w:p w14:paraId="2BB7F8B0" w14:textId="5D66CBB0"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W(X) in T1 causes a read-write conflict (unrepeatable read on data X)</w:t>
      </w:r>
    </w:p>
    <w:p w14:paraId="4BA0F8A0" w14:textId="796EFC38" w:rsidR="006645C3" w:rsidRPr="00F074A5" w:rsidRDefault="006645C3" w:rsidP="006645C3">
      <w:pPr>
        <w:rPr>
          <w:rFonts w:ascii="Times New Roman" w:eastAsia="CMR10" w:hAnsi="Times New Roman" w:cs="Times New Roman"/>
          <w:sz w:val="24"/>
          <w:szCs w:val="24"/>
        </w:rPr>
      </w:pPr>
    </w:p>
    <w:p w14:paraId="31CEF857" w14:textId="73698CC8"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c)</w:t>
      </w:r>
    </w:p>
    <w:tbl>
      <w:tblPr>
        <w:tblStyle w:val="a3"/>
        <w:tblW w:w="0" w:type="auto"/>
        <w:tblLook w:val="04A0" w:firstRow="1" w:lastRow="0" w:firstColumn="1" w:lastColumn="0" w:noHBand="0" w:noVBand="1"/>
      </w:tblPr>
      <w:tblGrid>
        <w:gridCol w:w="1168"/>
        <w:gridCol w:w="1168"/>
        <w:gridCol w:w="1169"/>
        <w:gridCol w:w="1169"/>
        <w:gridCol w:w="1169"/>
        <w:gridCol w:w="1169"/>
        <w:gridCol w:w="1169"/>
        <w:gridCol w:w="1169"/>
      </w:tblGrid>
      <w:tr w:rsidR="006645C3" w:rsidRPr="00F074A5" w14:paraId="6F648249" w14:textId="77777777" w:rsidTr="00E04FD7">
        <w:tc>
          <w:tcPr>
            <w:tcW w:w="1168" w:type="dxa"/>
          </w:tcPr>
          <w:p w14:paraId="598CC564"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T1</w:t>
            </w:r>
          </w:p>
        </w:tc>
        <w:tc>
          <w:tcPr>
            <w:tcW w:w="1168" w:type="dxa"/>
          </w:tcPr>
          <w:p w14:paraId="087D727C" w14:textId="77777777" w:rsidR="006645C3" w:rsidRPr="00F074A5" w:rsidRDefault="006645C3" w:rsidP="00E04FD7">
            <w:pPr>
              <w:autoSpaceDE w:val="0"/>
              <w:autoSpaceDN w:val="0"/>
              <w:adjustRightInd w:val="0"/>
              <w:rPr>
                <w:rFonts w:ascii="Times New Roman" w:hAnsi="Times New Roman" w:cs="Times New Roman"/>
                <w:sz w:val="24"/>
                <w:szCs w:val="24"/>
              </w:rPr>
            </w:pPr>
          </w:p>
        </w:tc>
        <w:tc>
          <w:tcPr>
            <w:tcW w:w="1169" w:type="dxa"/>
          </w:tcPr>
          <w:p w14:paraId="4F9DBAC4" w14:textId="77777777" w:rsidR="006645C3" w:rsidRPr="00F074A5" w:rsidRDefault="006645C3" w:rsidP="00E04FD7">
            <w:pPr>
              <w:autoSpaceDE w:val="0"/>
              <w:autoSpaceDN w:val="0"/>
              <w:adjustRightInd w:val="0"/>
              <w:rPr>
                <w:rFonts w:ascii="Times New Roman" w:hAnsi="Times New Roman" w:cs="Times New Roman"/>
                <w:sz w:val="24"/>
                <w:szCs w:val="24"/>
              </w:rPr>
            </w:pPr>
          </w:p>
        </w:tc>
        <w:tc>
          <w:tcPr>
            <w:tcW w:w="1169" w:type="dxa"/>
          </w:tcPr>
          <w:p w14:paraId="7112C21F"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R(X)</w:t>
            </w:r>
          </w:p>
        </w:tc>
        <w:tc>
          <w:tcPr>
            <w:tcW w:w="1169" w:type="dxa"/>
          </w:tcPr>
          <w:p w14:paraId="77AE260E" w14:textId="77777777" w:rsidR="006645C3" w:rsidRPr="00F074A5" w:rsidRDefault="006645C3" w:rsidP="00E04FD7">
            <w:pPr>
              <w:autoSpaceDE w:val="0"/>
              <w:autoSpaceDN w:val="0"/>
              <w:adjustRightInd w:val="0"/>
              <w:rPr>
                <w:rFonts w:ascii="Times New Roman" w:hAnsi="Times New Roman" w:cs="Times New Roman"/>
                <w:color w:val="FF0000"/>
                <w:sz w:val="24"/>
                <w:szCs w:val="24"/>
              </w:rPr>
            </w:pPr>
            <w:r w:rsidRPr="00F074A5">
              <w:rPr>
                <w:rFonts w:ascii="Times New Roman" w:hAnsi="Times New Roman" w:cs="Times New Roman"/>
                <w:sz w:val="24"/>
                <w:szCs w:val="24"/>
              </w:rPr>
              <w:t>R(Y)</w:t>
            </w:r>
          </w:p>
        </w:tc>
        <w:tc>
          <w:tcPr>
            <w:tcW w:w="1169" w:type="dxa"/>
          </w:tcPr>
          <w:p w14:paraId="6EF6DE98"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W(X)</w:t>
            </w:r>
          </w:p>
        </w:tc>
        <w:tc>
          <w:tcPr>
            <w:tcW w:w="1169" w:type="dxa"/>
          </w:tcPr>
          <w:p w14:paraId="0FC662A2" w14:textId="77777777" w:rsidR="006645C3" w:rsidRPr="00F074A5" w:rsidRDefault="006645C3" w:rsidP="00E04FD7">
            <w:pPr>
              <w:autoSpaceDE w:val="0"/>
              <w:autoSpaceDN w:val="0"/>
              <w:adjustRightInd w:val="0"/>
              <w:rPr>
                <w:rFonts w:ascii="Times New Roman" w:hAnsi="Times New Roman" w:cs="Times New Roman"/>
                <w:sz w:val="24"/>
                <w:szCs w:val="24"/>
              </w:rPr>
            </w:pPr>
          </w:p>
        </w:tc>
        <w:tc>
          <w:tcPr>
            <w:tcW w:w="1169" w:type="dxa"/>
          </w:tcPr>
          <w:p w14:paraId="48C2AC9B" w14:textId="77777777" w:rsidR="006645C3" w:rsidRPr="00F074A5" w:rsidRDefault="006645C3" w:rsidP="00E04FD7">
            <w:pPr>
              <w:autoSpaceDE w:val="0"/>
              <w:autoSpaceDN w:val="0"/>
              <w:adjustRightInd w:val="0"/>
              <w:rPr>
                <w:rFonts w:ascii="Times New Roman" w:hAnsi="Times New Roman" w:cs="Times New Roman"/>
                <w:sz w:val="24"/>
                <w:szCs w:val="24"/>
              </w:rPr>
            </w:pPr>
          </w:p>
        </w:tc>
      </w:tr>
      <w:tr w:rsidR="006645C3" w:rsidRPr="00F074A5" w14:paraId="683EF05B" w14:textId="77777777" w:rsidTr="00E04FD7">
        <w:tc>
          <w:tcPr>
            <w:tcW w:w="1168" w:type="dxa"/>
          </w:tcPr>
          <w:p w14:paraId="7DE70B66"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T2</w:t>
            </w:r>
          </w:p>
        </w:tc>
        <w:tc>
          <w:tcPr>
            <w:tcW w:w="1168" w:type="dxa"/>
          </w:tcPr>
          <w:p w14:paraId="23AD4304"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R(X)</w:t>
            </w:r>
          </w:p>
        </w:tc>
        <w:tc>
          <w:tcPr>
            <w:tcW w:w="1169" w:type="dxa"/>
          </w:tcPr>
          <w:p w14:paraId="48F0A6C7"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R(Y)</w:t>
            </w:r>
          </w:p>
        </w:tc>
        <w:tc>
          <w:tcPr>
            <w:tcW w:w="1169" w:type="dxa"/>
          </w:tcPr>
          <w:p w14:paraId="533AEE38" w14:textId="77777777" w:rsidR="006645C3" w:rsidRPr="00F074A5" w:rsidRDefault="006645C3" w:rsidP="00E04FD7">
            <w:pPr>
              <w:autoSpaceDE w:val="0"/>
              <w:autoSpaceDN w:val="0"/>
              <w:adjustRightInd w:val="0"/>
              <w:rPr>
                <w:rFonts w:ascii="Times New Roman" w:hAnsi="Times New Roman" w:cs="Times New Roman"/>
                <w:sz w:val="24"/>
                <w:szCs w:val="24"/>
              </w:rPr>
            </w:pPr>
          </w:p>
        </w:tc>
        <w:tc>
          <w:tcPr>
            <w:tcW w:w="1169" w:type="dxa"/>
          </w:tcPr>
          <w:p w14:paraId="16D1B097" w14:textId="77777777" w:rsidR="006645C3" w:rsidRPr="00F074A5" w:rsidRDefault="006645C3" w:rsidP="00E04FD7">
            <w:pPr>
              <w:autoSpaceDE w:val="0"/>
              <w:autoSpaceDN w:val="0"/>
              <w:adjustRightInd w:val="0"/>
              <w:rPr>
                <w:rFonts w:ascii="Times New Roman" w:hAnsi="Times New Roman" w:cs="Times New Roman"/>
                <w:sz w:val="24"/>
                <w:szCs w:val="24"/>
              </w:rPr>
            </w:pPr>
          </w:p>
        </w:tc>
        <w:tc>
          <w:tcPr>
            <w:tcW w:w="1169" w:type="dxa"/>
          </w:tcPr>
          <w:p w14:paraId="057046F5" w14:textId="77777777" w:rsidR="006645C3" w:rsidRPr="00F074A5" w:rsidRDefault="006645C3" w:rsidP="00E04FD7">
            <w:pPr>
              <w:autoSpaceDE w:val="0"/>
              <w:autoSpaceDN w:val="0"/>
              <w:adjustRightInd w:val="0"/>
              <w:rPr>
                <w:rFonts w:ascii="Times New Roman" w:hAnsi="Times New Roman" w:cs="Times New Roman"/>
                <w:sz w:val="24"/>
                <w:szCs w:val="24"/>
              </w:rPr>
            </w:pPr>
          </w:p>
        </w:tc>
        <w:tc>
          <w:tcPr>
            <w:tcW w:w="1169" w:type="dxa"/>
          </w:tcPr>
          <w:p w14:paraId="3F5EDE06"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color w:val="FF0000"/>
                <w:sz w:val="24"/>
                <w:szCs w:val="24"/>
              </w:rPr>
              <w:t>W(X)</w:t>
            </w:r>
          </w:p>
        </w:tc>
        <w:tc>
          <w:tcPr>
            <w:tcW w:w="1169" w:type="dxa"/>
          </w:tcPr>
          <w:p w14:paraId="35786EC9" w14:textId="77777777" w:rsidR="006645C3" w:rsidRPr="00F074A5" w:rsidRDefault="006645C3"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W(Y)</w:t>
            </w:r>
          </w:p>
        </w:tc>
      </w:tr>
    </w:tbl>
    <w:p w14:paraId="5197BD02" w14:textId="77777777" w:rsidR="006645C3" w:rsidRPr="00F074A5" w:rsidRDefault="006645C3" w:rsidP="006645C3">
      <w:pPr>
        <w:autoSpaceDE w:val="0"/>
        <w:autoSpaceDN w:val="0"/>
        <w:adjustRightInd w:val="0"/>
        <w:spacing w:after="0" w:line="240" w:lineRule="auto"/>
        <w:rPr>
          <w:rFonts w:ascii="Times New Roman" w:hAnsi="Times New Roman" w:cs="Times New Roman"/>
          <w:sz w:val="24"/>
          <w:szCs w:val="24"/>
        </w:rPr>
      </w:pPr>
    </w:p>
    <w:p w14:paraId="453AC96C" w14:textId="4F296D1A"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W(X) in T2 causes a write-write conflict (uncommitted data was overwritten by T2)</w:t>
      </w:r>
    </w:p>
    <w:p w14:paraId="034B64F4" w14:textId="7E6C8455" w:rsidR="006645C3" w:rsidRPr="00F074A5" w:rsidRDefault="006645C3" w:rsidP="006645C3">
      <w:pPr>
        <w:rPr>
          <w:rFonts w:ascii="Times New Roman" w:eastAsia="CMR10" w:hAnsi="Times New Roman" w:cs="Times New Roman"/>
          <w:sz w:val="24"/>
          <w:szCs w:val="24"/>
        </w:rPr>
      </w:pPr>
    </w:p>
    <w:p w14:paraId="785A4FED" w14:textId="46D51071"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d)</w:t>
      </w:r>
      <w:r w:rsidRPr="00F074A5">
        <w:rPr>
          <w:rFonts w:ascii="Times New Roman" w:eastAsia="CMR10" w:hAnsi="Times New Roman" w:cs="Times New Roman"/>
          <w:sz w:val="24"/>
          <w:szCs w:val="24"/>
        </w:rPr>
        <w:br/>
        <w:t>With the help of Strict 2PL:</w:t>
      </w:r>
    </w:p>
    <w:p w14:paraId="334AD9A8" w14:textId="441185EE"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write-read conflict can be prevented because once T2 is holding the exclusive lock on X, T1 cannot request a shared lock on X. Thus, T1 would have to wait until T2 was done.</w:t>
      </w:r>
    </w:p>
    <w:p w14:paraId="6183E0A4" w14:textId="658CD391"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read-write conflict can be prevented because once T2 is holding the shared lock on X, T1 cannot request an exclusive lock on X. Thus, T1 would have to wait until T2 was done.</w:t>
      </w:r>
    </w:p>
    <w:p w14:paraId="484EEE8F" w14:textId="034A8DD4"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write-write conflict can be prevented because once T1 is holding the exclusive lock on X, T2 cannot request an exclusive lock on X. Thus, T2 would have to wait until T1 was done.</w:t>
      </w:r>
    </w:p>
    <w:p w14:paraId="5E2FAFEB" w14:textId="667CBA28" w:rsidR="006645C3" w:rsidRPr="00F074A5" w:rsidRDefault="006645C3" w:rsidP="006645C3">
      <w:pPr>
        <w:rPr>
          <w:rFonts w:ascii="Times New Roman" w:eastAsia="CMR10" w:hAnsi="Times New Roman" w:cs="Times New Roman"/>
          <w:sz w:val="24"/>
          <w:szCs w:val="24"/>
        </w:rPr>
      </w:pPr>
    </w:p>
    <w:p w14:paraId="59FE8964" w14:textId="3DE6C858"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lastRenderedPageBreak/>
        <w:t>Question 2.</w:t>
      </w:r>
    </w:p>
    <w:p w14:paraId="27E33B08" w14:textId="77777777"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a)</w:t>
      </w:r>
    </w:p>
    <w:p w14:paraId="59A0BAA6" w14:textId="20256137"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 xml:space="preserve">Because </w:t>
      </w:r>
      <w:r w:rsidR="001F2834" w:rsidRPr="00F074A5">
        <w:rPr>
          <w:rFonts w:ascii="Times New Roman" w:eastAsia="CMR10" w:hAnsi="Times New Roman" w:cs="Times New Roman"/>
          <w:sz w:val="24"/>
          <w:szCs w:val="24"/>
        </w:rPr>
        <w:t>the transaction is</w:t>
      </w:r>
      <w:r w:rsidRPr="00F074A5">
        <w:rPr>
          <w:rFonts w:ascii="Times New Roman" w:eastAsia="CMR10" w:hAnsi="Times New Roman" w:cs="Times New Roman"/>
          <w:sz w:val="24"/>
          <w:szCs w:val="24"/>
        </w:rPr>
        <w:t xml:space="preserve"> </w:t>
      </w:r>
      <w:r w:rsidR="001F2834" w:rsidRPr="00F074A5">
        <w:rPr>
          <w:rFonts w:ascii="Times New Roman" w:eastAsia="CMR10" w:hAnsi="Times New Roman" w:cs="Times New Roman"/>
          <w:sz w:val="24"/>
          <w:szCs w:val="24"/>
        </w:rPr>
        <w:t xml:space="preserve">simply </w:t>
      </w:r>
      <w:r w:rsidRPr="00F074A5">
        <w:rPr>
          <w:rFonts w:ascii="Times New Roman" w:eastAsia="CMR10" w:hAnsi="Times New Roman" w:cs="Times New Roman"/>
          <w:sz w:val="24"/>
          <w:szCs w:val="24"/>
        </w:rPr>
        <w:t>inserting a new row in the table Catalog</w:t>
      </w:r>
      <w:r w:rsidR="001F2834" w:rsidRPr="00F074A5">
        <w:rPr>
          <w:rFonts w:ascii="Times New Roman" w:eastAsia="CMR10" w:hAnsi="Times New Roman" w:cs="Times New Roman"/>
          <w:sz w:val="24"/>
          <w:szCs w:val="24"/>
        </w:rPr>
        <w:t xml:space="preserve"> (No data overwritten)</w:t>
      </w:r>
      <w:r w:rsidRPr="00F074A5">
        <w:rPr>
          <w:rFonts w:ascii="Times New Roman" w:eastAsia="CMR10" w:hAnsi="Times New Roman" w:cs="Times New Roman"/>
          <w:sz w:val="24"/>
          <w:szCs w:val="24"/>
        </w:rPr>
        <w:t>, we do not need any lock</w:t>
      </w:r>
      <w:r w:rsidR="001F2834" w:rsidRPr="00F074A5">
        <w:rPr>
          <w:rFonts w:ascii="Times New Roman" w:eastAsia="CMR10" w:hAnsi="Times New Roman" w:cs="Times New Roman"/>
          <w:sz w:val="24"/>
          <w:szCs w:val="24"/>
        </w:rPr>
        <w:t xml:space="preserve"> to protect existing rows</w:t>
      </w:r>
      <w:r w:rsidRPr="00F074A5">
        <w:rPr>
          <w:rFonts w:ascii="Times New Roman" w:eastAsia="CMR10" w:hAnsi="Times New Roman" w:cs="Times New Roman"/>
          <w:sz w:val="24"/>
          <w:szCs w:val="24"/>
        </w:rPr>
        <w:t xml:space="preserve">. </w:t>
      </w:r>
      <w:r w:rsidR="001F2834" w:rsidRPr="00F074A5">
        <w:rPr>
          <w:rFonts w:ascii="Times New Roman" w:eastAsia="CMR10" w:hAnsi="Times New Roman" w:cs="Times New Roman"/>
          <w:sz w:val="24"/>
          <w:szCs w:val="24"/>
        </w:rPr>
        <w:t>Thus,</w:t>
      </w:r>
      <w:r w:rsidRPr="00F074A5">
        <w:rPr>
          <w:rFonts w:ascii="Times New Roman" w:eastAsia="CMR10" w:hAnsi="Times New Roman" w:cs="Times New Roman"/>
          <w:sz w:val="24"/>
          <w:szCs w:val="24"/>
        </w:rPr>
        <w:t xml:space="preserve"> </w:t>
      </w:r>
      <w:r w:rsidR="001F2834" w:rsidRPr="00F074A5">
        <w:rPr>
          <w:rFonts w:ascii="Times New Roman" w:eastAsia="CMR10" w:hAnsi="Times New Roman" w:cs="Times New Roman"/>
          <w:sz w:val="24"/>
          <w:szCs w:val="24"/>
        </w:rPr>
        <w:t>I</w:t>
      </w:r>
      <w:r w:rsidRPr="00F074A5">
        <w:rPr>
          <w:rFonts w:ascii="Times New Roman" w:eastAsia="CMR10" w:hAnsi="Times New Roman" w:cs="Times New Roman"/>
          <w:sz w:val="24"/>
          <w:szCs w:val="24"/>
        </w:rPr>
        <w:t xml:space="preserve"> would use READ UNCOMMITTED.</w:t>
      </w:r>
    </w:p>
    <w:p w14:paraId="1CD0A8C4" w14:textId="77777777" w:rsidR="001F2834" w:rsidRPr="00F074A5" w:rsidRDefault="001F2834"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b)</w:t>
      </w:r>
    </w:p>
    <w:p w14:paraId="188C0C4B" w14:textId="17622011"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 xml:space="preserve">Because we are updating </w:t>
      </w:r>
      <w:r w:rsidR="001F2834" w:rsidRPr="00F074A5">
        <w:rPr>
          <w:rFonts w:ascii="Times New Roman" w:eastAsia="CMR10" w:hAnsi="Times New Roman" w:cs="Times New Roman"/>
          <w:sz w:val="24"/>
          <w:szCs w:val="24"/>
        </w:rPr>
        <w:t>an</w:t>
      </w:r>
      <w:r w:rsidRPr="00F074A5">
        <w:rPr>
          <w:rFonts w:ascii="Times New Roman" w:eastAsia="CMR10" w:hAnsi="Times New Roman" w:cs="Times New Roman"/>
          <w:sz w:val="24"/>
          <w:szCs w:val="24"/>
        </w:rPr>
        <w:t xml:space="preserve"> existing row in the table Catalog, we </w:t>
      </w:r>
      <w:r w:rsidR="001F2834" w:rsidRPr="00F074A5">
        <w:rPr>
          <w:rFonts w:ascii="Times New Roman" w:eastAsia="CMR10" w:hAnsi="Times New Roman" w:cs="Times New Roman"/>
          <w:sz w:val="24"/>
          <w:szCs w:val="24"/>
        </w:rPr>
        <w:t xml:space="preserve">would </w:t>
      </w:r>
      <w:r w:rsidRPr="00F074A5">
        <w:rPr>
          <w:rFonts w:ascii="Times New Roman" w:eastAsia="CMR10" w:hAnsi="Times New Roman" w:cs="Times New Roman"/>
          <w:sz w:val="24"/>
          <w:szCs w:val="24"/>
        </w:rPr>
        <w:t>need an exclusive</w:t>
      </w:r>
    </w:p>
    <w:p w14:paraId="4FC048FA" w14:textId="57521702" w:rsidR="006645C3"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 xml:space="preserve">lock on </w:t>
      </w:r>
      <w:r w:rsidR="001F2834" w:rsidRPr="00F074A5">
        <w:rPr>
          <w:rFonts w:ascii="Times New Roman" w:eastAsia="CMR10" w:hAnsi="Times New Roman" w:cs="Times New Roman"/>
          <w:sz w:val="24"/>
          <w:szCs w:val="24"/>
        </w:rPr>
        <w:t>that row</w:t>
      </w:r>
      <w:r w:rsidRPr="00F074A5">
        <w:rPr>
          <w:rFonts w:ascii="Times New Roman" w:eastAsia="CMR10" w:hAnsi="Times New Roman" w:cs="Times New Roman"/>
          <w:sz w:val="24"/>
          <w:szCs w:val="24"/>
        </w:rPr>
        <w:t xml:space="preserve">. </w:t>
      </w:r>
      <w:r w:rsidR="001F2834" w:rsidRPr="00F074A5">
        <w:rPr>
          <w:rFonts w:ascii="Times New Roman" w:eastAsia="CMR10" w:hAnsi="Times New Roman" w:cs="Times New Roman"/>
          <w:sz w:val="24"/>
          <w:szCs w:val="24"/>
        </w:rPr>
        <w:t xml:space="preserve">Thus, I </w:t>
      </w:r>
      <w:r w:rsidRPr="00F074A5">
        <w:rPr>
          <w:rFonts w:ascii="Times New Roman" w:eastAsia="CMR10" w:hAnsi="Times New Roman" w:cs="Times New Roman"/>
          <w:sz w:val="24"/>
          <w:szCs w:val="24"/>
        </w:rPr>
        <w:t>would use READ COMMITTED.</w:t>
      </w:r>
    </w:p>
    <w:p w14:paraId="3569CFF2" w14:textId="77777777" w:rsidR="001F2834"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 xml:space="preserve">3. </w:t>
      </w:r>
    </w:p>
    <w:p w14:paraId="64729913" w14:textId="1239DF41" w:rsidR="006645C3" w:rsidRPr="00F074A5" w:rsidRDefault="001F2834"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Because we are using an aggregate function to count the total number, we would need to protect the table Catalog from any insertion or deletion</w:t>
      </w:r>
      <w:r w:rsidR="006645C3" w:rsidRPr="00F074A5">
        <w:rPr>
          <w:rFonts w:ascii="Times New Roman" w:eastAsia="CMR10" w:hAnsi="Times New Roman" w:cs="Times New Roman"/>
          <w:sz w:val="24"/>
          <w:szCs w:val="24"/>
        </w:rPr>
        <w:t xml:space="preserve">, </w:t>
      </w:r>
      <w:r w:rsidRPr="00F074A5">
        <w:rPr>
          <w:rFonts w:ascii="Times New Roman" w:eastAsia="CMR10" w:hAnsi="Times New Roman" w:cs="Times New Roman"/>
          <w:sz w:val="24"/>
          <w:szCs w:val="24"/>
        </w:rPr>
        <w:t>I</w:t>
      </w:r>
      <w:r w:rsidR="006645C3" w:rsidRPr="00F074A5">
        <w:rPr>
          <w:rFonts w:ascii="Times New Roman" w:eastAsia="CMR10" w:hAnsi="Times New Roman" w:cs="Times New Roman"/>
          <w:sz w:val="24"/>
          <w:szCs w:val="24"/>
        </w:rPr>
        <w:t xml:space="preserve"> would need to use</w:t>
      </w:r>
      <w:r w:rsidRPr="00F074A5">
        <w:rPr>
          <w:rFonts w:ascii="Times New Roman" w:eastAsia="CMR10" w:hAnsi="Times New Roman" w:cs="Times New Roman"/>
          <w:sz w:val="24"/>
          <w:szCs w:val="24"/>
        </w:rPr>
        <w:t xml:space="preserve"> </w:t>
      </w:r>
      <w:r w:rsidR="006645C3" w:rsidRPr="00F074A5">
        <w:rPr>
          <w:rFonts w:ascii="Times New Roman" w:eastAsia="CMR10" w:hAnsi="Times New Roman" w:cs="Times New Roman"/>
          <w:sz w:val="24"/>
          <w:szCs w:val="24"/>
        </w:rPr>
        <w:t>SERIALIZABLE.</w:t>
      </w:r>
    </w:p>
    <w:p w14:paraId="2FFC7FF2" w14:textId="77777777" w:rsidR="001F2834" w:rsidRPr="00F074A5" w:rsidRDefault="006645C3" w:rsidP="006645C3">
      <w:pPr>
        <w:rPr>
          <w:rFonts w:ascii="Times New Roman" w:eastAsia="CMR10" w:hAnsi="Times New Roman" w:cs="Times New Roman"/>
          <w:sz w:val="24"/>
          <w:szCs w:val="24"/>
        </w:rPr>
      </w:pPr>
      <w:r w:rsidRPr="00F074A5">
        <w:rPr>
          <w:rFonts w:ascii="Times New Roman" w:eastAsia="CMR10" w:hAnsi="Times New Roman" w:cs="Times New Roman"/>
          <w:sz w:val="24"/>
          <w:szCs w:val="24"/>
        </w:rPr>
        <w:t xml:space="preserve">4. </w:t>
      </w:r>
    </w:p>
    <w:p w14:paraId="3AA2B21E" w14:textId="457A6A90" w:rsidR="001F2834" w:rsidRPr="00F074A5" w:rsidRDefault="001F2834" w:rsidP="001F2834">
      <w:pPr>
        <w:rPr>
          <w:rFonts w:ascii="Times New Roman" w:eastAsia="CMR10" w:hAnsi="Times New Roman" w:cs="Times New Roman"/>
          <w:sz w:val="24"/>
          <w:szCs w:val="24"/>
        </w:rPr>
      </w:pPr>
      <w:r w:rsidRPr="00F074A5">
        <w:rPr>
          <w:rFonts w:ascii="Times New Roman" w:eastAsia="CMR10" w:hAnsi="Times New Roman" w:cs="Times New Roman"/>
          <w:sz w:val="24"/>
          <w:szCs w:val="24"/>
        </w:rPr>
        <w:t>Because we are using an aggregate function to find the lowest price, we would need to protect the table Catalog from any insertion or deletion, I would need to use SERIALIZABLE.</w:t>
      </w:r>
    </w:p>
    <w:p w14:paraId="39389351" w14:textId="77777777" w:rsidR="006645C3" w:rsidRPr="00F074A5" w:rsidRDefault="006645C3" w:rsidP="006645C3">
      <w:pPr>
        <w:rPr>
          <w:rFonts w:ascii="Times New Roman" w:eastAsia="CMR10" w:hAnsi="Times New Roman" w:cs="Times New Roman"/>
          <w:sz w:val="24"/>
          <w:szCs w:val="24"/>
        </w:rPr>
      </w:pPr>
    </w:p>
    <w:p w14:paraId="3378CFA0" w14:textId="6F788169" w:rsidR="006645C3" w:rsidRPr="00F074A5" w:rsidRDefault="00F074A5" w:rsidP="00AB6C8D">
      <w:pPr>
        <w:rPr>
          <w:rFonts w:ascii="Times New Roman" w:eastAsia="CMR10" w:hAnsi="Times New Roman" w:cs="Times New Roman"/>
          <w:sz w:val="48"/>
          <w:szCs w:val="48"/>
        </w:rPr>
      </w:pPr>
      <w:r w:rsidRPr="00F074A5">
        <w:rPr>
          <w:rFonts w:ascii="Times New Roman" w:eastAsia="CMR10" w:hAnsi="Times New Roman" w:cs="Times New Roman"/>
          <w:sz w:val="48"/>
          <w:szCs w:val="48"/>
        </w:rPr>
        <w:t>Part2</w:t>
      </w:r>
    </w:p>
    <w:p w14:paraId="74AE78AE" w14:textId="01C79320" w:rsidR="00F074A5" w:rsidRDefault="00F074A5" w:rsidP="00AB6C8D">
      <w:pPr>
        <w:rPr>
          <w:rFonts w:ascii="Times New Roman" w:eastAsia="CMR10" w:hAnsi="Times New Roman" w:cs="Times New Roman"/>
          <w:sz w:val="24"/>
          <w:szCs w:val="24"/>
        </w:rPr>
      </w:pPr>
      <w:r>
        <w:rPr>
          <w:rFonts w:ascii="Times New Roman" w:eastAsia="CMR10" w:hAnsi="Times New Roman" w:cs="Times New Roman"/>
          <w:sz w:val="24"/>
          <w:szCs w:val="24"/>
        </w:rPr>
        <w:t>Question 1.</w:t>
      </w:r>
    </w:p>
    <w:p w14:paraId="6063D77D" w14:textId="119D61AA" w:rsidR="00F074A5" w:rsidRDefault="00A475A6" w:rsidP="000F0189">
      <w:pPr>
        <w:rPr>
          <w:rFonts w:ascii="Times New Roman" w:eastAsia="CMR10" w:hAnsi="Times New Roman" w:cs="Times New Roman"/>
          <w:sz w:val="24"/>
          <w:szCs w:val="24"/>
        </w:rPr>
      </w:pPr>
      <w:r>
        <w:rPr>
          <w:rFonts w:ascii="Times New Roman" w:eastAsia="CMR10" w:hAnsi="Times New Roman" w:cs="Times New Roman"/>
          <w:sz w:val="24"/>
          <w:szCs w:val="24"/>
        </w:rPr>
        <w:t>a)</w:t>
      </w:r>
      <w:r w:rsidR="000F0189" w:rsidRPr="000F0189">
        <w:t xml:space="preserve"> </w:t>
      </w:r>
      <w:r w:rsidR="00450A78">
        <w:rPr>
          <w:rFonts w:ascii="Times New Roman" w:eastAsia="CMR10" w:hAnsi="Times New Roman" w:cs="Times New Roman"/>
          <w:sz w:val="24"/>
          <w:szCs w:val="24"/>
        </w:rPr>
        <w:t xml:space="preserve">It is </w:t>
      </w:r>
      <w:r w:rsidR="00222164">
        <w:rPr>
          <w:rFonts w:ascii="Times New Roman" w:eastAsia="CMR10" w:hAnsi="Times New Roman" w:cs="Times New Roman"/>
          <w:sz w:val="24"/>
          <w:szCs w:val="24"/>
        </w:rPr>
        <w:t xml:space="preserve">not </w:t>
      </w:r>
      <w:r w:rsidR="00450A78">
        <w:rPr>
          <w:rFonts w:ascii="Times New Roman" w:eastAsia="CMR10" w:hAnsi="Times New Roman" w:cs="Times New Roman"/>
          <w:sz w:val="24"/>
          <w:szCs w:val="24"/>
        </w:rPr>
        <w:t xml:space="preserve">conflict serializable </w:t>
      </w:r>
      <w:r w:rsidR="00222164">
        <w:rPr>
          <w:rFonts w:ascii="Times New Roman" w:eastAsia="CMR10" w:hAnsi="Times New Roman" w:cs="Times New Roman"/>
          <w:sz w:val="24"/>
          <w:szCs w:val="24"/>
        </w:rPr>
        <w:t>and</w:t>
      </w:r>
      <w:r w:rsidR="00450A78">
        <w:rPr>
          <w:rFonts w:ascii="Times New Roman" w:eastAsia="CMR10" w:hAnsi="Times New Roman" w:cs="Times New Roman"/>
          <w:sz w:val="24"/>
          <w:szCs w:val="24"/>
        </w:rPr>
        <w:t xml:space="preserve"> </w:t>
      </w:r>
      <w:r w:rsidR="00222164">
        <w:rPr>
          <w:rFonts w:ascii="Times New Roman" w:eastAsia="CMR10" w:hAnsi="Times New Roman" w:cs="Times New Roman"/>
          <w:sz w:val="24"/>
          <w:szCs w:val="24"/>
        </w:rPr>
        <w:t>not</w:t>
      </w:r>
      <w:r w:rsidR="00450A78" w:rsidRPr="00450A78">
        <w:rPr>
          <w:rFonts w:ascii="Times New Roman" w:eastAsia="CMR10" w:hAnsi="Times New Roman" w:cs="Times New Roman"/>
          <w:sz w:val="24"/>
          <w:szCs w:val="24"/>
        </w:rPr>
        <w:t xml:space="preserve"> </w:t>
      </w:r>
      <w:r w:rsidR="00450A78">
        <w:rPr>
          <w:rFonts w:ascii="Times New Roman" w:eastAsia="CMR10" w:hAnsi="Times New Roman" w:cs="Times New Roman"/>
          <w:sz w:val="24"/>
          <w:szCs w:val="24"/>
        </w:rPr>
        <w:t>view serializable</w:t>
      </w:r>
      <w:r w:rsidR="00222164">
        <w:rPr>
          <w:rFonts w:ascii="Times New Roman" w:eastAsia="CMR10" w:hAnsi="Times New Roman" w:cs="Times New Roman"/>
          <w:sz w:val="24"/>
          <w:szCs w:val="24"/>
        </w:rPr>
        <w:t>.</w:t>
      </w:r>
    </w:p>
    <w:p w14:paraId="5634E9E4" w14:textId="42F27DE4" w:rsidR="00A475A6" w:rsidRDefault="00A475A6" w:rsidP="000F0189">
      <w:pPr>
        <w:rPr>
          <w:rFonts w:ascii="Times New Roman" w:eastAsia="CMR10" w:hAnsi="Times New Roman" w:cs="Times New Roman"/>
          <w:sz w:val="24"/>
          <w:szCs w:val="24"/>
        </w:rPr>
      </w:pPr>
      <w:r>
        <w:rPr>
          <w:rFonts w:ascii="Times New Roman" w:eastAsia="CMR10" w:hAnsi="Times New Roman" w:cs="Times New Roman"/>
          <w:sz w:val="24"/>
          <w:szCs w:val="24"/>
        </w:rPr>
        <w:t>b)</w:t>
      </w:r>
      <w:r w:rsidR="000F0189" w:rsidRPr="000F0189">
        <w:t xml:space="preserve"> </w:t>
      </w:r>
      <w:r w:rsidR="000F0189" w:rsidRPr="000F0189">
        <w:rPr>
          <w:rFonts w:ascii="Times New Roman" w:eastAsia="CMR10" w:hAnsi="Times New Roman" w:cs="Times New Roman"/>
          <w:sz w:val="24"/>
          <w:szCs w:val="24"/>
        </w:rPr>
        <w:t>It is</w:t>
      </w:r>
      <w:r w:rsidR="00450A78">
        <w:rPr>
          <w:rFonts w:ascii="Times New Roman" w:eastAsia="CMR10" w:hAnsi="Times New Roman" w:cs="Times New Roman"/>
          <w:sz w:val="24"/>
          <w:szCs w:val="24"/>
        </w:rPr>
        <w:t xml:space="preserve"> both</w:t>
      </w:r>
      <w:r w:rsidR="000F0189" w:rsidRPr="000F0189">
        <w:rPr>
          <w:rFonts w:ascii="Times New Roman" w:eastAsia="CMR10" w:hAnsi="Times New Roman" w:cs="Times New Roman"/>
          <w:sz w:val="24"/>
          <w:szCs w:val="24"/>
        </w:rPr>
        <w:t xml:space="preserve"> conflict-serializable</w:t>
      </w:r>
      <w:r w:rsidR="00450A78">
        <w:rPr>
          <w:rFonts w:ascii="Times New Roman" w:eastAsia="CMR10" w:hAnsi="Times New Roman" w:cs="Times New Roman"/>
          <w:sz w:val="24"/>
          <w:szCs w:val="24"/>
        </w:rPr>
        <w:t xml:space="preserve"> </w:t>
      </w:r>
      <w:r w:rsidR="000F0189" w:rsidRPr="000F0189">
        <w:rPr>
          <w:rFonts w:ascii="Times New Roman" w:eastAsia="CMR10" w:hAnsi="Times New Roman" w:cs="Times New Roman"/>
          <w:sz w:val="24"/>
          <w:szCs w:val="24"/>
        </w:rPr>
        <w:t>and view-serializable</w:t>
      </w:r>
      <w:r w:rsidR="00450A78">
        <w:rPr>
          <w:rFonts w:ascii="Times New Roman" w:eastAsia="CMR10" w:hAnsi="Times New Roman" w:cs="Times New Roman"/>
          <w:sz w:val="24"/>
          <w:szCs w:val="24"/>
        </w:rPr>
        <w:t xml:space="preserve">. </w:t>
      </w:r>
    </w:p>
    <w:p w14:paraId="1374348E" w14:textId="77777777" w:rsidR="00450A78" w:rsidRDefault="00A475A6" w:rsidP="000F0189">
      <w:pPr>
        <w:rPr>
          <w:rFonts w:ascii="Times New Roman" w:eastAsia="CMR10" w:hAnsi="Times New Roman" w:cs="Times New Roman"/>
          <w:sz w:val="24"/>
          <w:szCs w:val="24"/>
        </w:rPr>
      </w:pPr>
      <w:r>
        <w:rPr>
          <w:rFonts w:ascii="Times New Roman" w:eastAsia="CMR10" w:hAnsi="Times New Roman" w:cs="Times New Roman"/>
          <w:sz w:val="24"/>
          <w:szCs w:val="24"/>
        </w:rPr>
        <w:t>c)</w:t>
      </w:r>
      <w:r w:rsidR="000F0189" w:rsidRPr="000F0189">
        <w:t xml:space="preserve"> </w:t>
      </w:r>
      <w:r w:rsidR="00450A78" w:rsidRPr="000F0189">
        <w:rPr>
          <w:rFonts w:ascii="Times New Roman" w:eastAsia="CMR10" w:hAnsi="Times New Roman" w:cs="Times New Roman"/>
          <w:sz w:val="24"/>
          <w:szCs w:val="24"/>
        </w:rPr>
        <w:t>It is</w:t>
      </w:r>
      <w:r w:rsidR="00450A78">
        <w:rPr>
          <w:rFonts w:ascii="Times New Roman" w:eastAsia="CMR10" w:hAnsi="Times New Roman" w:cs="Times New Roman"/>
          <w:sz w:val="24"/>
          <w:szCs w:val="24"/>
        </w:rPr>
        <w:t xml:space="preserve"> both</w:t>
      </w:r>
      <w:r w:rsidR="00450A78" w:rsidRPr="000F0189">
        <w:rPr>
          <w:rFonts w:ascii="Times New Roman" w:eastAsia="CMR10" w:hAnsi="Times New Roman" w:cs="Times New Roman"/>
          <w:sz w:val="24"/>
          <w:szCs w:val="24"/>
        </w:rPr>
        <w:t xml:space="preserve"> conflict-serializable</w:t>
      </w:r>
      <w:r w:rsidR="00450A78">
        <w:rPr>
          <w:rFonts w:ascii="Times New Roman" w:eastAsia="CMR10" w:hAnsi="Times New Roman" w:cs="Times New Roman"/>
          <w:sz w:val="24"/>
          <w:szCs w:val="24"/>
        </w:rPr>
        <w:t xml:space="preserve"> </w:t>
      </w:r>
      <w:r w:rsidR="00450A78" w:rsidRPr="000F0189">
        <w:rPr>
          <w:rFonts w:ascii="Times New Roman" w:eastAsia="CMR10" w:hAnsi="Times New Roman" w:cs="Times New Roman"/>
          <w:sz w:val="24"/>
          <w:szCs w:val="24"/>
        </w:rPr>
        <w:t>and view-serializable</w:t>
      </w:r>
      <w:r w:rsidR="00450A78">
        <w:rPr>
          <w:rFonts w:ascii="Times New Roman" w:eastAsia="CMR10" w:hAnsi="Times New Roman" w:cs="Times New Roman"/>
          <w:sz w:val="24"/>
          <w:szCs w:val="24"/>
        </w:rPr>
        <w:t xml:space="preserve">. </w:t>
      </w:r>
    </w:p>
    <w:p w14:paraId="1BDDAE88" w14:textId="088C2A63" w:rsidR="000F0189" w:rsidRDefault="000F0189" w:rsidP="000F0189">
      <w:r>
        <w:rPr>
          <w:rFonts w:ascii="Times New Roman" w:eastAsia="CMR10" w:hAnsi="Times New Roman" w:cs="Times New Roman"/>
          <w:sz w:val="24"/>
          <w:szCs w:val="24"/>
        </w:rPr>
        <w:t xml:space="preserve">d) </w:t>
      </w:r>
      <w:r w:rsidR="00222164">
        <w:rPr>
          <w:rFonts w:ascii="Times New Roman" w:eastAsia="CMR10" w:hAnsi="Times New Roman" w:cs="Times New Roman"/>
          <w:sz w:val="24"/>
          <w:szCs w:val="24"/>
        </w:rPr>
        <w:t>It is not conflict serializable and not</w:t>
      </w:r>
      <w:r w:rsidR="00222164" w:rsidRPr="00450A78">
        <w:rPr>
          <w:rFonts w:ascii="Times New Roman" w:eastAsia="CMR10" w:hAnsi="Times New Roman" w:cs="Times New Roman"/>
          <w:sz w:val="24"/>
          <w:szCs w:val="24"/>
        </w:rPr>
        <w:t xml:space="preserve"> </w:t>
      </w:r>
      <w:r w:rsidR="00222164">
        <w:rPr>
          <w:rFonts w:ascii="Times New Roman" w:eastAsia="CMR10" w:hAnsi="Times New Roman" w:cs="Times New Roman"/>
          <w:sz w:val="24"/>
          <w:szCs w:val="24"/>
        </w:rPr>
        <w:t>view serializable.</w:t>
      </w:r>
    </w:p>
    <w:p w14:paraId="2A208F24" w14:textId="413B61B4" w:rsidR="000F0189" w:rsidRDefault="000F0189" w:rsidP="00222164">
      <w:r>
        <w:t>e)</w:t>
      </w:r>
      <w:r w:rsidRPr="000F0189">
        <w:t xml:space="preserve"> </w:t>
      </w:r>
      <w:r w:rsidR="00222164">
        <w:rPr>
          <w:rFonts w:ascii="Times New Roman" w:eastAsia="CMR10" w:hAnsi="Times New Roman" w:cs="Times New Roman"/>
          <w:sz w:val="24"/>
          <w:szCs w:val="24"/>
        </w:rPr>
        <w:t>It is not conflict serializable, but it is view serializable.</w:t>
      </w:r>
    </w:p>
    <w:p w14:paraId="703F830C" w14:textId="4F934B6F" w:rsidR="000F0189" w:rsidRDefault="000F0189" w:rsidP="000F0189"/>
    <w:p w14:paraId="60C1C6B3" w14:textId="66C31D50" w:rsidR="000F0189" w:rsidRDefault="000F0189" w:rsidP="000F0189">
      <w:r>
        <w:t xml:space="preserve">Question </w:t>
      </w:r>
      <w:r w:rsidR="00222164">
        <w:t>2:</w:t>
      </w:r>
      <w:r>
        <w:t xml:space="preserve"> </w:t>
      </w:r>
    </w:p>
    <w:p w14:paraId="66487A59" w14:textId="745E840D" w:rsidR="00D64BB7" w:rsidRDefault="00D64BB7" w:rsidP="00D64BB7">
      <w:pPr>
        <w:pStyle w:val="a4"/>
        <w:numPr>
          <w:ilvl w:val="0"/>
          <w:numId w:val="1"/>
        </w:numPr>
      </w:pPr>
      <w:r>
        <w:t>Recoverable and serializable:</w:t>
      </w:r>
    </w:p>
    <w:tbl>
      <w:tblPr>
        <w:tblStyle w:val="a3"/>
        <w:tblW w:w="0" w:type="auto"/>
        <w:tblLook w:val="04A0" w:firstRow="1" w:lastRow="0" w:firstColumn="1" w:lastColumn="0" w:noHBand="0" w:noVBand="1"/>
      </w:tblPr>
      <w:tblGrid>
        <w:gridCol w:w="1168"/>
        <w:gridCol w:w="1168"/>
        <w:gridCol w:w="1169"/>
        <w:gridCol w:w="1169"/>
        <w:gridCol w:w="1169"/>
        <w:gridCol w:w="1169"/>
        <w:gridCol w:w="1169"/>
      </w:tblGrid>
      <w:tr w:rsidR="00CA65F9" w:rsidRPr="00F074A5" w14:paraId="6909AF05" w14:textId="77777777" w:rsidTr="00E04FD7">
        <w:tc>
          <w:tcPr>
            <w:tcW w:w="1168" w:type="dxa"/>
          </w:tcPr>
          <w:p w14:paraId="0F707E0F" w14:textId="77777777" w:rsidR="00CA65F9" w:rsidRPr="00F074A5" w:rsidRDefault="00CA65F9"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T1</w:t>
            </w:r>
          </w:p>
        </w:tc>
        <w:tc>
          <w:tcPr>
            <w:tcW w:w="1168" w:type="dxa"/>
          </w:tcPr>
          <w:p w14:paraId="69A0CFED" w14:textId="0EB862EC"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W(A)</w:t>
            </w:r>
          </w:p>
        </w:tc>
        <w:tc>
          <w:tcPr>
            <w:tcW w:w="1169" w:type="dxa"/>
          </w:tcPr>
          <w:p w14:paraId="5955A611" w14:textId="61774FD6"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W(B)</w:t>
            </w:r>
          </w:p>
        </w:tc>
        <w:tc>
          <w:tcPr>
            <w:tcW w:w="1169" w:type="dxa"/>
          </w:tcPr>
          <w:p w14:paraId="45D0B464" w14:textId="089584A0"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C</w:t>
            </w:r>
          </w:p>
        </w:tc>
        <w:tc>
          <w:tcPr>
            <w:tcW w:w="1169" w:type="dxa"/>
          </w:tcPr>
          <w:p w14:paraId="72A52E7A" w14:textId="2C6E19D7" w:rsidR="00CA65F9" w:rsidRPr="00F074A5" w:rsidRDefault="00CA65F9" w:rsidP="00E04FD7">
            <w:pPr>
              <w:autoSpaceDE w:val="0"/>
              <w:autoSpaceDN w:val="0"/>
              <w:adjustRightInd w:val="0"/>
              <w:rPr>
                <w:rFonts w:ascii="Times New Roman" w:hAnsi="Times New Roman" w:cs="Times New Roman"/>
                <w:color w:val="FF0000"/>
                <w:sz w:val="24"/>
                <w:szCs w:val="24"/>
              </w:rPr>
            </w:pPr>
          </w:p>
        </w:tc>
        <w:tc>
          <w:tcPr>
            <w:tcW w:w="1169" w:type="dxa"/>
          </w:tcPr>
          <w:p w14:paraId="45F4E978" w14:textId="77777777"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5FAD70D7" w14:textId="619F0420" w:rsidR="00CA65F9" w:rsidRPr="00F074A5" w:rsidRDefault="00CA65F9" w:rsidP="00E04FD7">
            <w:pPr>
              <w:autoSpaceDE w:val="0"/>
              <w:autoSpaceDN w:val="0"/>
              <w:adjustRightInd w:val="0"/>
              <w:rPr>
                <w:rFonts w:ascii="Times New Roman" w:hAnsi="Times New Roman" w:cs="Times New Roman"/>
                <w:sz w:val="24"/>
                <w:szCs w:val="24"/>
              </w:rPr>
            </w:pPr>
          </w:p>
        </w:tc>
      </w:tr>
      <w:tr w:rsidR="00CA65F9" w:rsidRPr="00F074A5" w14:paraId="486229C8" w14:textId="77777777" w:rsidTr="00E04FD7">
        <w:tc>
          <w:tcPr>
            <w:tcW w:w="1168" w:type="dxa"/>
          </w:tcPr>
          <w:p w14:paraId="338C3DD1" w14:textId="77777777" w:rsidR="00CA65F9" w:rsidRPr="00F074A5" w:rsidRDefault="00CA65F9"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T2</w:t>
            </w:r>
          </w:p>
        </w:tc>
        <w:tc>
          <w:tcPr>
            <w:tcW w:w="1168" w:type="dxa"/>
          </w:tcPr>
          <w:p w14:paraId="262C3D17" w14:textId="4A30F5FD"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0A305DBF" w14:textId="375B71FE"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7C891950" w14:textId="393EC013"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329D035B" w14:textId="03AC9BF5"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 xml:space="preserve">W(A) </w:t>
            </w:r>
          </w:p>
        </w:tc>
        <w:tc>
          <w:tcPr>
            <w:tcW w:w="1169" w:type="dxa"/>
          </w:tcPr>
          <w:p w14:paraId="4C96861C" w14:textId="67909B79"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R(B)</w:t>
            </w:r>
          </w:p>
        </w:tc>
        <w:tc>
          <w:tcPr>
            <w:tcW w:w="1169" w:type="dxa"/>
          </w:tcPr>
          <w:p w14:paraId="45A3C806" w14:textId="0FE7BCA1"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C</w:t>
            </w:r>
          </w:p>
        </w:tc>
      </w:tr>
    </w:tbl>
    <w:p w14:paraId="68FCD58A" w14:textId="77777777" w:rsidR="00D64BB7" w:rsidRDefault="00D64BB7" w:rsidP="00D64BB7">
      <w:pPr>
        <w:pStyle w:val="a4"/>
      </w:pPr>
    </w:p>
    <w:p w14:paraId="7C8322E7" w14:textId="70C31A81" w:rsidR="00D64BB7" w:rsidRDefault="00CA65F9" w:rsidP="00D64BB7">
      <w:pPr>
        <w:pStyle w:val="a4"/>
        <w:numPr>
          <w:ilvl w:val="0"/>
          <w:numId w:val="1"/>
        </w:numPr>
      </w:pPr>
      <w:r>
        <w:t>Recoverable and not serializable</w:t>
      </w:r>
    </w:p>
    <w:tbl>
      <w:tblPr>
        <w:tblStyle w:val="a3"/>
        <w:tblW w:w="0" w:type="auto"/>
        <w:tblLook w:val="04A0" w:firstRow="1" w:lastRow="0" w:firstColumn="1" w:lastColumn="0" w:noHBand="0" w:noVBand="1"/>
      </w:tblPr>
      <w:tblGrid>
        <w:gridCol w:w="1168"/>
        <w:gridCol w:w="1168"/>
        <w:gridCol w:w="1169"/>
        <w:gridCol w:w="1169"/>
        <w:gridCol w:w="1169"/>
        <w:gridCol w:w="1169"/>
        <w:gridCol w:w="1169"/>
      </w:tblGrid>
      <w:tr w:rsidR="00CA65F9" w:rsidRPr="00F074A5" w14:paraId="1492A2A5" w14:textId="77777777" w:rsidTr="00E04FD7">
        <w:tc>
          <w:tcPr>
            <w:tcW w:w="1168" w:type="dxa"/>
          </w:tcPr>
          <w:p w14:paraId="40E429A9" w14:textId="77777777" w:rsidR="00CA65F9" w:rsidRPr="00F074A5" w:rsidRDefault="00CA65F9"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T1</w:t>
            </w:r>
          </w:p>
        </w:tc>
        <w:tc>
          <w:tcPr>
            <w:tcW w:w="1168" w:type="dxa"/>
          </w:tcPr>
          <w:p w14:paraId="0C1F1B3A" w14:textId="77777777"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W(A)</w:t>
            </w:r>
          </w:p>
        </w:tc>
        <w:tc>
          <w:tcPr>
            <w:tcW w:w="1169" w:type="dxa"/>
          </w:tcPr>
          <w:p w14:paraId="206449F4" w14:textId="77777777"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W(B)</w:t>
            </w:r>
          </w:p>
        </w:tc>
        <w:tc>
          <w:tcPr>
            <w:tcW w:w="1169" w:type="dxa"/>
          </w:tcPr>
          <w:p w14:paraId="4275CCDD" w14:textId="1E7348A2"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3C410F1B" w14:textId="77777777" w:rsidR="00CA65F9" w:rsidRPr="00F074A5" w:rsidRDefault="00CA65F9" w:rsidP="00E04FD7">
            <w:pPr>
              <w:autoSpaceDE w:val="0"/>
              <w:autoSpaceDN w:val="0"/>
              <w:adjustRightInd w:val="0"/>
              <w:rPr>
                <w:rFonts w:ascii="Times New Roman" w:hAnsi="Times New Roman" w:cs="Times New Roman"/>
                <w:color w:val="FF0000"/>
                <w:sz w:val="24"/>
                <w:szCs w:val="24"/>
              </w:rPr>
            </w:pPr>
          </w:p>
        </w:tc>
        <w:tc>
          <w:tcPr>
            <w:tcW w:w="1169" w:type="dxa"/>
          </w:tcPr>
          <w:p w14:paraId="26ED49F7" w14:textId="47B62DF1"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C</w:t>
            </w:r>
          </w:p>
        </w:tc>
        <w:tc>
          <w:tcPr>
            <w:tcW w:w="1169" w:type="dxa"/>
          </w:tcPr>
          <w:p w14:paraId="783B4352" w14:textId="77777777" w:rsidR="00CA65F9" w:rsidRPr="00F074A5" w:rsidRDefault="00CA65F9" w:rsidP="00E04FD7">
            <w:pPr>
              <w:autoSpaceDE w:val="0"/>
              <w:autoSpaceDN w:val="0"/>
              <w:adjustRightInd w:val="0"/>
              <w:rPr>
                <w:rFonts w:ascii="Times New Roman" w:hAnsi="Times New Roman" w:cs="Times New Roman"/>
                <w:sz w:val="24"/>
                <w:szCs w:val="24"/>
              </w:rPr>
            </w:pPr>
          </w:p>
        </w:tc>
      </w:tr>
      <w:tr w:rsidR="00CA65F9" w:rsidRPr="00F074A5" w14:paraId="21B82A89" w14:textId="77777777" w:rsidTr="00E04FD7">
        <w:tc>
          <w:tcPr>
            <w:tcW w:w="1168" w:type="dxa"/>
          </w:tcPr>
          <w:p w14:paraId="58763F2D" w14:textId="77777777" w:rsidR="00CA65F9" w:rsidRPr="00F074A5" w:rsidRDefault="00CA65F9" w:rsidP="00CA65F9">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T2</w:t>
            </w:r>
          </w:p>
        </w:tc>
        <w:tc>
          <w:tcPr>
            <w:tcW w:w="1168" w:type="dxa"/>
          </w:tcPr>
          <w:p w14:paraId="4B6273C5" w14:textId="77777777" w:rsidR="00CA65F9" w:rsidRPr="00F074A5" w:rsidRDefault="00CA65F9" w:rsidP="00CA65F9">
            <w:pPr>
              <w:autoSpaceDE w:val="0"/>
              <w:autoSpaceDN w:val="0"/>
              <w:adjustRightInd w:val="0"/>
              <w:rPr>
                <w:rFonts w:ascii="Times New Roman" w:hAnsi="Times New Roman" w:cs="Times New Roman"/>
                <w:sz w:val="24"/>
                <w:szCs w:val="24"/>
              </w:rPr>
            </w:pPr>
          </w:p>
        </w:tc>
        <w:tc>
          <w:tcPr>
            <w:tcW w:w="1169" w:type="dxa"/>
          </w:tcPr>
          <w:p w14:paraId="1B001EEA" w14:textId="77777777" w:rsidR="00CA65F9" w:rsidRPr="00F074A5" w:rsidRDefault="00CA65F9" w:rsidP="00CA65F9">
            <w:pPr>
              <w:autoSpaceDE w:val="0"/>
              <w:autoSpaceDN w:val="0"/>
              <w:adjustRightInd w:val="0"/>
              <w:rPr>
                <w:rFonts w:ascii="Times New Roman" w:hAnsi="Times New Roman" w:cs="Times New Roman"/>
                <w:sz w:val="24"/>
                <w:szCs w:val="24"/>
              </w:rPr>
            </w:pPr>
          </w:p>
        </w:tc>
        <w:tc>
          <w:tcPr>
            <w:tcW w:w="1169" w:type="dxa"/>
          </w:tcPr>
          <w:p w14:paraId="6EAEC262" w14:textId="53E9BEA7" w:rsidR="00CA65F9" w:rsidRPr="00F074A5" w:rsidRDefault="00CA65F9" w:rsidP="00CA65F9">
            <w:pPr>
              <w:autoSpaceDE w:val="0"/>
              <w:autoSpaceDN w:val="0"/>
              <w:adjustRightInd w:val="0"/>
              <w:rPr>
                <w:rFonts w:ascii="Times New Roman" w:hAnsi="Times New Roman" w:cs="Times New Roman"/>
                <w:sz w:val="24"/>
                <w:szCs w:val="24"/>
              </w:rPr>
            </w:pPr>
            <w:r>
              <w:rPr>
                <w:rFonts w:ascii="CMR12" w:hAnsi="CMR12" w:cs="CMR12"/>
                <w:sz w:val="24"/>
                <w:szCs w:val="24"/>
              </w:rPr>
              <w:t xml:space="preserve">W(A) </w:t>
            </w:r>
          </w:p>
        </w:tc>
        <w:tc>
          <w:tcPr>
            <w:tcW w:w="1169" w:type="dxa"/>
          </w:tcPr>
          <w:p w14:paraId="41641F77" w14:textId="4943F766" w:rsidR="00CA65F9" w:rsidRPr="00F074A5" w:rsidRDefault="00CA65F9" w:rsidP="00CA65F9">
            <w:pPr>
              <w:autoSpaceDE w:val="0"/>
              <w:autoSpaceDN w:val="0"/>
              <w:adjustRightInd w:val="0"/>
              <w:rPr>
                <w:rFonts w:ascii="Times New Roman" w:hAnsi="Times New Roman" w:cs="Times New Roman"/>
                <w:sz w:val="24"/>
                <w:szCs w:val="24"/>
              </w:rPr>
            </w:pPr>
            <w:r>
              <w:rPr>
                <w:rFonts w:ascii="CMR12" w:hAnsi="CMR12" w:cs="CMR12"/>
                <w:sz w:val="24"/>
                <w:szCs w:val="24"/>
              </w:rPr>
              <w:t>R(B)</w:t>
            </w:r>
          </w:p>
        </w:tc>
        <w:tc>
          <w:tcPr>
            <w:tcW w:w="1169" w:type="dxa"/>
          </w:tcPr>
          <w:p w14:paraId="3917E76E" w14:textId="34E8ABCD" w:rsidR="00CA65F9" w:rsidRPr="00F074A5" w:rsidRDefault="00CA65F9" w:rsidP="00CA65F9">
            <w:pPr>
              <w:autoSpaceDE w:val="0"/>
              <w:autoSpaceDN w:val="0"/>
              <w:adjustRightInd w:val="0"/>
              <w:rPr>
                <w:rFonts w:ascii="Times New Roman" w:hAnsi="Times New Roman" w:cs="Times New Roman"/>
                <w:sz w:val="24"/>
                <w:szCs w:val="24"/>
              </w:rPr>
            </w:pPr>
          </w:p>
        </w:tc>
        <w:tc>
          <w:tcPr>
            <w:tcW w:w="1169" w:type="dxa"/>
          </w:tcPr>
          <w:p w14:paraId="65164093" w14:textId="77777777" w:rsidR="00CA65F9" w:rsidRPr="00F074A5" w:rsidRDefault="00CA65F9" w:rsidP="00CA65F9">
            <w:pPr>
              <w:autoSpaceDE w:val="0"/>
              <w:autoSpaceDN w:val="0"/>
              <w:adjustRightInd w:val="0"/>
              <w:rPr>
                <w:rFonts w:ascii="Times New Roman" w:hAnsi="Times New Roman" w:cs="Times New Roman"/>
                <w:sz w:val="24"/>
                <w:szCs w:val="24"/>
              </w:rPr>
            </w:pPr>
            <w:r>
              <w:rPr>
                <w:rFonts w:ascii="CMR12" w:hAnsi="CMR12" w:cs="CMR12"/>
                <w:sz w:val="24"/>
                <w:szCs w:val="24"/>
              </w:rPr>
              <w:t>C</w:t>
            </w:r>
          </w:p>
        </w:tc>
      </w:tr>
    </w:tbl>
    <w:p w14:paraId="44A91DE0" w14:textId="77777777" w:rsidR="00CA65F9" w:rsidRDefault="00CA65F9" w:rsidP="00CA65F9">
      <w:pPr>
        <w:pStyle w:val="a4"/>
      </w:pPr>
    </w:p>
    <w:p w14:paraId="6A1B68B5" w14:textId="392467A6" w:rsidR="00D64BB7" w:rsidRDefault="00CA65F9" w:rsidP="00D64BB7">
      <w:pPr>
        <w:pStyle w:val="a4"/>
        <w:numPr>
          <w:ilvl w:val="0"/>
          <w:numId w:val="1"/>
        </w:numPr>
      </w:pPr>
      <w:r>
        <w:t>Not recoverable and serializable</w:t>
      </w:r>
    </w:p>
    <w:tbl>
      <w:tblPr>
        <w:tblStyle w:val="a3"/>
        <w:tblW w:w="0" w:type="auto"/>
        <w:tblLook w:val="04A0" w:firstRow="1" w:lastRow="0" w:firstColumn="1" w:lastColumn="0" w:noHBand="0" w:noVBand="1"/>
      </w:tblPr>
      <w:tblGrid>
        <w:gridCol w:w="1168"/>
        <w:gridCol w:w="1168"/>
        <w:gridCol w:w="1169"/>
        <w:gridCol w:w="1169"/>
        <w:gridCol w:w="1169"/>
        <w:gridCol w:w="1169"/>
        <w:gridCol w:w="1169"/>
      </w:tblGrid>
      <w:tr w:rsidR="00CA65F9" w:rsidRPr="00F074A5" w14:paraId="77447C1C" w14:textId="77777777" w:rsidTr="00E04FD7">
        <w:tc>
          <w:tcPr>
            <w:tcW w:w="1168" w:type="dxa"/>
          </w:tcPr>
          <w:p w14:paraId="12F71051" w14:textId="77777777" w:rsidR="00CA65F9" w:rsidRPr="00F074A5" w:rsidRDefault="00CA65F9" w:rsidP="00E04FD7">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T1</w:t>
            </w:r>
          </w:p>
        </w:tc>
        <w:tc>
          <w:tcPr>
            <w:tcW w:w="1168" w:type="dxa"/>
          </w:tcPr>
          <w:p w14:paraId="2B39B823" w14:textId="77777777"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W(A)</w:t>
            </w:r>
          </w:p>
        </w:tc>
        <w:tc>
          <w:tcPr>
            <w:tcW w:w="1169" w:type="dxa"/>
          </w:tcPr>
          <w:p w14:paraId="6059DFD8" w14:textId="77777777"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W(B)</w:t>
            </w:r>
          </w:p>
        </w:tc>
        <w:tc>
          <w:tcPr>
            <w:tcW w:w="1169" w:type="dxa"/>
          </w:tcPr>
          <w:p w14:paraId="72ED4618" w14:textId="5397275B"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13A704C0" w14:textId="77777777" w:rsidR="00CA65F9" w:rsidRPr="00F074A5" w:rsidRDefault="00CA65F9" w:rsidP="00E04FD7">
            <w:pPr>
              <w:autoSpaceDE w:val="0"/>
              <w:autoSpaceDN w:val="0"/>
              <w:adjustRightInd w:val="0"/>
              <w:rPr>
                <w:rFonts w:ascii="Times New Roman" w:hAnsi="Times New Roman" w:cs="Times New Roman"/>
                <w:color w:val="FF0000"/>
                <w:sz w:val="24"/>
                <w:szCs w:val="24"/>
              </w:rPr>
            </w:pPr>
          </w:p>
        </w:tc>
        <w:tc>
          <w:tcPr>
            <w:tcW w:w="1169" w:type="dxa"/>
          </w:tcPr>
          <w:p w14:paraId="096E014F" w14:textId="77777777" w:rsidR="00CA65F9" w:rsidRPr="00F074A5" w:rsidRDefault="00CA65F9" w:rsidP="00E04FD7">
            <w:pPr>
              <w:autoSpaceDE w:val="0"/>
              <w:autoSpaceDN w:val="0"/>
              <w:adjustRightInd w:val="0"/>
              <w:rPr>
                <w:rFonts w:ascii="Times New Roman" w:hAnsi="Times New Roman" w:cs="Times New Roman"/>
                <w:sz w:val="24"/>
                <w:szCs w:val="24"/>
              </w:rPr>
            </w:pPr>
          </w:p>
        </w:tc>
        <w:tc>
          <w:tcPr>
            <w:tcW w:w="1169" w:type="dxa"/>
          </w:tcPr>
          <w:p w14:paraId="5C34F915" w14:textId="68CDA3B3" w:rsidR="00CA65F9" w:rsidRPr="00F074A5" w:rsidRDefault="00CA65F9" w:rsidP="00E04FD7">
            <w:pPr>
              <w:autoSpaceDE w:val="0"/>
              <w:autoSpaceDN w:val="0"/>
              <w:adjustRightInd w:val="0"/>
              <w:rPr>
                <w:rFonts w:ascii="Times New Roman" w:hAnsi="Times New Roman" w:cs="Times New Roman"/>
                <w:sz w:val="24"/>
                <w:szCs w:val="24"/>
              </w:rPr>
            </w:pPr>
            <w:r>
              <w:rPr>
                <w:rFonts w:ascii="CMR12" w:hAnsi="CMR12" w:cs="CMR12"/>
                <w:sz w:val="24"/>
                <w:szCs w:val="24"/>
              </w:rPr>
              <w:t>C</w:t>
            </w:r>
          </w:p>
        </w:tc>
      </w:tr>
      <w:tr w:rsidR="00CA65F9" w:rsidRPr="00F074A5" w14:paraId="6D18D345" w14:textId="77777777" w:rsidTr="00E04FD7">
        <w:tc>
          <w:tcPr>
            <w:tcW w:w="1168" w:type="dxa"/>
          </w:tcPr>
          <w:p w14:paraId="195A2414" w14:textId="77777777" w:rsidR="00CA65F9" w:rsidRPr="00F074A5" w:rsidRDefault="00CA65F9" w:rsidP="00CA65F9">
            <w:pPr>
              <w:autoSpaceDE w:val="0"/>
              <w:autoSpaceDN w:val="0"/>
              <w:adjustRightInd w:val="0"/>
              <w:rPr>
                <w:rFonts w:ascii="Times New Roman" w:hAnsi="Times New Roman" w:cs="Times New Roman"/>
                <w:sz w:val="24"/>
                <w:szCs w:val="24"/>
              </w:rPr>
            </w:pPr>
            <w:r w:rsidRPr="00F074A5">
              <w:rPr>
                <w:rFonts w:ascii="Times New Roman" w:hAnsi="Times New Roman" w:cs="Times New Roman"/>
                <w:sz w:val="24"/>
                <w:szCs w:val="24"/>
              </w:rPr>
              <w:t>T2</w:t>
            </w:r>
          </w:p>
        </w:tc>
        <w:tc>
          <w:tcPr>
            <w:tcW w:w="1168" w:type="dxa"/>
          </w:tcPr>
          <w:p w14:paraId="3226C7F1" w14:textId="77777777" w:rsidR="00CA65F9" w:rsidRPr="00F074A5" w:rsidRDefault="00CA65F9" w:rsidP="00CA65F9">
            <w:pPr>
              <w:autoSpaceDE w:val="0"/>
              <w:autoSpaceDN w:val="0"/>
              <w:adjustRightInd w:val="0"/>
              <w:rPr>
                <w:rFonts w:ascii="Times New Roman" w:hAnsi="Times New Roman" w:cs="Times New Roman"/>
                <w:sz w:val="24"/>
                <w:szCs w:val="24"/>
              </w:rPr>
            </w:pPr>
          </w:p>
        </w:tc>
        <w:tc>
          <w:tcPr>
            <w:tcW w:w="1169" w:type="dxa"/>
          </w:tcPr>
          <w:p w14:paraId="14D136A1" w14:textId="77777777" w:rsidR="00CA65F9" w:rsidRPr="00F074A5" w:rsidRDefault="00CA65F9" w:rsidP="00CA65F9">
            <w:pPr>
              <w:autoSpaceDE w:val="0"/>
              <w:autoSpaceDN w:val="0"/>
              <w:adjustRightInd w:val="0"/>
              <w:rPr>
                <w:rFonts w:ascii="Times New Roman" w:hAnsi="Times New Roman" w:cs="Times New Roman"/>
                <w:sz w:val="24"/>
                <w:szCs w:val="24"/>
              </w:rPr>
            </w:pPr>
          </w:p>
        </w:tc>
        <w:tc>
          <w:tcPr>
            <w:tcW w:w="1169" w:type="dxa"/>
          </w:tcPr>
          <w:p w14:paraId="39297C4E" w14:textId="5511F61C" w:rsidR="00CA65F9" w:rsidRPr="00F074A5" w:rsidRDefault="00CA65F9" w:rsidP="00CA65F9">
            <w:pPr>
              <w:autoSpaceDE w:val="0"/>
              <w:autoSpaceDN w:val="0"/>
              <w:adjustRightInd w:val="0"/>
              <w:rPr>
                <w:rFonts w:ascii="Times New Roman" w:hAnsi="Times New Roman" w:cs="Times New Roman"/>
                <w:sz w:val="24"/>
                <w:szCs w:val="24"/>
              </w:rPr>
            </w:pPr>
            <w:r>
              <w:rPr>
                <w:rFonts w:ascii="CMR12" w:hAnsi="CMR12" w:cs="CMR12"/>
                <w:sz w:val="24"/>
                <w:szCs w:val="24"/>
              </w:rPr>
              <w:t xml:space="preserve">W(A) </w:t>
            </w:r>
          </w:p>
        </w:tc>
        <w:tc>
          <w:tcPr>
            <w:tcW w:w="1169" w:type="dxa"/>
          </w:tcPr>
          <w:p w14:paraId="0792908F" w14:textId="2D1B824A" w:rsidR="00CA65F9" w:rsidRPr="00F074A5" w:rsidRDefault="00CA65F9" w:rsidP="00CA65F9">
            <w:pPr>
              <w:autoSpaceDE w:val="0"/>
              <w:autoSpaceDN w:val="0"/>
              <w:adjustRightInd w:val="0"/>
              <w:rPr>
                <w:rFonts w:ascii="Times New Roman" w:hAnsi="Times New Roman" w:cs="Times New Roman"/>
                <w:sz w:val="24"/>
                <w:szCs w:val="24"/>
              </w:rPr>
            </w:pPr>
            <w:r>
              <w:rPr>
                <w:rFonts w:ascii="CMR12" w:hAnsi="CMR12" w:cs="CMR12"/>
                <w:sz w:val="24"/>
                <w:szCs w:val="24"/>
              </w:rPr>
              <w:t>R(B)</w:t>
            </w:r>
          </w:p>
        </w:tc>
        <w:tc>
          <w:tcPr>
            <w:tcW w:w="1169" w:type="dxa"/>
          </w:tcPr>
          <w:p w14:paraId="1CC077B9" w14:textId="13621CDD" w:rsidR="00CA65F9" w:rsidRPr="00F074A5" w:rsidRDefault="00CA65F9" w:rsidP="00CA65F9">
            <w:pPr>
              <w:autoSpaceDE w:val="0"/>
              <w:autoSpaceDN w:val="0"/>
              <w:adjustRightInd w:val="0"/>
              <w:rPr>
                <w:rFonts w:ascii="Times New Roman" w:hAnsi="Times New Roman" w:cs="Times New Roman"/>
                <w:sz w:val="24"/>
                <w:szCs w:val="24"/>
              </w:rPr>
            </w:pPr>
            <w:r>
              <w:rPr>
                <w:rFonts w:ascii="CMR12" w:hAnsi="CMR12" w:cs="CMR12"/>
                <w:sz w:val="24"/>
                <w:szCs w:val="24"/>
              </w:rPr>
              <w:t>C</w:t>
            </w:r>
          </w:p>
        </w:tc>
        <w:tc>
          <w:tcPr>
            <w:tcW w:w="1169" w:type="dxa"/>
          </w:tcPr>
          <w:p w14:paraId="1EBDA969" w14:textId="4A71B31F" w:rsidR="00CA65F9" w:rsidRPr="00F074A5" w:rsidRDefault="00CA65F9" w:rsidP="00CA65F9">
            <w:pPr>
              <w:autoSpaceDE w:val="0"/>
              <w:autoSpaceDN w:val="0"/>
              <w:adjustRightInd w:val="0"/>
              <w:rPr>
                <w:rFonts w:ascii="Times New Roman" w:hAnsi="Times New Roman" w:cs="Times New Roman"/>
                <w:sz w:val="24"/>
                <w:szCs w:val="24"/>
              </w:rPr>
            </w:pPr>
          </w:p>
        </w:tc>
      </w:tr>
    </w:tbl>
    <w:p w14:paraId="0D900046" w14:textId="77777777" w:rsidR="00CA65F9" w:rsidRDefault="00CA65F9" w:rsidP="00CA65F9">
      <w:pPr>
        <w:pStyle w:val="a4"/>
      </w:pPr>
    </w:p>
    <w:p w14:paraId="7E1FD51F" w14:textId="561D949A" w:rsidR="008055A7" w:rsidRPr="00BB51D0" w:rsidRDefault="008055A7" w:rsidP="008055A7">
      <w:pPr>
        <w:rPr>
          <w:rFonts w:ascii="Times New Roman" w:hAnsi="Times New Roman" w:cs="Times New Roman"/>
          <w:sz w:val="48"/>
          <w:szCs w:val="48"/>
        </w:rPr>
      </w:pPr>
      <w:r w:rsidRPr="00F074A5">
        <w:rPr>
          <w:rFonts w:ascii="Times New Roman" w:eastAsia="CMR10" w:hAnsi="Times New Roman" w:cs="Times New Roman"/>
          <w:sz w:val="48"/>
          <w:szCs w:val="48"/>
        </w:rPr>
        <w:t>Part</w:t>
      </w:r>
      <w:r>
        <w:rPr>
          <w:rFonts w:ascii="Times New Roman" w:eastAsia="CMR10" w:hAnsi="Times New Roman" w:cs="Times New Roman"/>
          <w:sz w:val="48"/>
          <w:szCs w:val="48"/>
        </w:rPr>
        <w:t>3</w:t>
      </w:r>
    </w:p>
    <w:p w14:paraId="2640147A" w14:textId="77777777" w:rsidR="008055A7" w:rsidRDefault="008055A7" w:rsidP="008055A7">
      <w:pPr>
        <w:rPr>
          <w:rFonts w:ascii="Times New Roman" w:eastAsia="CMR10" w:hAnsi="Times New Roman" w:cs="Times New Roman"/>
          <w:sz w:val="24"/>
          <w:szCs w:val="24"/>
        </w:rPr>
      </w:pPr>
      <w:r>
        <w:rPr>
          <w:rFonts w:ascii="Times New Roman" w:eastAsia="CMR10" w:hAnsi="Times New Roman" w:cs="Times New Roman"/>
          <w:sz w:val="24"/>
          <w:szCs w:val="24"/>
        </w:rPr>
        <w:t>Question 1.</w:t>
      </w:r>
    </w:p>
    <w:tbl>
      <w:tblPr>
        <w:tblStyle w:val="a3"/>
        <w:tblW w:w="0" w:type="auto"/>
        <w:tblLook w:val="04A0" w:firstRow="1" w:lastRow="0" w:firstColumn="1" w:lastColumn="0" w:noHBand="0" w:noVBand="1"/>
      </w:tblPr>
      <w:tblGrid>
        <w:gridCol w:w="2337"/>
        <w:gridCol w:w="2337"/>
        <w:gridCol w:w="2338"/>
        <w:gridCol w:w="2338"/>
      </w:tblGrid>
      <w:tr w:rsidR="00BB51D0" w14:paraId="77544049" w14:textId="77777777" w:rsidTr="00BB51D0">
        <w:tc>
          <w:tcPr>
            <w:tcW w:w="2337" w:type="dxa"/>
          </w:tcPr>
          <w:p w14:paraId="5216A805" w14:textId="4AF5CEC5" w:rsidR="00BB51D0" w:rsidRDefault="00BB51D0" w:rsidP="000F0189">
            <w:r>
              <w:t>LSN</w:t>
            </w:r>
          </w:p>
        </w:tc>
        <w:tc>
          <w:tcPr>
            <w:tcW w:w="2337" w:type="dxa"/>
          </w:tcPr>
          <w:p w14:paraId="4A38B210" w14:textId="208E92B6" w:rsidR="00BB51D0" w:rsidRDefault="00BB51D0" w:rsidP="000F0189">
            <w:r>
              <w:t>LOG</w:t>
            </w:r>
          </w:p>
        </w:tc>
        <w:tc>
          <w:tcPr>
            <w:tcW w:w="2338" w:type="dxa"/>
          </w:tcPr>
          <w:p w14:paraId="7C13FF61" w14:textId="1C52A98C" w:rsidR="00BB51D0" w:rsidRDefault="00BB51D0" w:rsidP="000F0189">
            <w:proofErr w:type="spellStart"/>
            <w:r>
              <w:t>P</w:t>
            </w:r>
            <w:r>
              <w:rPr>
                <w:rFonts w:hint="eastAsia"/>
              </w:rPr>
              <w:t>rev</w:t>
            </w:r>
            <w:r>
              <w:t>LSN</w:t>
            </w:r>
            <w:proofErr w:type="spellEnd"/>
          </w:p>
        </w:tc>
        <w:tc>
          <w:tcPr>
            <w:tcW w:w="2338" w:type="dxa"/>
          </w:tcPr>
          <w:p w14:paraId="263917D6" w14:textId="42ABD1BD" w:rsidR="00BB51D0" w:rsidRDefault="00BB51D0" w:rsidP="000F0189">
            <w:proofErr w:type="spellStart"/>
            <w:r>
              <w:t>undonextLSN</w:t>
            </w:r>
            <w:proofErr w:type="spellEnd"/>
          </w:p>
        </w:tc>
      </w:tr>
      <w:tr w:rsidR="00BB51D0" w14:paraId="3BCDCF1A" w14:textId="77777777" w:rsidTr="00BB51D0">
        <w:tc>
          <w:tcPr>
            <w:tcW w:w="2337" w:type="dxa"/>
          </w:tcPr>
          <w:p w14:paraId="76331EA9" w14:textId="377AAD8B" w:rsidR="00BB51D0" w:rsidRDefault="00BB51D0" w:rsidP="000F0189">
            <w:r>
              <w:t>00</w:t>
            </w:r>
          </w:p>
        </w:tc>
        <w:tc>
          <w:tcPr>
            <w:tcW w:w="2337" w:type="dxa"/>
          </w:tcPr>
          <w:p w14:paraId="222C3A33" w14:textId="590441D2" w:rsidR="00BB51D0" w:rsidRDefault="00BB51D0" w:rsidP="00BB51D0">
            <w:r>
              <w:rPr>
                <w:rFonts w:ascii="CMR12" w:hAnsi="CMR12" w:cs="CMR12"/>
                <w:sz w:val="24"/>
                <w:szCs w:val="24"/>
              </w:rPr>
              <w:t>update: T1 writes P2</w:t>
            </w:r>
          </w:p>
        </w:tc>
        <w:tc>
          <w:tcPr>
            <w:tcW w:w="2338" w:type="dxa"/>
          </w:tcPr>
          <w:p w14:paraId="15C1734C" w14:textId="77777777" w:rsidR="00BB51D0" w:rsidRDefault="00BB51D0" w:rsidP="000F0189"/>
        </w:tc>
        <w:tc>
          <w:tcPr>
            <w:tcW w:w="2338" w:type="dxa"/>
          </w:tcPr>
          <w:p w14:paraId="3970EA00" w14:textId="77777777" w:rsidR="00BB51D0" w:rsidRDefault="00BB51D0" w:rsidP="000F0189"/>
        </w:tc>
      </w:tr>
      <w:tr w:rsidR="00BB51D0" w14:paraId="579BF0F4" w14:textId="77777777" w:rsidTr="00BB51D0">
        <w:tc>
          <w:tcPr>
            <w:tcW w:w="2337" w:type="dxa"/>
          </w:tcPr>
          <w:p w14:paraId="618EEEC3" w14:textId="28323711" w:rsidR="00BB51D0" w:rsidRDefault="00BB51D0" w:rsidP="000F0189">
            <w:r>
              <w:t>10</w:t>
            </w:r>
          </w:p>
        </w:tc>
        <w:tc>
          <w:tcPr>
            <w:tcW w:w="2337" w:type="dxa"/>
          </w:tcPr>
          <w:p w14:paraId="436A9245" w14:textId="04FFB291" w:rsidR="00BB51D0" w:rsidRDefault="00BB51D0" w:rsidP="000F0189">
            <w:r>
              <w:rPr>
                <w:rFonts w:ascii="CMR12" w:hAnsi="CMR12" w:cs="CMR12"/>
                <w:sz w:val="24"/>
                <w:szCs w:val="24"/>
              </w:rPr>
              <w:t>update: T1 writes P1</w:t>
            </w:r>
          </w:p>
        </w:tc>
        <w:tc>
          <w:tcPr>
            <w:tcW w:w="2338" w:type="dxa"/>
          </w:tcPr>
          <w:p w14:paraId="6A7A3C54" w14:textId="6C93A310" w:rsidR="00BB51D0" w:rsidRDefault="00BB51D0" w:rsidP="000F0189">
            <w:r>
              <w:t>00</w:t>
            </w:r>
          </w:p>
        </w:tc>
        <w:tc>
          <w:tcPr>
            <w:tcW w:w="2338" w:type="dxa"/>
          </w:tcPr>
          <w:p w14:paraId="6E69457E" w14:textId="41A3160E" w:rsidR="00BB51D0" w:rsidRDefault="00BB51D0" w:rsidP="000F0189">
            <w:r>
              <w:t>00</w:t>
            </w:r>
          </w:p>
        </w:tc>
      </w:tr>
      <w:tr w:rsidR="00BB51D0" w14:paraId="7C4E6FF9" w14:textId="77777777" w:rsidTr="00BB51D0">
        <w:tc>
          <w:tcPr>
            <w:tcW w:w="2337" w:type="dxa"/>
          </w:tcPr>
          <w:p w14:paraId="147795FD" w14:textId="5F53DBDB" w:rsidR="00BB51D0" w:rsidRDefault="00BB51D0" w:rsidP="000F0189">
            <w:r>
              <w:t>20</w:t>
            </w:r>
          </w:p>
        </w:tc>
        <w:tc>
          <w:tcPr>
            <w:tcW w:w="2337" w:type="dxa"/>
          </w:tcPr>
          <w:p w14:paraId="4AC1BA1D" w14:textId="1F443C96" w:rsidR="00BB51D0" w:rsidRDefault="00BB51D0" w:rsidP="000F0189">
            <w:r>
              <w:rPr>
                <w:rFonts w:ascii="CMR12" w:hAnsi="CMR12" w:cs="CMR12"/>
                <w:sz w:val="24"/>
                <w:szCs w:val="24"/>
              </w:rPr>
              <w:t>update: T2 writes P5</w:t>
            </w:r>
          </w:p>
        </w:tc>
        <w:tc>
          <w:tcPr>
            <w:tcW w:w="2338" w:type="dxa"/>
          </w:tcPr>
          <w:p w14:paraId="050DD503" w14:textId="77777777" w:rsidR="00BB51D0" w:rsidRDefault="00BB51D0" w:rsidP="000F0189"/>
        </w:tc>
        <w:tc>
          <w:tcPr>
            <w:tcW w:w="2338" w:type="dxa"/>
          </w:tcPr>
          <w:p w14:paraId="7EB18BD5" w14:textId="77777777" w:rsidR="00BB51D0" w:rsidRDefault="00BB51D0" w:rsidP="000F0189"/>
        </w:tc>
      </w:tr>
      <w:tr w:rsidR="00BB51D0" w14:paraId="353005C8" w14:textId="77777777" w:rsidTr="00BB51D0">
        <w:tc>
          <w:tcPr>
            <w:tcW w:w="2337" w:type="dxa"/>
          </w:tcPr>
          <w:p w14:paraId="682A9E90" w14:textId="7DF683DA" w:rsidR="00BB51D0" w:rsidRDefault="00BB51D0" w:rsidP="000F0189">
            <w:r>
              <w:t>30</w:t>
            </w:r>
          </w:p>
        </w:tc>
        <w:tc>
          <w:tcPr>
            <w:tcW w:w="2337" w:type="dxa"/>
          </w:tcPr>
          <w:p w14:paraId="4611E4EF" w14:textId="40263B74" w:rsidR="00BB51D0" w:rsidRDefault="00BB51D0" w:rsidP="000F0189">
            <w:r>
              <w:rPr>
                <w:rFonts w:ascii="CMR12" w:hAnsi="CMR12" w:cs="CMR12"/>
                <w:sz w:val="24"/>
                <w:szCs w:val="24"/>
              </w:rPr>
              <w:t>update: T3 writes P3</w:t>
            </w:r>
          </w:p>
        </w:tc>
        <w:tc>
          <w:tcPr>
            <w:tcW w:w="2338" w:type="dxa"/>
          </w:tcPr>
          <w:p w14:paraId="378890DF" w14:textId="77777777" w:rsidR="00BB51D0" w:rsidRDefault="00BB51D0" w:rsidP="000F0189"/>
        </w:tc>
        <w:tc>
          <w:tcPr>
            <w:tcW w:w="2338" w:type="dxa"/>
          </w:tcPr>
          <w:p w14:paraId="0D2A9202" w14:textId="77777777" w:rsidR="00BB51D0" w:rsidRDefault="00BB51D0" w:rsidP="000F0189"/>
        </w:tc>
      </w:tr>
      <w:tr w:rsidR="00BB51D0" w14:paraId="561A2BAA" w14:textId="77777777" w:rsidTr="00BB51D0">
        <w:tc>
          <w:tcPr>
            <w:tcW w:w="2337" w:type="dxa"/>
          </w:tcPr>
          <w:p w14:paraId="0E5AA632" w14:textId="0D32D07C" w:rsidR="00BB51D0" w:rsidRDefault="00BB51D0" w:rsidP="000F0189">
            <w:r>
              <w:t>40</w:t>
            </w:r>
          </w:p>
        </w:tc>
        <w:tc>
          <w:tcPr>
            <w:tcW w:w="2337" w:type="dxa"/>
          </w:tcPr>
          <w:p w14:paraId="46A68C27" w14:textId="209C2F5F" w:rsidR="00BB51D0" w:rsidRDefault="00BB51D0" w:rsidP="000F0189">
            <w:r>
              <w:rPr>
                <w:rFonts w:ascii="CMR12" w:hAnsi="CMR12" w:cs="CMR12"/>
                <w:sz w:val="24"/>
                <w:szCs w:val="24"/>
              </w:rPr>
              <w:t>T3 commit</w:t>
            </w:r>
          </w:p>
        </w:tc>
        <w:tc>
          <w:tcPr>
            <w:tcW w:w="2338" w:type="dxa"/>
          </w:tcPr>
          <w:p w14:paraId="7E5B92A6" w14:textId="13CF426E" w:rsidR="00BB51D0" w:rsidRDefault="00BB51D0" w:rsidP="000F0189">
            <w:r>
              <w:t>30</w:t>
            </w:r>
          </w:p>
        </w:tc>
        <w:tc>
          <w:tcPr>
            <w:tcW w:w="2338" w:type="dxa"/>
          </w:tcPr>
          <w:p w14:paraId="1A15EC62" w14:textId="791B1627" w:rsidR="00BB51D0" w:rsidRDefault="00BB51D0" w:rsidP="000F0189">
            <w:r>
              <w:t>Not a update log record</w:t>
            </w:r>
          </w:p>
        </w:tc>
      </w:tr>
      <w:tr w:rsidR="00BB51D0" w14:paraId="791152CD" w14:textId="77777777" w:rsidTr="00BB51D0">
        <w:tc>
          <w:tcPr>
            <w:tcW w:w="2337" w:type="dxa"/>
          </w:tcPr>
          <w:p w14:paraId="4509FE36" w14:textId="2CD3E522" w:rsidR="00BB51D0" w:rsidRDefault="00BB51D0" w:rsidP="000F0189">
            <w:r>
              <w:t>50</w:t>
            </w:r>
          </w:p>
        </w:tc>
        <w:tc>
          <w:tcPr>
            <w:tcW w:w="2337" w:type="dxa"/>
          </w:tcPr>
          <w:p w14:paraId="2B6A3536" w14:textId="3EB8DF3A" w:rsidR="00BB51D0" w:rsidRDefault="00BB51D0" w:rsidP="000F0189">
            <w:r>
              <w:rPr>
                <w:rFonts w:ascii="CMR12" w:hAnsi="CMR12" w:cs="CMR12"/>
                <w:sz w:val="24"/>
                <w:szCs w:val="24"/>
              </w:rPr>
              <w:t>update: T2 writes P5</w:t>
            </w:r>
          </w:p>
        </w:tc>
        <w:tc>
          <w:tcPr>
            <w:tcW w:w="2338" w:type="dxa"/>
          </w:tcPr>
          <w:p w14:paraId="2488190F" w14:textId="19154023" w:rsidR="00BB51D0" w:rsidRDefault="00BB51D0" w:rsidP="000F0189">
            <w:r>
              <w:t>20</w:t>
            </w:r>
          </w:p>
        </w:tc>
        <w:tc>
          <w:tcPr>
            <w:tcW w:w="2338" w:type="dxa"/>
          </w:tcPr>
          <w:p w14:paraId="14361005" w14:textId="022947D1" w:rsidR="00BB51D0" w:rsidRDefault="00BB51D0" w:rsidP="000F0189">
            <w:r>
              <w:t>20</w:t>
            </w:r>
          </w:p>
        </w:tc>
      </w:tr>
      <w:tr w:rsidR="00BB51D0" w14:paraId="75B8BF45" w14:textId="77777777" w:rsidTr="00BB51D0">
        <w:tc>
          <w:tcPr>
            <w:tcW w:w="2337" w:type="dxa"/>
          </w:tcPr>
          <w:p w14:paraId="28A26B26" w14:textId="18341DA1" w:rsidR="00BB51D0" w:rsidRDefault="00BB51D0" w:rsidP="000F0189">
            <w:r>
              <w:t>60</w:t>
            </w:r>
          </w:p>
        </w:tc>
        <w:tc>
          <w:tcPr>
            <w:tcW w:w="2337" w:type="dxa"/>
          </w:tcPr>
          <w:p w14:paraId="79F56133" w14:textId="0FAFF19D" w:rsidR="00BB51D0" w:rsidRDefault="00BB51D0" w:rsidP="000F0189">
            <w:r>
              <w:rPr>
                <w:rFonts w:ascii="CMR12" w:hAnsi="CMR12" w:cs="CMR12"/>
                <w:sz w:val="24"/>
                <w:szCs w:val="24"/>
              </w:rPr>
              <w:t>update: T2 writes P5</w:t>
            </w:r>
          </w:p>
        </w:tc>
        <w:tc>
          <w:tcPr>
            <w:tcW w:w="2338" w:type="dxa"/>
          </w:tcPr>
          <w:p w14:paraId="559EDDE8" w14:textId="4017A992" w:rsidR="00BB51D0" w:rsidRDefault="00BB51D0" w:rsidP="000F0189">
            <w:r>
              <w:t>50</w:t>
            </w:r>
          </w:p>
        </w:tc>
        <w:tc>
          <w:tcPr>
            <w:tcW w:w="2338" w:type="dxa"/>
          </w:tcPr>
          <w:p w14:paraId="4AB3FB33" w14:textId="2602643C" w:rsidR="00BB51D0" w:rsidRDefault="00BB51D0" w:rsidP="000F0189">
            <w:r>
              <w:t>50</w:t>
            </w:r>
          </w:p>
        </w:tc>
      </w:tr>
      <w:tr w:rsidR="00BB51D0" w14:paraId="62B4E311" w14:textId="77777777" w:rsidTr="00BB51D0">
        <w:tc>
          <w:tcPr>
            <w:tcW w:w="2337" w:type="dxa"/>
          </w:tcPr>
          <w:p w14:paraId="69A5CB6D" w14:textId="25A8231D" w:rsidR="00BB51D0" w:rsidRDefault="00BB51D0" w:rsidP="000F0189">
            <w:r>
              <w:t>70</w:t>
            </w:r>
          </w:p>
        </w:tc>
        <w:tc>
          <w:tcPr>
            <w:tcW w:w="2337" w:type="dxa"/>
          </w:tcPr>
          <w:p w14:paraId="187A0BBD" w14:textId="4690E062" w:rsidR="00BB51D0" w:rsidRDefault="00BB51D0" w:rsidP="000F0189">
            <w:r>
              <w:rPr>
                <w:rFonts w:ascii="CMR12" w:hAnsi="CMR12" w:cs="CMR12"/>
                <w:sz w:val="24"/>
                <w:szCs w:val="24"/>
              </w:rPr>
              <w:t>T2 abort</w:t>
            </w:r>
          </w:p>
        </w:tc>
        <w:tc>
          <w:tcPr>
            <w:tcW w:w="2338" w:type="dxa"/>
          </w:tcPr>
          <w:p w14:paraId="1D20FDCC" w14:textId="00CF0042" w:rsidR="00BB51D0" w:rsidRDefault="00BB51D0" w:rsidP="000F0189">
            <w:r>
              <w:t>60</w:t>
            </w:r>
          </w:p>
        </w:tc>
        <w:tc>
          <w:tcPr>
            <w:tcW w:w="2338" w:type="dxa"/>
          </w:tcPr>
          <w:p w14:paraId="15B52E10" w14:textId="3B1E7C80" w:rsidR="00BB51D0" w:rsidRDefault="00BB51D0" w:rsidP="000F0189">
            <w:r>
              <w:t>Not a update log record</w:t>
            </w:r>
          </w:p>
        </w:tc>
      </w:tr>
    </w:tbl>
    <w:p w14:paraId="0D175173" w14:textId="77777777" w:rsidR="00BB51D0" w:rsidRDefault="00BB51D0" w:rsidP="00BB51D0">
      <w:pPr>
        <w:rPr>
          <w:rFonts w:ascii="Times New Roman" w:eastAsia="CMR10" w:hAnsi="Times New Roman" w:cs="Times New Roman"/>
          <w:sz w:val="24"/>
          <w:szCs w:val="24"/>
        </w:rPr>
      </w:pPr>
    </w:p>
    <w:p w14:paraId="53216C98" w14:textId="741963D1" w:rsidR="00BB51D0" w:rsidRDefault="00BB51D0" w:rsidP="00BB51D0">
      <w:pPr>
        <w:rPr>
          <w:rFonts w:ascii="Times New Roman" w:eastAsia="CMR10" w:hAnsi="Times New Roman" w:cs="Times New Roman"/>
          <w:sz w:val="24"/>
          <w:szCs w:val="24"/>
        </w:rPr>
      </w:pPr>
      <w:r>
        <w:rPr>
          <w:rFonts w:ascii="Times New Roman" w:eastAsia="CMR10" w:hAnsi="Times New Roman" w:cs="Times New Roman"/>
          <w:sz w:val="24"/>
          <w:szCs w:val="24"/>
        </w:rPr>
        <w:t>Question 2.</w:t>
      </w:r>
    </w:p>
    <w:p w14:paraId="2A116882" w14:textId="347D58E1" w:rsidR="00BB51D0" w:rsidRDefault="00BB51D0" w:rsidP="00BB51D0">
      <w:pPr>
        <w:rPr>
          <w:rFonts w:ascii="Times New Roman" w:eastAsia="CMR10" w:hAnsi="Times New Roman" w:cs="Times New Roman"/>
          <w:sz w:val="24"/>
          <w:szCs w:val="24"/>
        </w:rPr>
      </w:pPr>
      <w:r>
        <w:rPr>
          <w:rFonts w:ascii="Times New Roman" w:eastAsia="CMR10" w:hAnsi="Times New Roman" w:cs="Times New Roman"/>
          <w:sz w:val="24"/>
          <w:szCs w:val="24"/>
        </w:rPr>
        <w:t>First, restore P3 to the before-image stored in LSN60.</w:t>
      </w:r>
    </w:p>
    <w:p w14:paraId="2BAAE93B" w14:textId="559C8B12" w:rsidR="00BB51D0" w:rsidRDefault="00BB51D0" w:rsidP="00BB51D0">
      <w:pPr>
        <w:rPr>
          <w:rFonts w:ascii="Times New Roman" w:eastAsia="CMR10" w:hAnsi="Times New Roman" w:cs="Times New Roman"/>
          <w:sz w:val="24"/>
          <w:szCs w:val="24"/>
        </w:rPr>
      </w:pPr>
      <w:r>
        <w:rPr>
          <w:rFonts w:ascii="Times New Roman" w:eastAsia="CMR10" w:hAnsi="Times New Roman" w:cs="Times New Roman"/>
          <w:sz w:val="24"/>
          <w:szCs w:val="24"/>
        </w:rPr>
        <w:t>Second, restore P5 to before-image stored in LSN50.</w:t>
      </w:r>
    </w:p>
    <w:p w14:paraId="1CA595E9" w14:textId="77777777" w:rsidR="00BB51D0" w:rsidRDefault="00BB51D0" w:rsidP="00BB51D0">
      <w:pPr>
        <w:rPr>
          <w:rFonts w:ascii="Times New Roman" w:eastAsia="CMR10" w:hAnsi="Times New Roman" w:cs="Times New Roman"/>
          <w:sz w:val="24"/>
          <w:szCs w:val="24"/>
        </w:rPr>
      </w:pPr>
      <w:r>
        <w:rPr>
          <w:rFonts w:ascii="Times New Roman" w:eastAsia="CMR10" w:hAnsi="Times New Roman" w:cs="Times New Roman"/>
          <w:sz w:val="24"/>
          <w:szCs w:val="24"/>
        </w:rPr>
        <w:t>Third, restore P5 to before-image stored in LSN20.</w:t>
      </w:r>
    </w:p>
    <w:p w14:paraId="77DFD6E2" w14:textId="77777777" w:rsidR="00BB51D0" w:rsidRDefault="00BB51D0" w:rsidP="00BB51D0">
      <w:pPr>
        <w:rPr>
          <w:rFonts w:ascii="Times New Roman" w:eastAsia="CMR10" w:hAnsi="Times New Roman" w:cs="Times New Roman"/>
          <w:sz w:val="24"/>
          <w:szCs w:val="24"/>
        </w:rPr>
      </w:pPr>
    </w:p>
    <w:p w14:paraId="74B1FEE0" w14:textId="1774D36E" w:rsidR="00BB51D0" w:rsidRDefault="00BB51D0" w:rsidP="00BB51D0">
      <w:pPr>
        <w:rPr>
          <w:rFonts w:ascii="Times New Roman" w:eastAsia="CMR10" w:hAnsi="Times New Roman" w:cs="Times New Roman"/>
          <w:sz w:val="24"/>
          <w:szCs w:val="24"/>
        </w:rPr>
      </w:pPr>
      <w:r>
        <w:rPr>
          <w:rFonts w:ascii="Times New Roman" w:eastAsia="CMR10" w:hAnsi="Times New Roman" w:cs="Times New Roman"/>
          <w:sz w:val="24"/>
          <w:szCs w:val="24"/>
        </w:rPr>
        <w:t>Question 3.</w:t>
      </w:r>
    </w:p>
    <w:tbl>
      <w:tblPr>
        <w:tblStyle w:val="a3"/>
        <w:tblW w:w="0" w:type="auto"/>
        <w:tblLook w:val="04A0" w:firstRow="1" w:lastRow="0" w:firstColumn="1" w:lastColumn="0" w:noHBand="0" w:noVBand="1"/>
      </w:tblPr>
      <w:tblGrid>
        <w:gridCol w:w="1538"/>
        <w:gridCol w:w="1717"/>
        <w:gridCol w:w="1922"/>
        <w:gridCol w:w="1391"/>
        <w:gridCol w:w="1391"/>
        <w:gridCol w:w="1391"/>
      </w:tblGrid>
      <w:tr w:rsidR="00BB51D0" w14:paraId="6EA2DFAB" w14:textId="06EC11EA" w:rsidTr="00BB51D0">
        <w:tc>
          <w:tcPr>
            <w:tcW w:w="1538" w:type="dxa"/>
          </w:tcPr>
          <w:p w14:paraId="77E1E88E" w14:textId="77777777" w:rsidR="00BB51D0" w:rsidRDefault="00BB51D0" w:rsidP="00E04FD7">
            <w:r>
              <w:t>LSN</w:t>
            </w:r>
          </w:p>
        </w:tc>
        <w:tc>
          <w:tcPr>
            <w:tcW w:w="1717" w:type="dxa"/>
          </w:tcPr>
          <w:p w14:paraId="30A378A3" w14:textId="64B8E124" w:rsidR="00BB51D0" w:rsidRDefault="00BB51D0" w:rsidP="00E04FD7">
            <w:proofErr w:type="spellStart"/>
            <w:r>
              <w:t>P</w:t>
            </w:r>
            <w:r>
              <w:rPr>
                <w:rFonts w:hint="eastAsia"/>
              </w:rPr>
              <w:t>rev</w:t>
            </w:r>
            <w:r>
              <w:t>LSN</w:t>
            </w:r>
            <w:proofErr w:type="spellEnd"/>
          </w:p>
        </w:tc>
        <w:tc>
          <w:tcPr>
            <w:tcW w:w="1922" w:type="dxa"/>
          </w:tcPr>
          <w:p w14:paraId="0A57D22B" w14:textId="32F075ED" w:rsidR="00BB51D0" w:rsidRDefault="00BB51D0" w:rsidP="00E04FD7">
            <w:proofErr w:type="spellStart"/>
            <w:r>
              <w:t>undonextLSN</w:t>
            </w:r>
            <w:proofErr w:type="spellEnd"/>
          </w:p>
        </w:tc>
        <w:tc>
          <w:tcPr>
            <w:tcW w:w="1391" w:type="dxa"/>
          </w:tcPr>
          <w:p w14:paraId="66268400" w14:textId="7DB7B5D0" w:rsidR="00BB51D0" w:rsidRDefault="00BB51D0" w:rsidP="00E04FD7">
            <w:proofErr w:type="spellStart"/>
            <w:r>
              <w:t>transID</w:t>
            </w:r>
            <w:proofErr w:type="spellEnd"/>
          </w:p>
        </w:tc>
        <w:tc>
          <w:tcPr>
            <w:tcW w:w="1391" w:type="dxa"/>
          </w:tcPr>
          <w:p w14:paraId="0E50DC35" w14:textId="7DA4B69A" w:rsidR="00BB51D0" w:rsidRDefault="00BB51D0" w:rsidP="00E04FD7">
            <w:proofErr w:type="spellStart"/>
            <w:r>
              <w:t>pageID</w:t>
            </w:r>
            <w:proofErr w:type="spellEnd"/>
          </w:p>
        </w:tc>
        <w:tc>
          <w:tcPr>
            <w:tcW w:w="1391" w:type="dxa"/>
          </w:tcPr>
          <w:p w14:paraId="2977F9CD" w14:textId="40DAA1A5" w:rsidR="00BB51D0" w:rsidRDefault="00BB51D0" w:rsidP="00E04FD7">
            <w:r>
              <w:t>type</w:t>
            </w:r>
          </w:p>
        </w:tc>
      </w:tr>
      <w:tr w:rsidR="00BB51D0" w14:paraId="15B906D3" w14:textId="7AB7055C" w:rsidTr="00BB51D0">
        <w:tc>
          <w:tcPr>
            <w:tcW w:w="1538" w:type="dxa"/>
          </w:tcPr>
          <w:p w14:paraId="796BA3FF" w14:textId="18884687" w:rsidR="00BB51D0" w:rsidRDefault="00BB51D0" w:rsidP="00E04FD7">
            <w:r>
              <w:t>80</w:t>
            </w:r>
          </w:p>
        </w:tc>
        <w:tc>
          <w:tcPr>
            <w:tcW w:w="1717" w:type="dxa"/>
          </w:tcPr>
          <w:p w14:paraId="317F57A9" w14:textId="66407B42" w:rsidR="00BB51D0" w:rsidRDefault="00BB51D0" w:rsidP="00E04FD7">
            <w:r>
              <w:t>70</w:t>
            </w:r>
          </w:p>
        </w:tc>
        <w:tc>
          <w:tcPr>
            <w:tcW w:w="1922" w:type="dxa"/>
          </w:tcPr>
          <w:p w14:paraId="7D52C921" w14:textId="167BB2F8" w:rsidR="00BB51D0" w:rsidRDefault="00BB51D0" w:rsidP="00E04FD7">
            <w:r>
              <w:t>50</w:t>
            </w:r>
          </w:p>
        </w:tc>
        <w:tc>
          <w:tcPr>
            <w:tcW w:w="1391" w:type="dxa"/>
          </w:tcPr>
          <w:p w14:paraId="6BFAF5EA" w14:textId="44D57040" w:rsidR="00BB51D0" w:rsidRDefault="00BB51D0" w:rsidP="00E04FD7">
            <w:r>
              <w:t>T2</w:t>
            </w:r>
          </w:p>
        </w:tc>
        <w:tc>
          <w:tcPr>
            <w:tcW w:w="1391" w:type="dxa"/>
          </w:tcPr>
          <w:p w14:paraId="18C90680" w14:textId="50590B68" w:rsidR="00BB51D0" w:rsidRDefault="00BB51D0" w:rsidP="00E04FD7">
            <w:r>
              <w:t>P5</w:t>
            </w:r>
          </w:p>
        </w:tc>
        <w:tc>
          <w:tcPr>
            <w:tcW w:w="1391" w:type="dxa"/>
          </w:tcPr>
          <w:p w14:paraId="5A559D18" w14:textId="5CA38934" w:rsidR="00BB51D0" w:rsidRDefault="00BB51D0" w:rsidP="00E04FD7">
            <w:r>
              <w:t>CLR</w:t>
            </w:r>
          </w:p>
        </w:tc>
      </w:tr>
      <w:tr w:rsidR="00BB51D0" w14:paraId="603B6A5E" w14:textId="21789988" w:rsidTr="00BB51D0">
        <w:tc>
          <w:tcPr>
            <w:tcW w:w="1538" w:type="dxa"/>
          </w:tcPr>
          <w:p w14:paraId="76478705" w14:textId="6D48BBE8" w:rsidR="00BB51D0" w:rsidRDefault="00BB51D0" w:rsidP="00E04FD7">
            <w:r>
              <w:t>90</w:t>
            </w:r>
          </w:p>
        </w:tc>
        <w:tc>
          <w:tcPr>
            <w:tcW w:w="1717" w:type="dxa"/>
          </w:tcPr>
          <w:p w14:paraId="3113B7C3" w14:textId="7F9829CB" w:rsidR="00BB51D0" w:rsidRDefault="00BB51D0" w:rsidP="00E04FD7">
            <w:r>
              <w:t>80</w:t>
            </w:r>
          </w:p>
        </w:tc>
        <w:tc>
          <w:tcPr>
            <w:tcW w:w="1922" w:type="dxa"/>
          </w:tcPr>
          <w:p w14:paraId="5C7D91E0" w14:textId="2C06AD29" w:rsidR="00BB51D0" w:rsidRDefault="00BB51D0" w:rsidP="00E04FD7">
            <w:r>
              <w:t>20</w:t>
            </w:r>
          </w:p>
        </w:tc>
        <w:tc>
          <w:tcPr>
            <w:tcW w:w="1391" w:type="dxa"/>
          </w:tcPr>
          <w:p w14:paraId="585216A4" w14:textId="7840DED3" w:rsidR="00BB51D0" w:rsidRDefault="00BB51D0" w:rsidP="00E04FD7">
            <w:r>
              <w:t>T2</w:t>
            </w:r>
          </w:p>
        </w:tc>
        <w:tc>
          <w:tcPr>
            <w:tcW w:w="1391" w:type="dxa"/>
          </w:tcPr>
          <w:p w14:paraId="0D3F5B2A" w14:textId="5B05F946" w:rsidR="00BB51D0" w:rsidRDefault="00BB51D0" w:rsidP="00E04FD7">
            <w:r>
              <w:t>P5</w:t>
            </w:r>
          </w:p>
        </w:tc>
        <w:tc>
          <w:tcPr>
            <w:tcW w:w="1391" w:type="dxa"/>
          </w:tcPr>
          <w:p w14:paraId="2AA6BAE4" w14:textId="4A7BE8F8" w:rsidR="00BB51D0" w:rsidRDefault="00BB51D0" w:rsidP="00E04FD7">
            <w:r>
              <w:t>CLR</w:t>
            </w:r>
          </w:p>
        </w:tc>
      </w:tr>
      <w:tr w:rsidR="00BB51D0" w14:paraId="4F69121E" w14:textId="595C976A" w:rsidTr="00BB51D0">
        <w:tc>
          <w:tcPr>
            <w:tcW w:w="1538" w:type="dxa"/>
          </w:tcPr>
          <w:p w14:paraId="626C7B5A" w14:textId="61C9D50E" w:rsidR="00BB51D0" w:rsidRDefault="00BB51D0" w:rsidP="00E04FD7">
            <w:r>
              <w:t>100</w:t>
            </w:r>
          </w:p>
        </w:tc>
        <w:tc>
          <w:tcPr>
            <w:tcW w:w="1717" w:type="dxa"/>
          </w:tcPr>
          <w:p w14:paraId="76C5186A" w14:textId="0950F81D" w:rsidR="00BB51D0" w:rsidRDefault="00BB51D0" w:rsidP="00E04FD7">
            <w:r>
              <w:t>90</w:t>
            </w:r>
          </w:p>
        </w:tc>
        <w:tc>
          <w:tcPr>
            <w:tcW w:w="1922" w:type="dxa"/>
          </w:tcPr>
          <w:p w14:paraId="024689DB" w14:textId="77777777" w:rsidR="00BB51D0" w:rsidRDefault="00BB51D0" w:rsidP="00E04FD7"/>
        </w:tc>
        <w:tc>
          <w:tcPr>
            <w:tcW w:w="1391" w:type="dxa"/>
          </w:tcPr>
          <w:p w14:paraId="67234709" w14:textId="6BB1435B" w:rsidR="00BB51D0" w:rsidRDefault="00BB51D0" w:rsidP="00E04FD7">
            <w:r>
              <w:t>T2</w:t>
            </w:r>
          </w:p>
        </w:tc>
        <w:tc>
          <w:tcPr>
            <w:tcW w:w="1391" w:type="dxa"/>
          </w:tcPr>
          <w:p w14:paraId="55742E2C" w14:textId="0F38E78C" w:rsidR="00BB51D0" w:rsidRDefault="00BB51D0" w:rsidP="00E04FD7">
            <w:r>
              <w:t>P5</w:t>
            </w:r>
          </w:p>
        </w:tc>
        <w:tc>
          <w:tcPr>
            <w:tcW w:w="1391" w:type="dxa"/>
          </w:tcPr>
          <w:p w14:paraId="5029AE80" w14:textId="0EA55347" w:rsidR="00BB51D0" w:rsidRDefault="00BB51D0" w:rsidP="00E04FD7">
            <w:r>
              <w:t>CLR</w:t>
            </w:r>
          </w:p>
        </w:tc>
      </w:tr>
      <w:tr w:rsidR="00BB51D0" w14:paraId="44BDD33A" w14:textId="6A183B0A" w:rsidTr="00BB51D0">
        <w:tc>
          <w:tcPr>
            <w:tcW w:w="1538" w:type="dxa"/>
          </w:tcPr>
          <w:p w14:paraId="0CE8DE52" w14:textId="5375B307" w:rsidR="00BB51D0" w:rsidRDefault="00BB51D0" w:rsidP="00E04FD7">
            <w:r>
              <w:t>110</w:t>
            </w:r>
          </w:p>
        </w:tc>
        <w:tc>
          <w:tcPr>
            <w:tcW w:w="1717" w:type="dxa"/>
          </w:tcPr>
          <w:p w14:paraId="5CA5A5F6" w14:textId="431E091D" w:rsidR="00BB51D0" w:rsidRDefault="00BB51D0" w:rsidP="00E04FD7">
            <w:r>
              <w:t>100</w:t>
            </w:r>
          </w:p>
        </w:tc>
        <w:tc>
          <w:tcPr>
            <w:tcW w:w="1922" w:type="dxa"/>
          </w:tcPr>
          <w:p w14:paraId="59DCB4B8" w14:textId="77777777" w:rsidR="00BB51D0" w:rsidRDefault="00BB51D0" w:rsidP="00E04FD7"/>
        </w:tc>
        <w:tc>
          <w:tcPr>
            <w:tcW w:w="1391" w:type="dxa"/>
          </w:tcPr>
          <w:p w14:paraId="030DD555" w14:textId="0A71D9E5" w:rsidR="00BB51D0" w:rsidRDefault="00BB51D0" w:rsidP="00E04FD7">
            <w:r>
              <w:t>T2</w:t>
            </w:r>
          </w:p>
        </w:tc>
        <w:tc>
          <w:tcPr>
            <w:tcW w:w="1391" w:type="dxa"/>
          </w:tcPr>
          <w:p w14:paraId="081EAE10" w14:textId="77777777" w:rsidR="00BB51D0" w:rsidRDefault="00BB51D0" w:rsidP="00E04FD7"/>
        </w:tc>
        <w:tc>
          <w:tcPr>
            <w:tcW w:w="1391" w:type="dxa"/>
          </w:tcPr>
          <w:p w14:paraId="3E9DE6F8" w14:textId="4FEE2337" w:rsidR="00BB51D0" w:rsidRDefault="00BB51D0" w:rsidP="00E04FD7">
            <w:r>
              <w:t>END</w:t>
            </w:r>
          </w:p>
        </w:tc>
      </w:tr>
    </w:tbl>
    <w:p w14:paraId="2C957803" w14:textId="79DF6F08" w:rsidR="000F0189" w:rsidRDefault="000F0189" w:rsidP="000F0189">
      <w:pPr>
        <w:rPr>
          <w:rFonts w:ascii="Times New Roman" w:eastAsia="CMR10" w:hAnsi="Times New Roman" w:cs="Times New Roman"/>
          <w:sz w:val="24"/>
          <w:szCs w:val="24"/>
        </w:rPr>
      </w:pPr>
    </w:p>
    <w:p w14:paraId="3DD4F74A" w14:textId="77777777" w:rsidR="00A475A6" w:rsidRPr="00F074A5" w:rsidRDefault="00A475A6" w:rsidP="00AB6C8D">
      <w:pPr>
        <w:rPr>
          <w:rFonts w:ascii="Times New Roman" w:eastAsia="CMR10" w:hAnsi="Times New Roman" w:cs="Times New Roman"/>
          <w:sz w:val="24"/>
          <w:szCs w:val="24"/>
        </w:rPr>
      </w:pPr>
    </w:p>
    <w:sectPr w:rsidR="00A475A6" w:rsidRPr="00F07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7516A" w14:textId="77777777" w:rsidR="00793A91" w:rsidRDefault="00793A91" w:rsidP="00CA65F9">
      <w:pPr>
        <w:spacing w:after="0" w:line="240" w:lineRule="auto"/>
      </w:pPr>
      <w:r>
        <w:separator/>
      </w:r>
    </w:p>
  </w:endnote>
  <w:endnote w:type="continuationSeparator" w:id="0">
    <w:p w14:paraId="349DB60F" w14:textId="77777777" w:rsidR="00793A91" w:rsidRDefault="00793A91" w:rsidP="00CA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Yu Gothic"/>
    <w:panose1 w:val="00000000000000000000"/>
    <w:charset w:val="80"/>
    <w:family w:val="auto"/>
    <w:notTrueType/>
    <w:pitch w:val="default"/>
    <w:sig w:usb0="00000001" w:usb1="08070000" w:usb2="00000010" w:usb3="00000000" w:csb0="00020000" w:csb1="00000000"/>
  </w:font>
  <w:font w:name="CMR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DA38D" w14:textId="77777777" w:rsidR="00793A91" w:rsidRDefault="00793A91" w:rsidP="00CA65F9">
      <w:pPr>
        <w:spacing w:after="0" w:line="240" w:lineRule="auto"/>
      </w:pPr>
      <w:r>
        <w:separator/>
      </w:r>
    </w:p>
  </w:footnote>
  <w:footnote w:type="continuationSeparator" w:id="0">
    <w:p w14:paraId="75C3A1A1" w14:textId="77777777" w:rsidR="00793A91" w:rsidRDefault="00793A91" w:rsidP="00CA6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205D69"/>
    <w:multiLevelType w:val="hybridMultilevel"/>
    <w:tmpl w:val="96DE7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83"/>
    <w:rsid w:val="000F0189"/>
    <w:rsid w:val="001770F6"/>
    <w:rsid w:val="001F2834"/>
    <w:rsid w:val="00222164"/>
    <w:rsid w:val="003B5EB9"/>
    <w:rsid w:val="00450A78"/>
    <w:rsid w:val="005469F7"/>
    <w:rsid w:val="00631FF4"/>
    <w:rsid w:val="00651B2E"/>
    <w:rsid w:val="006645C3"/>
    <w:rsid w:val="00787973"/>
    <w:rsid w:val="00793A91"/>
    <w:rsid w:val="007E3A23"/>
    <w:rsid w:val="008055A7"/>
    <w:rsid w:val="00822294"/>
    <w:rsid w:val="00965A83"/>
    <w:rsid w:val="00A475A6"/>
    <w:rsid w:val="00AB6C8D"/>
    <w:rsid w:val="00BB51D0"/>
    <w:rsid w:val="00C73682"/>
    <w:rsid w:val="00CA65F9"/>
    <w:rsid w:val="00D64BB7"/>
    <w:rsid w:val="00F0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DD70"/>
  <w15:chartTrackingRefBased/>
  <w15:docId w15:val="{E55C785C-40FE-451C-8545-DCE81B0B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4BB7"/>
    <w:pPr>
      <w:ind w:left="720"/>
      <w:contextualSpacing/>
    </w:pPr>
  </w:style>
  <w:style w:type="paragraph" w:styleId="a5">
    <w:name w:val="header"/>
    <w:basedOn w:val="a"/>
    <w:link w:val="a6"/>
    <w:uiPriority w:val="99"/>
    <w:unhideWhenUsed/>
    <w:rsid w:val="00CA65F9"/>
    <w:pPr>
      <w:tabs>
        <w:tab w:val="center" w:pos="4320"/>
        <w:tab w:val="right" w:pos="8640"/>
      </w:tabs>
      <w:spacing w:after="0" w:line="240" w:lineRule="auto"/>
    </w:pPr>
  </w:style>
  <w:style w:type="character" w:customStyle="1" w:styleId="a6">
    <w:name w:val="页眉 字符"/>
    <w:basedOn w:val="a0"/>
    <w:link w:val="a5"/>
    <w:uiPriority w:val="99"/>
    <w:rsid w:val="00CA65F9"/>
  </w:style>
  <w:style w:type="paragraph" w:styleId="a7">
    <w:name w:val="footer"/>
    <w:basedOn w:val="a"/>
    <w:link w:val="a8"/>
    <w:uiPriority w:val="99"/>
    <w:unhideWhenUsed/>
    <w:rsid w:val="00CA65F9"/>
    <w:pPr>
      <w:tabs>
        <w:tab w:val="center" w:pos="4320"/>
        <w:tab w:val="right" w:pos="8640"/>
      </w:tabs>
      <w:spacing w:after="0" w:line="240" w:lineRule="auto"/>
    </w:pPr>
  </w:style>
  <w:style w:type="character" w:customStyle="1" w:styleId="a8">
    <w:name w:val="页脚 字符"/>
    <w:basedOn w:val="a0"/>
    <w:link w:val="a7"/>
    <w:uiPriority w:val="99"/>
    <w:rsid w:val="00CA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Dayu Liu</dc:creator>
  <cp:keywords/>
  <dc:description/>
  <cp:lastModifiedBy>Dayu Liu</cp:lastModifiedBy>
  <cp:revision>14</cp:revision>
  <cp:lastPrinted>2020-04-29T17:45:00Z</cp:lastPrinted>
  <dcterms:created xsi:type="dcterms:W3CDTF">2020-04-28T17:23:00Z</dcterms:created>
  <dcterms:modified xsi:type="dcterms:W3CDTF">2020-04-29T17:47:00Z</dcterms:modified>
</cp:coreProperties>
</file>