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026E" w14:textId="226D3087" w:rsidR="00AE19C0" w:rsidRDefault="00AE19C0" w:rsidP="002C7696">
      <w:pPr>
        <w:shd w:val="clear" w:color="auto" w:fill="FFC000" w:themeFill="accent4"/>
        <w:spacing w:after="120" w:line="360" w:lineRule="auto"/>
        <w:rPr>
          <w:rFonts w:ascii="Times New Roman" w:hAnsi="Times New Roman" w:cs="Times New Roman"/>
          <w:b/>
          <w:bCs/>
          <w:sz w:val="18"/>
          <w:szCs w:val="18"/>
        </w:rPr>
      </w:pPr>
      <w:r>
        <w:rPr>
          <w:rFonts w:ascii="Times New Roman" w:hAnsi="Times New Roman" w:cs="Times New Roman"/>
          <w:b/>
          <w:bCs/>
          <w:sz w:val="18"/>
          <w:szCs w:val="18"/>
        </w:rPr>
        <w:t>NEWS:</w:t>
      </w:r>
    </w:p>
    <w:p w14:paraId="431F3A51" w14:textId="77777777" w:rsidR="00AE19C0" w:rsidRPr="00F900F5" w:rsidRDefault="00AE19C0" w:rsidP="00AE19C0">
      <w:pPr>
        <w:spacing w:after="120" w:line="360" w:lineRule="auto"/>
        <w:rPr>
          <w:rFonts w:ascii="Times New Roman" w:hAnsi="Times New Roman" w:cs="Times New Roman"/>
          <w:strike/>
          <w:color w:val="EE0000"/>
          <w:sz w:val="18"/>
          <w:szCs w:val="18"/>
        </w:rPr>
      </w:pPr>
      <w:r w:rsidRPr="00F900F5">
        <w:rPr>
          <w:rFonts w:ascii="Times New Roman" w:hAnsi="Times New Roman" w:cs="Times New Roman"/>
          <w:strike/>
          <w:color w:val="EE0000"/>
          <w:sz w:val="18"/>
          <w:szCs w:val="18"/>
        </w:rPr>
        <w:t>TVST Special Issue on Standardisation – Now Accepting Submissions</w:t>
      </w:r>
    </w:p>
    <w:p w14:paraId="467041EC" w14:textId="6775120D" w:rsidR="00AE19C0" w:rsidRPr="00F900F5" w:rsidRDefault="00AE19C0" w:rsidP="00AE19C0">
      <w:pPr>
        <w:spacing w:after="120" w:line="360" w:lineRule="auto"/>
        <w:rPr>
          <w:rFonts w:ascii="Times New Roman" w:hAnsi="Times New Roman" w:cs="Times New Roman"/>
          <w:strike/>
          <w:color w:val="EE0000"/>
          <w:sz w:val="18"/>
          <w:szCs w:val="18"/>
        </w:rPr>
      </w:pPr>
      <w:r w:rsidRPr="00F900F5">
        <w:rPr>
          <w:rFonts w:ascii="Times New Roman" w:hAnsi="Times New Roman" w:cs="Times New Roman"/>
          <w:strike/>
          <w:color w:val="EE0000"/>
          <w:sz w:val="18"/>
          <w:szCs w:val="18"/>
        </w:rPr>
        <w:t>Topics include protocol comparisons, bias and measurement error, algorithm validation, data harmonisation, reference ranges, and consensus guidelines. Spread the word &amp; consider submitting your work.</w:t>
      </w:r>
    </w:p>
    <w:p w14:paraId="5B9DC6B6" w14:textId="1DB52CA3" w:rsidR="00AE19C0" w:rsidRPr="00F900F5" w:rsidRDefault="00AE19C0" w:rsidP="00AE19C0">
      <w:pPr>
        <w:spacing w:after="120" w:line="360" w:lineRule="auto"/>
        <w:rPr>
          <w:rFonts w:ascii="Times New Roman" w:hAnsi="Times New Roman" w:cs="Times New Roman"/>
          <w:b/>
          <w:bCs/>
          <w:strike/>
          <w:color w:val="EE0000"/>
          <w:sz w:val="18"/>
          <w:szCs w:val="18"/>
        </w:rPr>
      </w:pPr>
      <w:r w:rsidRPr="00F900F5">
        <w:rPr>
          <w:rFonts w:ascii="Times New Roman" w:hAnsi="Times New Roman" w:cs="Times New Roman"/>
          <w:b/>
          <w:bCs/>
          <w:strike/>
          <w:color w:val="EE0000"/>
          <w:sz w:val="18"/>
          <w:szCs w:val="18"/>
        </w:rPr>
        <w:t>https://tvst.arvojournals.org/ss/forauthors.aspx#standardization</w:t>
      </w:r>
    </w:p>
    <w:p w14:paraId="7305E325" w14:textId="77777777" w:rsidR="00AE19C0" w:rsidRDefault="00AE19C0" w:rsidP="00AE19C0">
      <w:pPr>
        <w:spacing w:after="120" w:line="360" w:lineRule="auto"/>
        <w:rPr>
          <w:rFonts w:ascii="Times New Roman" w:hAnsi="Times New Roman" w:cs="Times New Roman"/>
          <w:b/>
          <w:bCs/>
          <w:sz w:val="18"/>
          <w:szCs w:val="18"/>
        </w:rPr>
      </w:pPr>
    </w:p>
    <w:p w14:paraId="630E4081" w14:textId="77777777" w:rsidR="00AE19C0" w:rsidRDefault="00AE19C0" w:rsidP="00AE19C0">
      <w:pPr>
        <w:spacing w:after="120" w:line="360" w:lineRule="auto"/>
        <w:rPr>
          <w:rFonts w:ascii="Times New Roman" w:hAnsi="Times New Roman" w:cs="Times New Roman"/>
          <w:b/>
          <w:bCs/>
          <w:sz w:val="18"/>
          <w:szCs w:val="18"/>
        </w:rPr>
      </w:pPr>
    </w:p>
    <w:p w14:paraId="4C9A8D55" w14:textId="77777777" w:rsidR="00AE19C0" w:rsidRDefault="00AE19C0" w:rsidP="003367DE">
      <w:pPr>
        <w:shd w:val="clear" w:color="auto" w:fill="FFF2CC" w:themeFill="accent4" w:themeFillTint="33"/>
        <w:spacing w:after="120" w:line="360" w:lineRule="auto"/>
        <w:rPr>
          <w:rFonts w:ascii="Times New Roman" w:hAnsi="Times New Roman" w:cs="Times New Roman"/>
          <w:b/>
          <w:bCs/>
          <w:sz w:val="18"/>
          <w:szCs w:val="18"/>
        </w:rPr>
      </w:pPr>
    </w:p>
    <w:p w14:paraId="07B9B15C" w14:textId="34CD8CAD" w:rsidR="000E7348" w:rsidRPr="003367DE" w:rsidRDefault="000E7348" w:rsidP="003367DE">
      <w:pPr>
        <w:shd w:val="clear" w:color="auto" w:fill="FFF2CC" w:themeFill="accent4" w:themeFillTint="33"/>
        <w:spacing w:after="120" w:line="360" w:lineRule="auto"/>
        <w:rPr>
          <w:rFonts w:ascii="Times New Roman" w:hAnsi="Times New Roman" w:cs="Times New Roman"/>
          <w:b/>
          <w:bCs/>
          <w:sz w:val="18"/>
          <w:szCs w:val="18"/>
        </w:rPr>
      </w:pPr>
      <w:commentRangeStart w:id="0"/>
      <w:commentRangeStart w:id="1"/>
      <w:commentRangeStart w:id="2"/>
      <w:r w:rsidRPr="003367DE">
        <w:rPr>
          <w:rFonts w:ascii="Times New Roman" w:hAnsi="Times New Roman" w:cs="Times New Roman"/>
          <w:b/>
          <w:bCs/>
          <w:sz w:val="18"/>
          <w:szCs w:val="18"/>
        </w:rPr>
        <w:t>PUBLICATIONS</w:t>
      </w:r>
      <w:commentRangeEnd w:id="0"/>
      <w:r w:rsidR="00A91511" w:rsidRPr="003367DE">
        <w:rPr>
          <w:rStyle w:val="CommentReference"/>
          <w:rFonts w:ascii="Times New Roman" w:hAnsi="Times New Roman" w:cs="Times New Roman"/>
          <w:b/>
          <w:bCs/>
          <w:sz w:val="18"/>
          <w:szCs w:val="18"/>
        </w:rPr>
        <w:commentReference w:id="0"/>
      </w:r>
      <w:commentRangeEnd w:id="1"/>
      <w:r w:rsidR="00162112" w:rsidRPr="003367DE">
        <w:rPr>
          <w:rStyle w:val="CommentReference"/>
          <w:rFonts w:ascii="Times New Roman" w:hAnsi="Times New Roman" w:cs="Times New Roman"/>
          <w:b/>
          <w:bCs/>
          <w:sz w:val="18"/>
          <w:szCs w:val="18"/>
        </w:rPr>
        <w:commentReference w:id="1"/>
      </w:r>
      <w:commentRangeEnd w:id="2"/>
      <w:r w:rsidR="00A36A1F" w:rsidRPr="003367DE">
        <w:rPr>
          <w:rStyle w:val="CommentReference"/>
          <w:rFonts w:ascii="Times New Roman" w:hAnsi="Times New Roman" w:cs="Times New Roman"/>
          <w:b/>
          <w:bCs/>
          <w:sz w:val="18"/>
          <w:szCs w:val="18"/>
        </w:rPr>
        <w:commentReference w:id="2"/>
      </w:r>
    </w:p>
    <w:p w14:paraId="540B03F4" w14:textId="3A060FCC" w:rsidR="00A91511" w:rsidRPr="003367DE" w:rsidRDefault="00A91511" w:rsidP="003367DE">
      <w:pPr>
        <w:spacing w:after="120" w:line="360" w:lineRule="auto"/>
        <w:jc w:val="both"/>
        <w:rPr>
          <w:rFonts w:ascii="Times New Roman" w:eastAsia="Times New Roman" w:hAnsi="Times New Roman" w:cs="Times New Roman"/>
          <w:b/>
          <w:bCs/>
          <w:color w:val="00B050"/>
          <w:spacing w:val="6"/>
          <w:sz w:val="18"/>
          <w:szCs w:val="18"/>
          <w:lang w:eastAsia="en-GB"/>
        </w:rPr>
      </w:pPr>
      <w:r w:rsidRPr="003367DE">
        <w:rPr>
          <w:rFonts w:ascii="Times New Roman" w:eastAsia="Times New Roman" w:hAnsi="Times New Roman" w:cs="Times New Roman"/>
          <w:b/>
          <w:bCs/>
          <w:color w:val="00B050"/>
          <w:spacing w:val="6"/>
          <w:sz w:val="18"/>
          <w:szCs w:val="18"/>
          <w:lang w:eastAsia="en-GB"/>
        </w:rPr>
        <w:t xml:space="preserve">TOPICS: </w:t>
      </w:r>
    </w:p>
    <w:p w14:paraId="03D6D2CF" w14:textId="3EC9D5F5" w:rsidR="00C5180F" w:rsidRPr="003367DE" w:rsidRDefault="004F7673" w:rsidP="003367DE">
      <w:pPr>
        <w:spacing w:after="120" w:line="360" w:lineRule="auto"/>
        <w:jc w:val="both"/>
        <w:rPr>
          <w:rFonts w:ascii="Times New Roman" w:eastAsia="Times New Roman" w:hAnsi="Times New Roman" w:cs="Times New Roman"/>
          <w:b/>
          <w:bCs/>
          <w:color w:val="000000" w:themeColor="text1"/>
          <w:spacing w:val="6"/>
          <w:sz w:val="18"/>
          <w:szCs w:val="18"/>
          <w:lang w:eastAsia="en-GB"/>
        </w:rPr>
      </w:pPr>
      <w:r w:rsidRPr="003367DE">
        <w:rPr>
          <w:rFonts w:ascii="Times New Roman" w:eastAsia="Times New Roman" w:hAnsi="Times New Roman" w:cs="Times New Roman"/>
          <w:b/>
          <w:bCs/>
          <w:color w:val="EE0000"/>
          <w:spacing w:val="6"/>
          <w:sz w:val="18"/>
          <w:szCs w:val="18"/>
          <w:lang w:eastAsia="en-GB"/>
        </w:rPr>
        <w:t xml:space="preserve">Our papers </w:t>
      </w:r>
      <w:r w:rsidRPr="003367DE">
        <w:rPr>
          <w:rFonts w:ascii="Times New Roman" w:eastAsia="Times New Roman" w:hAnsi="Times New Roman" w:cs="Times New Roman"/>
          <w:b/>
          <w:bCs/>
          <w:color w:val="000000" w:themeColor="text1"/>
          <w:spacing w:val="6"/>
          <w:sz w:val="18"/>
          <w:szCs w:val="18"/>
          <w:lang w:eastAsia="en-GB"/>
        </w:rPr>
        <w:t xml:space="preserve">| </w:t>
      </w:r>
      <w:r w:rsidR="00A91511" w:rsidRPr="003367DE">
        <w:rPr>
          <w:rFonts w:ascii="Times New Roman" w:eastAsia="Times New Roman" w:hAnsi="Times New Roman" w:cs="Times New Roman"/>
          <w:b/>
          <w:bCs/>
          <w:color w:val="000000" w:themeColor="text1"/>
          <w:spacing w:val="6"/>
          <w:sz w:val="18"/>
          <w:szCs w:val="18"/>
          <w:lang w:eastAsia="en-GB"/>
        </w:rPr>
        <w:t>Open science general resources</w:t>
      </w:r>
      <w:r w:rsidR="002A7294" w:rsidRPr="003367DE">
        <w:rPr>
          <w:rFonts w:ascii="Times New Roman" w:eastAsia="Times New Roman" w:hAnsi="Times New Roman" w:cs="Times New Roman"/>
          <w:b/>
          <w:bCs/>
          <w:color w:val="000000" w:themeColor="text1"/>
          <w:spacing w:val="6"/>
          <w:sz w:val="18"/>
          <w:szCs w:val="18"/>
          <w:lang w:eastAsia="en-GB"/>
        </w:rPr>
        <w:t xml:space="preserve"> </w:t>
      </w:r>
      <w:r w:rsidR="00A36A1F" w:rsidRPr="003367DE">
        <w:rPr>
          <w:rFonts w:ascii="Times New Roman" w:eastAsia="Times New Roman" w:hAnsi="Times New Roman" w:cs="Times New Roman"/>
          <w:b/>
          <w:bCs/>
          <w:color w:val="000000" w:themeColor="text1"/>
          <w:spacing w:val="6"/>
          <w:sz w:val="18"/>
          <w:szCs w:val="18"/>
          <w:lang w:eastAsia="en-GB"/>
        </w:rPr>
        <w:t xml:space="preserve">| </w:t>
      </w:r>
      <w:r w:rsidR="00105B2E" w:rsidRPr="003367DE">
        <w:rPr>
          <w:rFonts w:ascii="Times New Roman" w:eastAsia="Times New Roman" w:hAnsi="Times New Roman" w:cs="Times New Roman"/>
          <w:b/>
          <w:bCs/>
          <w:color w:val="000000" w:themeColor="text1"/>
          <w:spacing w:val="6"/>
          <w:sz w:val="18"/>
          <w:szCs w:val="18"/>
          <w:lang w:eastAsia="en-GB"/>
        </w:rPr>
        <w:t>S</w:t>
      </w:r>
      <w:r w:rsidR="00A91511" w:rsidRPr="003367DE">
        <w:rPr>
          <w:rFonts w:ascii="Times New Roman" w:eastAsia="Times New Roman" w:hAnsi="Times New Roman" w:cs="Times New Roman"/>
          <w:b/>
          <w:bCs/>
          <w:color w:val="000000" w:themeColor="text1"/>
          <w:spacing w:val="6"/>
          <w:sz w:val="18"/>
          <w:szCs w:val="18"/>
          <w:lang w:eastAsia="en-GB"/>
        </w:rPr>
        <w:t>oftware tools</w:t>
      </w:r>
      <w:r w:rsidR="002A7294" w:rsidRPr="003367DE">
        <w:rPr>
          <w:rFonts w:ascii="Times New Roman" w:eastAsia="Times New Roman" w:hAnsi="Times New Roman" w:cs="Times New Roman"/>
          <w:b/>
          <w:bCs/>
          <w:color w:val="000000" w:themeColor="text1"/>
          <w:spacing w:val="6"/>
          <w:sz w:val="18"/>
          <w:szCs w:val="18"/>
          <w:lang w:eastAsia="en-GB"/>
        </w:rPr>
        <w:t xml:space="preserve"> |</w:t>
      </w:r>
      <w:r w:rsidR="004F09D9" w:rsidRPr="003367DE">
        <w:rPr>
          <w:rFonts w:ascii="Times New Roman" w:eastAsia="Times New Roman" w:hAnsi="Times New Roman" w:cs="Times New Roman"/>
          <w:b/>
          <w:bCs/>
          <w:color w:val="000000" w:themeColor="text1"/>
          <w:spacing w:val="6"/>
          <w:sz w:val="18"/>
          <w:szCs w:val="18"/>
          <w:lang w:eastAsia="en-GB"/>
        </w:rPr>
        <w:t xml:space="preserve"> Data analysis general resources |</w:t>
      </w:r>
      <w:r w:rsidR="00947153" w:rsidRPr="003367DE">
        <w:rPr>
          <w:rFonts w:ascii="Times New Roman" w:eastAsia="Times New Roman" w:hAnsi="Times New Roman" w:cs="Times New Roman"/>
          <w:b/>
          <w:bCs/>
          <w:color w:val="000000" w:themeColor="text1"/>
          <w:spacing w:val="6"/>
          <w:sz w:val="18"/>
          <w:szCs w:val="18"/>
          <w:lang w:eastAsia="en-GB"/>
        </w:rPr>
        <w:t xml:space="preserve"> Data sharing |</w:t>
      </w:r>
      <w:r w:rsidR="002A7294" w:rsidRPr="003367DE">
        <w:rPr>
          <w:rFonts w:ascii="Times New Roman" w:eastAsia="Times New Roman" w:hAnsi="Times New Roman" w:cs="Times New Roman"/>
          <w:b/>
          <w:bCs/>
          <w:color w:val="000000" w:themeColor="text1"/>
          <w:spacing w:val="6"/>
          <w:sz w:val="18"/>
          <w:szCs w:val="18"/>
          <w:lang w:eastAsia="en-GB"/>
        </w:rPr>
        <w:t xml:space="preserve"> </w:t>
      </w:r>
      <w:r w:rsidR="00105B2E" w:rsidRPr="003367DE">
        <w:rPr>
          <w:rFonts w:ascii="Times New Roman" w:eastAsia="Times New Roman" w:hAnsi="Times New Roman" w:cs="Times New Roman"/>
          <w:b/>
          <w:bCs/>
          <w:color w:val="000000" w:themeColor="text1"/>
          <w:spacing w:val="6"/>
          <w:sz w:val="18"/>
          <w:szCs w:val="18"/>
          <w:lang w:eastAsia="en-GB"/>
        </w:rPr>
        <w:t>D</w:t>
      </w:r>
      <w:r w:rsidR="00A91511" w:rsidRPr="003367DE">
        <w:rPr>
          <w:rFonts w:ascii="Times New Roman" w:eastAsia="Times New Roman" w:hAnsi="Times New Roman" w:cs="Times New Roman"/>
          <w:b/>
          <w:bCs/>
          <w:color w:val="000000" w:themeColor="text1"/>
          <w:spacing w:val="6"/>
          <w:sz w:val="18"/>
          <w:szCs w:val="18"/>
          <w:lang w:eastAsia="en-GB"/>
        </w:rPr>
        <w:t xml:space="preserve">atasets </w:t>
      </w:r>
      <w:r w:rsidR="002A7294" w:rsidRPr="003367DE">
        <w:rPr>
          <w:rFonts w:ascii="Times New Roman" w:eastAsia="Times New Roman" w:hAnsi="Times New Roman" w:cs="Times New Roman"/>
          <w:b/>
          <w:bCs/>
          <w:color w:val="000000" w:themeColor="text1"/>
          <w:spacing w:val="6"/>
          <w:sz w:val="18"/>
          <w:szCs w:val="18"/>
          <w:lang w:eastAsia="en-GB"/>
        </w:rPr>
        <w:t xml:space="preserve">| </w:t>
      </w:r>
      <w:r w:rsidR="00A91511" w:rsidRPr="003367DE">
        <w:rPr>
          <w:rFonts w:ascii="Times New Roman" w:eastAsia="Times New Roman" w:hAnsi="Times New Roman" w:cs="Times New Roman"/>
          <w:b/>
          <w:bCs/>
          <w:color w:val="000000" w:themeColor="text1"/>
          <w:spacing w:val="6"/>
          <w:sz w:val="18"/>
          <w:szCs w:val="18"/>
          <w:lang w:eastAsia="en-GB"/>
        </w:rPr>
        <w:t>Protocols</w:t>
      </w:r>
      <w:r w:rsidR="00E36998" w:rsidRPr="003367DE">
        <w:rPr>
          <w:rFonts w:ascii="Times New Roman" w:eastAsia="Times New Roman" w:hAnsi="Times New Roman" w:cs="Times New Roman"/>
          <w:b/>
          <w:bCs/>
          <w:color w:val="000000" w:themeColor="text1"/>
          <w:spacing w:val="6"/>
          <w:sz w:val="18"/>
          <w:szCs w:val="18"/>
          <w:lang w:eastAsia="en-GB"/>
        </w:rPr>
        <w:t xml:space="preserve"> and Consensus</w:t>
      </w:r>
      <w:r w:rsidR="00A91511" w:rsidRPr="003367DE">
        <w:rPr>
          <w:rFonts w:ascii="Times New Roman" w:eastAsia="Times New Roman" w:hAnsi="Times New Roman" w:cs="Times New Roman"/>
          <w:b/>
          <w:bCs/>
          <w:color w:val="000000" w:themeColor="text1"/>
          <w:spacing w:val="6"/>
          <w:sz w:val="18"/>
          <w:szCs w:val="18"/>
          <w:lang w:eastAsia="en-GB"/>
        </w:rPr>
        <w:t xml:space="preserve"> </w:t>
      </w:r>
      <w:r w:rsidR="002A7294" w:rsidRPr="003367DE">
        <w:rPr>
          <w:rFonts w:ascii="Times New Roman" w:eastAsia="Times New Roman" w:hAnsi="Times New Roman" w:cs="Times New Roman"/>
          <w:b/>
          <w:bCs/>
          <w:color w:val="000000" w:themeColor="text1"/>
          <w:spacing w:val="6"/>
          <w:sz w:val="18"/>
          <w:szCs w:val="18"/>
          <w:lang w:eastAsia="en-GB"/>
        </w:rPr>
        <w:t xml:space="preserve">| </w:t>
      </w:r>
      <w:r w:rsidR="00A91511" w:rsidRPr="003367DE">
        <w:rPr>
          <w:rFonts w:ascii="Times New Roman" w:eastAsia="Times New Roman" w:hAnsi="Times New Roman" w:cs="Times New Roman"/>
          <w:b/>
          <w:bCs/>
          <w:color w:val="000000" w:themeColor="text1"/>
          <w:spacing w:val="6"/>
          <w:sz w:val="18"/>
          <w:szCs w:val="18"/>
          <w:lang w:eastAsia="en-GB"/>
        </w:rPr>
        <w:t>Reviews and roadmaps</w:t>
      </w:r>
      <w:r w:rsidR="002A7294" w:rsidRPr="003367DE">
        <w:rPr>
          <w:rFonts w:ascii="Times New Roman" w:eastAsia="Times New Roman" w:hAnsi="Times New Roman" w:cs="Times New Roman"/>
          <w:b/>
          <w:bCs/>
          <w:color w:val="000000" w:themeColor="text1"/>
          <w:spacing w:val="6"/>
          <w:sz w:val="18"/>
          <w:szCs w:val="18"/>
          <w:lang w:eastAsia="en-GB"/>
        </w:rPr>
        <w:t xml:space="preserve"> | </w:t>
      </w:r>
      <w:r w:rsidR="00A36A1F" w:rsidRPr="003367DE">
        <w:rPr>
          <w:rFonts w:ascii="Times New Roman" w:eastAsia="Times New Roman" w:hAnsi="Times New Roman" w:cs="Times New Roman"/>
          <w:b/>
          <w:bCs/>
          <w:color w:val="000000" w:themeColor="text1"/>
          <w:spacing w:val="6"/>
          <w:sz w:val="18"/>
          <w:szCs w:val="18"/>
          <w:lang w:eastAsia="en-GB"/>
        </w:rPr>
        <w:t xml:space="preserve">Anterior chamber | Posterior chamber | </w:t>
      </w:r>
      <w:r w:rsidR="00064E20" w:rsidRPr="003367DE">
        <w:rPr>
          <w:rFonts w:ascii="Times New Roman" w:eastAsia="Times New Roman" w:hAnsi="Times New Roman" w:cs="Times New Roman"/>
          <w:b/>
          <w:bCs/>
          <w:color w:val="000000" w:themeColor="text1"/>
          <w:spacing w:val="6"/>
          <w:sz w:val="18"/>
          <w:szCs w:val="18"/>
          <w:lang w:eastAsia="en-GB"/>
        </w:rPr>
        <w:t>Age-related macular degeneration (AMD)</w:t>
      </w:r>
      <w:r w:rsidR="002A7294" w:rsidRPr="003367DE">
        <w:rPr>
          <w:rFonts w:ascii="Times New Roman" w:eastAsia="Times New Roman" w:hAnsi="Times New Roman" w:cs="Times New Roman"/>
          <w:b/>
          <w:bCs/>
          <w:color w:val="000000" w:themeColor="text1"/>
          <w:spacing w:val="6"/>
          <w:sz w:val="18"/>
          <w:szCs w:val="18"/>
          <w:lang w:eastAsia="en-GB"/>
        </w:rPr>
        <w:t xml:space="preserve"> | </w:t>
      </w:r>
      <w:r w:rsidR="00064E20" w:rsidRPr="003367DE">
        <w:rPr>
          <w:rFonts w:ascii="Times New Roman" w:eastAsia="Times New Roman" w:hAnsi="Times New Roman" w:cs="Times New Roman"/>
          <w:b/>
          <w:bCs/>
          <w:color w:val="000000" w:themeColor="text1"/>
          <w:spacing w:val="6"/>
          <w:sz w:val="18"/>
          <w:szCs w:val="18"/>
          <w:lang w:eastAsia="en-GB"/>
        </w:rPr>
        <w:t>Diabetic retinopathy (DR)</w:t>
      </w:r>
      <w:r w:rsidR="002A7294" w:rsidRPr="003367DE">
        <w:rPr>
          <w:rFonts w:ascii="Times New Roman" w:eastAsia="Times New Roman" w:hAnsi="Times New Roman" w:cs="Times New Roman"/>
          <w:b/>
          <w:bCs/>
          <w:color w:val="000000" w:themeColor="text1"/>
          <w:spacing w:val="6"/>
          <w:sz w:val="18"/>
          <w:szCs w:val="18"/>
          <w:lang w:eastAsia="en-GB"/>
        </w:rPr>
        <w:t xml:space="preserve"> | </w:t>
      </w:r>
      <w:r w:rsidR="001526EF" w:rsidRPr="003367DE">
        <w:rPr>
          <w:rFonts w:ascii="Times New Roman" w:eastAsia="Times New Roman" w:hAnsi="Times New Roman" w:cs="Times New Roman"/>
          <w:b/>
          <w:bCs/>
          <w:color w:val="000000" w:themeColor="text1"/>
          <w:spacing w:val="6"/>
          <w:sz w:val="18"/>
          <w:szCs w:val="18"/>
          <w:lang w:eastAsia="en-GB"/>
        </w:rPr>
        <w:t>Glaucoma</w:t>
      </w:r>
      <w:r w:rsidR="002A7294" w:rsidRPr="003367DE">
        <w:rPr>
          <w:rFonts w:ascii="Times New Roman" w:eastAsia="Times New Roman" w:hAnsi="Times New Roman" w:cs="Times New Roman"/>
          <w:b/>
          <w:bCs/>
          <w:color w:val="000000" w:themeColor="text1"/>
          <w:spacing w:val="6"/>
          <w:sz w:val="18"/>
          <w:szCs w:val="18"/>
          <w:lang w:eastAsia="en-GB"/>
        </w:rPr>
        <w:t xml:space="preserve"> | </w:t>
      </w:r>
      <w:r w:rsidR="00A36A1F" w:rsidRPr="003367DE">
        <w:rPr>
          <w:rFonts w:ascii="Times New Roman" w:eastAsia="Times New Roman" w:hAnsi="Times New Roman" w:cs="Times New Roman"/>
          <w:b/>
          <w:bCs/>
          <w:color w:val="000000" w:themeColor="text1"/>
          <w:spacing w:val="6"/>
          <w:sz w:val="18"/>
          <w:szCs w:val="18"/>
          <w:lang w:eastAsia="en-GB"/>
        </w:rPr>
        <w:t>Vascular disease</w:t>
      </w:r>
      <w:r w:rsidR="00064E20" w:rsidRPr="003367DE">
        <w:rPr>
          <w:rFonts w:ascii="Times New Roman" w:eastAsia="Times New Roman" w:hAnsi="Times New Roman" w:cs="Times New Roman"/>
          <w:b/>
          <w:bCs/>
          <w:color w:val="000000" w:themeColor="text1"/>
          <w:spacing w:val="6"/>
          <w:sz w:val="18"/>
          <w:szCs w:val="18"/>
          <w:lang w:eastAsia="en-GB"/>
        </w:rPr>
        <w:t xml:space="preserve"> </w:t>
      </w:r>
      <w:r w:rsidR="002A7294" w:rsidRPr="003367DE">
        <w:rPr>
          <w:rFonts w:ascii="Times New Roman" w:eastAsia="Times New Roman" w:hAnsi="Times New Roman" w:cs="Times New Roman"/>
          <w:b/>
          <w:bCs/>
          <w:color w:val="000000" w:themeColor="text1"/>
          <w:spacing w:val="6"/>
          <w:sz w:val="18"/>
          <w:szCs w:val="18"/>
          <w:lang w:eastAsia="en-GB"/>
        </w:rPr>
        <w:t xml:space="preserve">| </w:t>
      </w:r>
      <w:r w:rsidR="00A36A1F" w:rsidRPr="003367DE">
        <w:rPr>
          <w:rFonts w:ascii="Times New Roman" w:eastAsia="Times New Roman" w:hAnsi="Times New Roman" w:cs="Times New Roman"/>
          <w:b/>
          <w:bCs/>
          <w:color w:val="000000" w:themeColor="text1"/>
          <w:spacing w:val="6"/>
          <w:sz w:val="18"/>
          <w:szCs w:val="18"/>
          <w:lang w:eastAsia="en-GB"/>
        </w:rPr>
        <w:t xml:space="preserve">Neurodegenerative disease | </w:t>
      </w:r>
      <w:r w:rsidR="00064E20" w:rsidRPr="003367DE">
        <w:rPr>
          <w:rFonts w:ascii="Times New Roman" w:eastAsia="Times New Roman" w:hAnsi="Times New Roman" w:cs="Times New Roman"/>
          <w:b/>
          <w:bCs/>
          <w:color w:val="000000" w:themeColor="text1"/>
          <w:spacing w:val="6"/>
          <w:sz w:val="18"/>
          <w:szCs w:val="18"/>
          <w:lang w:eastAsia="en-GB"/>
        </w:rPr>
        <w:t>Inherited retinal disease (IRD)</w:t>
      </w:r>
      <w:r w:rsidR="00A36A1F" w:rsidRPr="003367DE">
        <w:rPr>
          <w:rFonts w:ascii="Times New Roman" w:eastAsia="Times New Roman" w:hAnsi="Times New Roman" w:cs="Times New Roman"/>
          <w:b/>
          <w:bCs/>
          <w:color w:val="000000" w:themeColor="text1"/>
          <w:spacing w:val="6"/>
          <w:sz w:val="18"/>
          <w:szCs w:val="18"/>
          <w:lang w:eastAsia="en-GB"/>
        </w:rPr>
        <w:t xml:space="preserve"> | Cornea disease | </w:t>
      </w:r>
      <w:r w:rsidR="00C5220F" w:rsidRPr="003367DE">
        <w:rPr>
          <w:rFonts w:ascii="Times New Roman" w:eastAsia="Times New Roman" w:hAnsi="Times New Roman" w:cs="Times New Roman"/>
          <w:b/>
          <w:bCs/>
          <w:color w:val="000000" w:themeColor="text1"/>
          <w:spacing w:val="6"/>
          <w:sz w:val="18"/>
          <w:szCs w:val="18"/>
          <w:lang w:eastAsia="en-GB"/>
        </w:rPr>
        <w:t>Big Data</w:t>
      </w:r>
    </w:p>
    <w:p w14:paraId="2831B510" w14:textId="77777777" w:rsidR="00080CAA" w:rsidRPr="003367DE" w:rsidRDefault="00080CAA" w:rsidP="003367DE">
      <w:pPr>
        <w:spacing w:after="120" w:line="360" w:lineRule="auto"/>
        <w:jc w:val="both"/>
        <w:rPr>
          <w:rFonts w:ascii="Times New Roman" w:eastAsia="Times New Roman" w:hAnsi="Times New Roman" w:cs="Times New Roman"/>
          <w:b/>
          <w:bCs/>
          <w:color w:val="FF0000"/>
          <w:spacing w:val="6"/>
          <w:sz w:val="18"/>
          <w:szCs w:val="18"/>
          <w:lang w:eastAsia="en-GB"/>
        </w:rPr>
      </w:pPr>
    </w:p>
    <w:p w14:paraId="4395CB45" w14:textId="01CF3BD7" w:rsidR="004F7673" w:rsidRPr="00F900F5" w:rsidRDefault="004F7673" w:rsidP="003367DE">
      <w:pPr>
        <w:spacing w:after="120" w:line="360" w:lineRule="auto"/>
        <w:jc w:val="both"/>
        <w:rPr>
          <w:rFonts w:ascii="Times New Roman" w:eastAsia="Times New Roman" w:hAnsi="Times New Roman" w:cs="Times New Roman"/>
          <w:strike/>
          <w:color w:val="FF0000"/>
          <w:spacing w:val="6"/>
          <w:sz w:val="18"/>
          <w:szCs w:val="18"/>
          <w:lang w:eastAsia="en-GB"/>
        </w:rPr>
      </w:pPr>
      <w:r w:rsidRPr="00F900F5">
        <w:rPr>
          <w:rFonts w:ascii="Times New Roman" w:eastAsia="Times New Roman" w:hAnsi="Times New Roman" w:cs="Times New Roman"/>
          <w:strike/>
          <w:color w:val="FF0000"/>
          <w:spacing w:val="6"/>
          <w:sz w:val="18"/>
          <w:szCs w:val="18"/>
          <w:lang w:eastAsia="en-GB"/>
        </w:rPr>
        <w:t xml:space="preserve">Swaminathan SS, et al. (2026). Big data or big bias? Interpreting large-scale ophthalmic studies. </w:t>
      </w:r>
      <w:r w:rsidRPr="00F900F5">
        <w:rPr>
          <w:rFonts w:ascii="Times New Roman" w:eastAsia="Times New Roman" w:hAnsi="Times New Roman" w:cs="Times New Roman"/>
          <w:i/>
          <w:iCs/>
          <w:strike/>
          <w:color w:val="FF0000"/>
          <w:spacing w:val="6"/>
          <w:sz w:val="18"/>
          <w:szCs w:val="18"/>
          <w:lang w:eastAsia="en-GB"/>
        </w:rPr>
        <w:t xml:space="preserve">Am J Ophthalmol. </w:t>
      </w:r>
      <w:r w:rsidRPr="00F900F5">
        <w:rPr>
          <w:rFonts w:ascii="Times New Roman" w:eastAsia="Times New Roman" w:hAnsi="Times New Roman" w:cs="Times New Roman"/>
          <w:b/>
          <w:bCs/>
          <w:strike/>
          <w:color w:val="00B050"/>
          <w:spacing w:val="6"/>
          <w:sz w:val="18"/>
          <w:szCs w:val="18"/>
          <w:lang w:eastAsia="en-GB"/>
        </w:rPr>
        <w:t>TOPICS</w:t>
      </w:r>
      <w:r w:rsidRPr="00F900F5">
        <w:rPr>
          <w:rFonts w:ascii="Times New Roman" w:eastAsia="Times New Roman" w:hAnsi="Times New Roman" w:cs="Times New Roman"/>
          <w:b/>
          <w:bCs/>
          <w:strike/>
          <w:color w:val="333333"/>
          <w:spacing w:val="6"/>
          <w:sz w:val="18"/>
          <w:szCs w:val="18"/>
          <w:lang w:eastAsia="en-GB"/>
        </w:rPr>
        <w:t xml:space="preserve"> Big data | </w:t>
      </w:r>
      <w:hyperlink r:id="rId11" w:history="1">
        <w:r w:rsidRPr="00F900F5">
          <w:rPr>
            <w:rStyle w:val="Hyperlink"/>
            <w:rFonts w:ascii="Times New Roman" w:eastAsia="Times New Roman" w:hAnsi="Times New Roman" w:cs="Times New Roman"/>
            <w:b/>
            <w:bCs/>
            <w:strike/>
            <w:spacing w:val="6"/>
            <w:sz w:val="18"/>
            <w:szCs w:val="18"/>
            <w:lang w:eastAsia="en-GB"/>
          </w:rPr>
          <w:t>DOI</w:t>
        </w:r>
      </w:hyperlink>
      <w:r w:rsidRPr="00F900F5">
        <w:rPr>
          <w:rFonts w:ascii="Times New Roman" w:eastAsia="Times New Roman" w:hAnsi="Times New Roman" w:cs="Times New Roman"/>
          <w:b/>
          <w:bCs/>
          <w:strike/>
          <w:color w:val="333333"/>
          <w:spacing w:val="6"/>
          <w:sz w:val="18"/>
          <w:szCs w:val="18"/>
          <w:lang w:eastAsia="en-GB"/>
        </w:rPr>
        <w:t xml:space="preserve"> | </w:t>
      </w:r>
      <w:hyperlink r:id="rId12" w:history="1">
        <w:r w:rsidRPr="00F900F5">
          <w:rPr>
            <w:rStyle w:val="Hyperlink"/>
            <w:rFonts w:ascii="Times New Roman" w:eastAsia="Times New Roman" w:hAnsi="Times New Roman" w:cs="Times New Roman"/>
            <w:b/>
            <w:bCs/>
            <w:strike/>
            <w:spacing w:val="6"/>
            <w:sz w:val="18"/>
            <w:szCs w:val="18"/>
            <w:lang w:eastAsia="en-GB"/>
          </w:rPr>
          <w:t>PMID</w:t>
        </w:r>
      </w:hyperlink>
      <w:r w:rsidRPr="00F900F5">
        <w:rPr>
          <w:rFonts w:ascii="Times New Roman" w:eastAsia="Times New Roman" w:hAnsi="Times New Roman" w:cs="Times New Roman"/>
          <w:b/>
          <w:bCs/>
          <w:strike/>
          <w:color w:val="00B050"/>
          <w:spacing w:val="6"/>
          <w:sz w:val="18"/>
          <w:szCs w:val="18"/>
          <w:lang w:eastAsia="en-GB"/>
        </w:rPr>
        <w:t xml:space="preserve"> </w:t>
      </w:r>
      <w:r w:rsidRPr="00F900F5">
        <w:rPr>
          <w:rFonts w:ascii="Times New Roman" w:eastAsia="Times New Roman" w:hAnsi="Times New Roman" w:cs="Times New Roman"/>
          <w:strike/>
          <w:color w:val="FF0000"/>
          <w:spacing w:val="6"/>
          <w:sz w:val="18"/>
          <w:szCs w:val="18"/>
          <w:lang w:eastAsia="en-GB"/>
        </w:rPr>
        <w:t xml:space="preserve"> </w:t>
      </w:r>
    </w:p>
    <w:p w14:paraId="41D10842" w14:textId="4BAE334A" w:rsidR="00AC5F20" w:rsidRPr="00F900F5" w:rsidRDefault="00AC5F20" w:rsidP="003367DE">
      <w:pPr>
        <w:spacing w:after="120" w:line="360" w:lineRule="auto"/>
        <w:jc w:val="both"/>
        <w:rPr>
          <w:rFonts w:ascii="Times New Roman" w:hAnsi="Times New Roman" w:cs="Times New Roman"/>
          <w:strike/>
          <w:sz w:val="18"/>
          <w:szCs w:val="18"/>
        </w:rPr>
      </w:pPr>
      <w:r w:rsidRPr="00F900F5">
        <w:rPr>
          <w:rFonts w:ascii="Times New Roman" w:eastAsia="Times New Roman" w:hAnsi="Times New Roman" w:cs="Times New Roman"/>
          <w:strike/>
          <w:color w:val="FF0000"/>
          <w:spacing w:val="6"/>
          <w:sz w:val="18"/>
          <w:szCs w:val="18"/>
          <w:lang w:eastAsia="en-GB"/>
        </w:rPr>
        <w:t xml:space="preserve">Untracht GR, et al (2024). Towards standardising retinal OCT angiography image analysis with open-source toolbox OCTAVA. </w:t>
      </w:r>
      <w:r w:rsidRPr="00F900F5">
        <w:rPr>
          <w:rFonts w:ascii="Times New Roman" w:eastAsia="Times New Roman" w:hAnsi="Times New Roman" w:cs="Times New Roman"/>
          <w:i/>
          <w:iCs/>
          <w:strike/>
          <w:color w:val="FF0000"/>
          <w:spacing w:val="6"/>
          <w:sz w:val="18"/>
          <w:szCs w:val="18"/>
          <w:lang w:eastAsia="en-GB"/>
        </w:rPr>
        <w:t>Sci Rep.</w:t>
      </w:r>
      <w:r w:rsidRPr="00F900F5">
        <w:rPr>
          <w:rFonts w:ascii="Times New Roman" w:eastAsia="Times New Roman" w:hAnsi="Times New Roman" w:cs="Times New Roman"/>
          <w:b/>
          <w:bCs/>
          <w:strike/>
          <w:color w:val="00B050"/>
          <w:spacing w:val="6"/>
          <w:sz w:val="18"/>
          <w:szCs w:val="18"/>
          <w:lang w:eastAsia="en-GB"/>
        </w:rPr>
        <w:t xml:space="preserve"> TOPICS</w:t>
      </w:r>
      <w:r w:rsidRPr="00F900F5">
        <w:rPr>
          <w:rFonts w:ascii="Times New Roman" w:eastAsia="Times New Roman" w:hAnsi="Times New Roman" w:cs="Times New Roman"/>
          <w:b/>
          <w:bCs/>
          <w:strike/>
          <w:color w:val="333333"/>
          <w:spacing w:val="6"/>
          <w:sz w:val="18"/>
          <w:szCs w:val="18"/>
          <w:lang w:eastAsia="en-GB"/>
        </w:rPr>
        <w:t xml:space="preserve"> Our papers, software tools | </w:t>
      </w:r>
      <w:hyperlink r:id="rId13" w:history="1">
        <w:r w:rsidRPr="00F900F5">
          <w:rPr>
            <w:rStyle w:val="Hyperlink"/>
            <w:rFonts w:ascii="Times New Roman" w:eastAsia="Times New Roman" w:hAnsi="Times New Roman" w:cs="Times New Roman"/>
            <w:b/>
            <w:bCs/>
            <w:strike/>
            <w:spacing w:val="6"/>
            <w:sz w:val="18"/>
            <w:szCs w:val="18"/>
            <w:lang w:eastAsia="en-GB"/>
          </w:rPr>
          <w:t>DOI</w:t>
        </w:r>
      </w:hyperlink>
      <w:r w:rsidRPr="00F900F5">
        <w:rPr>
          <w:rFonts w:ascii="Times New Roman" w:eastAsia="Times New Roman" w:hAnsi="Times New Roman" w:cs="Times New Roman"/>
          <w:b/>
          <w:bCs/>
          <w:strike/>
          <w:color w:val="333333"/>
          <w:spacing w:val="6"/>
          <w:sz w:val="18"/>
          <w:szCs w:val="18"/>
          <w:lang w:eastAsia="en-GB"/>
        </w:rPr>
        <w:t xml:space="preserve"> | </w:t>
      </w:r>
      <w:hyperlink r:id="rId14" w:history="1">
        <w:r w:rsidRPr="00F900F5">
          <w:rPr>
            <w:rStyle w:val="Hyperlink"/>
            <w:rFonts w:ascii="Times New Roman" w:eastAsia="Times New Roman" w:hAnsi="Times New Roman" w:cs="Times New Roman"/>
            <w:b/>
            <w:bCs/>
            <w:strike/>
            <w:spacing w:val="6"/>
            <w:sz w:val="18"/>
            <w:szCs w:val="18"/>
            <w:lang w:eastAsia="en-GB"/>
          </w:rPr>
          <w:t>PMID</w:t>
        </w:r>
      </w:hyperlink>
    </w:p>
    <w:p w14:paraId="3D5776C7" w14:textId="65725B0C" w:rsidR="00AC5F20" w:rsidRPr="00F900F5" w:rsidRDefault="00AC5F20" w:rsidP="003367DE">
      <w:pPr>
        <w:spacing w:after="120" w:line="360" w:lineRule="auto"/>
        <w:jc w:val="both"/>
        <w:rPr>
          <w:rFonts w:ascii="Times New Roman" w:hAnsi="Times New Roman" w:cs="Times New Roman"/>
          <w:strike/>
          <w:sz w:val="18"/>
          <w:szCs w:val="18"/>
        </w:rPr>
      </w:pPr>
      <w:r w:rsidRPr="00F900F5">
        <w:rPr>
          <w:rFonts w:ascii="Times New Roman" w:eastAsia="Times New Roman" w:hAnsi="Times New Roman" w:cs="Times New Roman"/>
          <w:strike/>
          <w:color w:val="FF0000"/>
          <w:spacing w:val="6"/>
          <w:sz w:val="18"/>
          <w:szCs w:val="18"/>
          <w:lang w:eastAsia="en-GB"/>
        </w:rPr>
        <w:t xml:space="preserve">Sampson DM, et al. (2022). Towards standardizing retinal optical coherence tomography angiography: a review. </w:t>
      </w:r>
      <w:r w:rsidRPr="00F900F5">
        <w:rPr>
          <w:rFonts w:ascii="Times New Roman" w:eastAsia="Times New Roman" w:hAnsi="Times New Roman" w:cs="Times New Roman"/>
          <w:i/>
          <w:iCs/>
          <w:strike/>
          <w:color w:val="FF0000"/>
          <w:spacing w:val="6"/>
          <w:sz w:val="18"/>
          <w:szCs w:val="18"/>
          <w:lang w:eastAsia="en-GB"/>
        </w:rPr>
        <w:t>Light Sci Appl.</w:t>
      </w:r>
      <w:r w:rsidRPr="00F900F5">
        <w:rPr>
          <w:rFonts w:ascii="Times New Roman" w:eastAsia="Times New Roman" w:hAnsi="Times New Roman" w:cs="Times New Roman"/>
          <w:b/>
          <w:bCs/>
          <w:strike/>
          <w:color w:val="00B050"/>
          <w:spacing w:val="6"/>
          <w:sz w:val="18"/>
          <w:szCs w:val="18"/>
          <w:lang w:eastAsia="en-GB"/>
        </w:rPr>
        <w:t xml:space="preserve"> TOPICS</w:t>
      </w:r>
      <w:r w:rsidRPr="00F900F5">
        <w:rPr>
          <w:rFonts w:ascii="Times New Roman" w:eastAsia="Times New Roman" w:hAnsi="Times New Roman" w:cs="Times New Roman"/>
          <w:b/>
          <w:bCs/>
          <w:strike/>
          <w:color w:val="333333"/>
          <w:spacing w:val="6"/>
          <w:sz w:val="18"/>
          <w:szCs w:val="18"/>
          <w:lang w:eastAsia="en-GB"/>
        </w:rPr>
        <w:t xml:space="preserve"> Our papers, Reviews and roadmaps, Posterior chamber, vascular disease | </w:t>
      </w:r>
      <w:hyperlink r:id="rId15" w:history="1">
        <w:r w:rsidRPr="00F900F5">
          <w:rPr>
            <w:rStyle w:val="Hyperlink"/>
            <w:rFonts w:ascii="Times New Roman" w:eastAsia="Times New Roman" w:hAnsi="Times New Roman" w:cs="Times New Roman"/>
            <w:b/>
            <w:bCs/>
            <w:strike/>
            <w:spacing w:val="6"/>
            <w:sz w:val="18"/>
            <w:szCs w:val="18"/>
            <w:lang w:eastAsia="en-GB"/>
          </w:rPr>
          <w:t>DOI</w:t>
        </w:r>
      </w:hyperlink>
      <w:r w:rsidRPr="00F900F5">
        <w:rPr>
          <w:rFonts w:ascii="Times New Roman" w:eastAsia="Times New Roman" w:hAnsi="Times New Roman" w:cs="Times New Roman"/>
          <w:b/>
          <w:bCs/>
          <w:strike/>
          <w:color w:val="333333"/>
          <w:spacing w:val="6"/>
          <w:sz w:val="18"/>
          <w:szCs w:val="18"/>
          <w:lang w:eastAsia="en-GB"/>
        </w:rPr>
        <w:t xml:space="preserve"> | </w:t>
      </w:r>
      <w:hyperlink r:id="rId16" w:history="1">
        <w:r w:rsidRPr="00F900F5">
          <w:rPr>
            <w:rStyle w:val="Hyperlink"/>
            <w:rFonts w:ascii="Times New Roman" w:eastAsia="Times New Roman" w:hAnsi="Times New Roman" w:cs="Times New Roman"/>
            <w:b/>
            <w:bCs/>
            <w:strike/>
            <w:spacing w:val="6"/>
            <w:sz w:val="18"/>
            <w:szCs w:val="18"/>
            <w:lang w:eastAsia="en-GB"/>
          </w:rPr>
          <w:t>PMID</w:t>
        </w:r>
      </w:hyperlink>
    </w:p>
    <w:p w14:paraId="74497104" w14:textId="77777777" w:rsidR="004F7673" w:rsidRPr="00F900F5" w:rsidRDefault="004F7673" w:rsidP="003367DE">
      <w:pPr>
        <w:spacing w:after="120" w:line="360" w:lineRule="auto"/>
        <w:jc w:val="both"/>
        <w:rPr>
          <w:rFonts w:ascii="Times New Roman" w:hAnsi="Times New Roman" w:cs="Times New Roman"/>
          <w:strike/>
          <w:sz w:val="18"/>
          <w:szCs w:val="18"/>
        </w:rPr>
      </w:pPr>
      <w:r w:rsidRPr="00F900F5">
        <w:rPr>
          <w:rFonts w:ascii="Times New Roman" w:eastAsia="Times New Roman" w:hAnsi="Times New Roman" w:cs="Times New Roman"/>
          <w:strike/>
          <w:color w:val="FF0000"/>
          <w:spacing w:val="6"/>
          <w:sz w:val="18"/>
          <w:szCs w:val="18"/>
          <w:lang w:eastAsia="en-GB"/>
        </w:rPr>
        <w:t xml:space="preserve">Untracht GR, et al. (2021). OCTAVA: An open-source toolbox for quantitative analysis of optical coherence tomography angiography images. </w:t>
      </w:r>
      <w:r w:rsidRPr="00F900F5">
        <w:rPr>
          <w:rFonts w:ascii="Times New Roman" w:eastAsia="Times New Roman" w:hAnsi="Times New Roman" w:cs="Times New Roman"/>
          <w:i/>
          <w:iCs/>
          <w:strike/>
          <w:color w:val="FF0000"/>
          <w:spacing w:val="6"/>
          <w:sz w:val="18"/>
          <w:szCs w:val="18"/>
          <w:lang w:eastAsia="en-GB"/>
        </w:rPr>
        <w:t>PLoS One</w:t>
      </w:r>
      <w:r w:rsidRPr="00F900F5">
        <w:rPr>
          <w:rFonts w:ascii="Times New Roman" w:eastAsia="Times New Roman" w:hAnsi="Times New Roman" w:cs="Times New Roman"/>
          <w:strike/>
          <w:color w:val="FF0000"/>
          <w:spacing w:val="6"/>
          <w:sz w:val="18"/>
          <w:szCs w:val="18"/>
          <w:lang w:eastAsia="en-GB"/>
        </w:rPr>
        <w:t xml:space="preserve">. </w:t>
      </w:r>
      <w:r w:rsidRPr="00F900F5">
        <w:rPr>
          <w:rFonts w:ascii="Times New Roman" w:eastAsia="Times New Roman" w:hAnsi="Times New Roman" w:cs="Times New Roman"/>
          <w:b/>
          <w:bCs/>
          <w:strike/>
          <w:color w:val="00B050"/>
          <w:spacing w:val="6"/>
          <w:sz w:val="18"/>
          <w:szCs w:val="18"/>
          <w:lang w:eastAsia="en-GB"/>
        </w:rPr>
        <w:t>TOPICS</w:t>
      </w:r>
      <w:r w:rsidRPr="00F900F5">
        <w:rPr>
          <w:rFonts w:ascii="Times New Roman" w:eastAsia="Times New Roman" w:hAnsi="Times New Roman" w:cs="Times New Roman"/>
          <w:b/>
          <w:bCs/>
          <w:strike/>
          <w:color w:val="333333"/>
          <w:spacing w:val="6"/>
          <w:sz w:val="18"/>
          <w:szCs w:val="18"/>
          <w:lang w:eastAsia="en-GB"/>
        </w:rPr>
        <w:t xml:space="preserve"> Our papers, software tools | </w:t>
      </w:r>
      <w:hyperlink r:id="rId17" w:history="1">
        <w:r w:rsidRPr="00F900F5">
          <w:rPr>
            <w:rStyle w:val="Hyperlink"/>
            <w:rFonts w:ascii="Times New Roman" w:eastAsia="Times New Roman" w:hAnsi="Times New Roman" w:cs="Times New Roman"/>
            <w:b/>
            <w:bCs/>
            <w:strike/>
            <w:spacing w:val="6"/>
            <w:sz w:val="18"/>
            <w:szCs w:val="18"/>
            <w:lang w:eastAsia="en-GB"/>
          </w:rPr>
          <w:t>DOI</w:t>
        </w:r>
      </w:hyperlink>
      <w:r w:rsidRPr="00F900F5">
        <w:rPr>
          <w:rFonts w:ascii="Times New Roman" w:eastAsia="Times New Roman" w:hAnsi="Times New Roman" w:cs="Times New Roman"/>
          <w:b/>
          <w:bCs/>
          <w:strike/>
          <w:color w:val="333333"/>
          <w:spacing w:val="6"/>
          <w:sz w:val="18"/>
          <w:szCs w:val="18"/>
          <w:lang w:eastAsia="en-GB"/>
        </w:rPr>
        <w:t xml:space="preserve"> | </w:t>
      </w:r>
      <w:hyperlink r:id="rId18" w:history="1">
        <w:r w:rsidRPr="00F900F5">
          <w:rPr>
            <w:rStyle w:val="Hyperlink"/>
            <w:rFonts w:ascii="Times New Roman" w:eastAsia="Times New Roman" w:hAnsi="Times New Roman" w:cs="Times New Roman"/>
            <w:b/>
            <w:bCs/>
            <w:strike/>
            <w:spacing w:val="6"/>
            <w:sz w:val="18"/>
            <w:szCs w:val="18"/>
            <w:lang w:eastAsia="en-GB"/>
          </w:rPr>
          <w:t>PMID</w:t>
        </w:r>
      </w:hyperlink>
    </w:p>
    <w:p w14:paraId="73A660E1" w14:textId="77777777" w:rsidR="00AD5A51" w:rsidRPr="003367DE" w:rsidRDefault="00AD5A51" w:rsidP="003367DE">
      <w:pPr>
        <w:spacing w:after="240" w:line="360" w:lineRule="auto"/>
        <w:jc w:val="both"/>
        <w:rPr>
          <w:rFonts w:ascii="Times New Roman" w:eastAsia="Times New Roman" w:hAnsi="Times New Roman" w:cs="Times New Roman"/>
          <w:color w:val="000000" w:themeColor="text1"/>
          <w:spacing w:val="6"/>
          <w:sz w:val="18"/>
          <w:szCs w:val="18"/>
          <w:lang w:eastAsia="en-GB"/>
        </w:rPr>
      </w:pPr>
    </w:p>
    <w:p w14:paraId="435CA187" w14:textId="47EE4873" w:rsidR="009F6C05" w:rsidRPr="003367DE" w:rsidRDefault="002061F1" w:rsidP="003367DE">
      <w:pPr>
        <w:shd w:val="clear" w:color="auto" w:fill="FFC000"/>
        <w:spacing w:line="360" w:lineRule="auto"/>
        <w:jc w:val="both"/>
        <w:rPr>
          <w:rFonts w:ascii="Times New Roman" w:eastAsia="Times New Roman" w:hAnsi="Times New Roman" w:cs="Times New Roman"/>
          <w:b/>
          <w:bCs/>
          <w:color w:val="000000" w:themeColor="text1"/>
          <w:spacing w:val="6"/>
          <w:sz w:val="18"/>
          <w:szCs w:val="18"/>
          <w:lang w:eastAsia="en-GB"/>
        </w:rPr>
      </w:pPr>
      <w:r w:rsidRPr="003367DE">
        <w:rPr>
          <w:rFonts w:ascii="Times New Roman" w:eastAsia="Times New Roman" w:hAnsi="Times New Roman" w:cs="Times New Roman"/>
          <w:b/>
          <w:bCs/>
          <w:color w:val="000000" w:themeColor="text1"/>
          <w:spacing w:val="6"/>
          <w:sz w:val="18"/>
          <w:szCs w:val="18"/>
          <w:lang w:eastAsia="en-GB"/>
        </w:rPr>
        <w:t>OPEN-SOURCE SOFTWARE TOOLS</w:t>
      </w:r>
    </w:p>
    <w:p w14:paraId="29B54514" w14:textId="77777777" w:rsidR="002061F1" w:rsidRPr="003367DE" w:rsidRDefault="002061F1" w:rsidP="003367DE">
      <w:pPr>
        <w:spacing w:after="120" w:line="360" w:lineRule="auto"/>
        <w:jc w:val="both"/>
        <w:rPr>
          <w:rFonts w:ascii="Times New Roman" w:eastAsia="Times New Roman" w:hAnsi="Times New Roman" w:cs="Times New Roman"/>
          <w:b/>
          <w:bCs/>
          <w:color w:val="000000" w:themeColor="text1"/>
          <w:spacing w:val="6"/>
          <w:sz w:val="20"/>
          <w:szCs w:val="20"/>
          <w:lang w:eastAsia="en-GB"/>
        </w:rPr>
      </w:pPr>
      <w:r w:rsidRPr="003367DE">
        <w:rPr>
          <w:rFonts w:ascii="Times New Roman" w:eastAsia="Times New Roman" w:hAnsi="Times New Roman" w:cs="Times New Roman"/>
          <w:b/>
          <w:bCs/>
          <w:color w:val="000000" w:themeColor="text1"/>
          <w:spacing w:val="6"/>
          <w:sz w:val="20"/>
          <w:szCs w:val="20"/>
          <w:lang w:eastAsia="en-GB"/>
        </w:rPr>
        <w:t>Our Tools | AI | Anterior chamber | Retina | OCT | Optoretinography | OCTA | Vessels | Fundus photography | Autofluorescence | Perimetry | Microperimetry</w:t>
      </w:r>
    </w:p>
    <w:p w14:paraId="4543B6F4" w14:textId="77777777" w:rsidR="009F6C05" w:rsidRPr="00234B94" w:rsidRDefault="009F6C05" w:rsidP="00234B94">
      <w:pPr>
        <w:spacing w:after="240" w:line="360" w:lineRule="auto"/>
        <w:jc w:val="both"/>
        <w:rPr>
          <w:rFonts w:ascii="Times New Roman" w:eastAsia="Times New Roman" w:hAnsi="Times New Roman" w:cs="Times New Roman"/>
          <w:color w:val="000000" w:themeColor="text1"/>
          <w:spacing w:val="6"/>
          <w:sz w:val="21"/>
          <w:szCs w:val="21"/>
          <w:lang w:eastAsia="en-GB"/>
        </w:rPr>
      </w:pPr>
    </w:p>
    <w:p w14:paraId="526D7C89" w14:textId="34EC4787" w:rsidR="00234B94" w:rsidRPr="00F900F5" w:rsidRDefault="00234B94" w:rsidP="00234B94">
      <w:pPr>
        <w:spacing w:after="240" w:line="360" w:lineRule="auto"/>
        <w:jc w:val="both"/>
        <w:rPr>
          <w:rFonts w:ascii="Times New Roman" w:eastAsia="Times New Roman" w:hAnsi="Times New Roman" w:cs="Times New Roman"/>
          <w:strike/>
          <w:color w:val="000000" w:themeColor="text1"/>
          <w:spacing w:val="6"/>
          <w:sz w:val="18"/>
          <w:szCs w:val="18"/>
          <w:lang w:eastAsia="en-GB"/>
        </w:rPr>
      </w:pPr>
      <w:r w:rsidRPr="00F900F5">
        <w:rPr>
          <w:rFonts w:ascii="Times New Roman" w:hAnsi="Times New Roman" w:cs="Times New Roman"/>
          <w:b/>
          <w:bCs/>
          <w:strike/>
          <w:color w:val="000000"/>
          <w:sz w:val="18"/>
          <w:szCs w:val="18"/>
        </w:rPr>
        <w:t xml:space="preserve">AutoMorph </w:t>
      </w:r>
      <w:r w:rsidRPr="00F900F5">
        <w:rPr>
          <w:rFonts w:ascii="Times New Roman" w:hAnsi="Times New Roman" w:cs="Times New Roman"/>
          <w:strike/>
          <w:color w:val="000000"/>
          <w:sz w:val="18"/>
          <w:szCs w:val="18"/>
        </w:rPr>
        <w:t>– is a fully automated image analysis tool for retinal fundus photography. It consists of four modules: image preprocessing, image quality grading, anatomical segmentation (including binary vessel, artery/vein, and optic disc/cup segmentation), and vascular morphology feature measurement.</w:t>
      </w:r>
      <w:r w:rsidRPr="00F900F5">
        <w:rPr>
          <w:rFonts w:ascii="Times New Roman" w:eastAsia="Times New Roman" w:hAnsi="Times New Roman" w:cs="Times New Roman"/>
          <w:strike/>
          <w:color w:val="000000" w:themeColor="text1"/>
          <w:spacing w:val="6"/>
          <w:sz w:val="18"/>
          <w:szCs w:val="18"/>
          <w:lang w:eastAsia="en-GB"/>
        </w:rPr>
        <w:t xml:space="preserve"> The tool is described in Zhou Y. et al. Automated retinal vascular morphology quantification via a deep learning pipeline. Transl Vis Sci Technol. 2022 Jul 8;11(7):12. The tool is available [</w:t>
      </w:r>
      <w:hyperlink r:id="rId19" w:history="1">
        <w:r w:rsidRPr="00F900F5">
          <w:rPr>
            <w:rStyle w:val="Hyperlink"/>
            <w:rFonts w:ascii="Times New Roman" w:eastAsia="Times New Roman" w:hAnsi="Times New Roman" w:cs="Times New Roman"/>
            <w:b/>
            <w:bCs/>
            <w:strike/>
            <w:spacing w:val="6"/>
            <w:sz w:val="18"/>
            <w:szCs w:val="18"/>
            <w:lang w:eastAsia="en-GB"/>
          </w:rPr>
          <w:t>here</w:t>
        </w:r>
      </w:hyperlink>
      <w:r w:rsidRPr="00F900F5">
        <w:rPr>
          <w:rFonts w:ascii="Times New Roman" w:eastAsia="Times New Roman" w:hAnsi="Times New Roman" w:cs="Times New Roman"/>
          <w:strike/>
          <w:color w:val="000000" w:themeColor="text1"/>
          <w:spacing w:val="6"/>
          <w:sz w:val="18"/>
          <w:szCs w:val="18"/>
          <w:lang w:eastAsia="en-GB"/>
        </w:rPr>
        <w:t>] and paper [</w:t>
      </w:r>
      <w:hyperlink r:id="rId20" w:history="1">
        <w:r w:rsidRPr="00F900F5">
          <w:rPr>
            <w:rStyle w:val="Hyperlink"/>
            <w:rFonts w:ascii="Times New Roman" w:eastAsia="Times New Roman" w:hAnsi="Times New Roman" w:cs="Times New Roman"/>
            <w:b/>
            <w:bCs/>
            <w:strike/>
            <w:spacing w:val="6"/>
            <w:sz w:val="18"/>
            <w:szCs w:val="18"/>
            <w:lang w:eastAsia="en-GB"/>
          </w:rPr>
          <w:t>here</w:t>
        </w:r>
      </w:hyperlink>
      <w:r w:rsidRPr="00F900F5">
        <w:rPr>
          <w:rFonts w:ascii="Times New Roman" w:eastAsia="Times New Roman" w:hAnsi="Times New Roman" w:cs="Times New Roman"/>
          <w:strike/>
          <w:color w:val="000000" w:themeColor="text1"/>
          <w:spacing w:val="6"/>
          <w:sz w:val="18"/>
          <w:szCs w:val="18"/>
          <w:lang w:eastAsia="en-GB"/>
        </w:rPr>
        <w:t xml:space="preserve">]. </w:t>
      </w:r>
      <w:r w:rsidRPr="00F900F5">
        <w:rPr>
          <w:rFonts w:ascii="Times New Roman" w:eastAsia="Times New Roman" w:hAnsi="Times New Roman" w:cs="Times New Roman"/>
          <w:b/>
          <w:bCs/>
          <w:strike/>
          <w:color w:val="EE0000"/>
          <w:spacing w:val="6"/>
          <w:sz w:val="18"/>
          <w:szCs w:val="18"/>
          <w:lang w:eastAsia="en-GB"/>
        </w:rPr>
        <w:t>Categories</w:t>
      </w:r>
      <w:r w:rsidRPr="00F900F5">
        <w:rPr>
          <w:rFonts w:ascii="Times New Roman" w:eastAsia="Times New Roman" w:hAnsi="Times New Roman" w:cs="Times New Roman"/>
          <w:strike/>
          <w:color w:val="EE0000"/>
          <w:spacing w:val="6"/>
          <w:sz w:val="18"/>
          <w:szCs w:val="18"/>
          <w:lang w:eastAsia="en-GB"/>
        </w:rPr>
        <w:t>: Vessels, Fundus photography</w:t>
      </w:r>
      <w:r w:rsidR="00246AF5" w:rsidRPr="00F900F5">
        <w:rPr>
          <w:rFonts w:ascii="Times New Roman" w:eastAsia="Times New Roman" w:hAnsi="Times New Roman" w:cs="Times New Roman"/>
          <w:strike/>
          <w:color w:val="EE0000"/>
          <w:spacing w:val="6"/>
          <w:sz w:val="18"/>
          <w:szCs w:val="18"/>
          <w:lang w:eastAsia="en-GB"/>
        </w:rPr>
        <w:t>, AI</w:t>
      </w:r>
    </w:p>
    <w:p w14:paraId="7CF3EF75" w14:textId="0182F480" w:rsidR="00563824" w:rsidRPr="00F900F5" w:rsidRDefault="00234B94" w:rsidP="00234B94">
      <w:pPr>
        <w:spacing w:line="360" w:lineRule="auto"/>
        <w:jc w:val="both"/>
        <w:rPr>
          <w:rFonts w:ascii="Times New Roman" w:hAnsi="Times New Roman" w:cs="Times New Roman"/>
          <w:strike/>
          <w:color w:val="000000"/>
          <w:sz w:val="18"/>
          <w:szCs w:val="18"/>
        </w:rPr>
      </w:pPr>
      <w:r w:rsidRPr="00F900F5">
        <w:rPr>
          <w:rFonts w:ascii="Times New Roman" w:hAnsi="Times New Roman" w:cs="Times New Roman"/>
          <w:b/>
          <w:bCs/>
          <w:strike/>
          <w:color w:val="000000"/>
          <w:sz w:val="18"/>
          <w:szCs w:val="18"/>
        </w:rPr>
        <w:t>LUNet</w:t>
      </w:r>
      <w:r w:rsidR="00563824" w:rsidRPr="00F900F5">
        <w:rPr>
          <w:rFonts w:ascii="Times New Roman" w:hAnsi="Times New Roman" w:cs="Times New Roman"/>
          <w:b/>
          <w:bCs/>
          <w:strike/>
          <w:color w:val="000000"/>
          <w:sz w:val="18"/>
          <w:szCs w:val="18"/>
        </w:rPr>
        <w:t xml:space="preserve"> and </w:t>
      </w:r>
      <w:r w:rsidRPr="00F900F5">
        <w:rPr>
          <w:rFonts w:ascii="Times New Roman" w:hAnsi="Times New Roman" w:cs="Times New Roman"/>
          <w:b/>
          <w:bCs/>
          <w:strike/>
          <w:color w:val="000000"/>
          <w:sz w:val="18"/>
          <w:szCs w:val="18"/>
        </w:rPr>
        <w:t>PVBM</w:t>
      </w:r>
      <w:r w:rsidRPr="00F900F5">
        <w:rPr>
          <w:rFonts w:ascii="Times New Roman" w:hAnsi="Times New Roman" w:cs="Times New Roman"/>
          <w:strike/>
          <w:color w:val="000000"/>
          <w:sz w:val="18"/>
          <w:szCs w:val="18"/>
        </w:rPr>
        <w:t xml:space="preserve"> –</w:t>
      </w:r>
      <w:r w:rsidR="00563824" w:rsidRPr="00F900F5">
        <w:rPr>
          <w:rFonts w:ascii="Times New Roman" w:hAnsi="Times New Roman" w:cs="Times New Roman"/>
          <w:strike/>
          <w:color w:val="000000"/>
          <w:sz w:val="18"/>
          <w:szCs w:val="18"/>
        </w:rPr>
        <w:t xml:space="preserve"> are tools enabling vessel segmentation and assessment, respectively. LuNet is a deep learning mo</w:t>
      </w:r>
      <w:r w:rsidR="00337D79" w:rsidRPr="00F900F5">
        <w:rPr>
          <w:rFonts w:ascii="Times New Roman" w:hAnsi="Times New Roman" w:cs="Times New Roman"/>
          <w:strike/>
          <w:color w:val="000000"/>
          <w:sz w:val="18"/>
          <w:szCs w:val="18"/>
        </w:rPr>
        <w:t>d</w:t>
      </w:r>
      <w:r w:rsidR="00563824" w:rsidRPr="00F900F5">
        <w:rPr>
          <w:rFonts w:ascii="Times New Roman" w:hAnsi="Times New Roman" w:cs="Times New Roman"/>
          <w:strike/>
          <w:color w:val="000000"/>
          <w:sz w:val="18"/>
          <w:szCs w:val="18"/>
        </w:rPr>
        <w:t xml:space="preserve">el enabling segmentation of arterioles and venules in </w:t>
      </w:r>
      <w:r w:rsidR="00337D79" w:rsidRPr="00F900F5">
        <w:rPr>
          <w:rFonts w:ascii="Times New Roman" w:hAnsi="Times New Roman" w:cs="Times New Roman"/>
          <w:strike/>
          <w:color w:val="000000"/>
          <w:sz w:val="18"/>
          <w:szCs w:val="18"/>
        </w:rPr>
        <w:t xml:space="preserve">high-resolution fundus images. The images segmented via LuNet can then </w:t>
      </w:r>
      <w:r w:rsidR="00337D79" w:rsidRPr="00F900F5">
        <w:rPr>
          <w:rFonts w:ascii="Times New Roman" w:hAnsi="Times New Roman" w:cs="Times New Roman"/>
          <w:strike/>
          <w:color w:val="000000"/>
          <w:sz w:val="18"/>
          <w:szCs w:val="18"/>
        </w:rPr>
        <w:lastRenderedPageBreak/>
        <w:t xml:space="preserve">be segmented using PVBM (A Python Vasculature Biomarker Toolbox), delivering 11 vascular metrics. The LUNet can be found </w:t>
      </w:r>
      <w:r w:rsidR="00337D79" w:rsidRPr="00F900F5">
        <w:rPr>
          <w:rFonts w:ascii="Times New Roman" w:hAnsi="Times New Roman" w:cs="Times New Roman"/>
          <w:b/>
          <w:bCs/>
          <w:strike/>
          <w:color w:val="000000"/>
          <w:sz w:val="18"/>
          <w:szCs w:val="18"/>
        </w:rPr>
        <w:t>[</w:t>
      </w:r>
      <w:hyperlink r:id="rId21" w:history="1">
        <w:r w:rsidR="00337D79" w:rsidRPr="00F900F5">
          <w:rPr>
            <w:rStyle w:val="Hyperlink"/>
            <w:rFonts w:ascii="Times New Roman" w:hAnsi="Times New Roman" w:cs="Times New Roman"/>
            <w:b/>
            <w:bCs/>
            <w:strike/>
            <w:sz w:val="18"/>
            <w:szCs w:val="18"/>
          </w:rPr>
          <w:t>here</w:t>
        </w:r>
      </w:hyperlink>
      <w:r w:rsidR="00337D79" w:rsidRPr="00F900F5">
        <w:rPr>
          <w:rFonts w:ascii="Times New Roman" w:hAnsi="Times New Roman" w:cs="Times New Roman"/>
          <w:strike/>
          <w:color w:val="000000"/>
          <w:sz w:val="18"/>
          <w:szCs w:val="18"/>
        </w:rPr>
        <w:t>] and PVBM [</w:t>
      </w:r>
      <w:hyperlink r:id="rId22" w:history="1">
        <w:r w:rsidR="00337D79" w:rsidRPr="00F900F5">
          <w:rPr>
            <w:rStyle w:val="Hyperlink"/>
            <w:rFonts w:ascii="Times New Roman" w:hAnsi="Times New Roman" w:cs="Times New Roman"/>
            <w:b/>
            <w:bCs/>
            <w:strike/>
            <w:sz w:val="18"/>
            <w:szCs w:val="18"/>
          </w:rPr>
          <w:t>here</w:t>
        </w:r>
      </w:hyperlink>
      <w:r w:rsidR="00337D79" w:rsidRPr="00F900F5">
        <w:rPr>
          <w:rFonts w:ascii="Times New Roman" w:hAnsi="Times New Roman" w:cs="Times New Roman"/>
          <w:strike/>
          <w:color w:val="000000"/>
          <w:sz w:val="18"/>
          <w:szCs w:val="18"/>
        </w:rPr>
        <w:t xml:space="preserve">]. </w:t>
      </w:r>
    </w:p>
    <w:p w14:paraId="667BBDC3" w14:textId="77777777" w:rsidR="008129B6" w:rsidRPr="00F900F5" w:rsidRDefault="008129B6" w:rsidP="00234B94">
      <w:pPr>
        <w:spacing w:line="360" w:lineRule="auto"/>
        <w:jc w:val="both"/>
        <w:rPr>
          <w:rFonts w:ascii="Times New Roman" w:hAnsi="Times New Roman" w:cs="Times New Roman"/>
          <w:strike/>
          <w:color w:val="000000"/>
          <w:sz w:val="18"/>
          <w:szCs w:val="18"/>
        </w:rPr>
      </w:pPr>
    </w:p>
    <w:p w14:paraId="5C975600" w14:textId="6E25899A" w:rsidR="00337D79" w:rsidRPr="00F900F5" w:rsidRDefault="00337D79" w:rsidP="00234B94">
      <w:pPr>
        <w:spacing w:line="360" w:lineRule="auto"/>
        <w:jc w:val="both"/>
        <w:rPr>
          <w:rFonts w:ascii="Times New Roman" w:hAnsi="Times New Roman" w:cs="Times New Roman"/>
          <w:strike/>
          <w:color w:val="000000"/>
          <w:sz w:val="18"/>
          <w:szCs w:val="18"/>
        </w:rPr>
      </w:pPr>
      <w:r w:rsidRPr="00F900F5">
        <w:rPr>
          <w:rFonts w:ascii="Times New Roman" w:hAnsi="Times New Roman" w:cs="Times New Roman"/>
          <w:strike/>
          <w:color w:val="000000"/>
          <w:sz w:val="18"/>
          <w:szCs w:val="18"/>
        </w:rPr>
        <w:t>These tools are based on the work published in:</w:t>
      </w:r>
    </w:p>
    <w:p w14:paraId="15117CD9" w14:textId="4E376F1C" w:rsidR="00337D79" w:rsidRPr="00F900F5" w:rsidRDefault="00337D79" w:rsidP="00234B94">
      <w:pPr>
        <w:spacing w:line="360" w:lineRule="auto"/>
        <w:jc w:val="both"/>
        <w:rPr>
          <w:rFonts w:ascii="Times New Roman" w:hAnsi="Times New Roman" w:cs="Times New Roman"/>
          <w:strike/>
          <w:color w:val="000000"/>
          <w:sz w:val="18"/>
          <w:szCs w:val="18"/>
        </w:rPr>
      </w:pPr>
      <w:r w:rsidRPr="00F900F5">
        <w:rPr>
          <w:rFonts w:ascii="Times New Roman" w:hAnsi="Times New Roman" w:cs="Times New Roman"/>
          <w:strike/>
          <w:color w:val="000000"/>
          <w:sz w:val="18"/>
          <w:szCs w:val="18"/>
        </w:rPr>
        <w:t>Fhima J. et al. PVBM: A Python vasculature biomarker toolbox based on retinal blood vessel segmentation. In Computer Vision–ECCV 2022 Workshops: Proceedings, Part III, pp. 296-312 [</w:t>
      </w:r>
      <w:hyperlink r:id="rId23" w:history="1">
        <w:r w:rsidRPr="00F900F5">
          <w:rPr>
            <w:rStyle w:val="Hyperlink"/>
            <w:rFonts w:ascii="Times New Roman" w:hAnsi="Times New Roman" w:cs="Times New Roman"/>
            <w:strike/>
            <w:sz w:val="18"/>
            <w:szCs w:val="18"/>
          </w:rPr>
          <w:t>here</w:t>
        </w:r>
      </w:hyperlink>
      <w:r w:rsidRPr="00F900F5">
        <w:rPr>
          <w:rFonts w:ascii="Times New Roman" w:hAnsi="Times New Roman" w:cs="Times New Roman"/>
          <w:strike/>
          <w:color w:val="000000"/>
          <w:sz w:val="18"/>
          <w:szCs w:val="18"/>
        </w:rPr>
        <w:t>]</w:t>
      </w:r>
    </w:p>
    <w:p w14:paraId="4425B9BD" w14:textId="522941CB" w:rsidR="00122B0C" w:rsidRPr="00F900F5" w:rsidRDefault="00122B0C" w:rsidP="00234B94">
      <w:pPr>
        <w:spacing w:line="360" w:lineRule="auto"/>
        <w:jc w:val="both"/>
        <w:rPr>
          <w:rFonts w:ascii="Times New Roman" w:hAnsi="Times New Roman" w:cs="Times New Roman"/>
          <w:strike/>
          <w:color w:val="000000"/>
          <w:sz w:val="18"/>
          <w:szCs w:val="18"/>
        </w:rPr>
      </w:pPr>
      <w:r w:rsidRPr="00F900F5">
        <w:rPr>
          <w:rFonts w:ascii="Times New Roman" w:hAnsi="Times New Roman" w:cs="Times New Roman"/>
          <w:strike/>
          <w:color w:val="000000"/>
          <w:sz w:val="18"/>
          <w:szCs w:val="18"/>
        </w:rPr>
        <w:t xml:space="preserve">Fhima J. et al. </w:t>
      </w:r>
      <w:r w:rsidR="001F4285" w:rsidRPr="00F900F5">
        <w:rPr>
          <w:rFonts w:ascii="Times New Roman" w:hAnsi="Times New Roman" w:cs="Times New Roman"/>
          <w:strike/>
          <w:color w:val="000000"/>
          <w:sz w:val="18"/>
          <w:szCs w:val="18"/>
        </w:rPr>
        <w:t>LUNet: deep learning for the segmentation of arterioles and venules in high resolution fundus images. Physiol Meas. 2024 May 3;45(5) [</w:t>
      </w:r>
      <w:hyperlink r:id="rId24" w:history="1">
        <w:r w:rsidR="001F4285" w:rsidRPr="00F900F5">
          <w:rPr>
            <w:rStyle w:val="Hyperlink"/>
            <w:rFonts w:ascii="Times New Roman" w:hAnsi="Times New Roman" w:cs="Times New Roman"/>
            <w:strike/>
            <w:sz w:val="18"/>
            <w:szCs w:val="18"/>
          </w:rPr>
          <w:t>here</w:t>
        </w:r>
      </w:hyperlink>
      <w:r w:rsidR="001F4285" w:rsidRPr="00F900F5">
        <w:rPr>
          <w:rFonts w:ascii="Times New Roman" w:hAnsi="Times New Roman" w:cs="Times New Roman"/>
          <w:strike/>
          <w:color w:val="000000"/>
          <w:sz w:val="18"/>
          <w:szCs w:val="18"/>
        </w:rPr>
        <w:t>]</w:t>
      </w:r>
    </w:p>
    <w:p w14:paraId="14E3F107" w14:textId="3FAE6874" w:rsidR="001F4285" w:rsidRPr="00F900F5" w:rsidRDefault="001F4285" w:rsidP="00234B94">
      <w:pPr>
        <w:spacing w:line="360" w:lineRule="auto"/>
        <w:jc w:val="both"/>
        <w:rPr>
          <w:rFonts w:ascii="Times New Roman" w:hAnsi="Times New Roman" w:cs="Times New Roman"/>
          <w:strike/>
          <w:color w:val="000000"/>
          <w:sz w:val="18"/>
          <w:szCs w:val="18"/>
        </w:rPr>
      </w:pPr>
      <w:r w:rsidRPr="00F900F5">
        <w:rPr>
          <w:rFonts w:ascii="Times New Roman" w:hAnsi="Times New Roman" w:cs="Times New Roman"/>
          <w:strike/>
          <w:color w:val="000000"/>
          <w:sz w:val="18"/>
          <w:szCs w:val="18"/>
        </w:rPr>
        <w:t>Abramovich O et al. FundusQ-Net: A regression quality assessment deep learning algorithm for fundus images quality grading. Comput Methods Programs Biomed. 2023;239:107522 [</w:t>
      </w:r>
      <w:hyperlink r:id="rId25" w:history="1">
        <w:r w:rsidRPr="00F900F5">
          <w:rPr>
            <w:rStyle w:val="Hyperlink"/>
            <w:rFonts w:ascii="Times New Roman" w:hAnsi="Times New Roman" w:cs="Times New Roman"/>
            <w:strike/>
            <w:sz w:val="18"/>
            <w:szCs w:val="18"/>
          </w:rPr>
          <w:t>here</w:t>
        </w:r>
      </w:hyperlink>
      <w:r w:rsidRPr="00F900F5">
        <w:rPr>
          <w:rFonts w:ascii="Times New Roman" w:hAnsi="Times New Roman" w:cs="Times New Roman"/>
          <w:strike/>
          <w:color w:val="000000"/>
          <w:sz w:val="18"/>
          <w:szCs w:val="18"/>
        </w:rPr>
        <w:t>]</w:t>
      </w:r>
    </w:p>
    <w:p w14:paraId="71D0DD12" w14:textId="596C0EFA" w:rsidR="00337D79" w:rsidRPr="00F900F5" w:rsidRDefault="00337D79" w:rsidP="00234B94">
      <w:pPr>
        <w:spacing w:line="360" w:lineRule="auto"/>
        <w:jc w:val="both"/>
        <w:rPr>
          <w:rFonts w:ascii="Times New Roman" w:hAnsi="Times New Roman" w:cs="Times New Roman"/>
          <w:strike/>
          <w:color w:val="000000"/>
          <w:sz w:val="18"/>
          <w:szCs w:val="18"/>
        </w:rPr>
      </w:pPr>
      <w:r w:rsidRPr="00F900F5">
        <w:rPr>
          <w:rFonts w:ascii="Times New Roman" w:eastAsia="Times New Roman" w:hAnsi="Times New Roman" w:cs="Times New Roman"/>
          <w:strike/>
          <w:color w:val="EE0000"/>
          <w:spacing w:val="6"/>
          <w:sz w:val="18"/>
          <w:szCs w:val="18"/>
          <w:lang w:eastAsia="en-GB"/>
        </w:rPr>
        <w:t>Categories: Vessels, Fundus photography, AI</w:t>
      </w:r>
    </w:p>
    <w:p w14:paraId="11767607" w14:textId="77777777" w:rsidR="00234B94" w:rsidRDefault="00234B94" w:rsidP="00234B94">
      <w:pPr>
        <w:spacing w:line="360" w:lineRule="auto"/>
        <w:jc w:val="both"/>
        <w:rPr>
          <w:rFonts w:ascii="Times New Roman" w:hAnsi="Times New Roman" w:cs="Times New Roman"/>
          <w:color w:val="000000"/>
          <w:sz w:val="18"/>
          <w:szCs w:val="18"/>
        </w:rPr>
      </w:pPr>
    </w:p>
    <w:p w14:paraId="316987A7" w14:textId="2556666F" w:rsidR="00246AF5" w:rsidRPr="00F900F5" w:rsidRDefault="00234B94" w:rsidP="00246AF5">
      <w:pPr>
        <w:spacing w:after="240" w:line="360" w:lineRule="auto"/>
        <w:jc w:val="both"/>
        <w:rPr>
          <w:rFonts w:ascii="Times New Roman" w:eastAsia="Times New Roman" w:hAnsi="Times New Roman" w:cs="Times New Roman"/>
          <w:strike/>
          <w:color w:val="000000" w:themeColor="text1"/>
          <w:spacing w:val="6"/>
          <w:sz w:val="18"/>
          <w:szCs w:val="18"/>
          <w:lang w:eastAsia="en-GB"/>
        </w:rPr>
      </w:pPr>
      <w:r w:rsidRPr="00F900F5">
        <w:rPr>
          <w:rFonts w:ascii="Times New Roman" w:hAnsi="Times New Roman" w:cs="Times New Roman"/>
          <w:b/>
          <w:bCs/>
          <w:strike/>
          <w:color w:val="000000"/>
          <w:sz w:val="18"/>
          <w:szCs w:val="18"/>
        </w:rPr>
        <w:t>VascX</w:t>
      </w:r>
      <w:r w:rsidRPr="00F900F5">
        <w:rPr>
          <w:rFonts w:ascii="Times New Roman" w:hAnsi="Times New Roman" w:cs="Times New Roman"/>
          <w:strike/>
          <w:color w:val="000000"/>
          <w:sz w:val="18"/>
          <w:szCs w:val="18"/>
        </w:rPr>
        <w:t xml:space="preserve"> – is an open-source deep learning model for retinal vascular analysis from colour fundus images. </w:t>
      </w:r>
      <w:r w:rsidR="00246AF5" w:rsidRPr="00F900F5">
        <w:rPr>
          <w:rFonts w:ascii="Times New Roman" w:hAnsi="Times New Roman" w:cs="Times New Roman"/>
          <w:strike/>
          <w:color w:val="000000"/>
          <w:sz w:val="18"/>
          <w:szCs w:val="18"/>
        </w:rPr>
        <w:t xml:space="preserve">It enables segmentation of the </w:t>
      </w:r>
      <w:r w:rsidRPr="00F900F5">
        <w:rPr>
          <w:rFonts w:ascii="Times New Roman" w:hAnsi="Times New Roman" w:cs="Times New Roman"/>
          <w:strike/>
          <w:color w:val="000000"/>
          <w:sz w:val="18"/>
          <w:szCs w:val="18"/>
        </w:rPr>
        <w:t xml:space="preserve">vessel, </w:t>
      </w:r>
      <w:r w:rsidR="00246AF5" w:rsidRPr="00F900F5">
        <w:rPr>
          <w:rFonts w:ascii="Times New Roman" w:hAnsi="Times New Roman" w:cs="Times New Roman"/>
          <w:strike/>
          <w:color w:val="000000"/>
          <w:sz w:val="18"/>
          <w:szCs w:val="18"/>
        </w:rPr>
        <w:t>the artery-vein, and the optic disc, as well as localisation of the fovea for</w:t>
      </w:r>
      <w:r w:rsidRPr="00F900F5">
        <w:rPr>
          <w:rFonts w:ascii="Times New Roman" w:hAnsi="Times New Roman" w:cs="Times New Roman"/>
          <w:strike/>
          <w:color w:val="000000"/>
          <w:sz w:val="18"/>
          <w:szCs w:val="18"/>
        </w:rPr>
        <w:t xml:space="preserve"> colo</w:t>
      </w:r>
      <w:r w:rsidR="00246AF5" w:rsidRPr="00F900F5">
        <w:rPr>
          <w:rFonts w:ascii="Times New Roman" w:hAnsi="Times New Roman" w:cs="Times New Roman"/>
          <w:strike/>
          <w:color w:val="000000"/>
          <w:sz w:val="18"/>
          <w:szCs w:val="18"/>
        </w:rPr>
        <w:t>u</w:t>
      </w:r>
      <w:r w:rsidRPr="00F900F5">
        <w:rPr>
          <w:rFonts w:ascii="Times New Roman" w:hAnsi="Times New Roman" w:cs="Times New Roman"/>
          <w:strike/>
          <w:color w:val="000000"/>
          <w:sz w:val="18"/>
          <w:szCs w:val="18"/>
        </w:rPr>
        <w:t>r fundus images.</w:t>
      </w:r>
      <w:r w:rsidR="00246AF5" w:rsidRPr="00F900F5">
        <w:rPr>
          <w:rFonts w:ascii="Times New Roman" w:hAnsi="Times New Roman" w:cs="Times New Roman"/>
          <w:strike/>
          <w:color w:val="000000"/>
          <w:sz w:val="18"/>
          <w:szCs w:val="18"/>
        </w:rPr>
        <w:t xml:space="preserve"> </w:t>
      </w:r>
      <w:r w:rsidR="00246AF5" w:rsidRPr="00F900F5">
        <w:rPr>
          <w:rFonts w:ascii="Times New Roman" w:eastAsia="Times New Roman" w:hAnsi="Times New Roman" w:cs="Times New Roman"/>
          <w:strike/>
          <w:color w:val="000000" w:themeColor="text1"/>
          <w:spacing w:val="6"/>
          <w:sz w:val="18"/>
          <w:szCs w:val="18"/>
          <w:lang w:eastAsia="en-GB"/>
        </w:rPr>
        <w:t xml:space="preserve">The tool is described in Vargas Quiros J, et al. VascX Models: deep ensembles for retinal vascular analysis from color fundus images. </w:t>
      </w:r>
      <w:r w:rsidR="00246AF5" w:rsidRPr="00F900F5">
        <w:rPr>
          <w:rFonts w:ascii="Times New Roman" w:eastAsia="Times New Roman" w:hAnsi="Times New Roman" w:cs="Times New Roman"/>
          <w:i/>
          <w:iCs/>
          <w:strike/>
          <w:color w:val="000000" w:themeColor="text1"/>
          <w:spacing w:val="6"/>
          <w:sz w:val="18"/>
          <w:szCs w:val="18"/>
          <w:lang w:eastAsia="en-GB"/>
        </w:rPr>
        <w:t>Transl Vis Sci Technol</w:t>
      </w:r>
      <w:r w:rsidR="00246AF5" w:rsidRPr="00F900F5">
        <w:rPr>
          <w:rFonts w:ascii="Times New Roman" w:eastAsia="Times New Roman" w:hAnsi="Times New Roman" w:cs="Times New Roman"/>
          <w:strike/>
          <w:color w:val="000000" w:themeColor="text1"/>
          <w:spacing w:val="6"/>
          <w:sz w:val="18"/>
          <w:szCs w:val="18"/>
          <w:lang w:eastAsia="en-GB"/>
        </w:rPr>
        <w:t xml:space="preserve">. 2025 Jul 1;14(7):19. The model, weights and inference code are available [on </w:t>
      </w:r>
      <w:hyperlink r:id="rId26" w:history="1">
        <w:r w:rsidR="00246AF5" w:rsidRPr="00F900F5">
          <w:rPr>
            <w:rStyle w:val="Hyperlink"/>
            <w:rFonts w:ascii="Times New Roman" w:eastAsia="Times New Roman" w:hAnsi="Times New Roman" w:cs="Times New Roman"/>
            <w:strike/>
            <w:spacing w:val="6"/>
            <w:sz w:val="18"/>
            <w:szCs w:val="18"/>
            <w:lang w:eastAsia="en-GB"/>
          </w:rPr>
          <w:t>GitHub</w:t>
        </w:r>
      </w:hyperlink>
      <w:r w:rsidR="00246AF5" w:rsidRPr="00F900F5">
        <w:rPr>
          <w:rFonts w:ascii="Times New Roman" w:eastAsia="Times New Roman" w:hAnsi="Times New Roman" w:cs="Times New Roman"/>
          <w:strike/>
          <w:color w:val="000000" w:themeColor="text1"/>
          <w:spacing w:val="6"/>
          <w:sz w:val="18"/>
          <w:szCs w:val="18"/>
          <w:lang w:eastAsia="en-GB"/>
        </w:rPr>
        <w:t>] and paper [</w:t>
      </w:r>
      <w:hyperlink r:id="rId27" w:history="1">
        <w:r w:rsidR="00246AF5" w:rsidRPr="00F900F5">
          <w:rPr>
            <w:rStyle w:val="Hyperlink"/>
            <w:rFonts w:ascii="Times New Roman" w:eastAsia="Times New Roman" w:hAnsi="Times New Roman" w:cs="Times New Roman"/>
            <w:b/>
            <w:bCs/>
            <w:strike/>
            <w:spacing w:val="6"/>
            <w:sz w:val="18"/>
            <w:szCs w:val="18"/>
            <w:lang w:eastAsia="en-GB"/>
          </w:rPr>
          <w:t>here</w:t>
        </w:r>
      </w:hyperlink>
      <w:r w:rsidR="00246AF5" w:rsidRPr="00F900F5">
        <w:rPr>
          <w:rFonts w:ascii="Times New Roman" w:eastAsia="Times New Roman" w:hAnsi="Times New Roman" w:cs="Times New Roman"/>
          <w:strike/>
          <w:color w:val="000000" w:themeColor="text1"/>
          <w:spacing w:val="6"/>
          <w:sz w:val="18"/>
          <w:szCs w:val="18"/>
          <w:lang w:eastAsia="en-GB"/>
        </w:rPr>
        <w:t xml:space="preserve">]. </w:t>
      </w:r>
      <w:r w:rsidR="00246AF5" w:rsidRPr="00F900F5">
        <w:rPr>
          <w:rFonts w:ascii="Times New Roman" w:eastAsia="Times New Roman" w:hAnsi="Times New Roman" w:cs="Times New Roman"/>
          <w:strike/>
          <w:color w:val="EE0000"/>
          <w:spacing w:val="6"/>
          <w:sz w:val="18"/>
          <w:szCs w:val="18"/>
          <w:lang w:eastAsia="en-GB"/>
        </w:rPr>
        <w:t>Categories: Vessels, Fundus photography, AI</w:t>
      </w:r>
    </w:p>
    <w:p w14:paraId="42AB16EA" w14:textId="4E97D37A" w:rsidR="00296C3B" w:rsidRPr="00F900F5" w:rsidRDefault="00296C3B" w:rsidP="003367DE">
      <w:pPr>
        <w:spacing w:after="240" w:line="360" w:lineRule="auto"/>
        <w:jc w:val="both"/>
        <w:rPr>
          <w:rFonts w:ascii="Times New Roman" w:eastAsia="Times New Roman" w:hAnsi="Times New Roman" w:cs="Times New Roman"/>
          <w:strike/>
          <w:color w:val="C00000"/>
          <w:spacing w:val="6"/>
          <w:sz w:val="18"/>
          <w:szCs w:val="18"/>
          <w:lang w:eastAsia="en-GB"/>
        </w:rPr>
      </w:pPr>
      <w:r w:rsidRPr="00F900F5">
        <w:rPr>
          <w:rFonts w:ascii="Times New Roman" w:eastAsia="Times New Roman" w:hAnsi="Times New Roman" w:cs="Times New Roman"/>
          <w:b/>
          <w:bCs/>
          <w:strike/>
          <w:color w:val="000000" w:themeColor="text1"/>
          <w:spacing w:val="6"/>
          <w:sz w:val="18"/>
          <w:szCs w:val="18"/>
          <w:lang w:eastAsia="en-GB"/>
        </w:rPr>
        <w:t>Statistical Methods for Visual Fields</w:t>
      </w:r>
      <w:r w:rsidRPr="00F900F5">
        <w:rPr>
          <w:rFonts w:ascii="Times New Roman" w:eastAsia="Times New Roman" w:hAnsi="Times New Roman" w:cs="Times New Roman"/>
          <w:strike/>
          <w:color w:val="000000" w:themeColor="text1"/>
          <w:spacing w:val="6"/>
          <w:sz w:val="18"/>
          <w:szCs w:val="18"/>
          <w:lang w:eastAsia="en-GB"/>
        </w:rPr>
        <w:t xml:space="preserve"> - A collection of tools for analysing the field of vision. It provides a framework for the development and use of innovative methods for visualisation, statistical analysis, and clinical interpretation of visual-field loss and its change over time. It is intended to be a tool for collaborative research. The package is described in Marin-Franch I. and Swanson WH. The visualFields package: A tool for analysis and visualization of visual fields. Journal of Vision 2013;13(4):10. The tool is available [</w:t>
      </w:r>
      <w:hyperlink r:id="rId28" w:history="1">
        <w:r w:rsidRPr="00F900F5">
          <w:rPr>
            <w:rStyle w:val="Hyperlink"/>
            <w:rFonts w:ascii="Times New Roman" w:eastAsia="Times New Roman" w:hAnsi="Times New Roman" w:cs="Times New Roman"/>
            <w:b/>
            <w:bCs/>
            <w:strike/>
            <w:spacing w:val="6"/>
            <w:sz w:val="18"/>
            <w:szCs w:val="18"/>
            <w:lang w:eastAsia="en-GB"/>
          </w:rPr>
          <w:t>here</w:t>
        </w:r>
      </w:hyperlink>
      <w:r w:rsidRPr="00F900F5">
        <w:rPr>
          <w:rFonts w:ascii="Times New Roman" w:eastAsia="Times New Roman" w:hAnsi="Times New Roman" w:cs="Times New Roman"/>
          <w:strike/>
          <w:color w:val="000000" w:themeColor="text1"/>
          <w:spacing w:val="6"/>
          <w:sz w:val="18"/>
          <w:szCs w:val="18"/>
          <w:lang w:eastAsia="en-GB"/>
        </w:rPr>
        <w:t>] and paper [</w:t>
      </w:r>
      <w:hyperlink r:id="rId29" w:history="1">
        <w:r w:rsidRPr="00F900F5">
          <w:rPr>
            <w:rStyle w:val="Hyperlink"/>
            <w:rFonts w:ascii="Times New Roman" w:eastAsia="Times New Roman" w:hAnsi="Times New Roman" w:cs="Times New Roman"/>
            <w:b/>
            <w:bCs/>
            <w:strike/>
            <w:spacing w:val="6"/>
            <w:sz w:val="18"/>
            <w:szCs w:val="18"/>
            <w:lang w:eastAsia="en-GB"/>
          </w:rPr>
          <w:t>here</w:t>
        </w:r>
      </w:hyperlink>
      <w:r w:rsidRPr="00F900F5">
        <w:rPr>
          <w:rFonts w:ascii="Times New Roman" w:eastAsia="Times New Roman" w:hAnsi="Times New Roman" w:cs="Times New Roman"/>
          <w:strike/>
          <w:color w:val="000000" w:themeColor="text1"/>
          <w:spacing w:val="6"/>
          <w:sz w:val="18"/>
          <w:szCs w:val="18"/>
          <w:lang w:eastAsia="en-GB"/>
        </w:rPr>
        <w:t>].</w:t>
      </w:r>
      <w:r w:rsidR="003367DE" w:rsidRPr="00F900F5">
        <w:rPr>
          <w:rFonts w:ascii="Times New Roman" w:eastAsia="Times New Roman" w:hAnsi="Times New Roman" w:cs="Times New Roman"/>
          <w:strike/>
          <w:color w:val="000000" w:themeColor="text1"/>
          <w:spacing w:val="6"/>
          <w:sz w:val="18"/>
          <w:szCs w:val="18"/>
          <w:lang w:eastAsia="en-GB"/>
        </w:rPr>
        <w:t xml:space="preserve"> </w:t>
      </w:r>
      <w:r w:rsidR="003367DE" w:rsidRPr="00F900F5">
        <w:rPr>
          <w:rFonts w:ascii="Times New Roman" w:eastAsia="Times New Roman" w:hAnsi="Times New Roman" w:cs="Times New Roman"/>
          <w:strike/>
          <w:color w:val="EE0000"/>
          <w:spacing w:val="6"/>
          <w:sz w:val="18"/>
          <w:szCs w:val="18"/>
          <w:lang w:eastAsia="en-GB"/>
        </w:rPr>
        <w:t>Categories: Perimetry</w:t>
      </w:r>
    </w:p>
    <w:p w14:paraId="7C39BE23" w14:textId="536E1A3B" w:rsidR="009F6C05" w:rsidRDefault="003367DE" w:rsidP="003367DE">
      <w:pPr>
        <w:spacing w:after="240" w:line="360" w:lineRule="auto"/>
        <w:jc w:val="both"/>
        <w:rPr>
          <w:rFonts w:ascii="Times New Roman" w:eastAsia="Times New Roman" w:hAnsi="Times New Roman" w:cs="Times New Roman"/>
          <w:strike/>
          <w:color w:val="000000" w:themeColor="text1"/>
          <w:spacing w:val="6"/>
          <w:sz w:val="18"/>
          <w:szCs w:val="18"/>
          <w:lang w:eastAsia="en-GB"/>
        </w:rPr>
      </w:pPr>
      <w:r w:rsidRPr="00F900F5">
        <w:rPr>
          <w:rFonts w:ascii="Times New Roman" w:eastAsia="Times New Roman" w:hAnsi="Times New Roman" w:cs="Times New Roman"/>
          <w:b/>
          <w:bCs/>
          <w:strike/>
          <w:color w:val="000000" w:themeColor="text1"/>
          <w:spacing w:val="6"/>
          <w:sz w:val="18"/>
          <w:szCs w:val="18"/>
          <w:lang w:eastAsia="en-GB"/>
        </w:rPr>
        <w:t xml:space="preserve">OPI: Open Perimetry Interface – </w:t>
      </w:r>
      <w:r w:rsidRPr="00F900F5">
        <w:rPr>
          <w:rFonts w:ascii="Times New Roman" w:eastAsia="Times New Roman" w:hAnsi="Times New Roman" w:cs="Times New Roman"/>
          <w:strike/>
          <w:color w:val="000000" w:themeColor="text1"/>
          <w:spacing w:val="6"/>
          <w:sz w:val="18"/>
          <w:szCs w:val="18"/>
          <w:lang w:eastAsia="en-GB"/>
        </w:rPr>
        <w:t>The OPI is a standard for interfacing with visual field testing machines (perimeters) first started as an open source project with support of Haag-Streit in 2010. It specifies basic functions that allow many visual field tests to be constructed. As of February 2022 it is fully implemented on the Haag-Streit Octopus 900 and 'CrewT ImoVifa' ('Topcon Tempo') with partial implementations on the Centervue Compass, Kowa AP 7000 and Android phones. It also has a cousin: the R package 'visualFields', which has tools for analysing and manipulating visual field data. For more information about OPI go to: McKendrick AM. Et al. Response times across the visual field: Empirical observations and application to threshold determination. Vision Res. 2014, 101:1-10 [</w:t>
      </w:r>
      <w:hyperlink r:id="rId30" w:history="1">
        <w:r w:rsidRPr="00F900F5">
          <w:rPr>
            <w:rStyle w:val="Hyperlink"/>
            <w:rFonts w:ascii="Times New Roman" w:eastAsia="Times New Roman" w:hAnsi="Times New Roman" w:cs="Times New Roman"/>
            <w:b/>
            <w:bCs/>
            <w:strike/>
            <w:spacing w:val="6"/>
            <w:sz w:val="18"/>
            <w:szCs w:val="18"/>
            <w:lang w:eastAsia="en-GB"/>
          </w:rPr>
          <w:t>here</w:t>
        </w:r>
      </w:hyperlink>
      <w:r w:rsidRPr="00F900F5">
        <w:rPr>
          <w:rFonts w:ascii="Times New Roman" w:eastAsia="Times New Roman" w:hAnsi="Times New Roman" w:cs="Times New Roman"/>
          <w:strike/>
          <w:color w:val="000000" w:themeColor="text1"/>
          <w:spacing w:val="6"/>
          <w:sz w:val="18"/>
          <w:szCs w:val="18"/>
          <w:lang w:eastAsia="en-GB"/>
        </w:rPr>
        <w:t>]. OPI code is available [</w:t>
      </w:r>
      <w:hyperlink r:id="rId31" w:history="1">
        <w:r w:rsidRPr="00F900F5">
          <w:rPr>
            <w:rStyle w:val="Hyperlink"/>
            <w:rFonts w:ascii="Times New Roman" w:eastAsia="Times New Roman" w:hAnsi="Times New Roman" w:cs="Times New Roman"/>
            <w:b/>
            <w:bCs/>
            <w:strike/>
            <w:spacing w:val="6"/>
            <w:sz w:val="18"/>
            <w:szCs w:val="18"/>
            <w:lang w:eastAsia="en-GB"/>
          </w:rPr>
          <w:t>here</w:t>
        </w:r>
      </w:hyperlink>
      <w:r w:rsidRPr="00F900F5">
        <w:rPr>
          <w:rFonts w:ascii="Times New Roman" w:eastAsia="Times New Roman" w:hAnsi="Times New Roman" w:cs="Times New Roman"/>
          <w:strike/>
          <w:color w:val="000000" w:themeColor="text1"/>
          <w:spacing w:val="6"/>
          <w:sz w:val="18"/>
          <w:szCs w:val="18"/>
          <w:lang w:eastAsia="en-GB"/>
        </w:rPr>
        <w:t xml:space="preserve">]. </w:t>
      </w:r>
      <w:r w:rsidRPr="00F900F5">
        <w:rPr>
          <w:rFonts w:ascii="Times New Roman" w:eastAsia="Times New Roman" w:hAnsi="Times New Roman" w:cs="Times New Roman"/>
          <w:strike/>
          <w:color w:val="EE0000"/>
          <w:spacing w:val="6"/>
          <w:sz w:val="18"/>
          <w:szCs w:val="18"/>
          <w:lang w:eastAsia="en-GB"/>
        </w:rPr>
        <w:t>Categories: Perimetry</w:t>
      </w:r>
    </w:p>
    <w:p w14:paraId="5D4FEA2A" w14:textId="77777777" w:rsidR="00F900F5" w:rsidRPr="00F900F5" w:rsidRDefault="00F900F5" w:rsidP="003367DE">
      <w:pPr>
        <w:spacing w:after="240" w:line="360" w:lineRule="auto"/>
        <w:jc w:val="both"/>
        <w:rPr>
          <w:rFonts w:ascii="Times New Roman" w:eastAsia="Times New Roman" w:hAnsi="Times New Roman" w:cs="Times New Roman"/>
          <w:strike/>
          <w:color w:val="000000" w:themeColor="text1"/>
          <w:spacing w:val="6"/>
          <w:sz w:val="18"/>
          <w:szCs w:val="18"/>
          <w:lang w:eastAsia="en-GB"/>
        </w:rPr>
      </w:pPr>
    </w:p>
    <w:p w14:paraId="23972B7C" w14:textId="36D1F9CA" w:rsidR="002061F1" w:rsidRPr="003367DE" w:rsidRDefault="002061F1" w:rsidP="003367DE">
      <w:pPr>
        <w:shd w:val="clear" w:color="auto" w:fill="FFC000"/>
        <w:spacing w:line="360" w:lineRule="auto"/>
        <w:jc w:val="both"/>
        <w:rPr>
          <w:rFonts w:ascii="Times New Roman" w:eastAsia="Times New Roman" w:hAnsi="Times New Roman" w:cs="Times New Roman"/>
          <w:b/>
          <w:bCs/>
          <w:color w:val="000000" w:themeColor="text1"/>
          <w:spacing w:val="6"/>
          <w:sz w:val="18"/>
          <w:szCs w:val="18"/>
          <w:lang w:eastAsia="en-GB"/>
        </w:rPr>
      </w:pPr>
      <w:r w:rsidRPr="003367DE">
        <w:rPr>
          <w:rFonts w:ascii="Times New Roman" w:eastAsia="Times New Roman" w:hAnsi="Times New Roman" w:cs="Times New Roman"/>
          <w:b/>
          <w:bCs/>
          <w:color w:val="000000" w:themeColor="text1"/>
          <w:spacing w:val="6"/>
          <w:sz w:val="18"/>
          <w:szCs w:val="18"/>
          <w:lang w:eastAsia="en-GB"/>
        </w:rPr>
        <w:t>OPEN-SOURCE DATABASES</w:t>
      </w:r>
    </w:p>
    <w:p w14:paraId="39FB95C0" w14:textId="77777777" w:rsidR="002061F1" w:rsidRPr="003367DE" w:rsidRDefault="002061F1" w:rsidP="003367DE">
      <w:pPr>
        <w:spacing w:after="120" w:line="360" w:lineRule="auto"/>
        <w:jc w:val="both"/>
        <w:rPr>
          <w:rFonts w:ascii="Times New Roman" w:eastAsia="Times New Roman" w:hAnsi="Times New Roman" w:cs="Times New Roman"/>
          <w:b/>
          <w:bCs/>
          <w:color w:val="000000" w:themeColor="text1"/>
          <w:spacing w:val="6"/>
          <w:sz w:val="20"/>
          <w:szCs w:val="20"/>
          <w:lang w:eastAsia="en-GB"/>
        </w:rPr>
      </w:pPr>
      <w:r w:rsidRPr="003367DE">
        <w:rPr>
          <w:rFonts w:ascii="Times New Roman" w:eastAsia="Times New Roman" w:hAnsi="Times New Roman" w:cs="Times New Roman"/>
          <w:b/>
          <w:bCs/>
          <w:color w:val="000000" w:themeColor="text1"/>
          <w:spacing w:val="6"/>
          <w:sz w:val="20"/>
          <w:szCs w:val="20"/>
          <w:lang w:eastAsia="en-GB"/>
        </w:rPr>
        <w:t xml:space="preserve">Retina | Anterior chamber | Vessels | OCT | Optoretinography | OCTA | Fundus photography | Perimetry | Microperimetry | Synthetic Data </w:t>
      </w:r>
    </w:p>
    <w:p w14:paraId="0FC3BE06" w14:textId="77777777" w:rsidR="009F6C05" w:rsidRPr="003367DE" w:rsidRDefault="009F6C05" w:rsidP="003367DE">
      <w:pPr>
        <w:spacing w:after="240" w:line="360" w:lineRule="auto"/>
        <w:jc w:val="both"/>
        <w:rPr>
          <w:rFonts w:ascii="Times New Roman" w:eastAsia="Times New Roman" w:hAnsi="Times New Roman" w:cs="Times New Roman"/>
          <w:color w:val="000000" w:themeColor="text1"/>
          <w:spacing w:val="6"/>
          <w:sz w:val="18"/>
          <w:szCs w:val="18"/>
          <w:lang w:eastAsia="en-GB"/>
        </w:rPr>
      </w:pPr>
    </w:p>
    <w:p w14:paraId="213447C0" w14:textId="28E458CA" w:rsidR="002061F1" w:rsidRPr="00EF3827" w:rsidRDefault="007A74BB" w:rsidP="003367DE">
      <w:pPr>
        <w:spacing w:line="360" w:lineRule="auto"/>
        <w:jc w:val="both"/>
        <w:rPr>
          <w:rFonts w:ascii="Times New Roman" w:eastAsia="Times New Roman" w:hAnsi="Times New Roman" w:cs="Times New Roman"/>
          <w:strike/>
          <w:color w:val="000000" w:themeColor="text1"/>
          <w:spacing w:val="6"/>
          <w:sz w:val="18"/>
          <w:szCs w:val="18"/>
          <w:lang w:eastAsia="en-GB"/>
        </w:rPr>
      </w:pPr>
      <w:r w:rsidRPr="00EF3827">
        <w:rPr>
          <w:rFonts w:ascii="Times New Roman" w:eastAsia="Times New Roman" w:hAnsi="Times New Roman" w:cs="Times New Roman"/>
          <w:b/>
          <w:bCs/>
          <w:strike/>
          <w:color w:val="000000" w:themeColor="text1"/>
          <w:spacing w:val="6"/>
          <w:sz w:val="18"/>
          <w:szCs w:val="18"/>
          <w:lang w:eastAsia="en-GB"/>
        </w:rPr>
        <w:t>Lions Eye Institute Structure-Function Dataset (LEI-SFD)</w:t>
      </w:r>
      <w:r w:rsidRPr="00EF3827">
        <w:rPr>
          <w:rFonts w:ascii="Times New Roman" w:eastAsia="Times New Roman" w:hAnsi="Times New Roman" w:cs="Times New Roman"/>
          <w:strike/>
          <w:color w:val="000000" w:themeColor="text1"/>
          <w:spacing w:val="6"/>
          <w:sz w:val="18"/>
          <w:szCs w:val="18"/>
          <w:lang w:eastAsia="en-GB"/>
        </w:rPr>
        <w:t xml:space="preserve"> – This repository contains synthetic datasets derived from clinical data on glaucomatous eyes. It also contains code to generate new "measured" (or noisy) data from the provided canonical "True" dataset. The intent is that these datasets would be used to aid research into new analytical methods for detecting glaucomatous progression. The dataset is available on </w:t>
      </w:r>
      <w:hyperlink r:id="rId32" w:history="1">
        <w:r w:rsidRPr="00EF3827">
          <w:rPr>
            <w:rStyle w:val="Hyperlink"/>
            <w:rFonts w:ascii="Times New Roman" w:eastAsia="Times New Roman" w:hAnsi="Times New Roman" w:cs="Times New Roman"/>
            <w:strike/>
            <w:spacing w:val="6"/>
            <w:sz w:val="18"/>
            <w:szCs w:val="18"/>
            <w:lang w:eastAsia="en-GB"/>
          </w:rPr>
          <w:t>Github</w:t>
        </w:r>
      </w:hyperlink>
      <w:r w:rsidRPr="00EF3827">
        <w:rPr>
          <w:rFonts w:ascii="Times New Roman" w:eastAsia="Times New Roman" w:hAnsi="Times New Roman" w:cs="Times New Roman"/>
          <w:strike/>
          <w:color w:val="000000" w:themeColor="text1"/>
          <w:spacing w:val="6"/>
          <w:sz w:val="18"/>
          <w:szCs w:val="18"/>
          <w:lang w:eastAsia="en-GB"/>
        </w:rPr>
        <w:t xml:space="preserve"> and described in the paper by </w:t>
      </w:r>
      <w:r w:rsidRPr="00EF3827">
        <w:rPr>
          <w:rFonts w:ascii="Times New Roman" w:eastAsia="Times New Roman" w:hAnsi="Times New Roman" w:cs="Times New Roman"/>
          <w:strike/>
          <w:color w:val="000000" w:themeColor="text1"/>
          <w:spacing w:val="6"/>
          <w:sz w:val="18"/>
          <w:szCs w:val="18"/>
          <w:lang w:eastAsia="en-GB"/>
        </w:rPr>
        <w:lastRenderedPageBreak/>
        <w:t>Turpin A. et al. A structure-function dataset with known rates of glaucomatous progression. Transl Vis Sci Technol. 2026 Feb 2;15(2):28, available [</w:t>
      </w:r>
      <w:hyperlink r:id="rId33" w:history="1">
        <w:r w:rsidRPr="00EF3827">
          <w:rPr>
            <w:rStyle w:val="Hyperlink"/>
            <w:rFonts w:ascii="Times New Roman" w:eastAsia="Times New Roman" w:hAnsi="Times New Roman" w:cs="Times New Roman"/>
            <w:strike/>
            <w:spacing w:val="6"/>
            <w:sz w:val="18"/>
            <w:szCs w:val="18"/>
            <w:lang w:eastAsia="en-GB"/>
          </w:rPr>
          <w:t>here</w:t>
        </w:r>
      </w:hyperlink>
      <w:r w:rsidRPr="00EF3827">
        <w:rPr>
          <w:rFonts w:ascii="Times New Roman" w:eastAsia="Times New Roman" w:hAnsi="Times New Roman" w:cs="Times New Roman"/>
          <w:strike/>
          <w:color w:val="000000" w:themeColor="text1"/>
          <w:spacing w:val="6"/>
          <w:sz w:val="18"/>
          <w:szCs w:val="18"/>
          <w:lang w:eastAsia="en-GB"/>
        </w:rPr>
        <w:t xml:space="preserve">]. </w:t>
      </w:r>
      <w:r w:rsidRPr="00EF3827">
        <w:rPr>
          <w:rFonts w:ascii="Times New Roman" w:eastAsia="Times New Roman" w:hAnsi="Times New Roman" w:cs="Times New Roman"/>
          <w:strike/>
          <w:color w:val="EE0000"/>
          <w:spacing w:val="6"/>
          <w:sz w:val="18"/>
          <w:szCs w:val="18"/>
          <w:lang w:eastAsia="en-GB"/>
        </w:rPr>
        <w:t>Category (retina, perimetry, synthetic data)</w:t>
      </w:r>
    </w:p>
    <w:p w14:paraId="6AAD2305" w14:textId="77777777" w:rsidR="007A74BB" w:rsidRPr="00EF3827" w:rsidRDefault="007A74BB" w:rsidP="003367DE">
      <w:pPr>
        <w:spacing w:line="360" w:lineRule="auto"/>
        <w:jc w:val="both"/>
        <w:rPr>
          <w:rFonts w:ascii="Times New Roman" w:eastAsia="Times New Roman" w:hAnsi="Times New Roman" w:cs="Times New Roman"/>
          <w:strike/>
          <w:color w:val="EE0000"/>
          <w:spacing w:val="6"/>
          <w:sz w:val="18"/>
          <w:szCs w:val="18"/>
          <w:lang w:eastAsia="en-GB"/>
        </w:rPr>
      </w:pPr>
    </w:p>
    <w:p w14:paraId="26657CA7" w14:textId="0E3E069A" w:rsidR="00296C3B" w:rsidRPr="00EF3827" w:rsidRDefault="007A74BB" w:rsidP="003367DE">
      <w:pPr>
        <w:spacing w:line="360" w:lineRule="auto"/>
        <w:jc w:val="both"/>
        <w:rPr>
          <w:rFonts w:ascii="Times New Roman" w:eastAsia="Times New Roman" w:hAnsi="Times New Roman" w:cs="Times New Roman"/>
          <w:strike/>
          <w:color w:val="000000" w:themeColor="text1"/>
          <w:spacing w:val="6"/>
          <w:sz w:val="18"/>
          <w:szCs w:val="18"/>
          <w:lang w:eastAsia="en-GB"/>
        </w:rPr>
      </w:pPr>
      <w:r w:rsidRPr="00EF3827">
        <w:rPr>
          <w:rFonts w:ascii="Times New Roman" w:eastAsia="Times New Roman" w:hAnsi="Times New Roman" w:cs="Times New Roman"/>
          <w:b/>
          <w:bCs/>
          <w:strike/>
          <w:color w:val="000000" w:themeColor="text1"/>
          <w:spacing w:val="6"/>
          <w:sz w:val="18"/>
          <w:szCs w:val="18"/>
          <w:lang w:eastAsia="en-GB"/>
        </w:rPr>
        <w:t xml:space="preserve">UWHVF: A real-world, open source dataset of Humphrey Visual Fields (HVF) from the University of Washington </w:t>
      </w:r>
      <w:r w:rsidRPr="00EF3827">
        <w:rPr>
          <w:rFonts w:ascii="Times New Roman" w:eastAsia="Times New Roman" w:hAnsi="Times New Roman" w:cs="Times New Roman"/>
          <w:strike/>
          <w:color w:val="000000" w:themeColor="text1"/>
          <w:spacing w:val="6"/>
          <w:sz w:val="18"/>
          <w:szCs w:val="18"/>
          <w:lang w:eastAsia="en-GB"/>
        </w:rPr>
        <w:t xml:space="preserve">– </w:t>
      </w:r>
      <w:r w:rsidR="00296C3B" w:rsidRPr="00EF3827">
        <w:rPr>
          <w:rFonts w:ascii="Times New Roman" w:eastAsia="Times New Roman" w:hAnsi="Times New Roman" w:cs="Times New Roman"/>
          <w:strike/>
          <w:color w:val="000000" w:themeColor="text1"/>
          <w:spacing w:val="6"/>
          <w:sz w:val="18"/>
          <w:szCs w:val="18"/>
          <w:lang w:eastAsia="en-GB"/>
        </w:rPr>
        <w:t xml:space="preserve">This repository contains 28,943 Humphrey Visual Field (HVF) tests from 3,871 patients and 7,428 eyes. This file contains sensitivity values, TD values, age, laterality (left or right eye) and gender when specified. Sensitivity and TD values are stored both in long format (as a vector) and provided as an 8 x 9 matrix. The latter is meant to preserve the original spatial organisation of the data, which is particularly useful in spatial-aware processing often employed in machine learning. All visual field data are stored for the right eye. The dataset is available on </w:t>
      </w:r>
      <w:hyperlink r:id="rId34" w:history="1">
        <w:r w:rsidR="00296C3B" w:rsidRPr="00EF3827">
          <w:rPr>
            <w:rStyle w:val="Hyperlink"/>
            <w:rFonts w:ascii="Times New Roman" w:eastAsia="Times New Roman" w:hAnsi="Times New Roman" w:cs="Times New Roman"/>
            <w:strike/>
            <w:spacing w:val="6"/>
            <w:sz w:val="18"/>
            <w:szCs w:val="18"/>
            <w:lang w:eastAsia="en-GB"/>
          </w:rPr>
          <w:t>Github</w:t>
        </w:r>
      </w:hyperlink>
      <w:r w:rsidR="00296C3B" w:rsidRPr="00EF3827">
        <w:rPr>
          <w:rFonts w:ascii="Times New Roman" w:eastAsia="Times New Roman" w:hAnsi="Times New Roman" w:cs="Times New Roman"/>
          <w:strike/>
          <w:color w:val="000000" w:themeColor="text1"/>
          <w:spacing w:val="6"/>
          <w:sz w:val="18"/>
          <w:szCs w:val="18"/>
          <w:lang w:eastAsia="en-GB"/>
        </w:rPr>
        <w:t xml:space="preserve"> and described in the paper by Montesano G, et al. UWHVF: A Real-world, open-source dataset of perimetry tests from the Humphrey Field Analyser at the University of Washington. Transl Vis Sci Technol. 2022 Jan 3;11(1):2, available [</w:t>
      </w:r>
      <w:hyperlink r:id="rId35" w:history="1">
        <w:r w:rsidR="00296C3B" w:rsidRPr="00EF3827">
          <w:rPr>
            <w:rStyle w:val="Hyperlink"/>
            <w:rFonts w:ascii="Times New Roman" w:eastAsia="Times New Roman" w:hAnsi="Times New Roman" w:cs="Times New Roman"/>
            <w:strike/>
            <w:spacing w:val="6"/>
            <w:sz w:val="18"/>
            <w:szCs w:val="18"/>
            <w:lang w:eastAsia="en-GB"/>
          </w:rPr>
          <w:t>here</w:t>
        </w:r>
      </w:hyperlink>
      <w:r w:rsidR="00296C3B" w:rsidRPr="00EF3827">
        <w:rPr>
          <w:rFonts w:ascii="Times New Roman" w:eastAsia="Times New Roman" w:hAnsi="Times New Roman" w:cs="Times New Roman"/>
          <w:strike/>
          <w:color w:val="000000" w:themeColor="text1"/>
          <w:spacing w:val="6"/>
          <w:sz w:val="18"/>
          <w:szCs w:val="18"/>
          <w:lang w:eastAsia="en-GB"/>
        </w:rPr>
        <w:t xml:space="preserve">]. </w:t>
      </w:r>
      <w:r w:rsidR="00296C3B" w:rsidRPr="00EF3827">
        <w:rPr>
          <w:rFonts w:ascii="Times New Roman" w:eastAsia="Times New Roman" w:hAnsi="Times New Roman" w:cs="Times New Roman"/>
          <w:strike/>
          <w:color w:val="EE0000"/>
          <w:spacing w:val="6"/>
          <w:sz w:val="18"/>
          <w:szCs w:val="18"/>
          <w:lang w:eastAsia="en-GB"/>
        </w:rPr>
        <w:t>Category (perimetry)</w:t>
      </w:r>
    </w:p>
    <w:p w14:paraId="258ABFA9" w14:textId="1E6BE936" w:rsidR="007A74BB" w:rsidRPr="00EF3827" w:rsidRDefault="007A74BB" w:rsidP="003367DE">
      <w:pPr>
        <w:spacing w:line="360" w:lineRule="auto"/>
        <w:jc w:val="both"/>
        <w:rPr>
          <w:rFonts w:ascii="Times New Roman" w:eastAsia="Times New Roman" w:hAnsi="Times New Roman" w:cs="Times New Roman"/>
          <w:strike/>
          <w:color w:val="EE0000"/>
          <w:spacing w:val="6"/>
          <w:sz w:val="18"/>
          <w:szCs w:val="18"/>
          <w:lang w:eastAsia="en-GB"/>
        </w:rPr>
      </w:pPr>
    </w:p>
    <w:p w14:paraId="64FA84C5" w14:textId="3D3C31FC" w:rsidR="007A74BB" w:rsidRPr="00EF3827" w:rsidRDefault="003367DE" w:rsidP="003367DE">
      <w:pPr>
        <w:spacing w:line="360" w:lineRule="auto"/>
        <w:jc w:val="both"/>
        <w:rPr>
          <w:rFonts w:ascii="Times New Roman" w:eastAsia="Times New Roman" w:hAnsi="Times New Roman" w:cs="Times New Roman"/>
          <w:strike/>
          <w:color w:val="000000" w:themeColor="text1"/>
          <w:spacing w:val="6"/>
          <w:sz w:val="18"/>
          <w:szCs w:val="18"/>
          <w:lang w:eastAsia="en-GB"/>
        </w:rPr>
      </w:pPr>
      <w:r w:rsidRPr="00EF3827">
        <w:rPr>
          <w:rFonts w:ascii="Times New Roman" w:eastAsia="Times New Roman" w:hAnsi="Times New Roman" w:cs="Times New Roman"/>
          <w:b/>
          <w:bCs/>
          <w:strike/>
          <w:color w:val="000000" w:themeColor="text1"/>
          <w:spacing w:val="6"/>
          <w:sz w:val="18"/>
          <w:szCs w:val="18"/>
          <w:lang w:eastAsia="en-GB"/>
        </w:rPr>
        <w:t xml:space="preserve">GRAPE: A multi-modal glaucoma dataset of follow-up visual field and fundus images for glaucoma management </w:t>
      </w:r>
      <w:r w:rsidRPr="00EF3827">
        <w:rPr>
          <w:rFonts w:ascii="Times New Roman" w:eastAsia="Times New Roman" w:hAnsi="Times New Roman" w:cs="Times New Roman"/>
          <w:strike/>
          <w:color w:val="000000" w:themeColor="text1"/>
          <w:spacing w:val="6"/>
          <w:sz w:val="18"/>
          <w:szCs w:val="18"/>
          <w:lang w:eastAsia="en-GB"/>
        </w:rPr>
        <w:t>– A glaucoma real-world appraisal progression ensemble (GRAPE) dataset, consisting of the clinical data, VF values, OCT measurements and CFPs at the baseline and during the follow-up visits. It records the full follow-up procedure of glaucoma patients. This dataset could be used for predicting progression and estimating VF in glaucoma. It will promote AI-based research in glaucoma management. The dataset is available [</w:t>
      </w:r>
      <w:hyperlink r:id="rId36" w:history="1">
        <w:r w:rsidRPr="00EF3827">
          <w:rPr>
            <w:rStyle w:val="Hyperlink"/>
            <w:rFonts w:ascii="Times New Roman" w:eastAsia="Times New Roman" w:hAnsi="Times New Roman" w:cs="Times New Roman"/>
            <w:b/>
            <w:bCs/>
            <w:strike/>
            <w:spacing w:val="6"/>
            <w:sz w:val="18"/>
            <w:szCs w:val="18"/>
            <w:lang w:eastAsia="en-GB"/>
          </w:rPr>
          <w:t>here</w:t>
        </w:r>
      </w:hyperlink>
      <w:r w:rsidRPr="00EF3827">
        <w:rPr>
          <w:rFonts w:ascii="Times New Roman" w:eastAsia="Times New Roman" w:hAnsi="Times New Roman" w:cs="Times New Roman"/>
          <w:strike/>
          <w:color w:val="000000" w:themeColor="text1"/>
          <w:spacing w:val="6"/>
          <w:sz w:val="18"/>
          <w:szCs w:val="18"/>
          <w:lang w:eastAsia="en-GB"/>
        </w:rPr>
        <w:t>] and described in the paper Huang, X. et al. GRAPE: A multi-modal dataset of longitudinal follow-up visual field and fundus images for glaucoma management. Sci Data 10, 520 (2023), available [</w:t>
      </w:r>
      <w:hyperlink r:id="rId37" w:history="1">
        <w:r w:rsidRPr="00EF3827">
          <w:rPr>
            <w:rStyle w:val="Hyperlink"/>
            <w:rFonts w:ascii="Times New Roman" w:eastAsia="Times New Roman" w:hAnsi="Times New Roman" w:cs="Times New Roman"/>
            <w:b/>
            <w:bCs/>
            <w:strike/>
            <w:spacing w:val="6"/>
            <w:sz w:val="18"/>
            <w:szCs w:val="18"/>
            <w:lang w:eastAsia="en-GB"/>
          </w:rPr>
          <w:t>here</w:t>
        </w:r>
      </w:hyperlink>
      <w:r w:rsidRPr="00EF3827">
        <w:rPr>
          <w:rFonts w:ascii="Times New Roman" w:eastAsia="Times New Roman" w:hAnsi="Times New Roman" w:cs="Times New Roman"/>
          <w:strike/>
          <w:color w:val="000000" w:themeColor="text1"/>
          <w:spacing w:val="6"/>
          <w:sz w:val="18"/>
          <w:szCs w:val="18"/>
          <w:lang w:eastAsia="en-GB"/>
        </w:rPr>
        <w:t xml:space="preserve">]. </w:t>
      </w:r>
      <w:r w:rsidRPr="00EF3827">
        <w:rPr>
          <w:rFonts w:ascii="Times New Roman" w:eastAsia="Times New Roman" w:hAnsi="Times New Roman" w:cs="Times New Roman"/>
          <w:strike/>
          <w:color w:val="EE0000"/>
          <w:spacing w:val="6"/>
          <w:sz w:val="18"/>
          <w:szCs w:val="18"/>
          <w:lang w:eastAsia="en-GB"/>
        </w:rPr>
        <w:t>Category (OCT, perimetry)</w:t>
      </w:r>
    </w:p>
    <w:p w14:paraId="49618AE4" w14:textId="77777777" w:rsidR="002061F1" w:rsidRDefault="002061F1" w:rsidP="003367DE">
      <w:pPr>
        <w:spacing w:after="240" w:line="360" w:lineRule="auto"/>
        <w:jc w:val="both"/>
        <w:rPr>
          <w:rFonts w:ascii="Times New Roman" w:eastAsia="Times New Roman" w:hAnsi="Times New Roman" w:cs="Times New Roman"/>
          <w:color w:val="000000" w:themeColor="text1"/>
          <w:spacing w:val="6"/>
          <w:sz w:val="18"/>
          <w:szCs w:val="18"/>
          <w:lang w:eastAsia="en-GB"/>
        </w:rPr>
      </w:pPr>
    </w:p>
    <w:p w14:paraId="3C020153" w14:textId="2980BE9D" w:rsidR="00AE19C0" w:rsidRPr="00AE19C0" w:rsidRDefault="00AE19C0" w:rsidP="00AE19C0">
      <w:pPr>
        <w:shd w:val="clear" w:color="auto" w:fill="FFC000" w:themeFill="accent4"/>
        <w:spacing w:after="240" w:line="360" w:lineRule="auto"/>
        <w:jc w:val="both"/>
        <w:rPr>
          <w:rFonts w:ascii="Times New Roman" w:eastAsia="Times New Roman" w:hAnsi="Times New Roman" w:cs="Times New Roman"/>
          <w:b/>
          <w:bCs/>
          <w:color w:val="000000" w:themeColor="text1"/>
          <w:spacing w:val="6"/>
          <w:sz w:val="18"/>
          <w:szCs w:val="18"/>
          <w:lang w:eastAsia="en-GB"/>
        </w:rPr>
      </w:pPr>
      <w:r w:rsidRPr="00AE19C0">
        <w:rPr>
          <w:rFonts w:ascii="Times New Roman" w:eastAsia="Times New Roman" w:hAnsi="Times New Roman" w:cs="Times New Roman"/>
          <w:b/>
          <w:bCs/>
          <w:color w:val="000000" w:themeColor="text1"/>
          <w:spacing w:val="6"/>
          <w:sz w:val="18"/>
          <w:szCs w:val="18"/>
          <w:lang w:eastAsia="en-GB"/>
        </w:rPr>
        <w:t>PEOPLE</w:t>
      </w:r>
    </w:p>
    <w:p w14:paraId="11437BFB" w14:textId="112E5050" w:rsidR="00AE19C0" w:rsidRDefault="00F5293A" w:rsidP="00122B0C">
      <w:pPr>
        <w:spacing w:line="360" w:lineRule="auto"/>
        <w:jc w:val="both"/>
        <w:rPr>
          <w:rFonts w:ascii="Times New Roman" w:eastAsia="Times New Roman" w:hAnsi="Times New Roman" w:cs="Times New Roman"/>
          <w:b/>
          <w:bCs/>
          <w:color w:val="000000" w:themeColor="text1"/>
          <w:spacing w:val="6"/>
          <w:sz w:val="18"/>
          <w:szCs w:val="18"/>
          <w:lang w:eastAsia="en-GB"/>
        </w:rPr>
      </w:pPr>
      <w:r w:rsidRPr="00F5293A">
        <w:rPr>
          <w:rFonts w:ascii="Times New Roman" w:eastAsia="Times New Roman" w:hAnsi="Times New Roman" w:cs="Times New Roman"/>
          <w:b/>
          <w:bCs/>
          <w:noProof/>
          <w:color w:val="000000" w:themeColor="text1"/>
          <w:spacing w:val="6"/>
          <w:sz w:val="18"/>
          <w:szCs w:val="18"/>
          <w:lang w:eastAsia="en-GB"/>
        </w:rPr>
        <w:drawing>
          <wp:inline distT="0" distB="0" distL="0" distR="0" wp14:anchorId="38CBB96C" wp14:editId="1D3BB8A7">
            <wp:extent cx="5727700" cy="825500"/>
            <wp:effectExtent l="0" t="0" r="0" b="0"/>
            <wp:docPr id="68106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62037" name=""/>
                    <pic:cNvPicPr/>
                  </pic:nvPicPr>
                  <pic:blipFill>
                    <a:blip r:embed="rId38"/>
                    <a:stretch>
                      <a:fillRect/>
                    </a:stretch>
                  </pic:blipFill>
                  <pic:spPr>
                    <a:xfrm>
                      <a:off x="0" y="0"/>
                      <a:ext cx="5727700" cy="825500"/>
                    </a:xfrm>
                    <a:prstGeom prst="rect">
                      <a:avLst/>
                    </a:prstGeom>
                  </pic:spPr>
                </pic:pic>
              </a:graphicData>
            </a:graphic>
          </wp:inline>
        </w:drawing>
      </w:r>
    </w:p>
    <w:p w14:paraId="67406307" w14:textId="77777777" w:rsidR="00F5293A" w:rsidRDefault="00F5293A" w:rsidP="00122B0C">
      <w:pPr>
        <w:spacing w:line="360" w:lineRule="auto"/>
        <w:jc w:val="both"/>
        <w:rPr>
          <w:rFonts w:ascii="Times New Roman" w:eastAsia="Times New Roman" w:hAnsi="Times New Roman" w:cs="Times New Roman"/>
          <w:b/>
          <w:bCs/>
          <w:color w:val="000000" w:themeColor="text1"/>
          <w:spacing w:val="6"/>
          <w:sz w:val="18"/>
          <w:szCs w:val="18"/>
          <w:lang w:eastAsia="en-GB"/>
        </w:rPr>
      </w:pPr>
    </w:p>
    <w:p w14:paraId="494AC98A" w14:textId="778DAD6F" w:rsidR="00463D3D" w:rsidRDefault="00463D3D" w:rsidP="00122B0C">
      <w:pPr>
        <w:spacing w:line="360" w:lineRule="auto"/>
        <w:jc w:val="both"/>
        <w:rPr>
          <w:rFonts w:ascii="Times New Roman" w:eastAsia="Times New Roman" w:hAnsi="Times New Roman" w:cs="Times New Roman"/>
          <w:b/>
          <w:bCs/>
          <w:color w:val="000000" w:themeColor="text1"/>
          <w:spacing w:val="6"/>
          <w:sz w:val="18"/>
          <w:szCs w:val="18"/>
          <w:lang w:eastAsia="en-GB"/>
        </w:rPr>
      </w:pPr>
      <w:r w:rsidRPr="00122B0C">
        <w:rPr>
          <w:rFonts w:ascii="Times New Roman" w:eastAsia="Times New Roman" w:hAnsi="Times New Roman" w:cs="Times New Roman"/>
          <w:b/>
          <w:bCs/>
          <w:color w:val="000000" w:themeColor="text1"/>
          <w:spacing w:val="6"/>
          <w:sz w:val="18"/>
          <w:szCs w:val="18"/>
          <w:lang w:eastAsia="en-GB"/>
        </w:rPr>
        <w:t>Team Members</w:t>
      </w:r>
    </w:p>
    <w:p w14:paraId="12DAB77F" w14:textId="061B8EFF" w:rsidR="00AF57CE" w:rsidRPr="00277F4B" w:rsidRDefault="00AF57CE"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Dr Danuta Sampson, project lead</w:t>
      </w:r>
    </w:p>
    <w:p w14:paraId="7BAE5777" w14:textId="003E742B" w:rsidR="00AF57CE" w:rsidRPr="00277F4B" w:rsidRDefault="00AF57CE"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A/Prof. Fred Chen, project lead</w:t>
      </w:r>
    </w:p>
    <w:p w14:paraId="265333EA" w14:textId="50C701F6" w:rsidR="00122B0C" w:rsidRPr="00277F4B" w:rsidRDefault="00122B0C"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Mila Zhang, research ass</w:t>
      </w:r>
      <w:r w:rsidR="001F4285" w:rsidRPr="00277F4B">
        <w:rPr>
          <w:rFonts w:ascii="Times New Roman" w:eastAsia="Times New Roman" w:hAnsi="Times New Roman" w:cs="Times New Roman"/>
          <w:color w:val="000000" w:themeColor="text1"/>
          <w:spacing w:val="6"/>
          <w:sz w:val="18"/>
          <w:szCs w:val="18"/>
          <w:lang w:eastAsia="en-GB"/>
        </w:rPr>
        <w:t>istant</w:t>
      </w:r>
    </w:p>
    <w:p w14:paraId="5AE6E2C4" w14:textId="5BCDAF44" w:rsidR="00122B0C" w:rsidRPr="00277F4B" w:rsidRDefault="00122B0C"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 xml:space="preserve">Fiona Wei, </w:t>
      </w:r>
      <w:r w:rsidR="001F4285" w:rsidRPr="00277F4B">
        <w:rPr>
          <w:rFonts w:ascii="Times New Roman" w:eastAsia="Times New Roman" w:hAnsi="Times New Roman" w:cs="Times New Roman"/>
          <w:color w:val="000000" w:themeColor="text1"/>
          <w:spacing w:val="6"/>
          <w:sz w:val="18"/>
          <w:szCs w:val="18"/>
          <w:lang w:eastAsia="en-GB"/>
        </w:rPr>
        <w:t>research assistant</w:t>
      </w:r>
    </w:p>
    <w:p w14:paraId="19853EE2" w14:textId="338DA3B2" w:rsidR="00122B0C" w:rsidRPr="00277F4B" w:rsidRDefault="00122B0C"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 xml:space="preserve">Dayu Liu, </w:t>
      </w:r>
      <w:r w:rsidR="001F4285" w:rsidRPr="00277F4B">
        <w:rPr>
          <w:rFonts w:ascii="Times New Roman" w:eastAsia="Times New Roman" w:hAnsi="Times New Roman" w:cs="Times New Roman"/>
          <w:color w:val="000000" w:themeColor="text1"/>
          <w:spacing w:val="6"/>
          <w:sz w:val="18"/>
          <w:szCs w:val="18"/>
          <w:lang w:eastAsia="en-GB"/>
        </w:rPr>
        <w:t>research assistant</w:t>
      </w:r>
    </w:p>
    <w:p w14:paraId="033DE487" w14:textId="130BFD4B" w:rsidR="00291F00" w:rsidRPr="00277F4B" w:rsidRDefault="00291F00"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Dr Ondine Gordon, Diabetic Retinopathy Consumer and Community Advisory Group</w:t>
      </w:r>
    </w:p>
    <w:p w14:paraId="14A15DDE" w14:textId="30E7C7FE" w:rsidR="00291F00" w:rsidRPr="00277F4B" w:rsidRDefault="00291F00"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Tim Benson, Diabetic Retinopathy Consumer and Community Advisory Group</w:t>
      </w:r>
    </w:p>
    <w:p w14:paraId="6696BD43" w14:textId="2EE70C91" w:rsidR="00291F00" w:rsidRPr="00277F4B" w:rsidRDefault="00291F00"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Pauline Miles, Diabetic Retinopathy Consumer and Community Advisory Group</w:t>
      </w:r>
    </w:p>
    <w:p w14:paraId="00F06986" w14:textId="2D7AAA10" w:rsidR="00291F00" w:rsidRPr="00277F4B" w:rsidRDefault="00291F00"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Jennifer Henry, Diabetic Retinopathy Consumer and Community Advisory Group</w:t>
      </w:r>
    </w:p>
    <w:p w14:paraId="5FB18376" w14:textId="55DB0133" w:rsidR="00291F00" w:rsidRPr="00277F4B" w:rsidRDefault="00291F00"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Finn Gordon, Diabetic Retinopathy Consumer and Community Advisory Group</w:t>
      </w:r>
    </w:p>
    <w:p w14:paraId="57F3A8A6" w14:textId="3FAB7ED8" w:rsidR="00291F00" w:rsidRPr="00277F4B" w:rsidRDefault="00291F00"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Dr Scott Hollier, IRD Consumer and Community Advisory Group</w:t>
      </w:r>
    </w:p>
    <w:p w14:paraId="0F6DF26A" w14:textId="33A8C6A1" w:rsidR="00291F00" w:rsidRPr="00277F4B" w:rsidRDefault="00291F00"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Dr Ruchi Permvattana, IRD Consumer and Community Advisory Group</w:t>
      </w:r>
    </w:p>
    <w:p w14:paraId="4F2FCE75" w14:textId="51400340" w:rsidR="00810E4C" w:rsidRPr="00277F4B" w:rsidRDefault="00810E4C"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Cameron Hart, BE (Hons) in software engineering</w:t>
      </w:r>
    </w:p>
    <w:p w14:paraId="78104899" w14:textId="0FE71E02" w:rsidR="00810E4C" w:rsidRPr="00277F4B" w:rsidRDefault="00810E4C"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Kavishani Vimalathasan, BE (Hons) in software engineering</w:t>
      </w:r>
    </w:p>
    <w:p w14:paraId="15C5F0DF" w14:textId="6C809CDA" w:rsidR="00810E4C" w:rsidRPr="00277F4B" w:rsidRDefault="00463D3D"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Joseph Harvey</w:t>
      </w:r>
      <w:r w:rsidR="00810E4C" w:rsidRPr="00277F4B">
        <w:rPr>
          <w:rFonts w:ascii="Times New Roman" w:eastAsia="Times New Roman" w:hAnsi="Times New Roman" w:cs="Times New Roman"/>
          <w:color w:val="000000" w:themeColor="text1"/>
          <w:spacing w:val="6"/>
          <w:sz w:val="18"/>
          <w:szCs w:val="18"/>
          <w:lang w:eastAsia="en-GB"/>
        </w:rPr>
        <w:t>, master’s in software engineering</w:t>
      </w:r>
    </w:p>
    <w:p w14:paraId="16053249" w14:textId="6FBA59D4" w:rsidR="00463D3D" w:rsidRPr="00277F4B" w:rsidRDefault="00463D3D"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lastRenderedPageBreak/>
        <w:t>Yu-Weng Choong</w:t>
      </w:r>
      <w:r w:rsidR="00810E4C" w:rsidRPr="00277F4B">
        <w:rPr>
          <w:rFonts w:ascii="Times New Roman" w:eastAsia="Times New Roman" w:hAnsi="Times New Roman" w:cs="Times New Roman"/>
          <w:color w:val="000000" w:themeColor="text1"/>
          <w:spacing w:val="6"/>
          <w:sz w:val="18"/>
          <w:szCs w:val="18"/>
          <w:lang w:eastAsia="en-GB"/>
        </w:rPr>
        <w:t>, master’s in software engineering</w:t>
      </w:r>
    </w:p>
    <w:p w14:paraId="6066EAEA" w14:textId="28409D6B" w:rsidR="00463D3D" w:rsidRPr="00277F4B" w:rsidRDefault="00463D3D"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Yu-Chen Li</w:t>
      </w:r>
      <w:r w:rsidR="00810E4C" w:rsidRPr="00277F4B">
        <w:rPr>
          <w:rFonts w:ascii="Times New Roman" w:eastAsia="Times New Roman" w:hAnsi="Times New Roman" w:cs="Times New Roman"/>
          <w:color w:val="000000" w:themeColor="text1"/>
          <w:spacing w:val="6"/>
          <w:sz w:val="18"/>
          <w:szCs w:val="18"/>
          <w:lang w:eastAsia="en-GB"/>
        </w:rPr>
        <w:t>, master’s in software engineering</w:t>
      </w:r>
    </w:p>
    <w:p w14:paraId="3F5C67D9" w14:textId="699F61E7" w:rsidR="00463D3D" w:rsidRPr="00277F4B" w:rsidRDefault="00463D3D"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Jehan Sappideen</w:t>
      </w:r>
      <w:r w:rsidR="00EA2B63" w:rsidRPr="00277F4B">
        <w:rPr>
          <w:rFonts w:ascii="Times New Roman" w:eastAsia="Times New Roman" w:hAnsi="Times New Roman" w:cs="Times New Roman"/>
          <w:color w:val="000000" w:themeColor="text1"/>
          <w:spacing w:val="6"/>
          <w:sz w:val="18"/>
          <w:szCs w:val="18"/>
          <w:lang w:eastAsia="en-GB"/>
        </w:rPr>
        <w:t xml:space="preserve">, </w:t>
      </w:r>
      <w:r w:rsidR="00122B0C" w:rsidRPr="00277F4B">
        <w:rPr>
          <w:rFonts w:ascii="Times New Roman" w:eastAsia="Times New Roman" w:hAnsi="Times New Roman" w:cs="Times New Roman"/>
          <w:color w:val="000000" w:themeColor="text1"/>
          <w:spacing w:val="6"/>
          <w:sz w:val="18"/>
          <w:szCs w:val="18"/>
          <w:lang w:eastAsia="en-GB"/>
        </w:rPr>
        <w:t>master’s in software engineering</w:t>
      </w:r>
    </w:p>
    <w:p w14:paraId="5708D150" w14:textId="227BCD8F" w:rsidR="00463D3D" w:rsidRPr="00277F4B" w:rsidRDefault="00463D3D"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Lachlan White</w:t>
      </w:r>
      <w:r w:rsidR="00EA2B63" w:rsidRPr="00277F4B">
        <w:rPr>
          <w:rFonts w:ascii="Times New Roman" w:eastAsia="Times New Roman" w:hAnsi="Times New Roman" w:cs="Times New Roman"/>
          <w:color w:val="000000" w:themeColor="text1"/>
          <w:spacing w:val="6"/>
          <w:sz w:val="18"/>
          <w:szCs w:val="18"/>
          <w:lang w:eastAsia="en-GB"/>
        </w:rPr>
        <w:t xml:space="preserve">, </w:t>
      </w:r>
      <w:r w:rsidR="00122B0C" w:rsidRPr="00277F4B">
        <w:rPr>
          <w:rFonts w:ascii="Times New Roman" w:eastAsia="Times New Roman" w:hAnsi="Times New Roman" w:cs="Times New Roman"/>
          <w:color w:val="000000" w:themeColor="text1"/>
          <w:spacing w:val="6"/>
          <w:sz w:val="18"/>
          <w:szCs w:val="18"/>
          <w:lang w:eastAsia="en-GB"/>
        </w:rPr>
        <w:t>master’s in software engineering</w:t>
      </w:r>
    </w:p>
    <w:p w14:paraId="0852CFF8" w14:textId="66345974" w:rsidR="00463D3D" w:rsidRPr="00277F4B" w:rsidRDefault="00463D3D"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Hritu Shrestha</w:t>
      </w:r>
      <w:r w:rsidR="00122B0C" w:rsidRPr="00277F4B">
        <w:rPr>
          <w:rFonts w:ascii="Times New Roman" w:eastAsia="Times New Roman" w:hAnsi="Times New Roman" w:cs="Times New Roman"/>
          <w:color w:val="000000" w:themeColor="text1"/>
          <w:spacing w:val="6"/>
          <w:sz w:val="18"/>
          <w:szCs w:val="18"/>
          <w:lang w:eastAsia="en-GB"/>
        </w:rPr>
        <w:t>, master’s in software engineering</w:t>
      </w:r>
    </w:p>
    <w:p w14:paraId="001380A5" w14:textId="36261C48" w:rsidR="00463D3D" w:rsidRPr="00277F4B" w:rsidRDefault="00463D3D"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commentRangeStart w:id="3"/>
      <w:r w:rsidRPr="00277F4B">
        <w:rPr>
          <w:rFonts w:ascii="Times New Roman" w:eastAsia="Times New Roman" w:hAnsi="Times New Roman" w:cs="Times New Roman"/>
          <w:color w:val="000000" w:themeColor="text1"/>
          <w:spacing w:val="6"/>
          <w:sz w:val="18"/>
          <w:szCs w:val="18"/>
          <w:lang w:eastAsia="en-GB"/>
        </w:rPr>
        <w:t>Joshua Chui</w:t>
      </w:r>
      <w:commentRangeEnd w:id="3"/>
      <w:r w:rsidR="00534A76" w:rsidRPr="00277F4B">
        <w:rPr>
          <w:rStyle w:val="CommentReference"/>
          <w:rFonts w:ascii="Times New Roman" w:eastAsia="Times New Roman" w:hAnsi="Times New Roman" w:cs="Times New Roman"/>
          <w:color w:val="000000" w:themeColor="text1"/>
          <w:spacing w:val="6"/>
          <w:sz w:val="18"/>
          <w:szCs w:val="18"/>
          <w:lang w:eastAsia="en-GB"/>
        </w:rPr>
        <w:commentReference w:id="3"/>
      </w:r>
      <w:r w:rsidR="00810E4C" w:rsidRPr="00277F4B">
        <w:rPr>
          <w:rFonts w:ascii="Times New Roman" w:eastAsia="Times New Roman" w:hAnsi="Times New Roman" w:cs="Times New Roman"/>
          <w:color w:val="000000" w:themeColor="text1"/>
          <w:spacing w:val="6"/>
          <w:sz w:val="18"/>
          <w:szCs w:val="18"/>
          <w:lang w:eastAsia="en-GB"/>
        </w:rPr>
        <w:t xml:space="preserve">, </w:t>
      </w:r>
      <w:r w:rsidR="00122B0C" w:rsidRPr="00277F4B">
        <w:rPr>
          <w:rFonts w:ascii="Times New Roman" w:eastAsia="Times New Roman" w:hAnsi="Times New Roman" w:cs="Times New Roman"/>
          <w:color w:val="000000" w:themeColor="text1"/>
          <w:spacing w:val="6"/>
          <w:sz w:val="18"/>
          <w:szCs w:val="18"/>
          <w:lang w:eastAsia="en-GB"/>
        </w:rPr>
        <w:t>master’s in software engineering</w:t>
      </w:r>
    </w:p>
    <w:p w14:paraId="363FC514" w14:textId="511544D4" w:rsidR="002C7696" w:rsidRPr="00277F4B" w:rsidRDefault="002C7696"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Thinley Chezom, intern in public health</w:t>
      </w:r>
    </w:p>
    <w:p w14:paraId="4778677B" w14:textId="7849110D" w:rsidR="002C7696" w:rsidRPr="00277F4B" w:rsidRDefault="002C7696" w:rsidP="00277F4B">
      <w:pPr>
        <w:pStyle w:val="ListParagraph"/>
        <w:numPr>
          <w:ilvl w:val="0"/>
          <w:numId w:val="6"/>
        </w:numPr>
        <w:spacing w:line="360" w:lineRule="auto"/>
        <w:jc w:val="both"/>
        <w:rPr>
          <w:rFonts w:ascii="Times New Roman" w:eastAsia="Times New Roman" w:hAnsi="Times New Roman" w:cs="Times New Roman"/>
          <w:color w:val="000000" w:themeColor="text1"/>
          <w:spacing w:val="6"/>
          <w:sz w:val="18"/>
          <w:szCs w:val="18"/>
          <w:lang w:eastAsia="en-GB"/>
        </w:rPr>
      </w:pPr>
      <w:r w:rsidRPr="00277F4B">
        <w:rPr>
          <w:rFonts w:ascii="Times New Roman" w:eastAsia="Times New Roman" w:hAnsi="Times New Roman" w:cs="Times New Roman"/>
          <w:color w:val="000000" w:themeColor="text1"/>
          <w:spacing w:val="6"/>
          <w:sz w:val="18"/>
          <w:szCs w:val="18"/>
          <w:lang w:eastAsia="en-GB"/>
        </w:rPr>
        <w:t>Zac Maslen, intern in software engineering</w:t>
      </w:r>
    </w:p>
    <w:p w14:paraId="2E8B6F76" w14:textId="77777777" w:rsidR="002C7696" w:rsidRDefault="002C7696" w:rsidP="00122B0C">
      <w:pPr>
        <w:spacing w:line="360" w:lineRule="auto"/>
        <w:jc w:val="both"/>
        <w:rPr>
          <w:rFonts w:ascii="Times New Roman" w:eastAsia="Times New Roman" w:hAnsi="Times New Roman" w:cs="Times New Roman"/>
          <w:color w:val="000000" w:themeColor="text1"/>
          <w:spacing w:val="6"/>
          <w:sz w:val="18"/>
          <w:szCs w:val="18"/>
          <w:lang w:eastAsia="en-GB"/>
        </w:rPr>
      </w:pPr>
    </w:p>
    <w:p w14:paraId="6C66D294" w14:textId="77777777" w:rsidR="00122B0C" w:rsidRPr="00463D3D" w:rsidRDefault="00122B0C" w:rsidP="00122B0C">
      <w:pPr>
        <w:spacing w:line="360" w:lineRule="auto"/>
        <w:jc w:val="both"/>
        <w:rPr>
          <w:rFonts w:ascii="Times New Roman" w:eastAsia="Times New Roman" w:hAnsi="Times New Roman" w:cs="Times New Roman"/>
          <w:color w:val="000000" w:themeColor="text1"/>
          <w:spacing w:val="6"/>
          <w:sz w:val="18"/>
          <w:szCs w:val="18"/>
          <w:lang w:eastAsia="en-GB"/>
        </w:rPr>
      </w:pPr>
    </w:p>
    <w:p w14:paraId="08413376" w14:textId="3FA96C34" w:rsidR="00463D3D" w:rsidRDefault="00463D3D" w:rsidP="00463D3D">
      <w:pPr>
        <w:spacing w:line="360" w:lineRule="auto"/>
        <w:jc w:val="both"/>
        <w:rPr>
          <w:rFonts w:ascii="Times New Roman" w:eastAsia="Times New Roman" w:hAnsi="Times New Roman" w:cs="Times New Roman"/>
          <w:b/>
          <w:bCs/>
          <w:color w:val="000000" w:themeColor="text1"/>
          <w:spacing w:val="6"/>
          <w:sz w:val="18"/>
          <w:szCs w:val="18"/>
          <w:lang w:eastAsia="en-GB"/>
        </w:rPr>
      </w:pPr>
      <w:r w:rsidRPr="00463D3D">
        <w:rPr>
          <w:rFonts w:ascii="Times New Roman" w:eastAsia="Times New Roman" w:hAnsi="Times New Roman" w:cs="Times New Roman"/>
          <w:b/>
          <w:bCs/>
          <w:color w:val="000000" w:themeColor="text1"/>
          <w:spacing w:val="6"/>
          <w:sz w:val="18"/>
          <w:szCs w:val="18"/>
          <w:lang w:eastAsia="en-GB"/>
        </w:rPr>
        <w:t>Alumni</w:t>
      </w:r>
    </w:p>
    <w:p w14:paraId="435A11A6" w14:textId="77777777" w:rsidR="00810E4C" w:rsidRPr="003F3456" w:rsidRDefault="00810E4C"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Josh Diaz</w:t>
      </w:r>
    </w:p>
    <w:p w14:paraId="7163F60D" w14:textId="77777777" w:rsidR="00810E4C" w:rsidRPr="003F3456" w:rsidRDefault="00810E4C"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Aakash Kozhukkunnon Othayoth</w:t>
      </w:r>
    </w:p>
    <w:p w14:paraId="6F106A6B" w14:textId="6F7300D4"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Siu Wu Har</w:t>
      </w:r>
    </w:p>
    <w:p w14:paraId="33714531" w14:textId="77777777"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Runtian Liang</w:t>
      </w:r>
    </w:p>
    <w:p w14:paraId="2A1780AC" w14:textId="1B784AA9"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Zimu Zhang</w:t>
      </w:r>
    </w:p>
    <w:p w14:paraId="62B0051F" w14:textId="343E35F1"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Zhiyang Cai</w:t>
      </w:r>
    </w:p>
    <w:p w14:paraId="357574A1" w14:textId="3C0CB712"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Yeshi Choden</w:t>
      </w:r>
    </w:p>
    <w:p w14:paraId="066C2B44" w14:textId="7EC47A55"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Laurel Chow</w:t>
      </w:r>
    </w:p>
    <w:p w14:paraId="388FA56E" w14:textId="6E27A3B5"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Kiona Fry</w:t>
      </w:r>
    </w:p>
    <w:p w14:paraId="687C3F36" w14:textId="160EB66D"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Neha Menon</w:t>
      </w:r>
    </w:p>
    <w:p w14:paraId="3BE91AF6" w14:textId="68E09A3A" w:rsidR="00810E4C" w:rsidRPr="003F3456" w:rsidRDefault="00810E4C"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Ishita Sarma</w:t>
      </w:r>
    </w:p>
    <w:p w14:paraId="589DD2BA" w14:textId="414B0336"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Thanh Vinh Tong</w:t>
      </w:r>
    </w:p>
    <w:p w14:paraId="39AA007D" w14:textId="75C70EF9"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Ke-Chung Chen</w:t>
      </w:r>
    </w:p>
    <w:p w14:paraId="49E189DC" w14:textId="52918E4D"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Vyshnavi Kot</w:t>
      </w:r>
      <w:r w:rsidR="00810E4C" w:rsidRPr="003F3456">
        <w:rPr>
          <w:rFonts w:ascii="Times New Roman" w:eastAsia="Times New Roman" w:hAnsi="Times New Roman" w:cs="Times New Roman"/>
          <w:color w:val="000000" w:themeColor="text1"/>
          <w:spacing w:val="6"/>
          <w:sz w:val="18"/>
          <w:szCs w:val="18"/>
          <w:lang w:eastAsia="en-GB"/>
        </w:rPr>
        <w:t>a</w:t>
      </w:r>
    </w:p>
    <w:p w14:paraId="0D0EE7BC" w14:textId="11AE2C47"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Jinho Jang</w:t>
      </w:r>
    </w:p>
    <w:p w14:paraId="0FDCD15F" w14:textId="1613E97B"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Saahil Gill</w:t>
      </w:r>
    </w:p>
    <w:p w14:paraId="2558D439" w14:textId="408FF5A0" w:rsidR="00463D3D"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Divyanshu Basutka</w:t>
      </w:r>
      <w:r w:rsidR="00810E4C" w:rsidRPr="003F3456">
        <w:rPr>
          <w:rFonts w:ascii="Times New Roman" w:eastAsia="Times New Roman" w:hAnsi="Times New Roman" w:cs="Times New Roman"/>
          <w:color w:val="000000" w:themeColor="text1"/>
          <w:spacing w:val="6"/>
          <w:sz w:val="18"/>
          <w:szCs w:val="18"/>
          <w:lang w:eastAsia="en-GB"/>
        </w:rPr>
        <w:t>r</w:t>
      </w:r>
    </w:p>
    <w:p w14:paraId="2F503CD5" w14:textId="76A4A414" w:rsidR="0001489C" w:rsidRPr="003F3456" w:rsidRDefault="00463D3D" w:rsidP="003F3456">
      <w:pPr>
        <w:pStyle w:val="ListParagraph"/>
        <w:numPr>
          <w:ilvl w:val="0"/>
          <w:numId w:val="7"/>
        </w:numPr>
        <w:spacing w:line="360" w:lineRule="auto"/>
        <w:jc w:val="both"/>
        <w:rPr>
          <w:rFonts w:ascii="Times New Roman" w:eastAsia="Times New Roman" w:hAnsi="Times New Roman" w:cs="Times New Roman"/>
          <w:color w:val="000000" w:themeColor="text1"/>
          <w:spacing w:val="6"/>
          <w:sz w:val="18"/>
          <w:szCs w:val="18"/>
          <w:lang w:eastAsia="en-GB"/>
        </w:rPr>
      </w:pPr>
      <w:r w:rsidRPr="003F3456">
        <w:rPr>
          <w:rFonts w:ascii="Times New Roman" w:eastAsia="Times New Roman" w:hAnsi="Times New Roman" w:cs="Times New Roman"/>
          <w:color w:val="000000" w:themeColor="text1"/>
          <w:spacing w:val="6"/>
          <w:sz w:val="18"/>
          <w:szCs w:val="18"/>
          <w:lang w:eastAsia="en-GB"/>
        </w:rPr>
        <w:t>Danial Shamsuddin</w:t>
      </w:r>
    </w:p>
    <w:p w14:paraId="7601E68F" w14:textId="77777777" w:rsidR="00592D7E" w:rsidRPr="003367DE" w:rsidRDefault="00592D7E" w:rsidP="003367DE">
      <w:pPr>
        <w:spacing w:after="240" w:line="360" w:lineRule="auto"/>
        <w:jc w:val="both"/>
        <w:rPr>
          <w:rFonts w:ascii="Times New Roman" w:eastAsia="Times New Roman" w:hAnsi="Times New Roman" w:cs="Times New Roman"/>
          <w:color w:val="333333"/>
          <w:spacing w:val="6"/>
          <w:sz w:val="18"/>
          <w:szCs w:val="18"/>
          <w:lang w:eastAsia="en-GB"/>
        </w:rPr>
      </w:pPr>
    </w:p>
    <w:p w14:paraId="398DA8DA" w14:textId="253D1580" w:rsidR="00592D7E" w:rsidRDefault="00122B0C" w:rsidP="00AE19C0">
      <w:pPr>
        <w:spacing w:line="360" w:lineRule="auto"/>
        <w:jc w:val="both"/>
        <w:rPr>
          <w:rFonts w:ascii="Times New Roman" w:eastAsia="Times New Roman" w:hAnsi="Times New Roman" w:cs="Times New Roman"/>
          <w:b/>
          <w:bCs/>
          <w:color w:val="333333"/>
          <w:spacing w:val="6"/>
          <w:sz w:val="18"/>
          <w:szCs w:val="18"/>
          <w:lang w:eastAsia="en-GB"/>
        </w:rPr>
      </w:pPr>
      <w:r w:rsidRPr="00122B0C">
        <w:rPr>
          <w:rFonts w:ascii="Times New Roman" w:eastAsia="Times New Roman" w:hAnsi="Times New Roman" w:cs="Times New Roman"/>
          <w:b/>
          <w:bCs/>
          <w:color w:val="333333"/>
          <w:spacing w:val="6"/>
          <w:sz w:val="18"/>
          <w:szCs w:val="18"/>
          <w:lang w:eastAsia="en-GB"/>
        </w:rPr>
        <w:t>Collaborators</w:t>
      </w:r>
    </w:p>
    <w:p w14:paraId="675B65B6" w14:textId="1280CE31" w:rsidR="00AE19C0" w:rsidRPr="00CE0528" w:rsidRDefault="00AE19C0"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Dr Gavrielle Untracht, Technical University of Denmark (Open-source tools)</w:t>
      </w:r>
    </w:p>
    <w:p w14:paraId="336CD713" w14:textId="63760E19" w:rsidR="00AE19C0" w:rsidRPr="00CE0528" w:rsidRDefault="00AE19C0"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Dr Madeleine Torcasso, University of Chicago</w:t>
      </w:r>
      <w:r w:rsidR="009D2D4E" w:rsidRPr="00CE0528">
        <w:rPr>
          <w:rFonts w:ascii="Times New Roman" w:eastAsia="Times New Roman" w:hAnsi="Times New Roman" w:cs="Times New Roman"/>
          <w:color w:val="333333"/>
          <w:spacing w:val="6"/>
          <w:sz w:val="18"/>
          <w:szCs w:val="18"/>
          <w:lang w:eastAsia="en-GB"/>
        </w:rPr>
        <w:t>, US</w:t>
      </w:r>
      <w:r w:rsidRPr="00CE0528">
        <w:rPr>
          <w:rFonts w:ascii="Times New Roman" w:eastAsia="Times New Roman" w:hAnsi="Times New Roman" w:cs="Times New Roman"/>
          <w:color w:val="333333"/>
          <w:spacing w:val="6"/>
          <w:sz w:val="18"/>
          <w:szCs w:val="18"/>
          <w:lang w:eastAsia="en-GB"/>
        </w:rPr>
        <w:t xml:space="preserve"> (Open-source tools)</w:t>
      </w:r>
    </w:p>
    <w:p w14:paraId="574A468D" w14:textId="1B15169C"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Dr Simon Hoffman,</w:t>
      </w:r>
      <w:r w:rsidR="00AF57CE" w:rsidRPr="00CE0528">
        <w:rPr>
          <w:rFonts w:ascii="Times New Roman" w:eastAsia="Times New Roman" w:hAnsi="Times New Roman" w:cs="Times New Roman"/>
          <w:color w:val="333333"/>
          <w:spacing w:val="6"/>
          <w:sz w:val="18"/>
          <w:szCs w:val="18"/>
          <w:lang w:eastAsia="en-GB"/>
        </w:rPr>
        <w:t xml:space="preserve"> Karlsruhe Institute of Technology, Germany (Open-source tools)</w:t>
      </w:r>
    </w:p>
    <w:p w14:paraId="7CB871F6" w14:textId="5749C16E"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Prof. Adam Dubis, University of Utah, US (Retinal data analytics)</w:t>
      </w:r>
    </w:p>
    <w:p w14:paraId="32B8B1D7" w14:textId="6383C572"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Dr David Alonso-Caneiro, University of Sunshine Coast, Australia (Retinal data analytics)</w:t>
      </w:r>
    </w:p>
    <w:p w14:paraId="578A7797" w14:textId="64D41C19" w:rsidR="00D1278E" w:rsidRPr="00CE0528" w:rsidRDefault="00D1278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A/Prof. Danilo Andrade de Jesus, Erasmus University, The Netherlands (Adaptive optics analytics)</w:t>
      </w:r>
    </w:p>
    <w:p w14:paraId="1908B22D" w14:textId="70BCBE92"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Dr Danial Roshandel, Lions Eye Institute, Australia (Retinal biomarkers of inherited retinal diseases)</w:t>
      </w:r>
    </w:p>
    <w:p w14:paraId="4E6ECAC2" w14:textId="7EFA0846"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A/Prof. Jasleen Jolly, Jolly Vision Science, UK (Retinal biomarkers of inherited retinal diseases)</w:t>
      </w:r>
    </w:p>
    <w:p w14:paraId="18659016" w14:textId="29299DBC" w:rsidR="00AE19C0" w:rsidRPr="00CE0528" w:rsidRDefault="00AE19C0"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Prof. Angus Turner, Lions Outback Vision</w:t>
      </w:r>
      <w:r w:rsidR="009D2D4E" w:rsidRPr="00CE0528">
        <w:rPr>
          <w:rFonts w:ascii="Times New Roman" w:eastAsia="Times New Roman" w:hAnsi="Times New Roman" w:cs="Times New Roman"/>
          <w:color w:val="333333"/>
          <w:spacing w:val="6"/>
          <w:sz w:val="18"/>
          <w:szCs w:val="18"/>
          <w:lang w:eastAsia="en-GB"/>
        </w:rPr>
        <w:t>, Australia</w:t>
      </w:r>
      <w:r w:rsidRPr="00CE0528">
        <w:rPr>
          <w:rFonts w:ascii="Times New Roman" w:eastAsia="Times New Roman" w:hAnsi="Times New Roman" w:cs="Times New Roman"/>
          <w:color w:val="333333"/>
          <w:spacing w:val="6"/>
          <w:sz w:val="18"/>
          <w:szCs w:val="18"/>
          <w:lang w:eastAsia="en-GB"/>
        </w:rPr>
        <w:t xml:space="preserve"> (Retinal biomarker of diabetes)</w:t>
      </w:r>
    </w:p>
    <w:p w14:paraId="6B7AE753" w14:textId="0337F53A" w:rsidR="00AE19C0" w:rsidRPr="00CE0528" w:rsidRDefault="00AE19C0"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Dr Jocelyn Drinkwater, Lions Outback Vision</w:t>
      </w:r>
      <w:r w:rsidR="009D2D4E" w:rsidRPr="00CE0528">
        <w:rPr>
          <w:rFonts w:ascii="Times New Roman" w:eastAsia="Times New Roman" w:hAnsi="Times New Roman" w:cs="Times New Roman"/>
          <w:color w:val="333333"/>
          <w:spacing w:val="6"/>
          <w:sz w:val="18"/>
          <w:szCs w:val="18"/>
          <w:lang w:eastAsia="en-GB"/>
        </w:rPr>
        <w:t>, Australia</w:t>
      </w:r>
      <w:r w:rsidRPr="00CE0528">
        <w:rPr>
          <w:rFonts w:ascii="Times New Roman" w:eastAsia="Times New Roman" w:hAnsi="Times New Roman" w:cs="Times New Roman"/>
          <w:color w:val="333333"/>
          <w:spacing w:val="6"/>
          <w:sz w:val="18"/>
          <w:szCs w:val="18"/>
          <w:lang w:eastAsia="en-GB"/>
        </w:rPr>
        <w:t xml:space="preserve"> (</w:t>
      </w:r>
      <w:r w:rsidR="009D2D4E" w:rsidRPr="00CE0528">
        <w:rPr>
          <w:rFonts w:ascii="Times New Roman" w:eastAsia="Times New Roman" w:hAnsi="Times New Roman" w:cs="Times New Roman"/>
          <w:color w:val="333333"/>
          <w:spacing w:val="6"/>
          <w:sz w:val="18"/>
          <w:szCs w:val="18"/>
          <w:lang w:eastAsia="en-GB"/>
        </w:rPr>
        <w:t>Retinal biomarker of diabetes</w:t>
      </w:r>
      <w:r w:rsidRPr="00CE0528">
        <w:rPr>
          <w:rFonts w:ascii="Times New Roman" w:eastAsia="Times New Roman" w:hAnsi="Times New Roman" w:cs="Times New Roman"/>
          <w:color w:val="333333"/>
          <w:spacing w:val="6"/>
          <w:sz w:val="18"/>
          <w:szCs w:val="18"/>
          <w:lang w:eastAsia="en-GB"/>
        </w:rPr>
        <w:t>)</w:t>
      </w:r>
    </w:p>
    <w:p w14:paraId="66E6CBC9" w14:textId="03CD9B7F"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Prof. Tim Davis, University of Western Australia (Retinal biomarker of diabetes)</w:t>
      </w:r>
    </w:p>
    <w:p w14:paraId="464A4515" w14:textId="34963B8C" w:rsidR="00AE19C0" w:rsidRPr="00CE0528" w:rsidRDefault="00AE19C0"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Dr Jeremiah Lim, University of Western Australia</w:t>
      </w:r>
      <w:r w:rsidR="009D2D4E" w:rsidRPr="00CE0528">
        <w:rPr>
          <w:rFonts w:ascii="Times New Roman" w:eastAsia="Times New Roman" w:hAnsi="Times New Roman" w:cs="Times New Roman"/>
          <w:color w:val="333333"/>
          <w:spacing w:val="6"/>
          <w:sz w:val="18"/>
          <w:szCs w:val="18"/>
          <w:lang w:eastAsia="en-GB"/>
        </w:rPr>
        <w:t>, Australia</w:t>
      </w:r>
      <w:r w:rsidRPr="00CE0528">
        <w:rPr>
          <w:rFonts w:ascii="Times New Roman" w:eastAsia="Times New Roman" w:hAnsi="Times New Roman" w:cs="Times New Roman"/>
          <w:color w:val="333333"/>
          <w:spacing w:val="6"/>
          <w:sz w:val="18"/>
          <w:szCs w:val="18"/>
          <w:lang w:eastAsia="en-GB"/>
        </w:rPr>
        <w:t xml:space="preserve"> (</w:t>
      </w:r>
      <w:r w:rsidR="009D2D4E" w:rsidRPr="00CE0528">
        <w:rPr>
          <w:rFonts w:ascii="Times New Roman" w:eastAsia="Times New Roman" w:hAnsi="Times New Roman" w:cs="Times New Roman"/>
          <w:color w:val="333333"/>
          <w:spacing w:val="6"/>
          <w:sz w:val="18"/>
          <w:szCs w:val="18"/>
          <w:lang w:eastAsia="en-GB"/>
        </w:rPr>
        <w:t>Retinal biomarker of diabetes</w:t>
      </w:r>
      <w:r w:rsidRPr="00CE0528">
        <w:rPr>
          <w:rFonts w:ascii="Times New Roman" w:eastAsia="Times New Roman" w:hAnsi="Times New Roman" w:cs="Times New Roman"/>
          <w:color w:val="333333"/>
          <w:spacing w:val="6"/>
          <w:sz w:val="18"/>
          <w:szCs w:val="18"/>
          <w:lang w:eastAsia="en-GB"/>
        </w:rPr>
        <w:t>)</w:t>
      </w:r>
    </w:p>
    <w:p w14:paraId="409DA0CC" w14:textId="6C9E0ECF" w:rsidR="00AE19C0" w:rsidRPr="00CE0528" w:rsidRDefault="00AE19C0"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lastRenderedPageBreak/>
        <w:t>Dr Kate Carter, University of Western Australia</w:t>
      </w:r>
      <w:r w:rsidR="009D2D4E" w:rsidRPr="00CE0528">
        <w:rPr>
          <w:rFonts w:ascii="Times New Roman" w:eastAsia="Times New Roman" w:hAnsi="Times New Roman" w:cs="Times New Roman"/>
          <w:color w:val="333333"/>
          <w:spacing w:val="6"/>
          <w:sz w:val="18"/>
          <w:szCs w:val="18"/>
          <w:lang w:eastAsia="en-GB"/>
        </w:rPr>
        <w:t>, Australia</w:t>
      </w:r>
      <w:r w:rsidRPr="00CE0528">
        <w:rPr>
          <w:rFonts w:ascii="Times New Roman" w:eastAsia="Times New Roman" w:hAnsi="Times New Roman" w:cs="Times New Roman"/>
          <w:color w:val="333333"/>
          <w:spacing w:val="6"/>
          <w:sz w:val="18"/>
          <w:szCs w:val="18"/>
          <w:lang w:eastAsia="en-GB"/>
        </w:rPr>
        <w:t xml:space="preserve"> (</w:t>
      </w:r>
      <w:r w:rsidR="009D2D4E" w:rsidRPr="00CE0528">
        <w:rPr>
          <w:rFonts w:ascii="Times New Roman" w:eastAsia="Times New Roman" w:hAnsi="Times New Roman" w:cs="Times New Roman"/>
          <w:color w:val="333333"/>
          <w:spacing w:val="6"/>
          <w:sz w:val="18"/>
          <w:szCs w:val="18"/>
          <w:lang w:eastAsia="en-GB"/>
        </w:rPr>
        <w:t xml:space="preserve">Retinal biomarker of diabetes </w:t>
      </w:r>
      <w:r w:rsidRPr="00CE0528">
        <w:rPr>
          <w:rFonts w:ascii="Times New Roman" w:eastAsia="Times New Roman" w:hAnsi="Times New Roman" w:cs="Times New Roman"/>
          <w:color w:val="333333"/>
          <w:spacing w:val="6"/>
          <w:sz w:val="18"/>
          <w:szCs w:val="18"/>
          <w:lang w:eastAsia="en-GB"/>
        </w:rPr>
        <w:t>and Peripheral artery disease)</w:t>
      </w:r>
    </w:p>
    <w:p w14:paraId="4FC3C7D7" w14:textId="100325BD"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Prof. Ahmed Toosy, University College London, UK (Retinal biomarkers of multiple sclerosis)</w:t>
      </w:r>
    </w:p>
    <w:p w14:paraId="22D91418" w14:textId="0AA2F5EC"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Dr Charmaine Yam, University College London, UK (Retinal biomarkers of multiple sclerosis)</w:t>
      </w:r>
    </w:p>
    <w:p w14:paraId="0DEEA955" w14:textId="3D3AD75F"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A/Prof. Andrew Lam, The Hong Kong Polytechnic University, China (Retinal biomarkers of myopia)</w:t>
      </w:r>
    </w:p>
    <w:p w14:paraId="669BD5EF" w14:textId="0C7D1D8F" w:rsidR="009D2D4E" w:rsidRPr="00CE0528" w:rsidRDefault="009D2D4E" w:rsidP="00CE0528">
      <w:pPr>
        <w:pStyle w:val="ListParagraph"/>
        <w:numPr>
          <w:ilvl w:val="0"/>
          <w:numId w:val="8"/>
        </w:numPr>
        <w:spacing w:line="360" w:lineRule="auto"/>
        <w:jc w:val="both"/>
        <w:rPr>
          <w:rFonts w:ascii="Times New Roman" w:eastAsia="Times New Roman" w:hAnsi="Times New Roman" w:cs="Times New Roman"/>
          <w:color w:val="333333"/>
          <w:spacing w:val="6"/>
          <w:sz w:val="18"/>
          <w:szCs w:val="18"/>
          <w:lang w:eastAsia="en-GB"/>
        </w:rPr>
      </w:pPr>
      <w:r w:rsidRPr="00CE0528">
        <w:rPr>
          <w:rFonts w:ascii="Times New Roman" w:eastAsia="Times New Roman" w:hAnsi="Times New Roman" w:cs="Times New Roman"/>
          <w:color w:val="333333"/>
          <w:spacing w:val="6"/>
          <w:sz w:val="18"/>
          <w:szCs w:val="18"/>
          <w:lang w:eastAsia="en-GB"/>
        </w:rPr>
        <w:t>A/Prof. Mitra Tavakoli, University of Exeter, UK (Retinal biomarkers of rare conditions)</w:t>
      </w:r>
    </w:p>
    <w:p w14:paraId="14E110E4" w14:textId="17E2E1B8" w:rsidR="009D2D4E" w:rsidRDefault="009D2D4E" w:rsidP="009D2D4E">
      <w:pPr>
        <w:spacing w:line="360" w:lineRule="auto"/>
        <w:jc w:val="both"/>
        <w:rPr>
          <w:rFonts w:ascii="Times New Roman" w:eastAsia="Times New Roman" w:hAnsi="Times New Roman" w:cs="Times New Roman"/>
          <w:color w:val="333333"/>
          <w:spacing w:val="6"/>
          <w:sz w:val="18"/>
          <w:szCs w:val="18"/>
          <w:lang w:eastAsia="en-GB"/>
        </w:rPr>
      </w:pPr>
    </w:p>
    <w:p w14:paraId="79F831D2" w14:textId="29FD660E" w:rsidR="000D7428" w:rsidRPr="003367DE" w:rsidRDefault="000D7428" w:rsidP="003367DE">
      <w:pPr>
        <w:spacing w:after="240" w:line="360" w:lineRule="auto"/>
        <w:jc w:val="both"/>
        <w:rPr>
          <w:rFonts w:ascii="Times New Roman" w:eastAsia="Times New Roman" w:hAnsi="Times New Roman" w:cs="Times New Roman"/>
          <w:color w:val="333333"/>
          <w:spacing w:val="6"/>
          <w:sz w:val="18"/>
          <w:szCs w:val="18"/>
          <w:lang w:eastAsia="en-GB"/>
        </w:rPr>
      </w:pPr>
    </w:p>
    <w:sectPr w:rsidR="000D7428" w:rsidRPr="003367DE" w:rsidSect="005F032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pson, Danuta (Resrch &amp; Innvtn Offc)" w:date="2024-11-19T10:40:00Z" w:initials="DS">
    <w:p w14:paraId="3796C172" w14:textId="0C5A7EDD" w:rsidR="00A91511" w:rsidRDefault="00A91511" w:rsidP="00A91511">
      <w:r>
        <w:rPr>
          <w:rStyle w:val="CommentReference"/>
        </w:rPr>
        <w:annotationRef/>
      </w:r>
      <w:r>
        <w:rPr>
          <w:color w:val="000000"/>
          <w:sz w:val="20"/>
          <w:szCs w:val="20"/>
        </w:rPr>
        <w:t>Please note that some publications can be in a few categories</w:t>
      </w:r>
    </w:p>
  </w:comment>
  <w:comment w:id="1" w:author="Sampson, Danuta (Resrch &amp; Innvtn Offc)" w:date="2024-11-19T10:47:00Z" w:initials="DS">
    <w:p w14:paraId="4C298EA7" w14:textId="77777777" w:rsidR="00162112" w:rsidRDefault="00162112" w:rsidP="00162112">
      <w:r>
        <w:rPr>
          <w:rStyle w:val="CommentReference"/>
        </w:rPr>
        <w:annotationRef/>
      </w:r>
      <w:r>
        <w:rPr>
          <w:color w:val="000000"/>
          <w:sz w:val="20"/>
          <w:szCs w:val="20"/>
        </w:rPr>
        <w:t>Chronological order</w:t>
      </w:r>
    </w:p>
  </w:comment>
  <w:comment w:id="2" w:author="Sampson, Danuta (Resrch &amp; Innvtn Offc)" w:date="2025-03-25T13:23:00Z" w:initials="DS">
    <w:p w14:paraId="4C270013" w14:textId="77777777" w:rsidR="00A36A1F" w:rsidRDefault="00A36A1F" w:rsidP="00A36A1F">
      <w:r>
        <w:rPr>
          <w:rStyle w:val="CommentReference"/>
        </w:rPr>
        <w:annotationRef/>
      </w:r>
      <w:r>
        <w:rPr>
          <w:color w:val="000000"/>
          <w:sz w:val="20"/>
          <w:szCs w:val="20"/>
        </w:rPr>
        <w:t>If a few papers published the same year order from A-Z of author list</w:t>
      </w:r>
    </w:p>
  </w:comment>
  <w:comment w:id="3" w:author="Dayu Liu" w:date="2026-04-28T13:33:00Z" w:initials="DL">
    <w:p w14:paraId="6EAEC425" w14:textId="77777777" w:rsidR="00534A76" w:rsidRDefault="00534A76" w:rsidP="00534A76">
      <w:pPr>
        <w:pStyle w:val="CommentText"/>
      </w:pPr>
      <w:r>
        <w:rPr>
          <w:rStyle w:val="CommentReference"/>
        </w:rPr>
        <w:annotationRef/>
      </w:r>
      <w:r>
        <w:rPr>
          <w:lang w:val="en-US"/>
        </w:rPr>
        <w:t>Joshua chai?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96C172" w15:done="0"/>
  <w15:commentEx w15:paraId="4C298EA7" w15:paraIdParent="3796C172" w15:done="0"/>
  <w15:commentEx w15:paraId="4C270013" w15:paraIdParent="3796C172" w15:done="0"/>
  <w15:commentEx w15:paraId="6EAEC4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2B9891" w16cex:dateUtc="2024-11-19T02:40:00Z"/>
  <w16cex:commentExtensible w16cex:durableId="35490E4C" w16cex:dateUtc="2024-11-19T02:47:00Z"/>
  <w16cex:commentExtensible w16cex:durableId="07129B45" w16cex:dateUtc="2025-03-25T05:23:00Z"/>
  <w16cex:commentExtensible w16cex:durableId="3E0A63BA" w16cex:dateUtc="2026-04-28T0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96C172" w16cid:durableId="6E2B9891"/>
  <w16cid:commentId w16cid:paraId="4C298EA7" w16cid:durableId="35490E4C"/>
  <w16cid:commentId w16cid:paraId="4C270013" w16cid:durableId="07129B45"/>
  <w16cid:commentId w16cid:paraId="6EAEC425" w16cid:durableId="3E0A63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263E8" w14:textId="77777777" w:rsidR="00B179B9" w:rsidRDefault="00B179B9" w:rsidP="00122B0C">
      <w:r>
        <w:separator/>
      </w:r>
    </w:p>
  </w:endnote>
  <w:endnote w:type="continuationSeparator" w:id="0">
    <w:p w14:paraId="0DDF718B" w14:textId="77777777" w:rsidR="00B179B9" w:rsidRDefault="00B179B9" w:rsidP="00122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2C02F" w14:textId="77777777" w:rsidR="00B179B9" w:rsidRDefault="00B179B9" w:rsidP="00122B0C">
      <w:r>
        <w:separator/>
      </w:r>
    </w:p>
  </w:footnote>
  <w:footnote w:type="continuationSeparator" w:id="0">
    <w:p w14:paraId="184D3FEC" w14:textId="77777777" w:rsidR="00B179B9" w:rsidRDefault="00B179B9" w:rsidP="00122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6976"/>
    <w:multiLevelType w:val="hybridMultilevel"/>
    <w:tmpl w:val="925EC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AE5EBB"/>
    <w:multiLevelType w:val="hybridMultilevel"/>
    <w:tmpl w:val="CD12DBB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047294"/>
    <w:multiLevelType w:val="hybridMultilevel"/>
    <w:tmpl w:val="B2CA9B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B9B4A55"/>
    <w:multiLevelType w:val="hybridMultilevel"/>
    <w:tmpl w:val="FF8EB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E16ACC"/>
    <w:multiLevelType w:val="hybridMultilevel"/>
    <w:tmpl w:val="DC9E5A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DBD5C85"/>
    <w:multiLevelType w:val="hybridMultilevel"/>
    <w:tmpl w:val="287209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681D7E"/>
    <w:multiLevelType w:val="multilevel"/>
    <w:tmpl w:val="634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14489"/>
    <w:multiLevelType w:val="multilevel"/>
    <w:tmpl w:val="17D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93716">
    <w:abstractNumId w:val="7"/>
  </w:num>
  <w:num w:numId="2" w16cid:durableId="530801796">
    <w:abstractNumId w:val="6"/>
  </w:num>
  <w:num w:numId="3" w16cid:durableId="784694946">
    <w:abstractNumId w:val="0"/>
  </w:num>
  <w:num w:numId="4" w16cid:durableId="1442411233">
    <w:abstractNumId w:val="3"/>
  </w:num>
  <w:num w:numId="5" w16cid:durableId="1610431347">
    <w:abstractNumId w:val="5"/>
  </w:num>
  <w:num w:numId="6" w16cid:durableId="505096955">
    <w:abstractNumId w:val="2"/>
  </w:num>
  <w:num w:numId="7" w16cid:durableId="656498731">
    <w:abstractNumId w:val="1"/>
  </w:num>
  <w:num w:numId="8" w16cid:durableId="11246202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pson, Danuta (Resrch &amp; Innvtn Offc)">
    <w15:presenceInfo w15:providerId="AD" w15:userId="S::m18264@surrey.ac.uk::67fc5e07-5a7e-4029-8822-a4eacd96910e"/>
  </w15:person>
  <w15:person w15:author="Dayu Liu">
    <w15:presenceInfo w15:providerId="Windows Live" w15:userId="705b215a81d059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1C"/>
    <w:rsid w:val="00000504"/>
    <w:rsid w:val="000034E6"/>
    <w:rsid w:val="0000726C"/>
    <w:rsid w:val="0001489C"/>
    <w:rsid w:val="000158D7"/>
    <w:rsid w:val="000201BD"/>
    <w:rsid w:val="00020A93"/>
    <w:rsid w:val="00023FA7"/>
    <w:rsid w:val="00025582"/>
    <w:rsid w:val="000258F5"/>
    <w:rsid w:val="00027F53"/>
    <w:rsid w:val="000313A3"/>
    <w:rsid w:val="00033F93"/>
    <w:rsid w:val="000375F3"/>
    <w:rsid w:val="00041356"/>
    <w:rsid w:val="0004233C"/>
    <w:rsid w:val="00044C8F"/>
    <w:rsid w:val="00047127"/>
    <w:rsid w:val="00051022"/>
    <w:rsid w:val="0005158B"/>
    <w:rsid w:val="00060E67"/>
    <w:rsid w:val="00064E20"/>
    <w:rsid w:val="00065E7F"/>
    <w:rsid w:val="000706DC"/>
    <w:rsid w:val="000706EA"/>
    <w:rsid w:val="000723F1"/>
    <w:rsid w:val="0007371A"/>
    <w:rsid w:val="00076013"/>
    <w:rsid w:val="000766B8"/>
    <w:rsid w:val="00080CAA"/>
    <w:rsid w:val="00080E03"/>
    <w:rsid w:val="00084631"/>
    <w:rsid w:val="0008594D"/>
    <w:rsid w:val="00090627"/>
    <w:rsid w:val="00093E7F"/>
    <w:rsid w:val="00094EAF"/>
    <w:rsid w:val="00097FF4"/>
    <w:rsid w:val="000A159B"/>
    <w:rsid w:val="000A32A7"/>
    <w:rsid w:val="000A60AC"/>
    <w:rsid w:val="000B2866"/>
    <w:rsid w:val="000B346E"/>
    <w:rsid w:val="000B6F70"/>
    <w:rsid w:val="000C2D68"/>
    <w:rsid w:val="000D5DD4"/>
    <w:rsid w:val="000D7428"/>
    <w:rsid w:val="000E0591"/>
    <w:rsid w:val="000E7348"/>
    <w:rsid w:val="000F7ABF"/>
    <w:rsid w:val="001017F0"/>
    <w:rsid w:val="00105B2E"/>
    <w:rsid w:val="00106989"/>
    <w:rsid w:val="001116AB"/>
    <w:rsid w:val="00121B25"/>
    <w:rsid w:val="00122B0C"/>
    <w:rsid w:val="0012463C"/>
    <w:rsid w:val="00125312"/>
    <w:rsid w:val="00127254"/>
    <w:rsid w:val="00130EE4"/>
    <w:rsid w:val="00132BC0"/>
    <w:rsid w:val="00132E94"/>
    <w:rsid w:val="00135BC1"/>
    <w:rsid w:val="00140606"/>
    <w:rsid w:val="001428DD"/>
    <w:rsid w:val="001460F4"/>
    <w:rsid w:val="001525E0"/>
    <w:rsid w:val="001526EF"/>
    <w:rsid w:val="001545C6"/>
    <w:rsid w:val="00155801"/>
    <w:rsid w:val="001560E0"/>
    <w:rsid w:val="00156DC7"/>
    <w:rsid w:val="00157508"/>
    <w:rsid w:val="001607B7"/>
    <w:rsid w:val="00162112"/>
    <w:rsid w:val="00163CAA"/>
    <w:rsid w:val="001651AE"/>
    <w:rsid w:val="001700B1"/>
    <w:rsid w:val="00176BCB"/>
    <w:rsid w:val="001864B3"/>
    <w:rsid w:val="001900F9"/>
    <w:rsid w:val="001A0B31"/>
    <w:rsid w:val="001B124A"/>
    <w:rsid w:val="001B2E84"/>
    <w:rsid w:val="001C438A"/>
    <w:rsid w:val="001C4455"/>
    <w:rsid w:val="001C4BD0"/>
    <w:rsid w:val="001C65F4"/>
    <w:rsid w:val="001E7987"/>
    <w:rsid w:val="001F18B6"/>
    <w:rsid w:val="001F4285"/>
    <w:rsid w:val="001F5FF9"/>
    <w:rsid w:val="002012E1"/>
    <w:rsid w:val="00202C55"/>
    <w:rsid w:val="002061F1"/>
    <w:rsid w:val="00206DAC"/>
    <w:rsid w:val="00206FE4"/>
    <w:rsid w:val="0021244E"/>
    <w:rsid w:val="0021305D"/>
    <w:rsid w:val="00213A09"/>
    <w:rsid w:val="00214471"/>
    <w:rsid w:val="00221063"/>
    <w:rsid w:val="00224962"/>
    <w:rsid w:val="0023169C"/>
    <w:rsid w:val="00234232"/>
    <w:rsid w:val="00234B94"/>
    <w:rsid w:val="00242518"/>
    <w:rsid w:val="00242D4B"/>
    <w:rsid w:val="002459A6"/>
    <w:rsid w:val="00246AF5"/>
    <w:rsid w:val="00255252"/>
    <w:rsid w:val="00257CA7"/>
    <w:rsid w:val="0026176A"/>
    <w:rsid w:val="0026372D"/>
    <w:rsid w:val="0026410C"/>
    <w:rsid w:val="00265E31"/>
    <w:rsid w:val="002671A6"/>
    <w:rsid w:val="00270EF6"/>
    <w:rsid w:val="00271E70"/>
    <w:rsid w:val="00277F4B"/>
    <w:rsid w:val="002867FA"/>
    <w:rsid w:val="00290520"/>
    <w:rsid w:val="00291F00"/>
    <w:rsid w:val="00293649"/>
    <w:rsid w:val="0029685A"/>
    <w:rsid w:val="00296890"/>
    <w:rsid w:val="00296C3B"/>
    <w:rsid w:val="0029791F"/>
    <w:rsid w:val="002A0818"/>
    <w:rsid w:val="002A4860"/>
    <w:rsid w:val="002A7294"/>
    <w:rsid w:val="002A7EAF"/>
    <w:rsid w:val="002B30BD"/>
    <w:rsid w:val="002B5F06"/>
    <w:rsid w:val="002C32AF"/>
    <w:rsid w:val="002C5FAB"/>
    <w:rsid w:val="002C7696"/>
    <w:rsid w:val="002D02E7"/>
    <w:rsid w:val="002D3169"/>
    <w:rsid w:val="002E2D19"/>
    <w:rsid w:val="002E73F9"/>
    <w:rsid w:val="0030113E"/>
    <w:rsid w:val="003014FE"/>
    <w:rsid w:val="00302566"/>
    <w:rsid w:val="003067F0"/>
    <w:rsid w:val="00307BD0"/>
    <w:rsid w:val="00311828"/>
    <w:rsid w:val="00311994"/>
    <w:rsid w:val="003121AC"/>
    <w:rsid w:val="0031230B"/>
    <w:rsid w:val="0031256A"/>
    <w:rsid w:val="003131C9"/>
    <w:rsid w:val="00320763"/>
    <w:rsid w:val="00321E8B"/>
    <w:rsid w:val="003249CC"/>
    <w:rsid w:val="00324C58"/>
    <w:rsid w:val="00326260"/>
    <w:rsid w:val="003263A0"/>
    <w:rsid w:val="003320BC"/>
    <w:rsid w:val="0033562E"/>
    <w:rsid w:val="003367DE"/>
    <w:rsid w:val="00336F3D"/>
    <w:rsid w:val="00337D79"/>
    <w:rsid w:val="003533AA"/>
    <w:rsid w:val="00356317"/>
    <w:rsid w:val="00357E6F"/>
    <w:rsid w:val="00364B68"/>
    <w:rsid w:val="00364C21"/>
    <w:rsid w:val="00365CF9"/>
    <w:rsid w:val="0037054F"/>
    <w:rsid w:val="00382503"/>
    <w:rsid w:val="0038728D"/>
    <w:rsid w:val="00387D23"/>
    <w:rsid w:val="00393E8D"/>
    <w:rsid w:val="003A1EC2"/>
    <w:rsid w:val="003A3151"/>
    <w:rsid w:val="003A5FA0"/>
    <w:rsid w:val="003B1850"/>
    <w:rsid w:val="003B681C"/>
    <w:rsid w:val="003C24A0"/>
    <w:rsid w:val="003C276C"/>
    <w:rsid w:val="003C6AE9"/>
    <w:rsid w:val="003D0CF2"/>
    <w:rsid w:val="003D5C35"/>
    <w:rsid w:val="003E1450"/>
    <w:rsid w:val="003E28C4"/>
    <w:rsid w:val="003E33B6"/>
    <w:rsid w:val="003F23BB"/>
    <w:rsid w:val="003F27E6"/>
    <w:rsid w:val="003F3456"/>
    <w:rsid w:val="003F493B"/>
    <w:rsid w:val="003F66B7"/>
    <w:rsid w:val="003F6EBA"/>
    <w:rsid w:val="00413AFD"/>
    <w:rsid w:val="00416086"/>
    <w:rsid w:val="00417D2B"/>
    <w:rsid w:val="0042162C"/>
    <w:rsid w:val="004254F0"/>
    <w:rsid w:val="0042782E"/>
    <w:rsid w:val="00434FA7"/>
    <w:rsid w:val="004379A1"/>
    <w:rsid w:val="00437C7D"/>
    <w:rsid w:val="004455D6"/>
    <w:rsid w:val="0044597A"/>
    <w:rsid w:val="00445DF6"/>
    <w:rsid w:val="00446812"/>
    <w:rsid w:val="00446BC7"/>
    <w:rsid w:val="00446E03"/>
    <w:rsid w:val="004474CE"/>
    <w:rsid w:val="00451D4A"/>
    <w:rsid w:val="0045287C"/>
    <w:rsid w:val="0045457E"/>
    <w:rsid w:val="00460264"/>
    <w:rsid w:val="00461357"/>
    <w:rsid w:val="00463D3D"/>
    <w:rsid w:val="004668C6"/>
    <w:rsid w:val="004722AB"/>
    <w:rsid w:val="00474B88"/>
    <w:rsid w:val="00495E35"/>
    <w:rsid w:val="004A1B28"/>
    <w:rsid w:val="004A3273"/>
    <w:rsid w:val="004B4B50"/>
    <w:rsid w:val="004B74DA"/>
    <w:rsid w:val="004C59FE"/>
    <w:rsid w:val="004C78F8"/>
    <w:rsid w:val="004C7BC3"/>
    <w:rsid w:val="004D1200"/>
    <w:rsid w:val="004D29E0"/>
    <w:rsid w:val="004D49EF"/>
    <w:rsid w:val="004D729D"/>
    <w:rsid w:val="004D7358"/>
    <w:rsid w:val="004E1A3D"/>
    <w:rsid w:val="004E7ED4"/>
    <w:rsid w:val="004F09D9"/>
    <w:rsid w:val="004F1537"/>
    <w:rsid w:val="004F2EB9"/>
    <w:rsid w:val="004F3F27"/>
    <w:rsid w:val="004F7673"/>
    <w:rsid w:val="00503250"/>
    <w:rsid w:val="00505FD2"/>
    <w:rsid w:val="00512E11"/>
    <w:rsid w:val="00514198"/>
    <w:rsid w:val="00517948"/>
    <w:rsid w:val="005269F2"/>
    <w:rsid w:val="00526FD0"/>
    <w:rsid w:val="00530BAF"/>
    <w:rsid w:val="00530F50"/>
    <w:rsid w:val="00533CFB"/>
    <w:rsid w:val="00534A76"/>
    <w:rsid w:val="00540AC7"/>
    <w:rsid w:val="00544711"/>
    <w:rsid w:val="00552663"/>
    <w:rsid w:val="00552A28"/>
    <w:rsid w:val="005607BA"/>
    <w:rsid w:val="005625D2"/>
    <w:rsid w:val="00563824"/>
    <w:rsid w:val="00564DB7"/>
    <w:rsid w:val="005658CA"/>
    <w:rsid w:val="00565925"/>
    <w:rsid w:val="00565C3A"/>
    <w:rsid w:val="00565E97"/>
    <w:rsid w:val="005700F4"/>
    <w:rsid w:val="00570563"/>
    <w:rsid w:val="005707BD"/>
    <w:rsid w:val="00576547"/>
    <w:rsid w:val="00576904"/>
    <w:rsid w:val="005905EE"/>
    <w:rsid w:val="00592D7E"/>
    <w:rsid w:val="005B3009"/>
    <w:rsid w:val="005B40F0"/>
    <w:rsid w:val="005B462F"/>
    <w:rsid w:val="005B589F"/>
    <w:rsid w:val="005B7E05"/>
    <w:rsid w:val="005C4BE0"/>
    <w:rsid w:val="005C570B"/>
    <w:rsid w:val="005C7EC2"/>
    <w:rsid w:val="005D007A"/>
    <w:rsid w:val="005D32BA"/>
    <w:rsid w:val="005D439C"/>
    <w:rsid w:val="005D5215"/>
    <w:rsid w:val="005E0F23"/>
    <w:rsid w:val="005E4F6E"/>
    <w:rsid w:val="005E54CE"/>
    <w:rsid w:val="005F0321"/>
    <w:rsid w:val="005F4F45"/>
    <w:rsid w:val="005F5C55"/>
    <w:rsid w:val="00600003"/>
    <w:rsid w:val="00605B3C"/>
    <w:rsid w:val="00610C3D"/>
    <w:rsid w:val="00611A76"/>
    <w:rsid w:val="006176FF"/>
    <w:rsid w:val="006201AC"/>
    <w:rsid w:val="00623DBB"/>
    <w:rsid w:val="00627234"/>
    <w:rsid w:val="00634110"/>
    <w:rsid w:val="006440D3"/>
    <w:rsid w:val="00652C26"/>
    <w:rsid w:val="0066229C"/>
    <w:rsid w:val="0066252D"/>
    <w:rsid w:val="006629AA"/>
    <w:rsid w:val="00674EC8"/>
    <w:rsid w:val="00676994"/>
    <w:rsid w:val="006770DD"/>
    <w:rsid w:val="00681239"/>
    <w:rsid w:val="00686EB0"/>
    <w:rsid w:val="006963A3"/>
    <w:rsid w:val="00696450"/>
    <w:rsid w:val="006A214A"/>
    <w:rsid w:val="006A5097"/>
    <w:rsid w:val="006B161A"/>
    <w:rsid w:val="006B6C1D"/>
    <w:rsid w:val="006C0324"/>
    <w:rsid w:val="006C28E4"/>
    <w:rsid w:val="006C36A1"/>
    <w:rsid w:val="006C4212"/>
    <w:rsid w:val="006C43E5"/>
    <w:rsid w:val="006C558C"/>
    <w:rsid w:val="006C739C"/>
    <w:rsid w:val="006D294F"/>
    <w:rsid w:val="006E0A46"/>
    <w:rsid w:val="006E135F"/>
    <w:rsid w:val="006E1708"/>
    <w:rsid w:val="00700A61"/>
    <w:rsid w:val="00703F65"/>
    <w:rsid w:val="00704350"/>
    <w:rsid w:val="007050F2"/>
    <w:rsid w:val="00710780"/>
    <w:rsid w:val="007156A9"/>
    <w:rsid w:val="00725D6A"/>
    <w:rsid w:val="00735E68"/>
    <w:rsid w:val="00737A87"/>
    <w:rsid w:val="00741651"/>
    <w:rsid w:val="00741C6F"/>
    <w:rsid w:val="007426A4"/>
    <w:rsid w:val="007456C1"/>
    <w:rsid w:val="00747C20"/>
    <w:rsid w:val="00752559"/>
    <w:rsid w:val="00754573"/>
    <w:rsid w:val="00755663"/>
    <w:rsid w:val="00760944"/>
    <w:rsid w:val="00761BD7"/>
    <w:rsid w:val="007670FF"/>
    <w:rsid w:val="00770658"/>
    <w:rsid w:val="0077305D"/>
    <w:rsid w:val="00774EAB"/>
    <w:rsid w:val="007757ED"/>
    <w:rsid w:val="00777732"/>
    <w:rsid w:val="0079041E"/>
    <w:rsid w:val="0079061B"/>
    <w:rsid w:val="007A2C30"/>
    <w:rsid w:val="007A3E8F"/>
    <w:rsid w:val="007A7461"/>
    <w:rsid w:val="007A74BB"/>
    <w:rsid w:val="007B3307"/>
    <w:rsid w:val="007B6921"/>
    <w:rsid w:val="007B780E"/>
    <w:rsid w:val="007C77A4"/>
    <w:rsid w:val="007D60FE"/>
    <w:rsid w:val="007E7C76"/>
    <w:rsid w:val="007F6EAC"/>
    <w:rsid w:val="007F7151"/>
    <w:rsid w:val="00800666"/>
    <w:rsid w:val="00801DB4"/>
    <w:rsid w:val="008023E8"/>
    <w:rsid w:val="00805A59"/>
    <w:rsid w:val="00810E4C"/>
    <w:rsid w:val="00811062"/>
    <w:rsid w:val="008129B6"/>
    <w:rsid w:val="008137C2"/>
    <w:rsid w:val="008147AB"/>
    <w:rsid w:val="008172E1"/>
    <w:rsid w:val="008178CC"/>
    <w:rsid w:val="00822547"/>
    <w:rsid w:val="008301E4"/>
    <w:rsid w:val="008312ED"/>
    <w:rsid w:val="00834543"/>
    <w:rsid w:val="00845920"/>
    <w:rsid w:val="00847316"/>
    <w:rsid w:val="008529BE"/>
    <w:rsid w:val="008569EC"/>
    <w:rsid w:val="00864BA2"/>
    <w:rsid w:val="00865832"/>
    <w:rsid w:val="00866D34"/>
    <w:rsid w:val="00874CE1"/>
    <w:rsid w:val="00883A86"/>
    <w:rsid w:val="00885E08"/>
    <w:rsid w:val="00897B42"/>
    <w:rsid w:val="008B01E4"/>
    <w:rsid w:val="008B4437"/>
    <w:rsid w:val="008B4B75"/>
    <w:rsid w:val="008C4FC9"/>
    <w:rsid w:val="008C7ADB"/>
    <w:rsid w:val="008D7748"/>
    <w:rsid w:val="008D7EC2"/>
    <w:rsid w:val="008E1956"/>
    <w:rsid w:val="008E3A59"/>
    <w:rsid w:val="008F17C9"/>
    <w:rsid w:val="008F2CEA"/>
    <w:rsid w:val="008F5F0C"/>
    <w:rsid w:val="008F7F87"/>
    <w:rsid w:val="009034DB"/>
    <w:rsid w:val="00912F30"/>
    <w:rsid w:val="00916D20"/>
    <w:rsid w:val="0091712A"/>
    <w:rsid w:val="00922776"/>
    <w:rsid w:val="00927706"/>
    <w:rsid w:val="0093690E"/>
    <w:rsid w:val="009379EA"/>
    <w:rsid w:val="00941E35"/>
    <w:rsid w:val="00943B66"/>
    <w:rsid w:val="00947153"/>
    <w:rsid w:val="00950997"/>
    <w:rsid w:val="00951EB0"/>
    <w:rsid w:val="00954EFD"/>
    <w:rsid w:val="009643DE"/>
    <w:rsid w:val="0098179E"/>
    <w:rsid w:val="009839B7"/>
    <w:rsid w:val="00984B5F"/>
    <w:rsid w:val="00992260"/>
    <w:rsid w:val="00993051"/>
    <w:rsid w:val="0099529F"/>
    <w:rsid w:val="009A5570"/>
    <w:rsid w:val="009B1748"/>
    <w:rsid w:val="009B1FD7"/>
    <w:rsid w:val="009B2883"/>
    <w:rsid w:val="009B5801"/>
    <w:rsid w:val="009C157E"/>
    <w:rsid w:val="009C19A1"/>
    <w:rsid w:val="009C296F"/>
    <w:rsid w:val="009C3FAF"/>
    <w:rsid w:val="009C47A7"/>
    <w:rsid w:val="009D2D4E"/>
    <w:rsid w:val="009D3BBE"/>
    <w:rsid w:val="009D4530"/>
    <w:rsid w:val="009D4747"/>
    <w:rsid w:val="009D660D"/>
    <w:rsid w:val="009F1979"/>
    <w:rsid w:val="009F4043"/>
    <w:rsid w:val="009F6C05"/>
    <w:rsid w:val="00A020F7"/>
    <w:rsid w:val="00A03AC5"/>
    <w:rsid w:val="00A059B9"/>
    <w:rsid w:val="00A061E1"/>
    <w:rsid w:val="00A127B9"/>
    <w:rsid w:val="00A162CB"/>
    <w:rsid w:val="00A217AC"/>
    <w:rsid w:val="00A24229"/>
    <w:rsid w:val="00A255CA"/>
    <w:rsid w:val="00A27E0E"/>
    <w:rsid w:val="00A3415C"/>
    <w:rsid w:val="00A36A1F"/>
    <w:rsid w:val="00A41806"/>
    <w:rsid w:val="00A4207C"/>
    <w:rsid w:val="00A42AB6"/>
    <w:rsid w:val="00A45862"/>
    <w:rsid w:val="00A52CB7"/>
    <w:rsid w:val="00A533F5"/>
    <w:rsid w:val="00A627A9"/>
    <w:rsid w:val="00A70699"/>
    <w:rsid w:val="00A77365"/>
    <w:rsid w:val="00A8068A"/>
    <w:rsid w:val="00A825C6"/>
    <w:rsid w:val="00A836B5"/>
    <w:rsid w:val="00A84D67"/>
    <w:rsid w:val="00A91511"/>
    <w:rsid w:val="00A91C70"/>
    <w:rsid w:val="00A94898"/>
    <w:rsid w:val="00A9625F"/>
    <w:rsid w:val="00AA1EA1"/>
    <w:rsid w:val="00AB1831"/>
    <w:rsid w:val="00AB543D"/>
    <w:rsid w:val="00AC4444"/>
    <w:rsid w:val="00AC5EEB"/>
    <w:rsid w:val="00AC5F20"/>
    <w:rsid w:val="00AC6389"/>
    <w:rsid w:val="00AD3742"/>
    <w:rsid w:val="00AD429F"/>
    <w:rsid w:val="00AD5A51"/>
    <w:rsid w:val="00AD66C2"/>
    <w:rsid w:val="00AE0AC7"/>
    <w:rsid w:val="00AE19C0"/>
    <w:rsid w:val="00AE59F0"/>
    <w:rsid w:val="00AE6893"/>
    <w:rsid w:val="00AF04CA"/>
    <w:rsid w:val="00AF0E13"/>
    <w:rsid w:val="00AF2323"/>
    <w:rsid w:val="00AF3951"/>
    <w:rsid w:val="00AF4EF4"/>
    <w:rsid w:val="00AF57CE"/>
    <w:rsid w:val="00AF7071"/>
    <w:rsid w:val="00B038E7"/>
    <w:rsid w:val="00B056EF"/>
    <w:rsid w:val="00B11949"/>
    <w:rsid w:val="00B14D8C"/>
    <w:rsid w:val="00B16AED"/>
    <w:rsid w:val="00B179B9"/>
    <w:rsid w:val="00B243A1"/>
    <w:rsid w:val="00B34426"/>
    <w:rsid w:val="00B357C6"/>
    <w:rsid w:val="00B41B99"/>
    <w:rsid w:val="00B456EB"/>
    <w:rsid w:val="00B45A15"/>
    <w:rsid w:val="00B56A08"/>
    <w:rsid w:val="00B572D7"/>
    <w:rsid w:val="00B60926"/>
    <w:rsid w:val="00B66280"/>
    <w:rsid w:val="00B72BE8"/>
    <w:rsid w:val="00B77652"/>
    <w:rsid w:val="00B819B1"/>
    <w:rsid w:val="00B85EA2"/>
    <w:rsid w:val="00B875FD"/>
    <w:rsid w:val="00B90ECD"/>
    <w:rsid w:val="00B957FC"/>
    <w:rsid w:val="00BA048D"/>
    <w:rsid w:val="00BA22B2"/>
    <w:rsid w:val="00BA64BA"/>
    <w:rsid w:val="00BA7288"/>
    <w:rsid w:val="00BA7F54"/>
    <w:rsid w:val="00BC0CD7"/>
    <w:rsid w:val="00BD06F8"/>
    <w:rsid w:val="00BD20C1"/>
    <w:rsid w:val="00BE01FC"/>
    <w:rsid w:val="00BE172B"/>
    <w:rsid w:val="00BE1BF7"/>
    <w:rsid w:val="00BE44B1"/>
    <w:rsid w:val="00BE60F4"/>
    <w:rsid w:val="00BE6F9A"/>
    <w:rsid w:val="00BF28A0"/>
    <w:rsid w:val="00BF3E15"/>
    <w:rsid w:val="00BF6E82"/>
    <w:rsid w:val="00C05340"/>
    <w:rsid w:val="00C10198"/>
    <w:rsid w:val="00C12923"/>
    <w:rsid w:val="00C14499"/>
    <w:rsid w:val="00C201F0"/>
    <w:rsid w:val="00C23F38"/>
    <w:rsid w:val="00C2605D"/>
    <w:rsid w:val="00C27CBE"/>
    <w:rsid w:val="00C27F69"/>
    <w:rsid w:val="00C404AE"/>
    <w:rsid w:val="00C43D95"/>
    <w:rsid w:val="00C47059"/>
    <w:rsid w:val="00C506A5"/>
    <w:rsid w:val="00C51468"/>
    <w:rsid w:val="00C5180F"/>
    <w:rsid w:val="00C5220F"/>
    <w:rsid w:val="00C6537B"/>
    <w:rsid w:val="00C91311"/>
    <w:rsid w:val="00C95576"/>
    <w:rsid w:val="00C95C7D"/>
    <w:rsid w:val="00CA0995"/>
    <w:rsid w:val="00CC230A"/>
    <w:rsid w:val="00CC258A"/>
    <w:rsid w:val="00CD31E1"/>
    <w:rsid w:val="00CE0528"/>
    <w:rsid w:val="00CE48B5"/>
    <w:rsid w:val="00CE6A0A"/>
    <w:rsid w:val="00CF292E"/>
    <w:rsid w:val="00D100D5"/>
    <w:rsid w:val="00D125FA"/>
    <w:rsid w:val="00D1278E"/>
    <w:rsid w:val="00D1643F"/>
    <w:rsid w:val="00D21D31"/>
    <w:rsid w:val="00D23F6A"/>
    <w:rsid w:val="00D27872"/>
    <w:rsid w:val="00D27999"/>
    <w:rsid w:val="00D3644F"/>
    <w:rsid w:val="00D375E9"/>
    <w:rsid w:val="00D4037E"/>
    <w:rsid w:val="00D4341B"/>
    <w:rsid w:val="00D63AA1"/>
    <w:rsid w:val="00D648CB"/>
    <w:rsid w:val="00D64E9B"/>
    <w:rsid w:val="00D66C79"/>
    <w:rsid w:val="00D67D5D"/>
    <w:rsid w:val="00D67F2C"/>
    <w:rsid w:val="00D67FA5"/>
    <w:rsid w:val="00D70229"/>
    <w:rsid w:val="00D75D2C"/>
    <w:rsid w:val="00D76C08"/>
    <w:rsid w:val="00D81424"/>
    <w:rsid w:val="00D821FF"/>
    <w:rsid w:val="00D91EAB"/>
    <w:rsid w:val="00D950C1"/>
    <w:rsid w:val="00DA7515"/>
    <w:rsid w:val="00DB21CF"/>
    <w:rsid w:val="00DB262A"/>
    <w:rsid w:val="00DB2FF7"/>
    <w:rsid w:val="00DB62AE"/>
    <w:rsid w:val="00DC1840"/>
    <w:rsid w:val="00DC5880"/>
    <w:rsid w:val="00DD1A3E"/>
    <w:rsid w:val="00DE5F80"/>
    <w:rsid w:val="00DF1D2E"/>
    <w:rsid w:val="00DF40BC"/>
    <w:rsid w:val="00E01B4C"/>
    <w:rsid w:val="00E06870"/>
    <w:rsid w:val="00E116BF"/>
    <w:rsid w:val="00E25FC7"/>
    <w:rsid w:val="00E27102"/>
    <w:rsid w:val="00E36998"/>
    <w:rsid w:val="00E40DA8"/>
    <w:rsid w:val="00E44710"/>
    <w:rsid w:val="00E4543D"/>
    <w:rsid w:val="00E45ACA"/>
    <w:rsid w:val="00E46E29"/>
    <w:rsid w:val="00E51183"/>
    <w:rsid w:val="00E600C5"/>
    <w:rsid w:val="00E635F7"/>
    <w:rsid w:val="00E63C94"/>
    <w:rsid w:val="00E75432"/>
    <w:rsid w:val="00E821B0"/>
    <w:rsid w:val="00E94C62"/>
    <w:rsid w:val="00E9523A"/>
    <w:rsid w:val="00EA2B63"/>
    <w:rsid w:val="00EA54E6"/>
    <w:rsid w:val="00EB0E7F"/>
    <w:rsid w:val="00EB6D43"/>
    <w:rsid w:val="00EC2398"/>
    <w:rsid w:val="00EC2644"/>
    <w:rsid w:val="00EC2714"/>
    <w:rsid w:val="00EF3827"/>
    <w:rsid w:val="00F031CF"/>
    <w:rsid w:val="00F06257"/>
    <w:rsid w:val="00F06E4B"/>
    <w:rsid w:val="00F075DB"/>
    <w:rsid w:val="00F1007A"/>
    <w:rsid w:val="00F1739B"/>
    <w:rsid w:val="00F343C7"/>
    <w:rsid w:val="00F46814"/>
    <w:rsid w:val="00F472CB"/>
    <w:rsid w:val="00F520B5"/>
    <w:rsid w:val="00F5293A"/>
    <w:rsid w:val="00F564CD"/>
    <w:rsid w:val="00F6244D"/>
    <w:rsid w:val="00F64E9F"/>
    <w:rsid w:val="00F655B0"/>
    <w:rsid w:val="00F702ED"/>
    <w:rsid w:val="00F815BA"/>
    <w:rsid w:val="00F85663"/>
    <w:rsid w:val="00F86405"/>
    <w:rsid w:val="00F900F5"/>
    <w:rsid w:val="00F9229A"/>
    <w:rsid w:val="00F9586E"/>
    <w:rsid w:val="00F95B75"/>
    <w:rsid w:val="00F9693F"/>
    <w:rsid w:val="00F97D53"/>
    <w:rsid w:val="00F97EE8"/>
    <w:rsid w:val="00FA0418"/>
    <w:rsid w:val="00FA129F"/>
    <w:rsid w:val="00FA20B0"/>
    <w:rsid w:val="00FA5237"/>
    <w:rsid w:val="00FB0895"/>
    <w:rsid w:val="00FB0F65"/>
    <w:rsid w:val="00FB265C"/>
    <w:rsid w:val="00FB5864"/>
    <w:rsid w:val="00FD764C"/>
    <w:rsid w:val="00FE192D"/>
    <w:rsid w:val="00FE48A8"/>
    <w:rsid w:val="00FE5381"/>
    <w:rsid w:val="00FF5BE3"/>
    <w:rsid w:val="00FF7E8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88BAF"/>
  <w15:chartTrackingRefBased/>
  <w15:docId w15:val="{BFCAB3F1-6AA1-064F-8982-9308427C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6C3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09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A5097"/>
  </w:style>
  <w:style w:type="character" w:styleId="CommentReference">
    <w:name w:val="annotation reference"/>
    <w:basedOn w:val="DefaultParagraphFont"/>
    <w:uiPriority w:val="99"/>
    <w:semiHidden/>
    <w:unhideWhenUsed/>
    <w:rsid w:val="00526FD0"/>
    <w:rPr>
      <w:sz w:val="16"/>
      <w:szCs w:val="16"/>
    </w:rPr>
  </w:style>
  <w:style w:type="paragraph" w:styleId="CommentText">
    <w:name w:val="annotation text"/>
    <w:basedOn w:val="Normal"/>
    <w:link w:val="CommentTextChar"/>
    <w:uiPriority w:val="99"/>
    <w:unhideWhenUsed/>
    <w:rsid w:val="00526FD0"/>
    <w:rPr>
      <w:sz w:val="20"/>
      <w:szCs w:val="20"/>
    </w:rPr>
  </w:style>
  <w:style w:type="character" w:customStyle="1" w:styleId="CommentTextChar">
    <w:name w:val="Comment Text Char"/>
    <w:basedOn w:val="DefaultParagraphFont"/>
    <w:link w:val="CommentText"/>
    <w:uiPriority w:val="99"/>
    <w:rsid w:val="00526FD0"/>
    <w:rPr>
      <w:sz w:val="20"/>
      <w:szCs w:val="20"/>
    </w:rPr>
  </w:style>
  <w:style w:type="paragraph" w:styleId="CommentSubject">
    <w:name w:val="annotation subject"/>
    <w:basedOn w:val="CommentText"/>
    <w:next w:val="CommentText"/>
    <w:link w:val="CommentSubjectChar"/>
    <w:uiPriority w:val="99"/>
    <w:semiHidden/>
    <w:unhideWhenUsed/>
    <w:rsid w:val="00526FD0"/>
    <w:rPr>
      <w:b/>
      <w:bCs/>
    </w:rPr>
  </w:style>
  <w:style w:type="character" w:customStyle="1" w:styleId="CommentSubjectChar">
    <w:name w:val="Comment Subject Char"/>
    <w:basedOn w:val="CommentTextChar"/>
    <w:link w:val="CommentSubject"/>
    <w:uiPriority w:val="99"/>
    <w:semiHidden/>
    <w:rsid w:val="00526FD0"/>
    <w:rPr>
      <w:b/>
      <w:bCs/>
      <w:sz w:val="20"/>
      <w:szCs w:val="20"/>
    </w:rPr>
  </w:style>
  <w:style w:type="paragraph" w:styleId="ListParagraph">
    <w:name w:val="List Paragraph"/>
    <w:basedOn w:val="Normal"/>
    <w:uiPriority w:val="34"/>
    <w:qFormat/>
    <w:rsid w:val="00700A61"/>
    <w:pPr>
      <w:ind w:left="720"/>
      <w:contextualSpacing/>
    </w:pPr>
  </w:style>
  <w:style w:type="character" w:styleId="Hyperlink">
    <w:name w:val="Hyperlink"/>
    <w:basedOn w:val="DefaultParagraphFont"/>
    <w:uiPriority w:val="99"/>
    <w:unhideWhenUsed/>
    <w:rsid w:val="00A45862"/>
    <w:rPr>
      <w:color w:val="0563C1" w:themeColor="hyperlink"/>
      <w:u w:val="single"/>
    </w:rPr>
  </w:style>
  <w:style w:type="character" w:styleId="UnresolvedMention">
    <w:name w:val="Unresolved Mention"/>
    <w:basedOn w:val="DefaultParagraphFont"/>
    <w:uiPriority w:val="99"/>
    <w:semiHidden/>
    <w:unhideWhenUsed/>
    <w:rsid w:val="00A45862"/>
    <w:rPr>
      <w:color w:val="605E5C"/>
      <w:shd w:val="clear" w:color="auto" w:fill="E1DFDD"/>
    </w:rPr>
  </w:style>
  <w:style w:type="character" w:styleId="FollowedHyperlink">
    <w:name w:val="FollowedHyperlink"/>
    <w:basedOn w:val="DefaultParagraphFont"/>
    <w:uiPriority w:val="99"/>
    <w:semiHidden/>
    <w:unhideWhenUsed/>
    <w:rsid w:val="00302566"/>
    <w:rPr>
      <w:color w:val="954F72" w:themeColor="followedHyperlink"/>
      <w:u w:val="single"/>
    </w:rPr>
  </w:style>
  <w:style w:type="table" w:styleId="TableGrid">
    <w:name w:val="Table Grid"/>
    <w:basedOn w:val="TableNormal"/>
    <w:uiPriority w:val="39"/>
    <w:rsid w:val="0059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82503"/>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865832"/>
  </w:style>
  <w:style w:type="character" w:customStyle="1" w:styleId="Heading2Char">
    <w:name w:val="Heading 2 Char"/>
    <w:basedOn w:val="DefaultParagraphFont"/>
    <w:link w:val="Heading2"/>
    <w:uiPriority w:val="9"/>
    <w:rsid w:val="00296C3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22B0C"/>
    <w:pPr>
      <w:tabs>
        <w:tab w:val="center" w:pos="4680"/>
        <w:tab w:val="right" w:pos="9360"/>
      </w:tabs>
    </w:pPr>
  </w:style>
  <w:style w:type="character" w:customStyle="1" w:styleId="HeaderChar">
    <w:name w:val="Header Char"/>
    <w:basedOn w:val="DefaultParagraphFont"/>
    <w:link w:val="Header"/>
    <w:uiPriority w:val="99"/>
    <w:rsid w:val="00122B0C"/>
  </w:style>
  <w:style w:type="paragraph" w:styleId="Footer">
    <w:name w:val="footer"/>
    <w:basedOn w:val="Normal"/>
    <w:link w:val="FooterChar"/>
    <w:uiPriority w:val="99"/>
    <w:unhideWhenUsed/>
    <w:rsid w:val="00122B0C"/>
    <w:pPr>
      <w:tabs>
        <w:tab w:val="center" w:pos="4680"/>
        <w:tab w:val="right" w:pos="9360"/>
      </w:tabs>
    </w:pPr>
  </w:style>
  <w:style w:type="character" w:customStyle="1" w:styleId="FooterChar">
    <w:name w:val="Footer Char"/>
    <w:basedOn w:val="DefaultParagraphFont"/>
    <w:link w:val="Footer"/>
    <w:uiPriority w:val="99"/>
    <w:rsid w:val="00122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1935">
      <w:bodyDiv w:val="1"/>
      <w:marLeft w:val="0"/>
      <w:marRight w:val="0"/>
      <w:marTop w:val="0"/>
      <w:marBottom w:val="0"/>
      <w:divBdr>
        <w:top w:val="none" w:sz="0" w:space="0" w:color="auto"/>
        <w:left w:val="none" w:sz="0" w:space="0" w:color="auto"/>
        <w:bottom w:val="none" w:sz="0" w:space="0" w:color="auto"/>
        <w:right w:val="none" w:sz="0" w:space="0" w:color="auto"/>
      </w:divBdr>
    </w:div>
    <w:div w:id="232089863">
      <w:bodyDiv w:val="1"/>
      <w:marLeft w:val="0"/>
      <w:marRight w:val="0"/>
      <w:marTop w:val="0"/>
      <w:marBottom w:val="0"/>
      <w:divBdr>
        <w:top w:val="none" w:sz="0" w:space="0" w:color="auto"/>
        <w:left w:val="none" w:sz="0" w:space="0" w:color="auto"/>
        <w:bottom w:val="none" w:sz="0" w:space="0" w:color="auto"/>
        <w:right w:val="none" w:sz="0" w:space="0" w:color="auto"/>
      </w:divBdr>
      <w:divsChild>
        <w:div w:id="1570186750">
          <w:marLeft w:val="0"/>
          <w:marRight w:val="0"/>
          <w:marTop w:val="0"/>
          <w:marBottom w:val="0"/>
          <w:divBdr>
            <w:top w:val="none" w:sz="0" w:space="0" w:color="auto"/>
            <w:left w:val="none" w:sz="0" w:space="0" w:color="auto"/>
            <w:bottom w:val="none" w:sz="0" w:space="0" w:color="auto"/>
            <w:right w:val="none" w:sz="0" w:space="0" w:color="auto"/>
          </w:divBdr>
          <w:divsChild>
            <w:div w:id="541358021">
              <w:marLeft w:val="0"/>
              <w:marRight w:val="0"/>
              <w:marTop w:val="0"/>
              <w:marBottom w:val="0"/>
              <w:divBdr>
                <w:top w:val="none" w:sz="0" w:space="0" w:color="auto"/>
                <w:left w:val="none" w:sz="0" w:space="0" w:color="auto"/>
                <w:bottom w:val="none" w:sz="0" w:space="0" w:color="auto"/>
                <w:right w:val="none" w:sz="0" w:space="0" w:color="auto"/>
              </w:divBdr>
              <w:divsChild>
                <w:div w:id="4054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79101">
      <w:bodyDiv w:val="1"/>
      <w:marLeft w:val="0"/>
      <w:marRight w:val="0"/>
      <w:marTop w:val="0"/>
      <w:marBottom w:val="0"/>
      <w:divBdr>
        <w:top w:val="none" w:sz="0" w:space="0" w:color="auto"/>
        <w:left w:val="none" w:sz="0" w:space="0" w:color="auto"/>
        <w:bottom w:val="none" w:sz="0" w:space="0" w:color="auto"/>
        <w:right w:val="none" w:sz="0" w:space="0" w:color="auto"/>
      </w:divBdr>
    </w:div>
    <w:div w:id="314916926">
      <w:bodyDiv w:val="1"/>
      <w:marLeft w:val="0"/>
      <w:marRight w:val="0"/>
      <w:marTop w:val="0"/>
      <w:marBottom w:val="0"/>
      <w:divBdr>
        <w:top w:val="none" w:sz="0" w:space="0" w:color="auto"/>
        <w:left w:val="none" w:sz="0" w:space="0" w:color="auto"/>
        <w:bottom w:val="none" w:sz="0" w:space="0" w:color="auto"/>
        <w:right w:val="none" w:sz="0" w:space="0" w:color="auto"/>
      </w:divBdr>
      <w:divsChild>
        <w:div w:id="1979870823">
          <w:marLeft w:val="0"/>
          <w:marRight w:val="0"/>
          <w:marTop w:val="0"/>
          <w:marBottom w:val="0"/>
          <w:divBdr>
            <w:top w:val="none" w:sz="0" w:space="0" w:color="auto"/>
            <w:left w:val="none" w:sz="0" w:space="0" w:color="auto"/>
            <w:bottom w:val="none" w:sz="0" w:space="0" w:color="auto"/>
            <w:right w:val="none" w:sz="0" w:space="0" w:color="auto"/>
          </w:divBdr>
          <w:divsChild>
            <w:div w:id="119690616">
              <w:marLeft w:val="0"/>
              <w:marRight w:val="0"/>
              <w:marTop w:val="0"/>
              <w:marBottom w:val="0"/>
              <w:divBdr>
                <w:top w:val="none" w:sz="0" w:space="0" w:color="auto"/>
                <w:left w:val="none" w:sz="0" w:space="0" w:color="auto"/>
                <w:bottom w:val="none" w:sz="0" w:space="0" w:color="auto"/>
                <w:right w:val="none" w:sz="0" w:space="0" w:color="auto"/>
              </w:divBdr>
              <w:divsChild>
                <w:div w:id="9360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68560">
      <w:bodyDiv w:val="1"/>
      <w:marLeft w:val="0"/>
      <w:marRight w:val="0"/>
      <w:marTop w:val="0"/>
      <w:marBottom w:val="0"/>
      <w:divBdr>
        <w:top w:val="none" w:sz="0" w:space="0" w:color="auto"/>
        <w:left w:val="none" w:sz="0" w:space="0" w:color="auto"/>
        <w:bottom w:val="none" w:sz="0" w:space="0" w:color="auto"/>
        <w:right w:val="none" w:sz="0" w:space="0" w:color="auto"/>
      </w:divBdr>
    </w:div>
    <w:div w:id="345984273">
      <w:bodyDiv w:val="1"/>
      <w:marLeft w:val="0"/>
      <w:marRight w:val="0"/>
      <w:marTop w:val="0"/>
      <w:marBottom w:val="0"/>
      <w:divBdr>
        <w:top w:val="none" w:sz="0" w:space="0" w:color="auto"/>
        <w:left w:val="none" w:sz="0" w:space="0" w:color="auto"/>
        <w:bottom w:val="none" w:sz="0" w:space="0" w:color="auto"/>
        <w:right w:val="none" w:sz="0" w:space="0" w:color="auto"/>
      </w:divBdr>
      <w:divsChild>
        <w:div w:id="1342853914">
          <w:marLeft w:val="0"/>
          <w:marRight w:val="0"/>
          <w:marTop w:val="0"/>
          <w:marBottom w:val="0"/>
          <w:divBdr>
            <w:top w:val="single" w:sz="6" w:space="0" w:color="5B616B"/>
            <w:left w:val="single" w:sz="6" w:space="0" w:color="5B616B"/>
            <w:bottom w:val="single" w:sz="6" w:space="0" w:color="5B616B"/>
            <w:right w:val="single" w:sz="6" w:space="0" w:color="5B616B"/>
          </w:divBdr>
        </w:div>
        <w:div w:id="741681899">
          <w:marLeft w:val="0"/>
          <w:marRight w:val="0"/>
          <w:marTop w:val="0"/>
          <w:marBottom w:val="0"/>
          <w:divBdr>
            <w:top w:val="none" w:sz="0" w:space="0" w:color="auto"/>
            <w:left w:val="none" w:sz="0" w:space="0" w:color="auto"/>
            <w:bottom w:val="none" w:sz="0" w:space="0" w:color="auto"/>
            <w:right w:val="none" w:sz="0" w:space="0" w:color="auto"/>
          </w:divBdr>
        </w:div>
      </w:divsChild>
    </w:div>
    <w:div w:id="349142850">
      <w:bodyDiv w:val="1"/>
      <w:marLeft w:val="0"/>
      <w:marRight w:val="0"/>
      <w:marTop w:val="0"/>
      <w:marBottom w:val="0"/>
      <w:divBdr>
        <w:top w:val="none" w:sz="0" w:space="0" w:color="auto"/>
        <w:left w:val="none" w:sz="0" w:space="0" w:color="auto"/>
        <w:bottom w:val="none" w:sz="0" w:space="0" w:color="auto"/>
        <w:right w:val="none" w:sz="0" w:space="0" w:color="auto"/>
      </w:divBdr>
      <w:divsChild>
        <w:div w:id="1727951023">
          <w:marLeft w:val="0"/>
          <w:marRight w:val="0"/>
          <w:marTop w:val="0"/>
          <w:marBottom w:val="0"/>
          <w:divBdr>
            <w:top w:val="none" w:sz="0" w:space="0" w:color="auto"/>
            <w:left w:val="none" w:sz="0" w:space="0" w:color="auto"/>
            <w:bottom w:val="none" w:sz="0" w:space="0" w:color="auto"/>
            <w:right w:val="none" w:sz="0" w:space="0" w:color="auto"/>
          </w:divBdr>
          <w:divsChild>
            <w:div w:id="1982540482">
              <w:marLeft w:val="0"/>
              <w:marRight w:val="0"/>
              <w:marTop w:val="0"/>
              <w:marBottom w:val="0"/>
              <w:divBdr>
                <w:top w:val="none" w:sz="0" w:space="0" w:color="auto"/>
                <w:left w:val="none" w:sz="0" w:space="0" w:color="auto"/>
                <w:bottom w:val="none" w:sz="0" w:space="0" w:color="auto"/>
                <w:right w:val="none" w:sz="0" w:space="0" w:color="auto"/>
              </w:divBdr>
              <w:divsChild>
                <w:div w:id="1588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2676">
      <w:bodyDiv w:val="1"/>
      <w:marLeft w:val="0"/>
      <w:marRight w:val="0"/>
      <w:marTop w:val="0"/>
      <w:marBottom w:val="0"/>
      <w:divBdr>
        <w:top w:val="none" w:sz="0" w:space="0" w:color="auto"/>
        <w:left w:val="none" w:sz="0" w:space="0" w:color="auto"/>
        <w:bottom w:val="none" w:sz="0" w:space="0" w:color="auto"/>
        <w:right w:val="none" w:sz="0" w:space="0" w:color="auto"/>
      </w:divBdr>
    </w:div>
    <w:div w:id="392122491">
      <w:bodyDiv w:val="1"/>
      <w:marLeft w:val="0"/>
      <w:marRight w:val="0"/>
      <w:marTop w:val="0"/>
      <w:marBottom w:val="0"/>
      <w:divBdr>
        <w:top w:val="none" w:sz="0" w:space="0" w:color="auto"/>
        <w:left w:val="none" w:sz="0" w:space="0" w:color="auto"/>
        <w:bottom w:val="none" w:sz="0" w:space="0" w:color="auto"/>
        <w:right w:val="none" w:sz="0" w:space="0" w:color="auto"/>
      </w:divBdr>
      <w:divsChild>
        <w:div w:id="1318264966">
          <w:marLeft w:val="0"/>
          <w:marRight w:val="0"/>
          <w:marTop w:val="0"/>
          <w:marBottom w:val="0"/>
          <w:divBdr>
            <w:top w:val="single" w:sz="6" w:space="0" w:color="5B616B"/>
            <w:left w:val="single" w:sz="6" w:space="0" w:color="5B616B"/>
            <w:bottom w:val="single" w:sz="6" w:space="0" w:color="5B616B"/>
            <w:right w:val="single" w:sz="6" w:space="0" w:color="5B616B"/>
          </w:divBdr>
        </w:div>
        <w:div w:id="971860620">
          <w:marLeft w:val="0"/>
          <w:marRight w:val="0"/>
          <w:marTop w:val="0"/>
          <w:marBottom w:val="0"/>
          <w:divBdr>
            <w:top w:val="none" w:sz="0" w:space="0" w:color="auto"/>
            <w:left w:val="none" w:sz="0" w:space="0" w:color="auto"/>
            <w:bottom w:val="none" w:sz="0" w:space="0" w:color="auto"/>
            <w:right w:val="none" w:sz="0" w:space="0" w:color="auto"/>
          </w:divBdr>
        </w:div>
      </w:divsChild>
    </w:div>
    <w:div w:id="460735248">
      <w:bodyDiv w:val="1"/>
      <w:marLeft w:val="0"/>
      <w:marRight w:val="0"/>
      <w:marTop w:val="0"/>
      <w:marBottom w:val="0"/>
      <w:divBdr>
        <w:top w:val="none" w:sz="0" w:space="0" w:color="auto"/>
        <w:left w:val="none" w:sz="0" w:space="0" w:color="auto"/>
        <w:bottom w:val="none" w:sz="0" w:space="0" w:color="auto"/>
        <w:right w:val="none" w:sz="0" w:space="0" w:color="auto"/>
      </w:divBdr>
      <w:divsChild>
        <w:div w:id="2047899850">
          <w:marLeft w:val="0"/>
          <w:marRight w:val="0"/>
          <w:marTop w:val="0"/>
          <w:marBottom w:val="0"/>
          <w:divBdr>
            <w:top w:val="none" w:sz="0" w:space="0" w:color="auto"/>
            <w:left w:val="none" w:sz="0" w:space="0" w:color="auto"/>
            <w:bottom w:val="none" w:sz="0" w:space="0" w:color="auto"/>
            <w:right w:val="none" w:sz="0" w:space="0" w:color="auto"/>
          </w:divBdr>
          <w:divsChild>
            <w:div w:id="1544633942">
              <w:marLeft w:val="0"/>
              <w:marRight w:val="0"/>
              <w:marTop w:val="0"/>
              <w:marBottom w:val="0"/>
              <w:divBdr>
                <w:top w:val="none" w:sz="0" w:space="0" w:color="auto"/>
                <w:left w:val="none" w:sz="0" w:space="0" w:color="auto"/>
                <w:bottom w:val="none" w:sz="0" w:space="0" w:color="auto"/>
                <w:right w:val="none" w:sz="0" w:space="0" w:color="auto"/>
              </w:divBdr>
              <w:divsChild>
                <w:div w:id="517044660">
                  <w:marLeft w:val="0"/>
                  <w:marRight w:val="0"/>
                  <w:marTop w:val="0"/>
                  <w:marBottom w:val="0"/>
                  <w:divBdr>
                    <w:top w:val="none" w:sz="0" w:space="0" w:color="auto"/>
                    <w:left w:val="none" w:sz="0" w:space="0" w:color="auto"/>
                    <w:bottom w:val="none" w:sz="0" w:space="0" w:color="auto"/>
                    <w:right w:val="none" w:sz="0" w:space="0" w:color="auto"/>
                  </w:divBdr>
                </w:div>
                <w:div w:id="170923831">
                  <w:marLeft w:val="0"/>
                  <w:marRight w:val="0"/>
                  <w:marTop w:val="0"/>
                  <w:marBottom w:val="0"/>
                  <w:divBdr>
                    <w:top w:val="none" w:sz="0" w:space="0" w:color="auto"/>
                    <w:left w:val="none" w:sz="0" w:space="0" w:color="auto"/>
                    <w:bottom w:val="none" w:sz="0" w:space="0" w:color="auto"/>
                    <w:right w:val="none" w:sz="0" w:space="0" w:color="auto"/>
                  </w:divBdr>
                </w:div>
                <w:div w:id="7062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78437">
      <w:bodyDiv w:val="1"/>
      <w:marLeft w:val="0"/>
      <w:marRight w:val="0"/>
      <w:marTop w:val="0"/>
      <w:marBottom w:val="0"/>
      <w:divBdr>
        <w:top w:val="none" w:sz="0" w:space="0" w:color="auto"/>
        <w:left w:val="none" w:sz="0" w:space="0" w:color="auto"/>
        <w:bottom w:val="none" w:sz="0" w:space="0" w:color="auto"/>
        <w:right w:val="none" w:sz="0" w:space="0" w:color="auto"/>
      </w:divBdr>
      <w:divsChild>
        <w:div w:id="233127547">
          <w:marLeft w:val="0"/>
          <w:marRight w:val="0"/>
          <w:marTop w:val="0"/>
          <w:marBottom w:val="0"/>
          <w:divBdr>
            <w:top w:val="none" w:sz="0" w:space="0" w:color="auto"/>
            <w:left w:val="none" w:sz="0" w:space="0" w:color="auto"/>
            <w:bottom w:val="none" w:sz="0" w:space="0" w:color="auto"/>
            <w:right w:val="none" w:sz="0" w:space="0" w:color="auto"/>
          </w:divBdr>
          <w:divsChild>
            <w:div w:id="2022927962">
              <w:marLeft w:val="0"/>
              <w:marRight w:val="0"/>
              <w:marTop w:val="0"/>
              <w:marBottom w:val="0"/>
              <w:divBdr>
                <w:top w:val="none" w:sz="0" w:space="0" w:color="auto"/>
                <w:left w:val="none" w:sz="0" w:space="0" w:color="auto"/>
                <w:bottom w:val="none" w:sz="0" w:space="0" w:color="auto"/>
                <w:right w:val="none" w:sz="0" w:space="0" w:color="auto"/>
              </w:divBdr>
              <w:divsChild>
                <w:div w:id="6553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7996">
      <w:bodyDiv w:val="1"/>
      <w:marLeft w:val="0"/>
      <w:marRight w:val="0"/>
      <w:marTop w:val="0"/>
      <w:marBottom w:val="0"/>
      <w:divBdr>
        <w:top w:val="none" w:sz="0" w:space="0" w:color="auto"/>
        <w:left w:val="none" w:sz="0" w:space="0" w:color="auto"/>
        <w:bottom w:val="none" w:sz="0" w:space="0" w:color="auto"/>
        <w:right w:val="none" w:sz="0" w:space="0" w:color="auto"/>
      </w:divBdr>
    </w:div>
    <w:div w:id="528033063">
      <w:bodyDiv w:val="1"/>
      <w:marLeft w:val="0"/>
      <w:marRight w:val="0"/>
      <w:marTop w:val="0"/>
      <w:marBottom w:val="0"/>
      <w:divBdr>
        <w:top w:val="none" w:sz="0" w:space="0" w:color="auto"/>
        <w:left w:val="none" w:sz="0" w:space="0" w:color="auto"/>
        <w:bottom w:val="none" w:sz="0" w:space="0" w:color="auto"/>
        <w:right w:val="none" w:sz="0" w:space="0" w:color="auto"/>
      </w:divBdr>
    </w:div>
    <w:div w:id="562066776">
      <w:bodyDiv w:val="1"/>
      <w:marLeft w:val="0"/>
      <w:marRight w:val="0"/>
      <w:marTop w:val="0"/>
      <w:marBottom w:val="0"/>
      <w:divBdr>
        <w:top w:val="none" w:sz="0" w:space="0" w:color="auto"/>
        <w:left w:val="none" w:sz="0" w:space="0" w:color="auto"/>
        <w:bottom w:val="none" w:sz="0" w:space="0" w:color="auto"/>
        <w:right w:val="none" w:sz="0" w:space="0" w:color="auto"/>
      </w:divBdr>
      <w:divsChild>
        <w:div w:id="602957243">
          <w:marLeft w:val="0"/>
          <w:marRight w:val="0"/>
          <w:marTop w:val="0"/>
          <w:marBottom w:val="0"/>
          <w:divBdr>
            <w:top w:val="single" w:sz="6" w:space="0" w:color="5B616B"/>
            <w:left w:val="single" w:sz="6" w:space="0" w:color="5B616B"/>
            <w:bottom w:val="single" w:sz="6" w:space="0" w:color="5B616B"/>
            <w:right w:val="single" w:sz="6" w:space="0" w:color="5B616B"/>
          </w:divBdr>
        </w:div>
        <w:div w:id="1485581296">
          <w:marLeft w:val="0"/>
          <w:marRight w:val="0"/>
          <w:marTop w:val="0"/>
          <w:marBottom w:val="0"/>
          <w:divBdr>
            <w:top w:val="none" w:sz="0" w:space="0" w:color="auto"/>
            <w:left w:val="none" w:sz="0" w:space="0" w:color="auto"/>
            <w:bottom w:val="none" w:sz="0" w:space="0" w:color="auto"/>
            <w:right w:val="none" w:sz="0" w:space="0" w:color="auto"/>
          </w:divBdr>
        </w:div>
      </w:divsChild>
    </w:div>
    <w:div w:id="565798239">
      <w:bodyDiv w:val="1"/>
      <w:marLeft w:val="0"/>
      <w:marRight w:val="0"/>
      <w:marTop w:val="0"/>
      <w:marBottom w:val="0"/>
      <w:divBdr>
        <w:top w:val="none" w:sz="0" w:space="0" w:color="auto"/>
        <w:left w:val="none" w:sz="0" w:space="0" w:color="auto"/>
        <w:bottom w:val="none" w:sz="0" w:space="0" w:color="auto"/>
        <w:right w:val="none" w:sz="0" w:space="0" w:color="auto"/>
      </w:divBdr>
    </w:div>
    <w:div w:id="576598976">
      <w:bodyDiv w:val="1"/>
      <w:marLeft w:val="0"/>
      <w:marRight w:val="0"/>
      <w:marTop w:val="0"/>
      <w:marBottom w:val="0"/>
      <w:divBdr>
        <w:top w:val="none" w:sz="0" w:space="0" w:color="auto"/>
        <w:left w:val="none" w:sz="0" w:space="0" w:color="auto"/>
        <w:bottom w:val="none" w:sz="0" w:space="0" w:color="auto"/>
        <w:right w:val="none" w:sz="0" w:space="0" w:color="auto"/>
      </w:divBdr>
      <w:divsChild>
        <w:div w:id="1173378570">
          <w:marLeft w:val="0"/>
          <w:marRight w:val="0"/>
          <w:marTop w:val="0"/>
          <w:marBottom w:val="0"/>
          <w:divBdr>
            <w:top w:val="single" w:sz="6" w:space="0" w:color="5B616B"/>
            <w:left w:val="single" w:sz="6" w:space="0" w:color="5B616B"/>
            <w:bottom w:val="single" w:sz="6" w:space="0" w:color="5B616B"/>
            <w:right w:val="single" w:sz="6" w:space="0" w:color="5B616B"/>
          </w:divBdr>
        </w:div>
        <w:div w:id="1585413930">
          <w:marLeft w:val="0"/>
          <w:marRight w:val="0"/>
          <w:marTop w:val="0"/>
          <w:marBottom w:val="0"/>
          <w:divBdr>
            <w:top w:val="none" w:sz="0" w:space="0" w:color="auto"/>
            <w:left w:val="none" w:sz="0" w:space="0" w:color="auto"/>
            <w:bottom w:val="none" w:sz="0" w:space="0" w:color="auto"/>
            <w:right w:val="none" w:sz="0" w:space="0" w:color="auto"/>
          </w:divBdr>
        </w:div>
      </w:divsChild>
    </w:div>
    <w:div w:id="582109090">
      <w:bodyDiv w:val="1"/>
      <w:marLeft w:val="0"/>
      <w:marRight w:val="0"/>
      <w:marTop w:val="0"/>
      <w:marBottom w:val="0"/>
      <w:divBdr>
        <w:top w:val="none" w:sz="0" w:space="0" w:color="auto"/>
        <w:left w:val="none" w:sz="0" w:space="0" w:color="auto"/>
        <w:bottom w:val="none" w:sz="0" w:space="0" w:color="auto"/>
        <w:right w:val="none" w:sz="0" w:space="0" w:color="auto"/>
      </w:divBdr>
      <w:divsChild>
        <w:div w:id="663822629">
          <w:marLeft w:val="0"/>
          <w:marRight w:val="0"/>
          <w:marTop w:val="0"/>
          <w:marBottom w:val="0"/>
          <w:divBdr>
            <w:top w:val="none" w:sz="0" w:space="0" w:color="auto"/>
            <w:left w:val="none" w:sz="0" w:space="0" w:color="auto"/>
            <w:bottom w:val="none" w:sz="0" w:space="0" w:color="auto"/>
            <w:right w:val="none" w:sz="0" w:space="0" w:color="auto"/>
          </w:divBdr>
          <w:divsChild>
            <w:div w:id="358358486">
              <w:marLeft w:val="0"/>
              <w:marRight w:val="0"/>
              <w:marTop w:val="0"/>
              <w:marBottom w:val="0"/>
              <w:divBdr>
                <w:top w:val="none" w:sz="0" w:space="0" w:color="auto"/>
                <w:left w:val="none" w:sz="0" w:space="0" w:color="auto"/>
                <w:bottom w:val="none" w:sz="0" w:space="0" w:color="auto"/>
                <w:right w:val="none" w:sz="0" w:space="0" w:color="auto"/>
              </w:divBdr>
              <w:divsChild>
                <w:div w:id="14941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88158">
      <w:bodyDiv w:val="1"/>
      <w:marLeft w:val="0"/>
      <w:marRight w:val="0"/>
      <w:marTop w:val="0"/>
      <w:marBottom w:val="0"/>
      <w:divBdr>
        <w:top w:val="none" w:sz="0" w:space="0" w:color="auto"/>
        <w:left w:val="none" w:sz="0" w:space="0" w:color="auto"/>
        <w:bottom w:val="none" w:sz="0" w:space="0" w:color="auto"/>
        <w:right w:val="none" w:sz="0" w:space="0" w:color="auto"/>
      </w:divBdr>
    </w:div>
    <w:div w:id="625890305">
      <w:bodyDiv w:val="1"/>
      <w:marLeft w:val="0"/>
      <w:marRight w:val="0"/>
      <w:marTop w:val="0"/>
      <w:marBottom w:val="0"/>
      <w:divBdr>
        <w:top w:val="none" w:sz="0" w:space="0" w:color="auto"/>
        <w:left w:val="none" w:sz="0" w:space="0" w:color="auto"/>
        <w:bottom w:val="none" w:sz="0" w:space="0" w:color="auto"/>
        <w:right w:val="none" w:sz="0" w:space="0" w:color="auto"/>
      </w:divBdr>
      <w:divsChild>
        <w:div w:id="1379477830">
          <w:marLeft w:val="0"/>
          <w:marRight w:val="0"/>
          <w:marTop w:val="0"/>
          <w:marBottom w:val="0"/>
          <w:divBdr>
            <w:top w:val="single" w:sz="6" w:space="0" w:color="5B616B"/>
            <w:left w:val="single" w:sz="6" w:space="0" w:color="5B616B"/>
            <w:bottom w:val="single" w:sz="6" w:space="0" w:color="5B616B"/>
            <w:right w:val="single" w:sz="6" w:space="0" w:color="5B616B"/>
          </w:divBdr>
        </w:div>
        <w:div w:id="1820149038">
          <w:marLeft w:val="0"/>
          <w:marRight w:val="0"/>
          <w:marTop w:val="0"/>
          <w:marBottom w:val="0"/>
          <w:divBdr>
            <w:top w:val="none" w:sz="0" w:space="0" w:color="auto"/>
            <w:left w:val="none" w:sz="0" w:space="0" w:color="auto"/>
            <w:bottom w:val="none" w:sz="0" w:space="0" w:color="auto"/>
            <w:right w:val="none" w:sz="0" w:space="0" w:color="auto"/>
          </w:divBdr>
        </w:div>
      </w:divsChild>
    </w:div>
    <w:div w:id="712198822">
      <w:bodyDiv w:val="1"/>
      <w:marLeft w:val="0"/>
      <w:marRight w:val="0"/>
      <w:marTop w:val="0"/>
      <w:marBottom w:val="0"/>
      <w:divBdr>
        <w:top w:val="none" w:sz="0" w:space="0" w:color="auto"/>
        <w:left w:val="none" w:sz="0" w:space="0" w:color="auto"/>
        <w:bottom w:val="none" w:sz="0" w:space="0" w:color="auto"/>
        <w:right w:val="none" w:sz="0" w:space="0" w:color="auto"/>
      </w:divBdr>
      <w:divsChild>
        <w:div w:id="582299515">
          <w:marLeft w:val="0"/>
          <w:marRight w:val="0"/>
          <w:marTop w:val="0"/>
          <w:marBottom w:val="0"/>
          <w:divBdr>
            <w:top w:val="none" w:sz="0" w:space="0" w:color="auto"/>
            <w:left w:val="none" w:sz="0" w:space="0" w:color="auto"/>
            <w:bottom w:val="none" w:sz="0" w:space="0" w:color="auto"/>
            <w:right w:val="none" w:sz="0" w:space="0" w:color="auto"/>
          </w:divBdr>
          <w:divsChild>
            <w:div w:id="1922255811">
              <w:marLeft w:val="0"/>
              <w:marRight w:val="0"/>
              <w:marTop w:val="0"/>
              <w:marBottom w:val="0"/>
              <w:divBdr>
                <w:top w:val="none" w:sz="0" w:space="0" w:color="auto"/>
                <w:left w:val="none" w:sz="0" w:space="0" w:color="auto"/>
                <w:bottom w:val="none" w:sz="0" w:space="0" w:color="auto"/>
                <w:right w:val="none" w:sz="0" w:space="0" w:color="auto"/>
              </w:divBdr>
              <w:divsChild>
                <w:div w:id="4766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16796">
      <w:bodyDiv w:val="1"/>
      <w:marLeft w:val="0"/>
      <w:marRight w:val="0"/>
      <w:marTop w:val="0"/>
      <w:marBottom w:val="0"/>
      <w:divBdr>
        <w:top w:val="none" w:sz="0" w:space="0" w:color="auto"/>
        <w:left w:val="none" w:sz="0" w:space="0" w:color="auto"/>
        <w:bottom w:val="none" w:sz="0" w:space="0" w:color="auto"/>
        <w:right w:val="none" w:sz="0" w:space="0" w:color="auto"/>
      </w:divBdr>
      <w:divsChild>
        <w:div w:id="546769412">
          <w:marLeft w:val="0"/>
          <w:marRight w:val="0"/>
          <w:marTop w:val="0"/>
          <w:marBottom w:val="0"/>
          <w:divBdr>
            <w:top w:val="single" w:sz="6" w:space="0" w:color="5B616B"/>
            <w:left w:val="single" w:sz="6" w:space="0" w:color="5B616B"/>
            <w:bottom w:val="single" w:sz="6" w:space="0" w:color="5B616B"/>
            <w:right w:val="single" w:sz="6" w:space="0" w:color="5B616B"/>
          </w:divBdr>
        </w:div>
        <w:div w:id="1372724998">
          <w:marLeft w:val="0"/>
          <w:marRight w:val="0"/>
          <w:marTop w:val="0"/>
          <w:marBottom w:val="0"/>
          <w:divBdr>
            <w:top w:val="none" w:sz="0" w:space="0" w:color="auto"/>
            <w:left w:val="none" w:sz="0" w:space="0" w:color="auto"/>
            <w:bottom w:val="none" w:sz="0" w:space="0" w:color="auto"/>
            <w:right w:val="none" w:sz="0" w:space="0" w:color="auto"/>
          </w:divBdr>
        </w:div>
      </w:divsChild>
    </w:div>
    <w:div w:id="794181425">
      <w:bodyDiv w:val="1"/>
      <w:marLeft w:val="0"/>
      <w:marRight w:val="0"/>
      <w:marTop w:val="0"/>
      <w:marBottom w:val="0"/>
      <w:divBdr>
        <w:top w:val="none" w:sz="0" w:space="0" w:color="auto"/>
        <w:left w:val="none" w:sz="0" w:space="0" w:color="auto"/>
        <w:bottom w:val="none" w:sz="0" w:space="0" w:color="auto"/>
        <w:right w:val="none" w:sz="0" w:space="0" w:color="auto"/>
      </w:divBdr>
      <w:divsChild>
        <w:div w:id="326249810">
          <w:marLeft w:val="0"/>
          <w:marRight w:val="0"/>
          <w:marTop w:val="0"/>
          <w:marBottom w:val="0"/>
          <w:divBdr>
            <w:top w:val="none" w:sz="0" w:space="0" w:color="auto"/>
            <w:left w:val="none" w:sz="0" w:space="0" w:color="auto"/>
            <w:bottom w:val="none" w:sz="0" w:space="0" w:color="auto"/>
            <w:right w:val="none" w:sz="0" w:space="0" w:color="auto"/>
          </w:divBdr>
          <w:divsChild>
            <w:div w:id="1176575936">
              <w:marLeft w:val="0"/>
              <w:marRight w:val="0"/>
              <w:marTop w:val="0"/>
              <w:marBottom w:val="0"/>
              <w:divBdr>
                <w:top w:val="none" w:sz="0" w:space="0" w:color="auto"/>
                <w:left w:val="none" w:sz="0" w:space="0" w:color="auto"/>
                <w:bottom w:val="none" w:sz="0" w:space="0" w:color="auto"/>
                <w:right w:val="none" w:sz="0" w:space="0" w:color="auto"/>
              </w:divBdr>
              <w:divsChild>
                <w:div w:id="7044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0442">
      <w:bodyDiv w:val="1"/>
      <w:marLeft w:val="0"/>
      <w:marRight w:val="0"/>
      <w:marTop w:val="0"/>
      <w:marBottom w:val="0"/>
      <w:divBdr>
        <w:top w:val="none" w:sz="0" w:space="0" w:color="auto"/>
        <w:left w:val="none" w:sz="0" w:space="0" w:color="auto"/>
        <w:bottom w:val="none" w:sz="0" w:space="0" w:color="auto"/>
        <w:right w:val="none" w:sz="0" w:space="0" w:color="auto"/>
      </w:divBdr>
      <w:divsChild>
        <w:div w:id="2096899476">
          <w:marLeft w:val="0"/>
          <w:marRight w:val="0"/>
          <w:marTop w:val="0"/>
          <w:marBottom w:val="0"/>
          <w:divBdr>
            <w:top w:val="none" w:sz="0" w:space="0" w:color="auto"/>
            <w:left w:val="none" w:sz="0" w:space="0" w:color="auto"/>
            <w:bottom w:val="none" w:sz="0" w:space="0" w:color="auto"/>
            <w:right w:val="none" w:sz="0" w:space="0" w:color="auto"/>
          </w:divBdr>
          <w:divsChild>
            <w:div w:id="330909564">
              <w:marLeft w:val="0"/>
              <w:marRight w:val="0"/>
              <w:marTop w:val="0"/>
              <w:marBottom w:val="0"/>
              <w:divBdr>
                <w:top w:val="none" w:sz="0" w:space="0" w:color="auto"/>
                <w:left w:val="none" w:sz="0" w:space="0" w:color="auto"/>
                <w:bottom w:val="none" w:sz="0" w:space="0" w:color="auto"/>
                <w:right w:val="none" w:sz="0" w:space="0" w:color="auto"/>
              </w:divBdr>
              <w:divsChild>
                <w:div w:id="5041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89322">
      <w:bodyDiv w:val="1"/>
      <w:marLeft w:val="0"/>
      <w:marRight w:val="0"/>
      <w:marTop w:val="0"/>
      <w:marBottom w:val="0"/>
      <w:divBdr>
        <w:top w:val="none" w:sz="0" w:space="0" w:color="auto"/>
        <w:left w:val="none" w:sz="0" w:space="0" w:color="auto"/>
        <w:bottom w:val="none" w:sz="0" w:space="0" w:color="auto"/>
        <w:right w:val="none" w:sz="0" w:space="0" w:color="auto"/>
      </w:divBdr>
      <w:divsChild>
        <w:div w:id="391273935">
          <w:marLeft w:val="0"/>
          <w:marRight w:val="0"/>
          <w:marTop w:val="0"/>
          <w:marBottom w:val="0"/>
          <w:divBdr>
            <w:top w:val="single" w:sz="6" w:space="0" w:color="5B616B"/>
            <w:left w:val="single" w:sz="6" w:space="0" w:color="5B616B"/>
            <w:bottom w:val="single" w:sz="6" w:space="0" w:color="5B616B"/>
            <w:right w:val="single" w:sz="6" w:space="0" w:color="5B616B"/>
          </w:divBdr>
        </w:div>
        <w:div w:id="1994530956">
          <w:marLeft w:val="0"/>
          <w:marRight w:val="0"/>
          <w:marTop w:val="0"/>
          <w:marBottom w:val="0"/>
          <w:divBdr>
            <w:top w:val="none" w:sz="0" w:space="0" w:color="auto"/>
            <w:left w:val="none" w:sz="0" w:space="0" w:color="auto"/>
            <w:bottom w:val="none" w:sz="0" w:space="0" w:color="auto"/>
            <w:right w:val="none" w:sz="0" w:space="0" w:color="auto"/>
          </w:divBdr>
        </w:div>
      </w:divsChild>
    </w:div>
    <w:div w:id="899484094">
      <w:bodyDiv w:val="1"/>
      <w:marLeft w:val="0"/>
      <w:marRight w:val="0"/>
      <w:marTop w:val="0"/>
      <w:marBottom w:val="0"/>
      <w:divBdr>
        <w:top w:val="none" w:sz="0" w:space="0" w:color="auto"/>
        <w:left w:val="none" w:sz="0" w:space="0" w:color="auto"/>
        <w:bottom w:val="none" w:sz="0" w:space="0" w:color="auto"/>
        <w:right w:val="none" w:sz="0" w:space="0" w:color="auto"/>
      </w:divBdr>
    </w:div>
    <w:div w:id="907349830">
      <w:bodyDiv w:val="1"/>
      <w:marLeft w:val="0"/>
      <w:marRight w:val="0"/>
      <w:marTop w:val="0"/>
      <w:marBottom w:val="0"/>
      <w:divBdr>
        <w:top w:val="none" w:sz="0" w:space="0" w:color="auto"/>
        <w:left w:val="none" w:sz="0" w:space="0" w:color="auto"/>
        <w:bottom w:val="none" w:sz="0" w:space="0" w:color="auto"/>
        <w:right w:val="none" w:sz="0" w:space="0" w:color="auto"/>
      </w:divBdr>
    </w:div>
    <w:div w:id="926422033">
      <w:bodyDiv w:val="1"/>
      <w:marLeft w:val="0"/>
      <w:marRight w:val="0"/>
      <w:marTop w:val="0"/>
      <w:marBottom w:val="0"/>
      <w:divBdr>
        <w:top w:val="none" w:sz="0" w:space="0" w:color="auto"/>
        <w:left w:val="none" w:sz="0" w:space="0" w:color="auto"/>
        <w:bottom w:val="none" w:sz="0" w:space="0" w:color="auto"/>
        <w:right w:val="none" w:sz="0" w:space="0" w:color="auto"/>
      </w:divBdr>
      <w:divsChild>
        <w:div w:id="1677607779">
          <w:marLeft w:val="0"/>
          <w:marRight w:val="0"/>
          <w:marTop w:val="0"/>
          <w:marBottom w:val="0"/>
          <w:divBdr>
            <w:top w:val="none" w:sz="0" w:space="0" w:color="auto"/>
            <w:left w:val="none" w:sz="0" w:space="0" w:color="auto"/>
            <w:bottom w:val="none" w:sz="0" w:space="0" w:color="auto"/>
            <w:right w:val="none" w:sz="0" w:space="0" w:color="auto"/>
          </w:divBdr>
          <w:divsChild>
            <w:div w:id="2041661060">
              <w:marLeft w:val="0"/>
              <w:marRight w:val="0"/>
              <w:marTop w:val="0"/>
              <w:marBottom w:val="0"/>
              <w:divBdr>
                <w:top w:val="none" w:sz="0" w:space="0" w:color="auto"/>
                <w:left w:val="none" w:sz="0" w:space="0" w:color="auto"/>
                <w:bottom w:val="none" w:sz="0" w:space="0" w:color="auto"/>
                <w:right w:val="none" w:sz="0" w:space="0" w:color="auto"/>
              </w:divBdr>
              <w:divsChild>
                <w:div w:id="20507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4860">
      <w:bodyDiv w:val="1"/>
      <w:marLeft w:val="0"/>
      <w:marRight w:val="0"/>
      <w:marTop w:val="0"/>
      <w:marBottom w:val="0"/>
      <w:divBdr>
        <w:top w:val="none" w:sz="0" w:space="0" w:color="auto"/>
        <w:left w:val="none" w:sz="0" w:space="0" w:color="auto"/>
        <w:bottom w:val="none" w:sz="0" w:space="0" w:color="auto"/>
        <w:right w:val="none" w:sz="0" w:space="0" w:color="auto"/>
      </w:divBdr>
      <w:divsChild>
        <w:div w:id="1970890504">
          <w:marLeft w:val="0"/>
          <w:marRight w:val="0"/>
          <w:marTop w:val="150"/>
          <w:marBottom w:val="150"/>
          <w:divBdr>
            <w:top w:val="none" w:sz="0" w:space="0" w:color="auto"/>
            <w:left w:val="none" w:sz="0" w:space="0" w:color="auto"/>
            <w:bottom w:val="none" w:sz="0" w:space="0" w:color="auto"/>
            <w:right w:val="none" w:sz="0" w:space="0" w:color="auto"/>
          </w:divBdr>
          <w:divsChild>
            <w:div w:id="2085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2277">
      <w:bodyDiv w:val="1"/>
      <w:marLeft w:val="0"/>
      <w:marRight w:val="0"/>
      <w:marTop w:val="0"/>
      <w:marBottom w:val="0"/>
      <w:divBdr>
        <w:top w:val="none" w:sz="0" w:space="0" w:color="auto"/>
        <w:left w:val="none" w:sz="0" w:space="0" w:color="auto"/>
        <w:bottom w:val="none" w:sz="0" w:space="0" w:color="auto"/>
        <w:right w:val="none" w:sz="0" w:space="0" w:color="auto"/>
      </w:divBdr>
      <w:divsChild>
        <w:div w:id="935940302">
          <w:marLeft w:val="0"/>
          <w:marRight w:val="0"/>
          <w:marTop w:val="0"/>
          <w:marBottom w:val="0"/>
          <w:divBdr>
            <w:top w:val="single" w:sz="6" w:space="0" w:color="5B616B"/>
            <w:left w:val="single" w:sz="6" w:space="0" w:color="5B616B"/>
            <w:bottom w:val="single" w:sz="6" w:space="0" w:color="5B616B"/>
            <w:right w:val="single" w:sz="6" w:space="0" w:color="5B616B"/>
          </w:divBdr>
        </w:div>
        <w:div w:id="354111038">
          <w:marLeft w:val="0"/>
          <w:marRight w:val="0"/>
          <w:marTop w:val="0"/>
          <w:marBottom w:val="0"/>
          <w:divBdr>
            <w:top w:val="none" w:sz="0" w:space="0" w:color="auto"/>
            <w:left w:val="none" w:sz="0" w:space="0" w:color="auto"/>
            <w:bottom w:val="none" w:sz="0" w:space="0" w:color="auto"/>
            <w:right w:val="none" w:sz="0" w:space="0" w:color="auto"/>
          </w:divBdr>
        </w:div>
      </w:divsChild>
    </w:div>
    <w:div w:id="1076980179">
      <w:bodyDiv w:val="1"/>
      <w:marLeft w:val="0"/>
      <w:marRight w:val="0"/>
      <w:marTop w:val="0"/>
      <w:marBottom w:val="0"/>
      <w:divBdr>
        <w:top w:val="none" w:sz="0" w:space="0" w:color="auto"/>
        <w:left w:val="none" w:sz="0" w:space="0" w:color="auto"/>
        <w:bottom w:val="none" w:sz="0" w:space="0" w:color="auto"/>
        <w:right w:val="none" w:sz="0" w:space="0" w:color="auto"/>
      </w:divBdr>
      <w:divsChild>
        <w:div w:id="818305379">
          <w:marLeft w:val="0"/>
          <w:marRight w:val="0"/>
          <w:marTop w:val="0"/>
          <w:marBottom w:val="0"/>
          <w:divBdr>
            <w:top w:val="none" w:sz="0" w:space="0" w:color="auto"/>
            <w:left w:val="none" w:sz="0" w:space="0" w:color="auto"/>
            <w:bottom w:val="none" w:sz="0" w:space="0" w:color="auto"/>
            <w:right w:val="none" w:sz="0" w:space="0" w:color="auto"/>
          </w:divBdr>
          <w:divsChild>
            <w:div w:id="1942377536">
              <w:marLeft w:val="0"/>
              <w:marRight w:val="0"/>
              <w:marTop w:val="0"/>
              <w:marBottom w:val="0"/>
              <w:divBdr>
                <w:top w:val="none" w:sz="0" w:space="0" w:color="auto"/>
                <w:left w:val="none" w:sz="0" w:space="0" w:color="auto"/>
                <w:bottom w:val="none" w:sz="0" w:space="0" w:color="auto"/>
                <w:right w:val="none" w:sz="0" w:space="0" w:color="auto"/>
              </w:divBdr>
              <w:divsChild>
                <w:div w:id="9968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7108">
      <w:bodyDiv w:val="1"/>
      <w:marLeft w:val="0"/>
      <w:marRight w:val="0"/>
      <w:marTop w:val="0"/>
      <w:marBottom w:val="0"/>
      <w:divBdr>
        <w:top w:val="none" w:sz="0" w:space="0" w:color="auto"/>
        <w:left w:val="none" w:sz="0" w:space="0" w:color="auto"/>
        <w:bottom w:val="none" w:sz="0" w:space="0" w:color="auto"/>
        <w:right w:val="none" w:sz="0" w:space="0" w:color="auto"/>
      </w:divBdr>
      <w:divsChild>
        <w:div w:id="1565095310">
          <w:marLeft w:val="0"/>
          <w:marRight w:val="0"/>
          <w:marTop w:val="0"/>
          <w:marBottom w:val="0"/>
          <w:divBdr>
            <w:top w:val="single" w:sz="6" w:space="0" w:color="5B616B"/>
            <w:left w:val="single" w:sz="6" w:space="0" w:color="5B616B"/>
            <w:bottom w:val="single" w:sz="6" w:space="0" w:color="5B616B"/>
            <w:right w:val="single" w:sz="6" w:space="0" w:color="5B616B"/>
          </w:divBdr>
        </w:div>
        <w:div w:id="105735720">
          <w:marLeft w:val="0"/>
          <w:marRight w:val="0"/>
          <w:marTop w:val="0"/>
          <w:marBottom w:val="0"/>
          <w:divBdr>
            <w:top w:val="none" w:sz="0" w:space="0" w:color="auto"/>
            <w:left w:val="none" w:sz="0" w:space="0" w:color="auto"/>
            <w:bottom w:val="none" w:sz="0" w:space="0" w:color="auto"/>
            <w:right w:val="none" w:sz="0" w:space="0" w:color="auto"/>
          </w:divBdr>
        </w:div>
      </w:divsChild>
    </w:div>
    <w:div w:id="1117991413">
      <w:bodyDiv w:val="1"/>
      <w:marLeft w:val="0"/>
      <w:marRight w:val="0"/>
      <w:marTop w:val="0"/>
      <w:marBottom w:val="0"/>
      <w:divBdr>
        <w:top w:val="none" w:sz="0" w:space="0" w:color="auto"/>
        <w:left w:val="none" w:sz="0" w:space="0" w:color="auto"/>
        <w:bottom w:val="none" w:sz="0" w:space="0" w:color="auto"/>
        <w:right w:val="none" w:sz="0" w:space="0" w:color="auto"/>
      </w:divBdr>
      <w:divsChild>
        <w:div w:id="1781604753">
          <w:marLeft w:val="0"/>
          <w:marRight w:val="0"/>
          <w:marTop w:val="0"/>
          <w:marBottom w:val="0"/>
          <w:divBdr>
            <w:top w:val="none" w:sz="0" w:space="0" w:color="auto"/>
            <w:left w:val="none" w:sz="0" w:space="0" w:color="auto"/>
            <w:bottom w:val="none" w:sz="0" w:space="0" w:color="auto"/>
            <w:right w:val="none" w:sz="0" w:space="0" w:color="auto"/>
          </w:divBdr>
          <w:divsChild>
            <w:div w:id="2004770945">
              <w:marLeft w:val="0"/>
              <w:marRight w:val="0"/>
              <w:marTop w:val="0"/>
              <w:marBottom w:val="0"/>
              <w:divBdr>
                <w:top w:val="none" w:sz="0" w:space="0" w:color="auto"/>
                <w:left w:val="none" w:sz="0" w:space="0" w:color="auto"/>
                <w:bottom w:val="none" w:sz="0" w:space="0" w:color="auto"/>
                <w:right w:val="none" w:sz="0" w:space="0" w:color="auto"/>
              </w:divBdr>
              <w:divsChild>
                <w:div w:id="396392423">
                  <w:marLeft w:val="0"/>
                  <w:marRight w:val="0"/>
                  <w:marTop w:val="0"/>
                  <w:marBottom w:val="0"/>
                  <w:divBdr>
                    <w:top w:val="none" w:sz="0" w:space="0" w:color="auto"/>
                    <w:left w:val="none" w:sz="0" w:space="0" w:color="auto"/>
                    <w:bottom w:val="none" w:sz="0" w:space="0" w:color="auto"/>
                    <w:right w:val="none" w:sz="0" w:space="0" w:color="auto"/>
                  </w:divBdr>
                  <w:divsChild>
                    <w:div w:id="3282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9720">
      <w:bodyDiv w:val="1"/>
      <w:marLeft w:val="0"/>
      <w:marRight w:val="0"/>
      <w:marTop w:val="0"/>
      <w:marBottom w:val="0"/>
      <w:divBdr>
        <w:top w:val="none" w:sz="0" w:space="0" w:color="auto"/>
        <w:left w:val="none" w:sz="0" w:space="0" w:color="auto"/>
        <w:bottom w:val="none" w:sz="0" w:space="0" w:color="auto"/>
        <w:right w:val="none" w:sz="0" w:space="0" w:color="auto"/>
      </w:divBdr>
      <w:divsChild>
        <w:div w:id="1556159357">
          <w:marLeft w:val="0"/>
          <w:marRight w:val="0"/>
          <w:marTop w:val="0"/>
          <w:marBottom w:val="0"/>
          <w:divBdr>
            <w:top w:val="single" w:sz="6" w:space="0" w:color="5B616B"/>
            <w:left w:val="single" w:sz="6" w:space="0" w:color="5B616B"/>
            <w:bottom w:val="single" w:sz="6" w:space="0" w:color="5B616B"/>
            <w:right w:val="single" w:sz="6" w:space="0" w:color="5B616B"/>
          </w:divBdr>
        </w:div>
        <w:div w:id="525800768">
          <w:marLeft w:val="0"/>
          <w:marRight w:val="0"/>
          <w:marTop w:val="0"/>
          <w:marBottom w:val="0"/>
          <w:divBdr>
            <w:top w:val="none" w:sz="0" w:space="0" w:color="auto"/>
            <w:left w:val="none" w:sz="0" w:space="0" w:color="auto"/>
            <w:bottom w:val="none" w:sz="0" w:space="0" w:color="auto"/>
            <w:right w:val="none" w:sz="0" w:space="0" w:color="auto"/>
          </w:divBdr>
        </w:div>
      </w:divsChild>
    </w:div>
    <w:div w:id="1133795130">
      <w:bodyDiv w:val="1"/>
      <w:marLeft w:val="0"/>
      <w:marRight w:val="0"/>
      <w:marTop w:val="0"/>
      <w:marBottom w:val="0"/>
      <w:divBdr>
        <w:top w:val="none" w:sz="0" w:space="0" w:color="auto"/>
        <w:left w:val="none" w:sz="0" w:space="0" w:color="auto"/>
        <w:bottom w:val="none" w:sz="0" w:space="0" w:color="auto"/>
        <w:right w:val="none" w:sz="0" w:space="0" w:color="auto"/>
      </w:divBdr>
      <w:divsChild>
        <w:div w:id="1862350977">
          <w:marLeft w:val="0"/>
          <w:marRight w:val="0"/>
          <w:marTop w:val="0"/>
          <w:marBottom w:val="0"/>
          <w:divBdr>
            <w:top w:val="single" w:sz="6" w:space="0" w:color="5B616B"/>
            <w:left w:val="single" w:sz="6" w:space="0" w:color="5B616B"/>
            <w:bottom w:val="single" w:sz="6" w:space="0" w:color="5B616B"/>
            <w:right w:val="single" w:sz="6" w:space="0" w:color="5B616B"/>
          </w:divBdr>
        </w:div>
        <w:div w:id="973288450">
          <w:marLeft w:val="0"/>
          <w:marRight w:val="0"/>
          <w:marTop w:val="0"/>
          <w:marBottom w:val="0"/>
          <w:divBdr>
            <w:top w:val="none" w:sz="0" w:space="0" w:color="auto"/>
            <w:left w:val="none" w:sz="0" w:space="0" w:color="auto"/>
            <w:bottom w:val="none" w:sz="0" w:space="0" w:color="auto"/>
            <w:right w:val="none" w:sz="0" w:space="0" w:color="auto"/>
          </w:divBdr>
        </w:div>
      </w:divsChild>
    </w:div>
    <w:div w:id="1147629221">
      <w:bodyDiv w:val="1"/>
      <w:marLeft w:val="0"/>
      <w:marRight w:val="0"/>
      <w:marTop w:val="0"/>
      <w:marBottom w:val="0"/>
      <w:divBdr>
        <w:top w:val="none" w:sz="0" w:space="0" w:color="auto"/>
        <w:left w:val="none" w:sz="0" w:space="0" w:color="auto"/>
        <w:bottom w:val="none" w:sz="0" w:space="0" w:color="auto"/>
        <w:right w:val="none" w:sz="0" w:space="0" w:color="auto"/>
      </w:divBdr>
    </w:div>
    <w:div w:id="1215385701">
      <w:bodyDiv w:val="1"/>
      <w:marLeft w:val="0"/>
      <w:marRight w:val="0"/>
      <w:marTop w:val="0"/>
      <w:marBottom w:val="0"/>
      <w:divBdr>
        <w:top w:val="none" w:sz="0" w:space="0" w:color="auto"/>
        <w:left w:val="none" w:sz="0" w:space="0" w:color="auto"/>
        <w:bottom w:val="none" w:sz="0" w:space="0" w:color="auto"/>
        <w:right w:val="none" w:sz="0" w:space="0" w:color="auto"/>
      </w:divBdr>
      <w:divsChild>
        <w:div w:id="252664261">
          <w:marLeft w:val="0"/>
          <w:marRight w:val="0"/>
          <w:marTop w:val="0"/>
          <w:marBottom w:val="0"/>
          <w:divBdr>
            <w:top w:val="single" w:sz="6" w:space="0" w:color="5B616B"/>
            <w:left w:val="single" w:sz="6" w:space="0" w:color="5B616B"/>
            <w:bottom w:val="single" w:sz="6" w:space="0" w:color="5B616B"/>
            <w:right w:val="single" w:sz="6" w:space="0" w:color="5B616B"/>
          </w:divBdr>
        </w:div>
        <w:div w:id="2123498648">
          <w:marLeft w:val="0"/>
          <w:marRight w:val="0"/>
          <w:marTop w:val="0"/>
          <w:marBottom w:val="0"/>
          <w:divBdr>
            <w:top w:val="none" w:sz="0" w:space="0" w:color="auto"/>
            <w:left w:val="none" w:sz="0" w:space="0" w:color="auto"/>
            <w:bottom w:val="none" w:sz="0" w:space="0" w:color="auto"/>
            <w:right w:val="none" w:sz="0" w:space="0" w:color="auto"/>
          </w:divBdr>
        </w:div>
      </w:divsChild>
    </w:div>
    <w:div w:id="1299536265">
      <w:bodyDiv w:val="1"/>
      <w:marLeft w:val="0"/>
      <w:marRight w:val="0"/>
      <w:marTop w:val="0"/>
      <w:marBottom w:val="0"/>
      <w:divBdr>
        <w:top w:val="none" w:sz="0" w:space="0" w:color="auto"/>
        <w:left w:val="none" w:sz="0" w:space="0" w:color="auto"/>
        <w:bottom w:val="none" w:sz="0" w:space="0" w:color="auto"/>
        <w:right w:val="none" w:sz="0" w:space="0" w:color="auto"/>
      </w:divBdr>
      <w:divsChild>
        <w:div w:id="754783440">
          <w:marLeft w:val="0"/>
          <w:marRight w:val="0"/>
          <w:marTop w:val="0"/>
          <w:marBottom w:val="0"/>
          <w:divBdr>
            <w:top w:val="single" w:sz="6" w:space="0" w:color="5B616B"/>
            <w:left w:val="single" w:sz="6" w:space="0" w:color="5B616B"/>
            <w:bottom w:val="single" w:sz="6" w:space="0" w:color="5B616B"/>
            <w:right w:val="single" w:sz="6" w:space="0" w:color="5B616B"/>
          </w:divBdr>
        </w:div>
        <w:div w:id="1987276152">
          <w:marLeft w:val="0"/>
          <w:marRight w:val="0"/>
          <w:marTop w:val="0"/>
          <w:marBottom w:val="0"/>
          <w:divBdr>
            <w:top w:val="none" w:sz="0" w:space="0" w:color="auto"/>
            <w:left w:val="none" w:sz="0" w:space="0" w:color="auto"/>
            <w:bottom w:val="none" w:sz="0" w:space="0" w:color="auto"/>
            <w:right w:val="none" w:sz="0" w:space="0" w:color="auto"/>
          </w:divBdr>
        </w:div>
      </w:divsChild>
    </w:div>
    <w:div w:id="1374882959">
      <w:bodyDiv w:val="1"/>
      <w:marLeft w:val="0"/>
      <w:marRight w:val="0"/>
      <w:marTop w:val="0"/>
      <w:marBottom w:val="0"/>
      <w:divBdr>
        <w:top w:val="none" w:sz="0" w:space="0" w:color="auto"/>
        <w:left w:val="none" w:sz="0" w:space="0" w:color="auto"/>
        <w:bottom w:val="none" w:sz="0" w:space="0" w:color="auto"/>
        <w:right w:val="none" w:sz="0" w:space="0" w:color="auto"/>
      </w:divBdr>
    </w:div>
    <w:div w:id="1397581392">
      <w:bodyDiv w:val="1"/>
      <w:marLeft w:val="0"/>
      <w:marRight w:val="0"/>
      <w:marTop w:val="0"/>
      <w:marBottom w:val="0"/>
      <w:divBdr>
        <w:top w:val="none" w:sz="0" w:space="0" w:color="auto"/>
        <w:left w:val="none" w:sz="0" w:space="0" w:color="auto"/>
        <w:bottom w:val="none" w:sz="0" w:space="0" w:color="auto"/>
        <w:right w:val="none" w:sz="0" w:space="0" w:color="auto"/>
      </w:divBdr>
      <w:divsChild>
        <w:div w:id="1452674606">
          <w:marLeft w:val="0"/>
          <w:marRight w:val="0"/>
          <w:marTop w:val="0"/>
          <w:marBottom w:val="0"/>
          <w:divBdr>
            <w:top w:val="single" w:sz="6" w:space="0" w:color="5B616B"/>
            <w:left w:val="single" w:sz="6" w:space="0" w:color="5B616B"/>
            <w:bottom w:val="single" w:sz="6" w:space="0" w:color="5B616B"/>
            <w:right w:val="single" w:sz="6" w:space="0" w:color="5B616B"/>
          </w:divBdr>
        </w:div>
        <w:div w:id="2116288524">
          <w:marLeft w:val="0"/>
          <w:marRight w:val="0"/>
          <w:marTop w:val="0"/>
          <w:marBottom w:val="0"/>
          <w:divBdr>
            <w:top w:val="none" w:sz="0" w:space="0" w:color="auto"/>
            <w:left w:val="none" w:sz="0" w:space="0" w:color="auto"/>
            <w:bottom w:val="none" w:sz="0" w:space="0" w:color="auto"/>
            <w:right w:val="none" w:sz="0" w:space="0" w:color="auto"/>
          </w:divBdr>
        </w:div>
      </w:divsChild>
    </w:div>
    <w:div w:id="1398239945">
      <w:bodyDiv w:val="1"/>
      <w:marLeft w:val="0"/>
      <w:marRight w:val="0"/>
      <w:marTop w:val="0"/>
      <w:marBottom w:val="0"/>
      <w:divBdr>
        <w:top w:val="none" w:sz="0" w:space="0" w:color="auto"/>
        <w:left w:val="none" w:sz="0" w:space="0" w:color="auto"/>
        <w:bottom w:val="none" w:sz="0" w:space="0" w:color="auto"/>
        <w:right w:val="none" w:sz="0" w:space="0" w:color="auto"/>
      </w:divBdr>
      <w:divsChild>
        <w:div w:id="249852988">
          <w:marLeft w:val="0"/>
          <w:marRight w:val="0"/>
          <w:marTop w:val="0"/>
          <w:marBottom w:val="0"/>
          <w:divBdr>
            <w:top w:val="none" w:sz="0" w:space="0" w:color="auto"/>
            <w:left w:val="none" w:sz="0" w:space="0" w:color="auto"/>
            <w:bottom w:val="none" w:sz="0" w:space="0" w:color="auto"/>
            <w:right w:val="none" w:sz="0" w:space="0" w:color="auto"/>
          </w:divBdr>
          <w:divsChild>
            <w:div w:id="952444667">
              <w:marLeft w:val="0"/>
              <w:marRight w:val="0"/>
              <w:marTop w:val="0"/>
              <w:marBottom w:val="0"/>
              <w:divBdr>
                <w:top w:val="none" w:sz="0" w:space="0" w:color="auto"/>
                <w:left w:val="none" w:sz="0" w:space="0" w:color="auto"/>
                <w:bottom w:val="none" w:sz="0" w:space="0" w:color="auto"/>
                <w:right w:val="none" w:sz="0" w:space="0" w:color="auto"/>
              </w:divBdr>
              <w:divsChild>
                <w:div w:id="2166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6061">
      <w:bodyDiv w:val="1"/>
      <w:marLeft w:val="0"/>
      <w:marRight w:val="0"/>
      <w:marTop w:val="0"/>
      <w:marBottom w:val="0"/>
      <w:divBdr>
        <w:top w:val="none" w:sz="0" w:space="0" w:color="auto"/>
        <w:left w:val="none" w:sz="0" w:space="0" w:color="auto"/>
        <w:bottom w:val="none" w:sz="0" w:space="0" w:color="auto"/>
        <w:right w:val="none" w:sz="0" w:space="0" w:color="auto"/>
      </w:divBdr>
    </w:div>
    <w:div w:id="1480926922">
      <w:bodyDiv w:val="1"/>
      <w:marLeft w:val="0"/>
      <w:marRight w:val="0"/>
      <w:marTop w:val="0"/>
      <w:marBottom w:val="0"/>
      <w:divBdr>
        <w:top w:val="none" w:sz="0" w:space="0" w:color="auto"/>
        <w:left w:val="none" w:sz="0" w:space="0" w:color="auto"/>
        <w:bottom w:val="none" w:sz="0" w:space="0" w:color="auto"/>
        <w:right w:val="none" w:sz="0" w:space="0" w:color="auto"/>
      </w:divBdr>
    </w:div>
    <w:div w:id="1488596102">
      <w:bodyDiv w:val="1"/>
      <w:marLeft w:val="0"/>
      <w:marRight w:val="0"/>
      <w:marTop w:val="0"/>
      <w:marBottom w:val="0"/>
      <w:divBdr>
        <w:top w:val="none" w:sz="0" w:space="0" w:color="auto"/>
        <w:left w:val="none" w:sz="0" w:space="0" w:color="auto"/>
        <w:bottom w:val="none" w:sz="0" w:space="0" w:color="auto"/>
        <w:right w:val="none" w:sz="0" w:space="0" w:color="auto"/>
      </w:divBdr>
      <w:divsChild>
        <w:div w:id="1162618224">
          <w:marLeft w:val="0"/>
          <w:marRight w:val="0"/>
          <w:marTop w:val="0"/>
          <w:marBottom w:val="0"/>
          <w:divBdr>
            <w:top w:val="none" w:sz="0" w:space="0" w:color="auto"/>
            <w:left w:val="none" w:sz="0" w:space="0" w:color="auto"/>
            <w:bottom w:val="none" w:sz="0" w:space="0" w:color="auto"/>
            <w:right w:val="none" w:sz="0" w:space="0" w:color="auto"/>
          </w:divBdr>
          <w:divsChild>
            <w:div w:id="421297376">
              <w:marLeft w:val="0"/>
              <w:marRight w:val="0"/>
              <w:marTop w:val="0"/>
              <w:marBottom w:val="0"/>
              <w:divBdr>
                <w:top w:val="none" w:sz="0" w:space="0" w:color="auto"/>
                <w:left w:val="none" w:sz="0" w:space="0" w:color="auto"/>
                <w:bottom w:val="none" w:sz="0" w:space="0" w:color="auto"/>
                <w:right w:val="none" w:sz="0" w:space="0" w:color="auto"/>
              </w:divBdr>
              <w:divsChild>
                <w:div w:id="14642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06373">
      <w:bodyDiv w:val="1"/>
      <w:marLeft w:val="0"/>
      <w:marRight w:val="0"/>
      <w:marTop w:val="0"/>
      <w:marBottom w:val="0"/>
      <w:divBdr>
        <w:top w:val="none" w:sz="0" w:space="0" w:color="auto"/>
        <w:left w:val="none" w:sz="0" w:space="0" w:color="auto"/>
        <w:bottom w:val="none" w:sz="0" w:space="0" w:color="auto"/>
        <w:right w:val="none" w:sz="0" w:space="0" w:color="auto"/>
      </w:divBdr>
      <w:divsChild>
        <w:div w:id="2053072223">
          <w:marLeft w:val="0"/>
          <w:marRight w:val="0"/>
          <w:marTop w:val="0"/>
          <w:marBottom w:val="0"/>
          <w:divBdr>
            <w:top w:val="single" w:sz="6" w:space="0" w:color="5B616B"/>
            <w:left w:val="single" w:sz="6" w:space="0" w:color="5B616B"/>
            <w:bottom w:val="single" w:sz="6" w:space="0" w:color="5B616B"/>
            <w:right w:val="single" w:sz="6" w:space="0" w:color="5B616B"/>
          </w:divBdr>
        </w:div>
        <w:div w:id="405229456">
          <w:marLeft w:val="0"/>
          <w:marRight w:val="0"/>
          <w:marTop w:val="0"/>
          <w:marBottom w:val="0"/>
          <w:divBdr>
            <w:top w:val="none" w:sz="0" w:space="0" w:color="auto"/>
            <w:left w:val="none" w:sz="0" w:space="0" w:color="auto"/>
            <w:bottom w:val="none" w:sz="0" w:space="0" w:color="auto"/>
            <w:right w:val="none" w:sz="0" w:space="0" w:color="auto"/>
          </w:divBdr>
        </w:div>
      </w:divsChild>
    </w:div>
    <w:div w:id="1521578371">
      <w:bodyDiv w:val="1"/>
      <w:marLeft w:val="0"/>
      <w:marRight w:val="0"/>
      <w:marTop w:val="0"/>
      <w:marBottom w:val="0"/>
      <w:divBdr>
        <w:top w:val="none" w:sz="0" w:space="0" w:color="auto"/>
        <w:left w:val="none" w:sz="0" w:space="0" w:color="auto"/>
        <w:bottom w:val="none" w:sz="0" w:space="0" w:color="auto"/>
        <w:right w:val="none" w:sz="0" w:space="0" w:color="auto"/>
      </w:divBdr>
      <w:divsChild>
        <w:div w:id="129327072">
          <w:marLeft w:val="0"/>
          <w:marRight w:val="0"/>
          <w:marTop w:val="0"/>
          <w:marBottom w:val="0"/>
          <w:divBdr>
            <w:top w:val="single" w:sz="6" w:space="0" w:color="5B616B"/>
            <w:left w:val="single" w:sz="6" w:space="0" w:color="5B616B"/>
            <w:bottom w:val="single" w:sz="6" w:space="0" w:color="5B616B"/>
            <w:right w:val="single" w:sz="6" w:space="0" w:color="5B616B"/>
          </w:divBdr>
        </w:div>
        <w:div w:id="831027317">
          <w:marLeft w:val="0"/>
          <w:marRight w:val="0"/>
          <w:marTop w:val="0"/>
          <w:marBottom w:val="0"/>
          <w:divBdr>
            <w:top w:val="none" w:sz="0" w:space="0" w:color="auto"/>
            <w:left w:val="none" w:sz="0" w:space="0" w:color="auto"/>
            <w:bottom w:val="none" w:sz="0" w:space="0" w:color="auto"/>
            <w:right w:val="none" w:sz="0" w:space="0" w:color="auto"/>
          </w:divBdr>
        </w:div>
      </w:divsChild>
    </w:div>
    <w:div w:id="1572613712">
      <w:bodyDiv w:val="1"/>
      <w:marLeft w:val="0"/>
      <w:marRight w:val="0"/>
      <w:marTop w:val="0"/>
      <w:marBottom w:val="0"/>
      <w:divBdr>
        <w:top w:val="none" w:sz="0" w:space="0" w:color="auto"/>
        <w:left w:val="none" w:sz="0" w:space="0" w:color="auto"/>
        <w:bottom w:val="none" w:sz="0" w:space="0" w:color="auto"/>
        <w:right w:val="none" w:sz="0" w:space="0" w:color="auto"/>
      </w:divBdr>
    </w:div>
    <w:div w:id="1720087641">
      <w:bodyDiv w:val="1"/>
      <w:marLeft w:val="0"/>
      <w:marRight w:val="0"/>
      <w:marTop w:val="0"/>
      <w:marBottom w:val="0"/>
      <w:divBdr>
        <w:top w:val="none" w:sz="0" w:space="0" w:color="auto"/>
        <w:left w:val="none" w:sz="0" w:space="0" w:color="auto"/>
        <w:bottom w:val="none" w:sz="0" w:space="0" w:color="auto"/>
        <w:right w:val="none" w:sz="0" w:space="0" w:color="auto"/>
      </w:divBdr>
      <w:divsChild>
        <w:div w:id="669672674">
          <w:marLeft w:val="0"/>
          <w:marRight w:val="0"/>
          <w:marTop w:val="0"/>
          <w:marBottom w:val="0"/>
          <w:divBdr>
            <w:top w:val="none" w:sz="0" w:space="0" w:color="auto"/>
            <w:left w:val="none" w:sz="0" w:space="0" w:color="auto"/>
            <w:bottom w:val="none" w:sz="0" w:space="0" w:color="auto"/>
            <w:right w:val="none" w:sz="0" w:space="0" w:color="auto"/>
          </w:divBdr>
          <w:divsChild>
            <w:div w:id="315839368">
              <w:marLeft w:val="0"/>
              <w:marRight w:val="0"/>
              <w:marTop w:val="0"/>
              <w:marBottom w:val="0"/>
              <w:divBdr>
                <w:top w:val="none" w:sz="0" w:space="0" w:color="auto"/>
                <w:left w:val="none" w:sz="0" w:space="0" w:color="auto"/>
                <w:bottom w:val="none" w:sz="0" w:space="0" w:color="auto"/>
                <w:right w:val="none" w:sz="0" w:space="0" w:color="auto"/>
              </w:divBdr>
              <w:divsChild>
                <w:div w:id="2125266974">
                  <w:marLeft w:val="0"/>
                  <w:marRight w:val="0"/>
                  <w:marTop w:val="0"/>
                  <w:marBottom w:val="0"/>
                  <w:divBdr>
                    <w:top w:val="none" w:sz="0" w:space="0" w:color="auto"/>
                    <w:left w:val="none" w:sz="0" w:space="0" w:color="auto"/>
                    <w:bottom w:val="none" w:sz="0" w:space="0" w:color="auto"/>
                    <w:right w:val="none" w:sz="0" w:space="0" w:color="auto"/>
                  </w:divBdr>
                  <w:divsChild>
                    <w:div w:id="16602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861">
      <w:bodyDiv w:val="1"/>
      <w:marLeft w:val="0"/>
      <w:marRight w:val="0"/>
      <w:marTop w:val="0"/>
      <w:marBottom w:val="0"/>
      <w:divBdr>
        <w:top w:val="none" w:sz="0" w:space="0" w:color="auto"/>
        <w:left w:val="none" w:sz="0" w:space="0" w:color="auto"/>
        <w:bottom w:val="none" w:sz="0" w:space="0" w:color="auto"/>
        <w:right w:val="none" w:sz="0" w:space="0" w:color="auto"/>
      </w:divBdr>
      <w:divsChild>
        <w:div w:id="362173699">
          <w:marLeft w:val="0"/>
          <w:marRight w:val="0"/>
          <w:marTop w:val="0"/>
          <w:marBottom w:val="0"/>
          <w:divBdr>
            <w:top w:val="none" w:sz="0" w:space="0" w:color="auto"/>
            <w:left w:val="none" w:sz="0" w:space="0" w:color="auto"/>
            <w:bottom w:val="none" w:sz="0" w:space="0" w:color="auto"/>
            <w:right w:val="none" w:sz="0" w:space="0" w:color="auto"/>
          </w:divBdr>
          <w:divsChild>
            <w:div w:id="77559890">
              <w:marLeft w:val="0"/>
              <w:marRight w:val="0"/>
              <w:marTop w:val="0"/>
              <w:marBottom w:val="0"/>
              <w:divBdr>
                <w:top w:val="none" w:sz="0" w:space="0" w:color="auto"/>
                <w:left w:val="none" w:sz="0" w:space="0" w:color="auto"/>
                <w:bottom w:val="none" w:sz="0" w:space="0" w:color="auto"/>
                <w:right w:val="none" w:sz="0" w:space="0" w:color="auto"/>
              </w:divBdr>
              <w:divsChild>
                <w:div w:id="19414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00074">
      <w:bodyDiv w:val="1"/>
      <w:marLeft w:val="0"/>
      <w:marRight w:val="0"/>
      <w:marTop w:val="0"/>
      <w:marBottom w:val="0"/>
      <w:divBdr>
        <w:top w:val="none" w:sz="0" w:space="0" w:color="auto"/>
        <w:left w:val="none" w:sz="0" w:space="0" w:color="auto"/>
        <w:bottom w:val="none" w:sz="0" w:space="0" w:color="auto"/>
        <w:right w:val="none" w:sz="0" w:space="0" w:color="auto"/>
      </w:divBdr>
    </w:div>
    <w:div w:id="1748532955">
      <w:bodyDiv w:val="1"/>
      <w:marLeft w:val="0"/>
      <w:marRight w:val="0"/>
      <w:marTop w:val="0"/>
      <w:marBottom w:val="0"/>
      <w:divBdr>
        <w:top w:val="none" w:sz="0" w:space="0" w:color="auto"/>
        <w:left w:val="none" w:sz="0" w:space="0" w:color="auto"/>
        <w:bottom w:val="none" w:sz="0" w:space="0" w:color="auto"/>
        <w:right w:val="none" w:sz="0" w:space="0" w:color="auto"/>
      </w:divBdr>
    </w:div>
    <w:div w:id="1817721592">
      <w:bodyDiv w:val="1"/>
      <w:marLeft w:val="0"/>
      <w:marRight w:val="0"/>
      <w:marTop w:val="0"/>
      <w:marBottom w:val="0"/>
      <w:divBdr>
        <w:top w:val="none" w:sz="0" w:space="0" w:color="auto"/>
        <w:left w:val="none" w:sz="0" w:space="0" w:color="auto"/>
        <w:bottom w:val="none" w:sz="0" w:space="0" w:color="auto"/>
        <w:right w:val="none" w:sz="0" w:space="0" w:color="auto"/>
      </w:divBdr>
    </w:div>
    <w:div w:id="1933314676">
      <w:bodyDiv w:val="1"/>
      <w:marLeft w:val="0"/>
      <w:marRight w:val="0"/>
      <w:marTop w:val="0"/>
      <w:marBottom w:val="0"/>
      <w:divBdr>
        <w:top w:val="none" w:sz="0" w:space="0" w:color="auto"/>
        <w:left w:val="none" w:sz="0" w:space="0" w:color="auto"/>
        <w:bottom w:val="none" w:sz="0" w:space="0" w:color="auto"/>
        <w:right w:val="none" w:sz="0" w:space="0" w:color="auto"/>
      </w:divBdr>
      <w:divsChild>
        <w:div w:id="26222335">
          <w:marLeft w:val="0"/>
          <w:marRight w:val="0"/>
          <w:marTop w:val="0"/>
          <w:marBottom w:val="0"/>
          <w:divBdr>
            <w:top w:val="single" w:sz="6" w:space="0" w:color="5B616B"/>
            <w:left w:val="single" w:sz="6" w:space="0" w:color="5B616B"/>
            <w:bottom w:val="single" w:sz="6" w:space="0" w:color="5B616B"/>
            <w:right w:val="single" w:sz="6" w:space="0" w:color="5B616B"/>
          </w:divBdr>
        </w:div>
        <w:div w:id="602080946">
          <w:marLeft w:val="0"/>
          <w:marRight w:val="0"/>
          <w:marTop w:val="0"/>
          <w:marBottom w:val="0"/>
          <w:divBdr>
            <w:top w:val="none" w:sz="0" w:space="0" w:color="auto"/>
            <w:left w:val="none" w:sz="0" w:space="0" w:color="auto"/>
            <w:bottom w:val="none" w:sz="0" w:space="0" w:color="auto"/>
            <w:right w:val="none" w:sz="0" w:space="0" w:color="auto"/>
          </w:divBdr>
        </w:div>
      </w:divsChild>
    </w:div>
    <w:div w:id="1937711758">
      <w:bodyDiv w:val="1"/>
      <w:marLeft w:val="0"/>
      <w:marRight w:val="0"/>
      <w:marTop w:val="0"/>
      <w:marBottom w:val="0"/>
      <w:divBdr>
        <w:top w:val="none" w:sz="0" w:space="0" w:color="auto"/>
        <w:left w:val="none" w:sz="0" w:space="0" w:color="auto"/>
        <w:bottom w:val="none" w:sz="0" w:space="0" w:color="auto"/>
        <w:right w:val="none" w:sz="0" w:space="0" w:color="auto"/>
      </w:divBdr>
    </w:div>
    <w:div w:id="1986813730">
      <w:bodyDiv w:val="1"/>
      <w:marLeft w:val="0"/>
      <w:marRight w:val="0"/>
      <w:marTop w:val="0"/>
      <w:marBottom w:val="0"/>
      <w:divBdr>
        <w:top w:val="none" w:sz="0" w:space="0" w:color="auto"/>
        <w:left w:val="none" w:sz="0" w:space="0" w:color="auto"/>
        <w:bottom w:val="none" w:sz="0" w:space="0" w:color="auto"/>
        <w:right w:val="none" w:sz="0" w:space="0" w:color="auto"/>
      </w:divBdr>
      <w:divsChild>
        <w:div w:id="241569402">
          <w:marLeft w:val="0"/>
          <w:marRight w:val="0"/>
          <w:marTop w:val="0"/>
          <w:marBottom w:val="0"/>
          <w:divBdr>
            <w:top w:val="none" w:sz="0" w:space="0" w:color="auto"/>
            <w:left w:val="none" w:sz="0" w:space="0" w:color="auto"/>
            <w:bottom w:val="none" w:sz="0" w:space="0" w:color="auto"/>
            <w:right w:val="none" w:sz="0" w:space="0" w:color="auto"/>
          </w:divBdr>
          <w:divsChild>
            <w:div w:id="1226725803">
              <w:marLeft w:val="0"/>
              <w:marRight w:val="0"/>
              <w:marTop w:val="0"/>
              <w:marBottom w:val="0"/>
              <w:divBdr>
                <w:top w:val="none" w:sz="0" w:space="0" w:color="auto"/>
                <w:left w:val="none" w:sz="0" w:space="0" w:color="auto"/>
                <w:bottom w:val="none" w:sz="0" w:space="0" w:color="auto"/>
                <w:right w:val="none" w:sz="0" w:space="0" w:color="auto"/>
              </w:divBdr>
              <w:divsChild>
                <w:div w:id="2115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610">
      <w:bodyDiv w:val="1"/>
      <w:marLeft w:val="0"/>
      <w:marRight w:val="0"/>
      <w:marTop w:val="0"/>
      <w:marBottom w:val="0"/>
      <w:divBdr>
        <w:top w:val="none" w:sz="0" w:space="0" w:color="auto"/>
        <w:left w:val="none" w:sz="0" w:space="0" w:color="auto"/>
        <w:bottom w:val="none" w:sz="0" w:space="0" w:color="auto"/>
        <w:right w:val="none" w:sz="0" w:space="0" w:color="auto"/>
      </w:divBdr>
    </w:div>
    <w:div w:id="2038505697">
      <w:bodyDiv w:val="1"/>
      <w:marLeft w:val="0"/>
      <w:marRight w:val="0"/>
      <w:marTop w:val="0"/>
      <w:marBottom w:val="0"/>
      <w:divBdr>
        <w:top w:val="none" w:sz="0" w:space="0" w:color="auto"/>
        <w:left w:val="none" w:sz="0" w:space="0" w:color="auto"/>
        <w:bottom w:val="none" w:sz="0" w:space="0" w:color="auto"/>
        <w:right w:val="none" w:sz="0" w:space="0" w:color="auto"/>
      </w:divBdr>
    </w:div>
    <w:div w:id="2060207374">
      <w:bodyDiv w:val="1"/>
      <w:marLeft w:val="0"/>
      <w:marRight w:val="0"/>
      <w:marTop w:val="0"/>
      <w:marBottom w:val="0"/>
      <w:divBdr>
        <w:top w:val="none" w:sz="0" w:space="0" w:color="auto"/>
        <w:left w:val="none" w:sz="0" w:space="0" w:color="auto"/>
        <w:bottom w:val="none" w:sz="0" w:space="0" w:color="auto"/>
        <w:right w:val="none" w:sz="0" w:space="0" w:color="auto"/>
      </w:divBdr>
    </w:div>
    <w:div w:id="2080443095">
      <w:bodyDiv w:val="1"/>
      <w:marLeft w:val="0"/>
      <w:marRight w:val="0"/>
      <w:marTop w:val="0"/>
      <w:marBottom w:val="0"/>
      <w:divBdr>
        <w:top w:val="none" w:sz="0" w:space="0" w:color="auto"/>
        <w:left w:val="none" w:sz="0" w:space="0" w:color="auto"/>
        <w:bottom w:val="none" w:sz="0" w:space="0" w:color="auto"/>
        <w:right w:val="none" w:sz="0" w:space="0" w:color="auto"/>
      </w:divBdr>
    </w:div>
    <w:div w:id="2113622906">
      <w:bodyDiv w:val="1"/>
      <w:marLeft w:val="0"/>
      <w:marRight w:val="0"/>
      <w:marTop w:val="0"/>
      <w:marBottom w:val="0"/>
      <w:divBdr>
        <w:top w:val="none" w:sz="0" w:space="0" w:color="auto"/>
        <w:left w:val="none" w:sz="0" w:space="0" w:color="auto"/>
        <w:bottom w:val="none" w:sz="0" w:space="0" w:color="auto"/>
        <w:right w:val="none" w:sz="0" w:space="0" w:color="auto"/>
      </w:divBdr>
      <w:divsChild>
        <w:div w:id="332878603">
          <w:marLeft w:val="0"/>
          <w:marRight w:val="0"/>
          <w:marTop w:val="0"/>
          <w:marBottom w:val="0"/>
          <w:divBdr>
            <w:top w:val="none" w:sz="0" w:space="0" w:color="auto"/>
            <w:left w:val="none" w:sz="0" w:space="0" w:color="auto"/>
            <w:bottom w:val="none" w:sz="0" w:space="0" w:color="auto"/>
            <w:right w:val="none" w:sz="0" w:space="0" w:color="auto"/>
          </w:divBdr>
          <w:divsChild>
            <w:div w:id="1461723259">
              <w:marLeft w:val="0"/>
              <w:marRight w:val="0"/>
              <w:marTop w:val="0"/>
              <w:marBottom w:val="0"/>
              <w:divBdr>
                <w:top w:val="none" w:sz="0" w:space="0" w:color="auto"/>
                <w:left w:val="none" w:sz="0" w:space="0" w:color="auto"/>
                <w:bottom w:val="none" w:sz="0" w:space="0" w:color="auto"/>
                <w:right w:val="none" w:sz="0" w:space="0" w:color="auto"/>
              </w:divBdr>
              <w:divsChild>
                <w:div w:id="1362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60076">
      <w:bodyDiv w:val="1"/>
      <w:marLeft w:val="0"/>
      <w:marRight w:val="0"/>
      <w:marTop w:val="0"/>
      <w:marBottom w:val="0"/>
      <w:divBdr>
        <w:top w:val="none" w:sz="0" w:space="0" w:color="auto"/>
        <w:left w:val="none" w:sz="0" w:space="0" w:color="auto"/>
        <w:bottom w:val="none" w:sz="0" w:space="0" w:color="auto"/>
        <w:right w:val="none" w:sz="0" w:space="0" w:color="auto"/>
      </w:divBdr>
    </w:div>
    <w:div w:id="2130735762">
      <w:bodyDiv w:val="1"/>
      <w:marLeft w:val="0"/>
      <w:marRight w:val="0"/>
      <w:marTop w:val="0"/>
      <w:marBottom w:val="0"/>
      <w:divBdr>
        <w:top w:val="none" w:sz="0" w:space="0" w:color="auto"/>
        <w:left w:val="none" w:sz="0" w:space="0" w:color="auto"/>
        <w:bottom w:val="none" w:sz="0" w:space="0" w:color="auto"/>
        <w:right w:val="none" w:sz="0" w:space="0" w:color="auto"/>
      </w:divBdr>
      <w:divsChild>
        <w:div w:id="1302811650">
          <w:marLeft w:val="0"/>
          <w:marRight w:val="0"/>
          <w:marTop w:val="0"/>
          <w:marBottom w:val="0"/>
          <w:divBdr>
            <w:top w:val="single" w:sz="6" w:space="0" w:color="5B616B"/>
            <w:left w:val="single" w:sz="6" w:space="0" w:color="5B616B"/>
            <w:bottom w:val="single" w:sz="6" w:space="0" w:color="5B616B"/>
            <w:right w:val="single" w:sz="6" w:space="0" w:color="5B616B"/>
          </w:divBdr>
        </w:div>
        <w:div w:id="1914898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598-024-53501-6" TargetMode="External"/><Relationship Id="rId18" Type="http://schemas.openxmlformats.org/officeDocument/2006/relationships/hyperlink" Target="https://pubmed.ncbi.nlm.nih.gov/34882760/" TargetMode="External"/><Relationship Id="rId26" Type="http://schemas.openxmlformats.org/officeDocument/2006/relationships/hyperlink" Target="https://github.com/Eyened/rtnls_vascx_models" TargetMode="External"/><Relationship Id="rId39" Type="http://schemas.openxmlformats.org/officeDocument/2006/relationships/fontTable" Target="fontTable.xml"/><Relationship Id="rId21" Type="http://schemas.openxmlformats.org/officeDocument/2006/relationships/hyperlink" Target="https://www.aimlab-technion.com/lirot-ai" TargetMode="External"/><Relationship Id="rId34" Type="http://schemas.openxmlformats.org/officeDocument/2006/relationships/hyperlink" Target="https://github.com/uw-biomedical-ml/uwhvf"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pubmed.ncbi.nlm.nih.gov/35304441/" TargetMode="External"/><Relationship Id="rId20" Type="http://schemas.openxmlformats.org/officeDocument/2006/relationships/hyperlink" Target="https://doi.org/10.1167/tvst.11.7.12" TargetMode="External"/><Relationship Id="rId29" Type="http://schemas.openxmlformats.org/officeDocument/2006/relationships/hyperlink" Target="https://doi.org/10.1167/13.4.1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ajo.2026.03.029" TargetMode="External"/><Relationship Id="rId24" Type="http://schemas.openxmlformats.org/officeDocument/2006/relationships/hyperlink" Target="https://doi.org/10.1088/1361-6579/ad3d28" TargetMode="External"/><Relationship Id="rId32" Type="http://schemas.openxmlformats.org/officeDocument/2006/relationships/hyperlink" Target="https://github.com/Lions-Eye-Institute/LEI_SFD" TargetMode="External"/><Relationship Id="rId37" Type="http://schemas.openxmlformats.org/officeDocument/2006/relationships/hyperlink" Target="https://doi.org/10.1038/s41597-023-02424-4" TargetMode="Externa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pmc.ncbi.nlm.nih.gov/articles/PMC8933532/" TargetMode="External"/><Relationship Id="rId23" Type="http://schemas.openxmlformats.org/officeDocument/2006/relationships/hyperlink" Target="https://dl.acm.org/doi/10.1007/978-3-031-25066-8_15" TargetMode="External"/><Relationship Id="rId28" Type="http://schemas.openxmlformats.org/officeDocument/2006/relationships/hyperlink" Target="https://cran.r-project.org/web/packages/visualFields/index.html" TargetMode="External"/><Relationship Id="rId36" Type="http://schemas.openxmlformats.org/officeDocument/2006/relationships/hyperlink" Target="https://springernature.figshare.com/collections/GRAPE_A_multi-modal_glaucoma_dataset_of_follow-up_visual_field_and_fundus_images_for_glaucoma_management/6406319/1" TargetMode="External"/><Relationship Id="rId10" Type="http://schemas.microsoft.com/office/2018/08/relationships/commentsExtensible" Target="commentsExtensible.xml"/><Relationship Id="rId19" Type="http://schemas.openxmlformats.org/officeDocument/2006/relationships/hyperlink" Target="https://github.com/rmaphoh/AutoMorph" TargetMode="External"/><Relationship Id="rId31" Type="http://schemas.openxmlformats.org/officeDocument/2006/relationships/hyperlink" Target="https://cran.r-project.org/web/packages/OPI/index.htm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pubmed.ncbi.nlm.nih.gov/38472220/" TargetMode="External"/><Relationship Id="rId22" Type="http://schemas.openxmlformats.org/officeDocument/2006/relationships/hyperlink" Target="https://physiozoo.com/" TargetMode="External"/><Relationship Id="rId27" Type="http://schemas.openxmlformats.org/officeDocument/2006/relationships/hyperlink" Target="https://doi.org/10.1167/tvst.14.7.19" TargetMode="External"/><Relationship Id="rId30" Type="http://schemas.openxmlformats.org/officeDocument/2006/relationships/hyperlink" Target="https://doi.org/10.1016/j.visres.2014.04.013" TargetMode="External"/><Relationship Id="rId35" Type="http://schemas.openxmlformats.org/officeDocument/2006/relationships/hyperlink" Target="https://tvst.arvojournals.org/article.aspx?articleid=2778219"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pubmed.ncbi.nlm.nih.gov/41956346/" TargetMode="External"/><Relationship Id="rId17" Type="http://schemas.openxmlformats.org/officeDocument/2006/relationships/hyperlink" Target="https://doi.org/10.1371/journal.pone.0261052" TargetMode="External"/><Relationship Id="rId25" Type="http://schemas.openxmlformats.org/officeDocument/2006/relationships/hyperlink" Target="https://doi.org/10.1016/j.cmpb.2023.107522" TargetMode="External"/><Relationship Id="rId33" Type="http://schemas.openxmlformats.org/officeDocument/2006/relationships/hyperlink" Target="https://tvst.arvojournals.org/article.aspx?articleid=2811535" TargetMode="External"/><Relationship Id="rId3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2266</TotalTime>
  <Pages>1</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Danuta Dr (Elec Electronic Eng)</dc:creator>
  <cp:keywords/>
  <dc:description/>
  <cp:lastModifiedBy>Dayu Liu</cp:lastModifiedBy>
  <cp:revision>152</cp:revision>
  <dcterms:created xsi:type="dcterms:W3CDTF">2024-11-08T00:52:00Z</dcterms:created>
  <dcterms:modified xsi:type="dcterms:W3CDTF">2026-04-29T07:13:00Z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3b27ef12c25fb198873a3d4ede47ceffc3ab0db0061627a27f0b4f36c0dee26f</vt:lpwstr>
  </property>
</Properties>
</file>