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header1.xml" ContentType="application/vnd.openxmlformats-officedocument.wordprocessingml.header+xml"/>
  <Override PartName="/word/footer2.xml" ContentType="application/vnd.openxmlformats-officedocument.wordprocessingml.footer+xml"/>
  <Override PartName="/word/styles.xml" ContentType="application/vnd.openxmlformats-officedocument.wordprocessingml.styles+xml"/>
  <Override PartName="/word/footer3.xml" ContentType="application/vnd.openxmlformats-officedocument.wordprocessingml.footer+xml"/>
  <Override PartName="/word/footer1.xml" ContentType="application/vnd.openxmlformats-officedocument.wordprocessingml.footer+xml"/>
  <Override PartName="/word/settings.xml" ContentType="application/vnd.openxmlformats-officedocument.wordprocessingml.settings+xml"/>
  <Override PartName="/word/footnotes.xml" ContentType="application/vnd.openxmlformats-officedocument.wordprocessingml.footnotes+xml"/>
  <Override PartName="/word/fontTable.xml" ContentType="application/vnd.openxmlformats-officedocument.wordprocessingml.fontTable+xml"/>
  <Override PartName="/word/numbering.xml" ContentType="application/vnd.openxmlformats-officedocument.wordprocessingml.numbering+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orizontalLine"/>
        <w:bidi w:val="0"/>
        <w:jc w:val="start"/>
        <w:rPr>
          <w:rFonts w:ascii="DejaVu Sans" w:hAnsi="DejaVu Sans"/>
          <w:b/>
          <w:bCs/>
          <w:sz w:val="40"/>
          <w:szCs w:val="40"/>
        </w:rPr>
      </w:pPr>
      <w:bookmarkStart w:id="0" w:name="__RefHeading___Toc7298_3672554327"/>
      <w:bookmarkEnd w:id="0"/>
      <w:r>
        <w:rPr>
          <w:b/>
          <w:bCs/>
          <w:sz w:val="40"/>
          <w:szCs w:val="40"/>
        </w:rPr>
        <w:t>JARS Net Logger v1.0</w:t>
      </w:r>
    </w:p>
    <w:p>
      <w:pPr>
        <w:pStyle w:val="BodyText"/>
        <w:bidi w:val="0"/>
        <w:jc w:val="start"/>
        <w:rPr>
          <w:sz w:val="18"/>
          <w:szCs w:val="18"/>
        </w:rPr>
      </w:pPr>
      <w:bookmarkStart w:id="1" w:name="__RefHeading___Toc7300_3672554327"/>
      <w:bookmarkEnd w:id="1"/>
      <w:r>
        <w:rPr>
          <w:sz w:val="18"/>
          <w:szCs w:val="18"/>
        </w:rPr>
        <w:t>April 8, 2026</w:t>
      </w:r>
    </w:p>
    <w:p>
      <w:pPr>
        <w:pStyle w:val="BodyText"/>
        <w:bidi w:val="0"/>
        <w:jc w:val="start"/>
        <w:rPr/>
      </w:pPr>
      <w:r>
        <w:rPr/>
      </w:r>
    </w:p>
    <w:sdt>
      <w:sdtPr>
        <w:docPartObj>
          <w:docPartGallery w:val="Table of Contents"/>
          <w:docPartUnique w:val="true"/>
        </w:docPartObj>
      </w:sdtPr>
      <w:sdtContent>
        <w:p>
          <w:pPr>
            <w:pStyle w:val="TOCHeading"/>
            <w:rPr/>
          </w:pPr>
          <w:r>
            <w:rPr/>
            <w:t>Table of Contents</w:t>
          </w:r>
        </w:p>
        <w:p>
          <w:pPr>
            <w:pStyle w:val="TOC2"/>
            <w:tabs>
              <w:tab w:val="clear" w:pos="9972"/>
              <w:tab w:val="right" w:pos="9971" w:leader="dot"/>
            </w:tabs>
            <w:rPr/>
          </w:pPr>
          <w:r>
            <w:fldChar w:fldCharType="begin"/>
          </w:r>
          <w:r>
            <w:rPr>
              <w:rStyle w:val="IndexLink"/>
            </w:rPr>
            <w:instrText xml:space="preserve"> TOC \f \o "1-9" \h</w:instrText>
          </w:r>
          <w:r>
            <w:rPr>
              <w:rStyle w:val="IndexLink"/>
            </w:rPr>
            <w:fldChar w:fldCharType="separate"/>
          </w:r>
          <w:hyperlink w:anchor="__RefHeading___Toc7302_3672554327" w:tooltip="Accessing the JARS Net Logger">
            <w:r>
              <w:rPr>
                <w:rStyle w:val="IndexLink"/>
              </w:rPr>
              <w:t>Accessing the JARS Net Logger</w:t>
              <w:tab/>
              <w:t>2</w:t>
            </w:r>
          </w:hyperlink>
        </w:p>
        <w:p>
          <w:pPr>
            <w:pStyle w:val="TOC2"/>
            <w:tabs>
              <w:tab w:val="clear" w:pos="9972"/>
              <w:tab w:val="right" w:pos="9971" w:leader="dot"/>
            </w:tabs>
            <w:rPr/>
          </w:pPr>
          <w:hyperlink w:anchor="__RefHeading___Toc7304_3672554327" w:tooltip="Logger Screen">
            <w:r>
              <w:rPr>
                <w:rStyle w:val="IndexLink"/>
              </w:rPr>
              <w:t>Logger Screen</w:t>
              <w:tab/>
              <w:t>3</w:t>
            </w:r>
          </w:hyperlink>
        </w:p>
        <w:p>
          <w:pPr>
            <w:pStyle w:val="TOC3"/>
            <w:tabs>
              <w:tab w:val="clear" w:pos="9972"/>
              <w:tab w:val="right" w:pos="9971" w:leader="dot"/>
            </w:tabs>
            <w:rPr/>
          </w:pPr>
          <w:hyperlink w:anchor="__RefHeading___Toc7306_3672554327" w:tooltip="Row Highlighting">
            <w:r>
              <w:rPr>
                <w:rStyle w:val="IndexLink"/>
              </w:rPr>
              <w:t>Row Highlighting</w:t>
              <w:tab/>
              <w:t>4</w:t>
            </w:r>
          </w:hyperlink>
        </w:p>
        <w:p>
          <w:pPr>
            <w:pStyle w:val="TOC3"/>
            <w:tabs>
              <w:tab w:val="clear" w:pos="9972"/>
              <w:tab w:val="right" w:pos="9971" w:leader="dot"/>
            </w:tabs>
            <w:rPr/>
          </w:pPr>
          <w:hyperlink w:anchor="__RefHeading___Toc7308_3672554327" w:tooltip="Callsign Entry">
            <w:r>
              <w:rPr>
                <w:rStyle w:val="IndexLink"/>
              </w:rPr>
              <w:t>Callsign Entry</w:t>
              <w:tab/>
              <w:t>4</w:t>
            </w:r>
          </w:hyperlink>
        </w:p>
        <w:p>
          <w:pPr>
            <w:pStyle w:val="TOC4"/>
            <w:tabs>
              <w:tab w:val="clear" w:pos="9972"/>
              <w:tab w:val="right" w:pos="9971" w:leader="dot"/>
            </w:tabs>
            <w:rPr/>
          </w:pPr>
          <w:hyperlink w:anchor="__RefHeading___Toc2082_1639350309" w:tooltip="Status Shortcuts">
            <w:r>
              <w:rPr>
                <w:rStyle w:val="IndexLink"/>
              </w:rPr>
              <w:t>Status Shortcuts</w:t>
              <w:tab/>
              <w:t>4</w:t>
            </w:r>
          </w:hyperlink>
        </w:p>
        <w:p>
          <w:pPr>
            <w:pStyle w:val="TOC4"/>
            <w:tabs>
              <w:tab w:val="clear" w:pos="9972"/>
              <w:tab w:val="right" w:pos="9971" w:leader="dot"/>
            </w:tabs>
            <w:rPr/>
          </w:pPr>
          <w:hyperlink w:anchor="__RefHeading___Toc2084_1639350309" w:tooltip="Suffix Shortcuts">
            <w:r>
              <w:rPr>
                <w:rStyle w:val="IndexLink"/>
              </w:rPr>
              <w:t>Suffix Shortcuts</w:t>
              <w:tab/>
              <w:t>5</w:t>
            </w:r>
          </w:hyperlink>
        </w:p>
        <w:p>
          <w:pPr>
            <w:pStyle w:val="TOC3"/>
            <w:tabs>
              <w:tab w:val="clear" w:pos="9972"/>
              <w:tab w:val="right" w:pos="9971" w:leader="dot"/>
            </w:tabs>
            <w:rPr/>
          </w:pPr>
          <w:hyperlink w:anchor="__RefHeading___Toc1771_2221593870" w:tooltip="Viewing Visitor Counts">
            <w:r>
              <w:rPr>
                <w:rStyle w:val="IndexLink"/>
              </w:rPr>
              <w:t>Viewing Visitor Counts</w:t>
              <w:tab/>
              <w:t>5</w:t>
            </w:r>
          </w:hyperlink>
        </w:p>
        <w:p>
          <w:pPr>
            <w:pStyle w:val="TOC3"/>
            <w:tabs>
              <w:tab w:val="clear" w:pos="9972"/>
              <w:tab w:val="right" w:pos="9971" w:leader="dot"/>
            </w:tabs>
            <w:rPr/>
          </w:pPr>
          <w:hyperlink w:anchor="__RefHeading___Toc11266_3672554327" w:tooltip="Adding or Updating User Information">
            <w:r>
              <w:rPr>
                <w:rStyle w:val="IndexLink"/>
              </w:rPr>
              <w:t>Adding or Updating User Information</w:t>
              <w:tab/>
              <w:t>5</w:t>
            </w:r>
          </w:hyperlink>
        </w:p>
        <w:p>
          <w:pPr>
            <w:pStyle w:val="TOC3"/>
            <w:tabs>
              <w:tab w:val="clear" w:pos="9972"/>
              <w:tab w:val="right" w:pos="9971" w:leader="dot"/>
            </w:tabs>
            <w:rPr/>
          </w:pPr>
          <w:hyperlink w:anchor="__RefHeading___Toc7310_3672554327" w:tooltip="Updating LID Status">
            <w:r>
              <w:rPr>
                <w:rStyle w:val="IndexLink"/>
              </w:rPr>
              <w:t>Updating LID Status</w:t>
              <w:tab/>
              <w:t>5</w:t>
            </w:r>
          </w:hyperlink>
        </w:p>
        <w:p>
          <w:pPr>
            <w:pStyle w:val="TOC3"/>
            <w:tabs>
              <w:tab w:val="clear" w:pos="9972"/>
              <w:tab w:val="right" w:pos="9971" w:leader="dot"/>
            </w:tabs>
            <w:rPr/>
          </w:pPr>
          <w:hyperlink w:anchor="__RefHeading___Toc7316_3672554327" w:tooltip="General Usage">
            <w:r>
              <w:rPr>
                <w:rStyle w:val="IndexLink"/>
              </w:rPr>
              <w:t>General Usage</w:t>
              <w:tab/>
              <w:t>6</w:t>
            </w:r>
          </w:hyperlink>
        </w:p>
        <w:p>
          <w:pPr>
            <w:pStyle w:val="TOC3"/>
            <w:tabs>
              <w:tab w:val="clear" w:pos="9972"/>
              <w:tab w:val="right" w:pos="9971" w:leader="dot"/>
            </w:tabs>
            <w:rPr/>
          </w:pPr>
          <w:hyperlink w:anchor="__RefHeading___Toc1910_3501940792" w:tooltip="Appending to an Existing Log / Late Check-ins">
            <w:r>
              <w:rPr>
                <w:rStyle w:val="IndexLink"/>
              </w:rPr>
              <w:t>Appending to an Existing Log / Late Check-ins</w:t>
              <w:tab/>
              <w:t>6</w:t>
            </w:r>
          </w:hyperlink>
        </w:p>
        <w:p>
          <w:pPr>
            <w:pStyle w:val="TOC2"/>
            <w:tabs>
              <w:tab w:val="clear" w:pos="9972"/>
              <w:tab w:val="right" w:pos="9971" w:leader="dot"/>
            </w:tabs>
            <w:rPr/>
          </w:pPr>
          <w:hyperlink w:anchor="__RefHeading___Toc7312_3672554327" w:tooltip="Stats Screen">
            <w:r>
              <w:rPr>
                <w:rStyle w:val="IndexLink"/>
              </w:rPr>
              <w:t>Stats Screen</w:t>
              <w:tab/>
              <w:t>7</w:t>
            </w:r>
          </w:hyperlink>
        </w:p>
        <w:p>
          <w:pPr>
            <w:pStyle w:val="TOC2"/>
            <w:tabs>
              <w:tab w:val="clear" w:pos="9972"/>
              <w:tab w:val="right" w:pos="9971" w:leader="dot"/>
            </w:tabs>
            <w:rPr/>
          </w:pPr>
          <w:hyperlink w:anchor="__RefHeading___Toc7314_3672554327" w:tooltip="Log Viewer Screen">
            <w:r>
              <w:rPr>
                <w:rStyle w:val="IndexLink"/>
              </w:rPr>
              <w:t>Log Viewer Screen</w:t>
              <w:tab/>
              <w:t>7</w:t>
            </w:r>
          </w:hyperlink>
        </w:p>
        <w:p>
          <w:pPr>
            <w:pStyle w:val="TOC2"/>
            <w:tabs>
              <w:tab w:val="clear" w:pos="9972"/>
              <w:tab w:val="right" w:pos="9971" w:leader="dot"/>
            </w:tabs>
            <w:rPr/>
          </w:pPr>
          <w:hyperlink w:anchor="__RefHeading___Toc1734_2762321291" w:tooltip="User Administration">
            <w:r>
              <w:rPr>
                <w:rStyle w:val="IndexLink"/>
              </w:rPr>
              <w:t>User Administration</w:t>
              <w:tab/>
              <w:t>8</w:t>
            </w:r>
          </w:hyperlink>
        </w:p>
        <w:p>
          <w:pPr>
            <w:pStyle w:val="TOC2"/>
            <w:tabs>
              <w:tab w:val="clear" w:pos="9972"/>
              <w:tab w:val="right" w:pos="9971" w:leader="dot"/>
            </w:tabs>
            <w:rPr/>
          </w:pPr>
          <w:hyperlink w:anchor="__RefHeading___Toc7318_3672554327" w:tooltip="Technical Information">
            <w:r>
              <w:rPr>
                <w:rStyle w:val="IndexLink"/>
              </w:rPr>
              <w:t>Technical Information</w:t>
              <w:tab/>
              <w:t>9</w:t>
            </w:r>
          </w:hyperlink>
        </w:p>
        <w:p>
          <w:pPr>
            <w:pStyle w:val="TOC3"/>
            <w:tabs>
              <w:tab w:val="clear" w:pos="9972"/>
              <w:tab w:val="right" w:pos="9971" w:leader="dot"/>
            </w:tabs>
            <w:rPr/>
          </w:pPr>
          <w:hyperlink w:anchor="__RefHeading___Toc7320_3672554327" w:tooltip="Application Details">
            <w:r>
              <w:rPr>
                <w:rStyle w:val="IndexLink"/>
              </w:rPr>
              <w:t>Application Details</w:t>
              <w:tab/>
              <w:t>9</w:t>
            </w:r>
          </w:hyperlink>
        </w:p>
        <w:p>
          <w:pPr>
            <w:pStyle w:val="TOC3"/>
            <w:tabs>
              <w:tab w:val="clear" w:pos="9972"/>
              <w:tab w:val="right" w:pos="9971" w:leader="dot"/>
            </w:tabs>
            <w:rPr/>
          </w:pPr>
          <w:hyperlink w:anchor="__RefHeading___Toc2567_641939244" w:tooltip="Database Structure">
            <w:r>
              <w:rPr>
                <w:rStyle w:val="IndexLink"/>
              </w:rPr>
              <w:t>Database Structure</w:t>
              <w:tab/>
              <w:t>9</w:t>
            </w:r>
          </w:hyperlink>
        </w:p>
        <w:p>
          <w:pPr>
            <w:pStyle w:val="TOC3"/>
            <w:tabs>
              <w:tab w:val="clear" w:pos="9972"/>
              <w:tab w:val="right" w:pos="9971" w:leader="dot"/>
            </w:tabs>
            <w:rPr/>
          </w:pPr>
          <w:hyperlink w:anchor="__RefHeading___Toc7322_3672554327" w:tooltip="Server Details">
            <w:r>
              <w:rPr>
                <w:rStyle w:val="IndexLink"/>
              </w:rPr>
              <w:t>Server Details</w:t>
              <w:tab/>
              <w:t>10</w:t>
            </w:r>
          </w:hyperlink>
        </w:p>
        <w:p>
          <w:pPr>
            <w:pStyle w:val="TOC3"/>
            <w:tabs>
              <w:tab w:val="clear" w:pos="9972"/>
              <w:tab w:val="right" w:pos="9971" w:leader="dot"/>
            </w:tabs>
            <w:rPr/>
          </w:pPr>
          <w:hyperlink w:anchor="__RefHeading___Toc7324_3672554327" w:tooltip="Apache Configuration">
            <w:r>
              <w:rPr>
                <w:rStyle w:val="IndexLink"/>
              </w:rPr>
              <w:t>Apache Configuration</w:t>
              <w:tab/>
              <w:t>10</w:t>
            </w:r>
          </w:hyperlink>
        </w:p>
        <w:p>
          <w:pPr>
            <w:pStyle w:val="TOC3"/>
            <w:tabs>
              <w:tab w:val="clear" w:pos="9972"/>
              <w:tab w:val="right" w:pos="9971" w:leader="dot"/>
            </w:tabs>
            <w:rPr/>
          </w:pPr>
          <w:hyperlink w:anchor="__RefHeading___Toc7326_3672554327" w:tooltip="MariaDB Configuration">
            <w:r>
              <w:rPr>
                <w:rStyle w:val="IndexLink"/>
              </w:rPr>
              <w:t>MariaDB Configuration</w:t>
              <w:tab/>
              <w:t>11</w:t>
            </w:r>
          </w:hyperlink>
        </w:p>
        <w:p>
          <w:pPr>
            <w:pStyle w:val="TOC3"/>
            <w:tabs>
              <w:tab w:val="clear" w:pos="9972"/>
              <w:tab w:val="right" w:pos="9971" w:leader="dot"/>
            </w:tabs>
            <w:rPr/>
          </w:pPr>
          <w:hyperlink w:anchor="__RefHeading___Toc7328_3672554327" w:tooltip="Running the Install Script">
            <w:r>
              <w:rPr>
                <w:rStyle w:val="IndexLink"/>
              </w:rPr>
              <w:t>Running the Install Script</w:t>
              <w:tab/>
              <w:t>11</w:t>
            </w:r>
          </w:hyperlink>
        </w:p>
        <w:p>
          <w:pPr>
            <w:pStyle w:val="TOC3"/>
            <w:tabs>
              <w:tab w:val="clear" w:pos="9972"/>
              <w:tab w:val="right" w:pos="9971" w:leader="dot"/>
            </w:tabs>
            <w:rPr/>
          </w:pPr>
          <w:hyperlink w:anchor="__RefHeading___Toc7330_3672554327" w:tooltip="Running the Update Script">
            <w:r>
              <w:rPr>
                <w:rStyle w:val="IndexLink"/>
              </w:rPr>
              <w:t>Running the Update Script</w:t>
              <w:tab/>
              <w:t>11</w:t>
            </w:r>
          </w:hyperlink>
        </w:p>
        <w:p>
          <w:pPr>
            <w:pStyle w:val="TOC3"/>
            <w:tabs>
              <w:tab w:val="clear" w:pos="9972"/>
              <w:tab w:val="right" w:pos="9971" w:leader="dot"/>
            </w:tabs>
            <w:rPr/>
          </w:pPr>
          <w:hyperlink w:anchor="__RefHeading___Toc21100_3672554327" w:tooltip="Folder Structure and File List">
            <w:r>
              <w:rPr>
                <w:rStyle w:val="IndexLink"/>
              </w:rPr>
              <w:t>Folder Structure and File List</w:t>
              <w:tab/>
              <w:t>12</w:t>
            </w:r>
          </w:hyperlink>
        </w:p>
        <w:p>
          <w:pPr>
            <w:pStyle w:val="TOC3"/>
            <w:tabs>
              <w:tab w:val="clear" w:pos="9972"/>
              <w:tab w:val="right" w:pos="9971" w:leader="dot"/>
            </w:tabs>
            <w:rPr/>
          </w:pPr>
          <w:hyperlink w:anchor="__RefHeading___Toc37110_3672554327" w:tooltip="API Documentation">
            <w:r>
              <w:rPr>
                <w:rStyle w:val="IndexLink"/>
              </w:rPr>
              <w:t>API Documentation</w:t>
              <w:tab/>
              <w:t>13</w:t>
            </w:r>
          </w:hyperlink>
          <w:r>
            <w:rPr>
              <w:rStyle w:val="IndexLink"/>
            </w:rPr>
            <w:fldChar w:fldCharType="end"/>
          </w:r>
        </w:p>
      </w:sdtContent>
    </w:sdt>
    <w:p>
      <w:pPr>
        <w:pStyle w:val="BodyText"/>
        <w:bidi w:val="0"/>
        <w:jc w:val="start"/>
        <w:rPr/>
      </w:pPr>
      <w:r>
        <w:rPr/>
      </w:r>
      <w:r>
        <w:br w:type="page"/>
      </w:r>
    </w:p>
    <w:p>
      <w:pPr>
        <w:pStyle w:val="Heading2"/>
        <w:numPr>
          <w:ilvl w:val="0"/>
          <w:numId w:val="0"/>
        </w:numPr>
        <w:bidi w:val="0"/>
        <w:spacing w:before="0" w:after="120"/>
        <w:ind w:hanging="0" w:start="0"/>
        <w:jc w:val="start"/>
        <w:rPr/>
      </w:pPr>
      <w:bookmarkStart w:id="2" w:name="__RefHeading___Toc7302_3672554327"/>
      <w:bookmarkEnd w:id="2"/>
      <w:r>
        <w:rPr/>
        <w:t>Accessing the JARS Net Logger</w:t>
      </w:r>
    </w:p>
    <w:p>
      <w:pPr>
        <w:pStyle w:val="BodyText"/>
        <w:bidi w:val="0"/>
        <w:jc w:val="both"/>
        <w:rPr/>
      </w:pPr>
      <w:r>
        <w:rPr/>
        <w:t>Access to the JARS Net Logger is via the web browser of your choice. The code has been tested on Mozilla Firefox (for Linux), Chrome (for Android) and Chromium (for Linux). The current URL is:</w:t>
      </w:r>
    </w:p>
    <w:p>
      <w:pPr>
        <w:pStyle w:val="BodyText"/>
        <w:bidi w:val="0"/>
        <w:spacing w:lineRule="auto" w:line="276" w:before="0" w:after="140"/>
        <w:jc w:val="start"/>
        <w:rPr/>
      </w:pPr>
      <w:hyperlink r:id="rId2">
        <w:r>
          <w:rPr>
            <w:rStyle w:val="Hyperlink"/>
          </w:rPr>
          <w:t>https://ldzpln1.tplinkdns.com/jars</w:t>
        </w:r>
      </w:hyperlink>
    </w:p>
    <w:p>
      <w:pPr>
        <w:pStyle w:val="BodyText"/>
        <w:bidi w:val="0"/>
        <w:spacing w:lineRule="auto" w:line="276" w:before="0" w:after="140"/>
        <w:jc w:val="start"/>
        <w:rPr/>
      </w:pPr>
      <w:r>
        <w:rPr/>
        <w:t>You will need to login using the username and password provided for your account.</w:t>
      </w:r>
    </w:p>
    <w:p>
      <w:pPr>
        <w:pStyle w:val="BodyText"/>
        <w:bidi w:val="0"/>
        <w:jc w:val="both"/>
        <w:rPr/>
      </w:pPr>
      <w:r>
        <w:rPr/>
        <w:t>The application is designed to be system agnostic and there is no software that needs to be installed on the end user’s client.</w:t>
      </w:r>
    </w:p>
    <w:p>
      <w:pPr>
        <w:pStyle w:val="BodyText"/>
        <w:bidi w:val="0"/>
        <w:jc w:val="both"/>
        <w:rPr/>
      </w:pPr>
      <w:r>
        <w:rPr/>
        <w:t>If you receive a 401 Unauthorized error when trying to login, verify your login name and password. Also verify that the URL is correct</w:t>
      </w:r>
    </w:p>
    <w:p>
      <w:pPr>
        <w:pStyle w:val="BodyText"/>
        <w:bidi w:val="0"/>
        <w:spacing w:lineRule="auto" w:line="276" w:before="0" w:after="140"/>
        <w:jc w:val="start"/>
        <w:rPr/>
      </w:pPr>
      <w:r>
        <w:rPr/>
        <w:drawing>
          <wp:anchor distT="0" distB="0" distL="0" distR="0" simplePos="0" relativeHeight="2" behindDoc="0" locked="0" layoutInCell="0" allowOverlap="1">
            <wp:simplePos x="0" y="0"/>
            <wp:positionH relativeFrom="column">
              <wp:align>center</wp:align>
            </wp:positionH>
            <wp:positionV relativeFrom="paragraph">
              <wp:posOffset>635</wp:posOffset>
            </wp:positionV>
            <wp:extent cx="6332220" cy="2470785"/>
            <wp:effectExtent l="0" t="0" r="0" b="0"/>
            <wp:wrapSquare wrapText="largest"/>
            <wp:docPr id="1" name="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pic:cNvPicPr>
                      <a:picLocks noChangeAspect="1" noChangeArrowheads="1"/>
                    </pic:cNvPicPr>
                  </pic:nvPicPr>
                  <pic:blipFill>
                    <a:blip r:embed="rId3"/>
                    <a:stretch>
                      <a:fillRect/>
                    </a:stretch>
                  </pic:blipFill>
                  <pic:spPr bwMode="auto">
                    <a:xfrm>
                      <a:off x="0" y="0"/>
                      <a:ext cx="6332220" cy="2470785"/>
                    </a:xfrm>
                    <a:prstGeom prst="rect">
                      <a:avLst/>
                    </a:prstGeom>
                    <a:noFill/>
                  </pic:spPr>
                </pic:pic>
              </a:graphicData>
            </a:graphic>
          </wp:anchor>
        </w:drawing>
      </w:r>
    </w:p>
    <w:p>
      <w:pPr>
        <w:pStyle w:val="BodyText"/>
        <w:bidi w:val="0"/>
        <w:spacing w:lineRule="auto" w:line="276" w:before="0" w:after="140"/>
        <w:jc w:val="start"/>
        <w:rPr/>
      </w:pPr>
      <w:r>
        <w:rPr/>
        <w:t>If you receive a 403 Forbidden error, verify the URL</w:t>
      </w:r>
    </w:p>
    <w:p>
      <w:pPr>
        <w:pStyle w:val="BodyText"/>
        <w:bidi w:val="0"/>
        <w:spacing w:lineRule="auto" w:line="276" w:before="0" w:after="140"/>
        <w:jc w:val="start"/>
        <w:rPr/>
      </w:pPr>
      <w:r>
        <w:rPr/>
        <w:drawing>
          <wp:anchor distT="0" distB="0" distL="0" distR="0" simplePos="0" relativeHeight="3" behindDoc="0" locked="0" layoutInCell="0" allowOverlap="1">
            <wp:simplePos x="0" y="0"/>
            <wp:positionH relativeFrom="column">
              <wp:align>center</wp:align>
            </wp:positionH>
            <wp:positionV relativeFrom="paragraph">
              <wp:posOffset>635</wp:posOffset>
            </wp:positionV>
            <wp:extent cx="6332220" cy="2470785"/>
            <wp:effectExtent l="0" t="0" r="0" b="0"/>
            <wp:wrapSquare wrapText="largest"/>
            <wp:docPr id="2" name="Imag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2"/>
                    <pic:cNvPicPr>
                      <a:picLocks noChangeAspect="1" noChangeArrowheads="1"/>
                    </pic:cNvPicPr>
                  </pic:nvPicPr>
                  <pic:blipFill>
                    <a:blip r:embed="rId4"/>
                    <a:stretch>
                      <a:fillRect/>
                    </a:stretch>
                  </pic:blipFill>
                  <pic:spPr bwMode="auto">
                    <a:xfrm>
                      <a:off x="0" y="0"/>
                      <a:ext cx="6332220" cy="2470785"/>
                    </a:xfrm>
                    <a:prstGeom prst="rect">
                      <a:avLst/>
                    </a:prstGeom>
                    <a:noFill/>
                  </pic:spPr>
                </pic:pic>
              </a:graphicData>
            </a:graphic>
          </wp:anchor>
        </w:drawing>
      </w:r>
    </w:p>
    <w:p>
      <w:pPr>
        <w:pStyle w:val="Heading2"/>
        <w:numPr>
          <w:ilvl w:val="1"/>
          <w:numId w:val="1"/>
        </w:numPr>
        <w:bidi w:val="0"/>
        <w:ind w:hanging="0" w:start="0"/>
        <w:jc w:val="start"/>
        <w:rPr/>
      </w:pPr>
      <w:bookmarkStart w:id="3" w:name="__RefHeading___Toc7304_3672554327"/>
      <w:bookmarkEnd w:id="3"/>
      <w:r>
        <w:rPr/>
        <w:t>Logger Screen</w:t>
      </w:r>
    </w:p>
    <w:p>
      <w:pPr>
        <w:pStyle w:val="BodyText"/>
        <w:numPr>
          <w:ilvl w:val="0"/>
          <w:numId w:val="2"/>
        </w:numPr>
        <w:bidi w:val="0"/>
        <w:jc w:val="start"/>
        <w:rPr/>
      </w:pPr>
      <w:r>
        <w:drawing>
          <wp:anchor distT="228600" distB="228600" distL="0" distR="0" simplePos="0" relativeHeight="7" behindDoc="0" locked="0" layoutInCell="0" allowOverlap="1">
            <wp:simplePos x="0" y="0"/>
            <wp:positionH relativeFrom="column">
              <wp:align>center</wp:align>
            </wp:positionH>
            <wp:positionV relativeFrom="paragraph">
              <wp:align>top</wp:align>
            </wp:positionV>
            <wp:extent cx="6332220" cy="3409950"/>
            <wp:effectExtent l="0" t="0" r="0" b="0"/>
            <wp:wrapTopAndBottom/>
            <wp:docPr id="3" name="Image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5"/>
                    <pic:cNvPicPr>
                      <a:picLocks noChangeAspect="1" noChangeArrowheads="1"/>
                    </pic:cNvPicPr>
                  </pic:nvPicPr>
                  <pic:blipFill>
                    <a:blip r:embed="rId5"/>
                    <a:stretch>
                      <a:fillRect/>
                    </a:stretch>
                  </pic:blipFill>
                  <pic:spPr bwMode="auto">
                    <a:xfrm>
                      <a:off x="0" y="0"/>
                      <a:ext cx="6332220" cy="3409950"/>
                    </a:xfrm>
                    <a:prstGeom prst="rect">
                      <a:avLst/>
                    </a:prstGeom>
                    <a:noFill/>
                  </pic:spPr>
                </pic:pic>
              </a:graphicData>
            </a:graphic>
          </wp:anchor>
        </w:drawing>
      </w:r>
      <w:r>
        <w:rPr/>
        <w:t>Menu – Navigates between the Logger, Stats Viewer and Log Viewer pages</w:t>
      </w:r>
    </w:p>
    <w:p>
      <w:pPr>
        <w:pStyle w:val="BodyText"/>
        <w:numPr>
          <w:ilvl w:val="0"/>
          <w:numId w:val="2"/>
        </w:numPr>
        <w:bidi w:val="0"/>
        <w:jc w:val="start"/>
        <w:rPr/>
      </w:pPr>
      <w:r>
        <w:rPr/>
        <w:t>Net Control Callsign - should be self explanatory</w:t>
      </w:r>
    </w:p>
    <w:p>
      <w:pPr>
        <w:pStyle w:val="BodyText"/>
        <w:numPr>
          <w:ilvl w:val="0"/>
          <w:numId w:val="2"/>
        </w:numPr>
        <w:bidi w:val="0"/>
        <w:jc w:val="start"/>
        <w:rPr/>
      </w:pPr>
      <w:r>
        <w:rPr/>
        <w:t>Log Date - Date to be used for the log entries, defaults to the current date</w:t>
      </w:r>
    </w:p>
    <w:p>
      <w:pPr>
        <w:pStyle w:val="BodyText"/>
        <w:numPr>
          <w:ilvl w:val="0"/>
          <w:numId w:val="2"/>
        </w:numPr>
        <w:bidi w:val="0"/>
        <w:jc w:val="both"/>
        <w:rPr/>
      </w:pPr>
      <w:r>
        <w:rPr/>
        <w:t>Check-in counter – The number of entries in the log and the number of actual visitors (log entries - duplicates, e.g., coupins)</w:t>
      </w:r>
    </w:p>
    <w:p>
      <w:pPr>
        <w:pStyle w:val="BodyText"/>
        <w:numPr>
          <w:ilvl w:val="0"/>
          <w:numId w:val="2"/>
        </w:numPr>
        <w:bidi w:val="0"/>
        <w:jc w:val="both"/>
        <w:rPr/>
      </w:pPr>
      <w:r>
        <w:rPr/>
        <w:t>Enable/Disable the Auto Hide feature - Automatically remove visitors from the visible list once you’ve checked them out</w:t>
      </w:r>
    </w:p>
    <w:p>
      <w:pPr>
        <w:pStyle w:val="BodyText"/>
        <w:numPr>
          <w:ilvl w:val="0"/>
          <w:numId w:val="2"/>
        </w:numPr>
        <w:bidi w:val="0"/>
        <w:jc w:val="both"/>
        <w:rPr/>
      </w:pPr>
      <w:r>
        <w:rPr/>
        <w:t>Upload button - Uploads the final log to the server once your session is over, inactive (red border) if the Net Control Callsign is not entered or if there are no entries in the log</w:t>
      </w:r>
    </w:p>
    <w:p>
      <w:pPr>
        <w:pStyle w:val="ListBullet"/>
        <w:numPr>
          <w:ilvl w:val="3"/>
          <w:numId w:val="3"/>
        </w:numPr>
        <w:bidi w:val="0"/>
        <w:jc w:val="start"/>
        <w:rPr/>
      </w:pPr>
      <w:r>
        <w:rPr/>
        <w:t xml:space="preserve">Visitor callsign – See </w:t>
      </w:r>
      <w:r>
        <w:rPr/>
        <w:fldChar w:fldCharType="begin"/>
      </w:r>
      <w:r>
        <w:rPr/>
        <w:instrText xml:space="preserve"> REF __RefHeading___Toc7308_3672554327 \h </w:instrText>
      </w:r>
      <w:r>
        <w:rPr/>
        <w:fldChar w:fldCharType="separate"/>
      </w:r>
      <w:r>
        <w:rPr/>
        <w:t>Callsign Entry</w:t>
      </w:r>
      <w:r>
        <w:rPr/>
        <w:fldChar w:fldCharType="end"/>
      </w:r>
    </w:p>
    <w:p>
      <w:pPr>
        <w:pStyle w:val="ListBullet"/>
        <w:numPr>
          <w:ilvl w:val="3"/>
          <w:numId w:val="3"/>
        </w:numPr>
        <w:bidi w:val="0"/>
        <w:jc w:val="start"/>
        <w:rPr/>
      </w:pPr>
      <w:r>
        <w:rPr/>
        <w:t xml:space="preserve">Status check boxes – See </w:t>
      </w:r>
      <w:r>
        <w:rPr/>
        <w:fldChar w:fldCharType="begin"/>
      </w:r>
      <w:r>
        <w:rPr/>
        <w:instrText xml:space="preserve"> REF __RefHeading___Toc7308_3672554327 \h </w:instrText>
      </w:r>
      <w:r>
        <w:rPr/>
        <w:fldChar w:fldCharType="separate"/>
      </w:r>
      <w:r>
        <w:rPr/>
        <w:t>Callsign Entry</w:t>
      </w:r>
      <w:r>
        <w:rPr/>
        <w:fldChar w:fldCharType="end"/>
      </w:r>
    </w:p>
    <w:p>
      <w:pPr>
        <w:pStyle w:val="BodyText"/>
        <w:numPr>
          <w:ilvl w:val="0"/>
          <w:numId w:val="2"/>
        </w:numPr>
        <w:bidi w:val="0"/>
        <w:jc w:val="start"/>
        <w:rPr/>
      </w:pPr>
      <w:r>
        <w:rPr/>
        <w:t>Visitor callsign</w:t>
      </w:r>
    </w:p>
    <w:p>
      <w:pPr>
        <w:pStyle w:val="BodyText"/>
        <w:numPr>
          <w:ilvl w:val="0"/>
          <w:numId w:val="2"/>
        </w:numPr>
        <w:bidi w:val="0"/>
        <w:jc w:val="start"/>
        <w:rPr/>
      </w:pPr>
      <w:r>
        <w:rPr/>
        <w:t>Mobile, Portable EchoLink, Short Time, In/Out &amp; Coupin status</w:t>
      </w:r>
    </w:p>
    <w:p>
      <w:pPr>
        <w:pStyle w:val="BodyText"/>
        <w:numPr>
          <w:ilvl w:val="0"/>
          <w:numId w:val="2"/>
        </w:numPr>
        <w:bidi w:val="0"/>
        <w:jc w:val="both"/>
        <w:rPr/>
      </w:pPr>
      <w:r>
        <w:rPr/>
        <w:t xml:space="preserve">Preferred Name, Location and Notes - Visitor information - See </w:t>
      </w:r>
      <w:r>
        <w:rPr/>
        <w:fldChar w:fldCharType="begin"/>
      </w:r>
      <w:r>
        <w:rPr/>
        <w:instrText xml:space="preserve"> REF __RefHeading___Toc11266_3672554327 \h </w:instrText>
      </w:r>
      <w:r>
        <w:rPr/>
        <w:fldChar w:fldCharType="separate"/>
      </w:r>
      <w:r>
        <w:rPr/>
        <w:t>Adding or Updating User Information</w:t>
      </w:r>
      <w:r>
        <w:rPr/>
        <w:fldChar w:fldCharType="end"/>
      </w:r>
    </w:p>
    <w:p>
      <w:pPr>
        <w:pStyle w:val="BodyText"/>
        <w:numPr>
          <w:ilvl w:val="0"/>
          <w:numId w:val="2"/>
        </w:numPr>
        <w:bidi w:val="0"/>
        <w:jc w:val="start"/>
        <w:rPr/>
      </w:pPr>
      <w:r>
        <w:rPr/>
        <w:t>Check out – Marks a visitor as checked out / QSO complete</w:t>
      </w:r>
    </w:p>
    <w:p>
      <w:pPr>
        <w:pStyle w:val="BodyText"/>
        <w:numPr>
          <w:ilvl w:val="0"/>
          <w:numId w:val="2"/>
        </w:numPr>
        <w:bidi w:val="0"/>
        <w:jc w:val="start"/>
        <w:rPr/>
      </w:pPr>
      <w:r>
        <w:rPr/>
        <w:t>Check out All – Marks all entries in the log as checked out, prompts for verification</w:t>
      </w:r>
    </w:p>
    <w:p>
      <w:pPr>
        <w:pStyle w:val="BodyText"/>
        <w:numPr>
          <w:ilvl w:val="0"/>
          <w:numId w:val="2"/>
        </w:numPr>
        <w:bidi w:val="0"/>
        <w:jc w:val="start"/>
        <w:rPr/>
      </w:pPr>
      <w:r>
        <w:rPr/>
        <w:t>LID – Who has the illustrious trophy for the month?</w:t>
      </w:r>
    </w:p>
    <w:p>
      <w:pPr>
        <w:pStyle w:val="BodyText"/>
        <w:numPr>
          <w:ilvl w:val="0"/>
          <w:numId w:val="2"/>
        </w:numPr>
        <w:bidi w:val="0"/>
        <w:jc w:val="start"/>
        <w:rPr/>
      </w:pPr>
      <w:r>
        <w:rPr/>
        <w:t xml:space="preserve">A/U – Add/Update user information – See </w:t>
      </w:r>
      <w:r>
        <w:rPr/>
        <w:fldChar w:fldCharType="begin"/>
      </w:r>
      <w:r>
        <w:rPr/>
        <w:instrText xml:space="preserve"> REF __RefHeading___Toc11266_3672554327 \h </w:instrText>
      </w:r>
      <w:r>
        <w:rPr/>
        <w:fldChar w:fldCharType="separate"/>
      </w:r>
      <w:r>
        <w:rPr/>
        <w:t>Adding or Updating User Information</w:t>
      </w:r>
      <w:r>
        <w:rPr/>
        <w:fldChar w:fldCharType="end"/>
      </w:r>
    </w:p>
    <w:p>
      <w:pPr>
        <w:pStyle w:val="BodyText"/>
        <w:numPr>
          <w:ilvl w:val="0"/>
          <w:numId w:val="2"/>
        </w:numPr>
        <w:bidi w:val="0"/>
        <w:jc w:val="start"/>
        <w:rPr/>
      </w:pPr>
      <w:r>
        <w:rPr/>
        <w:t>DEL – Deletes the current row from the log</w:t>
      </w:r>
    </w:p>
    <w:p>
      <w:pPr>
        <w:pStyle w:val="BodyText"/>
        <w:numPr>
          <w:ilvl w:val="0"/>
          <w:numId w:val="2"/>
        </w:numPr>
        <w:bidi w:val="0"/>
        <w:jc w:val="start"/>
        <w:rPr/>
      </w:pPr>
      <w:r>
        <w:rPr/>
        <w:t>Show Shortcuts / Legend – Opens a cheat sheet of shortcuts and other information</w:t>
      </w:r>
    </w:p>
    <w:p>
      <w:pPr>
        <w:pStyle w:val="Heading3"/>
        <w:numPr>
          <w:ilvl w:val="2"/>
          <w:numId w:val="1"/>
        </w:numPr>
        <w:bidi w:val="0"/>
        <w:ind w:hanging="0" w:start="0"/>
        <w:jc w:val="start"/>
        <w:rPr/>
      </w:pPr>
      <w:bookmarkStart w:id="4" w:name="__RefHeading___Toc7306_3672554327"/>
      <w:bookmarkEnd w:id="4"/>
      <w:r>
        <w:rPr/>
        <w:t>Row Highlighting</w:t>
      </w:r>
    </w:p>
    <w:p>
      <w:pPr>
        <w:pStyle w:val="BodyText"/>
        <w:numPr>
          <w:ilvl w:val="0"/>
          <w:numId w:val="3"/>
        </w:numPr>
        <w:bidi w:val="0"/>
        <w:jc w:val="start"/>
        <w:rPr/>
      </w:pPr>
      <w:r>
        <w:rPr/>
        <w:t>Reddish – The LID has entered the Thunderdome</w:t>
      </w:r>
    </w:p>
    <w:p>
      <w:pPr>
        <w:pStyle w:val="BodyText"/>
        <w:numPr>
          <w:ilvl w:val="0"/>
          <w:numId w:val="3"/>
        </w:numPr>
        <w:bidi w:val="0"/>
        <w:jc w:val="both"/>
        <w:rPr/>
      </w:pPr>
      <w:r>
        <w:rPr/>
        <w:t>Goldish - Checked In/Out, manually check them out as needed - intentionally left this manual in case auto hide is active - so they don't disappear from the list before they can be acknowledged</w:t>
      </w:r>
    </w:p>
    <w:p>
      <w:pPr>
        <w:pStyle w:val="BodyText"/>
        <w:numPr>
          <w:ilvl w:val="0"/>
          <w:numId w:val="3"/>
        </w:numPr>
        <w:bidi w:val="0"/>
        <w:jc w:val="start"/>
        <w:rPr/>
      </w:pPr>
      <w:r>
        <w:rPr/>
        <w:t>Greenish - Checked Out</w:t>
      </w:r>
    </w:p>
    <w:p>
      <w:pPr>
        <w:pStyle w:val="Heading3"/>
        <w:numPr>
          <w:ilvl w:val="2"/>
          <w:numId w:val="1"/>
        </w:numPr>
        <w:bidi w:val="0"/>
        <w:ind w:hanging="0" w:start="0"/>
        <w:jc w:val="start"/>
        <w:rPr/>
      </w:pPr>
      <w:bookmarkStart w:id="5" w:name="__RefHeading___Toc7308_3672554327"/>
      <w:bookmarkEnd w:id="5"/>
      <w:r>
        <w:rPr/>
        <w:t>Callsign Entry</w:t>
      </w:r>
    </w:p>
    <w:p>
      <w:pPr>
        <w:pStyle w:val="BodyText"/>
        <w:bidi w:val="0"/>
        <w:jc w:val="both"/>
        <w:rPr/>
      </w:pPr>
      <w:r>
        <w:rPr/>
        <w:t xml:space="preserve">Type in the callsign of the visitor checking in and press </w:t>
      </w:r>
      <w:r>
        <w:rPr>
          <w:rFonts w:ascii="DejaVu Sans Mono" w:hAnsi="DejaVu Sans Mono"/>
          <w:b/>
          <w:bCs/>
          <w:sz w:val="20"/>
          <w:szCs w:val="20"/>
        </w:rPr>
        <w:t>&lt;ENTER&gt;</w:t>
      </w:r>
      <w:r>
        <w:rPr/>
        <w:t xml:space="preserve"> to move to the next log row. If it is the last row, a new row will automatically be added to the bottom of the list.</w:t>
      </w:r>
    </w:p>
    <w:p>
      <w:pPr>
        <w:pStyle w:val="BodyText"/>
        <w:bidi w:val="0"/>
        <w:jc w:val="both"/>
        <w:rPr/>
      </w:pPr>
      <w:r>
        <w:rPr/>
        <w:t>If the callsign is known, the user’s preferred name, location, notes (if any) and LID status will automatically be displayed. The check mark in the A/U column will turn green if a successful lookup was made.</w:t>
      </w:r>
    </w:p>
    <w:p>
      <w:pPr>
        <w:pStyle w:val="BodyText"/>
        <w:bidi w:val="0"/>
        <w:jc w:val="both"/>
        <w:rPr/>
      </w:pPr>
      <w:r>
        <w:rPr/>
        <w:t xml:space="preserve">In the case of a new check-in, new licensee, etc., you can add their information. You can also update a user's information in the case of changes or incorrect information. See </w:t>
      </w:r>
      <w:r>
        <w:rPr/>
        <w:fldChar w:fldCharType="begin"/>
      </w:r>
      <w:r>
        <w:rPr/>
        <w:instrText xml:space="preserve"> REF __RefHeading___Toc11266_3672554327 \h </w:instrText>
      </w:r>
      <w:r>
        <w:rPr/>
        <w:fldChar w:fldCharType="separate"/>
      </w:r>
      <w:r>
        <w:rPr/>
        <w:t>Adding or Updating User Information</w:t>
      </w:r>
      <w:r>
        <w:rPr/>
        <w:fldChar w:fldCharType="end"/>
      </w:r>
    </w:p>
    <w:p>
      <w:pPr>
        <w:pStyle w:val="Heading4"/>
        <w:numPr>
          <w:ilvl w:val="0"/>
          <w:numId w:val="0"/>
        </w:numPr>
        <w:bidi w:val="0"/>
        <w:spacing w:before="120" w:after="120"/>
        <w:ind w:hanging="0" w:start="0"/>
        <w:jc w:val="start"/>
        <w:rPr/>
      </w:pPr>
      <w:bookmarkStart w:id="6" w:name="__RefHeading___Toc2082_1639350309"/>
      <w:bookmarkEnd w:id="6"/>
      <w:r>
        <w:rPr/>
        <w:t>Status Shortcuts</w:t>
      </w:r>
    </w:p>
    <w:p>
      <w:pPr>
        <w:pStyle w:val="BodyText"/>
        <w:bidi w:val="0"/>
        <w:jc w:val="both"/>
        <w:rPr/>
      </w:pPr>
      <w:r>
        <w:rPr/>
        <w:t xml:space="preserve">There are several shortcuts available to speed entering data and setting the mobile, portable, short time, EchoLink and/or in/out status. To set these flags, add a slash </w:t>
      </w:r>
      <w:r>
        <w:rPr>
          <w:rFonts w:ascii="DejaVu Sans Mono" w:hAnsi="DejaVu Sans Mono"/>
          <w:b/>
          <w:bCs/>
        </w:rPr>
        <w:t>&lt;/&gt;</w:t>
      </w:r>
      <w:r>
        <w:rPr/>
        <w:t xml:space="preserve"> after a callsign and enter the first letter of the flag. In the case of mobile, portable and EchoLink, you can add a second flag to indicate short time or in/out (e.g., portable &amp; short time would be </w:t>
      </w:r>
      <w:r>
        <w:rPr>
          <w:rFonts w:ascii="DejaVu Sans Mono" w:hAnsi="DejaVu Sans Mono"/>
          <w:b/>
          <w:bCs/>
          <w:sz w:val="20"/>
          <w:szCs w:val="20"/>
        </w:rPr>
        <w:t>xxxxx/PS</w:t>
      </w:r>
      <w:r>
        <w:rPr>
          <w:rFonts w:ascii="DejaVu Sans Mono" w:hAnsi="DejaVu Sans Mono"/>
          <w:b w:val="false"/>
          <w:bCs w:val="false"/>
        </w:rPr>
        <w:t>)</w:t>
      </w:r>
    </w:p>
    <w:p>
      <w:pPr>
        <w:pStyle w:val="BodyText"/>
        <w:bidi w:val="0"/>
        <w:jc w:val="both"/>
        <w:rPr/>
      </w:pPr>
      <w:r>
        <w:rPr/>
        <w:t xml:space="preserve">When you press </w:t>
      </w:r>
      <w:r>
        <w:rPr>
          <w:rFonts w:ascii="DejaVu Sans Mono" w:hAnsi="DejaVu Sans Mono"/>
          <w:b/>
          <w:bCs/>
          <w:sz w:val="20"/>
          <w:szCs w:val="20"/>
        </w:rPr>
        <w:t>&lt;ENTER&gt;</w:t>
      </w:r>
      <w:r>
        <w:rPr/>
        <w:t>, the / portion will get stripped from the callsign entry and the associated check boxes will automatically be checked.</w:t>
      </w:r>
    </w:p>
    <w:p>
      <w:pPr>
        <w:pStyle w:val="BodyText"/>
        <w:keepNext w:val="true"/>
        <w:bidi w:val="0"/>
        <w:jc w:val="start"/>
        <w:rPr/>
      </w:pPr>
      <w:r>
        <w:rPr/>
        <w:t>Key abbreviations:</w:t>
      </w:r>
    </w:p>
    <w:p>
      <w:pPr>
        <w:pStyle w:val="BodyText"/>
        <w:keepNext w:val="true"/>
        <w:bidi w:val="0"/>
        <w:spacing w:lineRule="auto" w:line="240" w:before="0" w:after="0"/>
        <w:jc w:val="start"/>
        <w:rPr>
          <w:rFonts w:ascii="DejaVu Sans Mono" w:hAnsi="DejaVu Sans Mono"/>
        </w:rPr>
      </w:pPr>
      <w:r>
        <w:rPr>
          <w:rFonts w:ascii="DejaVu Sans Mono" w:hAnsi="DejaVu Sans Mono"/>
        </w:rPr>
        <w:t>/A – Announcement</w:t>
      </w:r>
    </w:p>
    <w:p>
      <w:pPr>
        <w:pStyle w:val="BodyText"/>
        <w:keepNext w:val="true"/>
        <w:bidi w:val="0"/>
        <w:spacing w:lineRule="auto" w:line="240" w:before="0" w:after="0"/>
        <w:jc w:val="start"/>
        <w:rPr>
          <w:rFonts w:ascii="DejaVu Sans Mono" w:hAnsi="DejaVu Sans Mono"/>
        </w:rPr>
      </w:pPr>
      <w:r>
        <w:rPr>
          <w:rFonts w:ascii="DejaVu Sans Mono" w:hAnsi="DejaVu Sans Mono"/>
        </w:rPr>
        <w:t>/M - Mobile</w:t>
      </w:r>
    </w:p>
    <w:p>
      <w:pPr>
        <w:pStyle w:val="BodyText"/>
        <w:keepNext w:val="true"/>
        <w:bidi w:val="0"/>
        <w:spacing w:lineRule="auto" w:line="240" w:before="0" w:after="0"/>
        <w:jc w:val="start"/>
        <w:rPr>
          <w:rFonts w:ascii="DejaVu Sans Mono" w:hAnsi="DejaVu Sans Mono"/>
        </w:rPr>
      </w:pPr>
      <w:r>
        <w:rPr>
          <w:rFonts w:ascii="DejaVu Sans Mono" w:hAnsi="DejaVu Sans Mono"/>
        </w:rPr>
        <w:t>/P - Portable</w:t>
      </w:r>
    </w:p>
    <w:p>
      <w:pPr>
        <w:pStyle w:val="BodyText"/>
        <w:keepNext w:val="true"/>
        <w:bidi w:val="0"/>
        <w:spacing w:lineRule="auto" w:line="240" w:before="0" w:after="0"/>
        <w:jc w:val="start"/>
        <w:rPr>
          <w:rFonts w:ascii="DejaVu Sans Mono" w:hAnsi="DejaVu Sans Mono"/>
        </w:rPr>
      </w:pPr>
      <w:r>
        <w:rPr>
          <w:rFonts w:ascii="DejaVu Sans Mono" w:hAnsi="DejaVu Sans Mono"/>
        </w:rPr>
        <w:t>/E - EchoLink</w:t>
      </w:r>
    </w:p>
    <w:p>
      <w:pPr>
        <w:pStyle w:val="BodyText"/>
        <w:keepNext w:val="true"/>
        <w:bidi w:val="0"/>
        <w:spacing w:lineRule="auto" w:line="240" w:before="0" w:after="0"/>
        <w:jc w:val="start"/>
        <w:rPr>
          <w:rFonts w:ascii="DejaVu Sans Mono" w:hAnsi="DejaVu Sans Mono"/>
        </w:rPr>
      </w:pPr>
      <w:r>
        <w:rPr>
          <w:rFonts w:ascii="DejaVu Sans Mono" w:hAnsi="DejaVu Sans Mono"/>
        </w:rPr>
        <w:t>/S - Short Time</w:t>
      </w:r>
    </w:p>
    <w:p>
      <w:pPr>
        <w:pStyle w:val="BodyText"/>
        <w:keepNext w:val="true"/>
        <w:bidi w:val="0"/>
        <w:spacing w:lineRule="auto" w:line="240" w:before="0" w:after="0"/>
        <w:jc w:val="start"/>
        <w:rPr>
          <w:rFonts w:ascii="DejaVu Sans Mono" w:hAnsi="DejaVu Sans Mono"/>
        </w:rPr>
      </w:pPr>
      <w:r>
        <w:rPr>
          <w:rFonts w:ascii="DejaVu Sans Mono" w:hAnsi="DejaVu Sans Mono"/>
        </w:rPr>
        <w:t>/I – In/Out</w:t>
      </w:r>
    </w:p>
    <w:p>
      <w:pPr>
        <w:pStyle w:val="BodyText"/>
        <w:keepNext w:val="true"/>
        <w:bidi w:val="0"/>
        <w:spacing w:lineRule="auto" w:line="240" w:before="0" w:after="0"/>
        <w:jc w:val="start"/>
        <w:rPr>
          <w:rFonts w:ascii="DejaVu Sans Mono" w:hAnsi="DejaVu Sans Mono"/>
        </w:rPr>
      </w:pPr>
      <w:r>
        <w:rPr>
          <w:rFonts w:ascii="DejaVu Sans Mono" w:hAnsi="DejaVu Sans Mono"/>
        </w:rPr>
        <w:t>/C – Coupin   (same as /R)</w:t>
      </w:r>
    </w:p>
    <w:p>
      <w:pPr>
        <w:pStyle w:val="BodyText"/>
        <w:bidi w:val="0"/>
        <w:spacing w:lineRule="auto" w:line="240" w:before="0" w:after="115"/>
        <w:jc w:val="start"/>
        <w:rPr>
          <w:rFonts w:ascii="DejaVu Sans Mono" w:hAnsi="DejaVu Sans Mono"/>
        </w:rPr>
      </w:pPr>
      <w:r>
        <w:rPr>
          <w:rFonts w:ascii="DejaVu Sans Mono" w:hAnsi="DejaVu Sans Mono"/>
        </w:rPr>
        <w:t>/R – Recheck  (same as /C)</w:t>
      </w:r>
    </w:p>
    <w:p>
      <w:pPr>
        <w:pStyle w:val="Heading4"/>
        <w:numPr>
          <w:ilvl w:val="0"/>
          <w:numId w:val="0"/>
        </w:numPr>
        <w:bidi w:val="0"/>
        <w:spacing w:before="120" w:after="120"/>
        <w:ind w:hanging="0" w:start="0"/>
        <w:jc w:val="start"/>
        <w:rPr/>
      </w:pPr>
      <w:bookmarkStart w:id="7" w:name="__RefHeading___Toc2084_1639350309"/>
      <w:bookmarkEnd w:id="7"/>
      <w:r>
        <w:rPr/>
        <w:t>Suffix Shortcuts</w:t>
      </w:r>
    </w:p>
    <w:p>
      <w:pPr>
        <w:pStyle w:val="BodyText"/>
        <w:bidi w:val="0"/>
        <w:jc w:val="both"/>
        <w:rPr/>
      </w:pPr>
      <w:r>
        <w:rPr/>
        <w:t xml:space="preserve">There is also an option to search on a callsign suffix. You can try typing a dash </w:t>
      </w:r>
      <w:r>
        <w:rPr>
          <w:rFonts w:ascii="DejaVu Sans Mono" w:hAnsi="DejaVu Sans Mono"/>
          <w:b/>
          <w:bCs/>
        </w:rPr>
        <w:t>&lt;-&gt;</w:t>
      </w:r>
      <w:r>
        <w:rPr/>
        <w:t xml:space="preserve"> followed by the suffix (e.g., </w:t>
      </w:r>
      <w:r>
        <w:rPr>
          <w:rFonts w:ascii="DejaVu Sans Mono" w:hAnsi="DejaVu Sans Mono"/>
          <w:b/>
          <w:bCs/>
          <w:sz w:val="20"/>
          <w:szCs w:val="20"/>
        </w:rPr>
        <w:t>-XA</w:t>
      </w:r>
      <w:r>
        <w:rPr/>
        <w:t xml:space="preserve">). The logger will ask the database for any matching callsigns and if a </w:t>
      </w:r>
      <w:r>
        <w:rPr>
          <w:i/>
          <w:iCs/>
        </w:rPr>
        <w:t>single</w:t>
      </w:r>
      <w:r>
        <w:rPr/>
        <w:t xml:space="preserve"> entry is matched, it will return the full callsign and update that row in the log. If more than one entry is found, it will not update the row automatically.</w:t>
      </w:r>
    </w:p>
    <w:p>
      <w:pPr>
        <w:pStyle w:val="BodyText"/>
        <w:bidi w:val="0"/>
        <w:jc w:val="both"/>
        <w:rPr/>
      </w:pPr>
      <w:r>
        <w:rPr/>
        <w:t xml:space="preserve">As you enter callsigns, the rows may change color to indicate their status, primarily In/Out and LID status. See </w:t>
      </w:r>
      <w:r>
        <w:rPr/>
        <w:fldChar w:fldCharType="begin"/>
      </w:r>
      <w:r>
        <w:rPr/>
        <w:instrText xml:space="preserve"> REF __RefHeading___Toc7306_3672554327 \h </w:instrText>
      </w:r>
      <w:r>
        <w:rPr/>
        <w:fldChar w:fldCharType="separate"/>
      </w:r>
      <w:r>
        <w:rPr/>
        <w:t>Row Highlighting</w:t>
      </w:r>
      <w:r>
        <w:rPr/>
        <w:fldChar w:fldCharType="end"/>
      </w:r>
    </w:p>
    <w:p>
      <w:pPr>
        <w:pStyle w:val="Heading3"/>
        <w:numPr>
          <w:ilvl w:val="2"/>
          <w:numId w:val="1"/>
        </w:numPr>
        <w:bidi w:val="0"/>
        <w:ind w:hanging="0" w:start="0"/>
        <w:jc w:val="start"/>
        <w:rPr/>
      </w:pPr>
      <w:bookmarkStart w:id="8" w:name="__RefHeading___Toc1771_2221593870"/>
      <w:bookmarkEnd w:id="8"/>
      <w:r>
        <w:drawing>
          <wp:anchor distT="0" distB="0" distL="228600" distR="0" simplePos="0" relativeHeight="6" behindDoc="0" locked="0" layoutInCell="0" allowOverlap="1">
            <wp:simplePos x="0" y="0"/>
            <wp:positionH relativeFrom="column">
              <wp:posOffset>4422140</wp:posOffset>
            </wp:positionH>
            <wp:positionV relativeFrom="paragraph">
              <wp:posOffset>281305</wp:posOffset>
            </wp:positionV>
            <wp:extent cx="1874520" cy="1828800"/>
            <wp:effectExtent l="0" t="0" r="0" b="0"/>
            <wp:wrapSquare wrapText="left"/>
            <wp:docPr id="4" name="Image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6"/>
                    <pic:cNvPicPr>
                      <a:picLocks noChangeAspect="1" noChangeArrowheads="1"/>
                    </pic:cNvPicPr>
                  </pic:nvPicPr>
                  <pic:blipFill>
                    <a:blip r:embed="rId6"/>
                    <a:stretch>
                      <a:fillRect/>
                    </a:stretch>
                  </pic:blipFill>
                  <pic:spPr bwMode="auto">
                    <a:xfrm>
                      <a:off x="0" y="0"/>
                      <a:ext cx="1874520" cy="1828800"/>
                    </a:xfrm>
                    <a:prstGeom prst="rect">
                      <a:avLst/>
                    </a:prstGeom>
                    <a:noFill/>
                  </pic:spPr>
                </pic:pic>
              </a:graphicData>
            </a:graphic>
          </wp:anchor>
        </w:drawing>
      </w:r>
      <w:r>
        <w:rPr/>
        <w:t>Viewing Visitor Counts</w:t>
      </w:r>
    </w:p>
    <w:p>
      <w:pPr>
        <w:pStyle w:val="BodyText"/>
        <w:bidi w:val="0"/>
        <w:jc w:val="both"/>
        <w:rPr/>
      </w:pPr>
      <w:r>
        <w:rPr/>
        <w:t>After you enter a callsign in the log, a counter showing the number of times they have visited a net will become available.</w:t>
      </w:r>
    </w:p>
    <w:p>
      <w:pPr>
        <w:pStyle w:val="BodyText"/>
        <w:bidi w:val="0"/>
        <w:jc w:val="both"/>
        <w:rPr/>
      </w:pPr>
      <w:r>
        <w:rPr/>
        <w:t>If there is an entry in the Net Control field at the top of the page, you can also see the number of times that visitor has visited your net.</w:t>
      </w:r>
    </w:p>
    <w:p>
      <w:pPr>
        <w:pStyle w:val="BodyText"/>
        <w:bidi w:val="0"/>
        <w:jc w:val="both"/>
        <w:rPr/>
      </w:pPr>
      <w:r>
        <w:rPr/>
        <w:t>Place your mouse cursor over a callsign to view the numbers.</w:t>
      </w:r>
    </w:p>
    <w:p>
      <w:pPr>
        <w:pStyle w:val="Heading3"/>
        <w:numPr>
          <w:ilvl w:val="2"/>
          <w:numId w:val="1"/>
        </w:numPr>
        <w:bidi w:val="0"/>
        <w:ind w:hanging="0" w:start="0"/>
        <w:jc w:val="start"/>
        <w:rPr/>
      </w:pPr>
      <w:bookmarkStart w:id="9" w:name="__RefHeading___Toc11266_3672554327"/>
      <w:bookmarkEnd w:id="9"/>
      <w:r>
        <w:rPr/>
        <w:t>Adding or Updating User Information</w:t>
      </w:r>
    </w:p>
    <w:p>
      <w:pPr>
        <w:pStyle w:val="BodyText"/>
        <w:bidi w:val="0"/>
        <w:jc w:val="both"/>
        <w:rPr/>
      </w:pPr>
      <w:r>
        <w:rPr/>
        <w:t>When you enter a callsign, the logger will attempt to look it up in a database table on the server.</w:t>
      </w:r>
    </w:p>
    <w:p>
      <w:pPr>
        <w:pStyle w:val="BodyText"/>
        <w:bidi w:val="0"/>
        <w:jc w:val="both"/>
        <w:rPr/>
      </w:pPr>
      <w:r>
        <w:rPr/>
        <w:t>If a user is found in the database, their information will be displayed and the check mark in the A/U column will turn green.</w:t>
      </w:r>
    </w:p>
    <w:p>
      <w:pPr>
        <w:pStyle w:val="BodyText"/>
        <w:bidi w:val="0"/>
        <w:jc w:val="both"/>
        <w:rPr/>
      </w:pPr>
      <w:r>
        <w:rPr/>
        <w:t>If a user is not found in the database, the check mark in the A/U column with turn orange.</w:t>
      </w:r>
    </w:p>
    <w:p>
      <w:pPr>
        <w:pStyle w:val="BodyText"/>
        <w:bidi w:val="0"/>
        <w:jc w:val="both"/>
        <w:rPr/>
      </w:pPr>
      <w:r>
        <w:rPr/>
        <w:t xml:space="preserve">In either case, if information is missing or incorrect, update the information from whatever source you use (memory, ask them on-air, </w:t>
      </w:r>
      <w:hyperlink r:id="rId7">
        <w:r>
          <w:rPr>
            <w:rStyle w:val="Hyperlink"/>
          </w:rPr>
          <w:t>QRZ.com</w:t>
        </w:r>
      </w:hyperlink>
      <w:r>
        <w:rPr/>
        <w:t>, etc.) and click the check mark in the A/U column.</w:t>
      </w:r>
    </w:p>
    <w:p>
      <w:pPr>
        <w:pStyle w:val="BodyText"/>
        <w:bidi w:val="0"/>
        <w:jc w:val="both"/>
        <w:rPr/>
      </w:pPr>
      <w:r>
        <w:rPr/>
        <w:t>The database will be updated with the information entered, making it available for future net logs. You should receive a confirmation popup if the update was successful and the check mark (if not already green) will turn green.</w:t>
      </w:r>
    </w:p>
    <w:p>
      <w:pPr>
        <w:pStyle w:val="BodyText"/>
        <w:bidi w:val="0"/>
        <w:jc w:val="both"/>
        <w:rPr/>
      </w:pPr>
      <w:r>
        <w:rPr/>
        <w:t>NOTE: If you update the information in the displayed fields and do not click on the check mark, the database will not be updated.</w:t>
      </w:r>
    </w:p>
    <w:p>
      <w:pPr>
        <w:pStyle w:val="Heading3"/>
        <w:numPr>
          <w:ilvl w:val="2"/>
          <w:numId w:val="1"/>
        </w:numPr>
        <w:bidi w:val="0"/>
        <w:ind w:hanging="0" w:start="0"/>
        <w:jc w:val="start"/>
        <w:rPr/>
      </w:pPr>
      <w:bookmarkStart w:id="10" w:name="__RefHeading___Toc7310_3672554327"/>
      <w:bookmarkEnd w:id="10"/>
      <w:r>
        <w:rPr/>
        <w:t>Updating LID Status</w:t>
      </w:r>
    </w:p>
    <w:p>
      <w:pPr>
        <w:pStyle w:val="BodyText"/>
        <w:bidi w:val="0"/>
        <w:spacing w:lineRule="auto" w:line="276" w:before="0" w:after="140"/>
        <w:jc w:val="start"/>
        <w:rPr/>
      </w:pPr>
      <w:r>
        <w:rPr/>
        <w:t>One of the most crucial alerting items will be keeping the LID status current.</w:t>
      </w:r>
    </w:p>
    <w:p>
      <w:pPr>
        <w:pStyle w:val="BodyText"/>
        <w:bidi w:val="0"/>
        <w:spacing w:lineRule="auto" w:line="276" w:before="0" w:after="140"/>
        <w:jc w:val="start"/>
        <w:rPr/>
      </w:pPr>
      <w:r>
        <w:rPr/>
        <w:t>This can be done at any time, and does not require submission of any logs.</w:t>
      </w:r>
    </w:p>
    <w:p>
      <w:pPr>
        <w:pStyle w:val="BodyText"/>
        <w:bidi w:val="0"/>
        <w:spacing w:lineRule="auto" w:line="276" w:before="0" w:after="140"/>
        <w:jc w:val="start"/>
        <w:rPr/>
      </w:pPr>
      <w:r>
        <w:rPr/>
        <w:t xml:space="preserve">Type in the callsign of the current LID and press </w:t>
      </w:r>
      <w:r>
        <w:rPr>
          <w:rFonts w:ascii="DejaVu Sans Mono" w:hAnsi="DejaVu Sans Mono"/>
          <w:b/>
          <w:bCs/>
          <w:sz w:val="20"/>
          <w:szCs w:val="20"/>
        </w:rPr>
        <w:t>&lt;ENTER&gt;</w:t>
      </w:r>
    </w:p>
    <w:p>
      <w:pPr>
        <w:pStyle w:val="BodyText"/>
        <w:bidi w:val="0"/>
        <w:spacing w:lineRule="auto" w:line="276" w:before="0" w:after="140"/>
        <w:jc w:val="start"/>
        <w:rPr/>
      </w:pPr>
      <w:r>
        <w:rPr/>
        <w:t xml:space="preserve">Type in the callsign of the new recipient on the next row and press </w:t>
      </w:r>
      <w:r>
        <w:rPr>
          <w:rFonts w:ascii="DejaVu Sans Mono" w:hAnsi="DejaVu Sans Mono"/>
          <w:b/>
          <w:bCs/>
          <w:sz w:val="20"/>
          <w:szCs w:val="20"/>
        </w:rPr>
        <w:t>&lt;ENTER&gt;</w:t>
      </w:r>
    </w:p>
    <w:p>
      <w:pPr>
        <w:pStyle w:val="BodyText"/>
        <w:bidi w:val="0"/>
        <w:spacing w:lineRule="auto" w:line="276" w:before="0" w:after="140"/>
        <w:jc w:val="start"/>
        <w:rPr/>
      </w:pPr>
      <w:r>
        <w:rPr/>
        <w:t>Click on the check box in the LID column for the current LID. Answer the prompt.</w:t>
      </w:r>
    </w:p>
    <w:p>
      <w:pPr>
        <w:pStyle w:val="BodyText"/>
        <w:bidi w:val="0"/>
        <w:spacing w:lineRule="auto" w:line="276" w:before="0" w:after="140"/>
        <w:jc w:val="start"/>
        <w:rPr/>
      </w:pPr>
      <w:r>
        <w:rPr/>
        <w:t>Repeat for the new LID recipient.</w:t>
      </w:r>
    </w:p>
    <w:p>
      <w:pPr>
        <w:pStyle w:val="BodyText"/>
        <w:bidi w:val="0"/>
        <w:spacing w:lineRule="auto" w:line="276" w:before="0" w:after="140"/>
        <w:jc w:val="start"/>
        <w:rPr/>
      </w:pPr>
      <w:r>
        <w:rPr/>
        <w:t>Click the check mark in the A/U column for BOTH lines and Bob's your uncle.</w:t>
      </w:r>
    </w:p>
    <w:p>
      <w:pPr>
        <w:pStyle w:val="Heading3"/>
        <w:numPr>
          <w:ilvl w:val="2"/>
          <w:numId w:val="1"/>
        </w:numPr>
        <w:bidi w:val="0"/>
        <w:ind w:hanging="0" w:start="0"/>
        <w:jc w:val="start"/>
        <w:rPr/>
      </w:pPr>
      <w:bookmarkStart w:id="11" w:name="__RefHeading___Toc7316_3672554327"/>
      <w:bookmarkEnd w:id="11"/>
      <w:r>
        <w:rPr/>
        <w:t>General Usage</w:t>
      </w:r>
    </w:p>
    <w:p>
      <w:pPr>
        <w:pStyle w:val="BodyText"/>
        <w:bidi w:val="0"/>
        <w:jc w:val="start"/>
        <w:rPr/>
      </w:pPr>
      <w:r>
        <w:rPr/>
        <w:t>Logging should be pretty straightforward using the following general steps:</w:t>
      </w:r>
    </w:p>
    <w:p>
      <w:pPr>
        <w:pStyle w:val="BodyText"/>
        <w:bidi w:val="0"/>
        <w:jc w:val="start"/>
        <w:rPr/>
      </w:pPr>
      <w:r>
        <w:rPr/>
        <w:t>Add your callsign in the Net Control field</w:t>
      </w:r>
    </w:p>
    <w:p>
      <w:pPr>
        <w:pStyle w:val="BodyText"/>
        <w:bidi w:val="0"/>
        <w:jc w:val="both"/>
        <w:rPr/>
      </w:pPr>
      <w:r>
        <w:rPr/>
        <w:t xml:space="preserve">Add a visitor callsign in the leftmost field of the first log row and press </w:t>
      </w:r>
      <w:r>
        <w:rPr>
          <w:rFonts w:ascii="DejaVu Sans Mono" w:hAnsi="DejaVu Sans Mono"/>
          <w:b/>
          <w:bCs/>
          <w:sz w:val="20"/>
          <w:szCs w:val="20"/>
        </w:rPr>
        <w:t>&lt;ENTER&gt;</w:t>
      </w:r>
      <w:r>
        <w:rPr>
          <w:rFonts w:ascii="DejaVu Sans Mono" w:hAnsi="DejaVu Sans Mono"/>
          <w:b w:val="false"/>
          <w:bCs w:val="false"/>
        </w:rPr>
        <w:t>.</w:t>
      </w:r>
      <w:r>
        <w:rPr/>
        <w:t xml:space="preserve"> See </w:t>
      </w:r>
      <w:r>
        <w:rPr/>
        <w:fldChar w:fldCharType="begin"/>
      </w:r>
      <w:r>
        <w:rPr/>
        <w:instrText xml:space="preserve"> REF __RefHeading___Toc7308_3672554327 \h </w:instrText>
      </w:r>
      <w:r>
        <w:rPr/>
        <w:fldChar w:fldCharType="separate"/>
      </w:r>
      <w:r>
        <w:rPr/>
        <w:t>Callsign Entry</w:t>
      </w:r>
      <w:r>
        <w:rPr/>
        <w:fldChar w:fldCharType="end"/>
      </w:r>
    </w:p>
    <w:p>
      <w:pPr>
        <w:pStyle w:val="BodyText"/>
        <w:bidi w:val="0"/>
        <w:jc w:val="both"/>
        <w:rPr/>
      </w:pPr>
      <w:r>
        <w:rPr/>
        <w:t xml:space="preserve">If the callsign is known, the visitor information will populate and the A/U column check mark icon will turn green. If a user’s information is wrong or has changed, you can update the data in the Preferred Name, Location and/or Notes fields and update the user’s information. See </w:t>
      </w:r>
      <w:r>
        <w:rPr/>
        <w:fldChar w:fldCharType="begin"/>
      </w:r>
      <w:r>
        <w:rPr/>
        <w:instrText xml:space="preserve"> REF __RefHeading___Toc11266_3672554327 \h </w:instrText>
      </w:r>
      <w:r>
        <w:rPr/>
        <w:fldChar w:fldCharType="separate"/>
      </w:r>
      <w:r>
        <w:rPr/>
        <w:t>Adding or Updating User Information</w:t>
      </w:r>
      <w:r>
        <w:rPr/>
        <w:fldChar w:fldCharType="end"/>
      </w:r>
    </w:p>
    <w:p>
      <w:pPr>
        <w:pStyle w:val="BodyText"/>
        <w:bidi w:val="0"/>
        <w:jc w:val="both"/>
        <w:rPr/>
      </w:pPr>
      <w:r>
        <w:rPr/>
        <w:t xml:space="preserve">If the callsign is unknown, the A/U column check mark will turn orange. You can fill in the details and add the user. See </w:t>
      </w:r>
      <w:r>
        <w:rPr/>
        <w:fldChar w:fldCharType="begin"/>
      </w:r>
      <w:r>
        <w:rPr/>
        <w:instrText xml:space="preserve"> REF __RefHeading___Toc11266_3672554327 \h </w:instrText>
      </w:r>
      <w:r>
        <w:rPr/>
        <w:fldChar w:fldCharType="separate"/>
      </w:r>
      <w:r>
        <w:rPr/>
        <w:t>Adding or Updating User Information</w:t>
      </w:r>
      <w:r>
        <w:rPr/>
        <w:fldChar w:fldCharType="end"/>
      </w:r>
    </w:p>
    <w:p>
      <w:pPr>
        <w:pStyle w:val="BodyText"/>
        <w:bidi w:val="0"/>
        <w:jc w:val="start"/>
        <w:rPr/>
      </w:pPr>
      <w:r>
        <w:rPr/>
        <w:t>Keep entering callsigns to complete your round(s) of check-ins</w:t>
      </w:r>
    </w:p>
    <w:p>
      <w:pPr>
        <w:pStyle w:val="BodyText"/>
        <w:bidi w:val="0"/>
        <w:jc w:val="both"/>
        <w:rPr/>
      </w:pPr>
      <w:r>
        <w:rPr/>
        <w:t>Call on your check-ins, they do not have to be in sequence… Remember, you are Net Control</w:t>
      </w:r>
    </w:p>
    <w:p>
      <w:pPr>
        <w:pStyle w:val="BodyText"/>
        <w:bidi w:val="0"/>
        <w:jc w:val="both"/>
        <w:rPr/>
      </w:pPr>
      <w:r>
        <w:rPr/>
        <w:t>The C/O column is used to mark visitors as checked out.</w:t>
      </w:r>
    </w:p>
    <w:p>
      <w:pPr>
        <w:pStyle w:val="BodyText"/>
        <w:bidi w:val="0"/>
        <w:jc w:val="both"/>
        <w:rPr/>
      </w:pPr>
      <w:r>
        <w:rPr/>
        <w:t>If you are using the auto hide feature, it is best to check the C/O box after your visitor finishes their rag chew to keep their name in view until they are done</w:t>
      </w:r>
    </w:p>
    <w:p>
      <w:pPr>
        <w:pStyle w:val="BodyText"/>
        <w:bidi w:val="0"/>
        <w:jc w:val="both"/>
        <w:rPr/>
      </w:pPr>
      <w:r>
        <w:rPr/>
        <w:t>If you are not using auto hide, you can select the checkbox at any time to highlight them as complete</w:t>
      </w:r>
    </w:p>
    <w:p>
      <w:pPr>
        <w:pStyle w:val="BodyText"/>
        <w:bidi w:val="0"/>
        <w:jc w:val="start"/>
        <w:rPr/>
      </w:pPr>
      <w:r>
        <w:rPr/>
        <w:t>Do your thang until you close your net</w:t>
      </w:r>
    </w:p>
    <w:p>
      <w:pPr>
        <w:pStyle w:val="BodyText"/>
        <w:bidi w:val="0"/>
        <w:jc w:val="both"/>
        <w:rPr/>
      </w:pPr>
      <w:r>
        <w:rPr/>
        <w:t xml:space="preserve">At the end of the night, click on Upload Data to Server. You’ll get a status message telling you how many </w:t>
      </w:r>
      <w:r>
        <w:rPr>
          <w:i/>
          <w:iCs/>
        </w:rPr>
        <w:t>unique</w:t>
      </w:r>
      <w:r>
        <w:rPr/>
        <w:t xml:space="preserve"> logs entries were added and you’re done.</w:t>
      </w:r>
    </w:p>
    <w:p>
      <w:pPr>
        <w:pStyle w:val="Heading3"/>
        <w:numPr>
          <w:ilvl w:val="2"/>
          <w:numId w:val="1"/>
        </w:numPr>
        <w:bidi w:val="0"/>
        <w:ind w:hanging="0" w:start="0"/>
        <w:jc w:val="start"/>
        <w:rPr/>
      </w:pPr>
      <w:bookmarkStart w:id="12" w:name="__RefHeading___Toc1910_3501940792"/>
      <w:bookmarkEnd w:id="12"/>
      <w:r>
        <w:rPr/>
        <w:t>Appending to an Existing Log / Late Check-ins</w:t>
      </w:r>
    </w:p>
    <w:p>
      <w:pPr>
        <w:pStyle w:val="BodyText"/>
        <w:bidi w:val="0"/>
        <w:jc w:val="both"/>
        <w:rPr/>
      </w:pPr>
      <w:r>
        <w:rPr/>
        <w:t>If you need to add additional entries to an already submitted log, open a blank page and add the entries and set the log date. When submitting the records, it will verify that you want to append them to an existing log. Take care to ensure you only have new entries listed, otherwise you may cause your logs to contain duplicate entries.</w:t>
      </w:r>
      <w:r>
        <w:br w:type="page"/>
      </w:r>
    </w:p>
    <w:p>
      <w:pPr>
        <w:pStyle w:val="Heading2"/>
        <w:numPr>
          <w:ilvl w:val="1"/>
          <w:numId w:val="1"/>
        </w:numPr>
        <w:bidi w:val="0"/>
        <w:spacing w:before="0" w:after="120"/>
        <w:ind w:hanging="0" w:start="0"/>
        <w:jc w:val="start"/>
        <w:rPr/>
      </w:pPr>
      <w:bookmarkStart w:id="13" w:name="__RefHeading___Toc7312_3672554327"/>
      <w:bookmarkEnd w:id="13"/>
      <w:r>
        <w:rPr/>
        <w:t>Stats Screen</w:t>
      </w:r>
    </w:p>
    <w:p>
      <w:pPr>
        <w:pStyle w:val="BodyText"/>
        <w:numPr>
          <w:ilvl w:val="0"/>
          <w:numId w:val="8"/>
        </w:numPr>
        <w:bidi w:val="0"/>
        <w:jc w:val="start"/>
        <w:rPr/>
      </w:pPr>
      <w:r>
        <w:drawing>
          <wp:anchor distT="228600" distB="228600" distL="0" distR="0" simplePos="0" relativeHeight="4" behindDoc="0" locked="0" layoutInCell="0" allowOverlap="0">
            <wp:simplePos x="0" y="0"/>
            <wp:positionH relativeFrom="column">
              <wp:align>center</wp:align>
            </wp:positionH>
            <wp:positionV relativeFrom="paragraph">
              <wp:align>top</wp:align>
            </wp:positionV>
            <wp:extent cx="5687695" cy="3200400"/>
            <wp:effectExtent l="0" t="0" r="0" b="0"/>
            <wp:wrapTopAndBottom/>
            <wp:docPr id="5" name="Image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3"/>
                    <pic:cNvPicPr>
                      <a:picLocks noChangeAspect="1" noChangeArrowheads="1"/>
                    </pic:cNvPicPr>
                  </pic:nvPicPr>
                  <pic:blipFill>
                    <a:blip r:embed="rId8"/>
                    <a:stretch>
                      <a:fillRect/>
                    </a:stretch>
                  </pic:blipFill>
                  <pic:spPr bwMode="auto">
                    <a:xfrm>
                      <a:off x="0" y="0"/>
                      <a:ext cx="5687695" cy="3200400"/>
                    </a:xfrm>
                    <a:prstGeom prst="rect">
                      <a:avLst/>
                    </a:prstGeom>
                    <a:noFill/>
                  </pic:spPr>
                </pic:pic>
              </a:graphicData>
            </a:graphic>
          </wp:anchor>
        </w:drawing>
      </w:r>
      <w:r>
        <w:rPr/>
        <w:t>Selects the time range to view statistics for</w:t>
      </w:r>
    </w:p>
    <w:p>
      <w:pPr>
        <w:pStyle w:val="Heading2"/>
        <w:numPr>
          <w:ilvl w:val="1"/>
          <w:numId w:val="1"/>
        </w:numPr>
        <w:bidi w:val="0"/>
        <w:ind w:hanging="0" w:start="0"/>
        <w:jc w:val="start"/>
        <w:rPr/>
      </w:pPr>
      <w:bookmarkStart w:id="14" w:name="__RefHeading___Toc7314_3672554327"/>
      <w:bookmarkEnd w:id="14"/>
      <w:r>
        <w:rPr/>
        <w:t>Log Viewer Screen</w:t>
      </w:r>
    </w:p>
    <w:p>
      <w:pPr>
        <w:pStyle w:val="BodyText"/>
        <w:numPr>
          <w:ilvl w:val="0"/>
          <w:numId w:val="9"/>
        </w:numPr>
        <w:bidi w:val="0"/>
        <w:jc w:val="start"/>
        <w:rPr/>
      </w:pPr>
      <w:r>
        <w:drawing>
          <wp:anchor distT="228600" distB="228600" distL="0" distR="0" simplePos="0" relativeHeight="5" behindDoc="0" locked="0" layoutInCell="0" allowOverlap="1">
            <wp:simplePos x="0" y="0"/>
            <wp:positionH relativeFrom="column">
              <wp:align>center</wp:align>
            </wp:positionH>
            <wp:positionV relativeFrom="paragraph">
              <wp:align>top</wp:align>
            </wp:positionV>
            <wp:extent cx="5687695" cy="2606040"/>
            <wp:effectExtent l="0" t="0" r="0" b="0"/>
            <wp:wrapTopAndBottom/>
            <wp:docPr id="6" name="Image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4"/>
                    <pic:cNvPicPr>
                      <a:picLocks noChangeAspect="1" noChangeArrowheads="1"/>
                    </pic:cNvPicPr>
                  </pic:nvPicPr>
                  <pic:blipFill>
                    <a:blip r:embed="rId9"/>
                    <a:stretch>
                      <a:fillRect/>
                    </a:stretch>
                  </pic:blipFill>
                  <pic:spPr bwMode="auto">
                    <a:xfrm>
                      <a:off x="0" y="0"/>
                      <a:ext cx="5687695" cy="2606040"/>
                    </a:xfrm>
                    <a:prstGeom prst="rect">
                      <a:avLst/>
                    </a:prstGeom>
                    <a:noFill/>
                  </pic:spPr>
                </pic:pic>
              </a:graphicData>
            </a:graphic>
          </wp:anchor>
        </w:drawing>
      </w:r>
      <w:r>
        <w:rPr/>
        <w:t>Date selector – Select the date you want to view logs for</w:t>
      </w:r>
    </w:p>
    <w:p>
      <w:pPr>
        <w:pStyle w:val="Heading2"/>
        <w:numPr>
          <w:ilvl w:val="0"/>
          <w:numId w:val="0"/>
        </w:numPr>
        <w:bidi w:val="0"/>
        <w:ind w:hanging="0" w:start="0"/>
        <w:jc w:val="start"/>
        <w:rPr/>
      </w:pPr>
      <w:bookmarkStart w:id="15" w:name="__RefHeading___Toc1734_2762321291"/>
      <w:bookmarkEnd w:id="15"/>
      <w:r>
        <w:rPr/>
        <w:t>User Administration</w:t>
      </w:r>
    </w:p>
    <w:p>
      <w:pPr>
        <w:pStyle w:val="BodyText"/>
        <w:bidi w:val="0"/>
        <w:jc w:val="start"/>
        <w:rPr/>
      </w:pPr>
      <w:bookmarkStart w:id="16" w:name="__RefHeading___Toc1736_2762321291"/>
      <w:bookmarkEnd w:id="16"/>
      <w:r>
        <w:drawing>
          <wp:anchor distT="228600" distB="228600" distL="0" distR="0" simplePos="0" relativeHeight="8" behindDoc="0" locked="0" layoutInCell="0" allowOverlap="1">
            <wp:simplePos x="0" y="0"/>
            <wp:positionH relativeFrom="column">
              <wp:align>center</wp:align>
            </wp:positionH>
            <wp:positionV relativeFrom="paragraph">
              <wp:align>top</wp:align>
            </wp:positionV>
            <wp:extent cx="6332220" cy="5154295"/>
            <wp:effectExtent l="0" t="0" r="0" b="0"/>
            <wp:wrapTopAndBottom/>
            <wp:docPr id="7" name="Image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7"/>
                    <pic:cNvPicPr>
                      <a:picLocks noChangeAspect="1" noChangeArrowheads="1"/>
                    </pic:cNvPicPr>
                  </pic:nvPicPr>
                  <pic:blipFill>
                    <a:blip r:embed="rId10"/>
                    <a:stretch>
                      <a:fillRect/>
                    </a:stretch>
                  </pic:blipFill>
                  <pic:spPr bwMode="auto">
                    <a:xfrm>
                      <a:off x="0" y="0"/>
                      <a:ext cx="6332220" cy="5154295"/>
                    </a:xfrm>
                    <a:prstGeom prst="rect">
                      <a:avLst/>
                    </a:prstGeom>
                    <a:noFill/>
                  </pic:spPr>
                </pic:pic>
              </a:graphicData>
            </a:graphic>
          </wp:anchor>
        </w:drawing>
      </w:r>
      <w:r>
        <w:rPr/>
        <w:t>Individuals with Admin privileges have the ability to add new users, remove users, change user passwords and designate other Admins. They do not have the ability to view existing passwords (nobody can view them – they are not stored anywhere. Secure hashes are stored that cannot be reversed into their original text form).</w:t>
      </w:r>
      <w:r>
        <w:br w:type="page"/>
      </w:r>
    </w:p>
    <w:p>
      <w:pPr>
        <w:pStyle w:val="Heading2"/>
        <w:numPr>
          <w:ilvl w:val="1"/>
          <w:numId w:val="1"/>
        </w:numPr>
        <w:bidi w:val="0"/>
        <w:spacing w:before="0" w:after="120"/>
        <w:ind w:hanging="0" w:start="0"/>
        <w:jc w:val="start"/>
        <w:rPr/>
      </w:pPr>
      <w:bookmarkStart w:id="17" w:name="__RefHeading___Toc7318_3672554327"/>
      <w:bookmarkEnd w:id="17"/>
      <w:r>
        <w:rPr/>
        <w:t>Technical Information</w:t>
      </w:r>
    </w:p>
    <w:p>
      <w:pPr>
        <w:pStyle w:val="Heading3"/>
        <w:numPr>
          <w:ilvl w:val="2"/>
          <w:numId w:val="1"/>
        </w:numPr>
        <w:bidi w:val="0"/>
        <w:ind w:hanging="0" w:start="0"/>
        <w:jc w:val="start"/>
        <w:rPr/>
      </w:pPr>
      <w:bookmarkStart w:id="18" w:name="__RefHeading___Toc7320_3672554327"/>
      <w:bookmarkEnd w:id="18"/>
      <w:r>
        <w:rPr/>
        <w:t>Application Details</w:t>
      </w:r>
    </w:p>
    <w:p>
      <w:pPr>
        <w:pStyle w:val="BodyText"/>
        <w:bidi w:val="0"/>
        <w:jc w:val="both"/>
        <w:rPr/>
      </w:pPr>
      <w:r>
        <w:rPr/>
        <w:t>The software is written and supported on Debian 13 or Ubuntu 24.04, and may need slight modification to run on Ubuntu 26.04 once released.</w:t>
      </w:r>
    </w:p>
    <w:p>
      <w:pPr>
        <w:pStyle w:val="BodyText"/>
        <w:bidi w:val="0"/>
        <w:jc w:val="both"/>
        <w:rPr/>
      </w:pPr>
      <w:r>
        <w:rPr/>
        <w:t>The back end is a MariaDB SQL database with 2 primary tables as of the creation of this document:</w:t>
      </w:r>
    </w:p>
    <w:p>
      <w:pPr>
        <w:pStyle w:val="ListBullet"/>
        <w:numPr>
          <w:ilvl w:val="0"/>
          <w:numId w:val="3"/>
        </w:numPr>
        <w:bidi w:val="0"/>
        <w:jc w:val="start"/>
        <w:rPr/>
      </w:pPr>
      <w:r>
        <w:rPr/>
        <w:t>Known Callsigns</w:t>
      </w:r>
    </w:p>
    <w:p>
      <w:pPr>
        <w:pStyle w:val="ListBullet"/>
        <w:numPr>
          <w:ilvl w:val="0"/>
          <w:numId w:val="3"/>
        </w:numPr>
        <w:bidi w:val="0"/>
        <w:jc w:val="start"/>
        <w:rPr/>
      </w:pPr>
      <w:r>
        <w:rPr/>
        <w:t>Nightly Logs</w:t>
      </w:r>
    </w:p>
    <w:p>
      <w:pPr>
        <w:pStyle w:val="BodyText"/>
        <w:bidi w:val="0"/>
        <w:jc w:val="both"/>
        <w:rPr/>
      </w:pPr>
      <w:r>
        <w:rPr/>
        <w:t>The application runs in JavaScript on the client side. There is limited interaction with the web server once the application is loaded via API calls handled by a single Python script. This Python script handles all database interaction for the application.</w:t>
      </w:r>
    </w:p>
    <w:p>
      <w:pPr>
        <w:pStyle w:val="Heading3"/>
        <w:numPr>
          <w:ilvl w:val="2"/>
          <w:numId w:val="1"/>
        </w:numPr>
        <w:bidi w:val="0"/>
        <w:ind w:hanging="0" w:start="0"/>
        <w:jc w:val="start"/>
        <w:rPr/>
      </w:pPr>
      <w:bookmarkStart w:id="19" w:name="__RefHeading___Toc2567_641939244"/>
      <w:bookmarkEnd w:id="19"/>
      <w:r>
        <w:rPr/>
        <w:t>Database Structure</w:t>
      </w:r>
    </w:p>
    <w:p>
      <w:pPr>
        <w:pStyle w:val="BodyText"/>
        <w:bidi w:val="0"/>
        <w:spacing w:before="0" w:after="0"/>
        <w:jc w:val="start"/>
        <w:rPr>
          <w:rFonts w:ascii="DejaVu Sans Mono" w:hAnsi="DejaVu Sans Mono"/>
          <w:sz w:val="20"/>
          <w:szCs w:val="20"/>
        </w:rPr>
      </w:pPr>
      <w:r>
        <w:rPr>
          <w:rFonts w:ascii="DejaVu Sans Mono" w:hAnsi="DejaVu Sans Mono"/>
          <w:sz w:val="20"/>
          <w:szCs w:val="20"/>
        </w:rPr>
        <w:t>TABLE `visitors` (</w:t>
      </w:r>
    </w:p>
    <w:p>
      <w:pPr>
        <w:pStyle w:val="BodyText"/>
        <w:bidi w:val="0"/>
        <w:spacing w:before="0" w:after="0"/>
        <w:ind w:hanging="0" w:start="709"/>
        <w:jc w:val="start"/>
        <w:rPr>
          <w:rFonts w:ascii="DejaVu Sans Mono" w:hAnsi="DejaVu Sans Mono"/>
          <w:sz w:val="20"/>
          <w:szCs w:val="20"/>
        </w:rPr>
      </w:pPr>
      <w:r>
        <w:rPr>
          <w:rFonts w:ascii="DejaVu Sans Mono" w:hAnsi="DejaVu Sans Mono"/>
          <w:sz w:val="20"/>
          <w:szCs w:val="20"/>
        </w:rPr>
        <w:t>`callsign` varchar(6) NOT NULL PRIMARY KEY,</w:t>
      </w:r>
    </w:p>
    <w:p>
      <w:pPr>
        <w:pStyle w:val="BodyText"/>
        <w:bidi w:val="0"/>
        <w:spacing w:before="0" w:after="0"/>
        <w:ind w:hanging="0" w:start="709"/>
        <w:jc w:val="start"/>
        <w:rPr>
          <w:rFonts w:ascii="DejaVu Sans Mono" w:hAnsi="DejaVu Sans Mono"/>
          <w:sz w:val="20"/>
          <w:szCs w:val="20"/>
        </w:rPr>
      </w:pPr>
      <w:r>
        <w:rPr>
          <w:rFonts w:ascii="DejaVu Sans Mono" w:hAnsi="DejaVu Sans Mono"/>
          <w:sz w:val="20"/>
          <w:szCs w:val="20"/>
        </w:rPr>
        <w:t>`preferred_name` varchar(32) NOT NULL,</w:t>
      </w:r>
    </w:p>
    <w:p>
      <w:pPr>
        <w:pStyle w:val="BodyText"/>
        <w:bidi w:val="0"/>
        <w:spacing w:before="0" w:after="0"/>
        <w:ind w:hanging="0" w:start="709"/>
        <w:jc w:val="start"/>
        <w:rPr>
          <w:rFonts w:ascii="DejaVu Sans Mono" w:hAnsi="DejaVu Sans Mono"/>
          <w:sz w:val="20"/>
          <w:szCs w:val="20"/>
        </w:rPr>
      </w:pPr>
      <w:r>
        <w:rPr>
          <w:rFonts w:ascii="DejaVu Sans Mono" w:hAnsi="DejaVu Sans Mono"/>
          <w:sz w:val="20"/>
          <w:szCs w:val="20"/>
        </w:rPr>
        <w:t>`location` varchar(32) NOT NULL,</w:t>
      </w:r>
    </w:p>
    <w:p>
      <w:pPr>
        <w:pStyle w:val="BodyText"/>
        <w:bidi w:val="0"/>
        <w:spacing w:before="0" w:after="0"/>
        <w:ind w:hanging="0" w:start="709"/>
        <w:jc w:val="start"/>
        <w:rPr>
          <w:rFonts w:ascii="DejaVu Sans Mono" w:hAnsi="DejaVu Sans Mono"/>
          <w:sz w:val="20"/>
          <w:szCs w:val="20"/>
        </w:rPr>
      </w:pPr>
      <w:r>
        <w:rPr>
          <w:rFonts w:ascii="DejaVu Sans Mono" w:hAnsi="DejaVu Sans Mono"/>
          <w:sz w:val="20"/>
          <w:szCs w:val="20"/>
        </w:rPr>
        <w:t>`notes` varchar(64) NOT NULL,</w:t>
      </w:r>
    </w:p>
    <w:p>
      <w:pPr>
        <w:pStyle w:val="BodyText"/>
        <w:bidi w:val="0"/>
        <w:spacing w:before="0" w:after="0"/>
        <w:ind w:hanging="0" w:start="709"/>
        <w:jc w:val="start"/>
        <w:rPr>
          <w:rFonts w:ascii="DejaVu Sans Mono" w:hAnsi="DejaVu Sans Mono"/>
          <w:sz w:val="20"/>
          <w:szCs w:val="20"/>
        </w:rPr>
      </w:pPr>
      <w:r>
        <w:rPr>
          <w:rFonts w:ascii="DejaVu Sans Mono" w:hAnsi="DejaVu Sans Mono"/>
          <w:sz w:val="20"/>
          <w:szCs w:val="20"/>
        </w:rPr>
        <w:t>`lid` tinyint(1) NOT NULL DEFAULT 0</w:t>
      </w:r>
    </w:p>
    <w:p>
      <w:pPr>
        <w:pStyle w:val="BodyText"/>
        <w:bidi w:val="0"/>
        <w:jc w:val="start"/>
        <w:rPr>
          <w:rFonts w:ascii="DejaVu Sans Mono" w:hAnsi="DejaVu Sans Mono"/>
          <w:sz w:val="20"/>
          <w:szCs w:val="20"/>
        </w:rPr>
      </w:pPr>
      <w:r>
        <w:rPr>
          <w:rFonts w:ascii="DejaVu Sans Mono" w:hAnsi="DejaVu Sans Mono"/>
          <w:sz w:val="20"/>
          <w:szCs w:val="20"/>
        </w:rPr>
        <w:t>)</w:t>
      </w:r>
    </w:p>
    <w:p>
      <w:pPr>
        <w:pStyle w:val="BodyText"/>
        <w:bidi w:val="0"/>
        <w:spacing w:before="0" w:after="0"/>
        <w:jc w:val="start"/>
        <w:rPr>
          <w:rFonts w:ascii="DejaVu Sans Mono" w:hAnsi="DejaVu Sans Mono"/>
          <w:sz w:val="20"/>
          <w:szCs w:val="20"/>
        </w:rPr>
      </w:pPr>
      <w:r>
        <w:rPr>
          <w:rFonts w:ascii="DejaVu Sans Mono" w:hAnsi="DejaVu Sans Mono"/>
          <w:sz w:val="20"/>
          <w:szCs w:val="20"/>
        </w:rPr>
        <w:t>TABLE `logs` (</w:t>
      </w:r>
    </w:p>
    <w:p>
      <w:pPr>
        <w:pStyle w:val="BodyText"/>
        <w:bidi w:val="0"/>
        <w:spacing w:before="0" w:after="0"/>
        <w:ind w:hanging="0" w:start="709"/>
        <w:jc w:val="start"/>
        <w:rPr>
          <w:rFonts w:ascii="DejaVu Sans Mono" w:hAnsi="DejaVu Sans Mono"/>
          <w:sz w:val="20"/>
          <w:szCs w:val="20"/>
        </w:rPr>
      </w:pPr>
      <w:r>
        <w:rPr>
          <w:rFonts w:ascii="DejaVu Sans Mono" w:hAnsi="DejaVu Sans Mono"/>
          <w:sz w:val="20"/>
          <w:szCs w:val="20"/>
        </w:rPr>
        <w:t>`id` INT(11) UNSIGNED NOT NULL AUTO_INCREMENT PRIMARY KEY,</w:t>
      </w:r>
    </w:p>
    <w:p>
      <w:pPr>
        <w:pStyle w:val="BodyText"/>
        <w:bidi w:val="0"/>
        <w:spacing w:before="0" w:after="0"/>
        <w:ind w:hanging="0" w:start="709"/>
        <w:jc w:val="start"/>
        <w:rPr>
          <w:rFonts w:ascii="DejaVu Sans Mono" w:hAnsi="DejaVu Sans Mono"/>
          <w:sz w:val="20"/>
          <w:szCs w:val="20"/>
        </w:rPr>
      </w:pPr>
      <w:r>
        <w:rPr>
          <w:rFonts w:ascii="DejaVu Sans Mono" w:hAnsi="DejaVu Sans Mono"/>
          <w:sz w:val="20"/>
          <w:szCs w:val="20"/>
        </w:rPr>
        <w:t>`net_control` varchar(6) NOT NULL,</w:t>
      </w:r>
    </w:p>
    <w:p>
      <w:pPr>
        <w:pStyle w:val="BodyText"/>
        <w:bidi w:val="0"/>
        <w:spacing w:before="0" w:after="0"/>
        <w:ind w:hanging="0" w:start="709"/>
        <w:jc w:val="start"/>
        <w:rPr>
          <w:rFonts w:ascii="DejaVu Sans Mono" w:hAnsi="DejaVu Sans Mono"/>
          <w:sz w:val="20"/>
          <w:szCs w:val="20"/>
        </w:rPr>
      </w:pPr>
      <w:r>
        <w:rPr>
          <w:rFonts w:ascii="DejaVu Sans Mono" w:hAnsi="DejaVu Sans Mono"/>
          <w:sz w:val="20"/>
          <w:szCs w:val="20"/>
        </w:rPr>
        <w:t>`sequence` int(11) UNSIGNED NOT NULL,</w:t>
      </w:r>
    </w:p>
    <w:p>
      <w:pPr>
        <w:pStyle w:val="BodyText"/>
        <w:bidi w:val="0"/>
        <w:spacing w:before="0" w:after="0"/>
        <w:ind w:hanging="0" w:start="709"/>
        <w:jc w:val="start"/>
        <w:rPr>
          <w:rFonts w:ascii="DejaVu Sans Mono" w:hAnsi="DejaVu Sans Mono"/>
          <w:sz w:val="20"/>
          <w:szCs w:val="20"/>
        </w:rPr>
      </w:pPr>
      <w:r>
        <w:rPr>
          <w:rFonts w:ascii="DejaVu Sans Mono" w:hAnsi="DejaVu Sans Mono"/>
          <w:sz w:val="20"/>
          <w:szCs w:val="20"/>
        </w:rPr>
        <w:t>`callsign` varchar(6) NOT NULL,</w:t>
      </w:r>
    </w:p>
    <w:p>
      <w:pPr>
        <w:pStyle w:val="BodyText"/>
        <w:bidi w:val="0"/>
        <w:spacing w:before="0" w:after="0"/>
        <w:ind w:hanging="0" w:start="709"/>
        <w:jc w:val="start"/>
        <w:rPr>
          <w:rFonts w:ascii="DejaVu Sans Mono" w:hAnsi="DejaVu Sans Mono"/>
          <w:sz w:val="20"/>
          <w:szCs w:val="20"/>
        </w:rPr>
      </w:pPr>
      <w:r>
        <w:rPr>
          <w:rFonts w:ascii="DejaVu Sans Mono" w:hAnsi="DejaVu Sans Mono"/>
          <w:sz w:val="20"/>
          <w:szCs w:val="20"/>
        </w:rPr>
        <w:t>`announcment` tinyint(1) NOT NULL DEFAULT 0,</w:t>
      </w:r>
    </w:p>
    <w:p>
      <w:pPr>
        <w:pStyle w:val="BodyText"/>
        <w:bidi w:val="0"/>
        <w:spacing w:before="0" w:after="0"/>
        <w:ind w:hanging="0" w:start="709"/>
        <w:jc w:val="start"/>
        <w:rPr>
          <w:rFonts w:ascii="DejaVu Sans Mono" w:hAnsi="DejaVu Sans Mono"/>
          <w:sz w:val="20"/>
          <w:szCs w:val="20"/>
        </w:rPr>
      </w:pPr>
      <w:r>
        <w:rPr>
          <w:rFonts w:ascii="DejaVu Sans Mono" w:hAnsi="DejaVu Sans Mono"/>
          <w:sz w:val="20"/>
          <w:szCs w:val="20"/>
        </w:rPr>
        <w:t>`mobile` tinyint(1) NOT NULL DEFAULT 0,</w:t>
      </w:r>
    </w:p>
    <w:p>
      <w:pPr>
        <w:pStyle w:val="BodyText"/>
        <w:bidi w:val="0"/>
        <w:spacing w:before="0" w:after="0"/>
        <w:ind w:hanging="0" w:start="709"/>
        <w:jc w:val="start"/>
        <w:rPr>
          <w:rFonts w:ascii="DejaVu Sans Mono" w:hAnsi="DejaVu Sans Mono"/>
          <w:sz w:val="20"/>
          <w:szCs w:val="20"/>
        </w:rPr>
      </w:pPr>
      <w:r>
        <w:rPr>
          <w:rFonts w:ascii="DejaVu Sans Mono" w:hAnsi="DejaVu Sans Mono"/>
          <w:sz w:val="20"/>
          <w:szCs w:val="20"/>
        </w:rPr>
        <w:t>`portable` tinyint(1) NOT NULL DEFAULT 0,</w:t>
      </w:r>
    </w:p>
    <w:p>
      <w:pPr>
        <w:pStyle w:val="BodyText"/>
        <w:bidi w:val="0"/>
        <w:spacing w:before="0" w:after="0"/>
        <w:ind w:hanging="0" w:start="709"/>
        <w:jc w:val="start"/>
        <w:rPr>
          <w:rFonts w:ascii="DejaVu Sans Mono" w:hAnsi="DejaVu Sans Mono"/>
          <w:sz w:val="20"/>
          <w:szCs w:val="20"/>
        </w:rPr>
      </w:pPr>
      <w:r>
        <w:rPr>
          <w:rFonts w:ascii="DejaVu Sans Mono" w:hAnsi="DejaVu Sans Mono"/>
          <w:sz w:val="20"/>
          <w:szCs w:val="20"/>
        </w:rPr>
        <w:t>`echolink` tinyint(1) NOT NULL DEFAULT 0,</w:t>
      </w:r>
    </w:p>
    <w:p>
      <w:pPr>
        <w:pStyle w:val="BodyText"/>
        <w:bidi w:val="0"/>
        <w:spacing w:before="0" w:after="0"/>
        <w:ind w:hanging="0" w:start="709"/>
        <w:jc w:val="start"/>
        <w:rPr>
          <w:rFonts w:ascii="DejaVu Sans Mono" w:hAnsi="DejaVu Sans Mono"/>
          <w:sz w:val="20"/>
          <w:szCs w:val="20"/>
        </w:rPr>
      </w:pPr>
      <w:r>
        <w:rPr>
          <w:rFonts w:ascii="DejaVu Sans Mono" w:hAnsi="DejaVu Sans Mono"/>
          <w:sz w:val="20"/>
          <w:szCs w:val="20"/>
        </w:rPr>
        <w:t>`short_time` tinyint(1) NOT NULL DEFAULT 0,</w:t>
      </w:r>
    </w:p>
    <w:p>
      <w:pPr>
        <w:pStyle w:val="BodyText"/>
        <w:bidi w:val="0"/>
        <w:spacing w:before="0" w:after="0"/>
        <w:ind w:hanging="0" w:start="709"/>
        <w:jc w:val="start"/>
        <w:rPr>
          <w:rFonts w:ascii="DejaVu Sans Mono" w:hAnsi="DejaVu Sans Mono"/>
          <w:sz w:val="20"/>
          <w:szCs w:val="20"/>
        </w:rPr>
      </w:pPr>
      <w:r>
        <w:rPr>
          <w:rFonts w:ascii="DejaVu Sans Mono" w:hAnsi="DejaVu Sans Mono"/>
          <w:sz w:val="20"/>
          <w:szCs w:val="20"/>
        </w:rPr>
        <w:t>`in_out` tinyint(1) NOT NULL DEFAULT 0,</w:t>
      </w:r>
    </w:p>
    <w:p>
      <w:pPr>
        <w:pStyle w:val="BodyText"/>
        <w:bidi w:val="0"/>
        <w:spacing w:before="0" w:after="0"/>
        <w:ind w:hanging="0" w:start="709"/>
        <w:jc w:val="start"/>
        <w:rPr>
          <w:rFonts w:ascii="DejaVu Sans Mono" w:hAnsi="DejaVu Sans Mono"/>
          <w:sz w:val="20"/>
          <w:szCs w:val="20"/>
        </w:rPr>
      </w:pPr>
      <w:r>
        <w:rPr>
          <w:rFonts w:ascii="DejaVu Sans Mono" w:hAnsi="DejaVu Sans Mono"/>
          <w:sz w:val="20"/>
          <w:szCs w:val="20"/>
        </w:rPr>
        <w:t>`coupin` tinyint(1) NOT NULL DEFAULT 0,</w:t>
      </w:r>
    </w:p>
    <w:p>
      <w:pPr>
        <w:pStyle w:val="BodyText"/>
        <w:bidi w:val="0"/>
        <w:spacing w:before="0" w:after="0"/>
        <w:ind w:hanging="0" w:start="709"/>
        <w:jc w:val="start"/>
        <w:rPr>
          <w:rFonts w:ascii="DejaVu Sans Mono" w:hAnsi="DejaVu Sans Mono"/>
          <w:sz w:val="20"/>
          <w:szCs w:val="20"/>
        </w:rPr>
      </w:pPr>
      <w:r>
        <w:rPr>
          <w:rFonts w:ascii="DejaVu Sans Mono" w:hAnsi="DejaVu Sans Mono"/>
          <w:sz w:val="20"/>
          <w:szCs w:val="20"/>
        </w:rPr>
        <w:t>`date` date NOT NULL,</w:t>
      </w:r>
    </w:p>
    <w:p>
      <w:pPr>
        <w:pStyle w:val="BodyText"/>
        <w:bidi w:val="0"/>
        <w:spacing w:before="0" w:after="0"/>
        <w:ind w:hanging="0" w:start="709"/>
        <w:jc w:val="start"/>
        <w:rPr>
          <w:rFonts w:ascii="DejaVu Sans Mono" w:hAnsi="DejaVu Sans Mono"/>
          <w:sz w:val="20"/>
          <w:szCs w:val="20"/>
        </w:rPr>
      </w:pPr>
      <w:r>
        <w:rPr>
          <w:rFonts w:ascii="DejaVu Sans Mono" w:hAnsi="DejaVu Sans Mono"/>
          <w:sz w:val="20"/>
          <w:szCs w:val="20"/>
        </w:rPr>
        <w:t>`dow` tinyint(1) UNSIGNED NOT NULL</w:t>
      </w:r>
    </w:p>
    <w:p>
      <w:pPr>
        <w:pStyle w:val="BodyText"/>
        <w:bidi w:val="0"/>
        <w:jc w:val="start"/>
        <w:rPr>
          <w:rFonts w:ascii="DejaVu Sans Mono" w:hAnsi="DejaVu Sans Mono"/>
          <w:sz w:val="20"/>
          <w:szCs w:val="20"/>
        </w:rPr>
      </w:pPr>
      <w:r>
        <w:rPr>
          <w:rFonts w:ascii="DejaVu Sans Mono" w:hAnsi="DejaVu Sans Mono"/>
          <w:sz w:val="20"/>
          <w:szCs w:val="20"/>
        </w:rPr>
        <w:t>)</w:t>
      </w:r>
    </w:p>
    <w:p>
      <w:pPr>
        <w:pStyle w:val="BodyText"/>
        <w:bidi w:val="0"/>
        <w:jc w:val="start"/>
        <w:rPr/>
      </w:pPr>
      <w:r>
        <w:rPr/>
      </w:r>
      <w:r>
        <w:br w:type="page"/>
      </w:r>
    </w:p>
    <w:p>
      <w:pPr>
        <w:pStyle w:val="Heading3"/>
        <w:numPr>
          <w:ilvl w:val="2"/>
          <w:numId w:val="1"/>
        </w:numPr>
        <w:bidi w:val="0"/>
        <w:spacing w:before="0" w:after="120"/>
        <w:ind w:hanging="0" w:start="0"/>
        <w:jc w:val="start"/>
        <w:rPr/>
      </w:pPr>
      <w:bookmarkStart w:id="20" w:name="__RefHeading___Toc7322_3672554327"/>
      <w:bookmarkEnd w:id="20"/>
      <w:r>
        <w:rPr/>
        <w:t>Server Details</w:t>
      </w:r>
    </w:p>
    <w:p>
      <w:pPr>
        <w:pStyle w:val="BodyText"/>
        <w:bidi w:val="0"/>
        <w:spacing w:lineRule="auto" w:line="276" w:before="0" w:after="140"/>
        <w:jc w:val="start"/>
        <w:rPr/>
      </w:pPr>
      <w:r>
        <w:rPr/>
        <w:t>The server can be a bare bones, minimal install with the following added packages:</w:t>
      </w:r>
    </w:p>
    <w:p>
      <w:pPr>
        <w:pStyle w:val="BodyText"/>
        <w:bidi w:val="0"/>
        <w:spacing w:lineRule="auto" w:line="276" w:before="0" w:after="0"/>
        <w:jc w:val="start"/>
        <w:rPr>
          <w:rFonts w:ascii="DejaVu Sans Mono" w:hAnsi="DejaVu Sans Mono"/>
          <w:b/>
          <w:bCs/>
          <w:sz w:val="20"/>
          <w:szCs w:val="20"/>
        </w:rPr>
      </w:pPr>
      <w:r>
        <w:rPr>
          <w:rFonts w:ascii="DejaVu Sans Mono" w:hAnsi="DejaVu Sans Mono"/>
          <w:b/>
          <w:bCs/>
          <w:sz w:val="20"/>
          <w:szCs w:val="20"/>
        </w:rPr>
        <w:t>apache2</w:t>
      </w:r>
    </w:p>
    <w:p>
      <w:pPr>
        <w:pStyle w:val="BodyText"/>
        <w:bidi w:val="0"/>
        <w:spacing w:lineRule="auto" w:line="276" w:before="0" w:after="0"/>
        <w:jc w:val="start"/>
        <w:rPr>
          <w:rFonts w:ascii="DejaVu Sans Mono" w:hAnsi="DejaVu Sans Mono"/>
          <w:b/>
          <w:bCs/>
          <w:sz w:val="20"/>
          <w:szCs w:val="20"/>
        </w:rPr>
      </w:pPr>
      <w:r>
        <w:rPr>
          <w:rFonts w:ascii="DejaVu Sans Mono" w:hAnsi="DejaVu Sans Mono"/>
          <w:b/>
          <w:bCs/>
          <w:sz w:val="20"/>
          <w:szCs w:val="20"/>
        </w:rPr>
        <w:t>mariadb-server</w:t>
      </w:r>
    </w:p>
    <w:p>
      <w:pPr>
        <w:pStyle w:val="BodyText"/>
        <w:bidi w:val="0"/>
        <w:spacing w:lineRule="auto" w:line="276" w:before="0" w:after="0"/>
        <w:jc w:val="start"/>
        <w:rPr>
          <w:rFonts w:ascii="DejaVu Sans Mono" w:hAnsi="DejaVu Sans Mono"/>
          <w:b/>
          <w:bCs/>
          <w:sz w:val="20"/>
          <w:szCs w:val="20"/>
        </w:rPr>
      </w:pPr>
      <w:r>
        <w:rPr>
          <w:rFonts w:ascii="DejaVu Sans Mono" w:hAnsi="DejaVu Sans Mono"/>
          <w:b/>
          <w:bCs/>
          <w:sz w:val="20"/>
          <w:szCs w:val="20"/>
        </w:rPr>
        <w:t>php</w:t>
      </w:r>
    </w:p>
    <w:p>
      <w:pPr>
        <w:pStyle w:val="BodyText"/>
        <w:bidi w:val="0"/>
        <w:spacing w:lineRule="auto" w:line="276" w:before="0" w:after="144"/>
        <w:jc w:val="start"/>
        <w:rPr>
          <w:rFonts w:ascii="DejaVu Sans Mono" w:hAnsi="DejaVu Sans Mono"/>
          <w:b/>
          <w:bCs/>
          <w:sz w:val="20"/>
          <w:szCs w:val="20"/>
        </w:rPr>
      </w:pPr>
      <w:r>
        <w:rPr>
          <w:rFonts w:ascii="DejaVu Sans Mono" w:hAnsi="DejaVu Sans Mono"/>
          <w:b/>
          <w:bCs/>
          <w:sz w:val="20"/>
          <w:szCs w:val="20"/>
        </w:rPr>
        <w:t>php-mysql</w:t>
      </w:r>
    </w:p>
    <w:p>
      <w:pPr>
        <w:pStyle w:val="BodyText"/>
        <w:bidi w:val="0"/>
        <w:spacing w:lineRule="auto" w:line="276" w:before="0" w:after="140"/>
        <w:jc w:val="start"/>
        <w:rPr/>
      </w:pPr>
      <w:r>
        <w:rPr/>
        <w:t>Hardware requirements are low:</w:t>
      </w:r>
    </w:p>
    <w:p>
      <w:pPr>
        <w:pStyle w:val="BodyText"/>
        <w:bidi w:val="0"/>
        <w:spacing w:lineRule="auto" w:line="276" w:before="0" w:after="0"/>
        <w:jc w:val="start"/>
        <w:rPr/>
      </w:pPr>
      <w:r>
        <w:rPr/>
        <w:t>2 CPUs (or vCPUs)</w:t>
      </w:r>
    </w:p>
    <w:p>
      <w:pPr>
        <w:pStyle w:val="BodyText"/>
        <w:bidi w:val="0"/>
        <w:spacing w:lineRule="auto" w:line="276" w:before="0" w:after="0"/>
        <w:jc w:val="start"/>
        <w:rPr/>
      </w:pPr>
      <w:r>
        <w:rPr/>
        <w:t>2 GB RAM</w:t>
      </w:r>
      <w:r>
        <w:rPr>
          <w:rStyle w:val="FootnoteReference"/>
        </w:rPr>
        <w:footnoteReference w:id="2"/>
      </w:r>
    </w:p>
    <w:p>
      <w:pPr>
        <w:pStyle w:val="BodyText"/>
        <w:bidi w:val="0"/>
        <w:spacing w:lineRule="auto" w:line="276" w:before="0" w:after="140"/>
        <w:jc w:val="start"/>
        <w:rPr/>
      </w:pPr>
      <w:r>
        <w:rPr/>
        <w:t>16 GB of disk space</w:t>
      </w:r>
      <w:r>
        <w:rPr>
          <w:rStyle w:val="FootnoteReference"/>
        </w:rPr>
        <w:footnoteReference w:id="3"/>
      </w:r>
    </w:p>
    <w:p>
      <w:pPr>
        <w:pStyle w:val="BodyText"/>
        <w:bidi w:val="0"/>
        <w:jc w:val="both"/>
        <w:rPr/>
      </w:pPr>
      <w:r>
        <w:rPr/>
        <w:t>There is an installer script that handles the application install once the operator has configured the base OS, Apache and MariaDB. There is also an updater script to apply updates only to the files that have changed to make updates simple.</w:t>
      </w:r>
    </w:p>
    <w:p>
      <w:pPr>
        <w:pStyle w:val="Heading3"/>
        <w:numPr>
          <w:ilvl w:val="2"/>
          <w:numId w:val="1"/>
        </w:numPr>
        <w:bidi w:val="0"/>
        <w:ind w:hanging="0" w:start="0"/>
        <w:jc w:val="start"/>
        <w:rPr/>
      </w:pPr>
      <w:bookmarkStart w:id="21" w:name="__RefHeading___Toc7324_3672554327"/>
      <w:bookmarkEnd w:id="21"/>
      <w:r>
        <w:rPr/>
        <w:t>Apache Configuration</w:t>
      </w:r>
    </w:p>
    <w:p>
      <w:pPr>
        <w:pStyle w:val="BodyText"/>
        <w:bidi w:val="0"/>
        <w:spacing w:lineRule="auto" w:line="276" w:before="0" w:after="140"/>
        <w:jc w:val="start"/>
        <w:rPr/>
      </w:pPr>
      <w:r>
        <w:rPr/>
        <w:t>Configure Apache as needed for your OS and network configuration.</w:t>
      </w:r>
    </w:p>
    <w:p>
      <w:pPr>
        <w:pStyle w:val="BodyText"/>
        <w:bidi w:val="0"/>
        <w:jc w:val="both"/>
        <w:rPr/>
      </w:pPr>
      <w:r>
        <w:rPr/>
        <w:t xml:space="preserve">Create a virtual directory under the Apache root directory for the application (Apache typically uses </w:t>
      </w:r>
      <w:r>
        <w:rPr>
          <w:rFonts w:ascii="DejaVu Sans Mono" w:hAnsi="DejaVu Sans Mono"/>
          <w:b/>
          <w:bCs/>
          <w:sz w:val="20"/>
          <w:szCs w:val="20"/>
        </w:rPr>
        <w:t>/var/www/html</w:t>
      </w:r>
      <w:r>
        <w:rPr/>
        <w:t xml:space="preserve"> as its root directory)</w:t>
      </w:r>
    </w:p>
    <w:p>
      <w:pPr>
        <w:pStyle w:val="BodyText"/>
        <w:bidi w:val="0"/>
        <w:jc w:val="both"/>
        <w:rPr/>
      </w:pPr>
      <w:r>
        <w:rPr/>
        <w:t xml:space="preserve">It is highly suggested that the Apache configuration include SSL (Let’s Encrypt via the package </w:t>
      </w:r>
      <w:r>
        <w:rPr>
          <w:rFonts w:ascii="DejaVu Sans Mono" w:hAnsi="DejaVu Sans Mono"/>
          <w:b/>
          <w:bCs/>
          <w:sz w:val="20"/>
          <w:szCs w:val="20"/>
        </w:rPr>
        <w:t>python3-certbot-apache</w:t>
      </w:r>
      <w:r>
        <w:rPr/>
        <w:t xml:space="preserve"> is a good option), basic password authentication at a minimum and a rewrite rule similar to the following to forward traffic destined to </w:t>
      </w:r>
      <w:r>
        <w:rPr>
          <w:rFonts w:ascii="DejaVu Sans Mono" w:hAnsi="DejaVu Sans Mono"/>
          <w:b/>
          <w:bCs/>
          <w:sz w:val="20"/>
          <w:szCs w:val="20"/>
        </w:rPr>
        <w:t>/[VDIR]/</w:t>
      </w:r>
      <w:r>
        <w:rPr/>
        <w:t xml:space="preserve"> without the </w:t>
      </w:r>
      <w:r>
        <w:rPr>
          <w:rFonts w:ascii="DejaVu Sans Mono" w:hAnsi="DejaVu Sans Mono"/>
          <w:b/>
          <w:bCs/>
          <w:sz w:val="20"/>
          <w:szCs w:val="20"/>
        </w:rPr>
        <w:t>jars_log.html</w:t>
      </w:r>
      <w:r>
        <w:rPr/>
        <w:t xml:space="preserve"> file name.</w:t>
      </w:r>
    </w:p>
    <w:p>
      <w:pPr>
        <w:pStyle w:val="BodyText"/>
        <w:bidi w:val="0"/>
        <w:spacing w:before="0" w:after="0"/>
        <w:jc w:val="start"/>
        <w:rPr>
          <w:rFonts w:ascii="DejaVu Sans Mono" w:hAnsi="DejaVu Sans Mono"/>
          <w:b/>
          <w:bCs/>
          <w:sz w:val="20"/>
          <w:szCs w:val="20"/>
        </w:rPr>
      </w:pPr>
      <w:r>
        <w:rPr>
          <w:rFonts w:ascii="DejaVu Sans Mono" w:hAnsi="DejaVu Sans Mono"/>
          <w:b/>
          <w:bCs/>
          <w:sz w:val="20"/>
          <w:szCs w:val="20"/>
        </w:rPr>
        <w:t>RewriteEngine On</w:t>
      </w:r>
    </w:p>
    <w:p>
      <w:pPr>
        <w:pStyle w:val="BodyText"/>
        <w:bidi w:val="0"/>
        <w:jc w:val="start"/>
        <w:rPr>
          <w:rFonts w:ascii="DejaVu Sans Mono" w:hAnsi="DejaVu Sans Mono"/>
          <w:b/>
          <w:bCs/>
          <w:sz w:val="20"/>
          <w:szCs w:val="20"/>
        </w:rPr>
      </w:pPr>
      <w:r>
        <w:rPr>
          <w:rFonts w:ascii="DejaVu Sans Mono" w:hAnsi="DejaVu Sans Mono"/>
          <w:b/>
          <w:bCs/>
          <w:sz w:val="20"/>
          <w:szCs w:val="20"/>
        </w:rPr>
        <w:t>RewriteRule ^/[VDIR]/?$ /[VDIR]/jars_log.html [L,R=301]</w:t>
      </w:r>
    </w:p>
    <w:p>
      <w:pPr>
        <w:pStyle w:val="BodyText"/>
        <w:bidi w:val="0"/>
        <w:jc w:val="both"/>
        <w:rPr/>
      </w:pPr>
      <w:r>
        <w:rPr/>
        <w:t xml:space="preserve">The installer will add a </w:t>
      </w:r>
      <w:r>
        <w:rPr>
          <w:rFonts w:ascii="DejaVu Sans Mono" w:hAnsi="DejaVu Sans Mono"/>
          <w:b/>
          <w:bCs/>
          <w:sz w:val="20"/>
          <w:szCs w:val="20"/>
        </w:rPr>
        <w:t>jars-logger.conf</w:t>
      </w:r>
      <w:r>
        <w:rPr/>
        <w:t xml:space="preserve"> file to the </w:t>
      </w:r>
      <w:r>
        <w:rPr>
          <w:rFonts w:ascii="DejaVu Sans Mono" w:hAnsi="DejaVu Sans Mono"/>
          <w:b/>
          <w:bCs/>
          <w:sz w:val="20"/>
          <w:szCs w:val="20"/>
        </w:rPr>
        <w:t>/etc/apache2/conf-available</w:t>
      </w:r>
      <w:r>
        <w:rPr/>
        <w:t xml:space="preserve"> directory and enable it to configure the application..</w:t>
      </w:r>
      <w:r>
        <w:br w:type="page"/>
      </w:r>
    </w:p>
    <w:p>
      <w:pPr>
        <w:pStyle w:val="Heading3"/>
        <w:numPr>
          <w:ilvl w:val="2"/>
          <w:numId w:val="1"/>
        </w:numPr>
        <w:bidi w:val="0"/>
        <w:spacing w:before="0" w:after="120"/>
        <w:ind w:hanging="0" w:start="0"/>
        <w:jc w:val="start"/>
        <w:rPr/>
      </w:pPr>
      <w:bookmarkStart w:id="22" w:name="__RefHeading___Toc7326_3672554327"/>
      <w:bookmarkEnd w:id="22"/>
      <w:r>
        <w:rPr/>
        <w:t>MariaDB Configuration</w:t>
      </w:r>
    </w:p>
    <w:p>
      <w:pPr>
        <w:pStyle w:val="BodyText"/>
        <w:bidi w:val="0"/>
        <w:spacing w:lineRule="auto" w:line="276" w:before="0" w:after="140"/>
        <w:jc w:val="start"/>
        <w:rPr/>
      </w:pPr>
      <w:r>
        <w:rPr/>
        <w:t>MariaDB needs the following configuration completed prior to installing the application:</w:t>
      </w:r>
    </w:p>
    <w:p>
      <w:pPr>
        <w:pStyle w:val="BodyText"/>
        <w:numPr>
          <w:ilvl w:val="0"/>
          <w:numId w:val="10"/>
        </w:numPr>
        <w:bidi w:val="0"/>
        <w:jc w:val="both"/>
        <w:rPr/>
      </w:pPr>
      <w:r>
        <w:rPr/>
        <w:t xml:space="preserve">Run the </w:t>
      </w:r>
      <w:r>
        <w:rPr>
          <w:rFonts w:ascii="DejaVu Sans Mono" w:hAnsi="DejaVu Sans Mono"/>
          <w:b/>
          <w:bCs/>
          <w:sz w:val="20"/>
          <w:szCs w:val="20"/>
        </w:rPr>
        <w:t>mariadb-secure-installation</w:t>
      </w:r>
      <w:r>
        <w:rPr/>
        <w:t xml:space="preserve"> script supplied by the </w:t>
      </w:r>
      <w:r>
        <w:rPr>
          <w:rFonts w:ascii="DejaVu Sans Mono" w:hAnsi="DejaVu Sans Mono"/>
          <w:b/>
          <w:bCs/>
          <w:sz w:val="20"/>
          <w:szCs w:val="20"/>
        </w:rPr>
        <w:t>mariadb-server</w:t>
      </w:r>
      <w:r>
        <w:rPr/>
        <w:t xml:space="preserve"> package as root. This will allow you to set the root password for MariaDB.</w:t>
      </w:r>
    </w:p>
    <w:p>
      <w:pPr>
        <w:pStyle w:val="BodyText"/>
        <w:bidi w:val="0"/>
        <w:ind w:hanging="0" w:start="709"/>
        <w:jc w:val="start"/>
        <w:rPr>
          <w:rFonts w:ascii="DejaVu Sans Mono" w:hAnsi="DejaVu Sans Mono"/>
          <w:b/>
          <w:bCs/>
          <w:sz w:val="20"/>
          <w:szCs w:val="20"/>
        </w:rPr>
      </w:pPr>
      <w:r>
        <w:rPr>
          <w:rFonts w:ascii="DejaVu Sans Mono" w:hAnsi="DejaVu Sans Mono"/>
          <w:b/>
          <w:bCs/>
          <w:sz w:val="20"/>
          <w:szCs w:val="20"/>
        </w:rPr>
        <w:t>sudo mariadb-secure-installation</w:t>
      </w:r>
    </w:p>
    <w:p>
      <w:pPr>
        <w:pStyle w:val="BodyText"/>
        <w:numPr>
          <w:ilvl w:val="0"/>
          <w:numId w:val="2"/>
        </w:numPr>
        <w:bidi w:val="0"/>
        <w:jc w:val="start"/>
        <w:rPr/>
      </w:pPr>
      <w:r>
        <w:rPr/>
        <w:t>Run mysql and enter the password you created in step 1 when prompted</w:t>
      </w:r>
    </w:p>
    <w:p>
      <w:pPr>
        <w:pStyle w:val="BodyText"/>
        <w:bidi w:val="0"/>
        <w:ind w:hanging="0" w:start="709"/>
        <w:jc w:val="start"/>
        <w:rPr>
          <w:rFonts w:ascii="DejaVu Sans Mono" w:hAnsi="DejaVu Sans Mono"/>
          <w:b/>
          <w:bCs/>
          <w:sz w:val="20"/>
          <w:szCs w:val="20"/>
        </w:rPr>
      </w:pPr>
      <w:r>
        <w:rPr>
          <w:rFonts w:ascii="DejaVu Sans Mono" w:hAnsi="DejaVu Sans Mono"/>
          <w:b/>
          <w:bCs/>
          <w:sz w:val="20"/>
          <w:szCs w:val="20"/>
        </w:rPr>
        <w:t>mysql -u root -p mysql</w:t>
      </w:r>
    </w:p>
    <w:p>
      <w:pPr>
        <w:pStyle w:val="BodyText"/>
        <w:numPr>
          <w:ilvl w:val="0"/>
          <w:numId w:val="2"/>
        </w:numPr>
        <w:bidi w:val="0"/>
        <w:jc w:val="both"/>
        <w:rPr/>
      </w:pPr>
      <w:r>
        <w:rPr/>
        <w:t>Create a database for the application to use. The specific name does not matter, but make note of it for the installer script.</w:t>
      </w:r>
    </w:p>
    <w:p>
      <w:pPr>
        <w:pStyle w:val="BodyText"/>
        <w:bidi w:val="0"/>
        <w:ind w:hanging="0" w:start="709"/>
        <w:jc w:val="start"/>
        <w:rPr>
          <w:rFonts w:ascii="DejaVu Sans Mono" w:hAnsi="DejaVu Sans Mono"/>
          <w:b/>
          <w:bCs/>
          <w:sz w:val="20"/>
          <w:szCs w:val="20"/>
        </w:rPr>
      </w:pPr>
      <w:r>
        <w:rPr>
          <w:rFonts w:ascii="DejaVu Sans Mono" w:hAnsi="DejaVu Sans Mono"/>
          <w:b/>
          <w:bCs/>
          <w:sz w:val="20"/>
          <w:szCs w:val="20"/>
        </w:rPr>
        <w:t>CREATE DATABASE `[DATABASE NAME]` DEFAULT CHARACTER SET utf8mb4 COLLATE utf8mb4_general_ci;</w:t>
      </w:r>
    </w:p>
    <w:p>
      <w:pPr>
        <w:pStyle w:val="BodyText"/>
        <w:numPr>
          <w:ilvl w:val="0"/>
          <w:numId w:val="2"/>
        </w:numPr>
        <w:bidi w:val="0"/>
        <w:jc w:val="start"/>
        <w:rPr/>
      </w:pPr>
      <w:r>
        <w:rPr/>
        <w:t>Create a user for the application and set a password</w:t>
      </w:r>
    </w:p>
    <w:p>
      <w:pPr>
        <w:pStyle w:val="BodyText"/>
        <w:bidi w:val="0"/>
        <w:ind w:hanging="0" w:start="709"/>
        <w:jc w:val="start"/>
        <w:rPr>
          <w:rFonts w:ascii="DejaVu Sans Mono" w:hAnsi="DejaVu Sans Mono"/>
          <w:b/>
          <w:bCs/>
          <w:sz w:val="20"/>
          <w:szCs w:val="20"/>
        </w:rPr>
      </w:pPr>
      <w:r>
        <w:rPr>
          <w:rFonts w:ascii="DejaVu Sans Mono" w:hAnsi="DejaVu Sans Mono"/>
          <w:b/>
          <w:bCs/>
          <w:sz w:val="20"/>
          <w:szCs w:val="20"/>
        </w:rPr>
        <w:t>CREATE USER '[USER NAME]'@'localhost' IDENTIFIED BY '[PASSWORD]';</w:t>
      </w:r>
    </w:p>
    <w:p>
      <w:pPr>
        <w:pStyle w:val="BodyText"/>
        <w:numPr>
          <w:ilvl w:val="0"/>
          <w:numId w:val="2"/>
        </w:numPr>
        <w:bidi w:val="0"/>
        <w:jc w:val="start"/>
        <w:rPr/>
      </w:pPr>
      <w:r>
        <w:rPr/>
        <w:t>Grant the user rights to the newly created database</w:t>
      </w:r>
    </w:p>
    <w:p>
      <w:pPr>
        <w:pStyle w:val="BodyText"/>
        <w:bidi w:val="0"/>
        <w:ind w:hanging="0" w:start="709"/>
        <w:jc w:val="start"/>
        <w:rPr>
          <w:rFonts w:ascii="DejaVu Sans Mono" w:hAnsi="DejaVu Sans Mono"/>
          <w:b/>
          <w:bCs/>
          <w:sz w:val="21"/>
          <w:szCs w:val="21"/>
        </w:rPr>
      </w:pPr>
      <w:r>
        <w:rPr>
          <w:rFonts w:ascii="DejaVu Sans Mono" w:hAnsi="DejaVu Sans Mono"/>
          <w:b/>
          <w:bCs/>
          <w:sz w:val="21"/>
          <w:szCs w:val="21"/>
        </w:rPr>
        <w:t>GRANT ALL PRIVILEGES ON [DATABASE NAME].* TO '[USER NAME]'@'localhost';</w:t>
      </w:r>
    </w:p>
    <w:p>
      <w:pPr>
        <w:pStyle w:val="Heading3"/>
        <w:numPr>
          <w:ilvl w:val="2"/>
          <w:numId w:val="1"/>
        </w:numPr>
        <w:bidi w:val="0"/>
        <w:ind w:hanging="0" w:start="0"/>
        <w:jc w:val="start"/>
        <w:rPr/>
      </w:pPr>
      <w:bookmarkStart w:id="23" w:name="__RefHeading___Toc7328_3672554327"/>
      <w:bookmarkEnd w:id="23"/>
      <w:r>
        <w:rPr/>
        <w:t>Running the Install Script</w:t>
      </w:r>
    </w:p>
    <w:p>
      <w:pPr>
        <w:pStyle w:val="BodyText"/>
        <w:bidi w:val="0"/>
        <w:spacing w:lineRule="auto" w:line="276" w:before="0" w:after="140"/>
        <w:jc w:val="start"/>
        <w:rPr/>
      </w:pPr>
      <w:r>
        <w:rPr/>
        <w:t xml:space="preserve">Obtain the </w:t>
      </w:r>
      <w:r>
        <w:rPr>
          <w:rFonts w:ascii="DejaVu Sans Mono" w:hAnsi="DejaVu Sans Mono"/>
          <w:b/>
          <w:bCs/>
          <w:sz w:val="20"/>
          <w:szCs w:val="20"/>
        </w:rPr>
        <w:t>jars-logger.tar.gz</w:t>
      </w:r>
      <w:r>
        <w:rPr/>
        <w:t xml:space="preserve"> file and put it in an empty directory.</w:t>
      </w:r>
    </w:p>
    <w:p>
      <w:pPr>
        <w:pStyle w:val="BodyText"/>
        <w:bidi w:val="0"/>
        <w:jc w:val="both"/>
        <w:rPr/>
      </w:pPr>
      <w:r>
        <w:rPr/>
        <w:t xml:space="preserve">Unpack the file with the command </w:t>
      </w:r>
      <w:r>
        <w:rPr>
          <w:rFonts w:ascii="DejaVu Sans Mono" w:hAnsi="DejaVu Sans Mono"/>
          <w:b/>
          <w:bCs/>
          <w:sz w:val="20"/>
          <w:szCs w:val="20"/>
        </w:rPr>
        <w:t>tar -xf jars-logger.tar.gz</w:t>
      </w:r>
      <w:r>
        <w:rPr/>
        <w:t>. This will unpack all of the files necessary to install the application and seed the database with existing known callsigns.</w:t>
      </w:r>
    </w:p>
    <w:p>
      <w:pPr>
        <w:pStyle w:val="BodyText"/>
        <w:bidi w:val="0"/>
        <w:jc w:val="both"/>
        <w:rPr/>
      </w:pPr>
      <w:r>
        <w:rPr/>
        <w:t xml:space="preserve">Execute the installer script by running </w:t>
      </w:r>
      <w:r>
        <w:rPr>
          <w:rFonts w:ascii="DejaVu Sans Mono" w:hAnsi="DejaVu Sans Mono"/>
          <w:b/>
          <w:bCs/>
          <w:sz w:val="20"/>
          <w:szCs w:val="20"/>
        </w:rPr>
        <w:t>install.sh</w:t>
      </w:r>
      <w:r>
        <w:rPr/>
        <w:t xml:space="preserve"> and answer the prompts with your specific configuration information</w:t>
      </w:r>
    </w:p>
    <w:p>
      <w:pPr>
        <w:pStyle w:val="BodyText"/>
        <w:numPr>
          <w:ilvl w:val="0"/>
          <w:numId w:val="3"/>
        </w:numPr>
        <w:bidi w:val="0"/>
        <w:spacing w:before="0" w:after="0"/>
        <w:jc w:val="start"/>
        <w:rPr/>
      </w:pPr>
      <w:r>
        <w:rPr/>
        <w:t xml:space="preserve">Virtual directory path for apache (e.g., </w:t>
      </w:r>
      <w:r>
        <w:rPr>
          <w:rFonts w:ascii="DejaVu Sans Mono" w:hAnsi="DejaVu Sans Mono"/>
          <w:b/>
          <w:bCs/>
          <w:sz w:val="20"/>
          <w:szCs w:val="20"/>
        </w:rPr>
        <w:t>/var/www/html/jars</w:t>
      </w:r>
      <w:r>
        <w:rPr/>
        <w:t>)</w:t>
      </w:r>
    </w:p>
    <w:p>
      <w:pPr>
        <w:pStyle w:val="BodyText"/>
        <w:numPr>
          <w:ilvl w:val="0"/>
          <w:numId w:val="3"/>
        </w:numPr>
        <w:bidi w:val="0"/>
        <w:spacing w:before="0" w:after="0"/>
        <w:jc w:val="start"/>
        <w:rPr/>
      </w:pPr>
      <w:r>
        <w:rPr/>
        <w:t>Database server name (</w:t>
      </w:r>
      <w:r>
        <w:rPr>
          <w:rFonts w:ascii="DejaVu Sans Mono" w:hAnsi="DejaVu Sans Mono"/>
          <w:b/>
          <w:bCs/>
          <w:sz w:val="20"/>
          <w:szCs w:val="20"/>
        </w:rPr>
        <w:t>localhost</w:t>
      </w:r>
      <w:r>
        <w:rPr/>
        <w:t xml:space="preserve"> if on the same server as Apache)</w:t>
      </w:r>
    </w:p>
    <w:p>
      <w:pPr>
        <w:pStyle w:val="BodyText"/>
        <w:numPr>
          <w:ilvl w:val="0"/>
          <w:numId w:val="3"/>
        </w:numPr>
        <w:bidi w:val="0"/>
        <w:spacing w:before="0" w:after="0"/>
        <w:jc w:val="start"/>
        <w:rPr/>
      </w:pPr>
      <w:r>
        <w:rPr/>
        <w:t>Database name</w:t>
      </w:r>
    </w:p>
    <w:p>
      <w:pPr>
        <w:pStyle w:val="BodyText"/>
        <w:numPr>
          <w:ilvl w:val="0"/>
          <w:numId w:val="3"/>
        </w:numPr>
        <w:bidi w:val="0"/>
        <w:spacing w:before="0" w:after="0"/>
        <w:jc w:val="start"/>
        <w:rPr/>
      </w:pPr>
      <w:r>
        <w:rPr/>
        <w:t>Database user name</w:t>
      </w:r>
    </w:p>
    <w:p>
      <w:pPr>
        <w:pStyle w:val="BodyText"/>
        <w:numPr>
          <w:ilvl w:val="0"/>
          <w:numId w:val="3"/>
        </w:numPr>
        <w:bidi w:val="0"/>
        <w:jc w:val="start"/>
        <w:rPr/>
      </w:pPr>
      <w:r>
        <w:rPr/>
        <w:t>Database user password</w:t>
      </w:r>
    </w:p>
    <w:p>
      <w:pPr>
        <w:pStyle w:val="BodyText"/>
        <w:bidi w:val="0"/>
        <w:spacing w:lineRule="auto" w:line="276" w:before="0" w:after="140"/>
        <w:jc w:val="start"/>
        <w:rPr/>
      </w:pPr>
      <w:r>
        <w:rPr/>
        <w:t>Apache will be restarted and the application should be accessible for use.</w:t>
      </w:r>
    </w:p>
    <w:p>
      <w:pPr>
        <w:pStyle w:val="Heading3"/>
        <w:numPr>
          <w:ilvl w:val="2"/>
          <w:numId w:val="1"/>
        </w:numPr>
        <w:bidi w:val="0"/>
        <w:ind w:hanging="0" w:start="0"/>
        <w:jc w:val="start"/>
        <w:rPr/>
      </w:pPr>
      <w:bookmarkStart w:id="24" w:name="__RefHeading___Toc7330_3672554327"/>
      <w:bookmarkEnd w:id="24"/>
      <w:r>
        <w:rPr/>
        <w:t>Running the Update Script</w:t>
      </w:r>
    </w:p>
    <w:p>
      <w:pPr>
        <w:pStyle w:val="BodyText"/>
        <w:bidi w:val="0"/>
        <w:spacing w:lineRule="auto" w:line="276" w:before="0" w:after="140"/>
        <w:jc w:val="start"/>
        <w:rPr/>
      </w:pPr>
      <w:r>
        <w:rPr/>
        <w:t xml:space="preserve">Obtain the </w:t>
      </w:r>
      <w:r>
        <w:rPr>
          <w:rFonts w:ascii="DejaVu Sans Mono" w:hAnsi="DejaVu Sans Mono"/>
          <w:b/>
          <w:bCs/>
          <w:sz w:val="20"/>
          <w:szCs w:val="20"/>
        </w:rPr>
        <w:t>jars-logger.tar.gz</w:t>
      </w:r>
      <w:r>
        <w:rPr/>
        <w:t xml:space="preserve"> file and put it in an empty directory.</w:t>
      </w:r>
    </w:p>
    <w:p>
      <w:pPr>
        <w:pStyle w:val="BodyText"/>
        <w:bidi w:val="0"/>
        <w:jc w:val="both"/>
        <w:rPr/>
      </w:pPr>
      <w:r>
        <w:rPr/>
        <w:t xml:space="preserve">Unpack the file with the command </w:t>
      </w:r>
      <w:r>
        <w:rPr>
          <w:rFonts w:ascii="DejaVu Sans Mono" w:hAnsi="DejaVu Sans Mono"/>
          <w:b/>
          <w:bCs/>
          <w:sz w:val="20"/>
          <w:szCs w:val="20"/>
        </w:rPr>
        <w:t>tar -xf jars-logger.tar.gz</w:t>
      </w:r>
      <w:r>
        <w:rPr/>
        <w:t>. This will unpack all of the files necessary to update the application.</w:t>
      </w:r>
    </w:p>
    <w:p>
      <w:pPr>
        <w:pStyle w:val="BodyText"/>
        <w:bidi w:val="0"/>
        <w:jc w:val="both"/>
        <w:rPr/>
      </w:pPr>
      <w:r>
        <w:rPr/>
        <w:t xml:space="preserve">Execute the update script by running </w:t>
      </w:r>
      <w:r>
        <w:rPr>
          <w:rFonts w:ascii="DejaVu Sans Mono" w:hAnsi="DejaVu Sans Mono"/>
          <w:b/>
          <w:bCs/>
          <w:sz w:val="20"/>
          <w:szCs w:val="20"/>
        </w:rPr>
        <w:t>update.sh</w:t>
      </w:r>
      <w:r>
        <w:rPr/>
        <w:t xml:space="preserve">. The script will retrieve the installation locations from </w:t>
      </w:r>
      <w:r>
        <w:rPr>
          <w:rFonts w:ascii="DejaVu Sans Mono" w:hAnsi="DejaVu Sans Mono"/>
          <w:b/>
          <w:bCs/>
          <w:sz w:val="20"/>
          <w:szCs w:val="20"/>
        </w:rPr>
        <w:t>/etc/apache2/sites-available/jars-logger.conf</w:t>
      </w:r>
      <w:r>
        <w:rPr/>
        <w:t xml:space="preserve"> and update the existing installation</w:t>
      </w:r>
    </w:p>
    <w:p>
      <w:pPr>
        <w:pStyle w:val="BodyText"/>
        <w:bidi w:val="0"/>
        <w:jc w:val="both"/>
        <w:rPr/>
      </w:pPr>
      <w:r>
        <w:rPr/>
        <w:t>The script will only update files that have been changed. Apache does not need to be restarted for changes to take effect.</w:t>
      </w:r>
    </w:p>
    <w:p>
      <w:pPr>
        <w:pStyle w:val="Heading3"/>
        <w:numPr>
          <w:ilvl w:val="2"/>
          <w:numId w:val="1"/>
        </w:numPr>
        <w:bidi w:val="0"/>
        <w:ind w:hanging="0" w:start="0"/>
        <w:jc w:val="start"/>
        <w:rPr/>
      </w:pPr>
      <w:bookmarkStart w:id="25" w:name="__RefHeading___Toc21100_3672554327"/>
      <w:bookmarkEnd w:id="25"/>
      <w:r>
        <w:rPr/>
        <w:t>Folder Structure and File List</w:t>
      </w:r>
    </w:p>
    <w:p>
      <w:pPr>
        <w:pStyle w:val="BodyText"/>
        <w:keepNext w:val="true"/>
        <w:bidi w:val="0"/>
        <w:jc w:val="start"/>
        <w:rPr/>
      </w:pPr>
      <w:r>
        <w:rPr/>
        <w:t>As of the date of this document:</w:t>
      </w:r>
    </w:p>
    <w:p>
      <w:pPr>
        <w:pStyle w:val="BodyText"/>
        <w:keepNext w:val="true"/>
        <w:bidi w:val="0"/>
        <w:spacing w:lineRule="auto" w:line="240" w:before="0" w:after="0"/>
        <w:jc w:val="start"/>
        <w:rPr/>
      </w:pPr>
      <w:r>
        <w:rPr/>
        <w:t xml:space="preserve">├── </w:t>
      </w:r>
      <w:r>
        <w:rPr/>
        <w:t>accounts</w:t>
      </w:r>
    </w:p>
    <w:p>
      <w:pPr>
        <w:pStyle w:val="BodyText"/>
        <w:keepNext w:val="true"/>
        <w:bidi w:val="0"/>
        <w:spacing w:lineRule="auto" w:line="240" w:before="0" w:after="0"/>
        <w:jc w:val="start"/>
        <w:rPr/>
      </w:pPr>
      <w:r>
        <w:rPr/>
        <w:t xml:space="preserve">│   ├── </w:t>
      </w:r>
      <w:r>
        <w:rPr/>
        <w:t>ht_config.php</w:t>
      </w:r>
    </w:p>
    <w:p>
      <w:pPr>
        <w:pStyle w:val="BodyText"/>
        <w:keepNext w:val="true"/>
        <w:bidi w:val="0"/>
        <w:spacing w:lineRule="auto" w:line="240" w:before="0" w:after="0"/>
        <w:jc w:val="start"/>
        <w:rPr/>
      </w:pPr>
      <w:r>
        <w:rPr/>
        <w:t xml:space="preserve">│   ├── </w:t>
      </w:r>
      <w:r>
        <w:rPr/>
        <w:t>index.php</w:t>
      </w:r>
    </w:p>
    <w:p>
      <w:pPr>
        <w:pStyle w:val="BodyText"/>
        <w:keepNext w:val="true"/>
        <w:bidi w:val="0"/>
        <w:spacing w:lineRule="auto" w:line="240" w:before="0" w:after="0"/>
        <w:jc w:val="start"/>
        <w:rPr/>
      </w:pPr>
      <w:r>
        <w:rPr/>
        <w:t>│</w:t>
      </w:r>
    </w:p>
    <w:p>
      <w:pPr>
        <w:pStyle w:val="BodyText"/>
        <w:keepNext w:val="true"/>
        <w:bidi w:val="0"/>
        <w:spacing w:lineRule="auto" w:line="240" w:before="0" w:after="0"/>
        <w:jc w:val="start"/>
        <w:rPr/>
      </w:pPr>
      <w:r>
        <w:rPr/>
        <w:t xml:space="preserve">├── </w:t>
      </w:r>
      <w:r>
        <w:rPr/>
        <w:t>api</w:t>
      </w:r>
    </w:p>
    <w:p>
      <w:pPr>
        <w:pStyle w:val="BodyText"/>
        <w:keepNext w:val="true"/>
        <w:bidi w:val="0"/>
        <w:spacing w:lineRule="auto" w:line="240" w:before="0" w:after="0"/>
        <w:jc w:val="start"/>
        <w:rPr/>
      </w:pPr>
      <w:r>
        <w:rPr/>
        <w:t xml:space="preserve">│   ├── </w:t>
      </w:r>
      <w:r>
        <w:rPr/>
        <w:t>db_config.php</w:t>
      </w:r>
    </w:p>
    <w:p>
      <w:pPr>
        <w:pStyle w:val="BodyText"/>
        <w:keepNext w:val="true"/>
        <w:bidi w:val="0"/>
        <w:spacing w:lineRule="auto" w:line="240" w:before="0" w:after="0"/>
        <w:jc w:val="start"/>
        <w:rPr/>
      </w:pPr>
      <w:r>
        <w:rPr/>
        <w:t xml:space="preserve">│   ├── </w:t>
      </w:r>
      <w:r>
        <w:rPr/>
        <w:t>jars_api.php</w:t>
      </w:r>
    </w:p>
    <w:p>
      <w:pPr>
        <w:pStyle w:val="BodyText"/>
        <w:keepNext w:val="true"/>
        <w:bidi w:val="0"/>
        <w:spacing w:lineRule="auto" w:line="240" w:before="0" w:after="0"/>
        <w:jc w:val="start"/>
        <w:rPr/>
      </w:pPr>
      <w:r>
        <w:rPr/>
        <w:t>│</w:t>
      </w:r>
    </w:p>
    <w:p>
      <w:pPr>
        <w:pStyle w:val="BodyText"/>
        <w:keepNext w:val="true"/>
        <w:bidi w:val="0"/>
        <w:spacing w:lineRule="auto" w:line="240" w:before="0" w:after="0"/>
        <w:jc w:val="start"/>
        <w:rPr/>
      </w:pPr>
      <w:r>
        <w:rPr/>
        <w:t xml:space="preserve">├── </w:t>
      </w:r>
      <w:r>
        <w:rPr/>
        <w:t>audio</w:t>
      </w:r>
    </w:p>
    <w:p>
      <w:pPr>
        <w:pStyle w:val="BodyText"/>
        <w:keepNext w:val="true"/>
        <w:bidi w:val="0"/>
        <w:spacing w:lineRule="auto" w:line="240" w:before="0" w:after="0"/>
        <w:jc w:val="start"/>
        <w:rPr/>
      </w:pPr>
      <w:r>
        <w:rPr/>
        <w:t xml:space="preserve">│   ├── </w:t>
      </w:r>
      <w:r>
        <w:rPr/>
        <w:t>knock.mp3</w:t>
      </w:r>
    </w:p>
    <w:p>
      <w:pPr>
        <w:pStyle w:val="BodyText"/>
        <w:keepNext w:val="true"/>
        <w:bidi w:val="0"/>
        <w:spacing w:lineRule="auto" w:line="240" w:before="0" w:after="0"/>
        <w:jc w:val="start"/>
        <w:rPr/>
      </w:pPr>
      <w:r>
        <w:rPr/>
        <w:t xml:space="preserve">│   └── </w:t>
      </w:r>
      <w:r>
        <w:rPr/>
        <w:t>wargames.mp3</w:t>
      </w:r>
    </w:p>
    <w:p>
      <w:pPr>
        <w:pStyle w:val="BodyText"/>
        <w:keepNext w:val="true"/>
        <w:bidi w:val="0"/>
        <w:spacing w:lineRule="auto" w:line="240" w:before="0" w:after="0"/>
        <w:jc w:val="start"/>
        <w:rPr/>
      </w:pPr>
      <w:r>
        <w:rPr/>
        <w:t>│</w:t>
      </w:r>
    </w:p>
    <w:p>
      <w:pPr>
        <w:pStyle w:val="BodyText"/>
        <w:keepNext w:val="true"/>
        <w:bidi w:val="0"/>
        <w:spacing w:lineRule="auto" w:line="240" w:before="0" w:after="0"/>
        <w:jc w:val="start"/>
        <w:rPr/>
      </w:pPr>
      <w:r>
        <w:rPr/>
        <w:t xml:space="preserve">├── </w:t>
      </w:r>
      <w:r>
        <w:rPr/>
        <w:t>docs</w:t>
      </w:r>
    </w:p>
    <w:p>
      <w:pPr>
        <w:pStyle w:val="BodyText"/>
        <w:keepNext w:val="true"/>
        <w:bidi w:val="0"/>
        <w:spacing w:lineRule="auto" w:line="240" w:before="0" w:after="0"/>
        <w:jc w:val="start"/>
        <w:rPr/>
      </w:pPr>
      <w:r>
        <w:rPr/>
        <w:t xml:space="preserve">│   ├── </w:t>
      </w:r>
      <w:r>
        <w:rPr/>
        <w:t>JARS_Logger_User_Guide.docx</w:t>
      </w:r>
    </w:p>
    <w:p>
      <w:pPr>
        <w:pStyle w:val="BodyText"/>
        <w:keepNext w:val="true"/>
        <w:bidi w:val="0"/>
        <w:spacing w:lineRule="auto" w:line="240" w:before="0" w:after="0"/>
        <w:jc w:val="start"/>
        <w:rPr/>
      </w:pPr>
      <w:r>
        <w:rPr/>
        <w:t>│</w:t>
      </w:r>
    </w:p>
    <w:p>
      <w:pPr>
        <w:pStyle w:val="BodyText"/>
        <w:keepNext w:val="true"/>
        <w:bidi w:val="0"/>
        <w:spacing w:lineRule="auto" w:line="240" w:before="0" w:after="0"/>
        <w:jc w:val="start"/>
        <w:rPr/>
      </w:pPr>
      <w:r>
        <w:rPr/>
        <w:t xml:space="preserve">├── </w:t>
      </w:r>
      <w:r>
        <w:rPr/>
        <w:t>images</w:t>
      </w:r>
    </w:p>
    <w:p>
      <w:pPr>
        <w:pStyle w:val="BodyText"/>
        <w:keepNext w:val="true"/>
        <w:bidi w:val="0"/>
        <w:spacing w:lineRule="auto" w:line="240" w:before="0" w:after="0"/>
        <w:jc w:val="start"/>
        <w:rPr/>
      </w:pPr>
      <w:r>
        <w:rPr/>
        <w:t xml:space="preserve">│   ├── </w:t>
      </w:r>
      <w:r>
        <w:rPr/>
        <w:t>delete_gs.png</w:t>
      </w:r>
    </w:p>
    <w:p>
      <w:pPr>
        <w:pStyle w:val="BodyText"/>
        <w:keepNext w:val="true"/>
        <w:bidi w:val="0"/>
        <w:spacing w:lineRule="auto" w:line="240" w:before="0" w:after="0"/>
        <w:jc w:val="start"/>
        <w:rPr/>
      </w:pPr>
      <w:r>
        <w:rPr/>
        <w:t xml:space="preserve">│   ├── </w:t>
      </w:r>
      <w:r>
        <w:rPr/>
        <w:t>delete_red.png</w:t>
      </w:r>
    </w:p>
    <w:p>
      <w:pPr>
        <w:pStyle w:val="BodyText"/>
        <w:keepNext w:val="true"/>
        <w:bidi w:val="0"/>
        <w:spacing w:lineRule="auto" w:line="240" w:before="0" w:after="0"/>
        <w:jc w:val="start"/>
        <w:rPr/>
      </w:pPr>
      <w:r>
        <w:rPr/>
        <w:t xml:space="preserve">│   ├── </w:t>
      </w:r>
      <w:r>
        <w:rPr/>
        <w:t>favicon.ico</w:t>
      </w:r>
    </w:p>
    <w:p>
      <w:pPr>
        <w:pStyle w:val="BodyText"/>
        <w:keepNext w:val="true"/>
        <w:bidi w:val="0"/>
        <w:spacing w:lineRule="auto" w:line="240" w:before="0" w:after="0"/>
        <w:jc w:val="start"/>
        <w:rPr/>
      </w:pPr>
      <w:r>
        <w:rPr/>
        <w:t xml:space="preserve">│   ├── </w:t>
      </w:r>
      <w:r>
        <w:rPr/>
        <w:t>jars_logo.png</w:t>
      </w:r>
    </w:p>
    <w:p>
      <w:pPr>
        <w:pStyle w:val="BodyText"/>
        <w:keepNext w:val="true"/>
        <w:bidi w:val="0"/>
        <w:spacing w:lineRule="auto" w:line="240" w:before="0" w:after="0"/>
        <w:jc w:val="start"/>
        <w:rPr/>
      </w:pPr>
      <w:r>
        <w:rPr/>
        <w:t xml:space="preserve">│   ├── </w:t>
      </w:r>
      <w:r>
        <w:rPr/>
        <w:t>menu.png</w:t>
      </w:r>
    </w:p>
    <w:p>
      <w:pPr>
        <w:pStyle w:val="BodyText"/>
        <w:keepNext w:val="true"/>
        <w:bidi w:val="0"/>
        <w:spacing w:lineRule="auto" w:line="240" w:before="0" w:after="0"/>
        <w:jc w:val="start"/>
        <w:rPr/>
      </w:pPr>
      <w:r>
        <w:rPr/>
        <w:t xml:space="preserve">│   ├── </w:t>
      </w:r>
      <w:r>
        <w:rPr/>
        <w:t>save_green.png</w:t>
      </w:r>
    </w:p>
    <w:p>
      <w:pPr>
        <w:pStyle w:val="BodyText"/>
        <w:keepNext w:val="true"/>
        <w:bidi w:val="0"/>
        <w:spacing w:lineRule="auto" w:line="240" w:before="0" w:after="0"/>
        <w:jc w:val="start"/>
        <w:rPr/>
      </w:pPr>
      <w:r>
        <w:rPr/>
        <w:t xml:space="preserve">│   ├── </w:t>
      </w:r>
      <w:r>
        <w:rPr/>
        <w:t>save_gs.png</w:t>
      </w:r>
    </w:p>
    <w:p>
      <w:pPr>
        <w:pStyle w:val="BodyText"/>
        <w:keepNext w:val="true"/>
        <w:bidi w:val="0"/>
        <w:spacing w:lineRule="auto" w:line="240" w:before="0" w:after="0"/>
        <w:jc w:val="start"/>
        <w:rPr/>
      </w:pPr>
      <w:r>
        <w:rPr/>
        <w:t xml:space="preserve">│   ├── </w:t>
      </w:r>
      <w:r>
        <w:rPr/>
        <w:t>save_orange.png</w:t>
      </w:r>
    </w:p>
    <w:p>
      <w:pPr>
        <w:pStyle w:val="BodyText"/>
        <w:keepNext w:val="true"/>
        <w:bidi w:val="0"/>
        <w:spacing w:lineRule="auto" w:line="240" w:before="0" w:after="0"/>
        <w:jc w:val="start"/>
        <w:rPr/>
      </w:pPr>
      <w:r>
        <w:rPr/>
        <w:t xml:space="preserve">│   └── </w:t>
      </w:r>
      <w:r>
        <w:rPr/>
        <w:t>save_red.png</w:t>
      </w:r>
    </w:p>
    <w:p>
      <w:pPr>
        <w:pStyle w:val="BodyText"/>
        <w:keepNext w:val="true"/>
        <w:bidi w:val="0"/>
        <w:spacing w:lineRule="auto" w:line="240" w:before="0" w:after="0"/>
        <w:jc w:val="start"/>
        <w:rPr/>
      </w:pPr>
      <w:r>
        <w:rPr/>
        <w:t>│</w:t>
      </w:r>
    </w:p>
    <w:p>
      <w:pPr>
        <w:pStyle w:val="BodyText"/>
        <w:keepNext w:val="true"/>
        <w:bidi w:val="0"/>
        <w:spacing w:lineRule="auto" w:line="240" w:before="0" w:after="0"/>
        <w:jc w:val="start"/>
        <w:rPr/>
      </w:pPr>
      <w:r>
        <w:rPr/>
        <w:t xml:space="preserve">├── </w:t>
      </w:r>
      <w:r>
        <w:rPr/>
        <w:t>js</w:t>
      </w:r>
    </w:p>
    <w:p>
      <w:pPr>
        <w:pStyle w:val="BodyText"/>
        <w:keepNext w:val="true"/>
        <w:bidi w:val="0"/>
        <w:spacing w:lineRule="auto" w:line="240" w:before="0" w:after="0"/>
        <w:jc w:val="start"/>
        <w:rPr/>
      </w:pPr>
      <w:r>
        <w:rPr/>
        <w:t xml:space="preserve">│   ├── </w:t>
      </w:r>
      <w:r>
        <w:rPr/>
        <w:t>jars_charts.js</w:t>
      </w:r>
    </w:p>
    <w:p>
      <w:pPr>
        <w:pStyle w:val="BodyText"/>
        <w:keepNext w:val="true"/>
        <w:bidi w:val="0"/>
        <w:spacing w:lineRule="auto" w:line="240" w:before="0" w:after="0"/>
        <w:jc w:val="start"/>
        <w:rPr/>
      </w:pPr>
      <w:r>
        <w:rPr/>
        <w:t xml:space="preserve">│   ├── </w:t>
      </w:r>
      <w:r>
        <w:rPr/>
        <w:t>jars_main.js</w:t>
      </w:r>
    </w:p>
    <w:p>
      <w:pPr>
        <w:pStyle w:val="BodyText"/>
        <w:keepNext w:val="true"/>
        <w:bidi w:val="0"/>
        <w:spacing w:lineRule="auto" w:line="240" w:before="0" w:after="0"/>
        <w:jc w:val="start"/>
        <w:rPr/>
      </w:pPr>
      <w:r>
        <w:rPr/>
        <w:t xml:space="preserve">│   └── </w:t>
      </w:r>
      <w:r>
        <w:rPr/>
        <w:t>retro.js</w:t>
      </w:r>
    </w:p>
    <w:p>
      <w:pPr>
        <w:pStyle w:val="BodyText"/>
        <w:keepNext w:val="true"/>
        <w:bidi w:val="0"/>
        <w:spacing w:lineRule="auto" w:line="240" w:before="0" w:after="0"/>
        <w:jc w:val="start"/>
        <w:rPr/>
      </w:pPr>
      <w:r>
        <w:rPr/>
        <w:t>│</w:t>
      </w:r>
    </w:p>
    <w:p>
      <w:pPr>
        <w:pStyle w:val="BodyText"/>
        <w:keepNext w:val="true"/>
        <w:bidi w:val="0"/>
        <w:spacing w:lineRule="auto" w:line="240" w:before="0" w:after="0"/>
        <w:jc w:val="start"/>
        <w:rPr/>
      </w:pPr>
      <w:r>
        <w:rPr/>
        <w:t xml:space="preserve">├── </w:t>
      </w:r>
      <w:r>
        <w:rPr/>
        <w:t>jars_log.html</w:t>
      </w:r>
    </w:p>
    <w:p>
      <w:pPr>
        <w:pStyle w:val="BodyText"/>
        <w:keepNext w:val="true"/>
        <w:bidi w:val="0"/>
        <w:spacing w:lineRule="auto" w:line="240" w:before="0" w:after="0"/>
        <w:jc w:val="start"/>
        <w:rPr/>
      </w:pPr>
      <w:r>
        <w:rPr/>
        <w:t xml:space="preserve">├── </w:t>
      </w:r>
      <w:r>
        <w:rPr/>
        <w:t>jars_stats.html</w:t>
      </w:r>
    </w:p>
    <w:p>
      <w:pPr>
        <w:pStyle w:val="BodyText"/>
        <w:keepNext w:val="true"/>
        <w:bidi w:val="0"/>
        <w:spacing w:lineRule="auto" w:line="240" w:before="0" w:after="0"/>
        <w:jc w:val="start"/>
        <w:rPr/>
      </w:pPr>
      <w:r>
        <w:rPr/>
        <w:t xml:space="preserve">├── </w:t>
      </w:r>
      <w:r>
        <w:rPr/>
        <w:t>jars_view.html</w:t>
      </w:r>
    </w:p>
    <w:p>
      <w:pPr>
        <w:pStyle w:val="BodyText"/>
        <w:keepNext w:val="true"/>
        <w:bidi w:val="0"/>
        <w:spacing w:lineRule="auto" w:line="240" w:before="0" w:after="0"/>
        <w:jc w:val="start"/>
        <w:rPr/>
      </w:pPr>
      <w:r>
        <w:rPr/>
        <w:t xml:space="preserve">├── </w:t>
      </w:r>
      <w:r>
        <w:rPr/>
        <w:t>retro.css</w:t>
      </w:r>
    </w:p>
    <w:p>
      <w:pPr>
        <w:pStyle w:val="BodyText"/>
        <w:bidi w:val="0"/>
        <w:spacing w:lineRule="auto" w:line="276" w:before="0" w:after="140"/>
        <w:jc w:val="start"/>
        <w:rPr/>
      </w:pPr>
      <w:r>
        <w:rPr/>
        <w:t xml:space="preserve">└── </w:t>
      </w:r>
      <w:r>
        <w:rPr/>
        <w:t>style.css</w:t>
      </w:r>
    </w:p>
    <w:p>
      <w:pPr>
        <w:pStyle w:val="Heading3"/>
        <w:numPr>
          <w:ilvl w:val="0"/>
          <w:numId w:val="0"/>
        </w:numPr>
        <w:bidi w:val="0"/>
        <w:ind w:hanging="0" w:start="0"/>
        <w:jc w:val="start"/>
        <w:rPr/>
      </w:pPr>
      <w:r>
        <w:rPr/>
      </w:r>
      <w:r>
        <w:br w:type="page"/>
      </w:r>
    </w:p>
    <w:p>
      <w:pPr>
        <w:pStyle w:val="Heading3"/>
        <w:numPr>
          <w:ilvl w:val="2"/>
          <w:numId w:val="1"/>
        </w:numPr>
        <w:bidi w:val="0"/>
        <w:spacing w:before="0" w:after="120"/>
        <w:ind w:hanging="0" w:start="0"/>
        <w:jc w:val="start"/>
        <w:rPr/>
      </w:pPr>
      <w:bookmarkStart w:id="26" w:name="__RefHeading___Toc37110_3672554327"/>
      <w:bookmarkEnd w:id="26"/>
      <w:r>
        <w:rPr/>
        <w:t>API Documentation</w:t>
      </w:r>
    </w:p>
    <w:p>
      <w:pPr>
        <w:pStyle w:val="BodyText"/>
        <w:keepNext w:val="true"/>
        <w:bidi w:val="0"/>
        <w:spacing w:before="0" w:after="0"/>
        <w:jc w:val="start"/>
        <w:rPr>
          <w:rFonts w:ascii="DejaVu Sans Mono" w:hAnsi="DejaVu Sans Mono"/>
          <w:sz w:val="18"/>
          <w:szCs w:val="18"/>
        </w:rPr>
      </w:pPr>
      <w:r>
        <w:rPr>
          <w:rFonts w:ascii="DejaVu Sans Mono" w:hAnsi="DejaVu Sans Mono"/>
          <w:sz w:val="18"/>
          <w:szCs w:val="18"/>
        </w:rPr>
        <w:t>Verb: GET</w:t>
      </w:r>
    </w:p>
    <w:p>
      <w:pPr>
        <w:pStyle w:val="BodyText"/>
        <w:keepNext w:val="true"/>
        <w:bidi w:val="0"/>
        <w:jc w:val="start"/>
        <w:rPr>
          <w:rFonts w:ascii="DejaVu Sans Mono" w:hAnsi="DejaVu Sans Mono"/>
          <w:sz w:val="18"/>
          <w:szCs w:val="18"/>
        </w:rPr>
      </w:pPr>
      <w:r>
        <w:rPr>
          <w:rFonts w:ascii="DejaVu Sans Mono" w:hAnsi="DejaVu Sans Mono"/>
          <w:sz w:val="18"/>
          <w:szCs w:val="18"/>
        </w:rPr>
        <w:t>Path: /api/lookup</w:t>
      </w:r>
    </w:p>
    <w:p>
      <w:pPr>
        <w:pStyle w:val="BodyText"/>
        <w:keepNext w:val="true"/>
        <w:bidi w:val="0"/>
        <w:jc w:val="start"/>
        <w:rPr>
          <w:rFonts w:ascii="DejaVu Sans Mono" w:hAnsi="DejaVu Sans Mono"/>
          <w:sz w:val="18"/>
          <w:szCs w:val="18"/>
        </w:rPr>
      </w:pPr>
      <w:r>
        <w:rPr>
          <w:rFonts w:ascii="DejaVu Sans Mono" w:hAnsi="DejaVu Sans Mono"/>
          <w:sz w:val="18"/>
          <w:szCs w:val="18"/>
        </w:rPr>
        <w:t>Lookup a callsign in visitors database table and return user data if found</w:t>
      </w:r>
    </w:p>
    <w:p>
      <w:pPr>
        <w:pStyle w:val="BodyText"/>
        <w:keepNext w:val="true"/>
        <w:bidi w:val="0"/>
        <w:spacing w:before="0" w:after="0"/>
        <w:jc w:val="start"/>
        <w:rPr>
          <w:rFonts w:ascii="DejaVu Sans Mono" w:hAnsi="DejaVu Sans Mono"/>
          <w:sz w:val="18"/>
          <w:szCs w:val="18"/>
        </w:rPr>
      </w:pPr>
      <w:r>
        <w:rPr>
          <w:rFonts w:ascii="DejaVu Sans Mono" w:hAnsi="DejaVu Sans Mono"/>
          <w:sz w:val="18"/>
          <w:szCs w:val="18"/>
        </w:rPr>
        <w:t>Path Parameters:</w:t>
      </w:r>
    </w:p>
    <w:p>
      <w:pPr>
        <w:pStyle w:val="BodyText"/>
        <w:keepNext w:val="true"/>
        <w:bidi w:val="0"/>
        <w:spacing w:before="0" w:after="0"/>
        <w:ind w:hanging="0" w:start="709"/>
        <w:jc w:val="start"/>
        <w:rPr>
          <w:rFonts w:ascii="DejaVu Sans Mono" w:hAnsi="DejaVu Sans Mono"/>
          <w:sz w:val="18"/>
          <w:szCs w:val="18"/>
        </w:rPr>
      </w:pPr>
      <w:r>
        <w:rPr>
          <w:rFonts w:ascii="DejaVu Sans Mono" w:hAnsi="DejaVu Sans Mono"/>
          <w:sz w:val="18"/>
          <w:szCs w:val="18"/>
        </w:rPr>
        <w:t>callsign: str</w:t>
      </w:r>
    </w:p>
    <w:p>
      <w:pPr>
        <w:pStyle w:val="BodyText"/>
        <w:keepNext w:val="true"/>
        <w:bidi w:val="0"/>
        <w:ind w:hanging="0" w:start="709"/>
        <w:jc w:val="start"/>
        <w:rPr>
          <w:rFonts w:ascii="DejaVu Sans Mono" w:hAnsi="DejaVu Sans Mono"/>
          <w:sz w:val="18"/>
          <w:szCs w:val="18"/>
        </w:rPr>
      </w:pPr>
      <w:r>
        <w:rPr>
          <w:rFonts w:ascii="DejaVu Sans Mono" w:hAnsi="DejaVu Sans Mono"/>
          <w:sz w:val="18"/>
          <w:szCs w:val="18"/>
        </w:rPr>
        <w:t>net_control: str</w:t>
      </w:r>
    </w:p>
    <w:p>
      <w:pPr>
        <w:pStyle w:val="BodyText"/>
        <w:keepNext w:val="true"/>
        <w:bidi w:val="0"/>
        <w:spacing w:before="0" w:after="0"/>
        <w:jc w:val="start"/>
        <w:rPr>
          <w:rFonts w:ascii="DejaVu Sans Mono" w:hAnsi="DejaVu Sans Mono"/>
          <w:sz w:val="18"/>
          <w:szCs w:val="18"/>
        </w:rPr>
      </w:pPr>
      <w:r>
        <w:rPr>
          <w:rFonts w:ascii="DejaVu Sans Mono" w:hAnsi="DejaVu Sans Mono"/>
          <w:sz w:val="18"/>
          <w:szCs w:val="18"/>
        </w:rPr>
        <w:t>Returns: JSON</w:t>
      </w:r>
    </w:p>
    <w:p>
      <w:pPr>
        <w:pStyle w:val="BodyText"/>
        <w:keepNext w:val="true"/>
        <w:bidi w:val="0"/>
        <w:spacing w:before="0" w:after="0"/>
        <w:ind w:hanging="0" w:start="709"/>
        <w:jc w:val="start"/>
        <w:rPr>
          <w:rFonts w:ascii="DejaVu Sans Mono" w:hAnsi="DejaVu Sans Mono"/>
          <w:sz w:val="18"/>
          <w:szCs w:val="18"/>
        </w:rPr>
      </w:pPr>
      <w:r>
        <w:rPr>
          <w:rFonts w:ascii="DejaVu Sans Mono" w:hAnsi="DejaVu Sans Mono"/>
          <w:sz w:val="18"/>
          <w:szCs w:val="18"/>
        </w:rPr>
        <w:t>status:</w:t>
      </w:r>
    </w:p>
    <w:p>
      <w:pPr>
        <w:pStyle w:val="BodyText"/>
        <w:keepNext w:val="true"/>
        <w:bidi w:val="0"/>
        <w:spacing w:before="0" w:after="0"/>
        <w:ind w:hanging="0" w:start="1418"/>
        <w:jc w:val="start"/>
        <w:rPr>
          <w:rFonts w:ascii="DejaVu Sans Mono" w:hAnsi="DejaVu Sans Mono"/>
          <w:sz w:val="18"/>
          <w:szCs w:val="18"/>
        </w:rPr>
      </w:pPr>
      <w:r>
        <w:rPr>
          <w:rFonts w:ascii="DejaVu Sans Mono" w:hAnsi="DejaVu Sans Mono"/>
          <w:sz w:val="18"/>
          <w:szCs w:val="18"/>
        </w:rPr>
        <w:t>BAD_REQUEST</w:t>
      </w:r>
    </w:p>
    <w:p>
      <w:pPr>
        <w:pStyle w:val="BodyText"/>
        <w:keepNext w:val="true"/>
        <w:bidi w:val="0"/>
        <w:spacing w:before="0" w:after="0"/>
        <w:ind w:hanging="0" w:start="1418"/>
        <w:jc w:val="start"/>
        <w:rPr>
          <w:rFonts w:ascii="DejaVu Sans Mono" w:hAnsi="DejaVu Sans Mono"/>
          <w:sz w:val="18"/>
          <w:szCs w:val="18"/>
        </w:rPr>
      </w:pPr>
      <w:r>
        <w:rPr>
          <w:rFonts w:ascii="DejaVu Sans Mono" w:hAnsi="DejaVu Sans Mono"/>
          <w:sz w:val="18"/>
          <w:szCs w:val="18"/>
        </w:rPr>
        <w:t>DATABASE_CONNECT_ERROR</w:t>
      </w:r>
    </w:p>
    <w:p>
      <w:pPr>
        <w:pStyle w:val="BodyText"/>
        <w:keepNext w:val="true"/>
        <w:bidi w:val="0"/>
        <w:spacing w:before="0" w:after="0"/>
        <w:ind w:hanging="0" w:start="1418"/>
        <w:jc w:val="start"/>
        <w:rPr>
          <w:rFonts w:ascii="DejaVu Sans Mono" w:hAnsi="DejaVu Sans Mono"/>
          <w:sz w:val="18"/>
          <w:szCs w:val="18"/>
        </w:rPr>
      </w:pPr>
      <w:r>
        <w:rPr>
          <w:rFonts w:ascii="DejaVu Sans Mono" w:hAnsi="DejaVu Sans Mono"/>
          <w:sz w:val="18"/>
          <w:szCs w:val="18"/>
        </w:rPr>
        <w:t>SUCCESS</w:t>
      </w:r>
    </w:p>
    <w:p>
      <w:pPr>
        <w:pStyle w:val="BodyText"/>
        <w:keepNext w:val="true"/>
        <w:bidi w:val="0"/>
        <w:spacing w:before="0" w:after="0"/>
        <w:ind w:hanging="0" w:start="1418"/>
        <w:jc w:val="start"/>
        <w:rPr>
          <w:rFonts w:ascii="DejaVu Sans Mono" w:hAnsi="DejaVu Sans Mono"/>
          <w:sz w:val="18"/>
          <w:szCs w:val="18"/>
        </w:rPr>
      </w:pPr>
      <w:r>
        <w:rPr>
          <w:rFonts w:ascii="DejaVu Sans Mono" w:hAnsi="DejaVu Sans Mono"/>
          <w:sz w:val="18"/>
          <w:szCs w:val="18"/>
        </w:rPr>
        <w:t>SHORT_SEARCH</w:t>
      </w:r>
    </w:p>
    <w:p>
      <w:pPr>
        <w:pStyle w:val="BodyText"/>
        <w:keepNext w:val="true"/>
        <w:bidi w:val="0"/>
        <w:spacing w:before="0" w:after="0"/>
        <w:ind w:hanging="0" w:start="1418"/>
        <w:jc w:val="start"/>
        <w:rPr>
          <w:rFonts w:ascii="DejaVu Sans Mono" w:hAnsi="DejaVu Sans Mono"/>
          <w:sz w:val="18"/>
          <w:szCs w:val="18"/>
        </w:rPr>
      </w:pPr>
      <w:r>
        <w:rPr>
          <w:rFonts w:ascii="DejaVu Sans Mono" w:hAnsi="DejaVu Sans Mono"/>
          <w:sz w:val="18"/>
          <w:szCs w:val="18"/>
        </w:rPr>
        <w:t>NOT_FOUND</w:t>
      </w:r>
    </w:p>
    <w:p>
      <w:pPr>
        <w:pStyle w:val="BodyText"/>
        <w:keepNext w:val="true"/>
        <w:bidi w:val="0"/>
        <w:ind w:hanging="0" w:start="1418"/>
        <w:jc w:val="start"/>
        <w:rPr>
          <w:rFonts w:ascii="DejaVu Sans Mono" w:hAnsi="DejaVu Sans Mono"/>
          <w:sz w:val="18"/>
          <w:szCs w:val="18"/>
        </w:rPr>
      </w:pPr>
      <w:r>
        <w:rPr>
          <w:rFonts w:ascii="DejaVu Sans Mono" w:hAnsi="DejaVu Sans Mono"/>
          <w:sz w:val="18"/>
          <w:szCs w:val="18"/>
        </w:rPr>
        <w:t>MULTIPLE_RECORDS_FOUND</w:t>
      </w:r>
    </w:p>
    <w:p>
      <w:pPr>
        <w:pStyle w:val="BodyText"/>
        <w:keepNext w:val="true"/>
        <w:bidi w:val="0"/>
        <w:spacing w:before="0" w:after="0"/>
        <w:ind w:hanging="0" w:start="709"/>
        <w:jc w:val="start"/>
        <w:rPr>
          <w:rFonts w:ascii="DejaVu Sans Mono" w:hAnsi="DejaVu Sans Mono"/>
          <w:sz w:val="18"/>
          <w:szCs w:val="18"/>
        </w:rPr>
      </w:pPr>
      <w:r>
        <w:rPr>
          <w:rFonts w:ascii="DejaVu Sans Mono" w:hAnsi="DejaVu Sans Mono"/>
          <w:sz w:val="18"/>
          <w:szCs w:val="18"/>
        </w:rPr>
        <w:t>callsign: str</w:t>
      </w:r>
    </w:p>
    <w:p>
      <w:pPr>
        <w:pStyle w:val="BodyText"/>
        <w:keepNext w:val="true"/>
        <w:bidi w:val="0"/>
        <w:spacing w:before="0" w:after="0"/>
        <w:ind w:hanging="0" w:start="709"/>
        <w:jc w:val="start"/>
        <w:rPr>
          <w:rFonts w:ascii="DejaVu Sans Mono" w:hAnsi="DejaVu Sans Mono"/>
          <w:sz w:val="18"/>
          <w:szCs w:val="18"/>
        </w:rPr>
      </w:pPr>
      <w:r>
        <w:rPr>
          <w:rFonts w:ascii="DejaVu Sans Mono" w:hAnsi="DejaVu Sans Mono"/>
          <w:sz w:val="18"/>
          <w:szCs w:val="18"/>
        </w:rPr>
        <w:t>preferred_name: str</w:t>
      </w:r>
    </w:p>
    <w:p>
      <w:pPr>
        <w:pStyle w:val="BodyText"/>
        <w:keepNext w:val="true"/>
        <w:bidi w:val="0"/>
        <w:spacing w:before="0" w:after="0"/>
        <w:ind w:hanging="0" w:start="709"/>
        <w:jc w:val="start"/>
        <w:rPr>
          <w:rFonts w:ascii="DejaVu Sans Mono" w:hAnsi="DejaVu Sans Mono"/>
          <w:sz w:val="18"/>
          <w:szCs w:val="18"/>
        </w:rPr>
      </w:pPr>
      <w:r>
        <w:rPr>
          <w:rFonts w:ascii="DejaVu Sans Mono" w:hAnsi="DejaVu Sans Mono"/>
          <w:sz w:val="18"/>
          <w:szCs w:val="18"/>
        </w:rPr>
        <w:t>location: str</w:t>
      </w:r>
    </w:p>
    <w:p>
      <w:pPr>
        <w:pStyle w:val="BodyText"/>
        <w:keepNext w:val="true"/>
        <w:bidi w:val="0"/>
        <w:spacing w:before="0" w:after="0"/>
        <w:ind w:hanging="0" w:start="709"/>
        <w:jc w:val="start"/>
        <w:rPr>
          <w:rFonts w:ascii="DejaVu Sans Mono" w:hAnsi="DejaVu Sans Mono"/>
          <w:sz w:val="18"/>
          <w:szCs w:val="18"/>
        </w:rPr>
      </w:pPr>
      <w:r>
        <w:rPr>
          <w:rFonts w:ascii="DejaVu Sans Mono" w:hAnsi="DejaVu Sans Mono"/>
          <w:sz w:val="18"/>
          <w:szCs w:val="18"/>
        </w:rPr>
        <w:t>notes: str</w:t>
      </w:r>
    </w:p>
    <w:p>
      <w:pPr>
        <w:pStyle w:val="BodyText"/>
        <w:keepNext w:val="true"/>
        <w:bidi w:val="0"/>
        <w:spacing w:before="0" w:after="0"/>
        <w:ind w:hanging="0" w:start="709"/>
        <w:jc w:val="start"/>
        <w:rPr>
          <w:rFonts w:ascii="DejaVu Sans Mono" w:hAnsi="DejaVu Sans Mono"/>
          <w:sz w:val="18"/>
          <w:szCs w:val="18"/>
        </w:rPr>
      </w:pPr>
      <w:r>
        <w:rPr>
          <w:rFonts w:ascii="DejaVu Sans Mono" w:hAnsi="DejaVu Sans Mono"/>
          <w:sz w:val="18"/>
          <w:szCs w:val="18"/>
        </w:rPr>
        <w:t>lid: boolean</w:t>
      </w:r>
    </w:p>
    <w:p>
      <w:pPr>
        <w:pStyle w:val="BodyText"/>
        <w:keepNext w:val="true"/>
        <w:bidi w:val="0"/>
        <w:spacing w:before="0" w:after="0"/>
        <w:ind w:hanging="0" w:start="709"/>
        <w:jc w:val="start"/>
        <w:rPr>
          <w:rFonts w:ascii="DejaVu Sans Mono" w:hAnsi="DejaVu Sans Mono"/>
          <w:sz w:val="18"/>
          <w:szCs w:val="18"/>
        </w:rPr>
      </w:pPr>
      <w:r>
        <w:rPr>
          <w:rFonts w:ascii="DejaVu Sans Mono" w:hAnsi="DejaVu Sans Mono"/>
          <w:sz w:val="18"/>
          <w:szCs w:val="18"/>
        </w:rPr>
        <w:t>ci_count: int</w:t>
      </w:r>
    </w:p>
    <w:p>
      <w:pPr>
        <w:pStyle w:val="BodyText"/>
        <w:bidi w:val="0"/>
        <w:ind w:hanging="0" w:start="709"/>
        <w:jc w:val="start"/>
        <w:rPr>
          <w:rFonts w:ascii="DejaVu Sans Mono" w:hAnsi="DejaVu Sans Mono"/>
          <w:sz w:val="18"/>
          <w:szCs w:val="18"/>
        </w:rPr>
      </w:pPr>
      <w:r>
        <w:rPr>
          <w:rFonts w:ascii="DejaVu Sans Mono" w:hAnsi="DejaVu Sans Mono"/>
          <w:sz w:val="18"/>
          <w:szCs w:val="18"/>
        </w:rPr>
        <w:t>ci_net_count: int</w:t>
      </w:r>
    </w:p>
    <w:p>
      <w:pPr>
        <w:pStyle w:val="BodyText"/>
        <w:keepNext w:val="true"/>
        <w:bidi w:val="0"/>
        <w:spacing w:before="0" w:after="0"/>
        <w:jc w:val="start"/>
        <w:rPr>
          <w:rFonts w:ascii="DejaVu Sans Mono" w:hAnsi="DejaVu Sans Mono"/>
          <w:sz w:val="18"/>
          <w:szCs w:val="18"/>
        </w:rPr>
      </w:pPr>
      <w:r>
        <w:rPr>
          <w:rFonts w:ascii="DejaVu Sans Mono" w:hAnsi="DejaVu Sans Mono"/>
          <w:sz w:val="18"/>
          <w:szCs w:val="18"/>
        </w:rPr>
      </w:r>
    </w:p>
    <w:p>
      <w:pPr>
        <w:pStyle w:val="BodyText"/>
        <w:keepNext w:val="true"/>
        <w:bidi w:val="0"/>
        <w:spacing w:before="0" w:after="0"/>
        <w:jc w:val="start"/>
        <w:rPr>
          <w:rFonts w:ascii="DejaVu Sans Mono" w:hAnsi="DejaVu Sans Mono"/>
          <w:sz w:val="18"/>
          <w:szCs w:val="18"/>
        </w:rPr>
      </w:pPr>
      <w:r>
        <w:rPr>
          <w:rFonts w:ascii="DejaVu Sans Mono" w:hAnsi="DejaVu Sans Mono"/>
          <w:sz w:val="18"/>
          <w:szCs w:val="18"/>
        </w:rPr>
        <w:t>Verb: GET</w:t>
      </w:r>
    </w:p>
    <w:p>
      <w:pPr>
        <w:pStyle w:val="BodyText"/>
        <w:keepNext w:val="true"/>
        <w:bidi w:val="0"/>
        <w:jc w:val="start"/>
        <w:rPr>
          <w:rFonts w:ascii="DejaVu Sans Mono" w:hAnsi="DejaVu Sans Mono"/>
          <w:sz w:val="18"/>
          <w:szCs w:val="18"/>
        </w:rPr>
      </w:pPr>
      <w:r>
        <w:rPr>
          <w:rFonts w:ascii="DejaVu Sans Mono" w:hAnsi="DejaVu Sans Mono"/>
          <w:sz w:val="18"/>
          <w:szCs w:val="18"/>
        </w:rPr>
        <w:t>Path: /api/viewer</w:t>
      </w:r>
    </w:p>
    <w:p>
      <w:pPr>
        <w:pStyle w:val="BodyText"/>
        <w:keepNext w:val="true"/>
        <w:bidi w:val="0"/>
        <w:jc w:val="start"/>
        <w:rPr>
          <w:rFonts w:ascii="DejaVu Sans Mono" w:hAnsi="DejaVu Sans Mono"/>
          <w:sz w:val="18"/>
          <w:szCs w:val="18"/>
        </w:rPr>
      </w:pPr>
      <w:r>
        <w:rPr>
          <w:rFonts w:ascii="DejaVu Sans Mono" w:hAnsi="DejaVu Sans Mono"/>
          <w:sz w:val="18"/>
          <w:szCs w:val="18"/>
        </w:rPr>
        <w:t>Lookup log records for a given date</w:t>
      </w:r>
    </w:p>
    <w:p>
      <w:pPr>
        <w:pStyle w:val="BodyText"/>
        <w:keepNext w:val="true"/>
        <w:bidi w:val="0"/>
        <w:spacing w:before="0" w:after="0"/>
        <w:jc w:val="start"/>
        <w:rPr>
          <w:rFonts w:ascii="DejaVu Sans Mono" w:hAnsi="DejaVu Sans Mono"/>
          <w:sz w:val="18"/>
          <w:szCs w:val="18"/>
        </w:rPr>
      </w:pPr>
      <w:r>
        <w:rPr>
          <w:rFonts w:ascii="DejaVu Sans Mono" w:hAnsi="DejaVu Sans Mono"/>
          <w:sz w:val="18"/>
          <w:szCs w:val="18"/>
        </w:rPr>
        <w:t>Path Parameters:</w:t>
      </w:r>
    </w:p>
    <w:p>
      <w:pPr>
        <w:pStyle w:val="BodyText"/>
        <w:keepNext w:val="true"/>
        <w:bidi w:val="0"/>
        <w:ind w:hanging="0" w:start="709"/>
        <w:jc w:val="start"/>
        <w:rPr>
          <w:rFonts w:ascii="DejaVu Sans Mono" w:hAnsi="DejaVu Sans Mono"/>
          <w:sz w:val="18"/>
          <w:szCs w:val="18"/>
        </w:rPr>
      </w:pPr>
      <w:r>
        <w:rPr>
          <w:rFonts w:ascii="DejaVu Sans Mono" w:hAnsi="DejaVu Sans Mono"/>
          <w:sz w:val="18"/>
          <w:szCs w:val="18"/>
        </w:rPr>
        <w:t>log_date: date (yyyy-mm-dd)</w:t>
      </w:r>
    </w:p>
    <w:p>
      <w:pPr>
        <w:pStyle w:val="BodyText"/>
        <w:keepNext w:val="true"/>
        <w:bidi w:val="0"/>
        <w:spacing w:before="0" w:after="0"/>
        <w:jc w:val="start"/>
        <w:rPr>
          <w:rFonts w:ascii="DejaVu Sans Mono" w:hAnsi="DejaVu Sans Mono"/>
          <w:sz w:val="18"/>
          <w:szCs w:val="18"/>
        </w:rPr>
      </w:pPr>
      <w:r>
        <w:rPr>
          <w:rFonts w:ascii="DejaVu Sans Mono" w:hAnsi="DejaVu Sans Mono"/>
          <w:sz w:val="18"/>
          <w:szCs w:val="18"/>
        </w:rPr>
        <w:t>Returns: JSON</w:t>
      </w:r>
    </w:p>
    <w:p>
      <w:pPr>
        <w:pStyle w:val="BodyText"/>
        <w:keepNext w:val="true"/>
        <w:bidi w:val="0"/>
        <w:spacing w:before="0" w:after="0"/>
        <w:ind w:hanging="0" w:start="709"/>
        <w:jc w:val="start"/>
        <w:rPr>
          <w:rFonts w:ascii="DejaVu Sans Mono" w:hAnsi="DejaVu Sans Mono"/>
          <w:sz w:val="18"/>
          <w:szCs w:val="18"/>
        </w:rPr>
      </w:pPr>
      <w:r>
        <w:rPr>
          <w:rFonts w:ascii="DejaVu Sans Mono" w:hAnsi="DejaVu Sans Mono"/>
          <w:sz w:val="18"/>
          <w:szCs w:val="18"/>
        </w:rPr>
        <w:t>status:</w:t>
      </w:r>
    </w:p>
    <w:p>
      <w:pPr>
        <w:pStyle w:val="BodyText"/>
        <w:keepNext w:val="true"/>
        <w:bidi w:val="0"/>
        <w:spacing w:before="0" w:after="0"/>
        <w:ind w:hanging="0" w:start="1418"/>
        <w:jc w:val="start"/>
        <w:rPr>
          <w:rFonts w:ascii="DejaVu Sans Mono" w:hAnsi="DejaVu Sans Mono"/>
          <w:sz w:val="18"/>
          <w:szCs w:val="18"/>
        </w:rPr>
      </w:pPr>
      <w:r>
        <w:rPr>
          <w:rFonts w:ascii="DejaVu Sans Mono" w:hAnsi="DejaVu Sans Mono"/>
          <w:sz w:val="18"/>
          <w:szCs w:val="18"/>
        </w:rPr>
        <w:t>BAD_REQUEST</w:t>
      </w:r>
    </w:p>
    <w:p>
      <w:pPr>
        <w:pStyle w:val="BodyText"/>
        <w:keepNext w:val="true"/>
        <w:bidi w:val="0"/>
        <w:spacing w:before="0" w:after="0"/>
        <w:ind w:hanging="0" w:start="1418"/>
        <w:jc w:val="start"/>
        <w:rPr>
          <w:rFonts w:ascii="DejaVu Sans Mono" w:hAnsi="DejaVu Sans Mono"/>
          <w:sz w:val="18"/>
          <w:szCs w:val="18"/>
        </w:rPr>
      </w:pPr>
      <w:r>
        <w:rPr>
          <w:rFonts w:ascii="DejaVu Sans Mono" w:hAnsi="DejaVu Sans Mono"/>
          <w:sz w:val="18"/>
          <w:szCs w:val="18"/>
        </w:rPr>
        <w:t>DATABASE_CONNECT_ERROR</w:t>
      </w:r>
    </w:p>
    <w:p>
      <w:pPr>
        <w:pStyle w:val="BodyText"/>
        <w:keepNext w:val="true"/>
        <w:bidi w:val="0"/>
        <w:spacing w:before="0" w:after="0"/>
        <w:ind w:hanging="0" w:start="1418"/>
        <w:jc w:val="start"/>
        <w:rPr>
          <w:rFonts w:ascii="DejaVu Sans Mono" w:hAnsi="DejaVu Sans Mono"/>
          <w:sz w:val="18"/>
          <w:szCs w:val="18"/>
        </w:rPr>
      </w:pPr>
      <w:r>
        <w:rPr>
          <w:rFonts w:ascii="DejaVu Sans Mono" w:hAnsi="DejaVu Sans Mono"/>
          <w:sz w:val="18"/>
          <w:szCs w:val="18"/>
        </w:rPr>
        <w:t>SUCCESS</w:t>
      </w:r>
    </w:p>
    <w:p>
      <w:pPr>
        <w:pStyle w:val="BodyText"/>
        <w:keepNext w:val="true"/>
        <w:bidi w:val="0"/>
        <w:ind w:hanging="0" w:start="1418"/>
        <w:jc w:val="start"/>
        <w:rPr>
          <w:rFonts w:ascii="DejaVu Sans Mono" w:hAnsi="DejaVu Sans Mono"/>
          <w:sz w:val="18"/>
          <w:szCs w:val="18"/>
        </w:rPr>
      </w:pPr>
      <w:r>
        <w:rPr>
          <w:rFonts w:ascii="DejaVu Sans Mono" w:hAnsi="DejaVu Sans Mono"/>
          <w:sz w:val="18"/>
          <w:szCs w:val="18"/>
        </w:rPr>
        <w:t>NOT_FOUND</w:t>
      </w:r>
    </w:p>
    <w:p>
      <w:pPr>
        <w:pStyle w:val="BodyText"/>
        <w:keepNext w:val="true"/>
        <w:bidi w:val="0"/>
        <w:spacing w:before="0" w:after="0"/>
        <w:ind w:hanging="0" w:start="709"/>
        <w:jc w:val="start"/>
        <w:rPr>
          <w:rFonts w:ascii="DejaVu Sans Mono" w:hAnsi="DejaVu Sans Mono"/>
          <w:sz w:val="18"/>
          <w:szCs w:val="18"/>
        </w:rPr>
      </w:pPr>
      <w:r>
        <w:rPr>
          <w:rFonts w:ascii="DejaVu Sans Mono" w:hAnsi="DejaVu Sans Mono"/>
          <w:sz w:val="18"/>
          <w:szCs w:val="18"/>
        </w:rPr>
        <w:t>meta:</w:t>
      </w:r>
    </w:p>
    <w:p>
      <w:pPr>
        <w:pStyle w:val="BodyText"/>
        <w:keepNext w:val="true"/>
        <w:bidi w:val="0"/>
        <w:spacing w:before="0" w:after="144"/>
        <w:ind w:hanging="0" w:start="1418"/>
        <w:jc w:val="start"/>
        <w:rPr>
          <w:rFonts w:ascii="DejaVu Sans Mono" w:hAnsi="DejaVu Sans Mono"/>
          <w:sz w:val="18"/>
          <w:szCs w:val="18"/>
        </w:rPr>
      </w:pPr>
      <w:r>
        <w:rPr>
          <w:rFonts w:ascii="DejaVu Sans Mono" w:hAnsi="DejaVu Sans Mono"/>
          <w:sz w:val="18"/>
          <w:szCs w:val="18"/>
        </w:rPr>
        <w:t>net_control: str</w:t>
      </w:r>
    </w:p>
    <w:p>
      <w:pPr>
        <w:pStyle w:val="BodyText"/>
        <w:keepNext w:val="true"/>
        <w:bidi w:val="0"/>
        <w:spacing w:before="0" w:after="0"/>
        <w:ind w:hanging="0" w:start="709"/>
        <w:jc w:val="start"/>
        <w:rPr>
          <w:rFonts w:ascii="DejaVu Sans Mono" w:hAnsi="DejaVu Sans Mono"/>
          <w:sz w:val="18"/>
          <w:szCs w:val="18"/>
        </w:rPr>
      </w:pPr>
      <w:r>
        <w:rPr>
          <w:rFonts w:ascii="DejaVu Sans Mono" w:hAnsi="DejaVu Sans Mono"/>
          <w:sz w:val="18"/>
          <w:szCs w:val="18"/>
        </w:rPr>
        <w:t>visitors: list</w:t>
      </w:r>
    </w:p>
    <w:p>
      <w:pPr>
        <w:pStyle w:val="BodyText"/>
        <w:keepNext w:val="true"/>
        <w:bidi w:val="0"/>
        <w:spacing w:before="0" w:after="0"/>
        <w:ind w:hanging="0" w:start="1418"/>
        <w:jc w:val="start"/>
        <w:rPr>
          <w:rFonts w:ascii="DejaVu Sans Mono" w:hAnsi="DejaVu Sans Mono"/>
          <w:sz w:val="18"/>
          <w:szCs w:val="18"/>
        </w:rPr>
      </w:pPr>
      <w:r>
        <w:rPr>
          <w:rFonts w:ascii="DejaVu Sans Mono" w:hAnsi="DejaVu Sans Mono"/>
          <w:sz w:val="18"/>
          <w:szCs w:val="18"/>
        </w:rPr>
        <w:t>callsign: str</w:t>
      </w:r>
    </w:p>
    <w:p>
      <w:pPr>
        <w:pStyle w:val="BodyText"/>
        <w:keepNext w:val="true"/>
        <w:bidi w:val="0"/>
        <w:spacing w:before="0" w:after="0"/>
        <w:ind w:hanging="0" w:start="1418"/>
        <w:jc w:val="start"/>
        <w:rPr>
          <w:rFonts w:ascii="DejaVu Sans Mono" w:hAnsi="DejaVu Sans Mono"/>
          <w:sz w:val="18"/>
          <w:szCs w:val="18"/>
        </w:rPr>
      </w:pPr>
      <w:r>
        <w:rPr>
          <w:rFonts w:ascii="DejaVu Sans Mono" w:hAnsi="DejaVu Sans Mono"/>
          <w:sz w:val="18"/>
          <w:szCs w:val="18"/>
        </w:rPr>
        <w:t>announcement: boolean</w:t>
      </w:r>
    </w:p>
    <w:p>
      <w:pPr>
        <w:pStyle w:val="BodyText"/>
        <w:keepNext w:val="true"/>
        <w:bidi w:val="0"/>
        <w:spacing w:before="0" w:after="0"/>
        <w:ind w:hanging="0" w:start="1418"/>
        <w:jc w:val="start"/>
        <w:rPr>
          <w:rFonts w:ascii="DejaVu Sans Mono" w:hAnsi="DejaVu Sans Mono"/>
          <w:sz w:val="18"/>
          <w:szCs w:val="18"/>
        </w:rPr>
      </w:pPr>
      <w:r>
        <w:rPr>
          <w:rFonts w:ascii="DejaVu Sans Mono" w:hAnsi="DejaVu Sans Mono"/>
          <w:sz w:val="18"/>
          <w:szCs w:val="18"/>
        </w:rPr>
        <w:t>mobile: boolean</w:t>
      </w:r>
    </w:p>
    <w:p>
      <w:pPr>
        <w:pStyle w:val="BodyText"/>
        <w:keepNext w:val="true"/>
        <w:bidi w:val="0"/>
        <w:spacing w:before="0" w:after="0"/>
        <w:ind w:hanging="0" w:start="1418"/>
        <w:jc w:val="start"/>
        <w:rPr>
          <w:rFonts w:ascii="DejaVu Sans Mono" w:hAnsi="DejaVu Sans Mono"/>
          <w:sz w:val="18"/>
          <w:szCs w:val="18"/>
        </w:rPr>
      </w:pPr>
      <w:r>
        <w:rPr>
          <w:rFonts w:ascii="DejaVu Sans Mono" w:hAnsi="DejaVu Sans Mono"/>
          <w:sz w:val="18"/>
          <w:szCs w:val="18"/>
        </w:rPr>
        <w:t>portable: boolean</w:t>
      </w:r>
    </w:p>
    <w:p>
      <w:pPr>
        <w:pStyle w:val="BodyText"/>
        <w:keepNext w:val="true"/>
        <w:bidi w:val="0"/>
        <w:spacing w:before="0" w:after="0"/>
        <w:ind w:hanging="0" w:start="1418"/>
        <w:jc w:val="start"/>
        <w:rPr>
          <w:rFonts w:ascii="DejaVu Sans Mono" w:hAnsi="DejaVu Sans Mono"/>
          <w:sz w:val="18"/>
          <w:szCs w:val="18"/>
        </w:rPr>
      </w:pPr>
      <w:r>
        <w:rPr>
          <w:rFonts w:ascii="DejaVu Sans Mono" w:hAnsi="DejaVu Sans Mono"/>
          <w:sz w:val="18"/>
          <w:szCs w:val="18"/>
        </w:rPr>
        <w:t>echolink: boolean</w:t>
      </w:r>
    </w:p>
    <w:p>
      <w:pPr>
        <w:pStyle w:val="BodyText"/>
        <w:keepNext w:val="true"/>
        <w:bidi w:val="0"/>
        <w:spacing w:before="0" w:after="0"/>
        <w:ind w:hanging="0" w:start="1418"/>
        <w:jc w:val="start"/>
        <w:rPr>
          <w:rFonts w:ascii="DejaVu Sans Mono" w:hAnsi="DejaVu Sans Mono"/>
          <w:sz w:val="18"/>
          <w:szCs w:val="18"/>
        </w:rPr>
      </w:pPr>
      <w:r>
        <w:rPr>
          <w:rFonts w:ascii="DejaVu Sans Mono" w:hAnsi="DejaVu Sans Mono"/>
          <w:sz w:val="18"/>
          <w:szCs w:val="18"/>
        </w:rPr>
        <w:t>short_time: boolean</w:t>
      </w:r>
    </w:p>
    <w:p>
      <w:pPr>
        <w:pStyle w:val="BodyText"/>
        <w:keepNext w:val="true"/>
        <w:bidi w:val="0"/>
        <w:spacing w:before="0" w:after="0"/>
        <w:ind w:hanging="0" w:start="1418"/>
        <w:jc w:val="start"/>
        <w:rPr>
          <w:rFonts w:ascii="DejaVu Sans Mono" w:hAnsi="DejaVu Sans Mono"/>
          <w:sz w:val="18"/>
          <w:szCs w:val="18"/>
        </w:rPr>
      </w:pPr>
      <w:r>
        <w:rPr>
          <w:rFonts w:ascii="DejaVu Sans Mono" w:hAnsi="DejaVu Sans Mono"/>
          <w:sz w:val="18"/>
          <w:szCs w:val="18"/>
        </w:rPr>
        <w:t>in_out: boolean</w:t>
      </w:r>
    </w:p>
    <w:p>
      <w:pPr>
        <w:pStyle w:val="BodyText"/>
        <w:keepNext w:val="true"/>
        <w:bidi w:val="0"/>
        <w:spacing w:before="0" w:after="0"/>
        <w:ind w:hanging="0" w:start="1418"/>
        <w:jc w:val="start"/>
        <w:rPr>
          <w:rFonts w:ascii="DejaVu Sans Mono" w:hAnsi="DejaVu Sans Mono"/>
          <w:sz w:val="18"/>
          <w:szCs w:val="18"/>
        </w:rPr>
      </w:pPr>
      <w:r>
        <w:rPr>
          <w:rFonts w:ascii="DejaVu Sans Mono" w:hAnsi="DejaVu Sans Mono"/>
          <w:sz w:val="18"/>
          <w:szCs w:val="18"/>
        </w:rPr>
        <w:t>coupin: boolean</w:t>
      </w:r>
    </w:p>
    <w:p>
      <w:pPr>
        <w:pStyle w:val="BodyText"/>
        <w:keepNext w:val="true"/>
        <w:bidi w:val="0"/>
        <w:spacing w:before="0" w:after="0"/>
        <w:ind w:hanging="0" w:start="1418"/>
        <w:jc w:val="start"/>
        <w:rPr>
          <w:rFonts w:ascii="DejaVu Sans Mono" w:hAnsi="DejaVu Sans Mono"/>
          <w:sz w:val="18"/>
          <w:szCs w:val="18"/>
        </w:rPr>
      </w:pPr>
      <w:r>
        <w:rPr>
          <w:rFonts w:ascii="DejaVu Sans Mono" w:hAnsi="DejaVu Sans Mono"/>
          <w:sz w:val="18"/>
          <w:szCs w:val="18"/>
        </w:rPr>
        <w:t>preferred_name: str</w:t>
      </w:r>
    </w:p>
    <w:p>
      <w:pPr>
        <w:pStyle w:val="BodyText"/>
        <w:keepNext w:val="true"/>
        <w:bidi w:val="0"/>
        <w:spacing w:before="0" w:after="0"/>
        <w:ind w:hanging="0" w:start="1418"/>
        <w:jc w:val="start"/>
        <w:rPr>
          <w:rFonts w:ascii="DejaVu Sans Mono" w:hAnsi="DejaVu Sans Mono"/>
          <w:sz w:val="18"/>
          <w:szCs w:val="18"/>
        </w:rPr>
      </w:pPr>
      <w:r>
        <w:rPr>
          <w:rFonts w:ascii="DejaVu Sans Mono" w:hAnsi="DejaVu Sans Mono"/>
          <w:sz w:val="18"/>
          <w:szCs w:val="18"/>
        </w:rPr>
        <w:t>location: str</w:t>
      </w:r>
    </w:p>
    <w:p>
      <w:pPr>
        <w:pStyle w:val="BodyText"/>
        <w:bidi w:val="0"/>
        <w:ind w:hanging="0" w:start="1418"/>
        <w:jc w:val="start"/>
        <w:rPr>
          <w:rFonts w:ascii="DejaVu Sans Mono" w:hAnsi="DejaVu Sans Mono"/>
          <w:sz w:val="18"/>
          <w:szCs w:val="18"/>
        </w:rPr>
      </w:pPr>
      <w:r>
        <w:rPr>
          <w:rFonts w:ascii="DejaVu Sans Mono" w:hAnsi="DejaVu Sans Mono"/>
          <w:sz w:val="18"/>
          <w:szCs w:val="18"/>
        </w:rPr>
        <w:t>notes: str</w:t>
      </w:r>
    </w:p>
    <w:p>
      <w:pPr>
        <w:pStyle w:val="BodyText"/>
        <w:bidi w:val="0"/>
        <w:ind w:hanging="0" w:start="0"/>
        <w:jc w:val="start"/>
        <w:rPr>
          <w:rFonts w:ascii="DejaVu Sans Mono" w:hAnsi="DejaVu Sans Mono"/>
          <w:sz w:val="18"/>
          <w:szCs w:val="18"/>
        </w:rPr>
      </w:pPr>
      <w:r>
        <w:rPr>
          <w:rFonts w:ascii="DejaVu Sans Mono" w:hAnsi="DejaVu Sans Mono"/>
          <w:sz w:val="18"/>
          <w:szCs w:val="18"/>
        </w:rPr>
      </w:r>
    </w:p>
    <w:p>
      <w:pPr>
        <w:pStyle w:val="BodyText"/>
        <w:keepNext w:val="true"/>
        <w:bidi w:val="0"/>
        <w:spacing w:before="0" w:after="0"/>
        <w:jc w:val="start"/>
        <w:rPr>
          <w:rFonts w:ascii="DejaVu Sans Mono" w:hAnsi="DejaVu Sans Mono"/>
          <w:sz w:val="18"/>
          <w:szCs w:val="18"/>
        </w:rPr>
      </w:pPr>
      <w:r>
        <w:rPr>
          <w:rFonts w:ascii="DejaVu Sans Mono" w:hAnsi="DejaVu Sans Mono"/>
          <w:sz w:val="18"/>
          <w:szCs w:val="18"/>
        </w:rPr>
        <w:t>Verb: GET</w:t>
      </w:r>
    </w:p>
    <w:p>
      <w:pPr>
        <w:pStyle w:val="BodyText"/>
        <w:keepNext w:val="true"/>
        <w:bidi w:val="0"/>
        <w:spacing w:before="0" w:after="144"/>
        <w:jc w:val="start"/>
        <w:rPr>
          <w:rFonts w:ascii="DejaVu Sans Mono" w:hAnsi="DejaVu Sans Mono"/>
          <w:sz w:val="18"/>
          <w:szCs w:val="18"/>
        </w:rPr>
      </w:pPr>
      <w:r>
        <w:rPr>
          <w:rFonts w:ascii="DejaVu Sans Mono" w:hAnsi="DejaVu Sans Mono"/>
          <w:sz w:val="18"/>
          <w:szCs w:val="18"/>
        </w:rPr>
        <w:t>Path: /api/charts</w:t>
      </w:r>
    </w:p>
    <w:p>
      <w:pPr>
        <w:pStyle w:val="BodyText"/>
        <w:keepNext w:val="true"/>
        <w:bidi w:val="0"/>
        <w:jc w:val="start"/>
        <w:rPr>
          <w:rFonts w:ascii="DejaVu Sans Mono" w:hAnsi="DejaVu Sans Mono"/>
          <w:sz w:val="18"/>
          <w:szCs w:val="18"/>
        </w:rPr>
      </w:pPr>
      <w:r>
        <w:rPr>
          <w:rFonts w:ascii="DejaVu Sans Mono" w:hAnsi="DejaVu Sans Mono"/>
          <w:sz w:val="18"/>
          <w:szCs w:val="18"/>
        </w:rPr>
        <w:t>Lookup statistical data for charting</w:t>
      </w:r>
    </w:p>
    <w:p>
      <w:pPr>
        <w:pStyle w:val="BodyText"/>
        <w:keepNext w:val="true"/>
        <w:keepLines/>
        <w:bidi w:val="0"/>
        <w:spacing w:before="0" w:after="0"/>
        <w:jc w:val="start"/>
        <w:rPr>
          <w:rFonts w:ascii="DejaVu Sans Mono" w:hAnsi="DejaVu Sans Mono"/>
          <w:sz w:val="18"/>
          <w:szCs w:val="18"/>
        </w:rPr>
      </w:pPr>
      <w:r>
        <w:rPr>
          <w:rFonts w:ascii="DejaVu Sans Mono" w:hAnsi="DejaVu Sans Mono"/>
          <w:sz w:val="18"/>
          <w:szCs w:val="18"/>
        </w:rPr>
        <w:t>Path Parameters:</w:t>
      </w:r>
    </w:p>
    <w:p>
      <w:pPr>
        <w:pStyle w:val="BodyText"/>
        <w:keepNext w:val="true"/>
        <w:keepLines/>
        <w:bidi w:val="0"/>
        <w:spacing w:before="0" w:after="0"/>
        <w:ind w:hanging="0" w:start="709"/>
        <w:jc w:val="start"/>
        <w:rPr>
          <w:rFonts w:ascii="DejaVu Sans Mono" w:hAnsi="DejaVu Sans Mono"/>
          <w:sz w:val="18"/>
          <w:szCs w:val="18"/>
        </w:rPr>
      </w:pPr>
      <w:r>
        <w:rPr>
          <w:rFonts w:ascii="DejaVu Sans Mono" w:hAnsi="DejaVu Sans Mono"/>
          <w:sz w:val="18"/>
          <w:szCs w:val="18"/>
        </w:rPr>
        <w:t>chart_type: str</w:t>
      </w:r>
    </w:p>
    <w:p>
      <w:pPr>
        <w:pStyle w:val="BodyText"/>
        <w:keepNext w:val="true"/>
        <w:keepLines/>
        <w:bidi w:val="0"/>
        <w:spacing w:before="0" w:after="0"/>
        <w:ind w:hanging="0" w:start="1418"/>
        <w:jc w:val="start"/>
        <w:rPr>
          <w:rFonts w:ascii="DejaVu Sans Mono" w:hAnsi="DejaVu Sans Mono"/>
          <w:sz w:val="18"/>
          <w:szCs w:val="18"/>
        </w:rPr>
      </w:pPr>
      <w:r>
        <w:rPr>
          <w:rFonts w:ascii="DejaVu Sans Mono" w:hAnsi="DejaVu Sans Mono"/>
          <w:sz w:val="18"/>
          <w:szCs w:val="18"/>
        </w:rPr>
        <w:t>days</w:t>
      </w:r>
    </w:p>
    <w:p>
      <w:pPr>
        <w:pStyle w:val="BodyText"/>
        <w:keepNext w:val="true"/>
        <w:keepLines/>
        <w:bidi w:val="0"/>
        <w:spacing w:before="0" w:after="0"/>
        <w:ind w:hanging="0" w:start="1418"/>
        <w:jc w:val="start"/>
        <w:rPr>
          <w:rFonts w:ascii="DejaVu Sans Mono" w:hAnsi="DejaVu Sans Mono"/>
          <w:sz w:val="18"/>
          <w:szCs w:val="18"/>
        </w:rPr>
      </w:pPr>
      <w:r>
        <w:rPr>
          <w:rFonts w:ascii="DejaVu Sans Mono" w:hAnsi="DejaVu Sans Mono"/>
          <w:sz w:val="18"/>
          <w:szCs w:val="18"/>
        </w:rPr>
        <w:t>netop</w:t>
      </w:r>
    </w:p>
    <w:p>
      <w:pPr>
        <w:pStyle w:val="BodyText"/>
        <w:keepNext w:val="true"/>
        <w:keepLines/>
        <w:bidi w:val="0"/>
        <w:ind w:hanging="0" w:start="1418"/>
        <w:jc w:val="start"/>
        <w:rPr>
          <w:rFonts w:ascii="DejaVu Sans Mono" w:hAnsi="DejaVu Sans Mono"/>
          <w:sz w:val="18"/>
          <w:szCs w:val="18"/>
        </w:rPr>
      </w:pPr>
      <w:r>
        <w:rPr>
          <w:rFonts w:ascii="DejaVu Sans Mono" w:hAnsi="DejaVu Sans Mono"/>
          <w:sz w:val="18"/>
          <w:szCs w:val="18"/>
        </w:rPr>
        <w:t>top</w:t>
      </w:r>
    </w:p>
    <w:p>
      <w:pPr>
        <w:pStyle w:val="BodyText"/>
        <w:keepNext w:val="true"/>
        <w:keepLines/>
        <w:bidi w:val="0"/>
        <w:spacing w:before="0" w:after="0"/>
        <w:ind w:hanging="0" w:start="709"/>
        <w:jc w:val="start"/>
        <w:rPr>
          <w:rFonts w:ascii="DejaVu Sans Mono" w:hAnsi="DejaVu Sans Mono"/>
          <w:sz w:val="18"/>
          <w:szCs w:val="18"/>
        </w:rPr>
      </w:pPr>
      <w:r>
        <w:rPr>
          <w:rFonts w:ascii="DejaVu Sans Mono" w:hAnsi="DejaVu Sans Mono"/>
          <w:sz w:val="18"/>
          <w:szCs w:val="18"/>
        </w:rPr>
        <w:t>chart_period: str</w:t>
      </w:r>
    </w:p>
    <w:p>
      <w:pPr>
        <w:pStyle w:val="BodyText"/>
        <w:keepNext w:val="true"/>
        <w:keepLines/>
        <w:bidi w:val="0"/>
        <w:spacing w:before="0" w:after="0"/>
        <w:ind w:hanging="0" w:start="1418"/>
        <w:jc w:val="start"/>
        <w:rPr>
          <w:rFonts w:ascii="DejaVu Sans Mono" w:hAnsi="DejaVu Sans Mono"/>
          <w:sz w:val="18"/>
          <w:szCs w:val="18"/>
        </w:rPr>
      </w:pPr>
      <w:r>
        <w:rPr>
          <w:rFonts w:ascii="DejaVu Sans Mono" w:hAnsi="DejaVu Sans Mono"/>
          <w:sz w:val="18"/>
          <w:szCs w:val="18"/>
        </w:rPr>
        <w:t>int as str (# of days)</w:t>
      </w:r>
    </w:p>
    <w:p>
      <w:pPr>
        <w:pStyle w:val="BodyText"/>
        <w:keepNext w:val="true"/>
        <w:keepLines/>
        <w:bidi w:val="0"/>
        <w:spacing w:before="0" w:after="0"/>
        <w:ind w:hanging="0" w:start="1418"/>
        <w:jc w:val="start"/>
        <w:rPr>
          <w:rFonts w:ascii="DejaVu Sans Mono" w:hAnsi="DejaVu Sans Mono"/>
          <w:sz w:val="18"/>
          <w:szCs w:val="18"/>
        </w:rPr>
      </w:pPr>
      <w:r>
        <w:rPr>
          <w:rFonts w:ascii="DejaVu Sans Mono" w:hAnsi="DejaVu Sans Mono"/>
          <w:sz w:val="18"/>
          <w:szCs w:val="18"/>
        </w:rPr>
        <w:t>mtd</w:t>
      </w:r>
    </w:p>
    <w:p>
      <w:pPr>
        <w:pStyle w:val="BodyText"/>
        <w:keepNext w:val="true"/>
        <w:keepLines/>
        <w:bidi w:val="0"/>
        <w:ind w:hanging="0" w:start="1418"/>
        <w:jc w:val="start"/>
        <w:rPr>
          <w:rFonts w:ascii="DejaVu Sans Mono" w:hAnsi="DejaVu Sans Mono"/>
          <w:sz w:val="18"/>
          <w:szCs w:val="18"/>
        </w:rPr>
      </w:pPr>
      <w:r>
        <w:rPr>
          <w:rFonts w:ascii="DejaVu Sans Mono" w:hAnsi="DejaVu Sans Mono"/>
          <w:sz w:val="18"/>
          <w:szCs w:val="18"/>
        </w:rPr>
        <w:t>ytd</w:t>
      </w:r>
    </w:p>
    <w:p>
      <w:pPr>
        <w:pStyle w:val="BodyText"/>
        <w:keepNext w:val="true"/>
        <w:keepLines/>
        <w:bidi w:val="0"/>
        <w:spacing w:before="0" w:after="0"/>
        <w:jc w:val="start"/>
        <w:rPr>
          <w:rFonts w:ascii="DejaVu Sans Mono" w:hAnsi="DejaVu Sans Mono"/>
          <w:sz w:val="18"/>
          <w:szCs w:val="18"/>
        </w:rPr>
      </w:pPr>
      <w:r>
        <w:rPr>
          <w:rFonts w:ascii="DejaVu Sans Mono" w:hAnsi="DejaVu Sans Mono"/>
          <w:sz w:val="18"/>
          <w:szCs w:val="18"/>
        </w:rPr>
        <w:t>Returns: JSON</w:t>
      </w:r>
    </w:p>
    <w:p>
      <w:pPr>
        <w:pStyle w:val="BodyText"/>
        <w:keepNext w:val="true"/>
        <w:keepLines/>
        <w:bidi w:val="0"/>
        <w:spacing w:before="0" w:after="0"/>
        <w:ind w:hanging="0" w:start="709"/>
        <w:jc w:val="start"/>
        <w:rPr>
          <w:rFonts w:ascii="DejaVu Sans Mono" w:hAnsi="DejaVu Sans Mono"/>
          <w:sz w:val="18"/>
          <w:szCs w:val="18"/>
        </w:rPr>
      </w:pPr>
      <w:r>
        <w:rPr>
          <w:rFonts w:ascii="DejaVu Sans Mono" w:hAnsi="DejaVu Sans Mono"/>
          <w:sz w:val="18"/>
          <w:szCs w:val="18"/>
        </w:rPr>
        <w:t>status:</w:t>
      </w:r>
    </w:p>
    <w:p>
      <w:pPr>
        <w:pStyle w:val="BodyText"/>
        <w:keepNext w:val="true"/>
        <w:keepLines/>
        <w:bidi w:val="0"/>
        <w:spacing w:before="0" w:after="0"/>
        <w:ind w:hanging="0" w:start="1418"/>
        <w:jc w:val="start"/>
        <w:rPr>
          <w:rFonts w:ascii="DejaVu Sans Mono" w:hAnsi="DejaVu Sans Mono"/>
          <w:sz w:val="18"/>
          <w:szCs w:val="18"/>
        </w:rPr>
      </w:pPr>
      <w:r>
        <w:rPr>
          <w:rFonts w:ascii="DejaVu Sans Mono" w:hAnsi="DejaVu Sans Mono"/>
          <w:sz w:val="18"/>
          <w:szCs w:val="18"/>
        </w:rPr>
        <w:t>BAD_REQUEST</w:t>
      </w:r>
    </w:p>
    <w:p>
      <w:pPr>
        <w:pStyle w:val="BodyText"/>
        <w:keepNext w:val="true"/>
        <w:keepLines/>
        <w:bidi w:val="0"/>
        <w:spacing w:before="0" w:after="0"/>
        <w:ind w:hanging="0" w:start="1418"/>
        <w:jc w:val="start"/>
        <w:rPr>
          <w:rFonts w:ascii="DejaVu Sans Mono" w:hAnsi="DejaVu Sans Mono"/>
          <w:sz w:val="18"/>
          <w:szCs w:val="18"/>
        </w:rPr>
      </w:pPr>
      <w:r>
        <w:rPr>
          <w:rFonts w:ascii="DejaVu Sans Mono" w:hAnsi="DejaVu Sans Mono"/>
          <w:sz w:val="18"/>
          <w:szCs w:val="18"/>
        </w:rPr>
        <w:t>DATABASE_CONNECT_ERROR</w:t>
      </w:r>
    </w:p>
    <w:p>
      <w:pPr>
        <w:pStyle w:val="BodyText"/>
        <w:keepNext w:val="true"/>
        <w:keepLines/>
        <w:bidi w:val="0"/>
        <w:spacing w:before="0" w:after="144"/>
        <w:ind w:hanging="0" w:start="1418"/>
        <w:jc w:val="start"/>
        <w:rPr>
          <w:rFonts w:ascii="DejaVu Sans Mono" w:hAnsi="DejaVu Sans Mono"/>
          <w:sz w:val="18"/>
          <w:szCs w:val="18"/>
        </w:rPr>
      </w:pPr>
      <w:r>
        <w:rPr>
          <w:rFonts w:ascii="DejaVu Sans Mono" w:hAnsi="DejaVu Sans Mono"/>
          <w:sz w:val="18"/>
          <w:szCs w:val="18"/>
        </w:rPr>
        <w:t>SUCCESS</w:t>
      </w:r>
    </w:p>
    <w:p>
      <w:pPr>
        <w:pStyle w:val="BodyText"/>
        <w:keepNext w:val="true"/>
        <w:keepLines/>
        <w:bidi w:val="0"/>
        <w:spacing w:before="0" w:after="0"/>
        <w:ind w:hanging="0" w:start="709"/>
        <w:jc w:val="start"/>
        <w:rPr>
          <w:rFonts w:ascii="DejaVu Sans Mono" w:hAnsi="DejaVu Sans Mono"/>
          <w:sz w:val="18"/>
          <w:szCs w:val="18"/>
        </w:rPr>
      </w:pPr>
      <w:r>
        <w:rPr>
          <w:rFonts w:ascii="DejaVu Sans Mono" w:hAnsi="DejaVu Sans Mono"/>
          <w:sz w:val="18"/>
          <w:szCs w:val="18"/>
        </w:rPr>
        <w:t>data: list</w:t>
      </w:r>
    </w:p>
    <w:p>
      <w:pPr>
        <w:pStyle w:val="BodyText"/>
        <w:keepNext w:val="true"/>
        <w:keepLines/>
        <w:bidi w:val="0"/>
        <w:spacing w:before="0" w:after="0"/>
        <w:ind w:hanging="0" w:start="1418"/>
        <w:jc w:val="start"/>
        <w:rPr>
          <w:rFonts w:ascii="DejaVu Sans Mono" w:hAnsi="DejaVu Sans Mono"/>
          <w:sz w:val="18"/>
          <w:szCs w:val="18"/>
        </w:rPr>
      </w:pPr>
      <w:r>
        <w:rPr>
          <w:rFonts w:ascii="DejaVu Sans Mono" w:hAnsi="DejaVu Sans Mono"/>
          <w:sz w:val="18"/>
          <w:szCs w:val="18"/>
        </w:rPr>
        <w:t>key: str</w:t>
      </w:r>
    </w:p>
    <w:p>
      <w:pPr>
        <w:pStyle w:val="BodyText"/>
        <w:bidi w:val="0"/>
        <w:spacing w:before="0" w:after="144"/>
        <w:ind w:hanging="0" w:start="1418"/>
        <w:jc w:val="start"/>
        <w:rPr>
          <w:rFonts w:ascii="DejaVu Sans Mono" w:hAnsi="DejaVu Sans Mono"/>
          <w:sz w:val="18"/>
          <w:szCs w:val="18"/>
        </w:rPr>
      </w:pPr>
      <w:r>
        <w:rPr>
          <w:rFonts w:ascii="DejaVu Sans Mono" w:hAnsi="DejaVu Sans Mono"/>
          <w:sz w:val="18"/>
          <w:szCs w:val="18"/>
        </w:rPr>
        <w:t>count: int</w:t>
      </w:r>
    </w:p>
    <w:p>
      <w:pPr>
        <w:pStyle w:val="BodyText"/>
        <w:bidi w:val="0"/>
        <w:spacing w:before="0" w:after="144"/>
        <w:ind w:hanging="0" w:start="0"/>
        <w:jc w:val="start"/>
        <w:rPr>
          <w:rFonts w:ascii="DejaVu Sans Mono" w:hAnsi="DejaVu Sans Mono"/>
          <w:sz w:val="18"/>
          <w:szCs w:val="18"/>
        </w:rPr>
      </w:pPr>
      <w:r>
        <w:rPr>
          <w:rFonts w:ascii="DejaVu Sans Mono" w:hAnsi="DejaVu Sans Mono"/>
          <w:sz w:val="18"/>
          <w:szCs w:val="18"/>
        </w:rPr>
      </w:r>
    </w:p>
    <w:p>
      <w:pPr>
        <w:pStyle w:val="BodyText"/>
        <w:bidi w:val="0"/>
        <w:spacing w:before="0" w:after="0"/>
        <w:jc w:val="start"/>
        <w:rPr>
          <w:rFonts w:ascii="DejaVu Sans Mono" w:hAnsi="DejaVu Sans Mono"/>
          <w:sz w:val="18"/>
          <w:szCs w:val="18"/>
        </w:rPr>
      </w:pPr>
      <w:r>
        <w:rPr>
          <w:rFonts w:ascii="DejaVu Sans Mono" w:hAnsi="DejaVu Sans Mono"/>
          <w:sz w:val="18"/>
          <w:szCs w:val="18"/>
        </w:rPr>
        <w:t>Verb: GET</w:t>
      </w:r>
    </w:p>
    <w:p>
      <w:pPr>
        <w:pStyle w:val="BodyText"/>
        <w:keepNext w:val="true"/>
        <w:bidi w:val="0"/>
        <w:jc w:val="start"/>
        <w:rPr>
          <w:rFonts w:ascii="DejaVu Sans Mono" w:hAnsi="DejaVu Sans Mono"/>
          <w:sz w:val="18"/>
          <w:szCs w:val="18"/>
        </w:rPr>
      </w:pPr>
      <w:r>
        <w:rPr>
          <w:rFonts w:ascii="DejaVu Sans Mono" w:hAnsi="DejaVu Sans Mono"/>
          <w:sz w:val="18"/>
          <w:szCs w:val="18"/>
        </w:rPr>
        <w:t>Path: /api/counts</w:t>
      </w:r>
    </w:p>
    <w:p>
      <w:pPr>
        <w:pStyle w:val="BodyText"/>
        <w:keepNext w:val="true"/>
        <w:bidi w:val="0"/>
        <w:jc w:val="start"/>
        <w:rPr>
          <w:rFonts w:ascii="DejaVu Sans Mono" w:hAnsi="DejaVu Sans Mono"/>
          <w:sz w:val="18"/>
          <w:szCs w:val="18"/>
        </w:rPr>
      </w:pPr>
      <w:r>
        <w:rPr>
          <w:rFonts w:ascii="DejaVu Sans Mono" w:hAnsi="DejaVu Sans Mono"/>
          <w:sz w:val="18"/>
          <w:szCs w:val="18"/>
        </w:rPr>
        <w:t>Get number of records matching the time period requested. Currently, only getting check-ins for a time period is defined.</w:t>
      </w:r>
    </w:p>
    <w:p>
      <w:pPr>
        <w:pStyle w:val="BodyText"/>
        <w:keepNext w:val="true"/>
        <w:bidi w:val="0"/>
        <w:spacing w:before="0" w:after="0"/>
        <w:jc w:val="start"/>
        <w:rPr>
          <w:rFonts w:ascii="DejaVu Sans Mono" w:hAnsi="DejaVu Sans Mono"/>
          <w:sz w:val="18"/>
          <w:szCs w:val="18"/>
        </w:rPr>
      </w:pPr>
      <w:r>
        <w:rPr>
          <w:rFonts w:ascii="DejaVu Sans Mono" w:hAnsi="DejaVu Sans Mono"/>
          <w:sz w:val="18"/>
          <w:szCs w:val="18"/>
        </w:rPr>
        <w:t>Path Parameters:</w:t>
      </w:r>
    </w:p>
    <w:p>
      <w:pPr>
        <w:pStyle w:val="BodyText"/>
        <w:keepNext w:val="true"/>
        <w:bidi w:val="0"/>
        <w:spacing w:before="0" w:after="0"/>
        <w:ind w:hanging="0" w:start="709"/>
        <w:jc w:val="start"/>
        <w:rPr>
          <w:rFonts w:ascii="DejaVu Sans Mono" w:hAnsi="DejaVu Sans Mono"/>
          <w:sz w:val="18"/>
          <w:szCs w:val="18"/>
        </w:rPr>
      </w:pPr>
      <w:r>
        <w:rPr>
          <w:rFonts w:ascii="DejaVu Sans Mono" w:hAnsi="DejaVu Sans Mono"/>
          <w:sz w:val="18"/>
          <w:szCs w:val="18"/>
        </w:rPr>
        <w:t>count_type: str</w:t>
      </w:r>
    </w:p>
    <w:p>
      <w:pPr>
        <w:pStyle w:val="BodyText"/>
        <w:keepNext w:val="true"/>
        <w:bidi w:val="0"/>
        <w:spacing w:before="0" w:after="144"/>
        <w:ind w:hanging="0" w:start="1418"/>
        <w:jc w:val="start"/>
        <w:rPr>
          <w:rFonts w:ascii="DejaVu Sans Mono" w:hAnsi="DejaVu Sans Mono"/>
          <w:sz w:val="18"/>
          <w:szCs w:val="18"/>
        </w:rPr>
      </w:pPr>
      <w:r>
        <w:rPr>
          <w:rFonts w:ascii="DejaVu Sans Mono" w:hAnsi="DejaVu Sans Mono"/>
          <w:sz w:val="18"/>
          <w:szCs w:val="18"/>
        </w:rPr>
        <w:t>checkins</w:t>
      </w:r>
    </w:p>
    <w:p>
      <w:pPr>
        <w:pStyle w:val="BodyText"/>
        <w:keepNext w:val="true"/>
        <w:bidi w:val="0"/>
        <w:spacing w:before="0" w:after="0"/>
        <w:ind w:hanging="0" w:start="709"/>
        <w:jc w:val="start"/>
        <w:rPr>
          <w:rFonts w:ascii="DejaVu Sans Mono" w:hAnsi="DejaVu Sans Mono"/>
          <w:sz w:val="18"/>
          <w:szCs w:val="18"/>
        </w:rPr>
      </w:pPr>
      <w:r>
        <w:rPr>
          <w:rFonts w:ascii="DejaVu Sans Mono" w:hAnsi="DejaVu Sans Mono"/>
          <w:sz w:val="18"/>
          <w:szCs w:val="18"/>
        </w:rPr>
        <w:t>count_period: str</w:t>
      </w:r>
    </w:p>
    <w:p>
      <w:pPr>
        <w:pStyle w:val="BodyText"/>
        <w:keepNext w:val="true"/>
        <w:bidi w:val="0"/>
        <w:spacing w:before="0" w:after="0"/>
        <w:ind w:hanging="0" w:start="1418"/>
        <w:jc w:val="start"/>
        <w:rPr>
          <w:rFonts w:ascii="DejaVu Sans Mono" w:hAnsi="DejaVu Sans Mono"/>
          <w:sz w:val="18"/>
          <w:szCs w:val="18"/>
        </w:rPr>
      </w:pPr>
      <w:r>
        <w:rPr>
          <w:rFonts w:ascii="DejaVu Sans Mono" w:hAnsi="DejaVu Sans Mono"/>
          <w:sz w:val="18"/>
          <w:szCs w:val="18"/>
        </w:rPr>
        <w:t>int as str (# of days)</w:t>
      </w:r>
    </w:p>
    <w:p>
      <w:pPr>
        <w:pStyle w:val="BodyText"/>
        <w:keepNext w:val="true"/>
        <w:bidi w:val="0"/>
        <w:spacing w:before="0" w:after="0"/>
        <w:ind w:hanging="0" w:start="1418"/>
        <w:jc w:val="start"/>
        <w:rPr>
          <w:rFonts w:ascii="DejaVu Sans Mono" w:hAnsi="DejaVu Sans Mono"/>
          <w:sz w:val="18"/>
          <w:szCs w:val="18"/>
        </w:rPr>
      </w:pPr>
      <w:r>
        <w:rPr>
          <w:rFonts w:ascii="DejaVu Sans Mono" w:hAnsi="DejaVu Sans Mono"/>
          <w:sz w:val="18"/>
          <w:szCs w:val="18"/>
        </w:rPr>
        <w:t>mtd</w:t>
      </w:r>
    </w:p>
    <w:p>
      <w:pPr>
        <w:pStyle w:val="BodyText"/>
        <w:keepNext w:val="true"/>
        <w:bidi w:val="0"/>
        <w:ind w:hanging="0" w:start="1418"/>
        <w:jc w:val="start"/>
        <w:rPr>
          <w:rFonts w:ascii="DejaVu Sans Mono" w:hAnsi="DejaVu Sans Mono"/>
          <w:sz w:val="18"/>
          <w:szCs w:val="18"/>
        </w:rPr>
      </w:pPr>
      <w:r>
        <w:rPr>
          <w:rFonts w:ascii="DejaVu Sans Mono" w:hAnsi="DejaVu Sans Mono"/>
          <w:sz w:val="18"/>
          <w:szCs w:val="18"/>
        </w:rPr>
        <w:t>ytd</w:t>
      </w:r>
    </w:p>
    <w:p>
      <w:pPr>
        <w:pStyle w:val="BodyText"/>
        <w:keepNext w:val="true"/>
        <w:bidi w:val="0"/>
        <w:spacing w:before="0" w:after="0"/>
        <w:jc w:val="start"/>
        <w:rPr>
          <w:rFonts w:ascii="DejaVu Sans Mono" w:hAnsi="DejaVu Sans Mono"/>
          <w:sz w:val="18"/>
          <w:szCs w:val="18"/>
        </w:rPr>
      </w:pPr>
      <w:r>
        <w:rPr>
          <w:rFonts w:ascii="DejaVu Sans Mono" w:hAnsi="DejaVu Sans Mono"/>
          <w:sz w:val="18"/>
          <w:szCs w:val="18"/>
        </w:rPr>
        <w:t>Returns: JSON</w:t>
      </w:r>
    </w:p>
    <w:p>
      <w:pPr>
        <w:pStyle w:val="BodyText"/>
        <w:keepNext w:val="true"/>
        <w:bidi w:val="0"/>
        <w:spacing w:before="0" w:after="0"/>
        <w:ind w:hanging="0" w:start="709"/>
        <w:jc w:val="start"/>
        <w:rPr>
          <w:rFonts w:ascii="DejaVu Sans Mono" w:hAnsi="DejaVu Sans Mono"/>
          <w:sz w:val="18"/>
          <w:szCs w:val="18"/>
        </w:rPr>
      </w:pPr>
      <w:r>
        <w:rPr>
          <w:rFonts w:ascii="DejaVu Sans Mono" w:hAnsi="DejaVu Sans Mono"/>
          <w:sz w:val="18"/>
          <w:szCs w:val="18"/>
        </w:rPr>
        <w:t>status:</w:t>
      </w:r>
    </w:p>
    <w:p>
      <w:pPr>
        <w:pStyle w:val="BodyText"/>
        <w:keepNext w:val="true"/>
        <w:bidi w:val="0"/>
        <w:spacing w:before="0" w:after="0"/>
        <w:ind w:hanging="0" w:start="1418"/>
        <w:jc w:val="start"/>
        <w:rPr>
          <w:rFonts w:ascii="DejaVu Sans Mono" w:hAnsi="DejaVu Sans Mono"/>
          <w:sz w:val="18"/>
          <w:szCs w:val="18"/>
        </w:rPr>
      </w:pPr>
      <w:r>
        <w:rPr>
          <w:rFonts w:ascii="DejaVu Sans Mono" w:hAnsi="DejaVu Sans Mono"/>
          <w:sz w:val="18"/>
          <w:szCs w:val="18"/>
        </w:rPr>
        <w:t>BAD_REQUEST</w:t>
      </w:r>
    </w:p>
    <w:p>
      <w:pPr>
        <w:pStyle w:val="BodyText"/>
        <w:keepNext w:val="true"/>
        <w:bidi w:val="0"/>
        <w:spacing w:before="0" w:after="0"/>
        <w:ind w:hanging="0" w:start="1418"/>
        <w:jc w:val="start"/>
        <w:rPr>
          <w:rFonts w:ascii="DejaVu Sans Mono" w:hAnsi="DejaVu Sans Mono"/>
          <w:sz w:val="18"/>
          <w:szCs w:val="18"/>
        </w:rPr>
      </w:pPr>
      <w:r>
        <w:rPr>
          <w:rFonts w:ascii="DejaVu Sans Mono" w:hAnsi="DejaVu Sans Mono"/>
          <w:sz w:val="18"/>
          <w:szCs w:val="18"/>
        </w:rPr>
        <w:t>DATABASE_CONNECT_ERROR</w:t>
      </w:r>
    </w:p>
    <w:p>
      <w:pPr>
        <w:pStyle w:val="BodyText"/>
        <w:keepNext w:val="true"/>
        <w:bidi w:val="0"/>
        <w:spacing w:before="0" w:after="144"/>
        <w:ind w:hanging="0" w:start="1418"/>
        <w:jc w:val="start"/>
        <w:rPr>
          <w:rFonts w:ascii="DejaVu Sans Mono" w:hAnsi="DejaVu Sans Mono"/>
          <w:sz w:val="18"/>
          <w:szCs w:val="18"/>
        </w:rPr>
      </w:pPr>
      <w:r>
        <w:rPr>
          <w:rFonts w:ascii="DejaVu Sans Mono" w:hAnsi="DejaVu Sans Mono"/>
          <w:sz w:val="18"/>
          <w:szCs w:val="18"/>
        </w:rPr>
        <w:t>SUCCESS</w:t>
      </w:r>
    </w:p>
    <w:p>
      <w:pPr>
        <w:pStyle w:val="BodyText"/>
        <w:bidi w:val="0"/>
        <w:spacing w:before="0" w:after="144"/>
        <w:ind w:hanging="0" w:start="709"/>
        <w:jc w:val="start"/>
        <w:rPr>
          <w:rFonts w:ascii="DejaVu Sans Mono" w:hAnsi="DejaVu Sans Mono"/>
          <w:sz w:val="18"/>
          <w:szCs w:val="18"/>
        </w:rPr>
      </w:pPr>
      <w:r>
        <w:rPr>
          <w:rFonts w:ascii="DejaVu Sans Mono" w:hAnsi="DejaVu Sans Mono"/>
          <w:sz w:val="18"/>
          <w:szCs w:val="18"/>
        </w:rPr>
        <w:t>count: int</w:t>
      </w:r>
    </w:p>
    <w:p>
      <w:pPr>
        <w:pStyle w:val="BodyText"/>
        <w:bidi w:val="0"/>
        <w:spacing w:before="0" w:after="144"/>
        <w:ind w:hanging="0" w:start="0"/>
        <w:jc w:val="start"/>
        <w:rPr>
          <w:rFonts w:ascii="DejaVu Sans Mono" w:hAnsi="DejaVu Sans Mono"/>
          <w:sz w:val="18"/>
          <w:szCs w:val="18"/>
        </w:rPr>
      </w:pPr>
      <w:r>
        <w:rPr>
          <w:rFonts w:ascii="DejaVu Sans Mono" w:hAnsi="DejaVu Sans Mono"/>
          <w:sz w:val="18"/>
          <w:szCs w:val="18"/>
        </w:rPr>
      </w:r>
    </w:p>
    <w:p>
      <w:pPr>
        <w:pStyle w:val="BodyText"/>
        <w:keepNext w:val="true"/>
        <w:bidi w:val="0"/>
        <w:spacing w:before="0" w:after="0"/>
        <w:jc w:val="start"/>
        <w:rPr>
          <w:rFonts w:ascii="DejaVu Sans Mono" w:hAnsi="DejaVu Sans Mono"/>
          <w:sz w:val="18"/>
          <w:szCs w:val="18"/>
        </w:rPr>
      </w:pPr>
      <w:r>
        <w:rPr>
          <w:rFonts w:ascii="DejaVu Sans Mono" w:hAnsi="DejaVu Sans Mono"/>
          <w:sz w:val="18"/>
          <w:szCs w:val="18"/>
        </w:rPr>
        <w:t>Verb: POST</w:t>
      </w:r>
    </w:p>
    <w:p>
      <w:pPr>
        <w:pStyle w:val="BodyText"/>
        <w:keepNext w:val="true"/>
        <w:bidi w:val="0"/>
        <w:jc w:val="start"/>
        <w:rPr>
          <w:rFonts w:ascii="DejaVu Sans Mono" w:hAnsi="DejaVu Sans Mono"/>
          <w:sz w:val="18"/>
          <w:szCs w:val="18"/>
        </w:rPr>
      </w:pPr>
      <w:r>
        <w:rPr>
          <w:rFonts w:ascii="DejaVu Sans Mono" w:hAnsi="DejaVu Sans Mono"/>
          <w:sz w:val="18"/>
          <w:szCs w:val="18"/>
        </w:rPr>
        <w:t>Path: /api/updateuser</w:t>
      </w:r>
    </w:p>
    <w:p>
      <w:pPr>
        <w:pStyle w:val="BodyText"/>
        <w:keepNext w:val="true"/>
        <w:bidi w:val="0"/>
        <w:jc w:val="start"/>
        <w:rPr>
          <w:rFonts w:ascii="DejaVu Sans Mono" w:hAnsi="DejaVu Sans Mono"/>
          <w:sz w:val="18"/>
          <w:szCs w:val="18"/>
        </w:rPr>
      </w:pPr>
      <w:r>
        <w:rPr>
          <w:rFonts w:ascii="DejaVu Sans Mono" w:hAnsi="DejaVu Sans Mono"/>
          <w:sz w:val="18"/>
          <w:szCs w:val="18"/>
        </w:rPr>
        <w:t>Update user information in the visitors database table</w:t>
      </w:r>
    </w:p>
    <w:p>
      <w:pPr>
        <w:pStyle w:val="BodyText"/>
        <w:keepNext w:val="true"/>
        <w:bidi w:val="0"/>
        <w:spacing w:before="0" w:after="0"/>
        <w:jc w:val="start"/>
        <w:rPr>
          <w:rFonts w:ascii="DejaVu Sans Mono" w:hAnsi="DejaVu Sans Mono"/>
          <w:sz w:val="18"/>
          <w:szCs w:val="18"/>
        </w:rPr>
      </w:pPr>
      <w:r>
        <w:rPr>
          <w:rFonts w:ascii="DejaVu Sans Mono" w:hAnsi="DejaVu Sans Mono"/>
          <w:sz w:val="18"/>
          <w:szCs w:val="18"/>
        </w:rPr>
        <w:t>Path Parameters: JSON</w:t>
      </w:r>
    </w:p>
    <w:p>
      <w:pPr>
        <w:pStyle w:val="BodyText"/>
        <w:keepNext w:val="true"/>
        <w:bidi w:val="0"/>
        <w:spacing w:before="0" w:after="0"/>
        <w:ind w:hanging="0" w:start="709"/>
        <w:jc w:val="start"/>
        <w:rPr>
          <w:rFonts w:ascii="DejaVu Sans Mono" w:hAnsi="DejaVu Sans Mono"/>
          <w:sz w:val="18"/>
          <w:szCs w:val="18"/>
        </w:rPr>
      </w:pPr>
      <w:r>
        <w:rPr>
          <w:rFonts w:ascii="DejaVu Sans Mono" w:hAnsi="DejaVu Sans Mono"/>
          <w:sz w:val="18"/>
          <w:szCs w:val="18"/>
        </w:rPr>
        <w:t>callsign: str</w:t>
      </w:r>
    </w:p>
    <w:p>
      <w:pPr>
        <w:pStyle w:val="BodyText"/>
        <w:keepNext w:val="true"/>
        <w:bidi w:val="0"/>
        <w:spacing w:before="0" w:after="0"/>
        <w:ind w:hanging="0" w:start="709"/>
        <w:jc w:val="start"/>
        <w:rPr>
          <w:rFonts w:ascii="DejaVu Sans Mono" w:hAnsi="DejaVu Sans Mono"/>
          <w:sz w:val="18"/>
          <w:szCs w:val="18"/>
        </w:rPr>
      </w:pPr>
      <w:r>
        <w:rPr>
          <w:rFonts w:ascii="DejaVu Sans Mono" w:hAnsi="DejaVu Sans Mono"/>
          <w:sz w:val="18"/>
          <w:szCs w:val="18"/>
        </w:rPr>
        <w:t>preferred_name: str</w:t>
      </w:r>
    </w:p>
    <w:p>
      <w:pPr>
        <w:pStyle w:val="BodyText"/>
        <w:keepNext w:val="true"/>
        <w:bidi w:val="0"/>
        <w:spacing w:before="0" w:after="0"/>
        <w:ind w:hanging="0" w:start="709"/>
        <w:jc w:val="start"/>
        <w:rPr>
          <w:rFonts w:ascii="DejaVu Sans Mono" w:hAnsi="DejaVu Sans Mono"/>
          <w:sz w:val="18"/>
          <w:szCs w:val="18"/>
        </w:rPr>
      </w:pPr>
      <w:r>
        <w:rPr>
          <w:rFonts w:ascii="DejaVu Sans Mono" w:hAnsi="DejaVu Sans Mono"/>
          <w:sz w:val="18"/>
          <w:szCs w:val="18"/>
        </w:rPr>
        <w:t>location: str</w:t>
      </w:r>
    </w:p>
    <w:p>
      <w:pPr>
        <w:pStyle w:val="BodyText"/>
        <w:keepNext w:val="true"/>
        <w:bidi w:val="0"/>
        <w:spacing w:before="0" w:after="0"/>
        <w:ind w:hanging="0" w:start="709"/>
        <w:jc w:val="start"/>
        <w:rPr>
          <w:rFonts w:ascii="DejaVu Sans Mono" w:hAnsi="DejaVu Sans Mono"/>
          <w:sz w:val="18"/>
          <w:szCs w:val="18"/>
        </w:rPr>
      </w:pPr>
      <w:r>
        <w:rPr>
          <w:rFonts w:ascii="DejaVu Sans Mono" w:hAnsi="DejaVu Sans Mono"/>
          <w:sz w:val="18"/>
          <w:szCs w:val="18"/>
        </w:rPr>
        <w:t>notes: str</w:t>
      </w:r>
    </w:p>
    <w:p>
      <w:pPr>
        <w:pStyle w:val="BodyText"/>
        <w:keepNext w:val="true"/>
        <w:bidi w:val="0"/>
        <w:ind w:hanging="0" w:start="709"/>
        <w:jc w:val="start"/>
        <w:rPr>
          <w:rFonts w:ascii="DejaVu Sans Mono" w:hAnsi="DejaVu Sans Mono"/>
          <w:sz w:val="18"/>
          <w:szCs w:val="18"/>
        </w:rPr>
      </w:pPr>
      <w:r>
        <w:rPr>
          <w:rFonts w:ascii="DejaVu Sans Mono" w:hAnsi="DejaVu Sans Mono"/>
          <w:sz w:val="18"/>
          <w:szCs w:val="18"/>
        </w:rPr>
        <w:t>lid: boolean</w:t>
      </w:r>
    </w:p>
    <w:p>
      <w:pPr>
        <w:pStyle w:val="BodyText"/>
        <w:keepNext w:val="true"/>
        <w:bidi w:val="0"/>
        <w:spacing w:before="0" w:after="0"/>
        <w:jc w:val="start"/>
        <w:rPr>
          <w:rFonts w:ascii="DejaVu Sans Mono" w:hAnsi="DejaVu Sans Mono"/>
          <w:sz w:val="18"/>
          <w:szCs w:val="18"/>
        </w:rPr>
      </w:pPr>
      <w:r>
        <w:rPr>
          <w:rFonts w:ascii="DejaVu Sans Mono" w:hAnsi="DejaVu Sans Mono"/>
          <w:sz w:val="18"/>
          <w:szCs w:val="18"/>
        </w:rPr>
        <w:t>Returns: JSON</w:t>
      </w:r>
    </w:p>
    <w:p>
      <w:pPr>
        <w:pStyle w:val="BodyText"/>
        <w:keepNext w:val="true"/>
        <w:bidi w:val="0"/>
        <w:spacing w:before="0" w:after="0"/>
        <w:ind w:hanging="0" w:start="709"/>
        <w:jc w:val="start"/>
        <w:rPr>
          <w:rFonts w:ascii="DejaVu Sans Mono" w:hAnsi="DejaVu Sans Mono"/>
          <w:sz w:val="18"/>
          <w:szCs w:val="18"/>
        </w:rPr>
      </w:pPr>
      <w:r>
        <w:rPr>
          <w:rFonts w:ascii="DejaVu Sans Mono" w:hAnsi="DejaVu Sans Mono"/>
          <w:sz w:val="18"/>
          <w:szCs w:val="18"/>
        </w:rPr>
        <w:t>status:</w:t>
      </w:r>
    </w:p>
    <w:p>
      <w:pPr>
        <w:pStyle w:val="BodyText"/>
        <w:keepNext w:val="true"/>
        <w:bidi w:val="0"/>
        <w:spacing w:before="0" w:after="0"/>
        <w:ind w:hanging="0" w:start="1418"/>
        <w:jc w:val="start"/>
        <w:rPr>
          <w:rFonts w:ascii="DejaVu Sans Mono" w:hAnsi="DejaVu Sans Mono"/>
          <w:sz w:val="18"/>
          <w:szCs w:val="18"/>
        </w:rPr>
      </w:pPr>
      <w:r>
        <w:rPr>
          <w:rFonts w:ascii="DejaVu Sans Mono" w:hAnsi="DejaVu Sans Mono"/>
          <w:sz w:val="18"/>
          <w:szCs w:val="18"/>
        </w:rPr>
        <w:t>BAD_REQUEST</w:t>
      </w:r>
    </w:p>
    <w:p>
      <w:pPr>
        <w:pStyle w:val="BodyText"/>
        <w:keepNext w:val="true"/>
        <w:bidi w:val="0"/>
        <w:spacing w:before="0" w:after="0"/>
        <w:ind w:hanging="0" w:start="1418"/>
        <w:jc w:val="start"/>
        <w:rPr>
          <w:rFonts w:ascii="DejaVu Sans Mono" w:hAnsi="DejaVu Sans Mono"/>
          <w:sz w:val="18"/>
          <w:szCs w:val="18"/>
        </w:rPr>
      </w:pPr>
      <w:r>
        <w:rPr>
          <w:rFonts w:ascii="DejaVu Sans Mono" w:hAnsi="DejaVu Sans Mono"/>
          <w:sz w:val="18"/>
          <w:szCs w:val="18"/>
        </w:rPr>
        <w:t>DATABASE_CONNECT_ERROR</w:t>
      </w:r>
    </w:p>
    <w:p>
      <w:pPr>
        <w:pStyle w:val="BodyText"/>
        <w:bidi w:val="0"/>
        <w:spacing w:before="0" w:after="144"/>
        <w:ind w:hanging="0" w:start="1418"/>
        <w:jc w:val="start"/>
        <w:rPr>
          <w:rFonts w:ascii="DejaVu Sans Mono" w:hAnsi="DejaVu Sans Mono"/>
          <w:sz w:val="18"/>
          <w:szCs w:val="18"/>
        </w:rPr>
      </w:pPr>
      <w:r>
        <w:rPr>
          <w:rFonts w:ascii="DejaVu Sans Mono" w:hAnsi="DejaVu Sans Mono"/>
          <w:sz w:val="18"/>
          <w:szCs w:val="18"/>
        </w:rPr>
        <w:t>SUCCESS</w:t>
      </w:r>
    </w:p>
    <w:p>
      <w:pPr>
        <w:pStyle w:val="BodyText"/>
        <w:bidi w:val="0"/>
        <w:spacing w:before="0" w:after="144"/>
        <w:ind w:hanging="0" w:start="0"/>
        <w:jc w:val="start"/>
        <w:rPr>
          <w:rFonts w:ascii="DejaVu Sans Mono" w:hAnsi="DejaVu Sans Mono"/>
          <w:sz w:val="18"/>
          <w:szCs w:val="18"/>
        </w:rPr>
      </w:pPr>
      <w:r>
        <w:rPr>
          <w:rFonts w:ascii="DejaVu Sans Mono" w:hAnsi="DejaVu Sans Mono"/>
          <w:sz w:val="18"/>
          <w:szCs w:val="18"/>
        </w:rPr>
      </w:r>
    </w:p>
    <w:p>
      <w:pPr>
        <w:pStyle w:val="BodyText"/>
        <w:keepNext w:val="true"/>
        <w:bidi w:val="0"/>
        <w:spacing w:before="0" w:after="0"/>
        <w:jc w:val="start"/>
        <w:rPr>
          <w:rFonts w:ascii="DejaVu Sans Mono" w:hAnsi="DejaVu Sans Mono"/>
          <w:sz w:val="18"/>
          <w:szCs w:val="18"/>
        </w:rPr>
      </w:pPr>
      <w:r>
        <w:rPr>
          <w:rFonts w:ascii="DejaVu Sans Mono" w:hAnsi="DejaVu Sans Mono"/>
          <w:sz w:val="18"/>
          <w:szCs w:val="18"/>
        </w:rPr>
        <w:t>Verb: POST</w:t>
      </w:r>
    </w:p>
    <w:p>
      <w:pPr>
        <w:pStyle w:val="BodyText"/>
        <w:keepNext w:val="true"/>
        <w:bidi w:val="0"/>
        <w:jc w:val="start"/>
        <w:rPr>
          <w:rFonts w:ascii="DejaVu Sans Mono" w:hAnsi="DejaVu Sans Mono"/>
          <w:sz w:val="18"/>
          <w:szCs w:val="18"/>
        </w:rPr>
      </w:pPr>
      <w:r>
        <w:rPr>
          <w:rFonts w:ascii="DejaVu Sans Mono" w:hAnsi="DejaVu Sans Mono"/>
          <w:sz w:val="18"/>
          <w:szCs w:val="18"/>
        </w:rPr>
        <w:t>Path: /api/uploadcheckins</w:t>
      </w:r>
    </w:p>
    <w:p>
      <w:pPr>
        <w:pStyle w:val="BodyText"/>
        <w:keepNext w:val="true"/>
        <w:bidi w:val="0"/>
        <w:jc w:val="start"/>
        <w:rPr>
          <w:rFonts w:ascii="DejaVu Sans Mono" w:hAnsi="DejaVu Sans Mono"/>
          <w:sz w:val="18"/>
          <w:szCs w:val="18"/>
        </w:rPr>
      </w:pPr>
      <w:r>
        <w:rPr>
          <w:rFonts w:ascii="DejaVu Sans Mono" w:hAnsi="DejaVu Sans Mono"/>
          <w:sz w:val="18"/>
          <w:szCs w:val="18"/>
        </w:rPr>
        <w:t>Add net log records to the logs database table</w:t>
      </w:r>
    </w:p>
    <w:p>
      <w:pPr>
        <w:pStyle w:val="BodyText"/>
        <w:keepNext w:val="true"/>
        <w:bidi w:val="0"/>
        <w:spacing w:before="0" w:after="0"/>
        <w:jc w:val="start"/>
        <w:rPr>
          <w:rFonts w:ascii="DejaVu Sans Mono" w:hAnsi="DejaVu Sans Mono"/>
          <w:sz w:val="18"/>
          <w:szCs w:val="18"/>
        </w:rPr>
      </w:pPr>
      <w:r>
        <w:rPr>
          <w:rFonts w:ascii="DejaVu Sans Mono" w:hAnsi="DejaVu Sans Mono"/>
          <w:sz w:val="18"/>
          <w:szCs w:val="18"/>
        </w:rPr>
        <w:t>Path Parameters: JSON</w:t>
      </w:r>
    </w:p>
    <w:p>
      <w:pPr>
        <w:pStyle w:val="BodyText"/>
        <w:keepNext w:val="true"/>
        <w:bidi w:val="0"/>
        <w:spacing w:before="0" w:after="0"/>
        <w:ind w:hanging="0" w:start="709"/>
        <w:jc w:val="start"/>
        <w:rPr>
          <w:rFonts w:ascii="DejaVu Sans Mono" w:hAnsi="DejaVu Sans Mono"/>
          <w:sz w:val="18"/>
          <w:szCs w:val="18"/>
        </w:rPr>
      </w:pPr>
      <w:r>
        <w:rPr>
          <w:rFonts w:ascii="DejaVu Sans Mono" w:hAnsi="DejaVu Sans Mono"/>
          <w:sz w:val="18"/>
          <w:szCs w:val="18"/>
        </w:rPr>
        <w:t>meta:</w:t>
      </w:r>
    </w:p>
    <w:p>
      <w:pPr>
        <w:pStyle w:val="BodyText"/>
        <w:keepNext w:val="true"/>
        <w:bidi w:val="0"/>
        <w:spacing w:before="0" w:after="0"/>
        <w:ind w:hanging="0" w:start="1418"/>
        <w:jc w:val="start"/>
        <w:rPr>
          <w:rFonts w:ascii="DejaVu Sans Mono" w:hAnsi="DejaVu Sans Mono"/>
          <w:sz w:val="18"/>
          <w:szCs w:val="18"/>
        </w:rPr>
      </w:pPr>
      <w:r>
        <w:rPr>
          <w:rFonts w:ascii="DejaVu Sans Mono" w:hAnsi="DejaVu Sans Mono"/>
          <w:sz w:val="18"/>
          <w:szCs w:val="18"/>
        </w:rPr>
        <w:t>net_control: str</w:t>
      </w:r>
    </w:p>
    <w:p>
      <w:pPr>
        <w:pStyle w:val="BodyText"/>
        <w:keepNext w:val="true"/>
        <w:bidi w:val="0"/>
        <w:spacing w:before="0" w:after="0"/>
        <w:ind w:hanging="0" w:start="1418"/>
        <w:jc w:val="start"/>
        <w:rPr>
          <w:rFonts w:ascii="DejaVu Sans Mono" w:hAnsi="DejaVu Sans Mono"/>
          <w:sz w:val="18"/>
          <w:szCs w:val="18"/>
        </w:rPr>
      </w:pPr>
      <w:r>
        <w:rPr>
          <w:rFonts w:ascii="DejaVu Sans Mono" w:hAnsi="DejaVu Sans Mono"/>
          <w:sz w:val="18"/>
          <w:szCs w:val="18"/>
        </w:rPr>
        <w:t>log_date: date (yyyy-mm-dd)</w:t>
      </w:r>
    </w:p>
    <w:p>
      <w:pPr>
        <w:pStyle w:val="BodyText"/>
        <w:keepNext w:val="true"/>
        <w:bidi w:val="0"/>
        <w:spacing w:before="0" w:after="144"/>
        <w:ind w:hanging="0" w:start="1418"/>
        <w:jc w:val="start"/>
        <w:rPr>
          <w:rFonts w:ascii="DejaVu Sans Mono" w:hAnsi="DejaVu Sans Mono"/>
          <w:sz w:val="18"/>
          <w:szCs w:val="18"/>
        </w:rPr>
      </w:pPr>
      <w:r>
        <w:rPr>
          <w:rFonts w:ascii="DejaVu Sans Mono" w:hAnsi="DejaVu Sans Mono"/>
          <w:sz w:val="18"/>
          <w:szCs w:val="18"/>
        </w:rPr>
        <w:t>day_of_week: int (0-6, 0 = Sunday)</w:t>
      </w:r>
    </w:p>
    <w:p>
      <w:pPr>
        <w:pStyle w:val="BodyText"/>
        <w:keepNext w:val="true"/>
        <w:bidi w:val="0"/>
        <w:spacing w:before="0" w:after="0"/>
        <w:ind w:hanging="0" w:start="709"/>
        <w:jc w:val="start"/>
        <w:rPr>
          <w:rFonts w:ascii="DejaVu Sans Mono" w:hAnsi="DejaVu Sans Mono"/>
          <w:sz w:val="18"/>
          <w:szCs w:val="18"/>
        </w:rPr>
      </w:pPr>
      <w:r>
        <w:rPr>
          <w:rFonts w:ascii="DejaVu Sans Mono" w:hAnsi="DejaVu Sans Mono"/>
          <w:sz w:val="18"/>
          <w:szCs w:val="18"/>
        </w:rPr>
        <w:t>visitors: list</w:t>
      </w:r>
    </w:p>
    <w:p>
      <w:pPr>
        <w:pStyle w:val="BodyText"/>
        <w:keepNext w:val="true"/>
        <w:bidi w:val="0"/>
        <w:spacing w:before="0" w:after="0"/>
        <w:ind w:hanging="0" w:start="1418"/>
        <w:jc w:val="start"/>
        <w:rPr>
          <w:rFonts w:ascii="DejaVu Sans Mono" w:hAnsi="DejaVu Sans Mono"/>
          <w:sz w:val="18"/>
          <w:szCs w:val="18"/>
        </w:rPr>
      </w:pPr>
      <w:r>
        <w:rPr>
          <w:rFonts w:ascii="DejaVu Sans Mono" w:hAnsi="DejaVu Sans Mono"/>
          <w:sz w:val="18"/>
          <w:szCs w:val="18"/>
        </w:rPr>
        <w:t>callsign: str</w:t>
      </w:r>
    </w:p>
    <w:p>
      <w:pPr>
        <w:pStyle w:val="BodyText"/>
        <w:bidi w:val="0"/>
        <w:spacing w:before="0" w:after="0"/>
        <w:ind w:hanging="0" w:start="1418"/>
        <w:jc w:val="start"/>
        <w:rPr>
          <w:rFonts w:ascii="DejaVu Sans Mono" w:hAnsi="DejaVu Sans Mono"/>
          <w:sz w:val="18"/>
          <w:szCs w:val="18"/>
        </w:rPr>
      </w:pPr>
      <w:r>
        <w:rPr>
          <w:rFonts w:ascii="DejaVu Sans Mono" w:hAnsi="DejaVu Sans Mono"/>
          <w:sz w:val="18"/>
          <w:szCs w:val="18"/>
        </w:rPr>
        <w:t>announcement: boolean</w:t>
      </w:r>
    </w:p>
    <w:p>
      <w:pPr>
        <w:pStyle w:val="BodyText"/>
        <w:keepNext w:val="true"/>
        <w:bidi w:val="0"/>
        <w:spacing w:before="0" w:after="0"/>
        <w:ind w:hanging="0" w:start="1418"/>
        <w:jc w:val="start"/>
        <w:rPr>
          <w:rFonts w:ascii="DejaVu Sans Mono" w:hAnsi="DejaVu Sans Mono"/>
          <w:sz w:val="18"/>
          <w:szCs w:val="18"/>
        </w:rPr>
      </w:pPr>
      <w:r>
        <w:rPr>
          <w:rFonts w:ascii="DejaVu Sans Mono" w:hAnsi="DejaVu Sans Mono"/>
          <w:sz w:val="18"/>
          <w:szCs w:val="18"/>
        </w:rPr>
        <w:t>mobile: boolean</w:t>
      </w:r>
    </w:p>
    <w:p>
      <w:pPr>
        <w:pStyle w:val="BodyText"/>
        <w:keepNext w:val="true"/>
        <w:bidi w:val="0"/>
        <w:spacing w:before="0" w:after="0"/>
        <w:ind w:hanging="0" w:start="1418"/>
        <w:jc w:val="start"/>
        <w:rPr>
          <w:rFonts w:ascii="DejaVu Sans Mono" w:hAnsi="DejaVu Sans Mono"/>
          <w:sz w:val="18"/>
          <w:szCs w:val="18"/>
        </w:rPr>
      </w:pPr>
      <w:r>
        <w:rPr>
          <w:rFonts w:ascii="DejaVu Sans Mono" w:hAnsi="DejaVu Sans Mono"/>
          <w:sz w:val="18"/>
          <w:szCs w:val="18"/>
        </w:rPr>
        <w:t>portable: boolean</w:t>
      </w:r>
    </w:p>
    <w:p>
      <w:pPr>
        <w:pStyle w:val="BodyText"/>
        <w:keepNext w:val="true"/>
        <w:bidi w:val="0"/>
        <w:spacing w:before="0" w:after="0"/>
        <w:ind w:hanging="0" w:start="1418"/>
        <w:jc w:val="start"/>
        <w:rPr>
          <w:rFonts w:ascii="DejaVu Sans Mono" w:hAnsi="DejaVu Sans Mono"/>
          <w:sz w:val="18"/>
          <w:szCs w:val="18"/>
        </w:rPr>
      </w:pPr>
      <w:r>
        <w:rPr>
          <w:rFonts w:ascii="DejaVu Sans Mono" w:hAnsi="DejaVu Sans Mono"/>
          <w:sz w:val="18"/>
          <w:szCs w:val="18"/>
        </w:rPr>
        <w:t>echolink: boolean</w:t>
      </w:r>
    </w:p>
    <w:p>
      <w:pPr>
        <w:pStyle w:val="BodyText"/>
        <w:keepNext w:val="true"/>
        <w:bidi w:val="0"/>
        <w:spacing w:before="0" w:after="0"/>
        <w:ind w:hanging="0" w:start="1418"/>
        <w:jc w:val="start"/>
        <w:rPr>
          <w:rFonts w:ascii="DejaVu Sans Mono" w:hAnsi="DejaVu Sans Mono"/>
          <w:sz w:val="18"/>
          <w:szCs w:val="18"/>
        </w:rPr>
      </w:pPr>
      <w:r>
        <w:rPr>
          <w:rFonts w:ascii="DejaVu Sans Mono" w:hAnsi="DejaVu Sans Mono"/>
          <w:sz w:val="18"/>
          <w:szCs w:val="18"/>
        </w:rPr>
        <w:t>short_time: boolean</w:t>
      </w:r>
    </w:p>
    <w:p>
      <w:pPr>
        <w:pStyle w:val="BodyText"/>
        <w:keepNext w:val="true"/>
        <w:bidi w:val="0"/>
        <w:spacing w:before="0" w:after="0"/>
        <w:ind w:hanging="0" w:start="1418"/>
        <w:jc w:val="start"/>
        <w:rPr>
          <w:rFonts w:ascii="DejaVu Sans Mono" w:hAnsi="DejaVu Sans Mono"/>
          <w:sz w:val="18"/>
          <w:szCs w:val="18"/>
        </w:rPr>
      </w:pPr>
      <w:r>
        <w:rPr>
          <w:rFonts w:ascii="DejaVu Sans Mono" w:hAnsi="DejaVu Sans Mono"/>
          <w:sz w:val="18"/>
          <w:szCs w:val="18"/>
        </w:rPr>
        <w:t>in_out: boolean</w:t>
      </w:r>
    </w:p>
    <w:p>
      <w:pPr>
        <w:pStyle w:val="BodyText"/>
        <w:bidi w:val="0"/>
        <w:ind w:hanging="0" w:start="1418"/>
        <w:jc w:val="start"/>
        <w:rPr>
          <w:rFonts w:ascii="DejaVu Sans Mono" w:hAnsi="DejaVu Sans Mono"/>
          <w:sz w:val="18"/>
          <w:szCs w:val="18"/>
        </w:rPr>
      </w:pPr>
      <w:r>
        <w:rPr>
          <w:rFonts w:ascii="DejaVu Sans Mono" w:hAnsi="DejaVu Sans Mono"/>
          <w:sz w:val="18"/>
          <w:szCs w:val="18"/>
        </w:rPr>
        <w:t>coupin: boolean</w:t>
      </w:r>
    </w:p>
    <w:p>
      <w:pPr>
        <w:pStyle w:val="BodyText"/>
        <w:keepNext w:val="true"/>
        <w:bidi w:val="0"/>
        <w:spacing w:before="0" w:after="0"/>
        <w:jc w:val="start"/>
        <w:rPr>
          <w:rFonts w:ascii="DejaVu Sans Mono" w:hAnsi="DejaVu Sans Mono"/>
          <w:sz w:val="18"/>
          <w:szCs w:val="18"/>
        </w:rPr>
      </w:pPr>
      <w:r>
        <w:rPr>
          <w:rFonts w:ascii="DejaVu Sans Mono" w:hAnsi="DejaVu Sans Mono"/>
          <w:sz w:val="18"/>
          <w:szCs w:val="18"/>
        </w:rPr>
        <w:t>Returns: JSON</w:t>
      </w:r>
    </w:p>
    <w:p>
      <w:pPr>
        <w:pStyle w:val="BodyText"/>
        <w:keepNext w:val="true"/>
        <w:bidi w:val="0"/>
        <w:spacing w:before="0" w:after="0"/>
        <w:ind w:hanging="0" w:start="709"/>
        <w:jc w:val="start"/>
        <w:rPr>
          <w:rFonts w:ascii="DejaVu Sans Mono" w:hAnsi="DejaVu Sans Mono"/>
          <w:sz w:val="18"/>
          <w:szCs w:val="18"/>
        </w:rPr>
      </w:pPr>
      <w:r>
        <w:rPr>
          <w:rFonts w:ascii="DejaVu Sans Mono" w:hAnsi="DejaVu Sans Mono"/>
          <w:sz w:val="18"/>
          <w:szCs w:val="18"/>
        </w:rPr>
        <w:t>status:</w:t>
      </w:r>
    </w:p>
    <w:p>
      <w:pPr>
        <w:pStyle w:val="BodyText"/>
        <w:keepNext w:val="true"/>
        <w:bidi w:val="0"/>
        <w:spacing w:before="0" w:after="0"/>
        <w:ind w:hanging="0" w:start="1418"/>
        <w:jc w:val="start"/>
        <w:rPr>
          <w:rFonts w:ascii="DejaVu Sans Mono" w:hAnsi="DejaVu Sans Mono"/>
          <w:sz w:val="18"/>
          <w:szCs w:val="18"/>
        </w:rPr>
      </w:pPr>
      <w:r>
        <w:rPr>
          <w:rFonts w:ascii="DejaVu Sans Mono" w:hAnsi="DejaVu Sans Mono"/>
          <w:sz w:val="18"/>
          <w:szCs w:val="18"/>
        </w:rPr>
        <w:t>BAD_REQUEST</w:t>
      </w:r>
    </w:p>
    <w:p>
      <w:pPr>
        <w:pStyle w:val="BodyText"/>
        <w:keepNext w:val="true"/>
        <w:bidi w:val="0"/>
        <w:spacing w:before="0" w:after="0"/>
        <w:ind w:hanging="0" w:start="1418"/>
        <w:jc w:val="start"/>
        <w:rPr>
          <w:rFonts w:ascii="DejaVu Sans Mono" w:hAnsi="DejaVu Sans Mono"/>
          <w:sz w:val="18"/>
          <w:szCs w:val="18"/>
        </w:rPr>
      </w:pPr>
      <w:r>
        <w:rPr>
          <w:rFonts w:ascii="DejaVu Sans Mono" w:hAnsi="DejaVu Sans Mono"/>
          <w:sz w:val="18"/>
          <w:szCs w:val="18"/>
        </w:rPr>
        <w:t>DATABASE_CONNECT_ERROR</w:t>
      </w:r>
    </w:p>
    <w:p>
      <w:pPr>
        <w:pStyle w:val="BodyText"/>
        <w:keepNext w:val="true"/>
        <w:bidi w:val="0"/>
        <w:spacing w:before="0" w:after="0"/>
        <w:ind w:hanging="0" w:start="1418"/>
        <w:jc w:val="start"/>
        <w:rPr>
          <w:rFonts w:ascii="DejaVu Sans Mono" w:hAnsi="DejaVu Sans Mono"/>
          <w:sz w:val="18"/>
          <w:szCs w:val="18"/>
        </w:rPr>
      </w:pPr>
      <w:r>
        <w:rPr>
          <w:rFonts w:ascii="DejaVu Sans Mono" w:hAnsi="DejaVu Sans Mono"/>
          <w:sz w:val="18"/>
          <w:szCs w:val="18"/>
        </w:rPr>
        <w:t>SUCCESS</w:t>
      </w:r>
    </w:p>
    <w:p>
      <w:pPr>
        <w:pStyle w:val="BodyText"/>
        <w:bidi w:val="0"/>
        <w:spacing w:before="0" w:after="144"/>
        <w:ind w:hanging="0" w:start="1418"/>
        <w:jc w:val="start"/>
        <w:rPr>
          <w:rFonts w:ascii="DejaVu Sans Mono" w:hAnsi="DejaVu Sans Mono"/>
          <w:sz w:val="18"/>
          <w:szCs w:val="18"/>
        </w:rPr>
      </w:pPr>
      <w:r>
        <w:rPr>
          <w:rFonts w:ascii="DejaVu Sans Mono" w:hAnsi="DejaVu Sans Mono"/>
          <w:sz w:val="18"/>
          <w:szCs w:val="18"/>
        </w:rPr>
        <w:t>LOG_EXISTS</w:t>
      </w:r>
    </w:p>
    <w:p>
      <w:pPr>
        <w:pStyle w:val="BodyText"/>
        <w:bidi w:val="0"/>
        <w:spacing w:before="0" w:after="0"/>
        <w:ind w:hanging="0" w:start="709"/>
        <w:jc w:val="start"/>
        <w:rPr>
          <w:rFonts w:ascii="DejaVu Sans Mono" w:hAnsi="DejaVu Sans Mono"/>
          <w:sz w:val="18"/>
          <w:szCs w:val="18"/>
        </w:rPr>
      </w:pPr>
      <w:r>
        <w:rPr>
          <w:rFonts w:ascii="DejaVu Sans Mono" w:hAnsi="DejaVu Sans Mono"/>
          <w:sz w:val="18"/>
          <w:szCs w:val="18"/>
        </w:rPr>
        <w:t>count: int</w:t>
      </w:r>
    </w:p>
    <w:p>
      <w:pPr>
        <w:pStyle w:val="BodyText"/>
        <w:bidi w:val="0"/>
        <w:spacing w:lineRule="auto" w:line="276" w:before="0" w:after="140"/>
        <w:jc w:val="start"/>
        <w:rPr/>
      </w:pPr>
      <w:r>
        <w:rPr/>
      </w:r>
    </w:p>
    <w:sectPr>
      <w:headerReference w:type="default" r:id="rId11"/>
      <w:footerReference w:type="even" r:id="rId12"/>
      <w:footerReference w:type="default" r:id="rId13"/>
      <w:footerReference w:type="first" r:id="rId14"/>
      <w:footnotePr>
        <w:numFmt w:val="decimal"/>
      </w:footnotePr>
      <w:type w:val="nextPage"/>
      <w:pgSz w:w="12240" w:h="15840"/>
      <w:pgMar w:left="1134" w:right="1134" w:gutter="0" w:header="1134" w:top="1417" w:footer="1134" w:bottom="1632"/>
      <w:pgNumType w:fmt="decimal"/>
      <w:formProt w:val="false"/>
      <w:textDirection w:val="lrTb"/>
      <w:docGrid w:type="default" w:linePitch="600" w:charSpace="32768"/>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Carlito">
    <w:altName w:val="Calibri"/>
    <w:charset w:val="01" w:characterSet="utf-8"/>
    <w:family w:val="swiss"/>
    <w:pitch w:val="variable"/>
  </w:font>
  <w:font w:name="DejaVu Sans">
    <w:charset w:val="01" w:characterSet="utf-8"/>
    <w:family w:val="swiss"/>
    <w:pitch w:val="variable"/>
  </w:font>
  <w:font w:name="DejaVu Serif">
    <w:charset w:val="01" w:characterSet="utf-8"/>
    <w:family w:val="roman"/>
    <w:pitch w:val="variable"/>
  </w:font>
  <w:font w:name="OpenSymbol">
    <w:altName w:val="Arial Unicode MS"/>
    <w:charset w:val="01" w:characterSet="utf-8"/>
    <w:family w:val="roman"/>
    <w:pitch w:val="variable"/>
  </w:font>
  <w:font w:name="Liberation Sans">
    <w:altName w:val="Arial"/>
    <w:charset w:val="01" w:characterSet="utf-8"/>
    <w:family w:val="swiss"/>
    <w:pitch w:val="variable"/>
  </w:font>
  <w:font w:name="Nimbus Mono L">
    <w:altName w:val="Courier New"/>
    <w:charset w:val="01" w:characterSet="utf-8"/>
    <w:family w:val="swiss"/>
    <w:pitch w:val="variable"/>
  </w:font>
  <w:font w:name="DejaVu Sans Mono">
    <w:charset w:val="01" w:characterSet="utf-8"/>
    <w:family w:val="swiss"/>
    <w:pitch w:val="variable"/>
  </w:font>
  <w:font w:name="Symbol">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bidi w:val="0"/>
      <w:jc w:val="both"/>
      <w:rPr>
        <w:rFonts w:ascii="DejaVu Sans" w:hAnsi="DejaVu Sans"/>
        <w:sz w:val="18"/>
        <w:szCs w:val="18"/>
      </w:rPr>
    </w:pPr>
    <w:r>
      <w:rPr>
        <w:sz w:val="18"/>
        <w:szCs w:val="18"/>
      </w:rPr>
      <w:t>AB9XA</w:t>
      <w:tab/>
      <w:tab/>
      <w:t xml:space="preserve">Page </w:t>
    </w:r>
    <w:r>
      <w:rPr>
        <w:sz w:val="18"/>
        <w:szCs w:val="18"/>
      </w:rPr>
      <w:fldChar w:fldCharType="begin"/>
    </w:r>
    <w:r>
      <w:rPr>
        <w:sz w:val="18"/>
        <w:szCs w:val="18"/>
      </w:rPr>
      <w:instrText xml:space="preserve"> PAGE </w:instrText>
    </w:r>
    <w:r>
      <w:rPr>
        <w:sz w:val="18"/>
        <w:szCs w:val="18"/>
      </w:rPr>
      <w:fldChar w:fldCharType="separate"/>
    </w:r>
    <w:r>
      <w:rPr>
        <w:sz w:val="18"/>
        <w:szCs w:val="18"/>
      </w:rPr>
      <w:t>17</w:t>
    </w:r>
    <w:r>
      <w:rPr>
        <w:sz w:val="18"/>
        <w:szCs w:val="18"/>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bidi w:val="0"/>
      <w:jc w:val="both"/>
      <w:rPr>
        <w:rFonts w:ascii="DejaVu Sans" w:hAnsi="DejaVu Sans"/>
        <w:sz w:val="18"/>
        <w:szCs w:val="18"/>
      </w:rPr>
    </w:pPr>
    <w:r>
      <w:rPr>
        <w:sz w:val="18"/>
        <w:szCs w:val="18"/>
      </w:rPr>
      <w:t>AB9XA</w:t>
      <w:tab/>
      <w:tab/>
      <w:t xml:space="preserve">Page </w:t>
    </w:r>
    <w:r>
      <w:rPr>
        <w:sz w:val="18"/>
        <w:szCs w:val="18"/>
      </w:rPr>
      <w:fldChar w:fldCharType="begin"/>
    </w:r>
    <w:r>
      <w:rPr>
        <w:sz w:val="18"/>
        <w:szCs w:val="18"/>
      </w:rPr>
      <w:instrText xml:space="preserve"> PAGE </w:instrText>
    </w:r>
    <w:r>
      <w:rPr>
        <w:sz w:val="18"/>
        <w:szCs w:val="18"/>
      </w:rPr>
      <w:fldChar w:fldCharType="separate"/>
    </w:r>
    <w:r>
      <w:rPr>
        <w:sz w:val="18"/>
        <w:szCs w:val="18"/>
      </w:rPr>
      <w:t>17</w:t>
    </w:r>
    <w:r>
      <w:rPr>
        <w:sz w:val="18"/>
        <w:szCs w:val="18"/>
      </w:rPr>
      <w:fldChar w:fldCharType="end"/>
    </w:r>
  </w:p>
</w:ftr>
</file>

<file path=word/footnotes.xml><?xml version="1.0" encoding="utf-8"?>
<w:footnotes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footnote w:id="0" w:type="separator">
    <w:p>
      <w:r>
        <w:separator/>
      </w:r>
    </w:p>
  </w:footnote>
  <w:footnote w:id="1" w:type="continuationSeparator">
    <w:p>
      <w:r>
        <w:continuationSeparator/>
      </w:r>
    </w:p>
  </w:footnote>
  <w:footnote w:id="2">
    <w:p>
      <w:pPr>
        <w:pStyle w:val="FootnoteText"/>
        <w:bidi w:val="0"/>
        <w:jc w:val="start"/>
        <w:rPr/>
      </w:pPr>
      <w:r>
        <w:rPr>
          <w:rStyle w:val="FootnoteCharacters"/>
        </w:rPr>
        <w:footnoteRef/>
      </w:r>
      <w:r>
        <w:rPr/>
        <w:tab/>
        <w:t>Debian 13 (Trixie) without a desktop running both Apache and MariaDB consumes approximately 750 MB of RAM</w:t>
      </w:r>
    </w:p>
  </w:footnote>
  <w:footnote w:id="3">
    <w:p>
      <w:pPr>
        <w:pStyle w:val="FootnoteText"/>
        <w:bidi w:val="0"/>
        <w:jc w:val="start"/>
        <w:rPr/>
      </w:pPr>
      <w:r>
        <w:rPr>
          <w:rStyle w:val="FootnoteCharacters"/>
        </w:rPr>
        <w:footnoteRef/>
      </w:r>
      <w:r>
        <w:rPr/>
        <w:tab/>
        <w:t>Debian 13 (Trixie) without a desktop running both Apache and MariaDB consumes approximately 3 GB between the boot and OS partitions. Allow 3-4 GB for log growth. Current “beta” testing number have 158 rows of visitor data and roughly 300 log entries, and the database is only consuming 130 KB of disk space.</w:t>
      </w:r>
    </w:p>
  </w:footnote>
</w:footnotes>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pict>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 o:spid="shape_0" adj="10800" fillcolor="silver" stroked="f" o:allowincell="f" style="position:absolute;margin-left:0.05pt;margin-top:236.4pt;width:498.5pt;height:166.6pt;mso-wrap-style:none;v-text-anchor:middle;rotation:315;mso-position-horizontal:center;mso-position-horizontal-relative:margin;mso-position-vertical:center;mso-position-vertical-relative:margin" type="_x0000_t136">
          <v:path textpathok="t"/>
          <v:textpath on="t" fitshape="t" string="DRAFT" style="font-family:&quot;Liberation Sans&quot;;font-size:1pt" trim="t"/>
          <v:fill o:detectmouseclick="t" type="solid" color2="#3f3f3f" opacity="0.5"/>
          <v:stroke color="#3465a4" joinstyle="round" endcap="flat"/>
          <w10:wrap type="none"/>
        </v:shape>
      </w:pict>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numPicBullet w:numPicBulletId="0">
    <w:pict>
      <v:shape style="width:11.25pt;height:11.25pt" o:bullet="t">
        <v:imagedata r:id="rId1" o:title=""/>
      </v:shape>
    </w:pict>
  </w:numPicBullet>
  <w:abstractNum w:abstractNumId="1">
    <w:lvl w:ilvl="0">
      <w:start w:val="1"/>
      <w:numFmt w:val="none"/>
      <w:suff w:val="nothing"/>
      <w:lvlText w:val="%1"/>
      <w:lvlJc w:val="start"/>
      <w:pPr>
        <w:tabs>
          <w:tab w:val="num" w:pos="0"/>
        </w:tabs>
        <w:ind w:start="0" w:hanging="0"/>
      </w:pPr>
      <w:rPr/>
    </w:lvl>
    <w:lvl w:ilvl="1">
      <w:start w:val="1"/>
      <w:numFmt w:val="none"/>
      <w:suff w:val="nothing"/>
      <w:lvlText w:val="%2"/>
      <w:lvlJc w:val="start"/>
      <w:pPr>
        <w:tabs>
          <w:tab w:val="num" w:pos="0"/>
        </w:tabs>
        <w:ind w:start="0" w:hanging="0"/>
      </w:pPr>
      <w:rPr/>
    </w:lvl>
    <w:lvl w:ilvl="2">
      <w:start w:val="1"/>
      <w:numFmt w:val="none"/>
      <w:suff w:val="nothing"/>
      <w:lvlText w:val="%3"/>
      <w:lvlJc w:val="start"/>
      <w:pPr>
        <w:tabs>
          <w:tab w:val="num" w:pos="0"/>
        </w:tabs>
        <w:ind w:start="0" w:hanging="0"/>
      </w:pPr>
      <w:rPr/>
    </w:lvl>
    <w:lvl w:ilvl="3">
      <w:start w:val="1"/>
      <w:numFmt w:val="none"/>
      <w:suff w:val="nothing"/>
      <w:lvlText w:val="%4"/>
      <w:lvlJc w:val="start"/>
      <w:pPr>
        <w:tabs>
          <w:tab w:val="num" w:pos="0"/>
        </w:tabs>
        <w:ind w:start="0" w:hanging="0"/>
      </w:pPr>
      <w:rPr/>
    </w:lvl>
    <w:lvl w:ilvl="4">
      <w:start w:val="1"/>
      <w:numFmt w:val="none"/>
      <w:suff w:val="nothing"/>
      <w:lvlText w:val="%5"/>
      <w:lvlJc w:val="start"/>
      <w:pPr>
        <w:tabs>
          <w:tab w:val="num" w:pos="0"/>
        </w:tabs>
        <w:ind w:start="0" w:hanging="0"/>
      </w:pPr>
      <w:rPr/>
    </w:lvl>
    <w:lvl w:ilvl="5">
      <w:start w:val="1"/>
      <w:numFmt w:val="none"/>
      <w:suff w:val="nothing"/>
      <w:lvlText w:val="%6"/>
      <w:lvlJc w:val="start"/>
      <w:pPr>
        <w:tabs>
          <w:tab w:val="num" w:pos="0"/>
        </w:tabs>
        <w:ind w:start="0" w:hanging="0"/>
      </w:pPr>
      <w:rPr/>
    </w:lvl>
    <w:lvl w:ilvl="6">
      <w:start w:val="1"/>
      <w:numFmt w:val="none"/>
      <w:suff w:val="nothing"/>
      <w:lvlText w:val="%7"/>
      <w:lvlJc w:val="start"/>
      <w:pPr>
        <w:tabs>
          <w:tab w:val="num" w:pos="0"/>
        </w:tabs>
        <w:ind w:start="0" w:hanging="0"/>
      </w:pPr>
      <w:rPr/>
    </w:lvl>
    <w:lvl w:ilvl="7">
      <w:start w:val="1"/>
      <w:numFmt w:val="none"/>
      <w:suff w:val="nothing"/>
      <w:lvlText w:val="%8"/>
      <w:lvlJc w:val="start"/>
      <w:pPr>
        <w:tabs>
          <w:tab w:val="num" w:pos="0"/>
        </w:tabs>
        <w:ind w:start="0" w:hanging="0"/>
      </w:pPr>
      <w:rPr/>
    </w:lvl>
    <w:lvl w:ilvl="8">
      <w:start w:val="1"/>
      <w:numFmt w:val="none"/>
      <w:suff w:val="nothing"/>
      <w:lvlText w:val="%9"/>
      <w:lvlJc w:val="start"/>
      <w:pPr>
        <w:tabs>
          <w:tab w:val="num" w:pos="0"/>
        </w:tabs>
        <w:ind w:start="0" w:hanging="0"/>
      </w:pPr>
      <w:rPr/>
    </w:lvl>
  </w:abstractNum>
  <w:abstractNum w:abstractNumId="2">
    <w:lvl w:ilvl="0">
      <w:start w:val="1"/>
      <w:numFmt w:val="decimal"/>
      <w:lvlText w:val="%1."/>
      <w:lvlJc w:val="end"/>
      <w:pPr>
        <w:tabs>
          <w:tab w:val="num" w:pos="504"/>
        </w:tabs>
        <w:ind w:start="504" w:hanging="147"/>
      </w:pPr>
      <w:rPr/>
    </w:lvl>
    <w:lvl w:ilvl="1">
      <w:start w:val="1"/>
      <w:numFmt w:val="decimal"/>
      <w:lvlText w:val="%2."/>
      <w:lvlJc w:val="start"/>
      <w:pPr>
        <w:tabs>
          <w:tab w:val="num" w:pos="794"/>
        </w:tabs>
        <w:ind w:start="1151" w:hanging="397"/>
      </w:pPr>
      <w:rPr/>
    </w:lvl>
    <w:lvl w:ilvl="2">
      <w:start w:val="1"/>
      <w:numFmt w:val="decimal"/>
      <w:lvlText w:val="%3."/>
      <w:lvlJc w:val="start"/>
      <w:pPr>
        <w:tabs>
          <w:tab w:val="num" w:pos="1191"/>
        </w:tabs>
        <w:ind w:start="1548" w:hanging="397"/>
      </w:pPr>
      <w:rPr/>
    </w:lvl>
    <w:lvl w:ilvl="3">
      <w:start w:val="1"/>
      <w:numFmt w:val="decimal"/>
      <w:lvlText w:val="%4."/>
      <w:lvlJc w:val="start"/>
      <w:pPr>
        <w:tabs>
          <w:tab w:val="num" w:pos="1588"/>
        </w:tabs>
        <w:ind w:start="1945" w:hanging="397"/>
      </w:pPr>
      <w:rPr/>
    </w:lvl>
    <w:lvl w:ilvl="4">
      <w:start w:val="1"/>
      <w:numFmt w:val="decimal"/>
      <w:lvlText w:val="%5."/>
      <w:lvlJc w:val="start"/>
      <w:pPr>
        <w:tabs>
          <w:tab w:val="num" w:pos="1985"/>
        </w:tabs>
        <w:ind w:start="2342" w:hanging="397"/>
      </w:pPr>
      <w:rPr/>
    </w:lvl>
    <w:lvl w:ilvl="5">
      <w:start w:val="1"/>
      <w:numFmt w:val="decimal"/>
      <w:lvlText w:val="%6."/>
      <w:lvlJc w:val="start"/>
      <w:pPr>
        <w:tabs>
          <w:tab w:val="num" w:pos="2381"/>
        </w:tabs>
        <w:ind w:start="2738" w:hanging="397"/>
      </w:pPr>
      <w:rPr/>
    </w:lvl>
    <w:lvl w:ilvl="6">
      <w:start w:val="1"/>
      <w:numFmt w:val="decimal"/>
      <w:lvlText w:val="%7."/>
      <w:lvlJc w:val="start"/>
      <w:pPr>
        <w:tabs>
          <w:tab w:val="num" w:pos="2778"/>
        </w:tabs>
        <w:ind w:start="3135" w:hanging="397"/>
      </w:pPr>
      <w:rPr/>
    </w:lvl>
    <w:lvl w:ilvl="7">
      <w:start w:val="1"/>
      <w:numFmt w:val="decimal"/>
      <w:lvlText w:val="%8."/>
      <w:lvlJc w:val="start"/>
      <w:pPr>
        <w:tabs>
          <w:tab w:val="num" w:pos="3175"/>
        </w:tabs>
        <w:ind w:start="3532" w:hanging="397"/>
      </w:pPr>
      <w:rPr/>
    </w:lvl>
    <w:lvl w:ilvl="8">
      <w:start w:val="1"/>
      <w:numFmt w:val="decimal"/>
      <w:lvlText w:val="%9."/>
      <w:lvlJc w:val="start"/>
      <w:pPr>
        <w:tabs>
          <w:tab w:val="num" w:pos="3572"/>
        </w:tabs>
        <w:ind w:start="3929" w:hanging="397"/>
      </w:pPr>
      <w:rPr/>
    </w:lvl>
  </w:abstractNum>
  <w:abstractNum w:abstractNumId="3">
    <w:lvl w:ilvl="0">
      <w:start w:val="1"/>
      <w:numFmt w:val="bullet"/>
      <w:lvlText w:val="•"/>
      <w:lvlPicBulletId w:val="0"/>
      <w:lvlJc w:val="end"/>
      <w:pPr>
        <w:tabs>
          <w:tab w:val="num" w:pos="504"/>
        </w:tabs>
        <w:ind w:start="504" w:hanging="144"/>
      </w:pPr>
      <w:rPr>
        <w:rFonts w:ascii="Symbol" w:hAnsi="Symbol" w:cs="Symbol" w:hint="default"/>
      </w:rPr>
    </w:lvl>
    <w:lvl w:ilvl="1">
      <w:start w:val="1"/>
      <w:numFmt w:val="bullet"/>
      <w:lvlText w:val=""/>
      <w:lvlJc w:val="start"/>
      <w:pPr>
        <w:tabs>
          <w:tab w:val="num" w:pos="454"/>
        </w:tabs>
        <w:ind w:start="454" w:hanging="227"/>
      </w:pPr>
      <w:rPr>
        <w:rFonts w:ascii="Symbol" w:hAnsi="Symbol" w:cs="Symbol" w:hint="default"/>
      </w:rPr>
    </w:lvl>
    <w:lvl w:ilvl="2">
      <w:start w:val="1"/>
      <w:numFmt w:val="bullet"/>
      <w:lvlText w:val=""/>
      <w:lvlJc w:val="start"/>
      <w:pPr>
        <w:tabs>
          <w:tab w:val="num" w:pos="680"/>
        </w:tabs>
        <w:ind w:start="680" w:hanging="227"/>
      </w:pPr>
      <w:rPr>
        <w:rFonts w:ascii="Symbol" w:hAnsi="Symbol" w:cs="Symbol" w:hint="default"/>
      </w:rPr>
    </w:lvl>
    <w:lvl w:ilvl="3">
      <w:start w:val="1"/>
      <w:numFmt w:val="bullet"/>
      <w:lvlText w:val="•"/>
      <w:lvlPicBulletId w:val="0"/>
      <w:lvlJc w:val="start"/>
      <w:pPr>
        <w:tabs>
          <w:tab w:val="num" w:pos="360"/>
        </w:tabs>
        <w:ind w:start="360" w:firstLine="360"/>
      </w:pPr>
      <w:rPr>
        <w:rFonts w:ascii="Symbol" w:hAnsi="Symbol" w:cs="Symbol" w:hint="default"/>
      </w:rPr>
    </w:lvl>
    <w:lvl w:ilvl="4">
      <w:start w:val="1"/>
      <w:numFmt w:val="bullet"/>
      <w:lvlText w:val=""/>
      <w:lvlJc w:val="start"/>
      <w:pPr>
        <w:tabs>
          <w:tab w:val="num" w:pos="1134"/>
        </w:tabs>
        <w:ind w:start="1134" w:hanging="227"/>
      </w:pPr>
      <w:rPr>
        <w:rFonts w:ascii="Symbol" w:hAnsi="Symbol" w:cs="Symbol" w:hint="default"/>
      </w:rPr>
    </w:lvl>
    <w:lvl w:ilvl="5">
      <w:start w:val="1"/>
      <w:numFmt w:val="bullet"/>
      <w:lvlText w:val=""/>
      <w:lvlJc w:val="start"/>
      <w:pPr>
        <w:tabs>
          <w:tab w:val="num" w:pos="1361"/>
        </w:tabs>
        <w:ind w:start="1361" w:hanging="227"/>
      </w:pPr>
      <w:rPr>
        <w:rFonts w:ascii="Symbol" w:hAnsi="Symbol" w:cs="Symbol" w:hint="default"/>
      </w:rPr>
    </w:lvl>
    <w:lvl w:ilvl="6">
      <w:start w:val="1"/>
      <w:numFmt w:val="bullet"/>
      <w:lvlText w:val=""/>
      <w:lvlJc w:val="start"/>
      <w:pPr>
        <w:tabs>
          <w:tab w:val="num" w:pos="1587"/>
        </w:tabs>
        <w:ind w:start="1587" w:hanging="227"/>
      </w:pPr>
      <w:rPr>
        <w:rFonts w:ascii="Symbol" w:hAnsi="Symbol" w:cs="Symbol" w:hint="default"/>
      </w:rPr>
    </w:lvl>
    <w:lvl w:ilvl="7">
      <w:start w:val="1"/>
      <w:numFmt w:val="bullet"/>
      <w:lvlText w:val=""/>
      <w:lvlJc w:val="start"/>
      <w:pPr>
        <w:tabs>
          <w:tab w:val="num" w:pos="1814"/>
        </w:tabs>
        <w:ind w:start="1814" w:hanging="227"/>
      </w:pPr>
      <w:rPr>
        <w:rFonts w:ascii="Symbol" w:hAnsi="Symbol" w:cs="Symbol" w:hint="default"/>
      </w:rPr>
    </w:lvl>
    <w:lvl w:ilvl="8">
      <w:start w:val="1"/>
      <w:numFmt w:val="bullet"/>
      <w:lvlText w:val=""/>
      <w:lvlJc w:val="start"/>
      <w:pPr>
        <w:tabs>
          <w:tab w:val="num" w:pos="2041"/>
        </w:tabs>
        <w:ind w:start="2041" w:hanging="227"/>
      </w:pPr>
      <w:rPr>
        <w:rFonts w:ascii="Symbol" w:hAnsi="Symbol" w:cs="Symbol" w:hint="default"/>
      </w:rPr>
    </w:lvl>
  </w:abstractNum>
  <w:abstractNum w:abstractNumId="4">
    <w:lvl w:ilvl="0">
      <w:start w:val="1"/>
      <w:numFmt w:val="decimal"/>
      <w:lvlText w:val="%1."/>
      <w:lvlJc w:val="end"/>
      <w:pPr>
        <w:tabs>
          <w:tab w:val="num" w:pos="504"/>
        </w:tabs>
        <w:ind w:start="504" w:hanging="147"/>
      </w:pPr>
      <w:rPr/>
    </w:lvl>
    <w:lvl w:ilvl="1">
      <w:start w:val="1"/>
      <w:numFmt w:val="decimal"/>
      <w:lvlText w:val="%2."/>
      <w:lvlJc w:val="start"/>
      <w:pPr>
        <w:tabs>
          <w:tab w:val="num" w:pos="794"/>
        </w:tabs>
        <w:ind w:start="1151" w:hanging="397"/>
      </w:pPr>
      <w:rPr/>
    </w:lvl>
    <w:lvl w:ilvl="2">
      <w:start w:val="1"/>
      <w:numFmt w:val="decimal"/>
      <w:lvlText w:val="%3."/>
      <w:lvlJc w:val="start"/>
      <w:pPr>
        <w:tabs>
          <w:tab w:val="num" w:pos="1191"/>
        </w:tabs>
        <w:ind w:start="1548" w:hanging="397"/>
      </w:pPr>
      <w:rPr/>
    </w:lvl>
    <w:lvl w:ilvl="3">
      <w:start w:val="1"/>
      <w:numFmt w:val="decimal"/>
      <w:lvlText w:val="%4."/>
      <w:lvlJc w:val="start"/>
      <w:pPr>
        <w:tabs>
          <w:tab w:val="num" w:pos="1588"/>
        </w:tabs>
        <w:ind w:start="1945" w:hanging="397"/>
      </w:pPr>
      <w:rPr/>
    </w:lvl>
    <w:lvl w:ilvl="4">
      <w:start w:val="1"/>
      <w:numFmt w:val="decimal"/>
      <w:lvlText w:val="%5."/>
      <w:lvlJc w:val="start"/>
      <w:pPr>
        <w:tabs>
          <w:tab w:val="num" w:pos="1985"/>
        </w:tabs>
        <w:ind w:start="2342" w:hanging="397"/>
      </w:pPr>
      <w:rPr/>
    </w:lvl>
    <w:lvl w:ilvl="5">
      <w:start w:val="1"/>
      <w:numFmt w:val="decimal"/>
      <w:lvlText w:val="%6."/>
      <w:lvlJc w:val="start"/>
      <w:pPr>
        <w:tabs>
          <w:tab w:val="num" w:pos="2381"/>
        </w:tabs>
        <w:ind w:start="2738" w:hanging="397"/>
      </w:pPr>
      <w:rPr/>
    </w:lvl>
    <w:lvl w:ilvl="6">
      <w:start w:val="1"/>
      <w:numFmt w:val="decimal"/>
      <w:lvlText w:val="%7."/>
      <w:lvlJc w:val="start"/>
      <w:pPr>
        <w:tabs>
          <w:tab w:val="num" w:pos="2778"/>
        </w:tabs>
        <w:ind w:start="3135" w:hanging="397"/>
      </w:pPr>
      <w:rPr/>
    </w:lvl>
    <w:lvl w:ilvl="7">
      <w:start w:val="1"/>
      <w:numFmt w:val="decimal"/>
      <w:lvlText w:val="%8."/>
      <w:lvlJc w:val="start"/>
      <w:pPr>
        <w:tabs>
          <w:tab w:val="num" w:pos="3175"/>
        </w:tabs>
        <w:ind w:start="3532" w:hanging="397"/>
      </w:pPr>
      <w:rPr/>
    </w:lvl>
    <w:lvl w:ilvl="8">
      <w:start w:val="1"/>
      <w:numFmt w:val="decimal"/>
      <w:lvlText w:val="%9."/>
      <w:lvlJc w:val="start"/>
      <w:pPr>
        <w:tabs>
          <w:tab w:val="num" w:pos="3572"/>
        </w:tabs>
        <w:ind w:start="3929" w:hanging="397"/>
      </w:pPr>
      <w:rPr/>
    </w:lvl>
  </w:abstractNum>
  <w:abstractNum w:abstractNumId="5">
    <w:lvl w:ilvl="0">
      <w:start w:val="1"/>
      <w:numFmt w:val="decimal"/>
      <w:lvlText w:val="%1."/>
      <w:lvlJc w:val="end"/>
      <w:pPr>
        <w:tabs>
          <w:tab w:val="num" w:pos="504"/>
        </w:tabs>
        <w:ind w:start="504" w:hanging="147"/>
      </w:pPr>
      <w:rPr/>
    </w:lvl>
    <w:lvl w:ilvl="1">
      <w:start w:val="1"/>
      <w:numFmt w:val="decimal"/>
      <w:lvlText w:val="%2."/>
      <w:lvlJc w:val="start"/>
      <w:pPr>
        <w:tabs>
          <w:tab w:val="num" w:pos="794"/>
        </w:tabs>
        <w:ind w:start="1151" w:hanging="397"/>
      </w:pPr>
      <w:rPr/>
    </w:lvl>
    <w:lvl w:ilvl="2">
      <w:start w:val="1"/>
      <w:numFmt w:val="decimal"/>
      <w:lvlText w:val="%3."/>
      <w:lvlJc w:val="start"/>
      <w:pPr>
        <w:tabs>
          <w:tab w:val="num" w:pos="1191"/>
        </w:tabs>
        <w:ind w:start="1548" w:hanging="397"/>
      </w:pPr>
      <w:rPr/>
    </w:lvl>
    <w:lvl w:ilvl="3">
      <w:start w:val="1"/>
      <w:numFmt w:val="decimal"/>
      <w:lvlText w:val="%4."/>
      <w:lvlJc w:val="start"/>
      <w:pPr>
        <w:tabs>
          <w:tab w:val="num" w:pos="1588"/>
        </w:tabs>
        <w:ind w:start="1945" w:hanging="397"/>
      </w:pPr>
      <w:rPr/>
    </w:lvl>
    <w:lvl w:ilvl="4">
      <w:start w:val="1"/>
      <w:numFmt w:val="decimal"/>
      <w:lvlText w:val="%5."/>
      <w:lvlJc w:val="start"/>
      <w:pPr>
        <w:tabs>
          <w:tab w:val="num" w:pos="1985"/>
        </w:tabs>
        <w:ind w:start="2342" w:hanging="397"/>
      </w:pPr>
      <w:rPr/>
    </w:lvl>
    <w:lvl w:ilvl="5">
      <w:start w:val="1"/>
      <w:numFmt w:val="decimal"/>
      <w:lvlText w:val="%6."/>
      <w:lvlJc w:val="start"/>
      <w:pPr>
        <w:tabs>
          <w:tab w:val="num" w:pos="2381"/>
        </w:tabs>
        <w:ind w:start="2738" w:hanging="397"/>
      </w:pPr>
      <w:rPr/>
    </w:lvl>
    <w:lvl w:ilvl="6">
      <w:start w:val="1"/>
      <w:numFmt w:val="decimal"/>
      <w:lvlText w:val="%7."/>
      <w:lvlJc w:val="start"/>
      <w:pPr>
        <w:tabs>
          <w:tab w:val="num" w:pos="2778"/>
        </w:tabs>
        <w:ind w:start="3135" w:hanging="397"/>
      </w:pPr>
      <w:rPr/>
    </w:lvl>
    <w:lvl w:ilvl="7">
      <w:start w:val="1"/>
      <w:numFmt w:val="decimal"/>
      <w:lvlText w:val="%8."/>
      <w:lvlJc w:val="start"/>
      <w:pPr>
        <w:tabs>
          <w:tab w:val="num" w:pos="3175"/>
        </w:tabs>
        <w:ind w:start="3532" w:hanging="397"/>
      </w:pPr>
      <w:rPr/>
    </w:lvl>
    <w:lvl w:ilvl="8">
      <w:start w:val="1"/>
      <w:numFmt w:val="decimal"/>
      <w:lvlText w:val="%9."/>
      <w:lvlJc w:val="start"/>
      <w:pPr>
        <w:tabs>
          <w:tab w:val="num" w:pos="3572"/>
        </w:tabs>
        <w:ind w:start="3929" w:hanging="397"/>
      </w:pPr>
      <w:rPr/>
    </w:lvl>
  </w:abstractNum>
  <w:abstractNum w:abstractNumId="6">
    <w:lvl w:ilvl="0">
      <w:start w:val="1"/>
      <w:numFmt w:val="decimal"/>
      <w:lvlText w:val="%1."/>
      <w:lvlJc w:val="end"/>
      <w:pPr>
        <w:tabs>
          <w:tab w:val="num" w:pos="504"/>
        </w:tabs>
        <w:ind w:start="504" w:hanging="147"/>
      </w:pPr>
      <w:rPr/>
    </w:lvl>
    <w:lvl w:ilvl="1">
      <w:start w:val="1"/>
      <w:numFmt w:val="decimal"/>
      <w:lvlText w:val="%2."/>
      <w:lvlJc w:val="start"/>
      <w:pPr>
        <w:tabs>
          <w:tab w:val="num" w:pos="794"/>
        </w:tabs>
        <w:ind w:start="1151" w:hanging="397"/>
      </w:pPr>
      <w:rPr/>
    </w:lvl>
    <w:lvl w:ilvl="2">
      <w:start w:val="1"/>
      <w:numFmt w:val="decimal"/>
      <w:lvlText w:val="%3."/>
      <w:lvlJc w:val="start"/>
      <w:pPr>
        <w:tabs>
          <w:tab w:val="num" w:pos="1191"/>
        </w:tabs>
        <w:ind w:start="1548" w:hanging="397"/>
      </w:pPr>
      <w:rPr/>
    </w:lvl>
    <w:lvl w:ilvl="3">
      <w:start w:val="1"/>
      <w:numFmt w:val="decimal"/>
      <w:lvlText w:val="%4."/>
      <w:lvlJc w:val="start"/>
      <w:pPr>
        <w:tabs>
          <w:tab w:val="num" w:pos="1588"/>
        </w:tabs>
        <w:ind w:start="1945" w:hanging="397"/>
      </w:pPr>
      <w:rPr/>
    </w:lvl>
    <w:lvl w:ilvl="4">
      <w:start w:val="1"/>
      <w:numFmt w:val="decimal"/>
      <w:lvlText w:val="%5."/>
      <w:lvlJc w:val="start"/>
      <w:pPr>
        <w:tabs>
          <w:tab w:val="num" w:pos="1985"/>
        </w:tabs>
        <w:ind w:start="2342" w:hanging="397"/>
      </w:pPr>
      <w:rPr/>
    </w:lvl>
    <w:lvl w:ilvl="5">
      <w:start w:val="1"/>
      <w:numFmt w:val="decimal"/>
      <w:lvlText w:val="%6."/>
      <w:lvlJc w:val="start"/>
      <w:pPr>
        <w:tabs>
          <w:tab w:val="num" w:pos="2381"/>
        </w:tabs>
        <w:ind w:start="2738" w:hanging="397"/>
      </w:pPr>
      <w:rPr/>
    </w:lvl>
    <w:lvl w:ilvl="6">
      <w:start w:val="1"/>
      <w:numFmt w:val="decimal"/>
      <w:lvlText w:val="%7."/>
      <w:lvlJc w:val="start"/>
      <w:pPr>
        <w:tabs>
          <w:tab w:val="num" w:pos="2778"/>
        </w:tabs>
        <w:ind w:start="3135" w:hanging="397"/>
      </w:pPr>
      <w:rPr/>
    </w:lvl>
    <w:lvl w:ilvl="7">
      <w:start w:val="1"/>
      <w:numFmt w:val="decimal"/>
      <w:lvlText w:val="%8."/>
      <w:lvlJc w:val="start"/>
      <w:pPr>
        <w:tabs>
          <w:tab w:val="num" w:pos="3175"/>
        </w:tabs>
        <w:ind w:start="3532" w:hanging="397"/>
      </w:pPr>
      <w:rPr/>
    </w:lvl>
    <w:lvl w:ilvl="8">
      <w:start w:val="1"/>
      <w:numFmt w:val="decimal"/>
      <w:lvlText w:val="%9."/>
      <w:lvlJc w:val="start"/>
      <w:pPr>
        <w:tabs>
          <w:tab w:val="num" w:pos="3572"/>
        </w:tabs>
        <w:ind w:start="3929" w:hanging="397"/>
      </w:pPr>
      <w:rPr/>
    </w:lvl>
  </w:abstractNum>
  <w:abstractNum w:abstractNumId="7">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2"/>
    <w:lvlOverride w:ilvl="0">
      <w:startOverride w:val="1"/>
    </w:lvlOverride>
  </w:num>
  <w:num w:numId="9">
    <w:abstractNumId w:val="2"/>
    <w:lvlOverride w:ilvl="0">
      <w:startOverride w:val="1"/>
    </w:lvlOverride>
  </w:num>
  <w:num w:numId="10">
    <w:abstractNumId w:val="2"/>
    <w:lvlOverride w:ilvl="0">
      <w:startOverride w:val="1"/>
    </w:lvlOverride>
  </w:num>
</w:numbering>
</file>

<file path=word/settings.xml><?xml version="1.0" encoding="utf-8"?>
<w:settings xmlns:w="http://schemas.openxmlformats.org/wordprocessingml/2006/main">
  <w:zoom w:percent="110"/>
  <w:defaultTabStop w:val="709"/>
  <w:autoHyphenation w:val="true"/>
  <w:hyphenationZone w:val="0"/>
  <w:footnotePr>
    <w:numFmt w:val="decimal"/>
    <w:footnote w:id="0"/>
    <w:footnote w:id="1"/>
  </w:footnotePr>
  <w:compat>
    <w:adjustLineHeightInTable/>
    <w:compatSetting w:name="compatibilityMode" w:uri="http://schemas.microsoft.com/office/word" w:val="15"/>
    <w:compatSetting w:name="useWord2013TrackBottomHyphenation" w:uri="http://schemas.microsoft.com/office/word" w:val="1"/>
    <w:compatSetting w:name="allowHyphenationAtTrackBottom" w:uri="http://schemas.microsoft.com/office/word" w:val="1"/>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kern w:val="2"/>
        <w:sz w:val="24"/>
        <w:szCs w:val="24"/>
        <w:lang w:val="en-US" w:eastAsia="zh-CN" w:bidi="hi-IN"/>
      </w:rPr>
    </w:rPrDefault>
    <w:pPrDefault>
      <w:pPr>
        <w:suppressAutoHyphens w:val="true"/>
      </w:pPr>
    </w:pPrDefault>
  </w:docDefaults>
  <w:style w:type="paragraph" w:styleId="Normal">
    <w:name w:val="Normal"/>
    <w:qFormat/>
    <w:pPr>
      <w:widowControl/>
      <w:suppressAutoHyphens w:val="true"/>
      <w:overflowPunct w:val="false"/>
      <w:bidi w:val="0"/>
      <w:spacing w:before="0" w:after="0"/>
      <w:jc w:val="start"/>
    </w:pPr>
    <w:rPr>
      <w:rFonts w:ascii="Carlito" w:hAnsi="Carlito" w:eastAsia="Noto Serif CJK SC" w:cs="Noto Sans Devanagari"/>
      <w:color w:val="auto"/>
      <w:kern w:val="2"/>
      <w:sz w:val="24"/>
      <w:szCs w:val="24"/>
      <w:lang w:val="en-US" w:eastAsia="zh-CN" w:bidi="hi-IN"/>
    </w:rPr>
  </w:style>
  <w:style w:type="paragraph" w:styleId="Heading1">
    <w:name w:val="heading 1"/>
    <w:basedOn w:val="Heading"/>
    <w:next w:val="BodyText"/>
    <w:qFormat/>
    <w:pPr>
      <w:numPr>
        <w:ilvl w:val="0"/>
        <w:numId w:val="1"/>
      </w:numPr>
      <w:spacing w:before="0" w:after="115"/>
      <w:outlineLvl w:val="0"/>
    </w:pPr>
    <w:rPr>
      <w:rFonts w:ascii="DejaVu Sans" w:hAnsi="DejaVu Sans"/>
      <w:b/>
      <w:bCs/>
      <w:smallCaps/>
      <w:sz w:val="36"/>
      <w:szCs w:val="36"/>
    </w:rPr>
  </w:style>
  <w:style w:type="paragraph" w:styleId="Heading2">
    <w:name w:val="heading 2"/>
    <w:basedOn w:val="Heading"/>
    <w:next w:val="BodyText"/>
    <w:qFormat/>
    <w:pPr>
      <w:numPr>
        <w:ilvl w:val="1"/>
        <w:numId w:val="1"/>
      </w:numPr>
      <w:spacing w:before="200" w:after="120"/>
      <w:outlineLvl w:val="1"/>
    </w:pPr>
    <w:rPr>
      <w:rFonts w:ascii="DejaVu Sans" w:hAnsi="DejaVu Sans"/>
      <w:b/>
      <w:bCs/>
      <w:sz w:val="32"/>
      <w:szCs w:val="32"/>
    </w:rPr>
  </w:style>
  <w:style w:type="paragraph" w:styleId="Heading3">
    <w:name w:val="heading 3"/>
    <w:basedOn w:val="Heading"/>
    <w:next w:val="BodyText"/>
    <w:qFormat/>
    <w:pPr>
      <w:numPr>
        <w:ilvl w:val="2"/>
        <w:numId w:val="1"/>
      </w:numPr>
      <w:spacing w:before="140" w:after="120"/>
      <w:outlineLvl w:val="2"/>
    </w:pPr>
    <w:rPr>
      <w:rFonts w:ascii="DejaVu Sans" w:hAnsi="DejaVu Sans"/>
      <w:b/>
      <w:bCs/>
      <w:caps w:val="false"/>
      <w:smallCaps w:val="false"/>
      <w:sz w:val="28"/>
      <w:szCs w:val="28"/>
    </w:rPr>
  </w:style>
  <w:style w:type="paragraph" w:styleId="Heading4">
    <w:name w:val="heading 4"/>
    <w:basedOn w:val="Heading"/>
    <w:next w:val="BodyText"/>
    <w:qFormat/>
    <w:pPr>
      <w:numPr>
        <w:ilvl w:val="0"/>
        <w:numId w:val="0"/>
      </w:numPr>
      <w:spacing w:before="120" w:after="120"/>
      <w:outlineLvl w:val="3"/>
    </w:pPr>
    <w:rPr>
      <w:rFonts w:ascii="DejaVu Sans" w:hAnsi="DejaVu Sans" w:eastAsia="DejaVu Sans" w:cs="FreeSans"/>
      <w:b/>
      <w:bCs w:val="false"/>
      <w:sz w:val="24"/>
      <w:szCs w:val="24"/>
    </w:rPr>
  </w:style>
  <w:style w:type="paragraph" w:styleId="Heading7">
    <w:name w:val="heading 7"/>
    <w:basedOn w:val="Heading"/>
    <w:next w:val="BodyText"/>
    <w:qFormat/>
    <w:pPr>
      <w:numPr>
        <w:ilvl w:val="6"/>
        <w:numId w:val="1"/>
      </w:numPr>
      <w:spacing w:before="60" w:after="60"/>
      <w:outlineLvl w:val="6"/>
    </w:pPr>
    <w:rPr>
      <w:rFonts w:ascii="DejaVu Serif" w:hAnsi="DejaVu Serif"/>
      <w:b/>
      <w:bCs/>
      <w:sz w:val="20"/>
      <w:szCs w:val="20"/>
    </w:rPr>
  </w:style>
  <w:style w:type="character" w:styleId="Hyperlink">
    <w:name w:val="Hyperlink"/>
    <w:rPr>
      <w:color w:val="000080"/>
      <w:u w:val="single"/>
    </w:rPr>
  </w:style>
  <w:style w:type="character" w:styleId="IndexLink">
    <w:name w:val="Index Link"/>
    <w:qFormat/>
    <w:rPr/>
  </w:style>
  <w:style w:type="character" w:styleId="NumberingSymbols">
    <w:name w:val="Numbering Symbols"/>
    <w:qFormat/>
    <w:rPr/>
  </w:style>
  <w:style w:type="character" w:styleId="Strong">
    <w:name w:val="Strong"/>
    <w:qFormat/>
    <w:rPr>
      <w:b/>
      <w:bCs/>
    </w:rPr>
  </w:style>
  <w:style w:type="character" w:styleId="Bulletsuser">
    <w:name w:val="Bullets (user)"/>
    <w:qFormat/>
    <w:rPr>
      <w:rFonts w:ascii="OpenSymbol" w:hAnsi="OpenSymbol" w:eastAsia="OpenSymbol" w:cs="OpenSymbol"/>
    </w:rPr>
  </w:style>
  <w:style w:type="character" w:styleId="Bullets">
    <w:name w:val="Bullets"/>
    <w:qFormat/>
    <w:rPr/>
  </w:style>
  <w:style w:type="character" w:styleId="FootnoteCharactersuser">
    <w:name w:val="Footnote Characters (user)"/>
    <w:qFormat/>
    <w:rPr/>
  </w:style>
  <w:style w:type="character" w:styleId="FootnoteCharacters">
    <w:name w:val="Footnote Characters"/>
    <w:qFormat/>
    <w:rPr>
      <w:vertAlign w:val="superscript"/>
    </w:rPr>
  </w:style>
  <w:style w:type="character" w:styleId="FootnoteReference">
    <w:name w:val="footnote reference"/>
    <w:rPr>
      <w:vertAlign w:val="superscript"/>
    </w:rPr>
  </w:style>
  <w:style w:type="character" w:styleId="EndnoteCharacters">
    <w:name w:val="Endnote Characters"/>
    <w:qFormat/>
    <w:rPr>
      <w:vertAlign w:val="superscript"/>
    </w:rPr>
  </w:style>
  <w:style w:type="character" w:styleId="EndnoteReference">
    <w:name w:val="endnote reference"/>
    <w:rPr>
      <w:vertAlign w:val="superscript"/>
    </w:rPr>
  </w:style>
  <w:style w:type="character" w:styleId="EndnoteCharactersuser">
    <w:name w:val="Endnote Characters (user)"/>
    <w:qFormat/>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rFonts w:ascii="DejaVu Sans" w:hAnsi="DejaVu Sans"/>
      <w:sz w:val="22"/>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rPr>
  </w:style>
  <w:style w:type="paragraph" w:styleId="TOC1">
    <w:name w:val="toc 1"/>
    <w:basedOn w:val="Index"/>
    <w:pPr>
      <w:tabs>
        <w:tab w:val="clear" w:pos="709"/>
        <w:tab w:val="right" w:pos="9972" w:leader="dot"/>
      </w:tabs>
      <w:ind w:hanging="0" w:start="0"/>
    </w:pPr>
    <w:rPr/>
  </w:style>
  <w:style w:type="paragraph" w:styleId="IndexHeading">
    <w:name w:val="index heading"/>
    <w:basedOn w:val="Heading"/>
    <w:pPr>
      <w:suppressLineNumbers/>
      <w:ind w:hanging="0" w:start="0"/>
    </w:pPr>
    <w:rPr>
      <w:b/>
      <w:bCs/>
      <w:sz w:val="32"/>
      <w:szCs w:val="32"/>
    </w:rPr>
  </w:style>
  <w:style w:type="paragraph" w:styleId="TOCHeading">
    <w:name w:val="TOC Heading"/>
    <w:basedOn w:val="IndexHeading"/>
    <w:qFormat/>
    <w:pPr>
      <w:suppressLineNumbers/>
      <w:ind w:hanging="0" w:start="0"/>
    </w:pPr>
    <w:rPr>
      <w:rFonts w:ascii="DejaVu Serif" w:hAnsi="DejaVu Serif"/>
      <w:b/>
      <w:bCs/>
      <w:smallCaps/>
      <w:sz w:val="32"/>
      <w:szCs w:val="32"/>
    </w:rPr>
  </w:style>
  <w:style w:type="paragraph" w:styleId="TOC7">
    <w:name w:val="toc 7"/>
    <w:basedOn w:val="Index"/>
    <w:pPr>
      <w:tabs>
        <w:tab w:val="clear" w:pos="709"/>
        <w:tab w:val="right" w:pos="9972" w:leader="dot"/>
      </w:tabs>
      <w:ind w:hanging="0" w:start="1701"/>
    </w:pPr>
    <w:rPr/>
  </w:style>
  <w:style w:type="paragraph" w:styleId="TOC2">
    <w:name w:val="toc 2"/>
    <w:basedOn w:val="Index"/>
    <w:pPr>
      <w:tabs>
        <w:tab w:val="clear" w:pos="709"/>
        <w:tab w:val="right" w:pos="9972" w:leader="dot"/>
      </w:tabs>
      <w:ind w:hanging="0" w:start="283"/>
    </w:pPr>
    <w:rPr>
      <w:rFonts w:ascii="DejaVu Sans" w:hAnsi="DejaVu Sans"/>
      <w:smallCaps/>
    </w:rPr>
  </w:style>
  <w:style w:type="paragraph" w:styleId="TOC3">
    <w:name w:val="toc 3"/>
    <w:basedOn w:val="Index"/>
    <w:pPr>
      <w:tabs>
        <w:tab w:val="clear" w:pos="709"/>
        <w:tab w:val="right" w:pos="9972" w:leader="dot"/>
      </w:tabs>
      <w:ind w:hanging="0" w:start="567"/>
    </w:pPr>
    <w:rPr>
      <w:rFonts w:ascii="DejaVu Sans" w:hAnsi="DejaVu Sans"/>
      <w:smallCaps/>
    </w:rPr>
  </w:style>
  <w:style w:type="paragraph" w:styleId="HorizontalLine">
    <w:name w:val="Horizontal Line"/>
    <w:basedOn w:val="Normal"/>
    <w:next w:val="BodyText"/>
    <w:qFormat/>
    <w:pPr>
      <w:suppressLineNumbers/>
      <w:pBdr>
        <w:bottom w:val="double" w:sz="2" w:space="0" w:color="808080"/>
      </w:pBdr>
      <w:spacing w:before="0" w:after="115"/>
    </w:pPr>
    <w:rPr>
      <w:rFonts w:ascii="DejaVu Sans" w:hAnsi="DejaVu Sans"/>
      <w:b/>
      <w:sz w:val="40"/>
      <w:szCs w:val="12"/>
    </w:rPr>
  </w:style>
  <w:style w:type="paragraph" w:styleId="HeaderandFooter">
    <w:name w:val="Header and Footer"/>
    <w:basedOn w:val="Normal"/>
    <w:qFormat/>
    <w:pPr>
      <w:suppressLineNumbers/>
      <w:tabs>
        <w:tab w:val="clear" w:pos="709"/>
        <w:tab w:val="center" w:pos="4986" w:leader="none"/>
        <w:tab w:val="right" w:pos="9972" w:leader="none"/>
      </w:tabs>
    </w:pPr>
    <w:rPr/>
  </w:style>
  <w:style w:type="paragraph" w:styleId="Footer">
    <w:name w:val="footer"/>
    <w:basedOn w:val="HeaderandFooter"/>
    <w:pPr>
      <w:suppressLineNumbers/>
    </w:pPr>
    <w:rPr>
      <w:rFonts w:ascii="DejaVu Sans" w:hAnsi="DejaVu Sans"/>
      <w:sz w:val="18"/>
    </w:rPr>
  </w:style>
  <w:style w:type="paragraph" w:styleId="ListBullet">
    <w:name w:val="List Bullet"/>
    <w:basedOn w:val="List"/>
    <w:pPr>
      <w:spacing w:before="0" w:after="115"/>
      <w:ind w:hanging="360" w:start="360"/>
      <w:contextualSpacing/>
    </w:pPr>
    <w:rPr/>
  </w:style>
  <w:style w:type="paragraph" w:styleId="BodyTextIndent">
    <w:name w:val="Body Text Indent"/>
    <w:basedOn w:val="BodyText"/>
    <w:pPr>
      <w:ind w:hanging="0" w:start="283"/>
    </w:pPr>
    <w:rPr/>
  </w:style>
  <w:style w:type="paragraph" w:styleId="BlockQuotationuser">
    <w:name w:val="Block Quotation (user)"/>
    <w:basedOn w:val="Normal"/>
    <w:qFormat/>
    <w:pPr>
      <w:spacing w:before="0" w:after="283"/>
      <w:ind w:hanging="0" w:start="567" w:end="567"/>
    </w:pPr>
    <w:rPr/>
  </w:style>
  <w:style w:type="paragraph" w:styleId="FootnoteText">
    <w:name w:val="footnote text"/>
    <w:basedOn w:val="Normal"/>
    <w:pPr>
      <w:suppressLineNumbers/>
      <w:ind w:hanging="340" w:start="340"/>
    </w:pPr>
    <w:rPr>
      <w:rFonts w:ascii="DejaVu Sans" w:hAnsi="DejaVu Sans"/>
      <w:sz w:val="16"/>
      <w:szCs w:val="20"/>
    </w:rPr>
  </w:style>
  <w:style w:type="paragraph" w:styleId="PreformattedText">
    <w:name w:val="Preformatted Text"/>
    <w:basedOn w:val="Normal"/>
    <w:qFormat/>
    <w:pPr>
      <w:spacing w:before="0" w:after="0"/>
    </w:pPr>
    <w:rPr>
      <w:rFonts w:ascii="Nimbus Mono L" w:hAnsi="Nimbus Mono L" w:eastAsia="Nimbus Mono L" w:cs="Nimbus Mono L"/>
      <w:sz w:val="20"/>
      <w:szCs w:val="20"/>
    </w:rPr>
  </w:style>
  <w:style w:type="paragraph" w:styleId="TOC4">
    <w:name w:val="toc 4"/>
    <w:basedOn w:val="Index"/>
    <w:pPr>
      <w:tabs>
        <w:tab w:val="clear" w:pos="709"/>
        <w:tab w:val="right" w:pos="9972" w:leader="dot"/>
      </w:tabs>
      <w:ind w:hanging="0" w:start="850"/>
    </w:pPr>
    <w:rPr>
      <w:smallCaps/>
    </w:rPr>
  </w:style>
  <w:style w:type="paragraph" w:styleId="Header">
    <w:name w:val="header"/>
    <w:basedOn w:val="HeaderandFooter"/>
    <w:pPr>
      <w:suppressLineNumbers/>
    </w:pPr>
    <w:rPr/>
  </w:style>
  <w:style w:type="numbering" w:styleId="Numbering123">
    <w:name w:val="Numbering 123"/>
    <w:qFormat/>
  </w:style>
  <w:style w:type="numbering" w:styleId="Numberingabc">
    <w:name w:val="Numbering abc"/>
    <w:qFormat/>
  </w:style>
  <w:style w:type="numbering" w:styleId="Bulletuser">
    <w:name w:val="Bullet • (user)"/>
    <w:qFormat/>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https://ldzpln1.tplinkdns.com/jars" TargetMode="External"/><Relationship Id="rId3" Type="http://schemas.openxmlformats.org/officeDocument/2006/relationships/image" Target="media/image1.png"/><Relationship Id="rId4" Type="http://schemas.openxmlformats.org/officeDocument/2006/relationships/image" Target="media/image2.png"/><Relationship Id="rId5" Type="http://schemas.openxmlformats.org/officeDocument/2006/relationships/image" Target="media/image3.png"/><Relationship Id="rId6" Type="http://schemas.openxmlformats.org/officeDocument/2006/relationships/image" Target="media/image4.png"/><Relationship Id="rId7" Type="http://schemas.openxmlformats.org/officeDocument/2006/relationships/hyperlink" Target="https://www.qrz.com/" TargetMode="External"/><Relationship Id="rId8" Type="http://schemas.openxmlformats.org/officeDocument/2006/relationships/image" Target="media/image5.png"/><Relationship Id="rId9" Type="http://schemas.openxmlformats.org/officeDocument/2006/relationships/image" Target="media/image6.png"/><Relationship Id="rId10" Type="http://schemas.openxmlformats.org/officeDocument/2006/relationships/image" Target="media/image7.png"/><Relationship Id="rId11" Type="http://schemas.openxmlformats.org/officeDocument/2006/relationships/header" Target="header1.xml"/><Relationship Id="rId12" Type="http://schemas.openxmlformats.org/officeDocument/2006/relationships/footer" Target="footer1.xml"/><Relationship Id="rId13" Type="http://schemas.openxmlformats.org/officeDocument/2006/relationships/footer" Target="footer2.xml"/><Relationship Id="rId14" Type="http://schemas.openxmlformats.org/officeDocument/2006/relationships/footer" Target="footer3.xml"/><Relationship Id="rId15" Type="http://schemas.openxmlformats.org/officeDocument/2006/relationships/footnotes" Target="footnotes.xml"/><Relationship Id="rId16" Type="http://schemas.openxmlformats.org/officeDocument/2006/relationships/numbering" Target="numbering.xml"/><Relationship Id="rId17" Type="http://schemas.openxmlformats.org/officeDocument/2006/relationships/fontTable" Target="fontTable.xml"/><Relationship Id="rId18" Type="http://schemas.openxmlformats.org/officeDocument/2006/relationships/settings" Target="settings.xml"/><Relationship Id="rId19" Type="http://schemas.openxmlformats.org/officeDocument/2006/relationships/theme" Target="theme/theme1.xml"/>
</Relationships>
</file>

<file path=word/_rels/numbering.xml.rels><?xml version="1.0" encoding="UTF-8"?>
<Relationships xmlns="http://schemas.openxmlformats.org/package/2006/relationships"><Relationship Id="rId1" Type="http://schemas.openxmlformats.org/officeDocument/2006/relationships/image" Target="media/image8.png"/>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Writer Default</Template>
  <TotalTime>255</TotalTime>
  <Application>LibreOffice/26.2.2.2$Linux_X86_64 LibreOffice_project/620$Build-2</Application>
  <AppVersion>15.0000</AppVersion>
  <Pages>17</Pages>
  <Words>2669</Words>
  <Characters>13701</Characters>
  <CharactersWithSpaces>16046</CharactersWithSpaces>
  <Paragraphs>352</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2026-03-14T04:56:24Z</dcterms:created>
  <dc:creator/>
  <dc:description/>
  <cp:keywords>User Guide</cp:keywords>
  <dc:language>en-US</dc:language>
  <cp:lastModifiedBy/>
  <dcterms:modified xsi:type="dcterms:W3CDTF">2026-05-21T16:13:21Z</dcterms:modified>
  <cp:revision>51</cp:revision>
  <dc:subject>JARS Net Logger User Guide</dc:subject>
  <dc:title>JARS Net Logger User Guide</dc:title>
</cp:coreProperties>
</file>

<file path=docProps/custom.xml><?xml version="1.0" encoding="utf-8"?>
<Properties xmlns="http://schemas.openxmlformats.org/officeDocument/2006/custom-properties" xmlns:vt="http://schemas.openxmlformats.org/officeDocument/2006/docPropsVTypes"/>
</file>