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B04972" w:rsidRDefault="00B04972" w:rsidP="00846EF3">
      <w:pPr>
        <w:pStyle w:val="Default"/>
        <w:spacing w:line="276" w:lineRule="auto"/>
      </w:pPr>
    </w:p>
    <w:p w14:paraId="0A37501D" w14:textId="77777777" w:rsidR="00B04972" w:rsidRDefault="00B04972" w:rsidP="00846EF3">
      <w:pPr>
        <w:pStyle w:val="Default"/>
        <w:spacing w:line="276" w:lineRule="auto"/>
      </w:pPr>
    </w:p>
    <w:p w14:paraId="5DAB6C7B" w14:textId="77777777" w:rsidR="00B04972" w:rsidRDefault="00B04972" w:rsidP="00846EF3">
      <w:pPr>
        <w:pStyle w:val="Default"/>
        <w:spacing w:line="276" w:lineRule="auto"/>
      </w:pPr>
    </w:p>
    <w:p w14:paraId="02EB378F" w14:textId="77777777" w:rsidR="00B04972" w:rsidRDefault="00B04972" w:rsidP="00846EF3">
      <w:pPr>
        <w:pStyle w:val="Default"/>
        <w:spacing w:line="276" w:lineRule="auto"/>
      </w:pPr>
    </w:p>
    <w:p w14:paraId="6A05A809" w14:textId="77777777" w:rsidR="00B04972" w:rsidRDefault="00B04972" w:rsidP="00846EF3">
      <w:pPr>
        <w:pStyle w:val="Default"/>
        <w:spacing w:line="276" w:lineRule="auto"/>
      </w:pPr>
    </w:p>
    <w:p w14:paraId="5A39BBE3" w14:textId="77777777" w:rsidR="00B04972" w:rsidRDefault="00B04972" w:rsidP="00846EF3">
      <w:pPr>
        <w:pStyle w:val="Default"/>
        <w:spacing w:line="276" w:lineRule="auto"/>
      </w:pPr>
    </w:p>
    <w:p w14:paraId="41C8F396" w14:textId="77777777" w:rsidR="00B04972" w:rsidRDefault="00B04972" w:rsidP="00846EF3">
      <w:pPr>
        <w:pStyle w:val="Default"/>
        <w:spacing w:line="276" w:lineRule="auto"/>
      </w:pPr>
    </w:p>
    <w:p w14:paraId="34C0700C" w14:textId="77777777" w:rsidR="00685991" w:rsidRPr="00685991" w:rsidRDefault="00311AA4" w:rsidP="00846EF3">
      <w:pPr>
        <w:spacing w:line="276" w:lineRule="auto"/>
        <w:rPr>
          <w:sz w:val="44"/>
          <w:szCs w:val="44"/>
        </w:rPr>
      </w:pPr>
      <w:r>
        <w:rPr>
          <w:i/>
          <w:sz w:val="44"/>
          <w:szCs w:val="44"/>
        </w:rPr>
        <w:t>The Power of Storytelling</w:t>
      </w:r>
    </w:p>
    <w:p w14:paraId="775891CB" w14:textId="08440829" w:rsidR="00685991" w:rsidRPr="00685991" w:rsidRDefault="5A96BBC7" w:rsidP="5A96BBC7">
      <w:pPr>
        <w:spacing w:line="276" w:lineRule="auto"/>
        <w:rPr>
          <w:b/>
          <w:bCs/>
          <w:sz w:val="44"/>
          <w:szCs w:val="44"/>
        </w:rPr>
      </w:pPr>
      <w:r w:rsidRPr="5A96BBC7">
        <w:rPr>
          <w:b/>
          <w:bCs/>
          <w:sz w:val="44"/>
          <w:szCs w:val="44"/>
        </w:rPr>
        <w:t>Gamifying museum experiences to break down barriers</w:t>
      </w:r>
    </w:p>
    <w:p w14:paraId="406425CA" w14:textId="77777777" w:rsidR="00B04972" w:rsidRDefault="00334F62" w:rsidP="00846EF3">
      <w:pPr>
        <w:spacing w:line="276" w:lineRule="auto"/>
        <w:rPr>
          <w:b/>
          <w:sz w:val="28"/>
          <w:szCs w:val="28"/>
        </w:rPr>
      </w:pPr>
      <w:r>
        <w:rPr>
          <w:b/>
          <w:sz w:val="28"/>
          <w:szCs w:val="28"/>
        </w:rPr>
        <w:br w:type="page"/>
      </w:r>
      <w:r w:rsidR="00B04972">
        <w:rPr>
          <w:b/>
          <w:sz w:val="28"/>
          <w:szCs w:val="28"/>
        </w:rPr>
        <w:lastRenderedPageBreak/>
        <w:t>Contents</w:t>
      </w:r>
    </w:p>
    <w:p w14:paraId="72A3D3EC" w14:textId="77777777" w:rsidR="00B04972" w:rsidRDefault="00B04972" w:rsidP="00846EF3">
      <w:pPr>
        <w:spacing w:line="276" w:lineRule="auto"/>
        <w:rPr>
          <w:b/>
          <w:sz w:val="28"/>
          <w:szCs w:val="28"/>
        </w:rPr>
      </w:pPr>
    </w:p>
    <w:p w14:paraId="0D0B940D" w14:textId="77777777" w:rsidR="00B04972" w:rsidRPr="00B04972" w:rsidRDefault="00B04972" w:rsidP="00846EF3">
      <w:pPr>
        <w:pStyle w:val="Default"/>
        <w:spacing w:line="276" w:lineRule="auto"/>
      </w:pPr>
    </w:p>
    <w:p w14:paraId="3E7A9F1C" w14:textId="77777777" w:rsidR="00B04972" w:rsidRPr="004C2179" w:rsidRDefault="004C2179" w:rsidP="00846EF3">
      <w:pPr>
        <w:pStyle w:val="Default"/>
        <w:numPr>
          <w:ilvl w:val="0"/>
          <w:numId w:val="2"/>
        </w:numPr>
        <w:spacing w:line="276" w:lineRule="auto"/>
        <w:rPr>
          <w:rFonts w:ascii="Arial" w:hAnsi="Arial" w:cs="Arial"/>
        </w:rPr>
      </w:pPr>
      <w:r>
        <w:rPr>
          <w:rFonts w:ascii="Arial" w:hAnsi="Arial" w:cs="Arial"/>
          <w:bCs/>
        </w:rPr>
        <w:t>Introduction</w:t>
      </w:r>
    </w:p>
    <w:p w14:paraId="2E0A6F91" w14:textId="77777777" w:rsidR="004C098A" w:rsidRPr="004C098A" w:rsidRDefault="00846EF3" w:rsidP="00846EF3">
      <w:pPr>
        <w:pStyle w:val="Default"/>
        <w:numPr>
          <w:ilvl w:val="0"/>
          <w:numId w:val="2"/>
        </w:numPr>
        <w:spacing w:line="276" w:lineRule="auto"/>
        <w:rPr>
          <w:rFonts w:ascii="Arial" w:hAnsi="Arial" w:cs="Arial"/>
        </w:rPr>
      </w:pPr>
      <w:r>
        <w:rPr>
          <w:rFonts w:ascii="Arial" w:hAnsi="Arial" w:cs="Arial"/>
        </w:rPr>
        <w:t>Background</w:t>
      </w:r>
    </w:p>
    <w:p w14:paraId="0BC9FAE4" w14:textId="77777777" w:rsidR="004C2179" w:rsidRPr="004C2179" w:rsidRDefault="004C2179" w:rsidP="00846EF3">
      <w:pPr>
        <w:pStyle w:val="Default"/>
        <w:numPr>
          <w:ilvl w:val="0"/>
          <w:numId w:val="2"/>
        </w:numPr>
        <w:spacing w:line="276" w:lineRule="auto"/>
        <w:rPr>
          <w:rFonts w:ascii="Arial" w:hAnsi="Arial" w:cs="Arial"/>
        </w:rPr>
      </w:pPr>
      <w:r>
        <w:rPr>
          <w:rFonts w:ascii="Arial" w:hAnsi="Arial" w:cs="Arial"/>
          <w:bCs/>
        </w:rPr>
        <w:t>Project Overview</w:t>
      </w:r>
    </w:p>
    <w:p w14:paraId="2ADDF93F" w14:textId="77777777" w:rsidR="00B04972" w:rsidRDefault="000065C3" w:rsidP="00846EF3">
      <w:pPr>
        <w:pStyle w:val="Default"/>
        <w:numPr>
          <w:ilvl w:val="0"/>
          <w:numId w:val="2"/>
        </w:numPr>
        <w:spacing w:line="276" w:lineRule="auto"/>
        <w:rPr>
          <w:rFonts w:ascii="Arial" w:hAnsi="Arial" w:cs="Arial"/>
          <w:bCs/>
        </w:rPr>
      </w:pPr>
      <w:r>
        <w:rPr>
          <w:rFonts w:ascii="Arial" w:hAnsi="Arial" w:cs="Arial"/>
          <w:bCs/>
        </w:rPr>
        <w:t>Outcomes and Deliverables</w:t>
      </w:r>
    </w:p>
    <w:p w14:paraId="553F2FC8" w14:textId="77777777" w:rsidR="004C2179" w:rsidRPr="004C2179" w:rsidRDefault="004C2179" w:rsidP="00846EF3">
      <w:pPr>
        <w:pStyle w:val="Default"/>
        <w:numPr>
          <w:ilvl w:val="0"/>
          <w:numId w:val="2"/>
        </w:numPr>
        <w:spacing w:line="276" w:lineRule="auto"/>
        <w:rPr>
          <w:rFonts w:ascii="Arial" w:hAnsi="Arial" w:cs="Arial"/>
        </w:rPr>
      </w:pPr>
      <w:r>
        <w:rPr>
          <w:rFonts w:ascii="Arial" w:hAnsi="Arial" w:cs="Arial"/>
          <w:bCs/>
        </w:rPr>
        <w:t>Timeline</w:t>
      </w:r>
    </w:p>
    <w:p w14:paraId="0E27B00A" w14:textId="77777777" w:rsidR="00B04972" w:rsidRPr="00B04972" w:rsidRDefault="00B04972" w:rsidP="00846EF3">
      <w:pPr>
        <w:pStyle w:val="Default"/>
        <w:spacing w:line="276" w:lineRule="auto"/>
        <w:rPr>
          <w:rFonts w:ascii="Arial" w:hAnsi="Arial" w:cs="Arial"/>
        </w:rPr>
      </w:pPr>
    </w:p>
    <w:p w14:paraId="7EDC12B0" w14:textId="38CB3DDC" w:rsidR="00685991" w:rsidRPr="00685991" w:rsidRDefault="00B04972" w:rsidP="5A96BBC7">
      <w:pPr>
        <w:spacing w:line="276" w:lineRule="auto"/>
        <w:rPr>
          <w:b/>
          <w:bCs/>
          <w:sz w:val="28"/>
          <w:szCs w:val="28"/>
        </w:rPr>
      </w:pPr>
      <w:r w:rsidRPr="5A96BBC7">
        <w:rPr>
          <w:b/>
          <w:bCs/>
          <w:sz w:val="28"/>
          <w:szCs w:val="28"/>
        </w:rPr>
        <w:br w:type="page"/>
      </w:r>
      <w:r w:rsidR="5A96BBC7" w:rsidRPr="5A96BBC7">
        <w:rPr>
          <w:b/>
          <w:bCs/>
          <w:i/>
          <w:iCs/>
          <w:sz w:val="28"/>
          <w:szCs w:val="28"/>
        </w:rPr>
        <w:lastRenderedPageBreak/>
        <w:t>The Power of Storytelling: Gamifying museum experiences to break down barriers</w:t>
      </w:r>
    </w:p>
    <w:p w14:paraId="60061E4C" w14:textId="77777777" w:rsidR="002B7334" w:rsidRPr="00741A1B" w:rsidRDefault="002B7334" w:rsidP="00846EF3">
      <w:pPr>
        <w:spacing w:line="276" w:lineRule="auto"/>
        <w:rPr>
          <w:b/>
          <w:sz w:val="28"/>
          <w:szCs w:val="28"/>
        </w:rPr>
      </w:pPr>
    </w:p>
    <w:p w14:paraId="32A36C38" w14:textId="77777777" w:rsidR="00B34114" w:rsidRPr="003C6FD6" w:rsidRDefault="0077724D" w:rsidP="00846EF3">
      <w:pPr>
        <w:spacing w:line="276" w:lineRule="auto"/>
        <w:rPr>
          <w:b/>
        </w:rPr>
      </w:pPr>
      <w:r>
        <w:rPr>
          <w:b/>
        </w:rPr>
        <w:t>1.</w:t>
      </w:r>
      <w:r w:rsidR="00B34114">
        <w:rPr>
          <w:b/>
        </w:rPr>
        <w:t xml:space="preserve"> </w:t>
      </w:r>
      <w:r w:rsidR="00B34114">
        <w:rPr>
          <w:b/>
        </w:rPr>
        <w:tab/>
      </w:r>
      <w:r w:rsidR="00636BA7">
        <w:rPr>
          <w:b/>
        </w:rPr>
        <w:t>Introduction</w:t>
      </w:r>
    </w:p>
    <w:p w14:paraId="59612B0E" w14:textId="1A92FC11" w:rsidR="00715536" w:rsidRPr="0064500E" w:rsidRDefault="5A96BBC7" w:rsidP="00846EF3">
      <w:pPr>
        <w:autoSpaceDE w:val="0"/>
        <w:autoSpaceDN w:val="0"/>
        <w:adjustRightInd w:val="0"/>
        <w:spacing w:line="276" w:lineRule="auto"/>
        <w:ind w:left="720"/>
      </w:pPr>
      <w:bookmarkStart w:id="0" w:name="OLE_LINK1"/>
      <w:r>
        <w:t xml:space="preserve">Colchester + Ipswich Museums (CIMS) is an innovative local authority museum partnership between Colchester Borough Council and Ipswich Borough Council and brings together six venues: Colchester Castle, Natural History Museum and </w:t>
      </w:r>
      <w:proofErr w:type="spellStart"/>
      <w:r>
        <w:t>Hollytrees</w:t>
      </w:r>
      <w:proofErr w:type="spellEnd"/>
      <w:r>
        <w:t xml:space="preserve"> Museum in Colchester and Ipswich Museum, Christchurch Mansion and Ipswich Art Gallery. We are a leading regional museum service with a significant track record of </w:t>
      </w:r>
      <w:proofErr w:type="gramStart"/>
      <w:r>
        <w:t>achievement</w:t>
      </w:r>
      <w:proofErr w:type="gramEnd"/>
      <w:r>
        <w:t xml:space="preserve"> and we play a high-profile role in the East of England.</w:t>
      </w:r>
    </w:p>
    <w:p w14:paraId="44EAFD9C" w14:textId="77777777" w:rsidR="00715536" w:rsidRPr="0064500E" w:rsidRDefault="00715536" w:rsidP="00846EF3">
      <w:pPr>
        <w:autoSpaceDE w:val="0"/>
        <w:autoSpaceDN w:val="0"/>
        <w:adjustRightInd w:val="0"/>
        <w:spacing w:line="276" w:lineRule="auto"/>
        <w:ind w:left="720"/>
      </w:pPr>
    </w:p>
    <w:p w14:paraId="07939C5A" w14:textId="77777777" w:rsidR="00715536" w:rsidRPr="0064500E" w:rsidRDefault="00715536" w:rsidP="00846EF3">
      <w:pPr>
        <w:autoSpaceDE w:val="0"/>
        <w:autoSpaceDN w:val="0"/>
        <w:adjustRightInd w:val="0"/>
        <w:spacing w:line="276" w:lineRule="auto"/>
        <w:ind w:left="720"/>
        <w:rPr>
          <w:color w:val="000000"/>
        </w:rPr>
      </w:pPr>
      <w:r w:rsidRPr="0064500E">
        <w:t xml:space="preserve">Our </w:t>
      </w:r>
      <w:r w:rsidR="0014641F" w:rsidRPr="0064500E">
        <w:t xml:space="preserve">mission is </w:t>
      </w:r>
      <w:r w:rsidR="007773BB" w:rsidRPr="0064500E">
        <w:t>to inspire creativity and learning through the innovative use of venues and collect</w:t>
      </w:r>
      <w:r w:rsidRPr="0064500E">
        <w:t xml:space="preserve">ions that appeal to and connect </w:t>
      </w:r>
      <w:r w:rsidR="007773BB" w:rsidRPr="0064500E">
        <w:t>audiences locally, regionally and nation</w:t>
      </w:r>
      <w:r w:rsidR="003F3F62" w:rsidRPr="0064500E">
        <w:t xml:space="preserve">ally. Our aim </w:t>
      </w:r>
      <w:r w:rsidRPr="0064500E">
        <w:rPr>
          <w:bCs/>
        </w:rPr>
        <w:t>is</w:t>
      </w:r>
      <w:r w:rsidR="00C40DEC" w:rsidRPr="0064500E">
        <w:rPr>
          <w:bCs/>
        </w:rPr>
        <w:t xml:space="preserve"> for</w:t>
      </w:r>
      <w:r w:rsidRPr="0064500E">
        <w:rPr>
          <w:bCs/>
        </w:rPr>
        <w:t xml:space="preserve"> visitors </w:t>
      </w:r>
      <w:r w:rsidR="00C40DEC" w:rsidRPr="0064500E">
        <w:rPr>
          <w:bCs/>
        </w:rPr>
        <w:t xml:space="preserve">to </w:t>
      </w:r>
      <w:r w:rsidRPr="0064500E">
        <w:rPr>
          <w:bCs/>
        </w:rPr>
        <w:t xml:space="preserve">have an enjoyable, educational and memorable experience which makes them want to </w:t>
      </w:r>
      <w:r w:rsidR="0064500E" w:rsidRPr="0064500E">
        <w:rPr>
          <w:bCs/>
        </w:rPr>
        <w:t xml:space="preserve">visit </w:t>
      </w:r>
      <w:r w:rsidRPr="0064500E">
        <w:rPr>
          <w:bCs/>
        </w:rPr>
        <w:t xml:space="preserve">again and encourage others to visit. We work hard to identify and attract new and diverse audiences, ensuring that we have something to offer everyone and that local people feel a sense of ownership and pride in </w:t>
      </w:r>
      <w:r w:rsidRPr="0064500E">
        <w:rPr>
          <w:bCs/>
          <w:color w:val="000000"/>
        </w:rPr>
        <w:t>their Museums.</w:t>
      </w:r>
      <w:r w:rsidRPr="0064500E">
        <w:rPr>
          <w:color w:val="000000"/>
        </w:rPr>
        <w:t xml:space="preserve">   </w:t>
      </w:r>
    </w:p>
    <w:p w14:paraId="19BF8891" w14:textId="27CE474D" w:rsidR="009130B4" w:rsidRPr="0064500E" w:rsidRDefault="5A96BBC7" w:rsidP="5A96BBC7">
      <w:pPr>
        <w:pStyle w:val="NormalWeb"/>
        <w:ind w:left="720"/>
        <w:rPr>
          <w:rFonts w:ascii="Arial" w:hAnsi="Arial" w:cs="Arial"/>
        </w:rPr>
      </w:pPr>
      <w:r w:rsidRPr="5A96BBC7">
        <w:rPr>
          <w:rFonts w:ascii="Arial" w:hAnsi="Arial" w:cs="Arial"/>
        </w:rPr>
        <w:t xml:space="preserve">We are offering an opportunity for an individual or small team of Computer Studies/Games Design students to apply their skills in a heritage context and to work with us to design and present a concept for a gallery interactive which helps interpret museum objects and the information we hold about them in creative and engaging ways. </w:t>
      </w:r>
    </w:p>
    <w:p w14:paraId="66062F91" w14:textId="77777777" w:rsidR="004C098A" w:rsidRPr="001D7142" w:rsidRDefault="004C098A" w:rsidP="00846EF3">
      <w:pPr>
        <w:tabs>
          <w:tab w:val="left" w:pos="720"/>
        </w:tabs>
        <w:spacing w:line="276" w:lineRule="auto"/>
        <w:rPr>
          <w:color w:val="000000"/>
        </w:rPr>
      </w:pPr>
      <w:r w:rsidRPr="004C098A">
        <w:rPr>
          <w:rFonts w:eastAsia="Arial"/>
          <w:b/>
          <w:color w:val="000000"/>
        </w:rPr>
        <w:t>2.</w:t>
      </w:r>
      <w:r>
        <w:rPr>
          <w:rFonts w:eastAsia="Arial"/>
          <w:color w:val="000000"/>
        </w:rPr>
        <w:tab/>
      </w:r>
      <w:r w:rsidR="009C495A">
        <w:rPr>
          <w:rFonts w:eastAsia="Arial"/>
          <w:b/>
          <w:color w:val="000000"/>
        </w:rPr>
        <w:t>Background</w:t>
      </w:r>
    </w:p>
    <w:p w14:paraId="2BBDD027" w14:textId="77777777" w:rsidR="00685991" w:rsidRDefault="00685991" w:rsidP="00846EF3">
      <w:pPr>
        <w:pStyle w:val="NormalWeb"/>
        <w:spacing w:before="0" w:beforeAutospacing="0" w:after="0" w:afterAutospacing="0" w:line="276" w:lineRule="auto"/>
        <w:ind w:left="720"/>
        <w:rPr>
          <w:rFonts w:ascii="Arial" w:hAnsi="Arial" w:cs="Arial"/>
        </w:rPr>
      </w:pPr>
      <w:r w:rsidRPr="00685991">
        <w:rPr>
          <w:rFonts w:ascii="Arial" w:hAnsi="Arial" w:cs="Arial"/>
        </w:rPr>
        <w:t xml:space="preserve">Our upcoming </w:t>
      </w:r>
      <w:r w:rsidR="0064500E">
        <w:rPr>
          <w:rFonts w:ascii="Arial" w:hAnsi="Arial" w:cs="Arial"/>
        </w:rPr>
        <w:t xml:space="preserve">catalytic </w:t>
      </w:r>
      <w:r w:rsidRPr="00685991">
        <w:rPr>
          <w:rFonts w:ascii="Arial" w:hAnsi="Arial" w:cs="Arial"/>
        </w:rPr>
        <w:t xml:space="preserve">exhibition, </w:t>
      </w:r>
      <w:r w:rsidR="0064500E">
        <w:rPr>
          <w:rFonts w:ascii="Arial" w:hAnsi="Arial" w:cs="Arial"/>
          <w:i/>
        </w:rPr>
        <w:t xml:space="preserve">The Power of Storytelling </w:t>
      </w:r>
      <w:r w:rsidRPr="00685991">
        <w:rPr>
          <w:rFonts w:ascii="Arial" w:hAnsi="Arial" w:cs="Arial"/>
        </w:rPr>
        <w:t xml:space="preserve">will invite visitors to think about </w:t>
      </w:r>
      <w:r w:rsidR="0064500E">
        <w:rPr>
          <w:rFonts w:ascii="Arial" w:hAnsi="Arial" w:cs="Arial"/>
        </w:rPr>
        <w:t>how the stories we are told have an impact on how we view and treat each other</w:t>
      </w:r>
      <w:r w:rsidRPr="00685991">
        <w:rPr>
          <w:rFonts w:ascii="Arial" w:hAnsi="Arial" w:cs="Arial"/>
        </w:rPr>
        <w:t xml:space="preserve">. We aim to </w:t>
      </w:r>
      <w:r w:rsidR="0064500E">
        <w:rPr>
          <w:rFonts w:ascii="Arial" w:hAnsi="Arial" w:cs="Arial"/>
        </w:rPr>
        <w:t>provoke discussion about what ‘culture’ means</w:t>
      </w:r>
      <w:r w:rsidR="00C10F8C">
        <w:rPr>
          <w:rFonts w:ascii="Arial" w:hAnsi="Arial" w:cs="Arial"/>
        </w:rPr>
        <w:t xml:space="preserve"> and </w:t>
      </w:r>
      <w:r w:rsidR="0064500E">
        <w:rPr>
          <w:rFonts w:ascii="Arial" w:hAnsi="Arial" w:cs="Arial"/>
        </w:rPr>
        <w:t>how stories can be used for positive and negative purposes</w:t>
      </w:r>
      <w:r w:rsidR="00C10F8C">
        <w:rPr>
          <w:rFonts w:ascii="Arial" w:hAnsi="Arial" w:cs="Arial"/>
        </w:rPr>
        <w:t xml:space="preserve">. We will display 3 costumes from </w:t>
      </w:r>
      <w:r w:rsidR="00C10F8C" w:rsidRPr="00C10F8C">
        <w:rPr>
          <w:rFonts w:ascii="Arial" w:hAnsi="Arial" w:cs="Arial"/>
          <w:i/>
        </w:rPr>
        <w:t>Marvel Studios’ Black Panther</w:t>
      </w:r>
      <w:r w:rsidR="00C10F8C">
        <w:rPr>
          <w:rFonts w:ascii="Arial" w:hAnsi="Arial" w:cs="Arial"/>
        </w:rPr>
        <w:t xml:space="preserve"> as objects which will link modern day storytelling with museum collections which relate to three key themes:</w:t>
      </w:r>
    </w:p>
    <w:p w14:paraId="6730281F" w14:textId="77777777" w:rsidR="00C10F8C" w:rsidRDefault="00C10F8C" w:rsidP="00C10F8C">
      <w:pPr>
        <w:pStyle w:val="NormalWeb"/>
        <w:numPr>
          <w:ilvl w:val="0"/>
          <w:numId w:val="16"/>
        </w:numPr>
        <w:spacing w:before="0" w:beforeAutospacing="0" w:after="0" w:afterAutospacing="0" w:line="276" w:lineRule="auto"/>
        <w:rPr>
          <w:rFonts w:ascii="Arial" w:hAnsi="Arial" w:cs="Arial"/>
        </w:rPr>
      </w:pPr>
      <w:r>
        <w:rPr>
          <w:rFonts w:ascii="Arial" w:hAnsi="Arial" w:cs="Arial"/>
        </w:rPr>
        <w:t>storytelling as a way of keeping heritage alive</w:t>
      </w:r>
    </w:p>
    <w:p w14:paraId="6BF237C7" w14:textId="575E1F45" w:rsidR="00C10F8C" w:rsidRDefault="5A96BBC7" w:rsidP="5A96BBC7">
      <w:pPr>
        <w:pStyle w:val="NormalWeb"/>
        <w:numPr>
          <w:ilvl w:val="0"/>
          <w:numId w:val="16"/>
        </w:numPr>
        <w:spacing w:before="0" w:beforeAutospacing="0" w:after="0" w:afterAutospacing="0" w:line="276" w:lineRule="auto"/>
        <w:rPr>
          <w:rFonts w:ascii="Arial" w:hAnsi="Arial" w:cs="Arial"/>
        </w:rPr>
      </w:pPr>
      <w:r w:rsidRPr="5A96BBC7">
        <w:rPr>
          <w:rFonts w:ascii="Arial" w:hAnsi="Arial" w:cs="Arial"/>
        </w:rPr>
        <w:t>storytelling as a tool for influencing thoughts and behaviour</w:t>
      </w:r>
    </w:p>
    <w:p w14:paraId="01D3CB9F" w14:textId="77777777" w:rsidR="00C10F8C" w:rsidRPr="00C10F8C" w:rsidRDefault="00C10F8C" w:rsidP="00C10F8C">
      <w:pPr>
        <w:pStyle w:val="NormalWeb"/>
        <w:numPr>
          <w:ilvl w:val="0"/>
          <w:numId w:val="16"/>
        </w:numPr>
        <w:spacing w:before="0" w:beforeAutospacing="0" w:after="0" w:afterAutospacing="0" w:line="276" w:lineRule="auto"/>
        <w:rPr>
          <w:rFonts w:ascii="Arial" w:hAnsi="Arial" w:cs="Arial"/>
        </w:rPr>
      </w:pPr>
      <w:r>
        <w:rPr>
          <w:rFonts w:ascii="Arial" w:hAnsi="Arial" w:cs="Arial"/>
        </w:rPr>
        <w:t>stories which are not told, and the impact of not storytelling</w:t>
      </w:r>
    </w:p>
    <w:p w14:paraId="4B94D5A5" w14:textId="77777777" w:rsidR="00846EF3" w:rsidRDefault="00846EF3" w:rsidP="00846EF3">
      <w:pPr>
        <w:pStyle w:val="NormalWeb"/>
        <w:spacing w:before="0" w:beforeAutospacing="0" w:after="0" w:afterAutospacing="0" w:line="276" w:lineRule="auto"/>
        <w:ind w:left="720"/>
        <w:rPr>
          <w:rFonts w:ascii="Arial" w:hAnsi="Arial" w:cs="Arial"/>
          <w:i/>
        </w:rPr>
      </w:pPr>
    </w:p>
    <w:p w14:paraId="60850054" w14:textId="77777777" w:rsidR="00846EF3" w:rsidRDefault="00C10F8C" w:rsidP="00846EF3">
      <w:pPr>
        <w:pStyle w:val="NormalWeb"/>
        <w:spacing w:before="0" w:beforeAutospacing="0" w:after="0" w:afterAutospacing="0" w:line="276" w:lineRule="auto"/>
        <w:ind w:left="720"/>
        <w:rPr>
          <w:rFonts w:ascii="Arial" w:hAnsi="Arial" w:cs="Arial"/>
        </w:rPr>
      </w:pPr>
      <w:r>
        <w:rPr>
          <w:rFonts w:ascii="Arial" w:hAnsi="Arial" w:cs="Arial"/>
          <w:i/>
        </w:rPr>
        <w:lastRenderedPageBreak/>
        <w:t xml:space="preserve">The Power of </w:t>
      </w:r>
      <w:proofErr w:type="gramStart"/>
      <w:r>
        <w:rPr>
          <w:rFonts w:ascii="Arial" w:hAnsi="Arial" w:cs="Arial"/>
          <w:i/>
        </w:rPr>
        <w:t xml:space="preserve">Storytelling </w:t>
      </w:r>
      <w:r w:rsidR="00CF1374">
        <w:rPr>
          <w:rFonts w:ascii="Arial" w:hAnsi="Arial" w:cs="Arial"/>
          <w:i/>
        </w:rPr>
        <w:t xml:space="preserve"> </w:t>
      </w:r>
      <w:r w:rsidR="00CF1374">
        <w:rPr>
          <w:rFonts w:ascii="Arial" w:hAnsi="Arial" w:cs="Arial"/>
        </w:rPr>
        <w:t>will</w:t>
      </w:r>
      <w:proofErr w:type="gramEnd"/>
      <w:r w:rsidR="00CF1374">
        <w:rPr>
          <w:rFonts w:ascii="Arial" w:hAnsi="Arial" w:cs="Arial"/>
        </w:rPr>
        <w:t xml:space="preserve"> run from </w:t>
      </w:r>
      <w:r>
        <w:rPr>
          <w:rFonts w:ascii="Arial" w:hAnsi="Arial" w:cs="Arial"/>
        </w:rPr>
        <w:t>4</w:t>
      </w:r>
      <w:r w:rsidRPr="00C10F8C">
        <w:rPr>
          <w:rFonts w:ascii="Arial" w:hAnsi="Arial" w:cs="Arial"/>
          <w:vertAlign w:val="superscript"/>
        </w:rPr>
        <w:t>th</w:t>
      </w:r>
      <w:r>
        <w:rPr>
          <w:rFonts w:ascii="Arial" w:hAnsi="Arial" w:cs="Arial"/>
        </w:rPr>
        <w:t xml:space="preserve"> July 2020</w:t>
      </w:r>
      <w:r w:rsidR="00CF1374">
        <w:rPr>
          <w:rFonts w:ascii="Arial" w:hAnsi="Arial" w:cs="Arial"/>
        </w:rPr>
        <w:t xml:space="preserve"> unti</w:t>
      </w:r>
      <w:r>
        <w:rPr>
          <w:rFonts w:ascii="Arial" w:hAnsi="Arial" w:cs="Arial"/>
        </w:rPr>
        <w:t>l 31</w:t>
      </w:r>
      <w:r w:rsidRPr="00C10F8C">
        <w:rPr>
          <w:rFonts w:ascii="Arial" w:hAnsi="Arial" w:cs="Arial"/>
          <w:vertAlign w:val="superscript"/>
        </w:rPr>
        <w:t>st</w:t>
      </w:r>
      <w:r>
        <w:rPr>
          <w:rFonts w:ascii="Arial" w:hAnsi="Arial" w:cs="Arial"/>
        </w:rPr>
        <w:t xml:space="preserve"> January 2021 </w:t>
      </w:r>
      <w:r w:rsidR="00CF1374">
        <w:rPr>
          <w:rFonts w:ascii="Arial" w:hAnsi="Arial" w:cs="Arial"/>
        </w:rPr>
        <w:t>in</w:t>
      </w:r>
      <w:r>
        <w:rPr>
          <w:rFonts w:ascii="Arial" w:hAnsi="Arial" w:cs="Arial"/>
        </w:rPr>
        <w:t xml:space="preserve"> Christchurch Mansion</w:t>
      </w:r>
      <w:r w:rsidR="00CF1374">
        <w:rPr>
          <w:rFonts w:ascii="Arial" w:hAnsi="Arial" w:cs="Arial"/>
        </w:rPr>
        <w:t xml:space="preserve">.  </w:t>
      </w:r>
    </w:p>
    <w:p w14:paraId="59F5E2CF" w14:textId="332941AB" w:rsidR="008E5956" w:rsidRDefault="5A96BBC7" w:rsidP="5A96BBC7">
      <w:pPr>
        <w:pStyle w:val="NormalWeb"/>
        <w:spacing w:before="0" w:beforeAutospacing="0" w:after="0" w:afterAutospacing="0" w:line="276" w:lineRule="auto"/>
        <w:ind w:left="720"/>
        <w:rPr>
          <w:rFonts w:ascii="Arial" w:hAnsi="Arial" w:cs="Arial"/>
        </w:rPr>
      </w:pPr>
      <w:r w:rsidRPr="5A96BBC7">
        <w:rPr>
          <w:rFonts w:ascii="Arial" w:hAnsi="Arial" w:cs="Arial"/>
        </w:rPr>
        <w:t>The exhibition is targeted at young people (14-25yrs) and families, but we know it will also be popular with adult Marvel fans too. The final object list is still to be finalised but will include objects from our world cultures, local social history, archaeology, natural history and fine/decorative arts collections.  For the purposes of this brief, please base your concept on the museum collections, not on the Marvel Studios’ items. We will provide a provisional list of objects which will be in the exhibition.</w:t>
      </w:r>
    </w:p>
    <w:p w14:paraId="3DEEC669" w14:textId="77777777" w:rsidR="00846EF3" w:rsidRDefault="00846EF3" w:rsidP="00846EF3">
      <w:pPr>
        <w:pStyle w:val="NormalWeb"/>
        <w:spacing w:before="0" w:beforeAutospacing="0" w:after="0" w:afterAutospacing="0" w:line="276" w:lineRule="auto"/>
        <w:ind w:left="720"/>
        <w:rPr>
          <w:rFonts w:ascii="Arial" w:hAnsi="Arial" w:cs="Arial"/>
        </w:rPr>
      </w:pPr>
    </w:p>
    <w:p w14:paraId="3EF531A0" w14:textId="513BEB6C" w:rsidR="00846EF3" w:rsidRDefault="5A96BBC7" w:rsidP="5A96BBC7">
      <w:pPr>
        <w:pStyle w:val="NormalWeb"/>
        <w:spacing w:before="0" w:beforeAutospacing="0" w:after="0" w:afterAutospacing="0" w:line="276" w:lineRule="auto"/>
        <w:ind w:left="720"/>
        <w:rPr>
          <w:rFonts w:ascii="Arial" w:hAnsi="Arial" w:cs="Arial"/>
        </w:rPr>
      </w:pPr>
      <w:r w:rsidRPr="5A96BBC7">
        <w:rPr>
          <w:rFonts w:ascii="Arial" w:hAnsi="Arial" w:cs="Arial"/>
        </w:rPr>
        <w:t xml:space="preserve">We hope the exhibition will provoke conversations between visitors and cause people to think a little bit more about the stories we are told throughout our lives and in society. Some of the objects will have obvious links to the themes (for instance, shadow puppets and children's books), but we will also achieve this objective through our interpretation (labels, interactive opportunities, events, etc.). As part of </w:t>
      </w:r>
      <w:r w:rsidRPr="5A96BBC7">
        <w:rPr>
          <w:rFonts w:ascii="Arial" w:hAnsi="Arial" w:cs="Arial"/>
          <w:i/>
          <w:iCs/>
        </w:rPr>
        <w:t xml:space="preserve">The Power of Storytelling </w:t>
      </w:r>
      <w:r w:rsidRPr="5A96BBC7">
        <w:rPr>
          <w:rFonts w:ascii="Arial" w:hAnsi="Arial" w:cs="Arial"/>
        </w:rPr>
        <w:t xml:space="preserve">we are keen to explore how games and gameplaying can be used to help create more interactive – and therefore memorable - experiences for visitors.  </w:t>
      </w:r>
    </w:p>
    <w:p w14:paraId="3656B9AB" w14:textId="77777777" w:rsidR="00846EF3" w:rsidRPr="00846EF3" w:rsidRDefault="00846EF3" w:rsidP="00846EF3">
      <w:pPr>
        <w:pStyle w:val="NormalWeb"/>
        <w:spacing w:before="0" w:beforeAutospacing="0" w:after="0" w:afterAutospacing="0" w:line="276" w:lineRule="auto"/>
        <w:ind w:left="720"/>
        <w:rPr>
          <w:rFonts w:ascii="Arial" w:hAnsi="Arial" w:cs="Arial"/>
        </w:rPr>
      </w:pPr>
    </w:p>
    <w:p w14:paraId="08EE8AB9" w14:textId="77777777" w:rsidR="005B6A06" w:rsidRPr="005B6A06" w:rsidRDefault="008B357C" w:rsidP="00846EF3">
      <w:pPr>
        <w:spacing w:line="276" w:lineRule="auto"/>
        <w:rPr>
          <w:b/>
        </w:rPr>
      </w:pPr>
      <w:r>
        <w:rPr>
          <w:b/>
        </w:rPr>
        <w:t xml:space="preserve">3. </w:t>
      </w:r>
      <w:r>
        <w:rPr>
          <w:b/>
        </w:rPr>
        <w:tab/>
      </w:r>
      <w:r w:rsidR="000065C3">
        <w:rPr>
          <w:b/>
        </w:rPr>
        <w:t>Project Overview</w:t>
      </w:r>
    </w:p>
    <w:p w14:paraId="0DDCA8DF" w14:textId="5EA7B221" w:rsidR="004A44E8" w:rsidRDefault="5A96BBC7" w:rsidP="5A96BBC7">
      <w:pPr>
        <w:pStyle w:val="NormalWeb"/>
        <w:spacing w:before="0" w:beforeAutospacing="0" w:after="0" w:afterAutospacing="0" w:line="276" w:lineRule="auto"/>
        <w:ind w:left="720"/>
        <w:rPr>
          <w:rFonts w:ascii="Arial" w:hAnsi="Arial" w:cs="Arial"/>
        </w:rPr>
      </w:pPr>
      <w:r w:rsidRPr="5A96BBC7">
        <w:rPr>
          <w:rFonts w:ascii="Arial" w:hAnsi="Arial" w:cs="Arial"/>
        </w:rPr>
        <w:t xml:space="preserve">The aim of this project is to explore how games can enrich a museum experience. </w:t>
      </w:r>
    </w:p>
    <w:p w14:paraId="45FB0818" w14:textId="77777777" w:rsidR="00EB09C8" w:rsidRDefault="00EB09C8" w:rsidP="00846EF3">
      <w:pPr>
        <w:pStyle w:val="NormalWeb"/>
        <w:spacing w:before="0" w:beforeAutospacing="0" w:after="0" w:afterAutospacing="0" w:line="276" w:lineRule="auto"/>
        <w:ind w:left="720"/>
        <w:rPr>
          <w:rFonts w:ascii="Arial" w:hAnsi="Arial" w:cs="Arial"/>
        </w:rPr>
      </w:pPr>
    </w:p>
    <w:p w14:paraId="42D6419A" w14:textId="77777777" w:rsidR="00CB28EE" w:rsidRDefault="00CB28EE" w:rsidP="00CB28EE">
      <w:pPr>
        <w:pStyle w:val="NormalWeb"/>
        <w:spacing w:before="0" w:beforeAutospacing="0" w:after="0" w:afterAutospacing="0" w:line="276" w:lineRule="auto"/>
        <w:ind w:left="720"/>
        <w:rPr>
          <w:rFonts w:ascii="Arial" w:hAnsi="Arial" w:cs="Arial"/>
        </w:rPr>
      </w:pPr>
      <w:r>
        <w:rPr>
          <w:rFonts w:ascii="Arial" w:hAnsi="Arial" w:cs="Arial"/>
        </w:rPr>
        <w:t xml:space="preserve">You are invited to work as individuals or groups to produce a concept idea that: </w:t>
      </w:r>
    </w:p>
    <w:p w14:paraId="3344C5D5" w14:textId="5DB379ED" w:rsidR="5A96BBC7" w:rsidRDefault="5A96BBC7" w:rsidP="5A96BBC7">
      <w:pPr>
        <w:pStyle w:val="NormalWeb"/>
        <w:numPr>
          <w:ilvl w:val="0"/>
          <w:numId w:val="12"/>
        </w:numPr>
        <w:spacing w:before="0" w:beforeAutospacing="0" w:after="0" w:afterAutospacing="0" w:line="276" w:lineRule="auto"/>
        <w:ind w:left="1440"/>
        <w:rPr>
          <w:rFonts w:ascii="Arial" w:hAnsi="Arial" w:cs="Arial"/>
        </w:rPr>
      </w:pPr>
      <w:r w:rsidRPr="5A96BBC7">
        <w:rPr>
          <w:rFonts w:ascii="Arial" w:hAnsi="Arial" w:cs="Arial"/>
        </w:rPr>
        <w:t>Increase enjoyment of the collections</w:t>
      </w:r>
    </w:p>
    <w:p w14:paraId="3DAFD331" w14:textId="104C9FB0" w:rsidR="5A96BBC7" w:rsidRDefault="5A96BBC7" w:rsidP="5A96BBC7">
      <w:pPr>
        <w:pStyle w:val="NormalWeb"/>
        <w:numPr>
          <w:ilvl w:val="0"/>
          <w:numId w:val="12"/>
        </w:numPr>
        <w:spacing w:before="0" w:beforeAutospacing="0" w:after="0" w:afterAutospacing="0" w:line="276" w:lineRule="auto"/>
        <w:ind w:left="1440"/>
      </w:pPr>
      <w:r w:rsidRPr="5A96BBC7">
        <w:rPr>
          <w:rFonts w:ascii="Arial" w:hAnsi="Arial" w:cs="Arial"/>
        </w:rPr>
        <w:t xml:space="preserve">Encourages group learning and fun activities </w:t>
      </w:r>
    </w:p>
    <w:p w14:paraId="50F2D687" w14:textId="1C29887E" w:rsidR="009C495A" w:rsidRPr="009C495A" w:rsidRDefault="5A96BBC7" w:rsidP="5A96BBC7">
      <w:pPr>
        <w:pStyle w:val="NormalWeb"/>
        <w:numPr>
          <w:ilvl w:val="0"/>
          <w:numId w:val="12"/>
        </w:numPr>
        <w:spacing w:before="0" w:beforeAutospacing="0" w:after="0" w:afterAutospacing="0" w:line="276" w:lineRule="auto"/>
        <w:ind w:left="1440"/>
        <w:rPr>
          <w:rFonts w:ascii="Arial" w:hAnsi="Arial" w:cs="Arial"/>
        </w:rPr>
      </w:pPr>
      <w:r w:rsidRPr="5A96BBC7">
        <w:rPr>
          <w:rFonts w:ascii="Arial" w:hAnsi="Arial" w:cs="Arial"/>
        </w:rPr>
        <w:t>Increases engagement with the objects and themes of the exhibition</w:t>
      </w:r>
    </w:p>
    <w:p w14:paraId="7369F0ED" w14:textId="7173722C" w:rsidR="009C495A" w:rsidRPr="009C495A" w:rsidRDefault="5A96BBC7" w:rsidP="5A96BBC7">
      <w:pPr>
        <w:pStyle w:val="NormalWeb"/>
        <w:numPr>
          <w:ilvl w:val="0"/>
          <w:numId w:val="12"/>
        </w:numPr>
        <w:spacing w:before="0" w:beforeAutospacing="0" w:after="0" w:afterAutospacing="0" w:line="276" w:lineRule="auto"/>
        <w:ind w:left="1440"/>
      </w:pPr>
      <w:r w:rsidRPr="5A96BBC7">
        <w:rPr>
          <w:rFonts w:ascii="Arial" w:hAnsi="Arial" w:cs="Arial"/>
        </w:rPr>
        <w:t xml:space="preserve">Increases understanding of the collections </w:t>
      </w:r>
    </w:p>
    <w:p w14:paraId="5AF19FD9" w14:textId="26C7B9E9" w:rsidR="009C495A" w:rsidRPr="009C495A" w:rsidRDefault="5A96BBC7" w:rsidP="5A96BBC7">
      <w:pPr>
        <w:pStyle w:val="NormalWeb"/>
        <w:numPr>
          <w:ilvl w:val="0"/>
          <w:numId w:val="12"/>
        </w:numPr>
        <w:spacing w:before="0" w:beforeAutospacing="0" w:after="0" w:afterAutospacing="0" w:line="276" w:lineRule="auto"/>
        <w:ind w:left="1440"/>
      </w:pPr>
      <w:r w:rsidRPr="5A96BBC7">
        <w:rPr>
          <w:rFonts w:ascii="Arial" w:hAnsi="Arial" w:cs="Arial"/>
        </w:rPr>
        <w:t>Increases the amount of time people spend in the exhibition</w:t>
      </w:r>
    </w:p>
    <w:p w14:paraId="18D74CF1" w14:textId="45933125" w:rsidR="009C495A" w:rsidRPr="009C495A" w:rsidRDefault="5A96BBC7" w:rsidP="5A96BBC7">
      <w:pPr>
        <w:pStyle w:val="NormalWeb"/>
        <w:numPr>
          <w:ilvl w:val="0"/>
          <w:numId w:val="12"/>
        </w:numPr>
        <w:spacing w:before="0" w:beforeAutospacing="0" w:after="0" w:afterAutospacing="0" w:line="276" w:lineRule="auto"/>
        <w:ind w:left="1440"/>
        <w:rPr>
          <w:rFonts w:ascii="Arial" w:hAnsi="Arial" w:cs="Arial"/>
        </w:rPr>
      </w:pPr>
      <w:r w:rsidRPr="5A96BBC7">
        <w:rPr>
          <w:rFonts w:ascii="Arial" w:hAnsi="Arial" w:cs="Arial"/>
        </w:rPr>
        <w:t>Reduces the amount of text panels on the wall in the displays</w:t>
      </w:r>
    </w:p>
    <w:p w14:paraId="51753CD2" w14:textId="327CA91E" w:rsidR="5A96BBC7" w:rsidRDefault="5A96BBC7" w:rsidP="5A96BBC7">
      <w:pPr>
        <w:pStyle w:val="NormalWeb"/>
        <w:spacing w:before="0" w:beforeAutospacing="0" w:after="0" w:afterAutospacing="0" w:line="276" w:lineRule="auto"/>
        <w:ind w:left="1080"/>
        <w:rPr>
          <w:rFonts w:ascii="Arial" w:hAnsi="Arial" w:cs="Arial"/>
        </w:rPr>
      </w:pPr>
    </w:p>
    <w:p w14:paraId="53E3910B" w14:textId="79C13848" w:rsidR="002B011A" w:rsidRPr="009130B4" w:rsidRDefault="5A96BBC7" w:rsidP="5A96BBC7">
      <w:pPr>
        <w:pStyle w:val="NormalWeb"/>
        <w:spacing w:line="276" w:lineRule="auto"/>
        <w:ind w:left="720"/>
        <w:rPr>
          <w:rFonts w:ascii="Arial" w:hAnsi="Arial" w:cs="Arial"/>
        </w:rPr>
      </w:pPr>
      <w:r w:rsidRPr="5A96BBC7">
        <w:rPr>
          <w:rFonts w:ascii="Arial" w:hAnsi="Arial" w:cs="Arial"/>
        </w:rPr>
        <w:lastRenderedPageBreak/>
        <w:t xml:space="preserve">You will work closely with the Collections &amp; Learning and Exhibitions Teams at the museum on this project, who will offer support in helping you develop your ideas. We are interested in good quality concepts rather than quantity – we would rather you developed one sound concept rather than several weaker ones.  </w:t>
      </w:r>
    </w:p>
    <w:p w14:paraId="65DC047F" w14:textId="2F01E291" w:rsidR="5A96BBC7" w:rsidRDefault="5A96BBC7" w:rsidP="5A96BBC7">
      <w:pPr>
        <w:pStyle w:val="NormalWeb"/>
        <w:spacing w:line="276" w:lineRule="auto"/>
        <w:ind w:left="720"/>
        <w:rPr>
          <w:rFonts w:ascii="Arial" w:hAnsi="Arial" w:cs="Arial"/>
        </w:rPr>
      </w:pPr>
    </w:p>
    <w:p w14:paraId="4756AA09" w14:textId="77777777" w:rsidR="005B6A06" w:rsidRDefault="002B011A" w:rsidP="00846EF3">
      <w:pPr>
        <w:spacing w:line="276" w:lineRule="auto"/>
        <w:rPr>
          <w:b/>
        </w:rPr>
      </w:pPr>
      <w:r>
        <w:rPr>
          <w:b/>
        </w:rPr>
        <w:t>4.</w:t>
      </w:r>
      <w:r w:rsidR="003A3DB5">
        <w:rPr>
          <w:b/>
        </w:rPr>
        <w:tab/>
      </w:r>
      <w:r w:rsidR="00F42B80">
        <w:rPr>
          <w:b/>
        </w:rPr>
        <w:t>Outcomes and deliverables</w:t>
      </w:r>
    </w:p>
    <w:p w14:paraId="3E2FC534" w14:textId="77777777" w:rsidR="00CB28EE" w:rsidRDefault="000F47E7" w:rsidP="00846EF3">
      <w:pPr>
        <w:numPr>
          <w:ilvl w:val="0"/>
          <w:numId w:val="9"/>
        </w:numPr>
        <w:spacing w:line="276" w:lineRule="auto"/>
      </w:pPr>
      <w:r>
        <w:t>C</w:t>
      </w:r>
      <w:r w:rsidR="002B011A">
        <w:t xml:space="preserve">oncept(s) that </w:t>
      </w:r>
    </w:p>
    <w:p w14:paraId="3B4A6C91" w14:textId="77777777" w:rsidR="002B011A" w:rsidRPr="002B011A" w:rsidRDefault="000F47E7" w:rsidP="002B011A">
      <w:pPr>
        <w:pStyle w:val="NormalWeb"/>
        <w:numPr>
          <w:ilvl w:val="0"/>
          <w:numId w:val="15"/>
        </w:numPr>
        <w:spacing w:before="0" w:beforeAutospacing="0" w:after="0" w:afterAutospacing="0" w:line="276" w:lineRule="auto"/>
        <w:rPr>
          <w:rFonts w:ascii="Arial" w:hAnsi="Arial" w:cs="Arial"/>
        </w:rPr>
      </w:pPr>
      <w:r>
        <w:rPr>
          <w:rFonts w:ascii="Arial" w:hAnsi="Arial" w:cs="Arial"/>
        </w:rPr>
        <w:t>Is</w:t>
      </w:r>
      <w:r w:rsidR="002B011A">
        <w:rPr>
          <w:rFonts w:ascii="Arial" w:hAnsi="Arial" w:cs="Arial"/>
        </w:rPr>
        <w:t xml:space="preserve"> based upon one or more of the bullet points above </w:t>
      </w:r>
    </w:p>
    <w:p w14:paraId="696396EE" w14:textId="77777777" w:rsidR="002B011A" w:rsidRDefault="5A96BBC7" w:rsidP="002B011A">
      <w:pPr>
        <w:pStyle w:val="NormalWeb"/>
        <w:numPr>
          <w:ilvl w:val="0"/>
          <w:numId w:val="15"/>
        </w:numPr>
        <w:spacing w:before="0" w:beforeAutospacing="0" w:after="0" w:afterAutospacing="0" w:line="276" w:lineRule="auto"/>
        <w:rPr>
          <w:rFonts w:ascii="Arial" w:hAnsi="Arial" w:cs="Arial"/>
        </w:rPr>
      </w:pPr>
      <w:r w:rsidRPr="5A96BBC7">
        <w:rPr>
          <w:rFonts w:ascii="Arial" w:hAnsi="Arial" w:cs="Arial"/>
        </w:rPr>
        <w:t>Can be explained in three sentences to museum visitors</w:t>
      </w:r>
    </w:p>
    <w:p w14:paraId="6D00B4C3" w14:textId="607F0C8F" w:rsidR="002B011A" w:rsidRDefault="5A96BBC7" w:rsidP="5A96BBC7">
      <w:pPr>
        <w:pStyle w:val="NormalWeb"/>
        <w:numPr>
          <w:ilvl w:val="0"/>
          <w:numId w:val="15"/>
        </w:numPr>
        <w:spacing w:before="0" w:beforeAutospacing="0" w:after="0" w:afterAutospacing="0" w:line="276" w:lineRule="auto"/>
        <w:rPr>
          <w:rFonts w:ascii="Arial" w:hAnsi="Arial" w:cs="Arial"/>
        </w:rPr>
      </w:pPr>
      <w:r w:rsidRPr="5A96BBC7">
        <w:rPr>
          <w:rFonts w:ascii="Arial" w:hAnsi="Arial" w:cs="Arial"/>
        </w:rPr>
        <w:t>Is quick and simple to build/set up within the timeline</w:t>
      </w:r>
    </w:p>
    <w:p w14:paraId="5CB11BC7" w14:textId="680588E2" w:rsidR="00CB28EE" w:rsidRDefault="5A96BBC7" w:rsidP="5A96BBC7">
      <w:pPr>
        <w:pStyle w:val="NormalWeb"/>
        <w:numPr>
          <w:ilvl w:val="0"/>
          <w:numId w:val="9"/>
        </w:numPr>
        <w:spacing w:before="0" w:beforeAutospacing="0" w:after="0" w:afterAutospacing="0" w:line="276" w:lineRule="auto"/>
        <w:rPr>
          <w:rFonts w:ascii="Arial" w:hAnsi="Arial" w:cs="Arial"/>
        </w:rPr>
      </w:pPr>
      <w:r w:rsidRPr="5A96BBC7">
        <w:rPr>
          <w:rFonts w:ascii="Arial" w:hAnsi="Arial" w:cs="Arial"/>
        </w:rPr>
        <w:t>A rough list of costs and suppliers for any peripheral technology or materials needed to execute the concept.</w:t>
      </w:r>
    </w:p>
    <w:p w14:paraId="28F96527" w14:textId="77777777" w:rsidR="002B011A" w:rsidRPr="009C495A" w:rsidRDefault="002B011A" w:rsidP="00CB28EE">
      <w:pPr>
        <w:pStyle w:val="NormalWeb"/>
        <w:numPr>
          <w:ilvl w:val="0"/>
          <w:numId w:val="9"/>
        </w:numPr>
        <w:spacing w:before="0" w:beforeAutospacing="0" w:after="0" w:afterAutospacing="0" w:line="276" w:lineRule="auto"/>
        <w:rPr>
          <w:rFonts w:ascii="Arial" w:hAnsi="Arial" w:cs="Arial"/>
        </w:rPr>
      </w:pPr>
      <w:r>
        <w:rPr>
          <w:rFonts w:ascii="Arial" w:hAnsi="Arial" w:cs="Arial"/>
        </w:rPr>
        <w:t xml:space="preserve">A short presentation for your tutors and museum staff about your concept. </w:t>
      </w:r>
    </w:p>
    <w:p w14:paraId="049F31CB" w14:textId="77777777" w:rsidR="00CB28EE" w:rsidRDefault="00CB28EE" w:rsidP="002B011A">
      <w:pPr>
        <w:spacing w:line="276" w:lineRule="auto"/>
        <w:ind w:left="1080"/>
      </w:pPr>
    </w:p>
    <w:p w14:paraId="765D5DC4" w14:textId="77777777" w:rsidR="00794EEA" w:rsidRPr="0089659D" w:rsidRDefault="002B011A" w:rsidP="00846EF3">
      <w:pPr>
        <w:spacing w:line="276" w:lineRule="auto"/>
        <w:rPr>
          <w:b/>
        </w:rPr>
      </w:pPr>
      <w:r>
        <w:rPr>
          <w:b/>
        </w:rPr>
        <w:t>5.</w:t>
      </w:r>
      <w:r w:rsidR="003A3DB5">
        <w:rPr>
          <w:b/>
        </w:rPr>
        <w:tab/>
      </w:r>
      <w:r w:rsidR="000065C3">
        <w:rPr>
          <w:b/>
        </w:rPr>
        <w:t>Timeline</w:t>
      </w:r>
    </w:p>
    <w:p w14:paraId="68C098C9" w14:textId="226E8BC9" w:rsidR="001D4D36" w:rsidRPr="00741A1B" w:rsidRDefault="001D4D36" w:rsidP="00846EF3">
      <w:pPr>
        <w:spacing w:line="276" w:lineRule="auto"/>
        <w:ind w:left="720"/>
      </w:pPr>
      <w:r>
        <w:t xml:space="preserve">Autumn 2019 </w:t>
      </w:r>
      <w:r w:rsidRPr="00741A1B">
        <w:tab/>
      </w:r>
      <w:r>
        <w:tab/>
      </w:r>
      <w:r w:rsidR="00CB28EE">
        <w:t xml:space="preserve">Concept submission </w:t>
      </w:r>
      <w:r w:rsidRPr="00741A1B">
        <w:tab/>
      </w:r>
      <w:r w:rsidRPr="00741A1B">
        <w:tab/>
      </w:r>
      <w:r w:rsidRPr="00741A1B">
        <w:tab/>
      </w:r>
    </w:p>
    <w:p w14:paraId="755586A2" w14:textId="0EDF5E4A" w:rsidR="001D4D36" w:rsidRPr="00741A1B" w:rsidRDefault="00CB28EE" w:rsidP="00CB28EE">
      <w:pPr>
        <w:spacing w:line="276" w:lineRule="auto"/>
        <w:ind w:left="720"/>
      </w:pPr>
      <w:r>
        <w:t xml:space="preserve">Autumn/Winter 2019 </w:t>
      </w:r>
      <w:r>
        <w:tab/>
      </w:r>
      <w:r>
        <w:tab/>
      </w:r>
      <w:r>
        <w:tab/>
        <w:t>Concept presentations</w:t>
      </w:r>
    </w:p>
    <w:p w14:paraId="040C9B1C" w14:textId="01AF26F2" w:rsidR="001D4D36" w:rsidRDefault="00CB28EE" w:rsidP="00846EF3">
      <w:pPr>
        <w:spacing w:line="276" w:lineRule="auto"/>
        <w:ind w:left="720"/>
      </w:pPr>
      <w:r>
        <w:t>May 2020 Exhibition installation begins</w:t>
      </w:r>
    </w:p>
    <w:p w14:paraId="0B84DC2B" w14:textId="46C2086C" w:rsidR="001D4D36" w:rsidRPr="00741A1B" w:rsidRDefault="001D4D36" w:rsidP="00846EF3">
      <w:pPr>
        <w:spacing w:line="276" w:lineRule="auto"/>
        <w:ind w:left="720"/>
      </w:pPr>
      <w:r>
        <w:t xml:space="preserve">04 July 2020 </w:t>
      </w:r>
      <w:r>
        <w:tab/>
      </w:r>
      <w:r>
        <w:tab/>
      </w:r>
      <w:r w:rsidR="00CB28EE">
        <w:tab/>
        <w:t xml:space="preserve">Exhibition opens to the public. </w:t>
      </w:r>
    </w:p>
    <w:p w14:paraId="53128261" w14:textId="77777777" w:rsidR="00E723FF" w:rsidRPr="00CD4436" w:rsidRDefault="00E723FF" w:rsidP="00CB28EE">
      <w:pPr>
        <w:spacing w:line="276" w:lineRule="auto"/>
      </w:pPr>
    </w:p>
    <w:p w14:paraId="62486C05" w14:textId="77777777" w:rsidR="00CB28EE" w:rsidRPr="009C495A" w:rsidRDefault="00CB28EE" w:rsidP="002B011A">
      <w:pPr>
        <w:spacing w:line="276" w:lineRule="auto"/>
      </w:pPr>
    </w:p>
    <w:p w14:paraId="4101652C" w14:textId="77777777" w:rsidR="000B1FF0" w:rsidRPr="006272E3" w:rsidRDefault="000B1FF0" w:rsidP="00846EF3">
      <w:pPr>
        <w:spacing w:line="276" w:lineRule="auto"/>
      </w:pPr>
    </w:p>
    <w:p w14:paraId="4B99056E" w14:textId="77777777" w:rsidR="00BF5F28" w:rsidRPr="005B6A06" w:rsidRDefault="00BF5F28" w:rsidP="00846EF3">
      <w:pPr>
        <w:spacing w:line="276" w:lineRule="auto"/>
      </w:pPr>
    </w:p>
    <w:p w14:paraId="1299C43A" w14:textId="77777777" w:rsidR="00BF5F28" w:rsidRPr="005B6A06" w:rsidRDefault="00BF5F28" w:rsidP="00846EF3">
      <w:pPr>
        <w:spacing w:line="276" w:lineRule="auto"/>
        <w:rPr>
          <w:b/>
        </w:rPr>
      </w:pPr>
    </w:p>
    <w:p w14:paraId="4DDBEF00" w14:textId="77777777" w:rsidR="00B9232C" w:rsidRPr="00AA218C" w:rsidRDefault="00B9232C" w:rsidP="00846EF3">
      <w:pPr>
        <w:spacing w:line="276" w:lineRule="auto"/>
        <w:rPr>
          <w:b/>
        </w:rPr>
      </w:pPr>
      <w:bookmarkStart w:id="1" w:name="_GoBack"/>
      <w:bookmarkEnd w:id="0"/>
      <w:bookmarkEnd w:id="1"/>
    </w:p>
    <w:sectPr w:rsidR="00B9232C" w:rsidRPr="00AA218C" w:rsidSect="00896313">
      <w:headerReference w:type="default" r:id="rId14"/>
      <w:footerReference w:type="even" r:id="rId15"/>
      <w:footerReference w:type="default" r:id="rId16"/>
      <w:pgSz w:w="16838" w:h="11906" w:orient="landscape"/>
      <w:pgMar w:top="1843" w:right="1304" w:bottom="1588"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1D779" w14:textId="77777777" w:rsidR="00D1223D" w:rsidRDefault="00D1223D">
      <w:r>
        <w:separator/>
      </w:r>
    </w:p>
  </w:endnote>
  <w:endnote w:type="continuationSeparator" w:id="0">
    <w:p w14:paraId="3CF2D8B6" w14:textId="77777777" w:rsidR="00D1223D" w:rsidRDefault="00D1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2689F" w:rsidRDefault="00A2689F" w:rsidP="00C118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E0A41" w14:textId="77777777" w:rsidR="00A2689F" w:rsidRDefault="00A2689F" w:rsidP="00CF22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A2689F" w:rsidRDefault="00A2689F" w:rsidP="00C118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276E">
      <w:rPr>
        <w:rStyle w:val="PageNumber"/>
        <w:noProof/>
      </w:rPr>
      <w:t>4</w:t>
    </w:r>
    <w:r>
      <w:rPr>
        <w:rStyle w:val="PageNumber"/>
      </w:rPr>
      <w:fldChar w:fldCharType="end"/>
    </w:r>
  </w:p>
  <w:p w14:paraId="0562CB0E" w14:textId="77777777" w:rsidR="00A2689F" w:rsidRDefault="00A2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78278" w14:textId="77777777" w:rsidR="00D1223D" w:rsidRDefault="00D1223D">
      <w:r>
        <w:separator/>
      </w:r>
    </w:p>
  </w:footnote>
  <w:footnote w:type="continuationSeparator" w:id="0">
    <w:p w14:paraId="1FC39945" w14:textId="77777777" w:rsidR="00D1223D" w:rsidRDefault="00D12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9A23" w14:textId="77777777" w:rsidR="00A2689F" w:rsidRDefault="00F74D9D">
    <w:pPr>
      <w:pStyle w:val="Header"/>
    </w:pPr>
    <w:r>
      <w:rPr>
        <w:noProof/>
      </w:rPr>
      <w:drawing>
        <wp:anchor distT="0" distB="0" distL="114300" distR="114300" simplePos="0" relativeHeight="251657728" behindDoc="0" locked="0" layoutInCell="1" allowOverlap="1" wp14:anchorId="2488D6F1" wp14:editId="07777777">
          <wp:simplePos x="0" y="0"/>
          <wp:positionH relativeFrom="column">
            <wp:posOffset>-357505</wp:posOffset>
          </wp:positionH>
          <wp:positionV relativeFrom="paragraph">
            <wp:posOffset>-238125</wp:posOffset>
          </wp:positionV>
          <wp:extent cx="2366010" cy="962025"/>
          <wp:effectExtent l="0" t="0" r="0" b="0"/>
          <wp:wrapNone/>
          <wp:docPr id="2" name="Picture 2" descr="Combined_lock-up_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bined_lock-up_landscape"/>
                  <pic:cNvPicPr>
                    <a:picLocks noChangeAspect="1" noChangeArrowheads="1"/>
                  </pic:cNvPicPr>
                </pic:nvPicPr>
                <pic:blipFill>
                  <a:blip r:embed="rId1">
                    <a:extLst>
                      <a:ext uri="{28A0092B-C50C-407E-A947-70E740481C1C}">
                        <a14:useLocalDpi xmlns:a14="http://schemas.microsoft.com/office/drawing/2010/main" val="0"/>
                      </a:ext>
                    </a:extLst>
                  </a:blip>
                  <a:srcRect r="65308"/>
                  <a:stretch>
                    <a:fillRect/>
                  </a:stretch>
                </pic:blipFill>
                <pic:spPr bwMode="auto">
                  <a:xfrm>
                    <a:off x="0" y="0"/>
                    <a:ext cx="2366010" cy="962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DA9"/>
    <w:multiLevelType w:val="hybridMultilevel"/>
    <w:tmpl w:val="12D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D1692"/>
    <w:multiLevelType w:val="hybridMultilevel"/>
    <w:tmpl w:val="22AEE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D94B0D"/>
    <w:multiLevelType w:val="hybridMultilevel"/>
    <w:tmpl w:val="F36E8B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BD4EE8"/>
    <w:multiLevelType w:val="hybridMultilevel"/>
    <w:tmpl w:val="E52A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12573"/>
    <w:multiLevelType w:val="hybridMultilevel"/>
    <w:tmpl w:val="D06E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0528E"/>
    <w:multiLevelType w:val="hybridMultilevel"/>
    <w:tmpl w:val="CEDA0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820FD"/>
    <w:multiLevelType w:val="hybridMultilevel"/>
    <w:tmpl w:val="660C3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CE24E7"/>
    <w:multiLevelType w:val="hybridMultilevel"/>
    <w:tmpl w:val="BF7EFA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8863031"/>
    <w:multiLevelType w:val="hybridMultilevel"/>
    <w:tmpl w:val="A2BC8B4E"/>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9AC3172"/>
    <w:multiLevelType w:val="hybridMultilevel"/>
    <w:tmpl w:val="86DA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70FFF"/>
    <w:multiLevelType w:val="hybridMultilevel"/>
    <w:tmpl w:val="E1262DB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35F0D"/>
    <w:multiLevelType w:val="hybridMultilevel"/>
    <w:tmpl w:val="80B63F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7D1778"/>
    <w:multiLevelType w:val="hybridMultilevel"/>
    <w:tmpl w:val="0832B7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94F4281"/>
    <w:multiLevelType w:val="hybridMultilevel"/>
    <w:tmpl w:val="39A0114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9B3640"/>
    <w:multiLevelType w:val="hybridMultilevel"/>
    <w:tmpl w:val="B7EA26A8"/>
    <w:lvl w:ilvl="0" w:tplc="F2705AB2">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4831D7"/>
    <w:multiLevelType w:val="hybridMultilevel"/>
    <w:tmpl w:val="7D20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3"/>
  </w:num>
  <w:num w:numId="4">
    <w:abstractNumId w:val="5"/>
  </w:num>
  <w:num w:numId="5">
    <w:abstractNumId w:val="4"/>
  </w:num>
  <w:num w:numId="6">
    <w:abstractNumId w:val="9"/>
  </w:num>
  <w:num w:numId="7">
    <w:abstractNumId w:val="10"/>
  </w:num>
  <w:num w:numId="8">
    <w:abstractNumId w:val="8"/>
  </w:num>
  <w:num w:numId="9">
    <w:abstractNumId w:val="6"/>
  </w:num>
  <w:num w:numId="10">
    <w:abstractNumId w:val="2"/>
  </w:num>
  <w:num w:numId="11">
    <w:abstractNumId w:val="1"/>
  </w:num>
  <w:num w:numId="12">
    <w:abstractNumId w:val="13"/>
  </w:num>
  <w:num w:numId="13">
    <w:abstractNumId w:val="0"/>
  </w:num>
  <w:num w:numId="14">
    <w:abstractNumId w:val="15"/>
  </w:num>
  <w:num w:numId="15">
    <w:abstractNumId w:val="12"/>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0E"/>
    <w:rsid w:val="000065C3"/>
    <w:rsid w:val="00014DC4"/>
    <w:rsid w:val="00020F1B"/>
    <w:rsid w:val="00021609"/>
    <w:rsid w:val="000351B8"/>
    <w:rsid w:val="00037DE2"/>
    <w:rsid w:val="00045D61"/>
    <w:rsid w:val="00056F52"/>
    <w:rsid w:val="00060AC3"/>
    <w:rsid w:val="00063E02"/>
    <w:rsid w:val="00066849"/>
    <w:rsid w:val="00094409"/>
    <w:rsid w:val="000977BA"/>
    <w:rsid w:val="000A5782"/>
    <w:rsid w:val="000A7508"/>
    <w:rsid w:val="000B1FF0"/>
    <w:rsid w:val="000C0E4F"/>
    <w:rsid w:val="000D0159"/>
    <w:rsid w:val="000D1CC2"/>
    <w:rsid w:val="000D57D3"/>
    <w:rsid w:val="000E690D"/>
    <w:rsid w:val="000F1553"/>
    <w:rsid w:val="000F1D1A"/>
    <w:rsid w:val="000F47E7"/>
    <w:rsid w:val="000F5E13"/>
    <w:rsid w:val="00100418"/>
    <w:rsid w:val="00104118"/>
    <w:rsid w:val="001068E3"/>
    <w:rsid w:val="00106BC0"/>
    <w:rsid w:val="00112205"/>
    <w:rsid w:val="0011604E"/>
    <w:rsid w:val="00116FF3"/>
    <w:rsid w:val="001207E9"/>
    <w:rsid w:val="001211E5"/>
    <w:rsid w:val="00130B9F"/>
    <w:rsid w:val="00130C41"/>
    <w:rsid w:val="00143E14"/>
    <w:rsid w:val="0014458F"/>
    <w:rsid w:val="0014641F"/>
    <w:rsid w:val="001518EB"/>
    <w:rsid w:val="001A3290"/>
    <w:rsid w:val="001A4D4C"/>
    <w:rsid w:val="001A5268"/>
    <w:rsid w:val="001A535D"/>
    <w:rsid w:val="001A7A8D"/>
    <w:rsid w:val="001B5A30"/>
    <w:rsid w:val="001C1C9D"/>
    <w:rsid w:val="001C4898"/>
    <w:rsid w:val="001C7330"/>
    <w:rsid w:val="001D1980"/>
    <w:rsid w:val="001D3965"/>
    <w:rsid w:val="001D3D9D"/>
    <w:rsid w:val="001D4D36"/>
    <w:rsid w:val="001D7142"/>
    <w:rsid w:val="001E303B"/>
    <w:rsid w:val="001E4083"/>
    <w:rsid w:val="001E628C"/>
    <w:rsid w:val="001F3BB2"/>
    <w:rsid w:val="00200E95"/>
    <w:rsid w:val="00205C37"/>
    <w:rsid w:val="0020717A"/>
    <w:rsid w:val="00207786"/>
    <w:rsid w:val="00212532"/>
    <w:rsid w:val="00214E45"/>
    <w:rsid w:val="00220B78"/>
    <w:rsid w:val="002211E6"/>
    <w:rsid w:val="00226633"/>
    <w:rsid w:val="002267ED"/>
    <w:rsid w:val="00227911"/>
    <w:rsid w:val="00240BFD"/>
    <w:rsid w:val="00247701"/>
    <w:rsid w:val="00252FA5"/>
    <w:rsid w:val="00256603"/>
    <w:rsid w:val="00287650"/>
    <w:rsid w:val="00290C12"/>
    <w:rsid w:val="00293723"/>
    <w:rsid w:val="002B011A"/>
    <w:rsid w:val="002B1E61"/>
    <w:rsid w:val="002B2AE6"/>
    <w:rsid w:val="002B7334"/>
    <w:rsid w:val="002B7DAD"/>
    <w:rsid w:val="002C49AA"/>
    <w:rsid w:val="002D53D3"/>
    <w:rsid w:val="002E3518"/>
    <w:rsid w:val="002E7633"/>
    <w:rsid w:val="00311AA4"/>
    <w:rsid w:val="00313E2C"/>
    <w:rsid w:val="00317D50"/>
    <w:rsid w:val="00321B68"/>
    <w:rsid w:val="003227E5"/>
    <w:rsid w:val="00325DDA"/>
    <w:rsid w:val="003278C7"/>
    <w:rsid w:val="00334F62"/>
    <w:rsid w:val="00340AE6"/>
    <w:rsid w:val="00340E53"/>
    <w:rsid w:val="00344334"/>
    <w:rsid w:val="00362C96"/>
    <w:rsid w:val="00376CCF"/>
    <w:rsid w:val="00376FFC"/>
    <w:rsid w:val="00381805"/>
    <w:rsid w:val="003A22FD"/>
    <w:rsid w:val="003A3DB5"/>
    <w:rsid w:val="003A4445"/>
    <w:rsid w:val="003B27FC"/>
    <w:rsid w:val="003B4878"/>
    <w:rsid w:val="003C0572"/>
    <w:rsid w:val="003C7FB5"/>
    <w:rsid w:val="003D674E"/>
    <w:rsid w:val="003F3F62"/>
    <w:rsid w:val="00410279"/>
    <w:rsid w:val="00415A63"/>
    <w:rsid w:val="00415D48"/>
    <w:rsid w:val="00417AE9"/>
    <w:rsid w:val="00420529"/>
    <w:rsid w:val="0042192D"/>
    <w:rsid w:val="004219F6"/>
    <w:rsid w:val="00424AF0"/>
    <w:rsid w:val="0043611A"/>
    <w:rsid w:val="004477FA"/>
    <w:rsid w:val="0047209D"/>
    <w:rsid w:val="0048017C"/>
    <w:rsid w:val="00480932"/>
    <w:rsid w:val="004A44E8"/>
    <w:rsid w:val="004B11F0"/>
    <w:rsid w:val="004B39EA"/>
    <w:rsid w:val="004C098A"/>
    <w:rsid w:val="004C0E17"/>
    <w:rsid w:val="004C2179"/>
    <w:rsid w:val="004C38EC"/>
    <w:rsid w:val="004C7B1E"/>
    <w:rsid w:val="004D3678"/>
    <w:rsid w:val="004E2632"/>
    <w:rsid w:val="00512293"/>
    <w:rsid w:val="00523D8C"/>
    <w:rsid w:val="00533EA3"/>
    <w:rsid w:val="00536F77"/>
    <w:rsid w:val="005537D0"/>
    <w:rsid w:val="005702C2"/>
    <w:rsid w:val="00572CF4"/>
    <w:rsid w:val="00574F7B"/>
    <w:rsid w:val="00581E79"/>
    <w:rsid w:val="00586F16"/>
    <w:rsid w:val="005936FD"/>
    <w:rsid w:val="0059782B"/>
    <w:rsid w:val="005A531B"/>
    <w:rsid w:val="005A6D95"/>
    <w:rsid w:val="005A75C3"/>
    <w:rsid w:val="005B311D"/>
    <w:rsid w:val="005B64DD"/>
    <w:rsid w:val="005B6A06"/>
    <w:rsid w:val="005C1587"/>
    <w:rsid w:val="005D1D8E"/>
    <w:rsid w:val="005D4689"/>
    <w:rsid w:val="005D71FC"/>
    <w:rsid w:val="005E1677"/>
    <w:rsid w:val="005E5DDD"/>
    <w:rsid w:val="005F3C8A"/>
    <w:rsid w:val="005F6902"/>
    <w:rsid w:val="006052C4"/>
    <w:rsid w:val="00612312"/>
    <w:rsid w:val="00614106"/>
    <w:rsid w:val="0062071C"/>
    <w:rsid w:val="00622AC6"/>
    <w:rsid w:val="006258EA"/>
    <w:rsid w:val="00634B30"/>
    <w:rsid w:val="00635774"/>
    <w:rsid w:val="00636BA7"/>
    <w:rsid w:val="00644CD4"/>
    <w:rsid w:val="0064500E"/>
    <w:rsid w:val="00646BA3"/>
    <w:rsid w:val="0065267E"/>
    <w:rsid w:val="006555F5"/>
    <w:rsid w:val="006576D7"/>
    <w:rsid w:val="0066348A"/>
    <w:rsid w:val="00663E57"/>
    <w:rsid w:val="00665533"/>
    <w:rsid w:val="0067103D"/>
    <w:rsid w:val="00671E9A"/>
    <w:rsid w:val="0067377D"/>
    <w:rsid w:val="00674B96"/>
    <w:rsid w:val="00685991"/>
    <w:rsid w:val="00686A22"/>
    <w:rsid w:val="00695096"/>
    <w:rsid w:val="006968E8"/>
    <w:rsid w:val="006B74B6"/>
    <w:rsid w:val="006E633D"/>
    <w:rsid w:val="0070146B"/>
    <w:rsid w:val="00710F4C"/>
    <w:rsid w:val="00715536"/>
    <w:rsid w:val="00722291"/>
    <w:rsid w:val="00741A1B"/>
    <w:rsid w:val="007474C4"/>
    <w:rsid w:val="00750170"/>
    <w:rsid w:val="007724A3"/>
    <w:rsid w:val="00773216"/>
    <w:rsid w:val="0077724D"/>
    <w:rsid w:val="007773BB"/>
    <w:rsid w:val="00782137"/>
    <w:rsid w:val="007828D4"/>
    <w:rsid w:val="00784E0E"/>
    <w:rsid w:val="00786587"/>
    <w:rsid w:val="00791AA8"/>
    <w:rsid w:val="00794EEA"/>
    <w:rsid w:val="00797C99"/>
    <w:rsid w:val="007B11EF"/>
    <w:rsid w:val="007B1540"/>
    <w:rsid w:val="007B2206"/>
    <w:rsid w:val="007B7EA3"/>
    <w:rsid w:val="007C2BD6"/>
    <w:rsid w:val="007C4608"/>
    <w:rsid w:val="007D3E88"/>
    <w:rsid w:val="007D7253"/>
    <w:rsid w:val="007F40C9"/>
    <w:rsid w:val="00811949"/>
    <w:rsid w:val="00815A72"/>
    <w:rsid w:val="008222DB"/>
    <w:rsid w:val="00846EF3"/>
    <w:rsid w:val="008626A6"/>
    <w:rsid w:val="00874EBB"/>
    <w:rsid w:val="008877BE"/>
    <w:rsid w:val="00896313"/>
    <w:rsid w:val="0089659D"/>
    <w:rsid w:val="00896C02"/>
    <w:rsid w:val="008A4099"/>
    <w:rsid w:val="008A61F5"/>
    <w:rsid w:val="008A66FE"/>
    <w:rsid w:val="008B357C"/>
    <w:rsid w:val="008B45BB"/>
    <w:rsid w:val="008C3648"/>
    <w:rsid w:val="008D5F37"/>
    <w:rsid w:val="008E141F"/>
    <w:rsid w:val="008E431F"/>
    <w:rsid w:val="008E5956"/>
    <w:rsid w:val="008F4FB6"/>
    <w:rsid w:val="00900BC6"/>
    <w:rsid w:val="0091253D"/>
    <w:rsid w:val="009130B4"/>
    <w:rsid w:val="0093272F"/>
    <w:rsid w:val="0095426D"/>
    <w:rsid w:val="00956910"/>
    <w:rsid w:val="00957640"/>
    <w:rsid w:val="009614DD"/>
    <w:rsid w:val="00966459"/>
    <w:rsid w:val="00971907"/>
    <w:rsid w:val="00975F80"/>
    <w:rsid w:val="009772D7"/>
    <w:rsid w:val="00980910"/>
    <w:rsid w:val="009945D3"/>
    <w:rsid w:val="00997F3A"/>
    <w:rsid w:val="009A2893"/>
    <w:rsid w:val="009C3092"/>
    <w:rsid w:val="009C314B"/>
    <w:rsid w:val="009C495A"/>
    <w:rsid w:val="009C4BF7"/>
    <w:rsid w:val="009C537F"/>
    <w:rsid w:val="009D269A"/>
    <w:rsid w:val="009D4E39"/>
    <w:rsid w:val="009E0DE0"/>
    <w:rsid w:val="009E2884"/>
    <w:rsid w:val="009E46D7"/>
    <w:rsid w:val="009F1D2D"/>
    <w:rsid w:val="009F498C"/>
    <w:rsid w:val="009F63D3"/>
    <w:rsid w:val="00A05624"/>
    <w:rsid w:val="00A120F3"/>
    <w:rsid w:val="00A14AB7"/>
    <w:rsid w:val="00A17101"/>
    <w:rsid w:val="00A2689F"/>
    <w:rsid w:val="00A31503"/>
    <w:rsid w:val="00A3582F"/>
    <w:rsid w:val="00A37F4A"/>
    <w:rsid w:val="00A41E17"/>
    <w:rsid w:val="00A44639"/>
    <w:rsid w:val="00A50ADE"/>
    <w:rsid w:val="00A53621"/>
    <w:rsid w:val="00A5405F"/>
    <w:rsid w:val="00A644A2"/>
    <w:rsid w:val="00A700B3"/>
    <w:rsid w:val="00A71065"/>
    <w:rsid w:val="00A86CE8"/>
    <w:rsid w:val="00A97B8C"/>
    <w:rsid w:val="00AA218C"/>
    <w:rsid w:val="00AB6E73"/>
    <w:rsid w:val="00AD1D5A"/>
    <w:rsid w:val="00AF345D"/>
    <w:rsid w:val="00B034D5"/>
    <w:rsid w:val="00B046D0"/>
    <w:rsid w:val="00B04972"/>
    <w:rsid w:val="00B333C5"/>
    <w:rsid w:val="00B34114"/>
    <w:rsid w:val="00B444AC"/>
    <w:rsid w:val="00B758E6"/>
    <w:rsid w:val="00B823FD"/>
    <w:rsid w:val="00B9232C"/>
    <w:rsid w:val="00B92F4B"/>
    <w:rsid w:val="00B94E73"/>
    <w:rsid w:val="00BA6A47"/>
    <w:rsid w:val="00BB0B1B"/>
    <w:rsid w:val="00BB0FF0"/>
    <w:rsid w:val="00BC1F19"/>
    <w:rsid w:val="00BC64CD"/>
    <w:rsid w:val="00BC7A18"/>
    <w:rsid w:val="00BD16FB"/>
    <w:rsid w:val="00BD5699"/>
    <w:rsid w:val="00BD7410"/>
    <w:rsid w:val="00BE3235"/>
    <w:rsid w:val="00BE32FE"/>
    <w:rsid w:val="00BF05B1"/>
    <w:rsid w:val="00BF5F28"/>
    <w:rsid w:val="00C01299"/>
    <w:rsid w:val="00C04454"/>
    <w:rsid w:val="00C10F8C"/>
    <w:rsid w:val="00C118A2"/>
    <w:rsid w:val="00C1319D"/>
    <w:rsid w:val="00C17A82"/>
    <w:rsid w:val="00C20284"/>
    <w:rsid w:val="00C32C60"/>
    <w:rsid w:val="00C40DEC"/>
    <w:rsid w:val="00C445AA"/>
    <w:rsid w:val="00C67F93"/>
    <w:rsid w:val="00C771D2"/>
    <w:rsid w:val="00C9770E"/>
    <w:rsid w:val="00CB28EE"/>
    <w:rsid w:val="00CB7B6E"/>
    <w:rsid w:val="00CC078A"/>
    <w:rsid w:val="00CC2A52"/>
    <w:rsid w:val="00CD2495"/>
    <w:rsid w:val="00CD35DB"/>
    <w:rsid w:val="00CD4436"/>
    <w:rsid w:val="00CD49D1"/>
    <w:rsid w:val="00CD528D"/>
    <w:rsid w:val="00CD7F3D"/>
    <w:rsid w:val="00CE7905"/>
    <w:rsid w:val="00CF1374"/>
    <w:rsid w:val="00CF2294"/>
    <w:rsid w:val="00CF4D74"/>
    <w:rsid w:val="00CF531D"/>
    <w:rsid w:val="00D101AB"/>
    <w:rsid w:val="00D11D6F"/>
    <w:rsid w:val="00D1223D"/>
    <w:rsid w:val="00D12BE1"/>
    <w:rsid w:val="00D20D2D"/>
    <w:rsid w:val="00D301F2"/>
    <w:rsid w:val="00D3344D"/>
    <w:rsid w:val="00D36C79"/>
    <w:rsid w:val="00D63643"/>
    <w:rsid w:val="00D733FF"/>
    <w:rsid w:val="00D77DE7"/>
    <w:rsid w:val="00D801B4"/>
    <w:rsid w:val="00D84BDB"/>
    <w:rsid w:val="00D93DD3"/>
    <w:rsid w:val="00D9496C"/>
    <w:rsid w:val="00D97FE0"/>
    <w:rsid w:val="00DA276E"/>
    <w:rsid w:val="00DC660C"/>
    <w:rsid w:val="00DD1006"/>
    <w:rsid w:val="00DD6FBF"/>
    <w:rsid w:val="00DE1B81"/>
    <w:rsid w:val="00DE77B3"/>
    <w:rsid w:val="00DF12F6"/>
    <w:rsid w:val="00DF7063"/>
    <w:rsid w:val="00E00E14"/>
    <w:rsid w:val="00E13C1F"/>
    <w:rsid w:val="00E20832"/>
    <w:rsid w:val="00E2454E"/>
    <w:rsid w:val="00E320B7"/>
    <w:rsid w:val="00E36648"/>
    <w:rsid w:val="00E5065B"/>
    <w:rsid w:val="00E56FCB"/>
    <w:rsid w:val="00E662AF"/>
    <w:rsid w:val="00E67247"/>
    <w:rsid w:val="00E723FF"/>
    <w:rsid w:val="00E81349"/>
    <w:rsid w:val="00E81BFF"/>
    <w:rsid w:val="00E922F7"/>
    <w:rsid w:val="00EA11BA"/>
    <w:rsid w:val="00EA40CB"/>
    <w:rsid w:val="00EA500B"/>
    <w:rsid w:val="00EB09C8"/>
    <w:rsid w:val="00ED74A5"/>
    <w:rsid w:val="00EE12F2"/>
    <w:rsid w:val="00EE792F"/>
    <w:rsid w:val="00EF1EB1"/>
    <w:rsid w:val="00F01E08"/>
    <w:rsid w:val="00F070FE"/>
    <w:rsid w:val="00F07C77"/>
    <w:rsid w:val="00F13B5F"/>
    <w:rsid w:val="00F22180"/>
    <w:rsid w:val="00F253A2"/>
    <w:rsid w:val="00F417BB"/>
    <w:rsid w:val="00F4242B"/>
    <w:rsid w:val="00F42B80"/>
    <w:rsid w:val="00F56E04"/>
    <w:rsid w:val="00F65881"/>
    <w:rsid w:val="00F74D9D"/>
    <w:rsid w:val="00F7547E"/>
    <w:rsid w:val="00F7637F"/>
    <w:rsid w:val="00F76740"/>
    <w:rsid w:val="00F80D76"/>
    <w:rsid w:val="00F82210"/>
    <w:rsid w:val="00F91C71"/>
    <w:rsid w:val="00FA0F9B"/>
    <w:rsid w:val="00FB0731"/>
    <w:rsid w:val="00FD11CE"/>
    <w:rsid w:val="00FE2373"/>
    <w:rsid w:val="5A96BB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680777B"/>
  <w15:chartTrackingRefBased/>
  <w15:docId w15:val="{761738B1-BD58-486C-8DE2-AD931AEC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770E"/>
    <w:rPr>
      <w:rFonts w:ascii="Arial" w:hAnsi="Arial" w:cs="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294"/>
    <w:pPr>
      <w:tabs>
        <w:tab w:val="center" w:pos="4153"/>
        <w:tab w:val="right" w:pos="8306"/>
      </w:tabs>
    </w:pPr>
  </w:style>
  <w:style w:type="paragraph" w:styleId="Footer">
    <w:name w:val="footer"/>
    <w:basedOn w:val="Normal"/>
    <w:rsid w:val="00CF2294"/>
    <w:pPr>
      <w:tabs>
        <w:tab w:val="center" w:pos="4153"/>
        <w:tab w:val="right" w:pos="8306"/>
      </w:tabs>
    </w:pPr>
  </w:style>
  <w:style w:type="character" w:styleId="PageNumber">
    <w:name w:val="page number"/>
    <w:basedOn w:val="DefaultParagraphFont"/>
    <w:rsid w:val="00CF2294"/>
  </w:style>
  <w:style w:type="paragraph" w:styleId="BodyText">
    <w:name w:val="Body Text"/>
    <w:basedOn w:val="Normal"/>
    <w:rsid w:val="00B34114"/>
    <w:pPr>
      <w:jc w:val="both"/>
    </w:pPr>
    <w:rPr>
      <w:rFonts w:cs="Times New Roman"/>
      <w:szCs w:val="20"/>
    </w:rPr>
  </w:style>
  <w:style w:type="paragraph" w:styleId="BalloonText">
    <w:name w:val="Balloon Text"/>
    <w:basedOn w:val="Normal"/>
    <w:semiHidden/>
    <w:rsid w:val="00FD11CE"/>
    <w:rPr>
      <w:rFonts w:ascii="Tahoma" w:hAnsi="Tahoma" w:cs="Tahoma"/>
      <w:sz w:val="16"/>
      <w:szCs w:val="16"/>
    </w:rPr>
  </w:style>
  <w:style w:type="table" w:styleId="TableGrid">
    <w:name w:val="Table Grid"/>
    <w:basedOn w:val="TableNormal"/>
    <w:uiPriority w:val="59"/>
    <w:rsid w:val="00896313"/>
    <w:rPr>
      <w:rFonts w:ascii="Arial" w:eastAsia="Calibri" w:hAnsi="Arial" w:cs="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740"/>
    <w:pPr>
      <w:ind w:left="720"/>
    </w:pPr>
  </w:style>
  <w:style w:type="character" w:styleId="CommentReference">
    <w:name w:val="annotation reference"/>
    <w:rsid w:val="002D53D3"/>
    <w:rPr>
      <w:sz w:val="16"/>
      <w:szCs w:val="16"/>
    </w:rPr>
  </w:style>
  <w:style w:type="paragraph" w:styleId="CommentText">
    <w:name w:val="annotation text"/>
    <w:basedOn w:val="Normal"/>
    <w:link w:val="CommentTextChar"/>
    <w:rsid w:val="002D53D3"/>
    <w:rPr>
      <w:sz w:val="20"/>
      <w:szCs w:val="20"/>
    </w:rPr>
  </w:style>
  <w:style w:type="character" w:customStyle="1" w:styleId="CommentTextChar">
    <w:name w:val="Comment Text Char"/>
    <w:link w:val="CommentText"/>
    <w:rsid w:val="002D53D3"/>
    <w:rPr>
      <w:rFonts w:ascii="Arial" w:hAnsi="Arial" w:cs="Arial"/>
    </w:rPr>
  </w:style>
  <w:style w:type="paragraph" w:styleId="CommentSubject">
    <w:name w:val="annotation subject"/>
    <w:basedOn w:val="CommentText"/>
    <w:next w:val="CommentText"/>
    <w:link w:val="CommentSubjectChar"/>
    <w:rsid w:val="002D53D3"/>
    <w:rPr>
      <w:b/>
      <w:bCs/>
    </w:rPr>
  </w:style>
  <w:style w:type="character" w:customStyle="1" w:styleId="CommentSubjectChar">
    <w:name w:val="Comment Subject Char"/>
    <w:link w:val="CommentSubject"/>
    <w:rsid w:val="002D53D3"/>
    <w:rPr>
      <w:rFonts w:ascii="Arial" w:hAnsi="Arial" w:cs="Arial"/>
      <w:b/>
      <w:bCs/>
    </w:rPr>
  </w:style>
  <w:style w:type="character" w:styleId="Hyperlink">
    <w:name w:val="Hyperlink"/>
    <w:rsid w:val="00AD1D5A"/>
    <w:rPr>
      <w:color w:val="0000FF"/>
      <w:u w:val="single"/>
    </w:rPr>
  </w:style>
  <w:style w:type="paragraph" w:customStyle="1" w:styleId="Default">
    <w:name w:val="Default"/>
    <w:rsid w:val="00B04972"/>
    <w:pPr>
      <w:autoSpaceDE w:val="0"/>
      <w:autoSpaceDN w:val="0"/>
      <w:adjustRightInd w:val="0"/>
    </w:pPr>
    <w:rPr>
      <w:rFonts w:ascii="Calibri" w:hAnsi="Calibri" w:cs="Calibri"/>
      <w:color w:val="000000"/>
      <w:sz w:val="24"/>
      <w:szCs w:val="24"/>
      <w:lang w:val="en-GB" w:eastAsia="en-GB"/>
    </w:rPr>
  </w:style>
  <w:style w:type="paragraph" w:styleId="NormalWeb">
    <w:name w:val="Normal (Web)"/>
    <w:basedOn w:val="Normal"/>
    <w:uiPriority w:val="99"/>
    <w:unhideWhenUsed/>
    <w:rsid w:val="00685991"/>
    <w:pPr>
      <w:spacing w:before="100" w:beforeAutospacing="1" w:after="100" w:afterAutospacing="1"/>
    </w:pPr>
    <w:rPr>
      <w:rFonts w:ascii="Times New Roman" w:hAnsi="Times New Roman" w:cs="Times New Roman"/>
    </w:rPr>
  </w:style>
  <w:style w:type="character" w:customStyle="1" w:styleId="tgc">
    <w:name w:val="_tgc"/>
    <w:rsid w:val="00E3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330">
      <w:bodyDiv w:val="1"/>
      <w:marLeft w:val="0"/>
      <w:marRight w:val="0"/>
      <w:marTop w:val="0"/>
      <w:marBottom w:val="0"/>
      <w:divBdr>
        <w:top w:val="none" w:sz="0" w:space="0" w:color="auto"/>
        <w:left w:val="none" w:sz="0" w:space="0" w:color="auto"/>
        <w:bottom w:val="none" w:sz="0" w:space="0" w:color="auto"/>
        <w:right w:val="none" w:sz="0" w:space="0" w:color="auto"/>
      </w:divBdr>
    </w:div>
    <w:div w:id="176075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 xmlns="http://schemas.microsoft.com/sharepoint/v3">2025-09-27T16:35:27+00:00</_dlc_ExpireDate>
    <TaxCatchAll xmlns="5e16f40f-57a9-4b90-848a-39c7e948f3ef">
      <Value>27</Value>
    </TaxCatchAll>
    <Retention_x0020_Date xmlns="5e16f40f-57a9-4b90-848a-39c7e948f3ef">2025-09-26T16:35:27+00:00</Retention_x0020_Date>
    <n6a19218271e4db7a5a4286a810c9e6a xmlns="5e16f40f-57a9-4b90-848a-39c7e948f3ef">
      <Terms xmlns="http://schemas.microsoft.com/office/infopath/2007/PartnerControls">
        <TermInfo xmlns="http://schemas.microsoft.com/office/infopath/2007/PartnerControls">
          <TermName xmlns="http://schemas.microsoft.com/office/infopath/2007/PartnerControls">Museums</TermName>
          <TermId xmlns="http://schemas.microsoft.com/office/infopath/2007/PartnerControls">51081952-391e-4c19-b903-44f1fce4202b</TermId>
        </TermInfo>
      </Terms>
    </n6a19218271e4db7a5a4286a810c9e6a>
    <Project_x0020_Name xmlns="b3a47b0b-4ec8-4e61-b33c-f1ede89f1e18">2007_Costume Floral Exhibition</Project_x0020_Name>
    <j3d195f0515f4d46ab708af3df3209cb xmlns="5e16f40f-57a9-4b90-848a-39c7e948f3ef">
      <Terms xmlns="http://schemas.microsoft.com/office/infopath/2007/PartnerControls"/>
    </j3d195f0515f4d46ab708af3df3209cb>
    <Only_x0020_Me xmlns="5e16f40f-57a9-4b90-848a-39c7e948f3ef">No</Only_x0020_Me>
    <Month xmlns="5e16f40f-57a9-4b90-848a-39c7e948f3ef" xsi:nil="true"/>
    <Year xmlns="5e16f40f-57a9-4b90-848a-39c7e948f3ef">2019</Year>
    <Document_x0020_Type xmlns="b3a47b0b-4ec8-4e61-b33c-f1ede89f1e18" xsi:nil="true"/>
    <Status xmlns="b3a47b0b-4ec8-4e61-b33c-f1ede89f1e18" xsi:nil="true"/>
    <Retention_x0020_Policy xmlns="5e16f40f-57a9-4b90-848a-39c7e948f3ef">Standard</Retention_x0020_Policy>
    <Area xmlns="5e16f40f-57a9-4b90-848a-39c7e948f3ef" xsi:nil="true"/>
    <Fin_x0020_Year xmlns="5e16f40f-57a9-4b90-848a-39c7e948f3ef">2019/20</Fin_x0020_Year>
  </documentManagement>
</p:properties>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document" ma:contentTypeID="0x010100DEF63E84F7CF3E44B8CA05A9E86E2D90004C7A4A521F95F5479AD48037B4604961" ma:contentTypeVersion="125" ma:contentTypeDescription="" ma:contentTypeScope="" ma:versionID="0e47611b9b9be591565bfb02512e8ce6">
  <xsd:schema xmlns:xsd="http://www.w3.org/2001/XMLSchema" xmlns:xs="http://www.w3.org/2001/XMLSchema" xmlns:p="http://schemas.microsoft.com/office/2006/metadata/properties" xmlns:ns1="http://schemas.microsoft.com/sharepoint/v3" xmlns:ns2="5e16f40f-57a9-4b90-848a-39c7e948f3ef" xmlns:ns7="b3a47b0b-4ec8-4e61-b33c-f1ede89f1e18" xmlns:ns8="03c5bd59-cbd6-4671-8bb2-fe404ea35b9c" targetNamespace="http://schemas.microsoft.com/office/2006/metadata/properties" ma:root="true" ma:fieldsID="2fbf9ae4a2ae3ae43387857672227a8f" ns1:_="" ns2:_="" ns7:_="" ns8:_="">
    <xsd:import namespace="http://schemas.microsoft.com/sharepoint/v3"/>
    <xsd:import namespace="5e16f40f-57a9-4b90-848a-39c7e948f3ef"/>
    <xsd:import namespace="b3a47b0b-4ec8-4e61-b33c-f1ede89f1e18"/>
    <xsd:import namespace="03c5bd59-cbd6-4671-8bb2-fe404ea35b9c"/>
    <xsd:element name="properties">
      <xsd:complexType>
        <xsd:sequence>
          <xsd:element name="documentManagement">
            <xsd:complexType>
              <xsd:all>
                <xsd:element ref="ns2:n6a19218271e4db7a5a4286a810c9e6a" minOccurs="0"/>
                <xsd:element ref="ns2:TaxCatchAll" minOccurs="0"/>
                <xsd:element ref="ns2:TaxCatchAllLabel" minOccurs="0"/>
                <xsd:element ref="ns2:j3d195f0515f4d46ab708af3df3209cb" minOccurs="0"/>
                <xsd:element ref="ns2:Retention_x0020_Policy" minOccurs="0"/>
                <xsd:element ref="ns2:Retention_x0020_Date" minOccurs="0"/>
                <xsd:element ref="ns1:_dlc_Exempt" minOccurs="0"/>
                <xsd:element ref="ns1:_dlc_ExpireDateSaved" minOccurs="0"/>
                <xsd:element ref="ns1:_dlc_ExpireDate" minOccurs="0"/>
                <xsd:element ref="ns2:Only_x0020_Me" minOccurs="0"/>
                <xsd:element ref="ns2:Fin_x0020_Year" minOccurs="0"/>
                <xsd:element ref="ns2:Month" minOccurs="0"/>
                <xsd:element ref="ns2:Year" minOccurs="0"/>
                <xsd:element ref="ns7:Project_x0020_Name" minOccurs="0"/>
                <xsd:element ref="ns7:Document_x0020_Type" minOccurs="0"/>
                <xsd:element ref="ns7:Status" minOccurs="0"/>
                <xsd:element ref="ns8:MediaServiceMetadata" minOccurs="0"/>
                <xsd:element ref="ns8:MediaServiceFastMetadata" minOccurs="0"/>
                <xsd:element ref="ns8:MediaServiceAutoTags" minOccurs="0"/>
                <xsd:element ref="ns8:MediaServiceOCR" minOccurs="0"/>
                <xsd:element ref="ns8:MediaServiceDateTaken" minOccurs="0"/>
                <xsd:element ref="ns2:SharedWithUsers" minOccurs="0"/>
                <xsd:element ref="ns2:SharedWithDetails" minOccurs="0"/>
                <xsd:element ref="ns8:MediaServiceGenerationTime" minOccurs="0"/>
                <xsd:element ref="ns8:MediaServiceEventHashCode" minOccurs="0"/>
                <xsd:element ref="ns2: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e16f40f-57a9-4b90-848a-39c7e948f3ef" elementFormDefault="qualified">
    <xsd:import namespace="http://schemas.microsoft.com/office/2006/documentManagement/types"/>
    <xsd:import namespace="http://schemas.microsoft.com/office/infopath/2007/PartnerControls"/>
    <xsd:element name="n6a19218271e4db7a5a4286a810c9e6a" ma:index="8" nillable="true" ma:taxonomy="true" ma:internalName="n6a19218271e4db7a5a4286a810c9e6a" ma:taxonomyFieldName="Main_x0020_Function" ma:displayName="Main Function" ma:readOnly="false" ma:default="27;#Museums|51081952-391e-4c19-b903-44f1fce4202b" ma:fieldId="{76a19218-271e-4db7-a5a4-286a810c9e6a}" ma:sspId="fd9a2491-53b4-4758-aea7-53a838132af7" ma:termSetId="cb9993e3-d3bb-4185-b69b-de5c03c1744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d4fdf52-79f6-414e-aeff-e722f867d591}" ma:internalName="TaxCatchAll" ma:showField="CatchAllData" ma:web="5e16f40f-57a9-4b90-848a-39c7e948f3e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d4fdf52-79f6-414e-aeff-e722f867d591}" ma:internalName="TaxCatchAllLabel" ma:readOnly="true" ma:showField="CatchAllDataLabel" ma:web="5e16f40f-57a9-4b90-848a-39c7e948f3ef">
      <xsd:complexType>
        <xsd:complexContent>
          <xsd:extension base="dms:MultiChoiceLookup">
            <xsd:sequence>
              <xsd:element name="Value" type="dms:Lookup" maxOccurs="unbounded" minOccurs="0" nillable="true"/>
            </xsd:sequence>
          </xsd:extension>
        </xsd:complexContent>
      </xsd:complexType>
    </xsd:element>
    <xsd:element name="j3d195f0515f4d46ab708af3df3209cb" ma:index="12" nillable="true" ma:taxonomy="true" ma:internalName="j3d195f0515f4d46ab708af3df3209cb" ma:taxonomyFieldName="Interested_x0020_Functions" ma:displayName="Interested Functions" ma:readOnly="false" ma:default="" ma:fieldId="{33d195f0-515f-4d46-ab70-8af3df3209cb}" ma:taxonomyMulti="true" ma:sspId="fd9a2491-53b4-4758-aea7-53a838132af7" ma:termSetId="cb9993e3-d3bb-4185-b69b-de5c03c17443" ma:anchorId="00000000-0000-0000-0000-000000000000" ma:open="false" ma:isKeyword="false">
      <xsd:complexType>
        <xsd:sequence>
          <xsd:element ref="pc:Terms" minOccurs="0" maxOccurs="1"/>
        </xsd:sequence>
      </xsd:complexType>
    </xsd:element>
    <xsd:element name="Retention_x0020_Policy" ma:index="14" nillable="true" ma:displayName="Retention Policy" ma:default="Standard" ma:format="Dropdown" ma:internalName="Retention_x0020_Policy">
      <xsd:simpleType>
        <xsd:restriction base="dms:Choice">
          <xsd:enumeration value="Standard"/>
        </xsd:restriction>
      </xsd:simpleType>
    </xsd:element>
    <xsd:element name="Retention_x0020_Date" ma:index="15" nillable="true" ma:displayName="Retention Date" ma:format="DateOnly" ma:hidden="true" ma:internalName="Retention_x0020_Date" ma:readOnly="false">
      <xsd:simpleType>
        <xsd:restriction base="dms:DateTime"/>
      </xsd:simpleType>
    </xsd:element>
    <xsd:element name="Only_x0020_Me" ma:index="19" nillable="true" ma:displayName="Only Me" ma:default="No" ma:format="Dropdown" ma:hidden="true" ma:internalName="Only_x0020_Me" ma:readOnly="false">
      <xsd:simpleType>
        <xsd:restriction base="dms:Choice">
          <xsd:enumeration value="Yes"/>
          <xsd:enumeration value="No"/>
        </xsd:restriction>
      </xsd:simpleType>
    </xsd:element>
    <xsd:element name="Fin_x0020_Year" ma:index="20" nillable="true" ma:displayName="Financial Year" ma:default="2019/20" ma:format="Dropdown" ma:internalName="Fin_x0020_Year">
      <xsd:simpleType>
        <xsd:restriction base="dms:Choice">
          <xsd:enumeration value="2005/06"/>
          <xsd:enumeration value="2006/07"/>
          <xsd:enumeration value="2007/08"/>
          <xsd:enumeration value="2008/09"/>
          <xsd:enumeration value="2009/10"/>
          <xsd:enumeration value="2010/11"/>
          <xsd:enumeration value="2011/12"/>
          <xsd:enumeration value="2012/13"/>
          <xsd:enumeration value="2013/14"/>
          <xsd:enumeration value="2014/15"/>
          <xsd:enumeration value="2015/16"/>
          <xsd:enumeration value="2016/17"/>
          <xsd:enumeration value="2017/18"/>
          <xsd:enumeration value="2018/19"/>
          <xsd:enumeration value="2019/20"/>
          <xsd:enumeration value="2020/21"/>
          <xsd:enumeration value="2021/22"/>
          <xsd:enumeration value="2022/23"/>
          <xsd:enumeration value="2023/24"/>
          <xsd:enumeration value="2024/25"/>
          <xsd:enumeration value="2025/26"/>
        </xsd:restriction>
      </xsd:simpleType>
    </xsd:element>
    <xsd:element name="Month" ma:index="21" nillable="true" ma:displayName="Month" ma:format="Dropdown" ma:internalName="Month" ma:readOnly="fals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Year" ma:index="22" nillable="true" ma:displayName="Year" ma:default="2019" ma:format="Dropdown" ma:internalName="Year" ma:readOnly="false">
      <xsd:simpleType>
        <xsd:restriction base="dms:Choice">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restriction>
      </xsd:simple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Area" ma:index="42" nillable="true" ma:displayName="Area" ma:format="Dropdown" ma:internalName="Area">
      <xsd:simpleType>
        <xsd:restriction base="dms:Choice">
          <xsd:enumeration value="Budget"/>
          <xsd:enumeration value="Community Engagement - General"/>
          <xsd:enumeration value="Community Engagement - Arts La O'Lam"/>
          <xsd:enumeration value="Community Engagement - Creative Computing Club"/>
          <xsd:enumeration value="Community Engagement - Ipswich Community Media"/>
          <xsd:enumeration value="Community Engagement - Suffolk Family Carers"/>
          <xsd:enumeration value="Community Engagement - University of Suffolk"/>
          <xsd:enumeration value="Community Engagement - YMCA"/>
          <xsd:enumeration value="Correspondence"/>
          <xsd:enumeration value="Design"/>
          <xsd:enumeration value="Evaluation"/>
          <xsd:enumeration value="Events"/>
          <xsd:enumeration value="Planning"/>
          <xsd:enumeration value="Learning"/>
          <xsd:enumeration value="Loans"/>
          <xsd:enumeration value="Marketing"/>
          <xsd:enumeration value="Objects"/>
          <xsd:enumeration value="Volunteering"/>
        </xsd:restriction>
      </xsd:simpleType>
    </xsd:element>
  </xsd:schema>
  <xsd:schema xmlns:xsd="http://www.w3.org/2001/XMLSchema" xmlns:xs="http://www.w3.org/2001/XMLSchema" xmlns:dms="http://schemas.microsoft.com/office/2006/documentManagement/types" xmlns:pc="http://schemas.microsoft.com/office/infopath/2007/PartnerControls" targetNamespace="b3a47b0b-4ec8-4e61-b33c-f1ede89f1e18" elementFormDefault="qualified">
    <xsd:import namespace="http://schemas.microsoft.com/office/2006/documentManagement/types"/>
    <xsd:import namespace="http://schemas.microsoft.com/office/infopath/2007/PartnerControls"/>
    <xsd:element name="Project_x0020_Name" ma:index="29" nillable="true" ma:displayName="Project Name" ma:default="2007_Costume Floral Exhibition" ma:format="Dropdown" ma:internalName="Project_x0020_Name">
      <xsd:simpleType>
        <xsd:restriction base="dms:Choice">
          <xsd:enumeration value="2007_Costume Floral Exhibition"/>
          <xsd:enumeration value="2008_60s &amp; 70s Costume Display"/>
          <xsd:enumeration value="2009_Valerie Irwin"/>
          <xsd:enumeration value="2010_Bun Voyagi"/>
          <xsd:enumeration value="2010_Wolsey Art Gallery Re-display labels"/>
          <xsd:enumeration value="2011_Frederick Ashton - The Ballet &amp; Suffolk Exhibition"/>
          <xsd:enumeration value="2012_Mildenhall Dish"/>
          <xsd:enumeration value="2013_Wolsey Art Gallery Re-display"/>
          <xsd:enumeration value="2014_George James Rowe"/>
          <xsd:enumeration value="2014_Obscure Secure"/>
          <xsd:enumeration value="2015_Military Display CCM"/>
          <xsd:enumeration value="2015_Tate Aspire Constable"/>
          <xsd:enumeration value="2016_Battle of the Somme"/>
          <xsd:enumeration value="2016_Leonard Squirrell WAG 13-02-16"/>
          <xsd:enumeration value="2017_Hair Styles Twists &amp; Turns"/>
          <xsd:enumeration value="2017_Thomas Wolsey"/>
          <xsd:enumeration value="2018_Kiss and Tell"/>
          <xsd:enumeration value="2018_Sudbourne Printmakers"/>
          <xsd:enumeration value="2018_WAG Constable"/>
          <xsd:enumeration value="2019_Wonderwalls"/>
          <xsd:enumeration value="2019_Made_In_Suffolk"/>
          <xsd:enumeration value="2020_Power_of_Storytelling"/>
          <xsd:enumeration value="2020_Turner_Colchester"/>
        </xsd:restriction>
      </xsd:simpleType>
    </xsd:element>
    <xsd:element name="Document_x0020_Type" ma:index="30" nillable="true" ma:displayName="Document Type" ma:format="Dropdown" ma:internalName="Document_x0020_Type">
      <xsd:simpleType>
        <xsd:restriction base="dms:Choice">
          <xsd:enumeration value="Artist in Residence"/>
          <xsd:enumeration value="Budgets"/>
          <xsd:enumeration value="Conservation"/>
          <xsd:enumeration value="Correspondence"/>
          <xsd:enumeration value="Community Engagement"/>
          <xsd:enumeration value="Display Design"/>
          <xsd:enumeration value="Evaluation"/>
          <xsd:enumeration value="Events"/>
          <xsd:enumeration value="Layout Plans"/>
          <xsd:enumeration value="Loans"/>
          <xsd:enumeration value="Media Design"/>
          <xsd:enumeration value="Meetings"/>
          <xsd:enumeration value="Object List"/>
          <xsd:enumeration value="Planning"/>
          <xsd:enumeration value="Press Coverage"/>
          <xsd:enumeration value="Research"/>
          <xsd:enumeration value="Text"/>
        </xsd:restriction>
      </xsd:simpleType>
    </xsd:element>
    <xsd:element name="Status" ma:index="31" nillable="true" ma:displayName="Status" ma:format="Dropdown" ma:internalName="Status">
      <xsd:simpleType>
        <xsd:restriction base="dms:Choice">
          <xsd:enumeration value="Archive"/>
          <xsd:enumeration value="Permanent"/>
          <xsd:enumeration value="Upcoming"/>
        </xsd:restriction>
      </xsd:simpleType>
    </xsd:element>
  </xsd:schema>
  <xsd:schema xmlns:xsd="http://www.w3.org/2001/XMLSchema" xmlns:xs="http://www.w3.org/2001/XMLSchema" xmlns:dms="http://schemas.microsoft.com/office/2006/documentManagement/types" xmlns:pc="http://schemas.microsoft.com/office/infopath/2007/PartnerControls" targetNamespace="03c5bd59-cbd6-4671-8bb2-fe404ea35b9c" elementFormDefault="qualified">
    <xsd:import namespace="http://schemas.microsoft.com/office/2006/documentManagement/types"/>
    <xsd:import namespace="http://schemas.microsoft.com/office/infopath/2007/PartnerControls"/>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DateTaken" ma:index="37" nillable="true" ma:displayName="MediaServiceDateTaken" ma:hidden="true" ma:internalName="MediaServiceDateTaken"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Functions Document</p:Name>
  <p:Description/>
  <p:Statement/>
  <p:PolicyItems>
    <p:PolicyItem featureId="Microsoft.Office.RecordsManagement.PolicyFeatures.Expiration" staticId="0x010100DEF63E84F7CF3E44B8CA05A9E86E2D90|-1822785031" UniqueId="69787c66-1f7c-48cd-b7a2-f609b4880b9b">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number>
                  <property>Retention_x0020_Date</property>
                  <propertyId>16d847c8-9d0e-47d2-8433-98137e215a49</propertyId>
                  <period>days</period>
                </formula>
                <action type="action" id="Microsoft.Office.RecordsManagement.PolicyFeatures.Expiration.Action.SubmitFileMove" destnExplanation="Transferred due to organizational policy" destnId="5dc5cac6-c97a-428b-8484-27c78b40cfda" destnName="Function Document Archive" destnUrl="https://colch.sharepoint.com/sites/Functions-Archive/_vti_bin/OfficialFile.asmx"/>
              </data>
            </stages>
          </Schedule>
        </Schedules>
      </p:CustomData>
    </p:PolicyItem>
  </p:PolicyItems>
</p:Policy>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04C62-2631-435C-A61A-D4D9DA0E18F2}">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5e16f40f-57a9-4b90-848a-39c7e948f3ef"/>
    <ds:schemaRef ds:uri="http://purl.org/dc/elements/1.1/"/>
    <ds:schemaRef ds:uri="03c5bd59-cbd6-4671-8bb2-fe404ea35b9c"/>
    <ds:schemaRef ds:uri="b3a47b0b-4ec8-4e61-b33c-f1ede89f1e18"/>
    <ds:schemaRef ds:uri="http://schemas.microsoft.com/office/2006/metadata/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6780504C-E2AA-4575-B8E6-B589D570F9B1}">
  <ds:schemaRefs>
    <ds:schemaRef ds:uri="http://schemas.microsoft.com/sharepoint/events"/>
  </ds:schemaRefs>
</ds:datastoreItem>
</file>

<file path=customXml/itemProps3.xml><?xml version="1.0" encoding="utf-8"?>
<ds:datastoreItem xmlns:ds="http://schemas.openxmlformats.org/officeDocument/2006/customXml" ds:itemID="{B6BB0F3D-93BD-4D54-A287-7D4EE9F0D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e16f40f-57a9-4b90-848a-39c7e948f3ef"/>
    <ds:schemaRef ds:uri="b3a47b0b-4ec8-4e61-b33c-f1ede89f1e18"/>
    <ds:schemaRef ds:uri="03c5bd59-cbd6-4671-8bb2-fe404ea35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B0D7D-F952-46E9-A536-D19F831F15CE}">
  <ds:schemaRefs>
    <ds:schemaRef ds:uri="http://schemas.microsoft.com/sharepoint/v3/contenttype/forms"/>
  </ds:schemaRefs>
</ds:datastoreItem>
</file>

<file path=customXml/itemProps5.xml><?xml version="1.0" encoding="utf-8"?>
<ds:datastoreItem xmlns:ds="http://schemas.openxmlformats.org/officeDocument/2006/customXml" ds:itemID="{307BC2E1-EFD9-4E84-BF01-6FE74AE7665E}">
  <ds:schemaRefs>
    <ds:schemaRef ds:uri="office.server.policy"/>
  </ds:schemaRefs>
</ds:datastoreItem>
</file>

<file path=customXml/itemProps6.xml><?xml version="1.0" encoding="utf-8"?>
<ds:datastoreItem xmlns:ds="http://schemas.openxmlformats.org/officeDocument/2006/customXml" ds:itemID="{D781699F-90B4-4F5E-AAFD-7635B19819EA}">
  <ds:schemaRefs>
    <ds:schemaRef ds:uri="http://schemas.microsoft.com/office/2006/metadata/longProperties"/>
  </ds:schemaRefs>
</ds:datastoreItem>
</file>

<file path=customXml/itemProps7.xml><?xml version="1.0" encoding="utf-8"?>
<ds:datastoreItem xmlns:ds="http://schemas.openxmlformats.org/officeDocument/2006/customXml" ds:itemID="{B166513E-0D6F-4C12-9C6F-57E9C4E6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777</Words>
  <Characters>4098</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We will engage a consultant to work with current and potential visitors to the museum to gain in detail their views on the current displays and their input on  the interpretation plans</vt:lpstr>
    </vt:vector>
  </TitlesOfParts>
  <Company>Colchester Borough Council</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will engage a consultant to work with current and potential visitors to the museum to gain in detail their views on the current displays and their input on  the interpretation plans</dc:title>
  <dc:subject/>
  <dc:creator>burgessl</dc:creator>
  <cp:keywords/>
  <cp:lastModifiedBy>Lenneth Dayaon (s189813)</cp:lastModifiedBy>
  <cp:revision>2</cp:revision>
  <cp:lastPrinted>2017-06-21T21:22:00Z</cp:lastPrinted>
  <dcterms:created xsi:type="dcterms:W3CDTF">2019-11-14T16:53:00Z</dcterms:created>
  <dcterms:modified xsi:type="dcterms:W3CDTF">2019-11-14T16:53:00Z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 Function">
    <vt:lpwstr>27;#Museums|51081952-391e-4c19-b903-44f1fce4202b</vt:lpwstr>
  </property>
  <property fmtid="{D5CDD505-2E9C-101B-9397-08002B2CF9AE}" pid="3" name="TaxCatchAll">
    <vt:lpwstr>27;#Museums|51081952-391e-4c19-b903-44f1fce4202b</vt:lpwstr>
  </property>
  <property fmtid="{D5CDD505-2E9C-101B-9397-08002B2CF9AE}" pid="4" name="Retention Date">
    <vt:lpwstr>2025-09-26T16:35:27Z</vt:lpwstr>
  </property>
  <property fmtid="{D5CDD505-2E9C-101B-9397-08002B2CF9AE}" pid="5" name="WorkflowChangePath">
    <vt:lpwstr>a761047d-8d28-46a2-a22c-03bf5556506a,3;</vt:lpwstr>
  </property>
  <property fmtid="{D5CDD505-2E9C-101B-9397-08002B2CF9AE}" pid="6" name="_dlc_ExpireDate">
    <vt:lpwstr>2025-09-27T16:35:27Z</vt:lpwstr>
  </property>
  <property fmtid="{D5CDD505-2E9C-101B-9397-08002B2CF9AE}" pid="7" name="ContentTypeId">
    <vt:lpwstr>0x010100DEF63E84F7CF3E44B8CA05A9E86E2D90004C7A4A521F95F5479AD48037B4604961</vt:lpwstr>
  </property>
  <property fmtid="{D5CDD505-2E9C-101B-9397-08002B2CF9AE}" pid="8" name="_dlc_policyId">
    <vt:lpwstr>0x010100DEF63E84F7CF3E44B8CA05A9E86E2D90|-1822785031</vt:lpwstr>
  </property>
  <property fmtid="{D5CDD505-2E9C-101B-9397-08002B2CF9AE}" pid="9" name="Historic.">
    <vt:lpwstr>No</vt:lpwstr>
  </property>
  <property fmtid="{D5CDD505-2E9C-101B-9397-08002B2CF9AE}" pid="10" name="ItemRetentionFormula">
    <vt:lpwstr>&lt;formula id="Microsoft.Office.RecordsManagement.PolicyFeatures.Expiration.Formula.BuiltIn"&gt;&lt;number&gt;1&lt;/number&gt;&lt;property&gt;Retention_x005f_x0020_Date&lt;/property&gt;&lt;propertyId&gt;16d847c8-9d0e-47d2-8433-98137e215a49&lt;/propertyId&gt;&lt;period&gt;days&lt;/period&gt;&lt;/formula&gt;</vt:lpwstr>
  </property>
  <property fmtid="{D5CDD505-2E9C-101B-9397-08002B2CF9AE}" pid="11" name="Only Me?">
    <vt:bool>false</vt:bool>
  </property>
  <property fmtid="{D5CDD505-2E9C-101B-9397-08002B2CF9AE}" pid="12" name="Interested Functions">
    <vt:lpwstr/>
  </property>
</Properties>
</file>