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30ECC" w14:textId="77777777" w:rsidR="00E3122D" w:rsidRPr="008E3C20" w:rsidRDefault="00E3122D" w:rsidP="00E3122D">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b/>
          <w:bCs/>
          <w:color w:val="000000"/>
          <w:sz w:val="22"/>
          <w:szCs w:val="22"/>
          <w:lang w:val="en-GB" w:eastAsia="en-GB"/>
        </w:rPr>
        <w:t>Which museums/galleries/family venues you researched to support this idea; were there any which particularly inspired you or helped you to rule out other solutions?</w:t>
      </w:r>
    </w:p>
    <w:p w14:paraId="3B8B7702" w14:textId="77777777" w:rsidR="00E3122D" w:rsidRPr="008E3C20" w:rsidRDefault="00E3122D" w:rsidP="00E3122D">
      <w:pPr>
        <w:shd w:val="clear" w:color="auto" w:fill="FFFFFF"/>
        <w:spacing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To find a solution to this brief I had looked at a variety of museums, varying from the United States and some regions in the UK. Only a few had stood out to me and most lacked a solution at all.</w:t>
      </w:r>
      <w:r w:rsidRPr="008E3C20">
        <w:rPr>
          <w:rFonts w:ascii="Calibri" w:hAnsi="Calibri" w:cs="Calibri"/>
          <w:color w:val="000000"/>
          <w:sz w:val="22"/>
          <w:szCs w:val="22"/>
          <w:lang w:val="en-GB" w:eastAsia="en-GB"/>
        </w:rPr>
        <w:br/>
        <w:t xml:space="preserve">The few that stood out to me was a Ted talk by Sarah </w:t>
      </w:r>
      <w:proofErr w:type="spellStart"/>
      <w:r w:rsidRPr="008E3C20">
        <w:rPr>
          <w:rFonts w:ascii="Calibri" w:hAnsi="Calibri" w:cs="Calibri"/>
          <w:color w:val="000000"/>
          <w:sz w:val="22"/>
          <w:szCs w:val="22"/>
          <w:lang w:val="en-GB" w:eastAsia="en-GB"/>
        </w:rPr>
        <w:t>Kenderdine</w:t>
      </w:r>
      <w:proofErr w:type="spellEnd"/>
      <w:r w:rsidRPr="008E3C20">
        <w:rPr>
          <w:rFonts w:ascii="Calibri" w:hAnsi="Calibri" w:cs="Calibri"/>
          <w:color w:val="000000"/>
          <w:sz w:val="22"/>
          <w:szCs w:val="22"/>
          <w:lang w:val="en-GB" w:eastAsia="en-GB"/>
        </w:rPr>
        <w:t xml:space="preserve"> (link below) who talked about the </w:t>
      </w:r>
      <w:proofErr w:type="gramStart"/>
      <w:r w:rsidRPr="008E3C20">
        <w:rPr>
          <w:rFonts w:ascii="Calibri" w:hAnsi="Calibri" w:cs="Calibri"/>
          <w:color w:val="000000"/>
          <w:sz w:val="22"/>
          <w:szCs w:val="22"/>
          <w:lang w:val="en-GB" w:eastAsia="en-GB"/>
        </w:rPr>
        <w:t>ways</w:t>
      </w:r>
      <w:proofErr w:type="gramEnd"/>
      <w:r w:rsidRPr="008E3C20">
        <w:rPr>
          <w:rFonts w:ascii="Calibri" w:hAnsi="Calibri" w:cs="Calibri"/>
          <w:color w:val="000000"/>
          <w:sz w:val="22"/>
          <w:szCs w:val="22"/>
          <w:lang w:val="en-GB" w:eastAsia="en-GB"/>
        </w:rPr>
        <w:t xml:space="preserve"> museums are creating a powerful interactive experience using modern technology. </w:t>
      </w:r>
      <w:hyperlink r:id="rId4" w:tgtFrame="_blank" w:history="1">
        <w:r w:rsidRPr="008E3C20">
          <w:rPr>
            <w:rFonts w:ascii="Calibri" w:hAnsi="Calibri" w:cs="Calibri"/>
            <w:color w:val="0000FF"/>
            <w:sz w:val="22"/>
            <w:szCs w:val="22"/>
            <w:u w:val="single"/>
            <w:bdr w:val="none" w:sz="0" w:space="0" w:color="auto" w:frame="1"/>
            <w:lang w:val="en-GB" w:eastAsia="en-GB"/>
          </w:rPr>
          <w:t>https://www.youtube.com/watch?v=VXhtwFCA_Kc</w:t>
        </w:r>
      </w:hyperlink>
    </w:p>
    <w:p w14:paraId="70616BD4" w14:textId="77777777" w:rsidR="00E3122D" w:rsidRPr="008E3C20" w:rsidRDefault="00E3122D" w:rsidP="00E3122D">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This ted talk was far from something I could make but it inspired me to dig deeper on how to make the museum experience different and more engaging.</w:t>
      </w:r>
    </w:p>
    <w:p w14:paraId="647297A1" w14:textId="77777777" w:rsidR="00E3122D" w:rsidRPr="008E3C20" w:rsidRDefault="00E3122D" w:rsidP="00E3122D">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Another museum I researched, which I cannot provide a link to as I have not been able to find the link. The museum had made a game for the Ship exhibit. People had to make a ship with the correct bearings and sizes and materials to make sure the ship didn’t sink. They had to use the information of the exhibit to help them make a ship that didn’t sink or one that had lasted through a duration of time. This had asked the player to look through the details of information to be able to make an accurate ship. This inspired me, but I felt like it was too much for this brief.</w:t>
      </w:r>
    </w:p>
    <w:p w14:paraId="1B2FDFD2" w14:textId="77777777" w:rsidR="00E3122D" w:rsidRPr="008E3C20" w:rsidRDefault="00E3122D" w:rsidP="00E3122D">
      <w:pPr>
        <w:shd w:val="clear" w:color="auto" w:fill="FFFFFF"/>
        <w:spacing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 xml:space="preserve">The inspiration that the museum gave me was to gamify the museum experience. It eventually led me to a game called Gen. A game from the National Museums Scotland and </w:t>
      </w:r>
      <w:proofErr w:type="spellStart"/>
      <w:r w:rsidRPr="008E3C20">
        <w:rPr>
          <w:rFonts w:ascii="Calibri" w:hAnsi="Calibri" w:cs="Calibri"/>
          <w:color w:val="000000"/>
          <w:sz w:val="22"/>
          <w:szCs w:val="22"/>
          <w:lang w:val="en-GB" w:eastAsia="en-GB"/>
        </w:rPr>
        <w:t>Aardman</w:t>
      </w:r>
      <w:proofErr w:type="spellEnd"/>
      <w:r w:rsidRPr="008E3C20">
        <w:rPr>
          <w:rFonts w:ascii="Calibri" w:hAnsi="Calibri" w:cs="Calibri"/>
          <w:color w:val="000000"/>
          <w:sz w:val="22"/>
          <w:szCs w:val="22"/>
          <w:lang w:val="en-GB" w:eastAsia="en-GB"/>
        </w:rPr>
        <w:t xml:space="preserve">. This game is a virtual pet that you </w:t>
      </w:r>
      <w:proofErr w:type="gramStart"/>
      <w:r w:rsidRPr="008E3C20">
        <w:rPr>
          <w:rFonts w:ascii="Calibri" w:hAnsi="Calibri" w:cs="Calibri"/>
          <w:color w:val="000000"/>
          <w:sz w:val="22"/>
          <w:szCs w:val="22"/>
          <w:lang w:val="en-GB" w:eastAsia="en-GB"/>
        </w:rPr>
        <w:t>have to</w:t>
      </w:r>
      <w:proofErr w:type="gramEnd"/>
      <w:r w:rsidRPr="008E3C20">
        <w:rPr>
          <w:rFonts w:ascii="Calibri" w:hAnsi="Calibri" w:cs="Calibri"/>
          <w:color w:val="000000"/>
          <w:sz w:val="22"/>
          <w:szCs w:val="22"/>
          <w:lang w:val="en-GB" w:eastAsia="en-GB"/>
        </w:rPr>
        <w:t xml:space="preserve"> look after and sustain by using the biomedical objects from the museum. This is the link for it: </w:t>
      </w:r>
      <w:hyperlink r:id="rId5" w:tgtFrame="_blank" w:history="1">
        <w:r w:rsidRPr="008E3C20">
          <w:rPr>
            <w:rFonts w:ascii="Calibri" w:hAnsi="Calibri" w:cs="Calibri"/>
            <w:color w:val="0000FF"/>
            <w:sz w:val="22"/>
            <w:szCs w:val="22"/>
            <w:u w:val="single"/>
            <w:bdr w:val="none" w:sz="0" w:space="0" w:color="auto" w:frame="1"/>
            <w:lang w:val="en-GB" w:eastAsia="en-GB"/>
          </w:rPr>
          <w:t>https://www.youtube.com/watch?v=aILi-pZslk4</w:t>
        </w:r>
      </w:hyperlink>
      <w:r w:rsidRPr="008E3C20">
        <w:rPr>
          <w:rFonts w:ascii="Calibri" w:hAnsi="Calibri" w:cs="Calibri"/>
          <w:color w:val="000000"/>
          <w:sz w:val="22"/>
          <w:szCs w:val="22"/>
          <w:lang w:val="en-GB" w:eastAsia="en-GB"/>
        </w:rPr>
        <w:br/>
      </w:r>
      <w:r w:rsidRPr="008E3C20">
        <w:rPr>
          <w:rFonts w:ascii="Calibri" w:hAnsi="Calibri" w:cs="Calibri"/>
          <w:color w:val="000000"/>
          <w:sz w:val="22"/>
          <w:szCs w:val="22"/>
          <w:lang w:val="en-GB" w:eastAsia="en-GB"/>
        </w:rPr>
        <w:br/>
        <w:t>This is what had led me to start creating this concept for the brief where there would be a character that acts as an interlocker who can connect the mansion content with an interactive experience. Allowing people to have a greater engagement with the museum and to let them learn the contents of the mansion in a more immersive way.</w:t>
      </w:r>
    </w:p>
    <w:p w14:paraId="0C2079F4" w14:textId="1BCFA2DB" w:rsidR="005244CF" w:rsidRDefault="00E3122D" w:rsidP="005244CF">
      <w:pPr>
        <w:shd w:val="clear" w:color="auto" w:fill="FFFFFF"/>
        <w:spacing w:after="160" w:line="235" w:lineRule="atLeast"/>
        <w:textAlignment w:val="baseline"/>
        <w:rPr>
          <w:rFonts w:ascii="Calibri" w:hAnsi="Calibri" w:cs="Calibri"/>
          <w:color w:val="000000"/>
          <w:sz w:val="22"/>
          <w:szCs w:val="22"/>
          <w:lang w:val="en-GB" w:eastAsia="en-GB"/>
        </w:rPr>
      </w:pPr>
      <w:r w:rsidRPr="008E3C20">
        <w:rPr>
          <w:rFonts w:ascii="Calibri" w:hAnsi="Calibri" w:cs="Calibri"/>
          <w:color w:val="000000"/>
          <w:sz w:val="22"/>
          <w:szCs w:val="22"/>
          <w:lang w:val="en-GB" w:eastAsia="en-GB"/>
        </w:rPr>
        <w:t>Throughout my research, I had ruled out so much, but these are what stood out the most. If you would like more information, feel free to ask as I would be happy to tell you about the process and answer further questions</w:t>
      </w:r>
      <w:r w:rsidR="005244CF">
        <w:rPr>
          <w:rFonts w:ascii="Calibri" w:hAnsi="Calibri" w:cs="Calibri"/>
          <w:color w:val="000000"/>
          <w:sz w:val="22"/>
          <w:szCs w:val="22"/>
          <w:lang w:val="en-GB" w:eastAsia="en-GB"/>
        </w:rPr>
        <w:t xml:space="preserve">. </w:t>
      </w:r>
    </w:p>
    <w:p w14:paraId="07A77837" w14:textId="3EBB827D" w:rsidR="005244CF" w:rsidRDefault="005244CF" w:rsidP="005244CF">
      <w:pPr>
        <w:shd w:val="clear" w:color="auto" w:fill="FFFFFF"/>
        <w:spacing w:after="160" w:line="235" w:lineRule="atLeast"/>
        <w:textAlignment w:val="baseline"/>
        <w:rPr>
          <w:rFonts w:ascii="Calibri" w:hAnsi="Calibri" w:cs="Calibri"/>
          <w:color w:val="000000"/>
          <w:sz w:val="22"/>
          <w:szCs w:val="22"/>
          <w:lang w:val="en-GB" w:eastAsia="en-GB"/>
        </w:rPr>
      </w:pPr>
    </w:p>
    <w:p w14:paraId="6D3E05A1" w14:textId="3B3705D8" w:rsidR="005244CF" w:rsidRPr="0096428C" w:rsidRDefault="0096428C" w:rsidP="005244CF">
      <w:pPr>
        <w:shd w:val="clear" w:color="auto" w:fill="FFFFFF"/>
        <w:spacing w:after="160" w:line="235" w:lineRule="atLeast"/>
        <w:textAlignment w:val="baseline"/>
        <w:rPr>
          <w:rFonts w:ascii="Calibri" w:hAnsi="Calibri" w:cs="Calibri"/>
          <w:i/>
          <w:iCs/>
          <w:color w:val="000000"/>
          <w:sz w:val="22"/>
          <w:szCs w:val="22"/>
          <w:lang w:val="en-GB" w:eastAsia="en-GB"/>
        </w:rPr>
      </w:pPr>
      <w:r>
        <w:rPr>
          <w:rFonts w:ascii="Calibri" w:hAnsi="Calibri" w:cs="Calibri"/>
          <w:color w:val="000000"/>
          <w:sz w:val="22"/>
          <w:szCs w:val="22"/>
          <w:lang w:val="en-GB" w:eastAsia="en-GB"/>
        </w:rPr>
        <w:t xml:space="preserve">I wanted to add this as research as this is what I had told my client about the journey of coming up with the initial game idea to show the thought process put in. There is more information in the other word document named: </w:t>
      </w:r>
      <w:r w:rsidRPr="0096428C">
        <w:rPr>
          <w:rFonts w:ascii="Calibri" w:hAnsi="Calibri" w:cs="Calibri"/>
          <w:i/>
          <w:iCs/>
          <w:color w:val="000000"/>
          <w:sz w:val="22"/>
          <w:szCs w:val="22"/>
          <w:lang w:val="en-GB" w:eastAsia="en-GB"/>
        </w:rPr>
        <w:t>Initial Game Ideas - Len</w:t>
      </w:r>
    </w:p>
    <w:p w14:paraId="1CC9D582" w14:textId="06109F5E" w:rsidR="00417C1E" w:rsidRDefault="00417C1E" w:rsidP="005244CF">
      <w:pPr>
        <w:shd w:val="clear" w:color="auto" w:fill="FFFFFF"/>
        <w:spacing w:after="160" w:line="235" w:lineRule="atLeast"/>
        <w:textAlignment w:val="baseline"/>
        <w:rPr>
          <w:rFonts w:ascii="Calibri" w:hAnsi="Calibri" w:cs="Calibri"/>
          <w:color w:val="000000"/>
          <w:sz w:val="22"/>
          <w:szCs w:val="22"/>
          <w:lang w:val="en-GB" w:eastAsia="en-GB"/>
        </w:rPr>
      </w:pPr>
    </w:p>
    <w:p w14:paraId="46BE8309" w14:textId="7A77D534" w:rsidR="00417C1E" w:rsidRPr="00417C1E" w:rsidRDefault="00417C1E" w:rsidP="005244CF">
      <w:pPr>
        <w:shd w:val="clear" w:color="auto" w:fill="FFFFFF"/>
        <w:spacing w:after="160" w:line="235" w:lineRule="atLeast"/>
        <w:textAlignment w:val="baseline"/>
        <w:rPr>
          <w:rFonts w:ascii="Calibri" w:hAnsi="Calibri" w:cs="Calibri"/>
          <w:color w:val="000000"/>
          <w:sz w:val="22"/>
          <w:szCs w:val="22"/>
          <w:u w:val="single"/>
          <w:lang w:val="en-GB" w:eastAsia="en-GB"/>
        </w:rPr>
      </w:pPr>
      <w:r w:rsidRPr="00417C1E">
        <w:rPr>
          <w:rFonts w:ascii="Calibri" w:hAnsi="Calibri" w:cs="Calibri"/>
          <w:color w:val="000000"/>
          <w:sz w:val="22"/>
          <w:szCs w:val="22"/>
          <w:u w:val="single"/>
          <w:lang w:val="en-GB" w:eastAsia="en-GB"/>
        </w:rPr>
        <w:t>Bibliography</w:t>
      </w:r>
      <w:bookmarkStart w:id="0" w:name="_GoBack"/>
      <w:bookmarkEnd w:id="0"/>
    </w:p>
    <w:p w14:paraId="30C2B83F" w14:textId="0258ABA2" w:rsidR="00417C1E" w:rsidRDefault="00417C1E" w:rsidP="00417C1E">
      <w:pPr>
        <w:shd w:val="clear" w:color="auto" w:fill="FFFFFF"/>
        <w:spacing w:line="235" w:lineRule="atLeast"/>
        <w:textAlignment w:val="baseline"/>
        <w:rPr>
          <w:rFonts w:ascii="Calibri" w:hAnsi="Calibri" w:cs="Calibri"/>
          <w:color w:val="000000"/>
          <w:sz w:val="22"/>
          <w:szCs w:val="22"/>
          <w:lang w:val="en-GB" w:eastAsia="en-GB"/>
        </w:rPr>
      </w:pPr>
      <w:r>
        <w:rPr>
          <w:rFonts w:ascii="Calibri" w:hAnsi="Calibri" w:cs="Calibri"/>
          <w:color w:val="000000"/>
          <w:sz w:val="22"/>
          <w:szCs w:val="22"/>
          <w:lang w:val="en-GB" w:eastAsia="en-GB"/>
        </w:rPr>
        <w:t xml:space="preserve">YouTube. 2019. </w:t>
      </w:r>
      <w:r>
        <w:rPr>
          <w:rFonts w:ascii="Calibri" w:hAnsi="Calibri" w:cs="Calibri"/>
          <w:i/>
          <w:iCs/>
          <w:color w:val="000000"/>
          <w:sz w:val="22"/>
          <w:szCs w:val="22"/>
          <w:lang w:val="en-GB" w:eastAsia="en-GB"/>
        </w:rPr>
        <w:t xml:space="preserve">How Will Museums of The Future Look? | Sarah </w:t>
      </w:r>
      <w:proofErr w:type="spellStart"/>
      <w:r>
        <w:rPr>
          <w:rFonts w:ascii="Calibri" w:hAnsi="Calibri" w:cs="Calibri"/>
          <w:i/>
          <w:iCs/>
          <w:color w:val="000000"/>
          <w:sz w:val="22"/>
          <w:szCs w:val="22"/>
          <w:lang w:val="en-GB" w:eastAsia="en-GB"/>
        </w:rPr>
        <w:t>Kenderdine</w:t>
      </w:r>
      <w:proofErr w:type="spellEnd"/>
      <w:r>
        <w:rPr>
          <w:rFonts w:ascii="Calibri" w:hAnsi="Calibri" w:cs="Calibri"/>
          <w:i/>
          <w:iCs/>
          <w:color w:val="000000"/>
          <w:sz w:val="22"/>
          <w:szCs w:val="22"/>
          <w:lang w:val="en-GB" w:eastAsia="en-GB"/>
        </w:rPr>
        <w:t xml:space="preserve"> | </w:t>
      </w:r>
      <w:proofErr w:type="spellStart"/>
      <w:r>
        <w:rPr>
          <w:rFonts w:ascii="Calibri" w:hAnsi="Calibri" w:cs="Calibri"/>
          <w:i/>
          <w:iCs/>
          <w:color w:val="000000"/>
          <w:sz w:val="22"/>
          <w:szCs w:val="22"/>
          <w:lang w:val="en-GB" w:eastAsia="en-GB"/>
        </w:rPr>
        <w:t>Tedxgateway</w:t>
      </w:r>
      <w:proofErr w:type="spellEnd"/>
      <w:r>
        <w:rPr>
          <w:rFonts w:ascii="Calibri" w:hAnsi="Calibri" w:cs="Calibri"/>
          <w:i/>
          <w:iCs/>
          <w:color w:val="000000"/>
          <w:sz w:val="22"/>
          <w:szCs w:val="22"/>
          <w:lang w:val="en-GB" w:eastAsia="en-GB"/>
        </w:rPr>
        <w:t xml:space="preserve"> 2013. </w:t>
      </w:r>
      <w:r>
        <w:rPr>
          <w:rFonts w:ascii="Calibri" w:hAnsi="Calibri" w:cs="Calibri"/>
          <w:color w:val="000000"/>
          <w:sz w:val="22"/>
          <w:szCs w:val="22"/>
          <w:lang w:val="en-GB" w:eastAsia="en-GB"/>
        </w:rPr>
        <w:t xml:space="preserve">[online] Available at: </w:t>
      </w:r>
      <w:hyperlink r:id="rId6" w:tgtFrame="_blank" w:history="1">
        <w:r w:rsidRPr="008E3C20">
          <w:rPr>
            <w:rFonts w:ascii="Calibri" w:hAnsi="Calibri" w:cs="Calibri"/>
            <w:color w:val="0000FF"/>
            <w:sz w:val="22"/>
            <w:szCs w:val="22"/>
            <w:u w:val="single"/>
            <w:bdr w:val="none" w:sz="0" w:space="0" w:color="auto" w:frame="1"/>
            <w:lang w:val="en-GB" w:eastAsia="en-GB"/>
          </w:rPr>
          <w:t>https://www.youtube.com/watch?v=VXhtwFCA_Kc</w:t>
        </w:r>
      </w:hyperlink>
      <w:r>
        <w:rPr>
          <w:rFonts w:ascii="Calibri" w:hAnsi="Calibri" w:cs="Calibri"/>
          <w:color w:val="0000FF"/>
          <w:sz w:val="22"/>
          <w:szCs w:val="22"/>
          <w:u w:val="single"/>
          <w:bdr w:val="none" w:sz="0" w:space="0" w:color="auto" w:frame="1"/>
          <w:lang w:val="en-GB" w:eastAsia="en-GB"/>
        </w:rPr>
        <w:t xml:space="preserve"> </w:t>
      </w:r>
      <w:r>
        <w:rPr>
          <w:rFonts w:ascii="Calibri" w:hAnsi="Calibri" w:cs="Calibri"/>
          <w:color w:val="000000"/>
          <w:sz w:val="22"/>
          <w:szCs w:val="22"/>
          <w:lang w:val="en-GB" w:eastAsia="en-GB"/>
        </w:rPr>
        <w:t xml:space="preserve">[Accessed </w:t>
      </w:r>
      <w:r w:rsidR="006430FB">
        <w:rPr>
          <w:rFonts w:ascii="Calibri" w:hAnsi="Calibri" w:cs="Calibri"/>
          <w:color w:val="000000"/>
          <w:sz w:val="22"/>
          <w:szCs w:val="22"/>
          <w:lang w:val="en-GB" w:eastAsia="en-GB"/>
        </w:rPr>
        <w:t>3</w:t>
      </w:r>
      <w:r>
        <w:rPr>
          <w:rFonts w:ascii="Calibri" w:hAnsi="Calibri" w:cs="Calibri"/>
          <w:color w:val="000000"/>
          <w:sz w:val="22"/>
          <w:szCs w:val="22"/>
          <w:lang w:val="en-GB" w:eastAsia="en-GB"/>
        </w:rPr>
        <w:t xml:space="preserve"> November 2019]</w:t>
      </w:r>
    </w:p>
    <w:p w14:paraId="5890B32D" w14:textId="4236B72A" w:rsidR="00417C1E" w:rsidRDefault="00417C1E" w:rsidP="00417C1E">
      <w:pPr>
        <w:shd w:val="clear" w:color="auto" w:fill="FFFFFF"/>
        <w:spacing w:line="235" w:lineRule="atLeast"/>
        <w:textAlignment w:val="baseline"/>
        <w:rPr>
          <w:rFonts w:ascii="Calibri" w:hAnsi="Calibri" w:cs="Calibri"/>
          <w:color w:val="000000"/>
          <w:sz w:val="22"/>
          <w:szCs w:val="22"/>
          <w:lang w:val="en-GB" w:eastAsia="en-GB"/>
        </w:rPr>
      </w:pPr>
    </w:p>
    <w:p w14:paraId="481D9CBA" w14:textId="5C1F6E9D" w:rsidR="00417C1E" w:rsidRPr="00417C1E" w:rsidRDefault="00417C1E" w:rsidP="00417C1E">
      <w:pPr>
        <w:shd w:val="clear" w:color="auto" w:fill="FFFFFF"/>
        <w:spacing w:line="235" w:lineRule="atLeast"/>
        <w:textAlignment w:val="baseline"/>
        <w:rPr>
          <w:rFonts w:ascii="Calibri" w:hAnsi="Calibri" w:cs="Calibri"/>
          <w:color w:val="0000FF"/>
          <w:sz w:val="22"/>
          <w:szCs w:val="22"/>
          <w:u w:val="single"/>
          <w:bdr w:val="none" w:sz="0" w:space="0" w:color="auto" w:frame="1"/>
          <w:lang w:val="en-GB" w:eastAsia="en-GB"/>
        </w:rPr>
      </w:pPr>
      <w:r>
        <w:rPr>
          <w:rFonts w:ascii="Calibri" w:hAnsi="Calibri" w:cs="Calibri"/>
          <w:color w:val="000000"/>
          <w:sz w:val="22"/>
          <w:szCs w:val="22"/>
          <w:lang w:val="en-GB" w:eastAsia="en-GB"/>
        </w:rPr>
        <w:t xml:space="preserve">YouTube. 2019. </w:t>
      </w:r>
      <w:r>
        <w:rPr>
          <w:rFonts w:ascii="Calibri" w:hAnsi="Calibri" w:cs="Calibri"/>
          <w:i/>
          <w:iCs/>
          <w:color w:val="000000"/>
          <w:sz w:val="22"/>
          <w:szCs w:val="22"/>
          <w:lang w:val="en-GB" w:eastAsia="en-GB"/>
        </w:rPr>
        <w:t xml:space="preserve">Gamifying Museums, GEN at The National Museum of Scotland. </w:t>
      </w:r>
      <w:r>
        <w:rPr>
          <w:rFonts w:ascii="Calibri" w:hAnsi="Calibri" w:cs="Calibri"/>
          <w:color w:val="000000"/>
          <w:sz w:val="22"/>
          <w:szCs w:val="22"/>
          <w:lang w:val="en-GB" w:eastAsia="en-GB"/>
        </w:rPr>
        <w:t xml:space="preserve">[online] Available at: </w:t>
      </w:r>
      <w:hyperlink r:id="rId7" w:tgtFrame="_blank" w:history="1">
        <w:r w:rsidRPr="008E3C20">
          <w:rPr>
            <w:rFonts w:ascii="Calibri" w:hAnsi="Calibri" w:cs="Calibri"/>
            <w:color w:val="0000FF"/>
            <w:sz w:val="22"/>
            <w:szCs w:val="22"/>
            <w:u w:val="single"/>
            <w:bdr w:val="none" w:sz="0" w:space="0" w:color="auto" w:frame="1"/>
            <w:lang w:val="en-GB" w:eastAsia="en-GB"/>
          </w:rPr>
          <w:t>https://www.youtube.com/watch?v=aILi-pZslk4</w:t>
        </w:r>
      </w:hyperlink>
      <w:r>
        <w:rPr>
          <w:rFonts w:ascii="Calibri" w:hAnsi="Calibri" w:cs="Calibri"/>
          <w:color w:val="000000"/>
          <w:sz w:val="22"/>
          <w:szCs w:val="22"/>
          <w:lang w:val="en-GB" w:eastAsia="en-GB"/>
        </w:rPr>
        <w:t xml:space="preserve"> [Accessed </w:t>
      </w:r>
      <w:r w:rsidR="006430FB">
        <w:rPr>
          <w:rFonts w:ascii="Calibri" w:hAnsi="Calibri" w:cs="Calibri"/>
          <w:color w:val="000000"/>
          <w:sz w:val="22"/>
          <w:szCs w:val="22"/>
          <w:lang w:val="en-GB" w:eastAsia="en-GB"/>
        </w:rPr>
        <w:t>11</w:t>
      </w:r>
      <w:r>
        <w:rPr>
          <w:rFonts w:ascii="Calibri" w:hAnsi="Calibri" w:cs="Calibri"/>
          <w:color w:val="000000"/>
          <w:sz w:val="22"/>
          <w:szCs w:val="22"/>
          <w:lang w:val="en-GB" w:eastAsia="en-GB"/>
        </w:rPr>
        <w:t xml:space="preserve"> November 2019]</w:t>
      </w:r>
    </w:p>
    <w:p w14:paraId="14ECCF85" w14:textId="260F8DFB" w:rsidR="005244CF" w:rsidRDefault="005244CF" w:rsidP="005244CF">
      <w:pPr>
        <w:shd w:val="clear" w:color="auto" w:fill="FFFFFF"/>
        <w:spacing w:after="160" w:line="235" w:lineRule="atLeast"/>
        <w:textAlignment w:val="baseline"/>
        <w:rPr>
          <w:rFonts w:ascii="Calibri" w:hAnsi="Calibri" w:cs="Calibri"/>
          <w:color w:val="000000"/>
          <w:sz w:val="22"/>
          <w:szCs w:val="22"/>
          <w:lang w:val="en-GB" w:eastAsia="en-GB"/>
        </w:rPr>
      </w:pPr>
    </w:p>
    <w:p w14:paraId="3C82E796" w14:textId="77777777" w:rsidR="00177B32" w:rsidRPr="005244CF" w:rsidRDefault="00177B32" w:rsidP="005244CF">
      <w:pPr>
        <w:shd w:val="clear" w:color="auto" w:fill="FFFFFF"/>
        <w:spacing w:after="160" w:line="235" w:lineRule="atLeast"/>
        <w:textAlignment w:val="baseline"/>
        <w:rPr>
          <w:rFonts w:asciiTheme="minorHAnsi" w:hAnsiTheme="minorHAnsi" w:cstheme="minorHAnsi"/>
          <w:color w:val="000000"/>
          <w:sz w:val="22"/>
          <w:szCs w:val="22"/>
          <w:lang w:val="en-GB" w:eastAsia="en-GB"/>
        </w:rPr>
      </w:pPr>
    </w:p>
    <w:sectPr w:rsidR="00177B32" w:rsidRPr="00524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2D"/>
    <w:rsid w:val="000A77EB"/>
    <w:rsid w:val="00177B32"/>
    <w:rsid w:val="00417C1E"/>
    <w:rsid w:val="005078A9"/>
    <w:rsid w:val="005244CF"/>
    <w:rsid w:val="006430FB"/>
    <w:rsid w:val="0069674C"/>
    <w:rsid w:val="0096428C"/>
    <w:rsid w:val="00E3122D"/>
    <w:rsid w:val="00E44D51"/>
    <w:rsid w:val="00EA63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FCC2E"/>
  <w15:chartTrackingRefBased/>
  <w15:docId w15:val="{D3E1CEF3-F9B3-40A4-9D24-99B9E4E80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122D"/>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link w:val="Heading1Char"/>
    <w:uiPriority w:val="9"/>
    <w:qFormat/>
    <w:rsid w:val="005244CF"/>
    <w:pPr>
      <w:spacing w:before="100" w:beforeAutospacing="1" w:after="100" w:afterAutospacing="1"/>
      <w:outlineLvl w:val="0"/>
    </w:pPr>
    <w:rPr>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4CF"/>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417C1E"/>
    <w:rPr>
      <w:b/>
      <w:bCs/>
    </w:rPr>
  </w:style>
  <w:style w:type="character" w:customStyle="1" w:styleId="selectable">
    <w:name w:val="selectable"/>
    <w:basedOn w:val="DefaultParagraphFont"/>
    <w:rsid w:val="00417C1E"/>
  </w:style>
  <w:style w:type="character" w:styleId="CommentReference">
    <w:name w:val="annotation reference"/>
    <w:basedOn w:val="DefaultParagraphFont"/>
    <w:uiPriority w:val="99"/>
    <w:semiHidden/>
    <w:unhideWhenUsed/>
    <w:rsid w:val="00177B32"/>
    <w:rPr>
      <w:sz w:val="16"/>
      <w:szCs w:val="16"/>
    </w:rPr>
  </w:style>
  <w:style w:type="paragraph" w:styleId="CommentText">
    <w:name w:val="annotation text"/>
    <w:basedOn w:val="Normal"/>
    <w:link w:val="CommentTextChar"/>
    <w:uiPriority w:val="99"/>
    <w:semiHidden/>
    <w:unhideWhenUsed/>
    <w:rsid w:val="00177B32"/>
  </w:style>
  <w:style w:type="character" w:customStyle="1" w:styleId="CommentTextChar">
    <w:name w:val="Comment Text Char"/>
    <w:basedOn w:val="DefaultParagraphFont"/>
    <w:link w:val="CommentText"/>
    <w:uiPriority w:val="99"/>
    <w:semiHidden/>
    <w:rsid w:val="00177B32"/>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77B32"/>
    <w:rPr>
      <w:b/>
      <w:bCs/>
    </w:rPr>
  </w:style>
  <w:style w:type="character" w:customStyle="1" w:styleId="CommentSubjectChar">
    <w:name w:val="Comment Subject Char"/>
    <w:basedOn w:val="CommentTextChar"/>
    <w:link w:val="CommentSubject"/>
    <w:uiPriority w:val="99"/>
    <w:semiHidden/>
    <w:rsid w:val="00177B32"/>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177B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B32"/>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32540">
      <w:bodyDiv w:val="1"/>
      <w:marLeft w:val="0"/>
      <w:marRight w:val="0"/>
      <w:marTop w:val="0"/>
      <w:marBottom w:val="0"/>
      <w:divBdr>
        <w:top w:val="none" w:sz="0" w:space="0" w:color="auto"/>
        <w:left w:val="none" w:sz="0" w:space="0" w:color="auto"/>
        <w:bottom w:val="none" w:sz="0" w:space="0" w:color="auto"/>
        <w:right w:val="none" w:sz="0" w:space="0" w:color="auto"/>
      </w:divBdr>
    </w:div>
    <w:div w:id="936445049">
      <w:bodyDiv w:val="1"/>
      <w:marLeft w:val="0"/>
      <w:marRight w:val="0"/>
      <w:marTop w:val="0"/>
      <w:marBottom w:val="0"/>
      <w:divBdr>
        <w:top w:val="none" w:sz="0" w:space="0" w:color="auto"/>
        <w:left w:val="none" w:sz="0" w:space="0" w:color="auto"/>
        <w:bottom w:val="none" w:sz="0" w:space="0" w:color="auto"/>
        <w:right w:val="none" w:sz="0" w:space="0" w:color="auto"/>
      </w:divBdr>
    </w:div>
    <w:div w:id="188320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aILi-pZslk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VXhtwFCA_Kc" TargetMode="External"/><Relationship Id="rId5" Type="http://schemas.openxmlformats.org/officeDocument/2006/relationships/hyperlink" Target="https://www.youtube.com/watch?v=aILi-pZslk4" TargetMode="External"/><Relationship Id="rId4" Type="http://schemas.openxmlformats.org/officeDocument/2006/relationships/hyperlink" Target="https://www.youtube.com/watch?v=VXhtwFCA_Kc"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Lenneth Dayaon (s189813)</dc:creator>
  <cp:keywords/>
  <dc:description/>
  <cp:lastModifiedBy>Lenneth Dayaon (s189813)</cp:lastModifiedBy>
  <cp:revision>2</cp:revision>
  <dcterms:created xsi:type="dcterms:W3CDTF">2020-04-10T19:23:00Z</dcterms:created>
  <dcterms:modified xsi:type="dcterms:W3CDTF">2020-04-10T19:23:00Z</dcterms:modified>
</cp:coreProperties>
</file>