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ind w:left="142" w:right="-27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585858"/>
          <w:sz w:val="42"/>
          <w:szCs w:val="42"/>
          <w:rtl w:val="0"/>
        </w:rPr>
        <w:t xml:space="preserve">PLANILLA RESUMEN DEL PROYECTO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tabs>
          <w:tab w:val="center" w:leader="none" w:pos="7500"/>
          <w:tab w:val="right" w:leader="none" w:pos="10776"/>
        </w:tabs>
        <w:ind w:left="14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NOMBRE DEL PROYECTO                                                            CLIENTE DEL PROYECTO          </w:t>
        <w:tab/>
        <w:t xml:space="preserve">                             STAKEHOLDER DEL PROYECTO </w:t>
      </w:r>
    </w:p>
    <w:tbl>
      <w:tblPr>
        <w:tblStyle w:val="Table1"/>
        <w:tblW w:w="10886.0" w:type="dxa"/>
        <w:jc w:val="left"/>
        <w:tblInd w:w="122.0" w:type="dxa"/>
        <w:tblLayout w:type="fixed"/>
        <w:tblLook w:val="0400"/>
      </w:tblPr>
      <w:tblGrid>
        <w:gridCol w:w="3979"/>
        <w:gridCol w:w="3402"/>
        <w:gridCol w:w="3505"/>
        <w:tblGridChange w:id="0">
          <w:tblGrid>
            <w:gridCol w:w="3979"/>
            <w:gridCol w:w="3402"/>
            <w:gridCol w:w="3505"/>
          </w:tblGrid>
        </w:tblGridChange>
      </w:tblGrid>
      <w:tr>
        <w:trPr>
          <w:cantSplit w:val="0"/>
          <w:trHeight w:val="743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8f8f8" w:val="clear"/>
          </w:tcPr>
          <w:p w:rsidR="00000000" w:rsidDel="00000000" w:rsidP="00000000" w:rsidRDefault="00000000" w:rsidRPr="00000000" w14:paraId="0000000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31"/>
                <w:szCs w:val="31"/>
              </w:rPr>
            </w:pPr>
            <w:bookmarkStart w:colFirst="0" w:colLast="0" w:name="_heading=h.vo4ae8a3re09" w:id="0"/>
            <w:bookmarkEnd w:id="0"/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Ticketera Prime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5">
            <w:pPr>
              <w:spacing w:line="259" w:lineRule="auto"/>
              <w:ind w:left="12" w:right="0" w:firstLine="0"/>
              <w:rPr>
                <w:rFonts w:ascii="Calibri" w:cs="Calibri" w:eastAsia="Calibri" w:hAnsi="Calibri"/>
                <w:sz w:val="31"/>
                <w:szCs w:val="3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Colegios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17" w:val="single"/>
              <w:right w:color="bebebe" w:space="0" w:sz="8" w:val="single"/>
            </w:tcBorders>
            <w:shd w:fill="f1f1f1" w:val="clear"/>
          </w:tcPr>
          <w:p w:rsidR="00000000" w:rsidDel="00000000" w:rsidP="00000000" w:rsidRDefault="00000000" w:rsidRPr="00000000" w14:paraId="00000006">
            <w:pPr>
              <w:spacing w:line="259" w:lineRule="auto"/>
              <w:ind w:left="2" w:right="0" w:firstLine="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Dirección de colegios, equipos TI, docentes.</w:t>
            </w:r>
          </w:p>
        </w:tc>
      </w:tr>
    </w:tbl>
    <w:p w:rsidR="00000000" w:rsidDel="00000000" w:rsidP="00000000" w:rsidRDefault="00000000" w:rsidRPr="00000000" w14:paraId="00000007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2"/>
        <w:tblW w:w="10858.000000000002" w:type="dxa"/>
        <w:jc w:val="left"/>
        <w:tblInd w:w="151.0" w:type="dxa"/>
        <w:tblLayout w:type="fixed"/>
        <w:tblLook w:val="0400"/>
      </w:tblPr>
      <w:tblGrid>
        <w:gridCol w:w="1462"/>
        <w:gridCol w:w="2349"/>
        <w:gridCol w:w="3683"/>
        <w:gridCol w:w="3364"/>
        <w:tblGridChange w:id="0">
          <w:tblGrid>
            <w:gridCol w:w="1462"/>
            <w:gridCol w:w="2349"/>
            <w:gridCol w:w="3683"/>
            <w:gridCol w:w="3364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eaedf3" w:val="clear"/>
          </w:tcPr>
          <w:p w:rsidR="00000000" w:rsidDel="00000000" w:rsidP="00000000" w:rsidRDefault="00000000" w:rsidRPr="00000000" w14:paraId="00000008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RESUMEN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spacing w:after="240" w:before="240"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proyecto contempla el desarrollo de una plataforma digital de gestión de tickets como propuesta académica dirigida a colegios, con el fin de optimizar la atención de requerimientos técnicos de docentes y administrativos. La solución incluye una aplicación web y móvil, que permitirá registrar solicitudes, darles seguimiento y generar reportes de apoyo a la gestión.</w:t>
            </w:r>
          </w:p>
          <w:p w:rsidR="00000000" w:rsidDel="00000000" w:rsidP="00000000" w:rsidRDefault="00000000" w:rsidRPr="00000000" w14:paraId="0000000A">
            <w:pPr>
              <w:spacing w:after="240" w:before="240"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desarrollo se ejecutará bajo la metodología ágil Scrum, adaptada a un equipo reducido de dos integrantes, asegurando entregas incrementales y revisiones continuas del avance.</w:t>
            </w:r>
          </w:p>
          <w:p w:rsidR="00000000" w:rsidDel="00000000" w:rsidP="00000000" w:rsidRDefault="00000000" w:rsidRPr="00000000" w14:paraId="0000000B">
            <w:pPr>
              <w:spacing w:after="240" w:before="240"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0E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OBJETIVOS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Diseñar e implementar una plataforma digital de gestión de tickets para colegios, que permita optimizar la atención de solicitudes técnicas, mejorando la eficiencia y la trazabilidad de los procesos de soporte.</w:t>
            </w:r>
          </w:p>
          <w:p w:rsidR="00000000" w:rsidDel="00000000" w:rsidP="00000000" w:rsidRDefault="00000000" w:rsidRPr="00000000" w14:paraId="00000011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-Desarrollar una aplicación web y móvil para la creación, seguimiento y cierre de tickets.</w:t>
            </w:r>
          </w:p>
          <w:p w:rsidR="00000000" w:rsidDel="00000000" w:rsidP="00000000" w:rsidRDefault="00000000" w:rsidRPr="00000000" w14:paraId="00000013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-Incorporar categorización y priorización automática de solicitudes.</w:t>
            </w:r>
          </w:p>
          <w:p w:rsidR="00000000" w:rsidDel="00000000" w:rsidP="00000000" w:rsidRDefault="00000000" w:rsidRPr="00000000" w14:paraId="00000015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-Reducir los tiempos de resolución en al menos un 30 por ciento durante los primeros tres meses de uso.</w:t>
            </w:r>
          </w:p>
          <w:p w:rsidR="00000000" w:rsidDel="00000000" w:rsidP="00000000" w:rsidRDefault="00000000" w:rsidRPr="00000000" w14:paraId="00000017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-Facilitar reportes simples para la gestión del área técnica</w:t>
            </w:r>
          </w:p>
          <w:p w:rsidR="00000000" w:rsidDel="00000000" w:rsidP="00000000" w:rsidRDefault="00000000" w:rsidRPr="00000000" w14:paraId="00000019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-Capacitar a usuarios clave en el uso de la plataforma y fomentar su adopción.</w:t>
            </w:r>
          </w:p>
          <w:p w:rsidR="00000000" w:rsidDel="00000000" w:rsidP="00000000" w:rsidRDefault="00000000" w:rsidRPr="00000000" w14:paraId="0000001B">
            <w:pPr>
              <w:spacing w:line="259" w:lineRule="auto"/>
              <w:ind w:left="0" w:right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1F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ALCANCES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line="259" w:lineRule="auto"/>
              <w:ind w:left="23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Plataforma web funcional para la gestión de tickets, disponible para el área técnica del colegio.</w:t>
            </w:r>
          </w:p>
          <w:p w:rsidR="00000000" w:rsidDel="00000000" w:rsidP="00000000" w:rsidRDefault="00000000" w:rsidRPr="00000000" w14:paraId="00000022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Aplicación móvil básica que permita a docentes y administrativos crear y revisar tickets.</w:t>
            </w:r>
          </w:p>
          <w:p w:rsidR="00000000" w:rsidDel="00000000" w:rsidP="00000000" w:rsidRDefault="00000000" w:rsidRPr="00000000" w14:paraId="00000024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Reducción de los tiempos de resolución de incidencias en un 30 por ciento durante los primeros meses de uso.</w:t>
            </w:r>
          </w:p>
          <w:p w:rsidR="00000000" w:rsidDel="00000000" w:rsidP="00000000" w:rsidRDefault="00000000" w:rsidRPr="00000000" w14:paraId="00000026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Registro y trazabilidad de todas las solicitudes técnicas realizadas en la institución.</w:t>
            </w:r>
          </w:p>
          <w:p w:rsidR="00000000" w:rsidDel="00000000" w:rsidP="00000000" w:rsidRDefault="00000000" w:rsidRPr="00000000" w14:paraId="00000028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Generación de reportes simples sobre cantidad de tickets, tiempos de atención y principales incidencias.</w:t>
            </w:r>
          </w:p>
          <w:p w:rsidR="00000000" w:rsidDel="00000000" w:rsidP="00000000" w:rsidRDefault="00000000" w:rsidRPr="00000000" w14:paraId="0000002A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Capacitación a los usuarios y entrega de manual de uso de la plataforma.</w:t>
            </w:r>
          </w:p>
          <w:p w:rsidR="00000000" w:rsidDel="00000000" w:rsidP="00000000" w:rsidRDefault="00000000" w:rsidRPr="00000000" w14:paraId="0000002C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ALCANCES DEL PRODUCTO</w:t>
            </w:r>
          </w:p>
          <w:p w:rsidR="00000000" w:rsidDel="00000000" w:rsidP="00000000" w:rsidRDefault="00000000" w:rsidRPr="00000000" w14:paraId="0000002E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una aplicación web para registrar, asignar y dar seguimiento a tickets de soporte.</w:t>
            </w:r>
          </w:p>
          <w:p w:rsidR="00000000" w:rsidDel="00000000" w:rsidP="00000000" w:rsidRDefault="00000000" w:rsidRPr="00000000" w14:paraId="00000030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una aplicación móvil sencilla para crear y consultar solicitudes.</w:t>
            </w:r>
          </w:p>
          <w:p w:rsidR="00000000" w:rsidDel="00000000" w:rsidP="00000000" w:rsidRDefault="00000000" w:rsidRPr="00000000" w14:paraId="00000032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Categorización y priorización básica de incidencias.</w:t>
            </w:r>
          </w:p>
          <w:p w:rsidR="00000000" w:rsidDel="00000000" w:rsidP="00000000" w:rsidRDefault="00000000" w:rsidRPr="00000000" w14:paraId="00000034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Reportes simples de uso y tiempos de resolución.</w:t>
            </w:r>
          </w:p>
          <w:p w:rsidR="00000000" w:rsidDel="00000000" w:rsidP="00000000" w:rsidRDefault="00000000" w:rsidRPr="00000000" w14:paraId="00000036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Sistema de notificaciones internas en la plataforma.</w:t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4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3A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RESULTADOS CLAVE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Plataforma web funcional para la gestión de tickets.</w:t>
            </w:r>
          </w:p>
          <w:p w:rsidR="00000000" w:rsidDel="00000000" w:rsidP="00000000" w:rsidRDefault="00000000" w:rsidRPr="00000000" w14:paraId="0000003D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Aplicación móvil básica para registrar y revisar solicitudes.</w:t>
            </w:r>
          </w:p>
          <w:p w:rsidR="00000000" w:rsidDel="00000000" w:rsidP="00000000" w:rsidRDefault="00000000" w:rsidRPr="00000000" w14:paraId="0000003F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Reducción estimada de un 30 por ciento en tiempos de resolución.</w:t>
            </w:r>
          </w:p>
          <w:p w:rsidR="00000000" w:rsidDel="00000000" w:rsidP="00000000" w:rsidRDefault="00000000" w:rsidRPr="00000000" w14:paraId="00000041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Registro y trazabilidad de todas las solicitudes técnicas.</w:t>
            </w:r>
          </w:p>
          <w:p w:rsidR="00000000" w:rsidDel="00000000" w:rsidP="00000000" w:rsidRDefault="00000000" w:rsidRPr="00000000" w14:paraId="00000043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Reportes básicos de incidencias y tiempos de atención.</w:t>
            </w:r>
          </w:p>
          <w:p w:rsidR="00000000" w:rsidDel="00000000" w:rsidP="00000000" w:rsidRDefault="00000000" w:rsidRPr="00000000" w14:paraId="00000045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Capacitación a usuarios clave y entrega de manual de uso.</w:t>
            </w:r>
          </w:p>
          <w:p w:rsidR="00000000" w:rsidDel="00000000" w:rsidP="00000000" w:rsidRDefault="00000000" w:rsidRPr="00000000" w14:paraId="00000047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2" w:hRule="atLeast"/>
          <w:tblHeader w:val="0"/>
        </w:trPr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7f8fa" w:val="clear"/>
          </w:tcPr>
          <w:p w:rsidR="00000000" w:rsidDel="00000000" w:rsidP="00000000" w:rsidRDefault="00000000" w:rsidRPr="00000000" w14:paraId="0000004A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LÍNEA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TIEMPO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(Semanas 1 a 4):</w:t>
            </w:r>
          </w:p>
          <w:p w:rsidR="00000000" w:rsidDel="00000000" w:rsidP="00000000" w:rsidRDefault="00000000" w:rsidRPr="00000000" w14:paraId="0000004E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Definición de requerimientos, diseño inicial de la plataforma y preparación del backlog.</w:t>
            </w:r>
          </w:p>
          <w:p w:rsidR="00000000" w:rsidDel="00000000" w:rsidP="00000000" w:rsidRDefault="00000000" w:rsidRPr="00000000" w14:paraId="0000004F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(Semanas 5 a 8):</w:t>
            </w:r>
          </w:p>
          <w:p w:rsidR="00000000" w:rsidDel="00000000" w:rsidP="00000000" w:rsidRDefault="00000000" w:rsidRPr="00000000" w14:paraId="00000051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la aplicación web (módulo de tickets, asignación y seguimiento).</w:t>
            </w:r>
          </w:p>
          <w:p w:rsidR="00000000" w:rsidDel="00000000" w:rsidP="00000000" w:rsidRDefault="00000000" w:rsidRPr="00000000" w14:paraId="00000052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(Semanas 9 a 12):</w:t>
            </w:r>
          </w:p>
          <w:p w:rsidR="00000000" w:rsidDel="00000000" w:rsidP="00000000" w:rsidRDefault="00000000" w:rsidRPr="00000000" w14:paraId="00000054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Desarrollo de la aplicación móvil (registro y consulta de tickets).</w:t>
            </w:r>
          </w:p>
          <w:p w:rsidR="00000000" w:rsidDel="00000000" w:rsidP="00000000" w:rsidRDefault="00000000" w:rsidRPr="00000000" w14:paraId="00000055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(Semanas 13 a 14):</w:t>
            </w:r>
          </w:p>
          <w:p w:rsidR="00000000" w:rsidDel="00000000" w:rsidP="00000000" w:rsidRDefault="00000000" w:rsidRPr="00000000" w14:paraId="00000057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Integración de ambas plataformas, pruebas funcionales y ajustes.</w:t>
            </w:r>
          </w:p>
          <w:p w:rsidR="00000000" w:rsidDel="00000000" w:rsidP="00000000" w:rsidRDefault="00000000" w:rsidRPr="00000000" w14:paraId="00000058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(Semanas 15 a 16):</w:t>
            </w:r>
          </w:p>
          <w:p w:rsidR="00000000" w:rsidDel="00000000" w:rsidP="00000000" w:rsidRDefault="00000000" w:rsidRPr="00000000" w14:paraId="0000005A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Capacitación a usuarios, entrega final y presentación del proyecto.</w:t>
            </w:r>
          </w:p>
          <w:p w:rsidR="00000000" w:rsidDel="00000000" w:rsidP="00000000" w:rsidRDefault="00000000" w:rsidRPr="00000000" w14:paraId="0000005B">
            <w:pPr>
              <w:spacing w:line="259" w:lineRule="auto"/>
              <w:ind w:left="72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000000" w:space="0" w:sz="0" w:val="nil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5D">
            <w:pPr>
              <w:spacing w:after="160"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5E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EQUIPO DE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5F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60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ROL / 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61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3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Cristian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4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Administrador de Proyecto y Scrum Master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5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4"/>
                <w:szCs w:val="14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Coordinación general del proyecto, gestión del backlog, control de tiempos y calidad, apoyo en la documentación y en la definición de requerimientos.</w:t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23"/>
                <w:szCs w:val="23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Ignacio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Desarrollador Full Stack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Desarrollo de la aplicación web y móvil, implementación de la base de datos, pruebas técnicas, integración de módulos y soporte en la puesta en marcha.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58.0" w:type="dxa"/>
        <w:jc w:val="left"/>
        <w:tblInd w:w="151.0" w:type="dxa"/>
        <w:tblLayout w:type="fixed"/>
        <w:tblLook w:val="0400"/>
      </w:tblPr>
      <w:tblGrid>
        <w:gridCol w:w="1462"/>
        <w:gridCol w:w="2349"/>
        <w:gridCol w:w="2350"/>
        <w:gridCol w:w="4697"/>
        <w:tblGridChange w:id="0">
          <w:tblGrid>
            <w:gridCol w:w="1462"/>
            <w:gridCol w:w="2349"/>
            <w:gridCol w:w="2350"/>
            <w:gridCol w:w="4697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vMerge w:val="restart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6F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INTERESADOS DEL PROYECTO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59" w:lineRule="auto"/>
              <w:ind w:left="55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71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72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CARGO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  <w:shd w:fill="f1f1f1" w:val="clear"/>
            <w:vAlign w:val="bottom"/>
          </w:tcPr>
          <w:p w:rsidR="00000000" w:rsidDel="00000000" w:rsidP="00000000" w:rsidRDefault="00000000" w:rsidRPr="00000000" w14:paraId="00000073">
            <w:pPr>
              <w:spacing w:line="259" w:lineRule="auto"/>
              <w:ind w:left="115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RESPONSABILIDAD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Escuela de Informática y Telecomunicaciones de Duoc UC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STAKEHOLDER PRINCIPAL </w:t>
            </w:r>
          </w:p>
          <w:p w:rsidR="00000000" w:rsidDel="00000000" w:rsidP="00000000" w:rsidRDefault="00000000" w:rsidRPr="00000000" w14:paraId="00000078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CONTRAPARTE; QUIEN APRUEBA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A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Asesor informal</w:t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Sugirió la problemática y la necesidad de una solución aplicable a los colegios.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bebebe" w:space="0" w:sz="8" w:val="single"/>
              <w:left w:color="bebebe" w:space="0" w:sz="8" w:val="single"/>
              <w:bottom w:color="bebebe" w:space="0" w:sz="6" w:val="single"/>
              <w:right w:color="bebebe" w:space="0" w:sz="8" w:val="single"/>
            </w:tcBorders>
            <w:shd w:fill="e9e9e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7F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8" w:val="single"/>
              <w:left w:color="bebebe" w:space="0" w:sz="8" w:val="single"/>
              <w:bottom w:color="bebebe" w:space="0" w:sz="8" w:val="single"/>
              <w:right w:color="bebebe" w:space="0" w:sz="8" w:val="single"/>
            </w:tcBorders>
          </w:tcPr>
          <w:p w:rsidR="00000000" w:rsidDel="00000000" w:rsidP="00000000" w:rsidRDefault="00000000" w:rsidRPr="00000000" w14:paraId="0000008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58.0" w:type="dxa"/>
        <w:jc w:val="left"/>
        <w:tblInd w:w="151.0" w:type="dxa"/>
        <w:tblLayout w:type="fixed"/>
        <w:tblLook w:val="0400"/>
      </w:tblPr>
      <w:tblGrid>
        <w:gridCol w:w="1462"/>
        <w:gridCol w:w="9396"/>
        <w:tblGridChange w:id="0">
          <w:tblGrid>
            <w:gridCol w:w="1462"/>
            <w:gridCol w:w="9396"/>
          </w:tblGrid>
        </w:tblGridChange>
      </w:tblGrid>
      <w:tr>
        <w:trPr>
          <w:cantSplit w:val="0"/>
          <w:trHeight w:val="1296" w:hRule="atLeast"/>
          <w:tblHeader w:val="0"/>
        </w:trPr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83">
            <w:pPr>
              <w:spacing w:line="259" w:lineRule="auto"/>
              <w:ind w:left="55" w:right="0" w:firstLine="0"/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RIESGOS PRINCIPALES</w:t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Errores en la plataforma que afecten la funcionalidad.</w:t>
              <w:br w:type="textWrapping"/>
            </w:r>
          </w:p>
          <w:p w:rsidR="00000000" w:rsidDel="00000000" w:rsidP="00000000" w:rsidRDefault="00000000" w:rsidRPr="00000000" w14:paraId="00000085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Problemas de conectividad durante el uso de la aplicación.</w:t>
              <w:br w:type="textWrapping"/>
            </w:r>
          </w:p>
          <w:p w:rsidR="00000000" w:rsidDel="00000000" w:rsidP="00000000" w:rsidRDefault="00000000" w:rsidRPr="00000000" w14:paraId="00000086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Fallos de rendimiento en situaciones de alta demanda.</w:t>
              <w:br w:type="textWrapping"/>
            </w:r>
          </w:p>
          <w:p w:rsidR="00000000" w:rsidDel="00000000" w:rsidP="00000000" w:rsidRDefault="00000000" w:rsidRPr="00000000" w14:paraId="00000087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Brechas de seguridad que comprometan los datos.</w:t>
              <w:br w:type="textWrapping"/>
            </w:r>
          </w:p>
          <w:p w:rsidR="00000000" w:rsidDel="00000000" w:rsidP="00000000" w:rsidRDefault="00000000" w:rsidRPr="00000000" w14:paraId="00000088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Resistencia al cambio o rechazo por parte de los usuarios.</w:t>
              <w:br w:type="textWrapping"/>
            </w:r>
          </w:p>
          <w:p w:rsidR="00000000" w:rsidDel="00000000" w:rsidP="00000000" w:rsidRDefault="00000000" w:rsidRPr="00000000" w14:paraId="00000089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Incumplimiento de plazos establecidos en el cronograma.</w:t>
              <w:br w:type="textWrapping"/>
            </w:r>
          </w:p>
          <w:p w:rsidR="00000000" w:rsidDel="00000000" w:rsidP="00000000" w:rsidRDefault="00000000" w:rsidRPr="00000000" w14:paraId="0000008A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Problemas imprevistos durante el desarrollo de la solución.</w:t>
              <w:br w:type="textWrapping"/>
            </w:r>
          </w:p>
          <w:p w:rsidR="00000000" w:rsidDel="00000000" w:rsidP="00000000" w:rsidRDefault="00000000" w:rsidRPr="00000000" w14:paraId="0000008B">
            <w:pPr>
              <w:spacing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Falta de conocimiento en algunas áreas técnicas necesarias para el proyecto.</w:t>
            </w:r>
          </w:p>
          <w:p w:rsidR="00000000" w:rsidDel="00000000" w:rsidP="00000000" w:rsidRDefault="00000000" w:rsidRPr="00000000" w14:paraId="0000008C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6" w:hRule="atLeast"/>
          <w:tblHeader w:val="0"/>
        </w:trPr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d9d9d9" w:val="clear"/>
          </w:tcPr>
          <w:p w:rsidR="00000000" w:rsidDel="00000000" w:rsidP="00000000" w:rsidRDefault="00000000" w:rsidRPr="00000000" w14:paraId="0000008D">
            <w:pPr>
              <w:spacing w:line="259" w:lineRule="auto"/>
              <w:ind w:left="55" w:righ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COMENTARIOS Y OBSERVACIONES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6" w:val="single"/>
              <w:left w:color="bebebe" w:space="0" w:sz="8" w:val="single"/>
              <w:bottom w:color="bebebe" w:space="0" w:sz="23" w:val="single"/>
              <w:right w:color="bebebe" w:space="0" w:sz="8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El proyecto se desarrolla como una propuesta académica, orientada a aplicar los conocimientos adquiridos en la carrera y generar una solución tecnológica con potencial de implementación en colegios.</w:t>
            </w:r>
          </w:p>
          <w:p w:rsidR="00000000" w:rsidDel="00000000" w:rsidP="00000000" w:rsidRDefault="00000000" w:rsidRPr="00000000" w14:paraId="0000008F">
            <w:pPr>
              <w:spacing w:after="240" w:before="240" w:line="259" w:lineRule="auto"/>
              <w:ind w:left="0" w:right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Nosotros reconocemos que es nuestro primer desarrollo a gran escala, lo que implica desafíos en términos de tiempo, experiencia y alcance técnico. Sin embargo, se busca aprovechar la metodología ágil y un enfoque incremental para cumplir con los objetivos planteados, entregando un producto funcional y demostrable al cierre del proyecto.</w:t>
            </w:r>
          </w:p>
          <w:p w:rsidR="00000000" w:rsidDel="00000000" w:rsidP="00000000" w:rsidRDefault="00000000" w:rsidRPr="00000000" w14:paraId="00000090">
            <w:pPr>
              <w:spacing w:line="259" w:lineRule="auto"/>
              <w:ind w:left="0" w:right="0" w:firstLine="0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9" w:lineRule="auto"/>
        <w:ind w:left="0" w:righ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460" w:top="556" w:left="600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180" w:right="552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[Nombre Empresa]</w:t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180" w:right="552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[Nombre: Área de desempeño]</w:t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180" w:right="552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552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1"/>
        <w:szCs w:val="21"/>
        <w:lang w:val="es-CL"/>
      </w:rPr>
    </w:rPrDefault>
    <w:pPrDefault>
      <w:pPr>
        <w:spacing w:line="274" w:lineRule="auto"/>
        <w:ind w:left="180" w:right="55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30" w:right="0" w:hanging="130"/>
      <w:jc w:val="left"/>
    </w:pPr>
    <w:rPr>
      <w:rFonts w:ascii="Century Gothic" w:cs="Century Gothic" w:eastAsia="Century Gothic" w:hAnsi="Century Gothic"/>
      <w:b w:val="0"/>
      <w:i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rPr>
      <w:rFonts w:ascii="Century Gothic" w:cs="Century Gothic" w:eastAsia="Century Gothic" w:hAnsi="Century Gothic"/>
      <w:color w:val="000000"/>
      <w:sz w:val="18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4459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44592"/>
    <w:rPr>
      <w:rFonts w:ascii="Century Gothic" w:cs="Century Gothic" w:eastAsia="Century Gothic" w:hAnsi="Century Gothic"/>
      <w:color w:val="000000"/>
      <w:sz w:val="21"/>
    </w:rPr>
  </w:style>
  <w:style w:type="paragraph" w:styleId="Piedepgina">
    <w:name w:val="footer"/>
    <w:basedOn w:val="Normal"/>
    <w:link w:val="PiedepginaCar"/>
    <w:uiPriority w:val="99"/>
    <w:unhideWhenUsed w:val="1"/>
    <w:rsid w:val="00B4459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44592"/>
    <w:rPr>
      <w:rFonts w:ascii="Century Gothic" w:cs="Century Gothic" w:eastAsia="Century Gothic" w:hAnsi="Century Gothic"/>
      <w:color w:val="000000"/>
      <w:sz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53.0" w:type="dxa"/>
        <w:left w:w="46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9.0" w:type="dxa"/>
        <w:left w:w="10.0" w:type="dxa"/>
        <w:bottom w:w="68.0" w:type="dxa"/>
        <w:right w:w="6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KNcpBxheA/Y2o75PHZ2sBqHqtg==">CgMxLjAyDmgudm80YWU4YTNyZTA5OAByITFvUUFISm1iLXkxTkRKbnpFclFkWTNaSFFaSDRfeGRRYQ==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2025-07-17T16:31:00Z</dcterms:created>
  <dc:creator>Bess</dc:creator>
</cp:coreProperties>
</file>