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La verdad es que no hemos podido cumplir el 100% de las actividades en los tiempos exactos de la Gantt inicial. Tuvimos algunos retrasos, principalmente porque subestimamos el tiempo que tomaría configurar el backend y los modelos de Django. Como es nuestro primer proyecto a esta escala, calcular las horas fue más difícil de lo que pensamos.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El principal factor es que somos un equipo reducido de solo dos personas. Equilibrar esa carga ha sido complicado y es un riesgo que identificamos.</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Lo que más nos ha ayudado es usar Scrum, aunque sea adaptado. Cuando vimos que la app móvil se atrasaba, pudimos enfocarnos en asegurar la aplicación web primero, que es el entregable principal, y dejar la móvil (que es más básica) para el siguiente </w:t>
            </w:r>
            <w:r w:rsidDel="00000000" w:rsidR="00000000" w:rsidRPr="00000000">
              <w:rPr>
                <w:sz w:val="24"/>
                <w:szCs w:val="24"/>
                <w:rtl w:val="0"/>
              </w:rPr>
              <w:t xml:space="preserve">sprint.</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4">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La principal dificultad ha sido el tiempo limitado del semestre y el riesgo de "incumplimiento de plazos" que teníamos identificado.</w:t>
            </w:r>
          </w:p>
          <w:p w:rsidR="00000000" w:rsidDel="00000000" w:rsidP="00000000" w:rsidRDefault="00000000" w:rsidRPr="00000000" w14:paraId="00000017">
            <w:pPr>
              <w:jc w:val="both"/>
              <w:rPr>
                <w:b w:val="1"/>
                <w:color w:val="1f4e79"/>
              </w:rPr>
            </w:pPr>
            <w:r w:rsidDel="00000000" w:rsidR="00000000" w:rsidRPr="00000000">
              <w:rPr>
                <w:rtl w:val="0"/>
              </w:rPr>
            </w:r>
          </w:p>
          <w:p w:rsidR="00000000" w:rsidDel="00000000" w:rsidP="00000000" w:rsidRDefault="00000000" w:rsidRPr="00000000" w14:paraId="00000018">
            <w:pPr>
              <w:jc w:val="both"/>
              <w:rPr>
                <w:b w:val="1"/>
                <w:color w:val="1f4e79"/>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Para enfrentarlo, hemos tenido que "apretar" el alcance, pero sin salirnos de lo definido. Cuando vimos que el módulo de reportes nos tomaría mucho tiempo, decidimos apegarnos 100% a eso y entregar solo los "reportes simples" (cantidad de tickets y tiempos), en lugar de intentar hacer algo más complejo. Así evitamos retrasos y nos aseguramos de entregar un producto funcional.</w:t>
            </w:r>
          </w:p>
          <w:p w:rsidR="00000000" w:rsidDel="00000000" w:rsidP="00000000" w:rsidRDefault="00000000" w:rsidRPr="00000000" w14:paraId="0000001A">
            <w:pPr>
              <w:jc w:val="both"/>
              <w:rPr>
                <w:b w:val="1"/>
                <w:color w:val="1f4e79"/>
              </w:rPr>
            </w:pPr>
            <w:r w:rsidDel="00000000" w:rsidR="00000000" w:rsidRPr="00000000">
              <w:rPr>
                <w:rtl w:val="0"/>
              </w:rPr>
            </w:r>
          </w:p>
          <w:p w:rsidR="00000000" w:rsidDel="00000000" w:rsidP="00000000" w:rsidRDefault="00000000" w:rsidRPr="00000000" w14:paraId="0000001B">
            <w:pPr>
              <w:jc w:val="both"/>
              <w:rPr>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Creo que va por buen camino, claramente siempre se puede mejorar un producto informático</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Destacamos que ya tenemos el núcleo del sistema funcional. Ya están creados todos los modelos principales y las vistas para los 3 roles (Admin, Docente, TI). Un avance técnico importante es que ya implementamos las notificaciones automáticas, lo cual era un requisito clave del producto.</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Necesitamos ser más realistas al definir cuántas tareas podemos completar. También tenemos que reforzar el testing. Uno de nuestros riesgos principales son los "Errores en la plataforma". Para mejorar, tenemos que dedicar más tiempo a las pruebas.</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spacing w:after="240" w:before="240" w:lineRule="auto"/>
              <w:jc w:val="both"/>
              <w:rPr>
                <w:rFonts w:ascii="Calibri" w:cs="Calibri" w:eastAsia="Calibri" w:hAnsi="Calibri"/>
                <w:b w:val="1"/>
                <w:color w:val="1f4e79"/>
              </w:rPr>
            </w:pPr>
            <w:r w:rsidDel="00000000" w:rsidR="00000000" w:rsidRPr="00000000">
              <w:rPr>
                <w:sz w:val="24"/>
                <w:szCs w:val="24"/>
                <w:rtl w:val="0"/>
              </w:rPr>
              <w:t xml:space="preserve">Nuestra principal inquietud es sobre el despliegue. En el alcance definimos que "la plataforma se entrega en un entorno de prueba, no en producción definitiva" y que usamos un "hosting de prueba".</w:t>
            </w: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Como somos solo dos, no podemos redistribuir mucho los roles principales. Yo seguiré como Desarrollador Full Stack y Cristian como Scrum Master y encargado de la documentación.</w:t>
            </w:r>
            <w:r w:rsidDel="00000000" w:rsidR="00000000" w:rsidRPr="00000000">
              <w:rPr>
                <w:rtl w:val="0"/>
              </w:rPr>
            </w:r>
          </w:p>
          <w:p w:rsidR="00000000" w:rsidDel="00000000" w:rsidP="00000000" w:rsidRDefault="00000000" w:rsidRPr="00000000" w14:paraId="0000003E">
            <w:pPr>
              <w:spacing w:after="240" w:before="240" w:lineRule="auto"/>
              <w:jc w:val="both"/>
              <w:rPr>
                <w:sz w:val="24"/>
                <w:szCs w:val="24"/>
              </w:rPr>
            </w:pPr>
            <w:r w:rsidDel="00000000" w:rsidR="00000000" w:rsidRPr="00000000">
              <w:rPr>
                <w:sz w:val="24"/>
                <w:szCs w:val="24"/>
                <w:rtl w:val="0"/>
              </w:rPr>
              <w:t xml:space="preserve">Pero claramente los dos participamos en  tener que programar y documentar a la hora de la verdad.</w:t>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767171"/>
                <w:sz w:val="24"/>
                <w:szCs w:val="24"/>
              </w:rPr>
            </w:pPr>
            <w:bookmarkStart w:colFirst="0" w:colLast="0" w:name="_okrfi6ffx7pe"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5">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6">
            <w:pPr>
              <w:jc w:val="both"/>
              <w:rPr>
                <w:color w:val="767171"/>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Creo que el trabajo en grupo es muy bueno. Nos hemos complementado bien, ya que, hemos trabajado toda la carrera juntos, así que sabemos las fortalezas y debilidades de cada uno.</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color w:val="767171"/>
                <w:sz w:val="24"/>
                <w:szCs w:val="24"/>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5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5"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