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Order Form – dynamic template (sample)</w:t>
      </w:r>
    </w:p>
    <w:p>
      <w:r>
        <w:t>Customer: Cedar Point Hospitality LLC (fictional). Service: quarterly HVAC maintenance (sample).</w:t>
      </w:r>
    </w:p>
    <w:p>
      <w:r>
        <w:t>The service provider shall perform the scheduled maintenance visits listed in the annex, record each visit and report defects within two working days. (Clause 1, sample text.)</w:t>
      </w:r>
    </w:p>
    <w:p>
      <w:r>
        <w:t>The service provider shall perform the scheduled maintenance visits listed in the annex, record each visit and report defects within two working days. (Clause 2, sample text.)</w:t>
      </w:r>
    </w:p>
    <w:p>
      <w:r>
        <w:t>The service provider shall perform the scheduled maintenance visits listed in the annex, record each visit and report defects within two working days. (Clause 3, sample text.)</w:t>
      </w:r>
    </w:p>
    <w:p>
      <w:r>
        <w:t>The service provider shall perform the scheduled maintenance visits listed in the annex, record each visit and report defects within two working days. (Clause 4, sample text.)</w:t>
      </w:r>
    </w:p>
    <w:p>
      <w:pPr>
        <w:pStyle w:val="Heading2"/>
      </w:pPr>
      <w:r>
        <w:t>Customer</w:t>
      </w:r>
    </w:p>
    <w:p>
      <w:r>
        <w:t xml:space="preserve">Full name: </w:t>
      </w:r>
      <w:r>
        <w:drawing>
          <wp:inline distT="0" distB="0" distL="0" distR="0">
            <wp:extent cx="2520000" cy="252000"/>
            <wp:docPr id="101" name="Signature field 101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0000" cy="25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signature_field_start:{"type":"annotation","subtype":"annotation_full_name","userRoleId":"customer","userRoleName":"Customer","required":true}:signature_field_end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r>
        <w:t xml:space="preserve">Signature: </w:t>
      </w:r>
      <w:r>
        <w:drawing>
          <wp:inline distT="0" distB="0" distL="0" distR="0">
            <wp:extent cx="2160000" cy="576000"/>
            <wp:docPr id="102" name="Signature field 102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00" cy="57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signature_field_start:{"type":"signature","userRoleId":"customer","userRoleName":"Customer","required":true,"timestamp":true}:signature_field_end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r>
        <w:t xml:space="preserve">Date: </w:t>
      </w:r>
      <w:r>
        <w:drawing>
          <wp:inline distT="0" distB="0" distL="0" distR="0">
            <wp:extent cx="1440000" cy="252000"/>
            <wp:docPr id="103" name="Signature field 103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000" cy="25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signature_field_start:{"type":"annotation","subtype":"annotation_date","userRoleId":"customer","userRoleName":"Customer"}:signature_field_end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r>
        <w:t xml:space="preserve">Service frequency: </w:t>
      </w:r>
      <w:r>
        <w:drawing>
          <wp:inline distT="0" distB="0" distL="0" distR="0">
            <wp:extent cx="1620000" cy="252000"/>
            <wp:docPr id="104" name="Signature field 104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0000" cy="25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signature_field_start:{"type":"annotation","subtype":"annotation_dropdown","userRoleId":"customer","userRoleName":"Customer","values":["Monthly","Quarterly","Annually"]}:signature_field_end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r>
        <w:t xml:space="preserve">I accept the annex: </w:t>
      </w:r>
      <w:r>
        <w:drawing>
          <wp:inline distT="0" distB="0" distL="0" distR="0">
            <wp:extent cx="360000" cy="360000"/>
            <wp:docPr id="105" name="Signature field 105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signature_field_start:{"type":"annotation","subtype":"annotation_check","userRoleId":"customer","userRoleName":"Customer","required":true}:signature_field_end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pPr>
        <w:pStyle w:val="Heading2"/>
      </w:pPr>
      <w:r>
        <w:t>Service provider</w:t>
      </w:r>
    </w:p>
    <w:p>
      <w:r>
        <w:t xml:space="preserve">Signature: </w:t>
      </w:r>
      <w:r>
        <w:drawing>
          <wp:inline distT="0" distB="0" distL="0" distR="0">
            <wp:extent cx="2160000" cy="576000"/>
            <wp:docPr id="106" name="Signature field 106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00" cy="57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signature_field_start:{"type":"signature","userRoleId":"provider","userRoleName":"Provider","required":true}:signature_field_end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p>
      <w:r>
        <w:t xml:space="preserve">Company stamp: </w:t>
      </w:r>
      <w:r>
        <w:drawing>
          <wp:inline distT="0" distB="0" distL="0" distR="0">
            <wp:extent cx="1260000" cy="900000"/>
            <wp:docPr id="107" name="Signature field 107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BFBFBF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A6A6A6"/>
                            <w:sz w:val="2"/>
                            <w:szCs w:val="2"/>
                          </w:rPr>
                          <w:t xml:space="preserve">signature_field_start:{"type":"stamp","userRoleId":"provider","userRoleName":"Provider"}:signature_field_end</w:t>
                        </w:r>
                      </w:p>
                    </w:txbxContent>
                  </wps:txbx>
                  <wps:bodyPr rot="0" lIns="18000" tIns="18000" rIns="18000" bIns="18000" anchor="t"/>
                </wps:wsp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SAMPLE – synthetic test document – not a real agreement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