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 w:eastAsiaTheme="minorEastAsia"/>
          <w:i/>
          <w:iCs/>
          <w:color w:val="0070C0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32"/>
          <w:szCs w:val="40"/>
          <w:lang w:val="en-US" w:eastAsia="zh-CN"/>
        </w:rPr>
        <w:t>2</w:t>
      </w:r>
      <w:r>
        <w:rPr>
          <w:rFonts w:hint="default" w:ascii="Times New Roman" w:hAnsi="Times New Roman" w:cs="Times New Roman"/>
          <w:color w:val="0070C0"/>
          <w:sz w:val="32"/>
          <w:szCs w:val="40"/>
          <w:lang w:val="en-US" w:eastAsia="zh-CN"/>
        </w:rPr>
        <w:t>.</w:t>
      </w:r>
      <w:r>
        <w:rPr>
          <w:rFonts w:hint="eastAsia" w:ascii="楷体" w:hAnsi="楷体" w:eastAsia="楷体" w:cs="楷体"/>
          <w:color w:val="0070C0"/>
          <w:sz w:val="32"/>
          <w:szCs w:val="40"/>
          <w:lang w:val="en-US" w:eastAsia="zh-CN"/>
        </w:rPr>
        <w:t>赛斯石</w:t>
      </w:r>
      <w:r>
        <w:rPr>
          <w:rFonts w:hint="eastAsia" w:ascii="Times New Roman" w:hAnsi="Times New Roman" w:cs="Times New Roman"/>
          <w:color w:val="0070C0"/>
          <w:sz w:val="32"/>
          <w:szCs w:val="40"/>
          <w:lang w:val="en-US" w:eastAsia="zh-CN"/>
        </w:rPr>
        <w:t>(</w:t>
      </w:r>
      <w:r>
        <w:rPr>
          <w:rFonts w:hint="eastAsia" w:ascii="Times New Roman" w:hAnsi="Times New Roman" w:cs="Times New Roman"/>
          <w:i/>
          <w:iCs/>
          <w:color w:val="0070C0"/>
          <w:sz w:val="32"/>
          <w:szCs w:val="40"/>
          <w:lang w:val="en-US" w:eastAsia="zh-CN"/>
        </w:rPr>
        <w:t>Sise Problem</w:t>
      </w:r>
      <w:r>
        <w:rPr>
          <w:rFonts w:hint="eastAsia" w:ascii="Times New Roman" w:hAnsi="Times New Roman" w:cs="Times New Roman"/>
          <w:i w:val="0"/>
          <w:iCs w:val="0"/>
          <w:color w:val="0070C0"/>
          <w:sz w:val="32"/>
          <w:szCs w:val="40"/>
          <w:lang w:val="en-US" w:eastAsia="zh-CN"/>
        </w:rPr>
        <w:t>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这个题目事实上是一个动态规划题目，只不过很容易想当然，有一些坑点。首先我们先了解一下方法。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方法很简单，每一艘船都得载满才不会造成浪费，毕竟是要最大盈利。然后求出每一艘船如果都载满后可得到的盈利。然后进行总体动态规划。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然而，坑点就在于，题目说过赛斯石是可以随便分割与合并的（只要保证为整数赛斯），那么</w:t>
      </w:r>
      <w:r>
        <w:rPr>
          <w:rFonts w:hint="default" w:ascii="Times New Roman" w:hAnsi="Times New Roman" w:cs="Times New Roman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在每艘船里面也可以进行再分割</w:t>
      </w:r>
      <w:r>
        <w:rPr>
          <w:rFonts w:hint="default" w:ascii="Times New Roman" w:hAnsi="Times New Roman" w:cs="Times New Roman"/>
          <w:lang w:val="en-US" w:eastAsia="zh-CN"/>
        </w:rPr>
        <w:t>，你有没有考虑到呢？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那么此时我们就只需要讲一下如何用动态规划解这道题了。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按照动态规划的原则，将一个问题分成若干个子问题求解。我们</w:t>
      </w:r>
      <w:r>
        <w:rPr>
          <w:rFonts w:hint="default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从小处着眼</w:t>
      </w:r>
      <w:r>
        <w:rPr>
          <w:rFonts w:hint="default" w:ascii="Times New Roman" w:hAnsi="Times New Roman" w:cs="Times New Roman"/>
          <w:lang w:val="en-US" w:eastAsia="zh-CN"/>
        </w:rPr>
        <w:t>，假设只有1赛斯赛斯石，那么情况就是一种，它本身。假设有2赛斯，那么可以不</w:t>
      </w:r>
      <w:r>
        <w:rPr>
          <w:rFonts w:hint="eastAsia" w:ascii="Times New Roman" w:hAnsi="Times New Roman" w:cs="Times New Roman"/>
          <w:lang w:val="en-US" w:eastAsia="zh-CN"/>
        </w:rPr>
        <w:t>合并</w:t>
      </w:r>
      <w:r>
        <w:rPr>
          <w:rFonts w:hint="default" w:ascii="Times New Roman" w:hAnsi="Times New Roman" w:cs="Times New Roman"/>
          <w:lang w:val="en-US" w:eastAsia="zh-CN"/>
        </w:rPr>
        <w:t>，也可以</w:t>
      </w:r>
      <w:r>
        <w:rPr>
          <w:rFonts w:hint="eastAsia" w:ascii="Times New Roman" w:hAnsi="Times New Roman" w:cs="Times New Roman"/>
          <w:lang w:val="en-US" w:eastAsia="zh-CN"/>
        </w:rPr>
        <w:t>合并</w:t>
      </w:r>
      <w:r>
        <w:rPr>
          <w:rFonts w:hint="default" w:ascii="Times New Roman" w:hAnsi="Times New Roman" w:cs="Times New Roman"/>
          <w:lang w:val="en-US" w:eastAsia="zh-CN"/>
        </w:rPr>
        <w:t>。</w:t>
      </w:r>
      <w:r>
        <w:rPr>
          <w:rFonts w:hint="eastAsia" w:ascii="Times New Roman" w:hAnsi="Times New Roman" w:cs="Times New Roman"/>
          <w:lang w:val="en-US" w:eastAsia="zh-CN"/>
        </w:rPr>
        <w:t>我们</w:t>
      </w:r>
      <w:r>
        <w:rPr>
          <w:rFonts w:hint="eastAsia" w:ascii="Times New Roman" w:hAnsi="Times New Roman" w:cs="Times New Roman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假设2赛斯是一个整体</w:t>
      </w:r>
      <w:r>
        <w:rPr>
          <w:rFonts w:hint="eastAsia" w:ascii="Times New Roman" w:hAnsi="Times New Roman" w:cs="Times New Roman"/>
          <w:lang w:val="en-US" w:eastAsia="zh-CN"/>
        </w:rPr>
        <w:t>，不分割</w:t>
      </w:r>
      <w:r>
        <w:rPr>
          <w:rFonts w:hint="default" w:ascii="Times New Roman" w:hAnsi="Times New Roman" w:cs="Times New Roman"/>
          <w:lang w:val="en-US" w:eastAsia="zh-CN"/>
        </w:rPr>
        <w:t>就是它本身，我们之后就不讨论了，2赛斯分割可以分割为2个1赛斯，这里尚且还不能体现动态规划的思想。那么我们假设有5赛斯，分割可以分割1到4，我们看到当它分为1和4的时候，我们是不是要直接调用1和4的价格然后加起来呢？显然不是，因为我们不知道4往下分还有没有更大盈利，难道还要对4分下去吗？这也不是的，这样会造成重复考虑，你想吧，后面还要考虑2和3呢，4往下分也会分到3来，那么3就</w:t>
      </w:r>
      <w:r>
        <w:rPr>
          <w:rFonts w:hint="default" w:ascii="Times New Roman" w:hAnsi="Times New Roman" w:cs="Times New Roman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重复考虑</w:t>
      </w:r>
      <w:r>
        <w:rPr>
          <w:rFonts w:hint="default" w:ascii="Times New Roman" w:hAnsi="Times New Roman" w:cs="Times New Roman"/>
          <w:lang w:val="en-US" w:eastAsia="zh-CN"/>
        </w:rPr>
        <w:t>了。当总量特别大的时候，重复考虑就会更多，导致时间的浪费。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那么我们可以对考虑过的东西</w:t>
      </w:r>
      <w:r>
        <w:rPr>
          <w:rFonts w:hint="default" w:ascii="Times New Roman" w:hAnsi="Times New Roman" w:cs="Times New Roman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进行储存</w:t>
      </w:r>
      <w:r>
        <w:rPr>
          <w:rFonts w:hint="default" w:ascii="Times New Roman" w:hAnsi="Times New Roman" w:cs="Times New Roman"/>
          <w:lang w:val="en-US" w:eastAsia="zh-CN"/>
        </w:rPr>
        <w:t>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我们定义一个数组solution[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n</w:t>
      </w:r>
      <w:r>
        <w:rPr>
          <w:rFonts w:hint="default" w:ascii="Times New Roman" w:hAnsi="Times New Roman" w:cs="Times New Roman"/>
          <w:lang w:val="en-US" w:eastAsia="zh-CN"/>
        </w:rPr>
        <w:t>]，每个solution[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n</w:t>
      </w:r>
      <w:r>
        <w:rPr>
          <w:rFonts w:hint="default" w:ascii="Times New Roman" w:hAnsi="Times New Roman" w:cs="Times New Roman"/>
          <w:lang w:val="en-US" w:eastAsia="zh-CN"/>
        </w:rPr>
        <w:t>]都</w:t>
      </w:r>
      <w:r>
        <w:rPr>
          <w:rFonts w:hint="default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储存了</w:t>
      </w:r>
      <w:r>
        <w:rPr>
          <w:rFonts w:hint="default" w:ascii="Times New Roman" w:hAnsi="Times New Roman" w:cs="Times New Roman"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赛斯赛斯石的时候的最大盈利</w:t>
      </w:r>
      <w:r>
        <w:rPr>
          <w:rFonts w:hint="default" w:ascii="Times New Roman" w:hAnsi="Times New Roman" w:cs="Times New Roman"/>
          <w:lang w:val="en-US" w:eastAsia="zh-CN"/>
        </w:rPr>
        <w:t>，因此按照上述例子，5分为1和4的时候，对1直接调用价格，对4调用solution数组，这样做是为了</w:t>
      </w:r>
      <w:r>
        <w:rPr>
          <w:rFonts w:hint="default" w:ascii="Times New Roman" w:hAnsi="Times New Roman" w:cs="Times New Roman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防止重复</w:t>
      </w:r>
      <w:r>
        <w:rPr>
          <w:rFonts w:hint="default" w:ascii="Times New Roman" w:hAnsi="Times New Roman" w:cs="Times New Roman"/>
          <w:lang w:val="en-US" w:eastAsia="zh-CN"/>
        </w:rPr>
        <w:t>，那么我们就需要对其循环5次，每次递增1，即</w:t>
      </w:r>
      <w:r>
        <w:rPr>
          <w:rFonts w:hint="eastAsia" w:ascii="Times New Roman" w:hAnsi="Times New Roman" w:cs="Times New Roman"/>
          <w:lang w:val="en-US" w:eastAsia="zh-CN"/>
        </w:rPr>
        <w:t>继</w:t>
      </w:r>
      <w:r>
        <w:rPr>
          <w:rFonts w:hint="default" w:ascii="Times New Roman" w:hAnsi="Times New Roman" w:cs="Times New Roman"/>
          <w:lang w:val="en-US" w:eastAsia="zh-CN"/>
        </w:rPr>
        <w:t>5分为1和4之后就是分为2和3，然后是3和2，直到5和0，达到</w:t>
      </w:r>
      <w:r>
        <w:rPr>
          <w:rFonts w:hint="default" w:ascii="Times New Roman" w:hAnsi="Times New Roman" w:cs="Times New Roman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不遗漏</w:t>
      </w:r>
      <w:r>
        <w:rPr>
          <w:rFonts w:hint="default" w:ascii="Times New Roman" w:hAnsi="Times New Roman" w:cs="Times New Roman"/>
          <w:lang w:val="en-US" w:eastAsia="zh-CN"/>
        </w:rPr>
        <w:t>的效果</w:t>
      </w:r>
      <w:r>
        <w:rPr>
          <w:rFonts w:hint="eastAsia" w:ascii="Times New Roman" w:hAnsi="Times New Roman" w:cs="Times New Roman"/>
          <w:lang w:val="en-US" w:eastAsia="zh-CN"/>
        </w:rPr>
        <w:t>，找到其中最大的盈利</w:t>
      </w:r>
      <w:r>
        <w:rPr>
          <w:rFonts w:hint="default" w:ascii="Times New Roman" w:hAnsi="Times New Roman" w:cs="Times New Roman"/>
          <w:lang w:val="en-US" w:eastAsia="zh-CN"/>
        </w:rPr>
        <w:t>。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那么，首先在确定每艘船满载时可得到的盈利进行一次小的动态规划，确定十个数据之后，在进行一次大的动态规划，得到总盈利，答案即可得。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转移方程为：</w:t>
      </w:r>
      <w:r>
        <w:rPr>
          <w:rFonts w:hint="default" w:ascii="Times New Roman" w:hAnsi="Times New Roman" w:cs="Times New Roman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solution[</w:t>
      </w:r>
      <w:r>
        <w:rPr>
          <w:rFonts w:hint="default" w:ascii="Times New Roman" w:hAnsi="Times New Roman" w:cs="Times New Roman"/>
          <w:b/>
          <w:bCs/>
          <w:i/>
          <w:i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n</w:t>
      </w:r>
      <w:r>
        <w:rPr>
          <w:rFonts w:hint="default" w:ascii="Times New Roman" w:hAnsi="Times New Roman" w:cs="Times New Roman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]=price[</w:t>
      </w:r>
      <w:r>
        <w:rPr>
          <w:rFonts w:hint="default" w:ascii="Times New Roman" w:hAnsi="Times New Roman" w:cs="Times New Roman"/>
          <w:b/>
          <w:bCs/>
          <w:i/>
          <w:i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k</w:t>
      </w:r>
      <w:r>
        <w:rPr>
          <w:rFonts w:hint="default" w:ascii="Times New Roman" w:hAnsi="Times New Roman" w:cs="Times New Roman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]+solution[</w:t>
      </w:r>
      <w:r>
        <w:rPr>
          <w:rFonts w:hint="default" w:ascii="Times New Roman" w:hAnsi="Times New Roman" w:cs="Times New Roman"/>
          <w:b/>
          <w:bCs/>
          <w:i/>
          <w:i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n</w:t>
      </w:r>
      <w:r>
        <w:rPr>
          <w:rFonts w:hint="default" w:ascii="Times New Roman" w:hAnsi="Times New Roman" w:cs="Times New Roman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-</w:t>
      </w:r>
      <w:r>
        <w:rPr>
          <w:rFonts w:hint="default" w:ascii="Times New Roman" w:hAnsi="Times New Roman" w:cs="Times New Roman"/>
          <w:b/>
          <w:bCs/>
          <w:i/>
          <w:i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k</w:t>
      </w:r>
      <w:r>
        <w:rPr>
          <w:rFonts w:hint="default" w:ascii="Times New Roman" w:hAnsi="Times New Roman" w:cs="Times New Roman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]  (1≤</w:t>
      </w:r>
      <w:r>
        <w:rPr>
          <w:rFonts w:hint="default" w:ascii="Times New Roman" w:hAnsi="Times New Roman" w:cs="Times New Roman"/>
          <w:b/>
          <w:bCs/>
          <w:i/>
          <w:i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k</w:t>
      </w:r>
      <w:r>
        <w:rPr>
          <w:rFonts w:hint="default" w:ascii="Times New Roman" w:hAnsi="Times New Roman" w:cs="Times New Roman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≤</w:t>
      </w:r>
      <w:r>
        <w:rPr>
          <w:rFonts w:hint="default" w:ascii="Times New Roman" w:hAnsi="Times New Roman" w:cs="Times New Roman"/>
          <w:b/>
          <w:bCs/>
          <w:i/>
          <w:i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n</w:t>
      </w:r>
      <w:r>
        <w:rPr>
          <w:rFonts w:hint="default" w:ascii="Times New Roman" w:hAnsi="Times New Roman" w:cs="Times New Roman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值得一提的是，在大的动态规划的时候，最大合并长度不能超过10赛斯，否则就没有船可以租了。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比赛时有一个疑问提得好，就是商家可以一开始切得小，上岸后再合并。这是我的疏漏，后来更新为商家上岸不能再对赛斯石进行操作，此处对大家表示抱歉</w:t>
      </w:r>
      <w:bookmarkStart w:id="0" w:name="_GoBack"/>
      <w:bookmarkEnd w:id="0"/>
      <w:r>
        <w:rPr>
          <w:rFonts w:hint="eastAsia" w:ascii="Times New Roman" w:hAnsi="Times New Roman" w:cs="Times New Roman"/>
          <w:lang w:val="en-US" w:eastAsia="zh-CN"/>
        </w:rPr>
        <w:t>。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具体实现请见标程SiseAnswer.cpp。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本题目改编自经典题：钢条切割问题。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rial Narrow">
    <w:panose1 w:val="020B0506020202030204"/>
    <w:charset w:val="00"/>
    <w:family w:val="auto"/>
    <w:pitch w:val="default"/>
    <w:sig w:usb0="00000287" w:usb1="00000000" w:usb2="00000000" w:usb3="00000000" w:csb0="2000009F" w:csb1="DFD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riam Fixed">
    <w:panose1 w:val="020B0509050101010101"/>
    <w:charset w:val="00"/>
    <w:family w:val="auto"/>
    <w:pitch w:val="default"/>
    <w:sig w:usb0="00000801" w:usb1="00000000" w:usb2="00000000" w:usb3="00000000" w:csb0="00000020" w:csb1="002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CF213F"/>
    <w:rsid w:val="1B9C4450"/>
    <w:rsid w:val="1ED170B1"/>
    <w:rsid w:val="55EE588A"/>
    <w:rsid w:val="5B132728"/>
    <w:rsid w:val="5B9E1772"/>
    <w:rsid w:val="769F255A"/>
    <w:rsid w:val="7A89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2017-11-08T10:33:35Z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