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360" w:lineRule="auto"/>
        <w:rPr/>
      </w:pPr>
      <w:bookmarkStart w:colFirst="0" w:colLast="0" w:name="_s0cf78gizk5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【mm月第dd週】農業の定点観測｜毎週 火曜</w:t>
      </w:r>
    </w:p>
    <w:p w:rsidR="00000000" w:rsidDel="00000000" w:rsidP="00000000" w:rsidRDefault="00000000" w:rsidRPr="00000000" w14:paraId="00000002">
      <w:pPr>
        <w:jc w:val="left"/>
        <w:rPr>
          <w:rFonts w:ascii="Arial" w:cs="Arial" w:eastAsia="Arial" w:hAnsi="Arial"/>
          <w:color w:val="0813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plw4kmd6oo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チャートと機関投資家のポジション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gz0ws72wz3de" w:id="2"/>
      <w:bookmarkEnd w:id="2"/>
      <w:r w:rsidDel="00000000" w:rsidR="00000000" w:rsidRPr="00000000">
        <w:rPr>
          <w:rtl w:val="0"/>
        </w:rPr>
        <w:t xml:space="preserve">🌾小麦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&lt;&lt;FIG_WHEAT_CHART&gt;&gt;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図. 小麦のチャート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&lt;&lt;FIG_WHEAT_NETPOSITION&gt;&gt;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図. 小麦についての機関投資家のネットポジション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1wuflr26bch" w:id="3"/>
      <w:bookmarkEnd w:id="3"/>
      <w:r w:rsidDel="00000000" w:rsidR="00000000" w:rsidRPr="00000000">
        <w:rPr>
          <w:rFonts w:ascii="SimSun" w:cs="SimSun" w:eastAsia="SimSun" w:hAnsi="SimSun"/>
          <w:rtl w:val="0"/>
        </w:rPr>
        <w:t xml:space="preserve">所感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※本記事は、私自身の学習と記録を目的としたものであり、特定の投資を推奨するものではありません。投資判断はご自身の責任でお願いします。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foot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Arial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106078</wp:posOffset>
          </wp:positionV>
          <wp:extent cx="7791450" cy="1065497"/>
          <wp:effectExtent b="0" l="0" r="0" t="0"/>
          <wp:wrapTopAndBottom distB="0" distT="0"/>
          <wp:docPr descr="フッターのグラフィック" id="2" name="image2.png"/>
          <a:graphic>
            <a:graphicData uri="http://schemas.openxmlformats.org/drawingml/2006/picture">
              <pic:pic>
                <pic:nvPicPr>
                  <pic:cNvPr descr="フッターのグラフィック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隅のグラフィック" id="1" name="image1.png"/>
          <a:graphic>
            <a:graphicData uri="http://schemas.openxmlformats.org/drawingml/2006/picture">
              <pic:pic>
                <pic:nvPicPr>
                  <pic:cNvPr descr="隅のグラフィック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ja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0" w:firstLine="0"/>
    </w:pPr>
    <w:rPr>
      <w:b w:val="1"/>
      <w:bCs w:val="1"/>
      <w:color w:val="6d64e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