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A4A8A"/>
          <w:sz w:val="32"/>
          <w:szCs w:val="32"/>
        </w:rPr>
        <w:t xml:space="preserve">1.1  5W2H</w:t>
      </w:r>
    </w:p>
    <w:p>
      <w:pPr>
        <w:spacing w:after="360" w:before="0"/>
      </w:pPr>
      <w:r>
        <w:rPr>
          <w:rFonts w:ascii="Arial" w:cs="Arial" w:eastAsia="Arial" w:hAnsi="Arial"/>
          <w:sz w:val="24"/>
          <w:szCs w:val="24"/>
        </w:rPr>
        <w:t xml:space="preserve">A ferramenta 5W2H permite estruturar o problema e a solução proposta de forma objetiva, respondendo às sete perguntas fundamentais do projeto LEADSYNC: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O QUÊ? (What)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O que será feito?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Será desenvolvido um sistema web integrado denominado LEADSYNC, estruturado em duas frentes principais: um painel administrativo para gestão de produtos, estoque, vendas, controle financeiro e marketing; e uma vitrine virtual para os clientes, com catálogo de produtos, carrinho de compras, finalização de pedidos e programa de fidelidade baseado em cupons de desconto e cashback.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POR QUÊ? (Why)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Por que será feito?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A loja Amavi opera de forma totalmente manual e descentralizada, utilizando Instagram, WhatsApp e planilhas simples sem qualquer integração entre as informações. Essa situação gera perda de oportunidades de venda, erros no controle de estoque, ausência de visão financeira estratégica e limitação do crescimento da marca. O sistema visa eliminar essas deficiências e profissionalizar a gestão do negócio.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QUEM? (Who)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Quem fará?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O desenvolvimento será realizado pela equipe LEADSYNC, composta pelos estudantes Gregory Barros Andrade, Guilherme Dias dos Santos, Kaike Padilha Gaviolli, Lucas Pereira dos Santos, Pietro Dias da Silva e Vinicius Novais Castilho, do curso de Análise e Desenvolvimento de Sistemas da USCS. As empreendedoras da loja Amavi atuarão como stakeholders principais, fornecendo requisitos e validando a solução.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ONDE? (Where)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Onde será feito?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O desenvolvimento ocorrerá remotamente pela equipe, com base na USCS — São Caetano do Sul/SP. O sistema será hospedado em ambiente de nuvem, acessível via navegador web tanto em computadores quanto em dispositivos móveis, voltado inicialmente à operação da loja Amavi.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QUANDO? (When)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Quando será feito?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O projeto está sendo desenvolvido ao longo de 2025/2026, conforme o cronograma detalhado no Apêndice A. A primeira versão (MVP) contempla as funcionalidades essenciais de catálogo, pedidos e gestão básica, com evoluções incrementais planejadas em sprints subsequentes.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COMO? (How)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Como será feito?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O sistema será desenvolvido utilizando React no front-end, PHP e Python no back-end, e MySQL com MongoDB na camada de dados. O ambiente de testes será gerenciado com Docker e o desenvolvimento com o VS Code. A metodologia adotada é o Double Diamond, com etapas de pesquisa de campo, entrevistas com a empreendedora, prototipação em baixa e média fidelidade, e documentação técnica por meio de diagramas UML (casos de uso, containers, componentes e implementação).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QUANTO? (How Much)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 — Quanto custará?</w:t>
      </w:r>
    </w:p>
    <w:p>
      <w:pPr>
        <w:spacing w:after="80" w:before="0"/>
        <w:ind w:left="400"/>
      </w:pPr>
      <w:r>
        <w:rPr>
          <w:rFonts w:ascii="Arial" w:cs="Arial" w:eastAsia="Arial" w:hAnsi="Arial"/>
          <w:sz w:val="24"/>
          <w:szCs w:val="24"/>
        </w:rPr>
        <w:t xml:space="preserve">O projeto é desenvolvido sem custos de licenciamento de plataforma, pois utiliza exclusivamente tecnologias open-source (React, PHP, Python, MySQL, MongoDB e Docker). Os custos previstos envolvem a hospedagem em ambiente de nuvem, a ser definida, e as horas de trabalho da equipe acadêmica. Não há previsão de investimento financeiro externo nesta fase do projeto.</w:t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Fonte: Autoria própria (2025/2026)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2026-06-08T11:54:50.429Z</dcterms:created>
  <dcterms:modified xsi:type="dcterms:W3CDTF">2026-06-08T11:54:50.444Z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