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346A3F" w:rsidRDefault="00346A3F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Default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>
        <w:rPr>
          <w:rFonts w:ascii="Courier New" w:hAnsi="Courier New" w:cs="Courier New"/>
          <w:b/>
          <w:bCs/>
          <w:sz w:val="24"/>
          <w:szCs w:val="24"/>
          <w:lang w:bidi="fa-IR"/>
        </w:rPr>
        <w:br w:type="page"/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565381" w:rsidRDefault="00565381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</w:p>
    <w:p w:rsidR="00CB3813" w:rsidRPr="00206D9B" w:rsidRDefault="00CB3813" w:rsidP="00213B7D">
      <w:pPr>
        <w:pBdr>
          <w:top w:val="single" w:sz="6" w:space="1" w:color="auto"/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</w:t>
      </w:r>
      <w:bookmarkStart w:id="0" w:name="_GoBack"/>
      <w:bookmarkEnd w:id="0"/>
      <w:r w:rsidRPr="00206D9B">
        <w:rPr>
          <w:rFonts w:ascii="Courier New" w:hAnsi="Courier New" w:cs="Courier New"/>
          <w:sz w:val="20"/>
          <w:szCs w:val="20"/>
          <w:lang w:bidi="fa-IR"/>
        </w:rPr>
        <w:t>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A, int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Pr="00AF767D" w:rsidRDefault="003319E3" w:rsidP="00AF767D">
      <w:pPr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AF767D">
        <w:rPr>
          <w:rFonts w:ascii="Courier New" w:hAnsi="Courier New" w:cs="Courier New"/>
          <w:b/>
          <w:bCs/>
          <w:sz w:val="40"/>
          <w:szCs w:val="40"/>
          <w:lang w:bidi="fa-IR"/>
        </w:rPr>
        <w:lastRenderedPageBreak/>
        <w:t>Access Modifiers</w:t>
      </w:r>
    </w:p>
    <w:p w:rsidR="00AF767D" w:rsidRDefault="00AF767D" w:rsidP="00AF767D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Access Modifiers</w:t>
      </w:r>
    </w:p>
    <w:p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5F6A6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</w:t>
      </w:r>
      <w:r w:rsidR="006D46CB"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_fullName</w:t>
      </w:r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strFullName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استاندارد جدید</w:t>
      </w:r>
    </w:p>
    <w:p w:rsidR="002434B4" w:rsidRPr="007C1B98" w:rsidRDefault="002434B4" w:rsidP="002434B4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نام کلاس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Namespace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Method (Function)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در هر حالت باید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Pascal Case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باشد!</w:t>
      </w:r>
    </w:p>
    <w:p w:rsidR="00953C21" w:rsidRDefault="00953C21" w:rsidP="009A4B1F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5B6008" w:rsidRDefault="007C1B9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fullNameString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5B6008" w:rsidRDefault="005B600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</w:p>
    <w:p w:rsidR="00953C21" w:rsidRDefault="005B6008" w:rsidP="009A4B1F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= fullName;</w:t>
      </w:r>
      <w:r w:rsidR="007C1B98">
        <w:rPr>
          <w:rFonts w:ascii="Courier New" w:hAnsi="Courier New" w:cs="Courier New"/>
          <w:sz w:val="20"/>
          <w:szCs w:val="20"/>
          <w:lang w:bidi="fa-IR"/>
        </w:rPr>
        <w:br/>
      </w:r>
      <w:r w:rsidR="007C1B98">
        <w:rPr>
          <w:rFonts w:ascii="Courier New" w:hAnsi="Courier New" w:cs="Courier New"/>
          <w:sz w:val="20"/>
          <w:szCs w:val="20"/>
          <w:lang w:bidi="fa-IR"/>
        </w:rPr>
        <w:br/>
        <w:t xml:space="preserve">       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this.fullName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 xml:space="preserve"> = fullName;</w:t>
      </w:r>
    </w:p>
    <w:p w:rsidR="00953C21" w:rsidRDefault="007C1B98" w:rsidP="007C1B98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  </w:t>
      </w:r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1575EA"/>
    <w:rsid w:val="00206D9B"/>
    <w:rsid w:val="00213B7D"/>
    <w:rsid w:val="002434B4"/>
    <w:rsid w:val="00250791"/>
    <w:rsid w:val="002B0EF8"/>
    <w:rsid w:val="003172FF"/>
    <w:rsid w:val="003319E3"/>
    <w:rsid w:val="00346A3F"/>
    <w:rsid w:val="00363EEA"/>
    <w:rsid w:val="004E7E83"/>
    <w:rsid w:val="005124B5"/>
    <w:rsid w:val="00565381"/>
    <w:rsid w:val="005B6008"/>
    <w:rsid w:val="005F6A67"/>
    <w:rsid w:val="00675013"/>
    <w:rsid w:val="006D46CB"/>
    <w:rsid w:val="007A1A42"/>
    <w:rsid w:val="007B2ECE"/>
    <w:rsid w:val="007C1B98"/>
    <w:rsid w:val="008C2321"/>
    <w:rsid w:val="00906F55"/>
    <w:rsid w:val="00943924"/>
    <w:rsid w:val="00953C21"/>
    <w:rsid w:val="009A4B1F"/>
    <w:rsid w:val="009F4A44"/>
    <w:rsid w:val="00A25E5C"/>
    <w:rsid w:val="00A63BEC"/>
    <w:rsid w:val="00A73C99"/>
    <w:rsid w:val="00AF767D"/>
    <w:rsid w:val="00B12C02"/>
    <w:rsid w:val="00B80B12"/>
    <w:rsid w:val="00C20242"/>
    <w:rsid w:val="00C469EB"/>
    <w:rsid w:val="00C55B98"/>
    <w:rsid w:val="00C7571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E2639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35</cp:revision>
  <dcterms:created xsi:type="dcterms:W3CDTF">2016-10-28T08:07:00Z</dcterms:created>
  <dcterms:modified xsi:type="dcterms:W3CDTF">2019-10-11T06:40:00Z</dcterms:modified>
</cp:coreProperties>
</file>