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1C30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 xml:space="preserve">GB_microLbagToFill           =  27    </w:t>
      </w:r>
    </w:p>
    <w:p w14:paraId="0BDD35C8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</w:p>
    <w:p w14:paraId="4064F30D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GB_microLtoWithdraw_current  =  90</w:t>
      </w:r>
    </w:p>
    <w:p w14:paraId="7BCD18CE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GB_microLtoWithdraw_1        =  91</w:t>
      </w:r>
    </w:p>
    <w:p w14:paraId="063D83EF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GB_microLtoWithdraw_2        =  92</w:t>
      </w:r>
    </w:p>
    <w:p w14:paraId="00FB2D49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GB_microLtoWithdraw_3        =  93</w:t>
      </w:r>
    </w:p>
    <w:p w14:paraId="3F050B9B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GB_microLtoWithdraw_4        =  94</w:t>
      </w:r>
    </w:p>
    <w:p w14:paraId="3F9B1B17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GB_microLtoWithdraw_5        =  95</w:t>
      </w:r>
    </w:p>
    <w:p w14:paraId="3C6B283C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GB_microLtoWithdraw_6        =  96</w:t>
      </w:r>
    </w:p>
    <w:p w14:paraId="75F34855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</w:p>
    <w:p w14:paraId="112ACA1C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GB_vialsExist                =  98</w:t>
      </w:r>
    </w:p>
    <w:p w14:paraId="319856EF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 xml:space="preserve">    Bit_vial1      =  %00000001 // bit   1</w:t>
      </w:r>
    </w:p>
    <w:p w14:paraId="3C4BE298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 xml:space="preserve">    Bit_vial2      =  %00000010 // bit   2</w:t>
      </w:r>
    </w:p>
    <w:p w14:paraId="4640BDE8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 xml:space="preserve">    Bit_vial3      =  %00000100 // bit   4</w:t>
      </w:r>
    </w:p>
    <w:p w14:paraId="3CC23B35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 xml:space="preserve">    Bit_vial4      =  %00001000 // bit   8</w:t>
      </w:r>
    </w:p>
    <w:p w14:paraId="02663680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 xml:space="preserve">    Bit_vial5      =  %00010000 // bit  16</w:t>
      </w:r>
    </w:p>
    <w:p w14:paraId="2645829A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 xml:space="preserve">    Bit_vial6      =  %00100000 // bit  32</w:t>
      </w:r>
    </w:p>
    <w:p w14:paraId="53B006F8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 xml:space="preserve">    Bit_bag        =  %01000000 // bit  64</w:t>
      </w:r>
    </w:p>
    <w:p w14:paraId="23082B57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</w:p>
    <w:p w14:paraId="0B737AE1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GB_microLitterInBAG          =  99</w:t>
      </w:r>
    </w:p>
    <w:p w14:paraId="683DCE25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</w:p>
    <w:p w14:paraId="261A5B6D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GB_vialSize_microL_1         = 101</w:t>
      </w:r>
    </w:p>
    <w:p w14:paraId="5C323359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GB_vialSize_microL_2         = 102</w:t>
      </w:r>
    </w:p>
    <w:p w14:paraId="0CE8B381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GB_vialSize_microL_3         = 103</w:t>
      </w:r>
    </w:p>
    <w:p w14:paraId="563B0AFE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GB_vialSize_microL_4         = 104</w:t>
      </w:r>
    </w:p>
    <w:p w14:paraId="322195C8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GB_vialSize_microL_5         = 105</w:t>
      </w:r>
    </w:p>
    <w:p w14:paraId="4D7BD586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GB_vialSize_microL_6         = 106</w:t>
      </w:r>
    </w:p>
    <w:p w14:paraId="22BB548B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</w:p>
    <w:p w14:paraId="07A70A54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GB_vialSize_microL_current   = 107</w:t>
      </w:r>
    </w:p>
    <w:p w14:paraId="2E43E3FA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GB_BagSize_microL            = 108</w:t>
      </w:r>
    </w:p>
    <w:p w14:paraId="7D8DAEC8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</w:p>
    <w:p w14:paraId="3F771B01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GB_microLinVial_1            =  197</w:t>
      </w:r>
    </w:p>
    <w:p w14:paraId="5753C204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GB_microLinVial_2            =  198</w:t>
      </w:r>
    </w:p>
    <w:p w14:paraId="4346E653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GB_microLinVial_3            =  199</w:t>
      </w:r>
    </w:p>
    <w:p w14:paraId="11FED3F3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GB_microLinVial_4            =  200</w:t>
      </w:r>
    </w:p>
    <w:p w14:paraId="7815C3ED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GB_microLinVial_5            =  201</w:t>
      </w:r>
    </w:p>
    <w:p w14:paraId="760A5334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GB_microLinVial_6            =  202</w:t>
      </w:r>
    </w:p>
    <w:p w14:paraId="0526F8B1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GB_microLinVial_current      =  203</w:t>
      </w:r>
    </w:p>
    <w:p w14:paraId="431F4916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</w:p>
    <w:p w14:paraId="22439FF8" w14:textId="53B4D151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 xml:space="preserve">GB_current_Vial              </w:t>
      </w:r>
      <w:r w:rsidR="00FD64B2">
        <w:rPr>
          <w:rFonts w:ascii="Segoe UI" w:hAnsi="Segoe UI" w:cs="Segoe UI"/>
          <w:lang w:val="en-US"/>
        </w:rPr>
        <w:t xml:space="preserve">      </w:t>
      </w:r>
      <w:r w:rsidRPr="00855D52">
        <w:rPr>
          <w:rFonts w:ascii="Segoe UI" w:hAnsi="Segoe UI" w:cs="Segoe UI"/>
          <w:lang w:val="en-US"/>
        </w:rPr>
        <w:t>=  204</w:t>
      </w:r>
    </w:p>
    <w:p w14:paraId="2ABB61AA" w14:textId="5ACEEE89" w:rsidR="00FD64B2" w:rsidRDefault="00FD64B2" w:rsidP="00FD64B2">
      <w:pPr>
        <w:spacing w:after="0" w:line="240" w:lineRule="auto"/>
        <w:rPr>
          <w:rFonts w:ascii="Segoe UI" w:hAnsi="Segoe UI" w:cs="Segoe UI"/>
          <w:lang w:val="en-US"/>
        </w:rPr>
      </w:pPr>
      <w:r w:rsidRPr="001A5622">
        <w:rPr>
          <w:rFonts w:ascii="Segoe UI" w:hAnsi="Segoe UI" w:cs="Segoe UI"/>
          <w:lang w:val="en-US"/>
        </w:rPr>
        <w:t xml:space="preserve">GB_current_Vial_From_Bag  </w:t>
      </w:r>
      <w:r>
        <w:rPr>
          <w:rFonts w:ascii="Segoe UI" w:hAnsi="Segoe UI" w:cs="Segoe UI"/>
          <w:lang w:val="en-US"/>
        </w:rPr>
        <w:t xml:space="preserve"> </w:t>
      </w:r>
      <w:r w:rsidRPr="001A5622">
        <w:rPr>
          <w:rFonts w:ascii="Segoe UI" w:hAnsi="Segoe UI" w:cs="Segoe UI"/>
          <w:lang w:val="en-US"/>
        </w:rPr>
        <w:t>= 65</w:t>
      </w:r>
    </w:p>
    <w:p w14:paraId="063556D7" w14:textId="09B9CEFD" w:rsidR="00B13A2D" w:rsidRPr="001A5622" w:rsidRDefault="00FD64B2" w:rsidP="00B13A2D">
      <w:pPr>
        <w:rPr>
          <w:rFonts w:ascii="Segoe UI" w:hAnsi="Segoe UI" w:cs="Segoe UI"/>
          <w:lang w:val="en-US"/>
        </w:rPr>
      </w:pPr>
      <w:r w:rsidRPr="001A5622">
        <w:rPr>
          <w:rFonts w:ascii="Segoe UI" w:hAnsi="Segoe UI" w:cs="Segoe UI"/>
          <w:lang w:val="en-US"/>
        </w:rPr>
        <w:t xml:space="preserve">GB_linearBagToVial1        </w:t>
      </w:r>
      <w:r>
        <w:rPr>
          <w:rFonts w:ascii="Segoe UI" w:hAnsi="Segoe UI" w:cs="Segoe UI"/>
          <w:lang w:val="en-US"/>
        </w:rPr>
        <w:t xml:space="preserve">    </w:t>
      </w:r>
      <w:r>
        <w:rPr>
          <w:rFonts w:ascii="Segoe UI" w:hAnsi="Segoe UI" w:cs="Segoe UI"/>
          <w:lang w:val="en-US"/>
        </w:rPr>
        <w:t xml:space="preserve"> </w:t>
      </w:r>
      <w:r w:rsidRPr="001A5622">
        <w:rPr>
          <w:rFonts w:ascii="Segoe UI" w:hAnsi="Segoe UI" w:cs="Segoe UI"/>
          <w:lang w:val="en-US"/>
        </w:rPr>
        <w:t xml:space="preserve">= 53      // 10800  </w:t>
      </w:r>
      <w:r w:rsidRPr="00764D50">
        <w:rPr>
          <w:rFonts w:ascii="Segoe UI" w:hAnsi="Segoe UI" w:cs="Segoe UI"/>
          <w:lang w:val="en-US"/>
        </w:rPr>
        <w:t xml:space="preserve">GB_LinearCenterOfBag    </w:t>
      </w:r>
      <w:r>
        <w:rPr>
          <w:rFonts w:ascii="Segoe UI" w:hAnsi="Segoe UI" w:cs="Segoe UI"/>
          <w:lang w:val="en-US"/>
        </w:rPr>
        <w:t xml:space="preserve">     </w:t>
      </w:r>
      <w:r>
        <w:rPr>
          <w:rFonts w:ascii="Segoe UI" w:hAnsi="Segoe UI" w:cs="Segoe UI"/>
          <w:lang w:val="en-US"/>
        </w:rPr>
        <w:t xml:space="preserve"> </w:t>
      </w:r>
      <w:r w:rsidRPr="00764D50">
        <w:rPr>
          <w:rFonts w:ascii="Segoe UI" w:hAnsi="Segoe UI" w:cs="Segoe UI"/>
          <w:lang w:val="en-US"/>
        </w:rPr>
        <w:t xml:space="preserve">= 50      </w:t>
      </w:r>
      <w:r w:rsidR="00B13A2D" w:rsidRPr="00B13A2D">
        <w:rPr>
          <w:rFonts w:ascii="Segoe UI" w:hAnsi="Segoe UI" w:cs="Segoe UI"/>
          <w:lang w:val="en-US"/>
        </w:rPr>
        <w:t xml:space="preserve">GB_microLbagToFill         </w:t>
      </w:r>
      <w:r w:rsidR="00B13A2D">
        <w:rPr>
          <w:rFonts w:ascii="Segoe UI" w:hAnsi="Segoe UI" w:cs="Segoe UI"/>
          <w:lang w:val="en-US"/>
        </w:rPr>
        <w:t xml:space="preserve">      </w:t>
      </w:r>
      <w:r w:rsidR="00B13A2D" w:rsidRPr="00B13A2D">
        <w:rPr>
          <w:rFonts w:ascii="Segoe UI" w:hAnsi="Segoe UI" w:cs="Segoe UI"/>
          <w:lang w:val="en-US"/>
        </w:rPr>
        <w:t xml:space="preserve">=  27    GB_microLinBAG           </w:t>
      </w:r>
      <w:r w:rsidR="00B13A2D">
        <w:rPr>
          <w:rFonts w:ascii="Segoe UI" w:hAnsi="Segoe UI" w:cs="Segoe UI"/>
          <w:lang w:val="en-US"/>
        </w:rPr>
        <w:t xml:space="preserve">      </w:t>
      </w:r>
      <w:r w:rsidR="00B13A2D" w:rsidRPr="00B13A2D">
        <w:rPr>
          <w:rFonts w:ascii="Segoe UI" w:hAnsi="Segoe UI" w:cs="Segoe UI"/>
          <w:lang w:val="en-US"/>
        </w:rPr>
        <w:t xml:space="preserve">   =  99</w:t>
      </w:r>
    </w:p>
    <w:p w14:paraId="6AD63DFC" w14:textId="77777777" w:rsidR="00FD64B2" w:rsidRPr="00855D52" w:rsidRDefault="00FD64B2" w:rsidP="00FD64B2">
      <w:pPr>
        <w:spacing w:after="0" w:line="240" w:lineRule="auto"/>
        <w:rPr>
          <w:rFonts w:ascii="Segoe UI" w:hAnsi="Segoe UI" w:cs="Segoe UI"/>
          <w:lang w:val="en-US"/>
        </w:rPr>
      </w:pPr>
    </w:p>
    <w:p w14:paraId="175CB1CE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</w:p>
    <w:p w14:paraId="1129A986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</w:p>
    <w:p w14:paraId="25D2CCF5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</w:p>
    <w:p w14:paraId="59854780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</w:p>
    <w:p w14:paraId="60AE8EBF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</w:p>
    <w:p w14:paraId="5F69A2EA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</w:p>
    <w:p w14:paraId="614AF76B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</w:p>
    <w:p w14:paraId="469F3BCD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</w:p>
    <w:p w14:paraId="79B41A25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</w:p>
    <w:p w14:paraId="198C5DD1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</w:p>
    <w:p w14:paraId="179BE13D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</w:p>
    <w:p w14:paraId="5A1DF4F7" w14:textId="38F7DB11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VIBRATIONS</w:t>
      </w:r>
    </w:p>
    <w:p w14:paraId="4A4B8C5C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==========</w:t>
      </w:r>
    </w:p>
    <w:p w14:paraId="4F547D16" w14:textId="57FD79CF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 xml:space="preserve">GB_vibrationTime_4        </w:t>
      </w:r>
      <w:r w:rsidR="00855D52" w:rsidRPr="00855D52">
        <w:rPr>
          <w:rFonts w:ascii="Segoe UI" w:hAnsi="Segoe UI" w:cs="Segoe UI"/>
          <w:lang w:val="en-US"/>
        </w:rPr>
        <w:t xml:space="preserve">    </w:t>
      </w:r>
      <w:r w:rsidRPr="00855D52">
        <w:rPr>
          <w:rFonts w:ascii="Segoe UI" w:hAnsi="Segoe UI" w:cs="Segoe UI"/>
          <w:lang w:val="en-US"/>
        </w:rPr>
        <w:t xml:space="preserve">   = 114</w:t>
      </w:r>
    </w:p>
    <w:p w14:paraId="774FA2C2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GB_vibrationTime_4_calc      = 115</w:t>
      </w:r>
    </w:p>
    <w:p w14:paraId="4523F0A6" w14:textId="246BF778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 xml:space="preserve">GB_vibrationTime_56       </w:t>
      </w:r>
      <w:r w:rsidR="00855D52" w:rsidRPr="00855D52">
        <w:rPr>
          <w:rFonts w:ascii="Segoe UI" w:hAnsi="Segoe UI" w:cs="Segoe UI"/>
          <w:lang w:val="en-US"/>
        </w:rPr>
        <w:t xml:space="preserve">   </w:t>
      </w:r>
      <w:r w:rsidRPr="00855D52">
        <w:rPr>
          <w:rFonts w:ascii="Segoe UI" w:hAnsi="Segoe UI" w:cs="Segoe UI"/>
          <w:lang w:val="en-US"/>
        </w:rPr>
        <w:t xml:space="preserve">   = 116</w:t>
      </w:r>
    </w:p>
    <w:p w14:paraId="0ED3FA08" w14:textId="5D018EA2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GB_vibrationTime_56_calc    = 117</w:t>
      </w:r>
    </w:p>
    <w:p w14:paraId="752BC3B1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</w:p>
    <w:p w14:paraId="2AFF65BF" w14:textId="04D28B04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 xml:space="preserve">// vibration strength for vials 4,56 </w:t>
      </w:r>
    </w:p>
    <w:p w14:paraId="22EF2163" w14:textId="1C2BCE54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//++++++++++++++++++++++++++</w:t>
      </w:r>
    </w:p>
    <w:p w14:paraId="4AE09401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GB_vibrStrengthPercentCalc   = 119      // set up %</w:t>
      </w:r>
    </w:p>
    <w:p w14:paraId="249AB751" w14:textId="1AE7F9A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 xml:space="preserve">GB_PwmDutyCycleMS         </w:t>
      </w:r>
      <w:r w:rsidR="00855D52" w:rsidRPr="00855D52">
        <w:rPr>
          <w:rFonts w:ascii="Segoe UI" w:hAnsi="Segoe UI" w:cs="Segoe UI"/>
          <w:lang w:val="en-US"/>
        </w:rPr>
        <w:t xml:space="preserve">  </w:t>
      </w:r>
      <w:r w:rsidRPr="00855D52">
        <w:rPr>
          <w:rFonts w:ascii="Segoe UI" w:hAnsi="Segoe UI" w:cs="Segoe UI"/>
          <w:lang w:val="en-US"/>
        </w:rPr>
        <w:t xml:space="preserve">   = 120      // calculated [ms]</w:t>
      </w:r>
    </w:p>
    <w:p w14:paraId="5E7766CE" w14:textId="6C7B6D16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 xml:space="preserve">GB_vibrator4done           </w:t>
      </w:r>
      <w:r w:rsidR="00855D52" w:rsidRPr="00855D52">
        <w:rPr>
          <w:rFonts w:ascii="Segoe UI" w:hAnsi="Segoe UI" w:cs="Segoe UI"/>
          <w:lang w:val="en-US"/>
        </w:rPr>
        <w:t xml:space="preserve">        </w:t>
      </w:r>
      <w:r w:rsidRPr="00855D52">
        <w:rPr>
          <w:rFonts w:ascii="Segoe UI" w:hAnsi="Segoe UI" w:cs="Segoe UI"/>
          <w:lang w:val="en-US"/>
        </w:rPr>
        <w:t xml:space="preserve">  = 121</w:t>
      </w:r>
    </w:p>
    <w:p w14:paraId="25AFD883" w14:textId="17BD0A19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 xml:space="preserve">GB_vibrator56done           </w:t>
      </w:r>
      <w:r w:rsidR="00855D52" w:rsidRPr="00855D52">
        <w:rPr>
          <w:rFonts w:ascii="Segoe UI" w:hAnsi="Segoe UI" w:cs="Segoe UI"/>
          <w:lang w:val="en-US"/>
        </w:rPr>
        <w:t xml:space="preserve">      </w:t>
      </w:r>
      <w:r w:rsidR="00855D52" w:rsidRPr="00855D52">
        <w:rPr>
          <w:rFonts w:ascii="Segoe UI" w:hAnsi="Segoe UI" w:cs="Segoe UI"/>
          <w:lang w:val="en-US"/>
        </w:rPr>
        <w:t xml:space="preserve"> </w:t>
      </w:r>
      <w:r w:rsidRPr="00855D52">
        <w:rPr>
          <w:rFonts w:ascii="Segoe UI" w:hAnsi="Segoe UI" w:cs="Segoe UI"/>
          <w:lang w:val="en-US"/>
        </w:rPr>
        <w:t xml:space="preserve"> = 122</w:t>
      </w:r>
    </w:p>
    <w:p w14:paraId="6611CDBD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GB_vibrationDutyCyclePercent = 123      // 10-100 [%]</w:t>
      </w:r>
    </w:p>
    <w:p w14:paraId="540EB5AF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</w:p>
    <w:p w14:paraId="535CD53D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// vibration cycle time for vials 4,56 - [ms]</w:t>
      </w:r>
    </w:p>
    <w:p w14:paraId="2B6D56C2" w14:textId="77777777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>//++++++++++++++++++++++++++++++++++++++++++++++++++++++++</w:t>
      </w:r>
    </w:p>
    <w:p w14:paraId="1CA622E6" w14:textId="4A392EEF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 xml:space="preserve">GB_vibrationCycleMS          </w:t>
      </w:r>
      <w:r w:rsidR="00855D52" w:rsidRPr="00855D52">
        <w:rPr>
          <w:rFonts w:ascii="Segoe UI" w:hAnsi="Segoe UI" w:cs="Segoe UI"/>
          <w:lang w:val="en-US"/>
        </w:rPr>
        <w:t xml:space="preserve">      </w:t>
      </w:r>
      <w:r w:rsidRPr="00855D52">
        <w:rPr>
          <w:rFonts w:ascii="Segoe UI" w:hAnsi="Segoe UI" w:cs="Segoe UI"/>
          <w:lang w:val="en-US"/>
        </w:rPr>
        <w:t>= 124   // calculation to ms</w:t>
      </w:r>
    </w:p>
    <w:p w14:paraId="2C95A3E7" w14:textId="0355DDAB" w:rsidR="00156CAE" w:rsidRPr="00855D52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 xml:space="preserve">GB_vibrationHz               </w:t>
      </w:r>
      <w:r w:rsidR="00855D52" w:rsidRPr="00855D52">
        <w:rPr>
          <w:rFonts w:ascii="Segoe UI" w:hAnsi="Segoe UI" w:cs="Segoe UI"/>
          <w:lang w:val="en-US"/>
        </w:rPr>
        <w:t xml:space="preserve">            </w:t>
      </w:r>
      <w:r w:rsidRPr="00855D52">
        <w:rPr>
          <w:rFonts w:ascii="Segoe UI" w:hAnsi="Segoe UI" w:cs="Segoe UI"/>
          <w:lang w:val="en-US"/>
        </w:rPr>
        <w:t>= 125   // data input</w:t>
      </w:r>
    </w:p>
    <w:p w14:paraId="03BDA04D" w14:textId="4E8F99C7" w:rsidR="00156CAE" w:rsidRDefault="00156CAE" w:rsidP="00156CAE">
      <w:pPr>
        <w:spacing w:after="0" w:line="240" w:lineRule="auto"/>
        <w:rPr>
          <w:rFonts w:ascii="Segoe UI" w:hAnsi="Segoe UI" w:cs="Segoe UI"/>
          <w:lang w:val="en-US"/>
        </w:rPr>
      </w:pPr>
      <w:r w:rsidRPr="00855D52">
        <w:rPr>
          <w:rFonts w:ascii="Segoe UI" w:hAnsi="Segoe UI" w:cs="Segoe UI"/>
          <w:lang w:val="en-US"/>
        </w:rPr>
        <w:t xml:space="preserve">GB_vibrationIsNeeded      </w:t>
      </w:r>
      <w:r w:rsidR="00855D52" w:rsidRPr="00855D52">
        <w:rPr>
          <w:rFonts w:ascii="Segoe UI" w:hAnsi="Segoe UI" w:cs="Segoe UI"/>
          <w:lang w:val="en-US"/>
        </w:rPr>
        <w:t xml:space="preserve">      </w:t>
      </w:r>
      <w:r w:rsidRPr="00855D52">
        <w:rPr>
          <w:rFonts w:ascii="Segoe UI" w:hAnsi="Segoe UI" w:cs="Segoe UI"/>
          <w:lang w:val="en-US"/>
        </w:rPr>
        <w:t xml:space="preserve">   = 127</w:t>
      </w:r>
    </w:p>
    <w:p w14:paraId="760B3D02" w14:textId="28306E23" w:rsidR="001A5622" w:rsidRDefault="001A5622" w:rsidP="00156CAE">
      <w:pPr>
        <w:spacing w:after="0" w:line="240" w:lineRule="auto"/>
        <w:rPr>
          <w:rFonts w:ascii="Segoe UI" w:hAnsi="Segoe UI" w:cs="Segoe UI"/>
          <w:lang w:val="en-US"/>
        </w:rPr>
      </w:pPr>
    </w:p>
    <w:sectPr w:rsidR="001A5622" w:rsidSect="00156CAE">
      <w:pgSz w:w="11906" w:h="16838"/>
      <w:pgMar w:top="1440" w:right="746" w:bottom="1440" w:left="9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AE"/>
    <w:rsid w:val="00156CAE"/>
    <w:rsid w:val="001A5622"/>
    <w:rsid w:val="00764D50"/>
    <w:rsid w:val="00855D52"/>
    <w:rsid w:val="00B13A2D"/>
    <w:rsid w:val="00FD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C032A"/>
  <w15:chartTrackingRefBased/>
  <w15:docId w15:val="{96E08C59-6012-4720-9F26-DB76D6FE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8041D-AC66-48C4-9464-B0CBF8483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Leshem</dc:creator>
  <cp:keywords/>
  <dc:description/>
  <cp:lastModifiedBy>Eli Leshem</cp:lastModifiedBy>
  <cp:revision>6</cp:revision>
  <cp:lastPrinted>2022-07-25T06:21:00Z</cp:lastPrinted>
  <dcterms:created xsi:type="dcterms:W3CDTF">2022-07-25T06:13:00Z</dcterms:created>
  <dcterms:modified xsi:type="dcterms:W3CDTF">2022-07-25T12:36:00Z</dcterms:modified>
</cp:coreProperties>
</file>