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9238A0" w:rsidRPr="009238A0" w:rsidRDefault="009238A0" w:rsidP="000037E5">
      <w:pPr>
        <w:spacing w:after="0" w:line="240" w:lineRule="auto"/>
        <w:jc w:val="both"/>
        <w:rPr>
          <w:b/>
          <w:sz w:val="16"/>
          <w:szCs w:val="16"/>
        </w:rPr>
      </w:pPr>
      <w:r w:rsidRPr="009238A0">
        <w:rPr>
          <w:b/>
          <w:sz w:val="16"/>
          <w:szCs w:val="16"/>
        </w:rPr>
        <w:t>Klasy abstrakcyjne vs interfejsy: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klasę można dziedziczyć (tylko jedną) a interfejsy implementować (wiele)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interfejs ma tylko metody abstrakcyjne (public </w:t>
      </w:r>
      <w:proofErr w:type="spellStart"/>
      <w:r>
        <w:rPr>
          <w:sz w:val="16"/>
          <w:szCs w:val="16"/>
        </w:rPr>
        <w:t>abstract</w:t>
      </w:r>
      <w:proofErr w:type="spellEnd"/>
      <w:r>
        <w:rPr>
          <w:sz w:val="16"/>
          <w:szCs w:val="16"/>
        </w:rPr>
        <w:t xml:space="preserve">), klasa abstrakcyjna może posiadać metody które nie są abstrakcyjne i mogą też być </w:t>
      </w:r>
      <w:proofErr w:type="spellStart"/>
      <w:r>
        <w:rPr>
          <w:sz w:val="16"/>
          <w:szCs w:val="16"/>
        </w:rPr>
        <w:t>private</w:t>
      </w:r>
      <w:proofErr w:type="spellEnd"/>
      <w:r>
        <w:rPr>
          <w:sz w:val="16"/>
          <w:szCs w:val="16"/>
        </w:rPr>
        <w:t>.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interfejsy są lepsze do definicji typów natomiast klasy abstrakcyjne </w:t>
      </w:r>
      <w:proofErr w:type="spellStart"/>
      <w:r>
        <w:rPr>
          <w:sz w:val="16"/>
          <w:szCs w:val="16"/>
        </w:rPr>
        <w:t>reużycia</w:t>
      </w:r>
      <w:proofErr w:type="spellEnd"/>
      <w:r>
        <w:rPr>
          <w:sz w:val="16"/>
          <w:szCs w:val="16"/>
        </w:rPr>
        <w:t xml:space="preserve"> i utrzymywania.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dodając nową metodę do interfejsu która nie jest </w:t>
      </w:r>
      <w:proofErr w:type="spellStart"/>
      <w:r>
        <w:rPr>
          <w:sz w:val="16"/>
          <w:szCs w:val="16"/>
        </w:rPr>
        <w:t>default</w:t>
      </w:r>
      <w:proofErr w:type="spellEnd"/>
      <w:r>
        <w:rPr>
          <w:sz w:val="16"/>
          <w:szCs w:val="16"/>
        </w:rPr>
        <w:t xml:space="preserve"> musimy dodać ją do wszystkich klas implementujących bo inaczej otrzymamy błąd kompilatora. Dodając nową metodę nieabstrakcyjną do klasy abstrakcyjnej nie trzeba jej dodawać w klasach dziedziczących.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021F10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 = "0123456789012345678901234567890123456789";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 xml:space="preserve">String s2 = 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>(0, 1);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s2 = new String(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 xml:space="preserve">(0, 1));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4C0B16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</w:p>
    <w:p w:rsidR="004C0B16" w:rsidRPr="004C0B16" w:rsidRDefault="004C0B16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</w:p>
    <w:p w:rsidR="00267144" w:rsidRPr="00B64CBA" w:rsidRDefault="00267144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64CBA">
        <w:rPr>
          <w:b/>
          <w:sz w:val="16"/>
          <w:szCs w:val="16"/>
        </w:rPr>
        <w:t>Final</w:t>
      </w:r>
      <w:proofErr w:type="spellEnd"/>
      <w:r w:rsidRPr="00B64CBA">
        <w:rPr>
          <w:b/>
          <w:sz w:val="16"/>
          <w:szCs w:val="16"/>
        </w:rPr>
        <w:t xml:space="preserve"> na metodach: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</w:p>
    <w:p w:rsidR="00FB0CA8" w:rsidRPr="00B6398B" w:rsidRDefault="00FB0CA8" w:rsidP="000037E5">
      <w:pPr>
        <w:spacing w:after="0" w:line="240" w:lineRule="auto"/>
        <w:jc w:val="both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E823EC4" wp14:editId="05AEB7A1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java.  </w:t>
      </w:r>
    </w:p>
    <w:p w:rsidR="00B6398B" w:rsidRDefault="00B6398B" w:rsidP="000037E5">
      <w:pPr>
        <w:spacing w:after="0" w:line="240" w:lineRule="auto"/>
        <w:jc w:val="both"/>
        <w:rPr>
          <w:sz w:val="16"/>
          <w:szCs w:val="16"/>
        </w:rPr>
      </w:pPr>
    </w:p>
    <w:p w:rsidR="00B6398B" w:rsidRPr="00D07DD0" w:rsidRDefault="00B6398B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</w:p>
    <w:p w:rsidR="002B107F" w:rsidRPr="00B166AA" w:rsidRDefault="002B107F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lastRenderedPageBreak/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4A65E8" w:rsidRDefault="004A65E8" w:rsidP="000037E5">
      <w:pPr>
        <w:spacing w:after="0" w:line="240" w:lineRule="auto"/>
        <w:jc w:val="both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AC74779" wp14:editId="6A0DB855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658ABE" wp14:editId="71886A2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0037E5" w:rsidRDefault="000037E5" w:rsidP="000037E5">
      <w:pPr>
        <w:spacing w:after="0" w:line="240" w:lineRule="auto"/>
        <w:jc w:val="both"/>
        <w:rPr>
          <w:b/>
          <w:sz w:val="16"/>
          <w:szCs w:val="16"/>
        </w:rPr>
      </w:pPr>
      <w:r w:rsidRPr="000037E5">
        <w:rPr>
          <w:b/>
          <w:sz w:val="16"/>
          <w:szCs w:val="16"/>
        </w:rPr>
        <w:t>Kompozycja (</w:t>
      </w:r>
      <w:proofErr w:type="spellStart"/>
      <w:r w:rsidRPr="000037E5">
        <w:rPr>
          <w:b/>
          <w:sz w:val="16"/>
          <w:szCs w:val="16"/>
        </w:rPr>
        <w:t>has</w:t>
      </w:r>
      <w:proofErr w:type="spellEnd"/>
      <w:r w:rsidRPr="000037E5">
        <w:rPr>
          <w:b/>
          <w:sz w:val="16"/>
          <w:szCs w:val="16"/>
        </w:rPr>
        <w:t>-a):</w:t>
      </w:r>
    </w:p>
    <w:p w:rsidR="000037E5" w:rsidRDefault="000037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Polega to na tym że jedna klasa posiada obiekt innej klasy jako pole, zamiast rozszerzać tą klasę. Lepsze aby kod pozostawał użyteczny ponieważ zmiany w jednej klasie nie muszą mieć wpływu na drugą. Pozwala kontrolować widoczność obiektów dla innych klas (specyfikatory dostępu). Pozwala to również inicjalizować obiekt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przez co nie zaśmiecamy pamięci. Dobrą praktyką jest korzystanie z kompozycji zamiast dziedziczenia (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-a). 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</w:p>
    <w:p w:rsidR="006B62B0" w:rsidRPr="00F5797D" w:rsidRDefault="006B62B0" w:rsidP="000037E5">
      <w:pPr>
        <w:spacing w:after="0" w:line="240" w:lineRule="auto"/>
        <w:jc w:val="both"/>
        <w:rPr>
          <w:b/>
          <w:sz w:val="16"/>
          <w:szCs w:val="16"/>
        </w:rPr>
      </w:pPr>
      <w:r w:rsidRPr="00F5797D">
        <w:rPr>
          <w:b/>
          <w:sz w:val="16"/>
          <w:szCs w:val="16"/>
        </w:rPr>
        <w:t xml:space="preserve">Dlaczego </w:t>
      </w:r>
      <w:proofErr w:type="spellStart"/>
      <w:r w:rsidRPr="00F5797D">
        <w:rPr>
          <w:b/>
          <w:sz w:val="16"/>
          <w:szCs w:val="16"/>
        </w:rPr>
        <w:t>has</w:t>
      </w:r>
      <w:proofErr w:type="spellEnd"/>
      <w:r w:rsidRPr="00F5797D">
        <w:rPr>
          <w:b/>
          <w:sz w:val="16"/>
          <w:szCs w:val="16"/>
        </w:rPr>
        <w:t xml:space="preserve">-a (kompozycja) zamiast </w:t>
      </w:r>
      <w:proofErr w:type="spellStart"/>
      <w:r w:rsidRPr="00F5797D">
        <w:rPr>
          <w:b/>
          <w:sz w:val="16"/>
          <w:szCs w:val="16"/>
        </w:rPr>
        <w:t>is</w:t>
      </w:r>
      <w:proofErr w:type="spellEnd"/>
      <w:r w:rsidRPr="00F5797D">
        <w:rPr>
          <w:b/>
          <w:sz w:val="16"/>
          <w:szCs w:val="16"/>
        </w:rPr>
        <w:t>-a (dziedziczenie):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kompozycja pozwala posiadać metody w klasach o takich samych nazwach bez strachu przed problemami z kompilacją ponieważ kompilator zawsze będzie wiedział której implementacji użyć na podstawie obiektu wywołującego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dziedziczenie odsłania wszystkie metody klasy nadrzędnej. Korzystając z kompozycji możemy kontrolować dostęp do pól i metod przy pomocy specyfikatorów dostępu. </w:t>
      </w:r>
    </w:p>
    <w:p w:rsidR="006E1E86" w:rsidRDefault="006E1E8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łatwiej testować bo testujemy tylko użyte metody gdy korzystamy z kompozycji. Używając dziedziczenia trzeba testować wszystkie metody klasy super. 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</w:p>
    <w:p w:rsidR="009F28FE" w:rsidRPr="009F28FE" w:rsidRDefault="009F28FE" w:rsidP="000037E5">
      <w:pPr>
        <w:spacing w:after="0" w:line="240" w:lineRule="auto"/>
        <w:jc w:val="both"/>
        <w:rPr>
          <w:b/>
          <w:sz w:val="16"/>
          <w:szCs w:val="16"/>
        </w:rPr>
      </w:pPr>
      <w:r w:rsidRPr="009F28FE">
        <w:rPr>
          <w:b/>
          <w:sz w:val="16"/>
          <w:szCs w:val="16"/>
        </w:rPr>
        <w:t xml:space="preserve">Spring </w:t>
      </w:r>
      <w:proofErr w:type="spellStart"/>
      <w:r w:rsidRPr="009F28FE">
        <w:rPr>
          <w:b/>
          <w:sz w:val="16"/>
          <w:szCs w:val="16"/>
        </w:rPr>
        <w:t>WebFlux</w:t>
      </w:r>
      <w:proofErr w:type="spellEnd"/>
      <w:r w:rsidRPr="009F28FE">
        <w:rPr>
          <w:b/>
          <w:sz w:val="16"/>
          <w:szCs w:val="16"/>
        </w:rPr>
        <w:t>: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Od spring 5 – to implementacja pozwalająca na równoległe przetwarzanie danych w przeciwieństwie do spring </w:t>
      </w:r>
      <w:proofErr w:type="spellStart"/>
      <w:r>
        <w:rPr>
          <w:sz w:val="16"/>
          <w:szCs w:val="16"/>
        </w:rPr>
        <w:t>mvc</w:t>
      </w:r>
      <w:proofErr w:type="spellEnd"/>
      <w:r>
        <w:rPr>
          <w:sz w:val="16"/>
          <w:szCs w:val="16"/>
        </w:rPr>
        <w:t xml:space="preserve">, które działa synchronicznie. Równoległe przetwarzanie danych w połączeniu z brakiem blokad (blokowanie programu związane z przepływem informacji) to tzw. reaktywne programowanie. </w:t>
      </w:r>
      <w:proofErr w:type="spellStart"/>
      <w:r>
        <w:rPr>
          <w:sz w:val="16"/>
          <w:szCs w:val="16"/>
        </w:rPr>
        <w:t>WebFlux</w:t>
      </w:r>
      <w:proofErr w:type="spellEnd"/>
      <w:r>
        <w:rPr>
          <w:sz w:val="16"/>
          <w:szCs w:val="16"/>
        </w:rPr>
        <w:t xml:space="preserve"> jest oparte na projekcie </w:t>
      </w:r>
      <w:proofErr w:type="spellStart"/>
      <w:r>
        <w:rPr>
          <w:sz w:val="16"/>
          <w:szCs w:val="16"/>
        </w:rPr>
        <w:t>Reactor</w:t>
      </w:r>
      <w:proofErr w:type="spellEnd"/>
      <w:r>
        <w:rPr>
          <w:sz w:val="16"/>
          <w:szCs w:val="16"/>
        </w:rPr>
        <w:t xml:space="preserve"> Project. </w:t>
      </w:r>
      <w:r w:rsidR="008077B5">
        <w:rPr>
          <w:sz w:val="16"/>
          <w:szCs w:val="16"/>
        </w:rPr>
        <w:t xml:space="preserve">Są dwa sposoby implementacji, przy pomocy adnotacji (bardzo podobne do zwykłego spring </w:t>
      </w:r>
      <w:proofErr w:type="spellStart"/>
      <w:r w:rsidR="008077B5">
        <w:rPr>
          <w:sz w:val="16"/>
          <w:szCs w:val="16"/>
        </w:rPr>
        <w:t>mvc</w:t>
      </w:r>
      <w:proofErr w:type="spellEnd"/>
      <w:r w:rsidR="008077B5">
        <w:rPr>
          <w:sz w:val="16"/>
          <w:szCs w:val="16"/>
        </w:rPr>
        <w:t xml:space="preserve">), oraz poprzez konfigurowanie routingów.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</w:p>
    <w:p w:rsidR="00DA37B9" w:rsidRPr="00DA37B9" w:rsidRDefault="00DA37B9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DA37B9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DA37B9">
        <w:rPr>
          <w:b/>
          <w:sz w:val="16"/>
          <w:szCs w:val="16"/>
        </w:rPr>
        <w:t>hronized</w:t>
      </w:r>
      <w:proofErr w:type="spellEnd"/>
      <w:r w:rsidRPr="00DA37B9">
        <w:rPr>
          <w:b/>
          <w:sz w:val="16"/>
          <w:szCs w:val="16"/>
        </w:rPr>
        <w:t xml:space="preserve">: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Słowo kluczowe które pozwala na zarządzanie dostępem do np. metody przez wątki. Używając tego słowa zapewniamy że tylko jeden wątek w danej chwili będzie mógł skorzystać z danego fragmentu programu a pozostałe wątki będą oczekiwać na swoją kolej. 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</w:p>
    <w:p w:rsidR="009D3DFC" w:rsidRPr="009D3DFC" w:rsidRDefault="009D3DF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9D3DFC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9D3DFC">
        <w:rPr>
          <w:b/>
          <w:sz w:val="16"/>
          <w:szCs w:val="16"/>
        </w:rPr>
        <w:t>hronized</w:t>
      </w:r>
      <w:proofErr w:type="spellEnd"/>
      <w:r w:rsidRPr="009D3DFC">
        <w:rPr>
          <w:b/>
          <w:sz w:val="16"/>
          <w:szCs w:val="16"/>
        </w:rPr>
        <w:t xml:space="preserve"> na metodach </w:t>
      </w:r>
      <w:proofErr w:type="spellStart"/>
      <w:r w:rsidRPr="009D3DFC">
        <w:rPr>
          <w:b/>
          <w:sz w:val="16"/>
          <w:szCs w:val="16"/>
        </w:rPr>
        <w:t>instacyjnych</w:t>
      </w:r>
      <w:proofErr w:type="spellEnd"/>
      <w:r w:rsidRPr="009D3DFC">
        <w:rPr>
          <w:b/>
          <w:sz w:val="16"/>
          <w:szCs w:val="16"/>
        </w:rPr>
        <w:t>: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Powoduje że dana metoda może być wykonywana przez jeden wątek w danej chwili, pozostałe wątki oczekują. Każda instancja klasy posiada swoją metodę synchronizowaną. Oznacza to że jeżeli mamy dwa różne obiekty tej samej klasy to każdy z nich posiada swoją metodę synchronizowaną a więc wątki działające na tych różnych obiektach nie będą się blokować. Sytuacja jest inna gdy dwa wątki odwołają się do tego samego obiektu i tej samej metody, wtedy muszą czekać. 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 w:rsidRPr="00672EAC">
        <w:rPr>
          <w:sz w:val="16"/>
          <w:szCs w:val="16"/>
        </w:rPr>
        <w:t xml:space="preserve">public </w:t>
      </w:r>
      <w:proofErr w:type="spellStart"/>
      <w:r w:rsidRPr="00672EAC">
        <w:rPr>
          <w:sz w:val="16"/>
          <w:szCs w:val="16"/>
        </w:rPr>
        <w:t>static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synchronized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void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add</w:t>
      </w:r>
      <w:proofErr w:type="spellEnd"/>
      <w:r w:rsidRPr="00672EAC">
        <w:rPr>
          <w:sz w:val="16"/>
          <w:szCs w:val="16"/>
        </w:rPr>
        <w:t>(</w:t>
      </w:r>
      <w:proofErr w:type="spellStart"/>
      <w:r w:rsidRPr="00672EAC">
        <w:rPr>
          <w:sz w:val="16"/>
          <w:szCs w:val="16"/>
        </w:rPr>
        <w:t>int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value</w:t>
      </w:r>
      <w:proofErr w:type="spellEnd"/>
      <w:r w:rsidRPr="00672EAC">
        <w:rPr>
          <w:sz w:val="16"/>
          <w:szCs w:val="16"/>
        </w:rPr>
        <w:t>)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</w:p>
    <w:p w:rsidR="00672EAC" w:rsidRPr="00A6099A" w:rsidRDefault="00672EA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A6099A">
        <w:rPr>
          <w:b/>
          <w:sz w:val="16"/>
          <w:szCs w:val="16"/>
        </w:rPr>
        <w:t>Synchronized</w:t>
      </w:r>
      <w:proofErr w:type="spellEnd"/>
      <w:r w:rsidRPr="00A6099A">
        <w:rPr>
          <w:b/>
          <w:sz w:val="16"/>
          <w:szCs w:val="16"/>
        </w:rPr>
        <w:t xml:space="preserve"> na metodach statycznych: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 tym przypadku metoda jest synchronizowana dla obiektu klasy. Ponieważ istnieje tylko jeden obiekt klasy w JVM</w:t>
      </w:r>
      <w:r w:rsidR="00A6099A">
        <w:rPr>
          <w:sz w:val="16"/>
          <w:szCs w:val="16"/>
        </w:rPr>
        <w:t xml:space="preserve"> to metodę synchronizowaną statyczną klasy może w danej chwili używać tylko jeden wątek. 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static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</w:p>
    <w:p w:rsidR="00157605" w:rsidRPr="004531C2" w:rsidRDefault="00157605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531C2">
        <w:rPr>
          <w:b/>
          <w:sz w:val="16"/>
          <w:szCs w:val="16"/>
        </w:rPr>
        <w:t>Synchronized</w:t>
      </w:r>
      <w:proofErr w:type="spellEnd"/>
      <w:r w:rsidRPr="004531C2">
        <w:rPr>
          <w:b/>
          <w:sz w:val="16"/>
          <w:szCs w:val="16"/>
        </w:rPr>
        <w:t xml:space="preserve"> na blokach:</w:t>
      </w:r>
    </w:p>
    <w:p w:rsidR="00672EAC" w:rsidRDefault="0015760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Nie zawsze cała metoda musi być synchronizowana. W takiej sytuacji można korzystać z synchronizowania bloków. Przykład kodu: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this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   </w:t>
      </w:r>
      <w:proofErr w:type="spellStart"/>
      <w:r w:rsidRPr="00157605">
        <w:rPr>
          <w:sz w:val="16"/>
          <w:szCs w:val="16"/>
        </w:rPr>
        <w:t>this.count</w:t>
      </w:r>
      <w:proofErr w:type="spellEnd"/>
      <w:r w:rsidRPr="00157605">
        <w:rPr>
          <w:sz w:val="16"/>
          <w:szCs w:val="16"/>
        </w:rPr>
        <w:t xml:space="preserve"> +=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 xml:space="preserve">;   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Do bloku trzeba podać obiekt którego ma dotyczyć synchronizacja. Obiekt ten nazywany jest monitorem. W tym przypadku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wskazuje na aktualny obiekt korzystający z metody. W przypadku metody statycznej należało by podać nazwę klasy np. </w:t>
      </w:r>
      <w:proofErr w:type="spellStart"/>
      <w:r>
        <w:rPr>
          <w:sz w:val="16"/>
          <w:szCs w:val="16"/>
        </w:rPr>
        <w:t>Testowa.clas</w:t>
      </w:r>
      <w:proofErr w:type="spellEnd"/>
      <w:r>
        <w:rPr>
          <w:sz w:val="16"/>
          <w:szCs w:val="16"/>
        </w:rPr>
        <w:t xml:space="preserve"> ale również tam może być podany dowolny obiekt. </w:t>
      </w:r>
      <w:r w:rsidR="004531C2">
        <w:rPr>
          <w:sz w:val="16"/>
          <w:szCs w:val="16"/>
        </w:rPr>
        <w:t>Kod będzie synchronizowany na obiekcie monitora.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</w:p>
    <w:p w:rsidR="00B12EC9" w:rsidRPr="00C3672B" w:rsidRDefault="00B12EC9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C3672B">
        <w:rPr>
          <w:b/>
          <w:sz w:val="16"/>
          <w:szCs w:val="16"/>
        </w:rPr>
        <w:t>Synchronized</w:t>
      </w:r>
      <w:proofErr w:type="spellEnd"/>
      <w:r w:rsidR="00C3672B">
        <w:rPr>
          <w:b/>
          <w:sz w:val="16"/>
          <w:szCs w:val="16"/>
        </w:rPr>
        <w:t xml:space="preserve"> podsumowanie</w:t>
      </w:r>
      <w:r w:rsidRPr="00C3672B">
        <w:rPr>
          <w:b/>
          <w:sz w:val="16"/>
          <w:szCs w:val="16"/>
        </w:rPr>
        <w:t>: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może być używane tylko na metodach i blokach kodu. 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nie można używać na klasach.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na konstruktorze nie można używać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– nie ma to sensu ponieważ tylko wątek </w:t>
      </w:r>
      <w:r w:rsidR="00C3672B">
        <w:rPr>
          <w:sz w:val="16"/>
          <w:szCs w:val="16"/>
        </w:rPr>
        <w:t xml:space="preserve">który tworzy obiekt ma dostęp do konstruktora wiec nie ma szans na konflikty. </w:t>
      </w:r>
      <w:r>
        <w:rPr>
          <w:sz w:val="16"/>
          <w:szCs w:val="16"/>
        </w:rPr>
        <w:t xml:space="preserve"> 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- na polach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nie można stosować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ponieważ nie mogą one być modyfikowane po utworzeniu i inicjalizacji. Zresztą kompilator rzuca błędy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stosować zagnieżdżeń w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!! – może to doprowadzić do </w:t>
      </w:r>
      <w:proofErr w:type="spellStart"/>
      <w:r>
        <w:rPr>
          <w:sz w:val="16"/>
          <w:szCs w:val="16"/>
        </w:rPr>
        <w:t>deadlocka</w:t>
      </w:r>
      <w:proofErr w:type="spellEnd"/>
      <w:r>
        <w:rPr>
          <w:sz w:val="16"/>
          <w:szCs w:val="16"/>
        </w:rPr>
        <w:t xml:space="preserve"> – czyli dwa lub więcej wątki są zablokowane oczekując na siebie w nieskończoność. 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</w:p>
    <w:p w:rsidR="0059377B" w:rsidRPr="0059377B" w:rsidRDefault="0059377B" w:rsidP="00157605">
      <w:pPr>
        <w:spacing w:after="0" w:line="240" w:lineRule="auto"/>
        <w:jc w:val="both"/>
        <w:rPr>
          <w:b/>
          <w:sz w:val="16"/>
          <w:szCs w:val="16"/>
        </w:rPr>
      </w:pPr>
      <w:r w:rsidRPr="0059377B">
        <w:rPr>
          <w:b/>
          <w:sz w:val="16"/>
          <w:szCs w:val="16"/>
        </w:rPr>
        <w:t>Czy klasa dziedzicząca po abstrakcyjnej ma konstruktor domyślny: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tak jeśli klasa abstrakcyjna posiada taki konstruktor.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tylko takie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jakie ma klasa abstrakcyjna</w:t>
      </w:r>
      <w:r w:rsidR="007B011C">
        <w:rPr>
          <w:sz w:val="16"/>
          <w:szCs w:val="16"/>
        </w:rPr>
        <w:t xml:space="preserve"> (JEŻELI KLASA ABSTRAKCYJNA NIE MA KONSTRUKTORA DOMYŚLENGO)</w:t>
      </w:r>
    </w:p>
    <w:p w:rsidR="007B011C" w:rsidRDefault="007B011C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inne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jeżeli abstrakcyjna posiada konstruktor domyślny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F06016">
        <w:rPr>
          <w:color w:val="FF0000"/>
          <w:sz w:val="16"/>
          <w:szCs w:val="16"/>
        </w:rPr>
        <w:t>pamiętać trzeba że konstruktora domyślnego nie ma jeżeli zdefiniujemy jakikolwiek konstruktor jawnie</w:t>
      </w:r>
      <w:r>
        <w:rPr>
          <w:sz w:val="16"/>
          <w:szCs w:val="16"/>
        </w:rPr>
        <w:t xml:space="preserve">. </w:t>
      </w:r>
    </w:p>
    <w:p w:rsidR="00544B11" w:rsidRDefault="00544B11" w:rsidP="00157605">
      <w:pPr>
        <w:spacing w:after="0" w:line="240" w:lineRule="auto"/>
        <w:jc w:val="both"/>
        <w:rPr>
          <w:sz w:val="16"/>
          <w:szCs w:val="16"/>
        </w:rPr>
      </w:pPr>
    </w:p>
    <w:p w:rsidR="00544B11" w:rsidRPr="00544B11" w:rsidRDefault="00544B11" w:rsidP="00157605">
      <w:pPr>
        <w:spacing w:after="0" w:line="240" w:lineRule="auto"/>
        <w:jc w:val="both"/>
        <w:rPr>
          <w:b/>
          <w:sz w:val="16"/>
          <w:szCs w:val="16"/>
        </w:rPr>
      </w:pPr>
      <w:r w:rsidRPr="00544B11">
        <w:rPr>
          <w:b/>
          <w:sz w:val="16"/>
          <w:szCs w:val="16"/>
        </w:rPr>
        <w:t xml:space="preserve">Przesłanianie zmiennych: </w:t>
      </w:r>
    </w:p>
    <w:p w:rsidR="00544B11" w:rsidRDefault="00544B1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Jest gdy metoda ma zmienną o takiej samej nazwie jak zmienna instancyjna. Zmienna z metody przesłania zmienną instancyjną. Podobnie dzieje się jeżeli mamy dziedziczenie, wtedy zmienna z klasy dziecka ukrywa zmienną rodzica. </w:t>
      </w:r>
    </w:p>
    <w:p w:rsidR="00544B11" w:rsidRDefault="00544B11" w:rsidP="00157605">
      <w:pPr>
        <w:spacing w:after="0" w:line="240" w:lineRule="auto"/>
        <w:jc w:val="both"/>
        <w:rPr>
          <w:sz w:val="16"/>
          <w:szCs w:val="16"/>
        </w:rPr>
      </w:pPr>
    </w:p>
    <w:p w:rsidR="00544B11" w:rsidRPr="00D55EE4" w:rsidRDefault="00544B11" w:rsidP="00157605">
      <w:pPr>
        <w:spacing w:after="0" w:line="240" w:lineRule="auto"/>
        <w:jc w:val="both"/>
        <w:rPr>
          <w:b/>
          <w:sz w:val="16"/>
          <w:szCs w:val="16"/>
        </w:rPr>
      </w:pPr>
      <w:r w:rsidRPr="00D55EE4">
        <w:rPr>
          <w:b/>
          <w:sz w:val="16"/>
          <w:szCs w:val="16"/>
        </w:rPr>
        <w:t>Przesłanianie metod</w:t>
      </w:r>
      <w:r w:rsidR="00D55EE4">
        <w:rPr>
          <w:b/>
          <w:sz w:val="16"/>
          <w:szCs w:val="16"/>
        </w:rPr>
        <w:t xml:space="preserve"> (bardziej pasuje nadpisywanie)</w:t>
      </w:r>
      <w:r w:rsidRPr="00D55EE4">
        <w:rPr>
          <w:b/>
          <w:sz w:val="16"/>
          <w:szCs w:val="16"/>
        </w:rPr>
        <w:t>:</w:t>
      </w:r>
    </w:p>
    <w:p w:rsidR="00544B11" w:rsidRDefault="00544B1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Kiedy klasa dziecko i rodzic posiadają taką samą metodę (nazwa i parametry) </w:t>
      </w:r>
      <w:r w:rsidR="00D55EE4">
        <w:rPr>
          <w:sz w:val="16"/>
          <w:szCs w:val="16"/>
        </w:rPr>
        <w:t xml:space="preserve">to metoda dziecka przesłania metodę rodzica podczas wywoływania. </w:t>
      </w:r>
    </w:p>
    <w:p w:rsidR="003E768B" w:rsidRDefault="003E768B" w:rsidP="00157605">
      <w:pPr>
        <w:spacing w:after="0" w:line="240" w:lineRule="auto"/>
        <w:jc w:val="both"/>
        <w:rPr>
          <w:sz w:val="16"/>
          <w:szCs w:val="16"/>
        </w:rPr>
      </w:pPr>
    </w:p>
    <w:p w:rsidR="003E768B" w:rsidRPr="00D9184D" w:rsidRDefault="003E768B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D9184D">
        <w:rPr>
          <w:b/>
          <w:sz w:val="16"/>
          <w:szCs w:val="16"/>
        </w:rPr>
        <w:t>Volatile</w:t>
      </w:r>
      <w:proofErr w:type="spellEnd"/>
      <w:r w:rsidRPr="00D9184D">
        <w:rPr>
          <w:b/>
          <w:sz w:val="16"/>
          <w:szCs w:val="16"/>
        </w:rPr>
        <w:t>:</w:t>
      </w:r>
    </w:p>
    <w:p w:rsidR="003E768B" w:rsidRDefault="003E768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Słowo kluczowe do deklarowania zmiennych które są zapisywane bezpośrednio w pamięci komputera zamiast w </w:t>
      </w:r>
      <w:proofErr w:type="spellStart"/>
      <w:r>
        <w:rPr>
          <w:sz w:val="16"/>
          <w:szCs w:val="16"/>
        </w:rPr>
        <w:t>catchu</w:t>
      </w:r>
      <w:proofErr w:type="spellEnd"/>
      <w:r>
        <w:rPr>
          <w:sz w:val="16"/>
          <w:szCs w:val="16"/>
        </w:rPr>
        <w:t xml:space="preserve"> procesora. </w:t>
      </w:r>
      <w:r w:rsidR="00D9184D">
        <w:rPr>
          <w:sz w:val="16"/>
          <w:szCs w:val="16"/>
        </w:rPr>
        <w:t xml:space="preserve">Przez to że zmienna jest zapisywana i odczytywana z pamięci komputera to jej wartość jest widoczna dla wszystkich wątków aplikacji. Stosować można gdy wiele wątków odwołuje się do tej samej zmiennej i trzeba zapewnić jej widoczność. Czasami trzeba też dodać </w:t>
      </w:r>
      <w:proofErr w:type="spellStart"/>
      <w:r w:rsidR="00D9184D">
        <w:rPr>
          <w:sz w:val="16"/>
          <w:szCs w:val="16"/>
        </w:rPr>
        <w:t>synchronized</w:t>
      </w:r>
      <w:proofErr w:type="spellEnd"/>
      <w:r w:rsidR="00D9184D">
        <w:rPr>
          <w:sz w:val="16"/>
          <w:szCs w:val="16"/>
        </w:rPr>
        <w:t xml:space="preserve"> na metodzie bo samo </w:t>
      </w:r>
      <w:proofErr w:type="spellStart"/>
      <w:r w:rsidR="00D9184D">
        <w:rPr>
          <w:sz w:val="16"/>
          <w:szCs w:val="16"/>
        </w:rPr>
        <w:t>volatile</w:t>
      </w:r>
      <w:proofErr w:type="spellEnd"/>
      <w:r w:rsidR="00D9184D">
        <w:rPr>
          <w:sz w:val="16"/>
          <w:szCs w:val="16"/>
        </w:rPr>
        <w:t xml:space="preserve"> to za mało (np. gdy dwa wątki operują na zmiennej a tylko jeden odczytuje). </w:t>
      </w:r>
      <w:proofErr w:type="spellStart"/>
      <w:r w:rsidR="00D9184D">
        <w:rPr>
          <w:sz w:val="16"/>
          <w:szCs w:val="16"/>
        </w:rPr>
        <w:t>Volatile</w:t>
      </w:r>
      <w:proofErr w:type="spellEnd"/>
      <w:r w:rsidR="00D9184D">
        <w:rPr>
          <w:sz w:val="16"/>
          <w:szCs w:val="16"/>
        </w:rPr>
        <w:t xml:space="preserve"> wystarczy gdy tylko jeden operuje a reszta czyta. Szczególnie przydatne gdy różne wątki działają na różnych CPU i się nie widzą. </w:t>
      </w:r>
      <w:r w:rsidR="00D4246E">
        <w:rPr>
          <w:sz w:val="16"/>
          <w:szCs w:val="16"/>
        </w:rPr>
        <w:t>Można używać tylko na zmiennych</w:t>
      </w:r>
      <w:r w:rsidR="009E1480">
        <w:rPr>
          <w:sz w:val="16"/>
          <w:szCs w:val="16"/>
        </w:rPr>
        <w:t xml:space="preserve"> instancyjnych i klasowych</w:t>
      </w:r>
      <w:r w:rsidR="00D4246E">
        <w:rPr>
          <w:sz w:val="16"/>
          <w:szCs w:val="16"/>
        </w:rPr>
        <w:t xml:space="preserve"> (nie wolno na klasach i metodach</w:t>
      </w:r>
      <w:r w:rsidR="009E1480">
        <w:rPr>
          <w:sz w:val="16"/>
          <w:szCs w:val="16"/>
        </w:rPr>
        <w:t xml:space="preserve"> i zmiennych lokalnych</w:t>
      </w:r>
      <w:r w:rsidR="00D4246E">
        <w:rPr>
          <w:sz w:val="16"/>
          <w:szCs w:val="16"/>
        </w:rPr>
        <w:t>)</w:t>
      </w:r>
      <w:r w:rsidR="00800A60">
        <w:rPr>
          <w:sz w:val="16"/>
          <w:szCs w:val="16"/>
        </w:rPr>
        <w:t xml:space="preserve">. To słowo również zapewnia że zapis do zmiennej tej typu odbędzie się przed jakimkolwiek odczytem. </w:t>
      </w:r>
    </w:p>
    <w:p w:rsidR="00D9184D" w:rsidRDefault="00D9184D" w:rsidP="0015760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>
            <wp:extent cx="1770278" cy="1501843"/>
            <wp:effectExtent l="0" t="0" r="1905" b="3175"/>
            <wp:docPr id="10" name="Obraz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26" cy="150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A60" w:rsidRDefault="00800A60" w:rsidP="00157605">
      <w:pPr>
        <w:spacing w:after="0" w:line="240" w:lineRule="auto"/>
        <w:jc w:val="both"/>
        <w:rPr>
          <w:sz w:val="16"/>
          <w:szCs w:val="16"/>
        </w:rPr>
      </w:pPr>
    </w:p>
    <w:p w:rsidR="00800A60" w:rsidRPr="00A611CE" w:rsidRDefault="00800A60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A611CE">
        <w:rPr>
          <w:b/>
          <w:sz w:val="16"/>
          <w:szCs w:val="16"/>
        </w:rPr>
        <w:t>Wait</w:t>
      </w:r>
      <w:proofErr w:type="spellEnd"/>
      <w:r w:rsidRPr="00A611CE">
        <w:rPr>
          <w:b/>
          <w:sz w:val="16"/>
          <w:szCs w:val="16"/>
        </w:rPr>
        <w:t xml:space="preserve">() vs </w:t>
      </w:r>
      <w:proofErr w:type="spellStart"/>
      <w:r w:rsidRPr="00A611CE">
        <w:rPr>
          <w:b/>
          <w:sz w:val="16"/>
          <w:szCs w:val="16"/>
        </w:rPr>
        <w:t>sleep</w:t>
      </w:r>
      <w:proofErr w:type="spellEnd"/>
      <w:r w:rsidRPr="00A611CE">
        <w:rPr>
          <w:b/>
          <w:sz w:val="16"/>
          <w:szCs w:val="16"/>
        </w:rPr>
        <w:t>():</w:t>
      </w:r>
    </w:p>
    <w:p w:rsidR="00800A60" w:rsidRDefault="00800A60" w:rsidP="0015760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Wait</w:t>
      </w:r>
      <w:proofErr w:type="spellEnd"/>
      <w:r>
        <w:rPr>
          <w:sz w:val="16"/>
          <w:szCs w:val="16"/>
        </w:rPr>
        <w:t xml:space="preserve"> może zostać wybudzone przez </w:t>
      </w:r>
      <w:proofErr w:type="spellStart"/>
      <w:r>
        <w:rPr>
          <w:sz w:val="16"/>
          <w:szCs w:val="16"/>
        </w:rPr>
        <w:t>notify</w:t>
      </w:r>
      <w:proofErr w:type="spellEnd"/>
      <w:r>
        <w:rPr>
          <w:sz w:val="16"/>
          <w:szCs w:val="16"/>
        </w:rPr>
        <w:t xml:space="preserve"> i musi znajdować się w bloku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sleep</w:t>
      </w:r>
      <w:proofErr w:type="spellEnd"/>
      <w:r>
        <w:rPr>
          <w:sz w:val="16"/>
          <w:szCs w:val="16"/>
        </w:rPr>
        <w:t xml:space="preserve"> żadne z wymienionych. </w:t>
      </w:r>
    </w:p>
    <w:p w:rsidR="00A611CE" w:rsidRDefault="00A611CE" w:rsidP="00157605">
      <w:pPr>
        <w:spacing w:after="0" w:line="240" w:lineRule="auto"/>
        <w:jc w:val="both"/>
        <w:rPr>
          <w:sz w:val="16"/>
          <w:szCs w:val="16"/>
        </w:rPr>
      </w:pPr>
    </w:p>
    <w:p w:rsidR="00A611CE" w:rsidRPr="00B015A1" w:rsidRDefault="00A611CE" w:rsidP="00157605">
      <w:pPr>
        <w:spacing w:after="0" w:line="240" w:lineRule="auto"/>
        <w:jc w:val="both"/>
        <w:rPr>
          <w:b/>
          <w:sz w:val="16"/>
          <w:szCs w:val="16"/>
        </w:rPr>
      </w:pPr>
      <w:r w:rsidRPr="00B015A1">
        <w:rPr>
          <w:b/>
          <w:sz w:val="16"/>
          <w:szCs w:val="16"/>
        </w:rPr>
        <w:t>Refleksja:</w:t>
      </w:r>
    </w:p>
    <w:p w:rsidR="00B015A1" w:rsidRDefault="00A611CE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Mechanizm który pozwala na badanie i zmienianie </w:t>
      </w:r>
      <w:proofErr w:type="spellStart"/>
      <w:r>
        <w:rPr>
          <w:sz w:val="16"/>
          <w:szCs w:val="16"/>
        </w:rPr>
        <w:t>zachowań</w:t>
      </w:r>
      <w:proofErr w:type="spellEnd"/>
      <w:r>
        <w:rPr>
          <w:sz w:val="16"/>
          <w:szCs w:val="16"/>
        </w:rPr>
        <w:t xml:space="preserve"> klas metod i interfejsów na etapie </w:t>
      </w:r>
      <w:proofErr w:type="spellStart"/>
      <w:r>
        <w:rPr>
          <w:sz w:val="16"/>
          <w:szCs w:val="16"/>
        </w:rPr>
        <w:t>runtimemu</w:t>
      </w:r>
      <w:proofErr w:type="spellEnd"/>
      <w:r>
        <w:rPr>
          <w:sz w:val="16"/>
          <w:szCs w:val="16"/>
        </w:rPr>
        <w:t xml:space="preserve">. </w:t>
      </w:r>
      <w:r w:rsidR="00B015A1">
        <w:rPr>
          <w:sz w:val="16"/>
          <w:szCs w:val="16"/>
        </w:rPr>
        <w:t xml:space="preserve">Pozwala na etapie </w:t>
      </w:r>
      <w:proofErr w:type="spellStart"/>
      <w:r w:rsidR="00B015A1">
        <w:rPr>
          <w:sz w:val="16"/>
          <w:szCs w:val="16"/>
        </w:rPr>
        <w:t>runtime</w:t>
      </w:r>
      <w:proofErr w:type="spellEnd"/>
      <w:r w:rsidR="00B015A1">
        <w:rPr>
          <w:sz w:val="16"/>
          <w:szCs w:val="16"/>
        </w:rPr>
        <w:t xml:space="preserve"> zdobyć informacje o klasie do której należy dany obiekt (np. o tym jakie metody posiada) i wywoływać te metody. Pozwala zdobyć info o:</w:t>
      </w:r>
    </w:p>
    <w:p w:rsidR="00B015A1" w:rsidRDefault="00B015A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klasie – </w:t>
      </w:r>
      <w:proofErr w:type="spellStart"/>
      <w:r>
        <w:rPr>
          <w:sz w:val="16"/>
          <w:szCs w:val="16"/>
        </w:rPr>
        <w:t>getClass</w:t>
      </w:r>
      <w:proofErr w:type="spellEnd"/>
      <w:r>
        <w:rPr>
          <w:sz w:val="16"/>
          <w:szCs w:val="16"/>
        </w:rPr>
        <w:t>() które zwraca nazwę klasy</w:t>
      </w:r>
    </w:p>
    <w:p w:rsidR="00B015A1" w:rsidRDefault="00B015A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konstruktorach: </w:t>
      </w:r>
      <w:proofErr w:type="spellStart"/>
      <w:r>
        <w:rPr>
          <w:sz w:val="16"/>
          <w:szCs w:val="16"/>
        </w:rPr>
        <w:t>getConstructors</w:t>
      </w:r>
      <w:proofErr w:type="spellEnd"/>
      <w:r>
        <w:rPr>
          <w:sz w:val="16"/>
          <w:szCs w:val="16"/>
        </w:rPr>
        <w:t xml:space="preserve">() – zwraca publiczne </w:t>
      </w:r>
      <w:proofErr w:type="spellStart"/>
      <w:r>
        <w:rPr>
          <w:sz w:val="16"/>
          <w:szCs w:val="16"/>
        </w:rPr>
        <w:t>konstruktory</w:t>
      </w:r>
      <w:proofErr w:type="spellEnd"/>
    </w:p>
    <w:p w:rsidR="00B015A1" w:rsidRDefault="00B015A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meotodach</w:t>
      </w:r>
      <w:proofErr w:type="spellEnd"/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getMethods</w:t>
      </w:r>
      <w:proofErr w:type="spellEnd"/>
      <w:r>
        <w:rPr>
          <w:sz w:val="16"/>
          <w:szCs w:val="16"/>
        </w:rPr>
        <w:t>()</w:t>
      </w:r>
    </w:p>
    <w:p w:rsidR="00B015A1" w:rsidRDefault="00B015A1" w:rsidP="00157605">
      <w:pPr>
        <w:spacing w:after="0" w:line="240" w:lineRule="auto"/>
        <w:jc w:val="both"/>
        <w:rPr>
          <w:sz w:val="16"/>
          <w:szCs w:val="16"/>
        </w:rPr>
      </w:pPr>
    </w:p>
    <w:p w:rsidR="00B015A1" w:rsidRPr="00B015A1" w:rsidRDefault="00B015A1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015A1">
        <w:rPr>
          <w:b/>
          <w:sz w:val="16"/>
          <w:szCs w:val="16"/>
        </w:rPr>
        <w:t>Servlet</w:t>
      </w:r>
      <w:proofErr w:type="spellEnd"/>
      <w:r w:rsidRPr="00B015A1">
        <w:rPr>
          <w:b/>
          <w:sz w:val="16"/>
          <w:szCs w:val="16"/>
        </w:rPr>
        <w:t>:</w:t>
      </w:r>
    </w:p>
    <w:p w:rsidR="00B015A1" w:rsidRDefault="00B015A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Program napisany w </w:t>
      </w:r>
      <w:proofErr w:type="spellStart"/>
      <w:r>
        <w:rPr>
          <w:sz w:val="16"/>
          <w:szCs w:val="16"/>
        </w:rPr>
        <w:t>javie</w:t>
      </w:r>
      <w:proofErr w:type="spellEnd"/>
      <w:r>
        <w:rPr>
          <w:sz w:val="16"/>
          <w:szCs w:val="16"/>
        </w:rPr>
        <w:t xml:space="preserve"> do obsługi zapytań http.  </w:t>
      </w:r>
    </w:p>
    <w:p w:rsidR="00B015A1" w:rsidRDefault="00B015A1" w:rsidP="00157605">
      <w:pPr>
        <w:spacing w:after="0" w:line="240" w:lineRule="auto"/>
        <w:jc w:val="both"/>
        <w:rPr>
          <w:sz w:val="16"/>
          <w:szCs w:val="16"/>
        </w:rPr>
      </w:pPr>
    </w:p>
    <w:p w:rsidR="00B015A1" w:rsidRPr="00B015A1" w:rsidRDefault="00B015A1" w:rsidP="00157605">
      <w:pPr>
        <w:spacing w:after="0" w:line="240" w:lineRule="auto"/>
        <w:jc w:val="both"/>
        <w:rPr>
          <w:b/>
          <w:sz w:val="16"/>
          <w:szCs w:val="16"/>
        </w:rPr>
      </w:pPr>
      <w:r w:rsidRPr="00B015A1">
        <w:rPr>
          <w:b/>
          <w:sz w:val="16"/>
          <w:szCs w:val="16"/>
        </w:rPr>
        <w:t>Enkapsulacja:</w:t>
      </w:r>
    </w:p>
    <w:p w:rsidR="00B015A1" w:rsidRDefault="00B015A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 jacie oznacza ukrywanie zmiennych (np. przez uży</w:t>
      </w:r>
      <w:bookmarkStart w:id="0" w:name="_GoBack"/>
      <w:bookmarkEnd w:id="0"/>
      <w:r>
        <w:rPr>
          <w:sz w:val="16"/>
          <w:szCs w:val="16"/>
        </w:rPr>
        <w:t xml:space="preserve">cie </w:t>
      </w:r>
      <w:proofErr w:type="spellStart"/>
      <w:r>
        <w:rPr>
          <w:sz w:val="16"/>
          <w:szCs w:val="16"/>
        </w:rPr>
        <w:t>private</w:t>
      </w:r>
      <w:proofErr w:type="spellEnd"/>
      <w:r>
        <w:rPr>
          <w:sz w:val="16"/>
          <w:szCs w:val="16"/>
        </w:rPr>
        <w:t xml:space="preserve"> na zmiennej) a dostęp jest zapewniany jedynie przez gettery i setery. </w:t>
      </w:r>
    </w:p>
    <w:p w:rsidR="00A611CE" w:rsidRDefault="00B015A1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3E768B" w:rsidP="000037E5">
      <w:pPr>
        <w:spacing w:after="0" w:line="240" w:lineRule="auto"/>
        <w:jc w:val="both"/>
        <w:rPr>
          <w:sz w:val="16"/>
          <w:szCs w:val="16"/>
        </w:rPr>
      </w:pPr>
      <w:hyperlink r:id="rId10" w:history="1">
        <w:r w:rsidRPr="004C3C0B">
          <w:rPr>
            <w:rStyle w:val="Hipercze"/>
            <w:sz w:val="16"/>
            <w:szCs w:val="16"/>
          </w:rPr>
          <w:t>http://tutorials.jenkov.com/java-concurrency/volatile.html</w:t>
        </w:r>
      </w:hyperlink>
      <w:r>
        <w:rPr>
          <w:sz w:val="16"/>
          <w:szCs w:val="16"/>
        </w:rPr>
        <w:t xml:space="preserve"> - o wątkach itp.!!!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lastRenderedPageBreak/>
        <w:drawing>
          <wp:inline distT="0" distB="0" distL="0" distR="0" wp14:anchorId="4BE56242" wp14:editId="39F762FB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629D0B54" wp14:editId="3DC86EAE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4AE8E5" wp14:editId="4DD5714E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Linki do notatek;</w:t>
      </w:r>
    </w:p>
    <w:p w:rsidR="009238A0" w:rsidRDefault="00B015A1" w:rsidP="000037E5">
      <w:pPr>
        <w:spacing w:after="0" w:line="240" w:lineRule="auto"/>
        <w:jc w:val="both"/>
        <w:rPr>
          <w:sz w:val="16"/>
          <w:szCs w:val="16"/>
        </w:rPr>
      </w:pPr>
      <w:hyperlink r:id="rId14" w:history="1">
        <w:r w:rsidR="009238A0" w:rsidRPr="001534E1">
          <w:rPr>
            <w:rStyle w:val="Hipercze"/>
            <w:sz w:val="16"/>
            <w:szCs w:val="16"/>
          </w:rPr>
          <w:t>http://www.java67.com/2012/09/what-is-difference-between-interface-abstract-class-java.html</w:t>
        </w:r>
      </w:hyperlink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9238A0" w:rsidRDefault="00B015A1" w:rsidP="000037E5">
      <w:pPr>
        <w:spacing w:after="0" w:line="240" w:lineRule="auto"/>
        <w:jc w:val="both"/>
        <w:rPr>
          <w:sz w:val="16"/>
          <w:szCs w:val="16"/>
        </w:rPr>
      </w:pPr>
      <w:hyperlink r:id="rId15" w:history="1">
        <w:r w:rsidR="009238A0" w:rsidRPr="001534E1">
          <w:rPr>
            <w:rStyle w:val="Hipercze"/>
            <w:sz w:val="16"/>
            <w:szCs w:val="16"/>
          </w:rPr>
          <w:t>https://javarevisited.blogspot.com/2012/06/20-design-pattern-and-software-design.html</w:t>
        </w:r>
      </w:hyperlink>
      <w:r w:rsidR="009238A0">
        <w:rPr>
          <w:sz w:val="16"/>
          <w:szCs w:val="16"/>
        </w:rPr>
        <w:t xml:space="preserve"> - pytania do wzorców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C8360F" w:rsidRDefault="00C8360F" w:rsidP="00C8360F">
      <w:pPr>
        <w:pStyle w:val="Zagicieoddouformularza"/>
      </w:pPr>
      <w:r>
        <w:t>Dół formularza</w:t>
      </w:r>
    </w:p>
    <w:p w:rsidR="00C8360F" w:rsidRDefault="00C8360F" w:rsidP="00C8360F">
      <w:pPr>
        <w:pStyle w:val="Nagwek1"/>
        <w:shd w:val="clear" w:color="auto" w:fill="FFFFFF"/>
        <w:spacing w:before="0" w:beforeAutospacing="0" w:after="150" w:afterAutospacing="0"/>
        <w:rPr>
          <w:rFonts w:ascii="Trebuchet MS" w:hAnsi="Trebuchet MS"/>
          <w:color w:val="555555"/>
          <w:spacing w:val="-15"/>
          <w:sz w:val="30"/>
          <w:szCs w:val="30"/>
        </w:rPr>
      </w:pPr>
      <w:bookmarkStart w:id="1" w:name="Certyfikaty-Java-OCAOCP"/>
      <w:bookmarkEnd w:id="1"/>
      <w:r>
        <w:rPr>
          <w:rFonts w:ascii="Trebuchet MS" w:hAnsi="Trebuchet MS"/>
          <w:color w:val="555555"/>
          <w:spacing w:val="-15"/>
          <w:sz w:val="30"/>
          <w:szCs w:val="30"/>
        </w:rPr>
        <w:t>Certyfikaty Java OCA/OCP</w:t>
      </w:r>
    </w:p>
    <w:p w:rsidR="00C8360F" w:rsidRDefault="00C8360F" w:rsidP="00C8360F">
      <w:pPr>
        <w:shd w:val="clear" w:color="auto" w:fill="FFFFFF"/>
        <w:spacing w:line="336" w:lineRule="atLeast"/>
        <w:rPr>
          <w:rFonts w:ascii="Verdana" w:hAnsi="Verdana"/>
          <w:color w:val="303030"/>
          <w:sz w:val="14"/>
          <w:szCs w:val="14"/>
        </w:rPr>
      </w:pPr>
      <w:r>
        <w:rPr>
          <w:rFonts w:ascii="Verdana" w:hAnsi="Verdana"/>
          <w:b/>
          <w:bCs/>
          <w:noProof/>
          <w:color w:val="467AA7"/>
          <w:sz w:val="14"/>
          <w:szCs w:val="14"/>
          <w:lang w:eastAsia="pl-PL"/>
        </w:rPr>
        <w:drawing>
          <wp:inline distT="0" distB="0" distL="0" distR="0">
            <wp:extent cx="153670" cy="153670"/>
            <wp:effectExtent l="0" t="0" r="0" b="0"/>
            <wp:docPr id="2" name="Obraz 2" descr="Edi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0F" w:rsidRDefault="00C8360F" w:rsidP="00C8360F">
      <w:pPr>
        <w:pStyle w:val="Nagwek3"/>
        <w:shd w:val="clear" w:color="auto" w:fill="FFFFFF"/>
        <w:spacing w:before="0" w:beforeAutospacing="0" w:after="150" w:afterAutospacing="0"/>
        <w:rPr>
          <w:rFonts w:ascii="Trebuchet MS" w:hAnsi="Trebuchet MS"/>
          <w:color w:val="606060"/>
          <w:sz w:val="20"/>
          <w:szCs w:val="20"/>
        </w:rPr>
      </w:pPr>
      <w:bookmarkStart w:id="2" w:name="Posty-na-blogach-httpscoderanchcomt66119"/>
      <w:bookmarkEnd w:id="2"/>
      <w:r>
        <w:rPr>
          <w:rFonts w:ascii="Trebuchet MS" w:hAnsi="Trebuchet MS"/>
          <w:color w:val="606060"/>
          <w:sz w:val="20"/>
          <w:szCs w:val="20"/>
        </w:rPr>
        <w:t>Posty na blogach:</w:t>
      </w:r>
      <w:r>
        <w:rPr>
          <w:rFonts w:ascii="Trebuchet MS" w:hAnsi="Trebuchet MS"/>
          <w:color w:val="606060"/>
          <w:sz w:val="20"/>
          <w:szCs w:val="20"/>
        </w:rPr>
        <w:br/>
        <w:t>• </w:t>
      </w:r>
      <w:hyperlink r:id="rId18" w:history="1">
        <w:r>
          <w:rPr>
            <w:rStyle w:val="Hipercze"/>
            <w:rFonts w:ascii="Trebuchet MS" w:hAnsi="Trebuchet MS"/>
            <w:color w:val="467AA7"/>
            <w:sz w:val="20"/>
            <w:szCs w:val="20"/>
          </w:rPr>
          <w:t>https://coderanch.com/t/661190/certification/Passed-Java-SE-Programmer-exam</w:t>
        </w:r>
      </w:hyperlink>
    </w:p>
    <w:p w:rsidR="00C8360F" w:rsidRDefault="00C8360F" w:rsidP="00C8360F">
      <w:pPr>
        <w:shd w:val="clear" w:color="auto" w:fill="FFFFFF"/>
        <w:spacing w:line="336" w:lineRule="atLeast"/>
        <w:rPr>
          <w:rFonts w:ascii="Verdana" w:hAnsi="Verdana"/>
          <w:color w:val="303030"/>
          <w:sz w:val="14"/>
          <w:szCs w:val="14"/>
        </w:rPr>
      </w:pPr>
      <w:r>
        <w:rPr>
          <w:rFonts w:ascii="Verdana" w:hAnsi="Verdana"/>
          <w:b/>
          <w:bCs/>
          <w:noProof/>
          <w:color w:val="467AA7"/>
          <w:sz w:val="14"/>
          <w:szCs w:val="14"/>
          <w:lang w:eastAsia="pl-PL"/>
        </w:rPr>
        <w:drawing>
          <wp:inline distT="0" distB="0" distL="0" distR="0">
            <wp:extent cx="153670" cy="153670"/>
            <wp:effectExtent l="0" t="0" r="0" b="0"/>
            <wp:docPr id="1" name="Obraz 1" descr="Edi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0F" w:rsidRDefault="00C8360F" w:rsidP="00C8360F">
      <w:pPr>
        <w:pStyle w:val="Nagwek3"/>
        <w:shd w:val="clear" w:color="auto" w:fill="FFFFFF"/>
        <w:spacing w:before="0" w:beforeAutospacing="0" w:after="150" w:afterAutospacing="0"/>
        <w:rPr>
          <w:rFonts w:ascii="Trebuchet MS" w:hAnsi="Trebuchet MS"/>
          <w:color w:val="606060"/>
          <w:sz w:val="20"/>
          <w:szCs w:val="20"/>
        </w:rPr>
      </w:pPr>
      <w:bookmarkStart w:id="3" w:name="Fora-httpscoderanchcom"/>
      <w:bookmarkEnd w:id="3"/>
      <w:r>
        <w:rPr>
          <w:rFonts w:ascii="Trebuchet MS" w:hAnsi="Trebuchet MS"/>
          <w:color w:val="606060"/>
          <w:sz w:val="20"/>
          <w:szCs w:val="20"/>
        </w:rPr>
        <w:t>Fora:</w:t>
      </w:r>
      <w:r>
        <w:rPr>
          <w:rFonts w:ascii="Trebuchet MS" w:hAnsi="Trebuchet MS"/>
          <w:color w:val="606060"/>
          <w:sz w:val="20"/>
          <w:szCs w:val="20"/>
        </w:rPr>
        <w:br/>
        <w:t>• </w:t>
      </w:r>
      <w:hyperlink r:id="rId20" w:history="1">
        <w:r>
          <w:rPr>
            <w:rStyle w:val="Hipercze"/>
            <w:rFonts w:ascii="Trebuchet MS" w:hAnsi="Trebuchet MS"/>
            <w:color w:val="467AA7"/>
            <w:sz w:val="20"/>
            <w:szCs w:val="20"/>
          </w:rPr>
          <w:t>https://coderanch.com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OCAJP</w:t>
      </w:r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Pozycje książkowe: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OCA: Oracle </w:t>
      </w:r>
      <w:proofErr w:type="spellStart"/>
      <w:r>
        <w:rPr>
          <w:rFonts w:ascii="Verdana" w:hAnsi="Verdana"/>
          <w:color w:val="303030"/>
          <w:sz w:val="16"/>
          <w:szCs w:val="16"/>
        </w:rPr>
        <w:t>Certified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Associate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Java SE 8 Programmer I </w:t>
      </w:r>
      <w:proofErr w:type="spellStart"/>
      <w:r>
        <w:rPr>
          <w:rFonts w:ascii="Verdana" w:hAnsi="Verdana"/>
          <w:color w:val="303030"/>
          <w:sz w:val="16"/>
          <w:szCs w:val="16"/>
        </w:rPr>
        <w:t>Study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Guide: </w:t>
      </w:r>
      <w:proofErr w:type="spellStart"/>
      <w:r>
        <w:rPr>
          <w:rFonts w:ascii="Verdana" w:hAnsi="Verdana"/>
          <w:color w:val="303030"/>
          <w:sz w:val="16"/>
          <w:szCs w:val="16"/>
        </w:rPr>
        <w:t>Exam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1Z0-808 1st Edition by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</w:t>
      </w:r>
      <w:hyperlink r:id="rId21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https://www.amazon.com/gp/product/1118957407/jranch-20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 xml:space="preserve">Testy- </w:t>
      </w:r>
      <w:proofErr w:type="spellStart"/>
      <w:r>
        <w:rPr>
          <w:rFonts w:ascii="Verdana" w:hAnsi="Verdana"/>
          <w:color w:val="303030"/>
          <w:sz w:val="16"/>
          <w:szCs w:val="16"/>
        </w:rPr>
        <w:t>ksiązka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OCA / OCP Java SE 8 Programmer </w:t>
      </w:r>
      <w:proofErr w:type="spellStart"/>
      <w:r>
        <w:rPr>
          <w:rFonts w:ascii="Verdana" w:hAnsi="Verdana"/>
          <w:color w:val="303030"/>
          <w:sz w:val="16"/>
          <w:szCs w:val="16"/>
        </w:rPr>
        <w:t>Practice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Tests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1st Edition by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 – </w:t>
      </w:r>
      <w:hyperlink r:id="rId22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https://www.amazon.com/OCA-Java-Programmer-Practice-Tests/dp/111936339X/ref=pd_bxgy_14_img_3?_encoding=UTF8&amp;pd_rd_i=111936339X&amp;pd_rd_r</w:t>
        </w:r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lastRenderedPageBreak/>
          <w:t>=MKNXB8AT32CFMF0Q350A&amp;pd_rd_w=cavyN&amp;pd_rd_wg=b0E09&amp;psc=1&amp;refRID=MKNXB8AT32CFMF0Q350A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Moki testów / przykładowe pytania: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3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http://www.gocertify.com/quizzes/oracle/ocajp-java-quiz-1.html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4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http://enthuware.com/index.php/mock-exams/oracle-certified-associate/java-oca-certification-8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 xml:space="preserve">• OCA / OCP Java SE 8 Programmer </w:t>
      </w:r>
      <w:proofErr w:type="spellStart"/>
      <w:r>
        <w:rPr>
          <w:rFonts w:ascii="Verdana" w:hAnsi="Verdana"/>
          <w:color w:val="303030"/>
          <w:sz w:val="16"/>
          <w:szCs w:val="16"/>
        </w:rPr>
        <w:t>Practice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Tests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1st Edition by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 – </w:t>
      </w:r>
      <w:hyperlink r:id="rId25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https://www.amazon.com/OCA-Java-Programmer-Practice-Tests/dp/111936339X/ref=pd_bxgy_14_img_3?_encoding=UTF8&amp;pd_rd_i=111936339X&amp;pd_rd_r=MKNXB8AT32CFMF0Q350A&amp;pd_rd_w=cavyN&amp;pd_rd_wg=b0E09&amp;psc=1&amp;refRID=MKNXB8AT32CFMF0Q350A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6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https://blogs.oracle.com/certification/test-your-java-knowledge-with-free-sample-questions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7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https://examlab.org/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8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https://www.myexamcloud.com/onlineexam/search.html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9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https://www.whizlabs.com/ocajp-scja/ocajp8-free-test/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0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https://www.certification-questions.com/java8-dumps/1Z0-808-dumps.html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1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https://www.myexamcloud.com/onlineexam/viewExam.html?t=Uc1TNwrGb08=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OCPJP</w:t>
      </w:r>
      <w:r>
        <w:rPr>
          <w:rFonts w:ascii="Verdana" w:hAnsi="Verdana"/>
          <w:color w:val="303030"/>
          <w:sz w:val="16"/>
          <w:szCs w:val="16"/>
        </w:rPr>
        <w:br/>
        <w:t>Podstawowe informacje: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2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https://www.epractizelabs.com/certification/oracle/ocpjp-8/mockexam.html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Pozycje książkowe: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OCP: Oracle </w:t>
      </w:r>
      <w:proofErr w:type="spellStart"/>
      <w:r>
        <w:rPr>
          <w:rFonts w:ascii="Verdana" w:hAnsi="Verdana"/>
          <w:color w:val="303030"/>
          <w:sz w:val="16"/>
          <w:szCs w:val="16"/>
        </w:rPr>
        <w:t>Certified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Professional Java SE 8 Programmer II </w:t>
      </w:r>
      <w:proofErr w:type="spellStart"/>
      <w:r>
        <w:rPr>
          <w:rFonts w:ascii="Verdana" w:hAnsi="Verdana"/>
          <w:color w:val="303030"/>
          <w:sz w:val="16"/>
          <w:szCs w:val="16"/>
        </w:rPr>
        <w:t>Study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Guide: </w:t>
      </w:r>
      <w:proofErr w:type="spellStart"/>
      <w:r>
        <w:rPr>
          <w:rFonts w:ascii="Verdana" w:hAnsi="Verdana"/>
          <w:color w:val="303030"/>
          <w:sz w:val="16"/>
          <w:szCs w:val="16"/>
        </w:rPr>
        <w:t>Exam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1Z0-809 1st Edition by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 </w:t>
      </w:r>
      <w:hyperlink r:id="rId33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https://www.amazon.com/OCP-Certified-Professional-Programmer-1Z0-809/dp/1119067901/ref=pd_bxgy_14_img_2?_encoding=UTF8&amp;pd_rd_i=1119067901&amp;pd_rd_r=MKNXB8AT32CFMF0Q350A&amp;pd_rd_w=cavyN&amp;pd_rd_wg=b0E09&amp;psc=1&amp;refRID=MKNXB8AT32CFMF0Q350A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 xml:space="preserve">Testy- </w:t>
      </w:r>
      <w:proofErr w:type="spellStart"/>
      <w:r>
        <w:rPr>
          <w:rFonts w:ascii="Verdana" w:hAnsi="Verdana"/>
          <w:color w:val="303030"/>
          <w:sz w:val="16"/>
          <w:szCs w:val="16"/>
        </w:rPr>
        <w:t>ksiązka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OCA / OCP Java SE 8 Programmer </w:t>
      </w:r>
      <w:proofErr w:type="spellStart"/>
      <w:r>
        <w:rPr>
          <w:rFonts w:ascii="Verdana" w:hAnsi="Verdana"/>
          <w:color w:val="303030"/>
          <w:sz w:val="16"/>
          <w:szCs w:val="16"/>
        </w:rPr>
        <w:t>Practice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Tests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1st Edition by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</w:t>
      </w:r>
      <w:r>
        <w:rPr>
          <w:rFonts w:ascii="Verdana" w:hAnsi="Verdana"/>
          <w:color w:val="303030"/>
          <w:sz w:val="16"/>
          <w:szCs w:val="16"/>
        </w:rPr>
        <w:br/>
      </w:r>
      <w:hyperlink r:id="rId34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https://www.amazon.com/OCA-Java-Programmer-Practice-Tests/dp/111936339X/ref=pd_bxgy_14_img_3?_encoding=UTF8&amp;pd_rd_i=111936339X&amp;pd_rd_r=MKNXB8AT32CFMF0Q350A&amp;pd_rd_w=cavyN&amp;pd_rd_wg=b0E09&amp;psc=1&amp;refRID=MKNXB8AT32CFMF0Q350A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Moki testów/przykładowe pytania: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5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https://coderanch.com/wiki/659882/OCPJP-Mock-Tests</w:t>
        </w:r>
      </w:hyperlink>
      <w:r>
        <w:rPr>
          <w:rFonts w:ascii="Verdana" w:hAnsi="Verdana"/>
          <w:color w:val="303030"/>
          <w:sz w:val="16"/>
          <w:szCs w:val="16"/>
        </w:rPr>
        <w:t> - tu jest tabela dostępnych testów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6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http://enthuware.com/index.php/mock-exams/oracle-certified-professional/ocpjp-8-questions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7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https://blogs.oracle.com/certification/test-your-java-knowledge-with-free-sample-questions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8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https://www.myexamcloud.com/onlineexam/examlist.html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9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https://www.whizlabs.com/oracle-certified-professional-java-se-8-programmer-upgrade/ocpjp8u-free-test/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0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https://www.certification-questions.com/java8-dumps/1Z0-809-dumps.html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1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http://scjptest.com/mock-test.xhtml?execution=e1s1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2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https://www.javatpoint.com/scjp-quiz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3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https://www.myexamcloud.com/onlineexam/viewExam.html?t=pzKdkv17ouk=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4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https://www.myexamcloud.com/onlineexam/viewExam.html?t=g9LW4ofeqIE=</w:t>
        </w:r>
      </w:hyperlink>
      <w:r>
        <w:rPr>
          <w:rFonts w:ascii="Verdana" w:hAnsi="Verdana"/>
          <w:color w:val="303030"/>
          <w:sz w:val="16"/>
          <w:szCs w:val="16"/>
        </w:rPr>
        <w:t>#</w:t>
      </w:r>
    </w:p>
    <w:p w:rsidR="00C8360F" w:rsidRP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Kursy: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5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https://www.udemy.com/oracle-java-associate-certification-exam-course-1z0-808/?siteID=JVFxdTr9V80-KfJgB3zh_UxWgbWvl1gZVQ&amp;LSNPUBID=JVFxdTr9V80</w:t>
        </w:r>
      </w:hyperlink>
    </w:p>
    <w:sectPr w:rsidR="00C8360F" w:rsidRPr="00C83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C3CC7"/>
    <w:multiLevelType w:val="multilevel"/>
    <w:tmpl w:val="BFF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95BC1"/>
    <w:multiLevelType w:val="multilevel"/>
    <w:tmpl w:val="701C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9611E"/>
    <w:multiLevelType w:val="multilevel"/>
    <w:tmpl w:val="163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A7E31"/>
    <w:multiLevelType w:val="multilevel"/>
    <w:tmpl w:val="FAC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037E5"/>
    <w:rsid w:val="00021F10"/>
    <w:rsid w:val="000625B4"/>
    <w:rsid w:val="000F5E79"/>
    <w:rsid w:val="00157605"/>
    <w:rsid w:val="00267144"/>
    <w:rsid w:val="002B107F"/>
    <w:rsid w:val="003E768B"/>
    <w:rsid w:val="004531C2"/>
    <w:rsid w:val="004534CF"/>
    <w:rsid w:val="004A65E8"/>
    <w:rsid w:val="004C0B16"/>
    <w:rsid w:val="00526DFA"/>
    <w:rsid w:val="00544B11"/>
    <w:rsid w:val="0059377B"/>
    <w:rsid w:val="00672EAC"/>
    <w:rsid w:val="006B62B0"/>
    <w:rsid w:val="006E1E86"/>
    <w:rsid w:val="007741DA"/>
    <w:rsid w:val="007B011C"/>
    <w:rsid w:val="00800A60"/>
    <w:rsid w:val="008077B5"/>
    <w:rsid w:val="00922FF7"/>
    <w:rsid w:val="009238A0"/>
    <w:rsid w:val="00992D50"/>
    <w:rsid w:val="009D3DFC"/>
    <w:rsid w:val="009E1480"/>
    <w:rsid w:val="009F28FE"/>
    <w:rsid w:val="009F292A"/>
    <w:rsid w:val="00A6099A"/>
    <w:rsid w:val="00A611CE"/>
    <w:rsid w:val="00B015A1"/>
    <w:rsid w:val="00B12EC9"/>
    <w:rsid w:val="00B166AA"/>
    <w:rsid w:val="00B6398B"/>
    <w:rsid w:val="00B64CBA"/>
    <w:rsid w:val="00B66A1C"/>
    <w:rsid w:val="00C3672B"/>
    <w:rsid w:val="00C8360F"/>
    <w:rsid w:val="00D07DD0"/>
    <w:rsid w:val="00D31C35"/>
    <w:rsid w:val="00D4246E"/>
    <w:rsid w:val="00D55EE4"/>
    <w:rsid w:val="00D9184D"/>
    <w:rsid w:val="00DA37B9"/>
    <w:rsid w:val="00DD01E5"/>
    <w:rsid w:val="00F06016"/>
    <w:rsid w:val="00F5797D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8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238A0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8360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8360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836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836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customStyle="1" w:styleId="breadcrumb">
    <w:name w:val="breadcrumb"/>
    <w:basedOn w:val="Normalny"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8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238A0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8360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8360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836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836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customStyle="1" w:styleId="breadcrumb">
    <w:name w:val="breadcrumb"/>
    <w:basedOn w:val="Normalny"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296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69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8628">
                  <w:marLeft w:val="0"/>
                  <w:marRight w:val="-750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DDDDD"/>
                  </w:divBdr>
                  <w:divsChild>
                    <w:div w:id="790587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91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2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coderanch.com/t/661190/certification/Passed-Java-SE-Programmer-exam" TargetMode="External"/><Relationship Id="rId26" Type="http://schemas.openxmlformats.org/officeDocument/2006/relationships/hyperlink" Target="https://blogs.oracle.com/certification/test-your-java-knowledge-with-free-sample-questions" TargetMode="External"/><Relationship Id="rId39" Type="http://schemas.openxmlformats.org/officeDocument/2006/relationships/hyperlink" Target="https://www.whizlabs.com/oracle-certified-professional-java-se-8-programmer-upgrade/ocpjp8u-free-tes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mazon.com/gp/product/1118957407/jranch-20" TargetMode="External"/><Relationship Id="rId34" Type="http://schemas.openxmlformats.org/officeDocument/2006/relationships/hyperlink" Target="https://www.amazon.com/OCA-Java-Programmer-Practice-Tests/dp/111936339X/ref=pd_bxgy_14_img_3?_encoding=UTF8&amp;pd_rd_i=111936339X&amp;pd_rd_r=MKNXB8AT32CFMF0Q350A&amp;pd_rd_w=cavyN&amp;pd_rd_wg=b0E09&amp;psc=1&amp;refRID=MKNXB8AT32CFMF0Q350A" TargetMode="External"/><Relationship Id="rId42" Type="http://schemas.openxmlformats.org/officeDocument/2006/relationships/hyperlink" Target="https://www.javatpoint.com/scjp-quiz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www.amazon.com/OCA-Java-Programmer-Practice-Tests/dp/111936339X/ref=pd_bxgy_14_img_3?_encoding=UTF8&amp;pd_rd_i=111936339X&amp;pd_rd_r=MKNXB8AT32CFMF0Q350A&amp;pd_rd_w=cavyN&amp;pd_rd_wg=b0E09&amp;psc=1&amp;refRID=MKNXB8AT32CFMF0Q350A" TargetMode="External"/><Relationship Id="rId33" Type="http://schemas.openxmlformats.org/officeDocument/2006/relationships/hyperlink" Target="https://www.amazon.com/OCP-Certified-Professional-Programmer-1Z0-809/dp/1119067901/ref=pd_bxgy_14_img_2?_encoding=UTF8&amp;pd_rd_i=1119067901&amp;pd_rd_r=MKNXB8AT32CFMF0Q350A&amp;pd_rd_w=cavyN&amp;pd_rd_wg=b0E09&amp;psc=1&amp;refRID=MKNXB8AT32CFMF0Q350A" TargetMode="External"/><Relationship Id="rId38" Type="http://schemas.openxmlformats.org/officeDocument/2006/relationships/hyperlink" Target="https://www.myexamcloud.com/onlineexam/examlist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dmine.nexio.pl/projects/zespoly-java/wiki/Certyfikaty_OCAOCP/edit?section=2" TargetMode="External"/><Relationship Id="rId20" Type="http://schemas.openxmlformats.org/officeDocument/2006/relationships/hyperlink" Target="https://coderanch.com/" TargetMode="External"/><Relationship Id="rId29" Type="http://schemas.openxmlformats.org/officeDocument/2006/relationships/hyperlink" Target="https://www.whizlabs.com/ocajp-scja/ocajp8-free-test/" TargetMode="External"/><Relationship Id="rId41" Type="http://schemas.openxmlformats.org/officeDocument/2006/relationships/hyperlink" Target="http://scjptest.com/mock-test.xhtml?execution=e1s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enthuware.com/index.php/mock-exams/oracle-certified-associate/java-oca-certification-8" TargetMode="External"/><Relationship Id="rId32" Type="http://schemas.openxmlformats.org/officeDocument/2006/relationships/hyperlink" Target="https://www.epractizelabs.com/certification/oracle/ocpjp-8/mockexam.html" TargetMode="External"/><Relationship Id="rId37" Type="http://schemas.openxmlformats.org/officeDocument/2006/relationships/hyperlink" Target="https://blogs.oracle.com/certification/test-your-java-knowledge-with-free-sample-questions" TargetMode="External"/><Relationship Id="rId40" Type="http://schemas.openxmlformats.org/officeDocument/2006/relationships/hyperlink" Target="https://www.certification-questions.com/java8-dumps/1Z0-809-dumps.html" TargetMode="External"/><Relationship Id="rId45" Type="http://schemas.openxmlformats.org/officeDocument/2006/relationships/hyperlink" Target="https://www.udemy.com/oracle-java-associate-certification-exam-course-1z0-808/?siteID=JVFxdTr9V80-KfJgB3zh_UxWgbWvl1gZVQ&amp;LSNPUBID=JVFxdTr9V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revisited.blogspot.com/2012/06/20-design-pattern-and-software-design.html" TargetMode="External"/><Relationship Id="rId23" Type="http://schemas.openxmlformats.org/officeDocument/2006/relationships/hyperlink" Target="http://www.gocertify.com/quizzes/oracle/ocajp-java-quiz-1.html" TargetMode="External"/><Relationship Id="rId28" Type="http://schemas.openxmlformats.org/officeDocument/2006/relationships/hyperlink" Target="https://www.myexamcloud.com/onlineexam/search.html" TargetMode="External"/><Relationship Id="rId36" Type="http://schemas.openxmlformats.org/officeDocument/2006/relationships/hyperlink" Target="http://enthuware.com/index.php/mock-exams/oracle-certified-professional/ocpjp-8-questions" TargetMode="External"/><Relationship Id="rId10" Type="http://schemas.openxmlformats.org/officeDocument/2006/relationships/hyperlink" Target="http://tutorials.jenkov.com/java-concurrency/volatile.html" TargetMode="External"/><Relationship Id="rId19" Type="http://schemas.openxmlformats.org/officeDocument/2006/relationships/hyperlink" Target="http://redmine.nexio.pl/projects/zespoly-java/wiki/Certyfikaty_OCAOCP/edit?section=3" TargetMode="External"/><Relationship Id="rId31" Type="http://schemas.openxmlformats.org/officeDocument/2006/relationships/hyperlink" Target="https://www.myexamcloud.com/onlineexam/viewExam.html?t=Uc1TNwrGb08=" TargetMode="External"/><Relationship Id="rId44" Type="http://schemas.openxmlformats.org/officeDocument/2006/relationships/hyperlink" Target="https://www.myexamcloud.com/onlineexam/viewExam.html?t=g9LW4ofeqIE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java67.com/2012/09/what-is-difference-between-interface-abstract-class-java.html" TargetMode="External"/><Relationship Id="rId22" Type="http://schemas.openxmlformats.org/officeDocument/2006/relationships/hyperlink" Target="https://www.amazon.com/OCA-Java-Programmer-Practice-Tests/dp/111936339X/ref=pd_bxgy_14_img_3?_encoding=UTF8&amp;pd_rd_i=111936339X&amp;pd_rd_r=MKNXB8AT32CFMF0Q350A&amp;pd_rd_w=cavyN&amp;pd_rd_wg=b0E09&amp;psc=1&amp;refRID=MKNXB8AT32CFMF0Q350A" TargetMode="External"/><Relationship Id="rId27" Type="http://schemas.openxmlformats.org/officeDocument/2006/relationships/hyperlink" Target="https://examlab.org/" TargetMode="External"/><Relationship Id="rId30" Type="http://schemas.openxmlformats.org/officeDocument/2006/relationships/hyperlink" Target="https://www.certification-questions.com/java8-dumps/1Z0-808-dumps.html" TargetMode="External"/><Relationship Id="rId35" Type="http://schemas.openxmlformats.org/officeDocument/2006/relationships/hyperlink" Target="https://coderanch.com/wiki/659882/OCPJP-Mock-Tests" TargetMode="External"/><Relationship Id="rId43" Type="http://schemas.openxmlformats.org/officeDocument/2006/relationships/hyperlink" Target="https://www.myexamcloud.com/onlineexam/viewExam.html?t=pzKdkv17ouk=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2540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27</cp:revision>
  <dcterms:created xsi:type="dcterms:W3CDTF">2018-10-03T08:12:00Z</dcterms:created>
  <dcterms:modified xsi:type="dcterms:W3CDTF">2018-10-15T07:55:00Z</dcterms:modified>
</cp:coreProperties>
</file>