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E896" w14:textId="0077B454" w:rsidR="00475396" w:rsidRPr="0058770C" w:rsidRDefault="004E4D31" w:rsidP="00475396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Zveřejnění článku</w:t>
      </w:r>
    </w:p>
    <w:p w14:paraId="3108804F" w14:textId="77777777" w:rsidR="00475396" w:rsidRPr="003D45FD" w:rsidRDefault="00475396" w:rsidP="00475396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2E2F2AEC" w14:textId="77777777" w:rsidR="00475396" w:rsidRDefault="00475396" w:rsidP="00475396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628E5981" w14:textId="77777777" w:rsidR="00475396" w:rsidRDefault="00475396" w:rsidP="00475396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0A0C856E" w14:textId="77777777" w:rsidR="00475396" w:rsidRDefault="00475396" w:rsidP="00475396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D677F17" w14:textId="77777777" w:rsidR="00475396" w:rsidRDefault="00475396" w:rsidP="00475396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26835CB0" w14:textId="77777777" w:rsidR="00475396" w:rsidRDefault="00475396" w:rsidP="00475396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887A2C8" w14:textId="77777777" w:rsidR="00475396" w:rsidRDefault="00475396" w:rsidP="00475396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267C9A24" w14:textId="77777777" w:rsidR="00475396" w:rsidRDefault="00475396" w:rsidP="00475396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532157F" w14:textId="77777777" w:rsidR="00475396" w:rsidRDefault="00475396" w:rsidP="00475396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D6F6860" w14:textId="77777777" w:rsidR="00475396" w:rsidRDefault="00475396" w:rsidP="00475396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6041066" w14:textId="77777777" w:rsidR="00475396" w:rsidRPr="00C04372" w:rsidRDefault="00475396" w:rsidP="00475396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4F61DFB" w14:textId="77777777" w:rsidR="00475396" w:rsidRPr="0026401A" w:rsidRDefault="00475396" w:rsidP="00475396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40E8E2A7" w14:textId="77777777" w:rsidR="00475396" w:rsidRDefault="00475396" w:rsidP="00475396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414BEA8C" w14:textId="3BE822E2" w:rsidR="00475396" w:rsidRPr="00FD7970" w:rsidRDefault="00475396" w:rsidP="00475396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 xml:space="preserve">1.1 (k datu </w:t>
      </w:r>
      <w:r>
        <w:rPr>
          <w:color w:val="4472C4" w:themeColor="accent1"/>
        </w:rPr>
        <w:t>29</w:t>
      </w:r>
      <w:r>
        <w:rPr>
          <w:color w:val="4472C4" w:themeColor="accent1"/>
        </w:rPr>
        <w:t>.11.2021)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6F35787B" w14:textId="4CE85BD7" w:rsidR="00193646" w:rsidRDefault="0023406B" w:rsidP="0023406B">
      <w:pPr>
        <w:pStyle w:val="Nadpis1"/>
      </w:pPr>
      <w:r>
        <w:lastRenderedPageBreak/>
        <w:t>Úvod</w:t>
      </w:r>
    </w:p>
    <w:p w14:paraId="7425424C" w14:textId="546D4336" w:rsidR="00D955B1" w:rsidRDefault="0023406B" w:rsidP="0023406B">
      <w:pPr>
        <w:rPr>
          <w:sz w:val="24"/>
          <w:szCs w:val="24"/>
        </w:rPr>
      </w:pPr>
      <w:r w:rsidRPr="00D14AF3">
        <w:rPr>
          <w:sz w:val="24"/>
          <w:szCs w:val="24"/>
        </w:rPr>
        <w:t>Následující dokument popisuje stručně, jakým způsobem má možnost uživatel s pravomocemi redaktora zveřejnit články, které byly autorem zaslány redakci časopisu.</w:t>
      </w:r>
    </w:p>
    <w:p w14:paraId="7EB85424" w14:textId="36096BB3" w:rsidR="00D955B1" w:rsidRDefault="00D955B1" w:rsidP="00D955B1">
      <w:pPr>
        <w:pStyle w:val="Nadpis1"/>
      </w:pPr>
      <w:r>
        <w:t>Postup zveřejnění</w:t>
      </w:r>
    </w:p>
    <w:p w14:paraId="09183687" w14:textId="580AC380" w:rsidR="0023406B" w:rsidRDefault="00494A94" w:rsidP="0023406B">
      <w:pPr>
        <w:rPr>
          <w:sz w:val="24"/>
          <w:szCs w:val="24"/>
        </w:rPr>
      </w:pPr>
      <w:r>
        <w:rPr>
          <w:sz w:val="24"/>
          <w:szCs w:val="24"/>
        </w:rPr>
        <w:t>Celý tento průběh započne autor, který vyplní potřebné údaje o svém článku, přiloží dokument, úvodní obrázek a kontaktní údaj a následně celý formulář se článkem odešle redaktorovi.</w:t>
      </w:r>
      <w:r w:rsidR="0096626D">
        <w:rPr>
          <w:sz w:val="24"/>
          <w:szCs w:val="24"/>
        </w:rPr>
        <w:t xml:space="preserve"> Formulář, který musí autor vyplnit, si můžeme prohlédnout na obrázku níže.</w:t>
      </w:r>
    </w:p>
    <w:p w14:paraId="46F7D709" w14:textId="77777777" w:rsidR="00486448" w:rsidRDefault="00486448" w:rsidP="00486448">
      <w:pPr>
        <w:keepNext/>
      </w:pPr>
      <w:r>
        <w:rPr>
          <w:noProof/>
        </w:rPr>
        <w:drawing>
          <wp:inline distT="0" distB="0" distL="0" distR="0" wp14:anchorId="25F61BA8" wp14:editId="6D8FC263">
            <wp:extent cx="5709037" cy="1868170"/>
            <wp:effectExtent l="0" t="0" r="6350" b="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 rotWithShape="1">
                    <a:blip r:embed="rId5"/>
                    <a:srcRect t="9815" r="874" b="32518"/>
                    <a:stretch/>
                  </pic:blipFill>
                  <pic:spPr bwMode="auto">
                    <a:xfrm>
                      <a:off x="0" y="0"/>
                      <a:ext cx="5710382" cy="186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14D10" w14:textId="6FDF6230" w:rsidR="00486448" w:rsidRDefault="00486448" w:rsidP="00486448">
      <w:pPr>
        <w:pStyle w:val="Titulek"/>
      </w:pPr>
      <w:r>
        <w:t xml:space="preserve">Obrázek </w:t>
      </w:r>
      <w:r w:rsidR="006054F0">
        <w:t>1</w:t>
      </w:r>
      <w:r>
        <w:t>: Přidat článek</w:t>
      </w:r>
    </w:p>
    <w:p w14:paraId="2FFAE389" w14:textId="6A237CF5" w:rsidR="00486448" w:rsidRDefault="00C43828" w:rsidP="0023406B">
      <w:pPr>
        <w:rPr>
          <w:sz w:val="24"/>
          <w:szCs w:val="24"/>
        </w:rPr>
      </w:pPr>
      <w:r>
        <w:rPr>
          <w:sz w:val="24"/>
          <w:szCs w:val="24"/>
        </w:rPr>
        <w:t>Následující obrázek popisuje sekci autora „spravovat články“, ve které vidí všechny své dosud vložené a odeslané články a zároveň může sledovat, co se s jednotlivými články v danou chvíli děje.</w:t>
      </w:r>
      <w:r w:rsidR="00366807">
        <w:rPr>
          <w:sz w:val="24"/>
          <w:szCs w:val="24"/>
        </w:rPr>
        <w:t xml:space="preserve"> Tedy má možnost si prohlédnout, zde je článek vložený pouze jako autorův koncept.</w:t>
      </w:r>
      <w:r w:rsidR="00665146">
        <w:rPr>
          <w:sz w:val="24"/>
          <w:szCs w:val="24"/>
        </w:rPr>
        <w:t xml:space="preserve"> To znamená že ještě nebyly provedeny žádné další akce a článek má možnost vidět pouze autor a má ještě čas se rozhodnout</w:t>
      </w:r>
      <w:r w:rsidR="00FE0BBE">
        <w:rPr>
          <w:sz w:val="24"/>
          <w:szCs w:val="24"/>
        </w:rPr>
        <w:t>,</w:t>
      </w:r>
      <w:r w:rsidR="00665146">
        <w:rPr>
          <w:sz w:val="24"/>
          <w:szCs w:val="24"/>
        </w:rPr>
        <w:t xml:space="preserve"> jestli chce článek dále upravovat, smazat jej anebo jeho aktuální verzi odeslat redaktorovi.</w:t>
      </w:r>
      <w:r w:rsidR="00FE0BBE">
        <w:rPr>
          <w:sz w:val="24"/>
          <w:szCs w:val="24"/>
        </w:rPr>
        <w:t xml:space="preserve"> Dále také může ve sloupci „status“ vidět, že některé jeho články již prošly recenzním řízením i schválením od redaktora a jsou již publikovány na webu časopisu (veřejně pro všechny čtenáře).</w:t>
      </w:r>
      <w:r w:rsidR="00944EDA">
        <w:rPr>
          <w:sz w:val="24"/>
          <w:szCs w:val="24"/>
        </w:rPr>
        <w:t xml:space="preserve"> Nebo že některé z jeho článků jsou dočasně označeny, jako „posláno recenzentovi“.</w:t>
      </w:r>
      <w:r w:rsidR="00B92038">
        <w:rPr>
          <w:sz w:val="24"/>
          <w:szCs w:val="24"/>
        </w:rPr>
        <w:t xml:space="preserve"> To znamená, že článek již byl autorem předám redaktorovi časopisu a ten článek odeslal recenzentovy, aby na něj vypracoval recenzní posudek a ten následně předložil, jak redaktorovi, tak autorovi článku.</w:t>
      </w:r>
    </w:p>
    <w:p w14:paraId="74D7A6E0" w14:textId="77777777" w:rsidR="00BB4481" w:rsidRDefault="00BB4481" w:rsidP="00BB4481">
      <w:r>
        <w:rPr>
          <w:noProof/>
        </w:rPr>
        <w:drawing>
          <wp:inline distT="0" distB="0" distL="0" distR="0" wp14:anchorId="2F3FB2CA" wp14:editId="39BAC1CE">
            <wp:extent cx="5708650" cy="1677035"/>
            <wp:effectExtent l="0" t="0" r="6350" b="0"/>
            <wp:docPr id="4" name="Obrázek 4" descr="Obsah obrázku text,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stůl&#10;&#10;Popis byl vytvořen automaticky"/>
                    <pic:cNvPicPr/>
                  </pic:nvPicPr>
                  <pic:blipFill rotWithShape="1">
                    <a:blip r:embed="rId6"/>
                    <a:srcRect t="9818" r="868" b="38409"/>
                    <a:stretch/>
                  </pic:blipFill>
                  <pic:spPr bwMode="auto">
                    <a:xfrm>
                      <a:off x="0" y="0"/>
                      <a:ext cx="5710669" cy="167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4B50A" w14:textId="79657A57" w:rsidR="00BB4481" w:rsidRPr="00EC2C5C" w:rsidRDefault="00BB4481" w:rsidP="00EC2C5C">
      <w:pPr>
        <w:pStyle w:val="Titulek"/>
      </w:pPr>
      <w:r>
        <w:t xml:space="preserve">Obrázek </w:t>
      </w:r>
      <w:r>
        <w:t>2</w:t>
      </w:r>
      <w:r>
        <w:t>: Spravovat články</w:t>
      </w:r>
    </w:p>
    <w:p w14:paraId="6E7DBC76" w14:textId="45135597" w:rsidR="00EC2C5C" w:rsidRDefault="00EC2C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1C7509C" w14:textId="3701C389" w:rsidR="002642D7" w:rsidRDefault="00EC2C5C" w:rsidP="002340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 kliknutí na akci typu „poslat redaktorovi“, autor článek odešle redaktorovi časopisu a nemá již možnost jej na dále upravovat, nebo mazat.</w:t>
      </w:r>
      <w:r w:rsidR="005062C5">
        <w:rPr>
          <w:sz w:val="24"/>
          <w:szCs w:val="24"/>
        </w:rPr>
        <w:t xml:space="preserve"> Tato možnost mu bude opět povolena až poté, pokud jeho článek recenzent a redaktor neschválí a vrátí mu jej k další kontrole.</w:t>
      </w:r>
      <w:r w:rsidR="000D1D51">
        <w:rPr>
          <w:sz w:val="24"/>
          <w:szCs w:val="24"/>
        </w:rPr>
        <w:t xml:space="preserve"> V tomto případě se autorovi opět naskýtá možnost upravit, smazat anebo opětovně poslat článek autorovi s tím, že u článku již bude vytvořena další verze a předchozí zamítnuté verze budou k dispozici v náhledu článku (pouze pro autora, redaktora, recenzenta</w:t>
      </w:r>
      <w:r w:rsidR="00542DC4">
        <w:rPr>
          <w:sz w:val="24"/>
          <w:szCs w:val="24"/>
        </w:rPr>
        <w:t xml:space="preserve"> – nikoliv pro veřejné návštěvníky, kteří si publikované články prohlíží na webu časopisu).</w:t>
      </w:r>
      <w:r w:rsidR="009724EF">
        <w:rPr>
          <w:sz w:val="24"/>
          <w:szCs w:val="24"/>
        </w:rPr>
        <w:t xml:space="preserve"> </w:t>
      </w:r>
    </w:p>
    <w:p w14:paraId="3B4DE973" w14:textId="60BAAFB5" w:rsidR="009724EF" w:rsidRDefault="009724EF" w:rsidP="0023406B">
      <w:pPr>
        <w:rPr>
          <w:sz w:val="24"/>
          <w:szCs w:val="24"/>
        </w:rPr>
      </w:pPr>
      <w:r>
        <w:rPr>
          <w:sz w:val="24"/>
          <w:szCs w:val="24"/>
        </w:rPr>
        <w:t>Poté, co je článek předán redaktorovi má redaktor povinnost jej dále odeslat příslušným recenzentům (ty může zvolit na základě jejich odborných znalostí, které jsou relevantní k specifickému tématu článku – recenzent nemusí být zvolen pouze jeden).</w:t>
      </w:r>
      <w:r w:rsidR="00967058">
        <w:rPr>
          <w:sz w:val="24"/>
          <w:szCs w:val="24"/>
        </w:rPr>
        <w:t xml:space="preserve"> Redaktorovi možnosti pro články, které mu byly autorem zaslány vidíme na obrázku níže.</w:t>
      </w:r>
    </w:p>
    <w:p w14:paraId="2125DD38" w14:textId="77777777" w:rsidR="004A6278" w:rsidRDefault="004A6278" w:rsidP="004A6278">
      <w:pPr>
        <w:keepNext/>
      </w:pPr>
      <w:r>
        <w:rPr>
          <w:noProof/>
        </w:rPr>
        <w:drawing>
          <wp:inline distT="0" distB="0" distL="0" distR="0" wp14:anchorId="71D841D0" wp14:editId="1061AADF">
            <wp:extent cx="5699169" cy="2528515"/>
            <wp:effectExtent l="0" t="0" r="0" b="5715"/>
            <wp:docPr id="5" name="Obrázek 5" descr="Obsah obrázku text, snímek obrazovky, počítač, monit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snímek obrazovky, počítač, monitor&#10;&#10;Popis byl vytvořen automaticky"/>
                    <pic:cNvPicPr/>
                  </pic:nvPicPr>
                  <pic:blipFill rotWithShape="1">
                    <a:blip r:embed="rId7"/>
                    <a:srcRect t="9570" r="1002" b="12349"/>
                    <a:stretch/>
                  </pic:blipFill>
                  <pic:spPr bwMode="auto">
                    <a:xfrm>
                      <a:off x="0" y="0"/>
                      <a:ext cx="5702972" cy="253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4658A" w14:textId="6325E3FC" w:rsidR="004A6278" w:rsidRDefault="004A6278" w:rsidP="004A6278">
      <w:pPr>
        <w:pStyle w:val="Titulek"/>
      </w:pPr>
      <w:r>
        <w:t xml:space="preserve">Obrázek </w:t>
      </w:r>
      <w:r>
        <w:t>3</w:t>
      </w:r>
      <w:r>
        <w:t xml:space="preserve">: </w:t>
      </w:r>
      <w:proofErr w:type="gramStart"/>
      <w:r>
        <w:t>Redaktor - předložené</w:t>
      </w:r>
      <w:proofErr w:type="gramEnd"/>
      <w:r>
        <w:t xml:space="preserve"> články</w:t>
      </w:r>
    </w:p>
    <w:p w14:paraId="3FA815A9" w14:textId="47CD21EC" w:rsidR="007807C4" w:rsidRDefault="007A55E1" w:rsidP="007A55E1">
      <w:pPr>
        <w:rPr>
          <w:sz w:val="24"/>
          <w:szCs w:val="24"/>
        </w:rPr>
      </w:pPr>
      <w:r w:rsidRPr="004A412C">
        <w:rPr>
          <w:sz w:val="24"/>
          <w:szCs w:val="24"/>
        </w:rPr>
        <w:t>Zároveň také můžeme vidět, že redaktor má možnost</w:t>
      </w:r>
      <w:r w:rsidR="001A3EFA" w:rsidRPr="004A412C">
        <w:rPr>
          <w:sz w:val="24"/>
          <w:szCs w:val="24"/>
        </w:rPr>
        <w:t>,</w:t>
      </w:r>
      <w:r w:rsidRPr="004A412C">
        <w:rPr>
          <w:sz w:val="24"/>
          <w:szCs w:val="24"/>
        </w:rPr>
        <w:t xml:space="preserve"> u již zveřejněných článků kliknout na možnost „</w:t>
      </w:r>
      <w:proofErr w:type="spellStart"/>
      <w:r w:rsidRPr="004A412C">
        <w:rPr>
          <w:sz w:val="24"/>
          <w:szCs w:val="24"/>
        </w:rPr>
        <w:t>zneveřejnit</w:t>
      </w:r>
      <w:proofErr w:type="spellEnd"/>
      <w:r w:rsidRPr="004A412C">
        <w:rPr>
          <w:sz w:val="24"/>
          <w:szCs w:val="24"/>
        </w:rPr>
        <w:t>“ a tím stáhnout článek z oficiálních stránek časopisu zpět do redakce, kde bude moct být vrácen autorovi k přepracování.</w:t>
      </w:r>
      <w:r w:rsidR="00DC0BB5" w:rsidRPr="004A412C">
        <w:rPr>
          <w:sz w:val="24"/>
          <w:szCs w:val="24"/>
        </w:rPr>
        <w:t xml:space="preserve"> Dále také vidíme ve sloupci „status“ několik variant, co se může v danou chvíli s článkem dít.</w:t>
      </w:r>
      <w:r w:rsidR="00770242" w:rsidRPr="004A412C">
        <w:rPr>
          <w:sz w:val="24"/>
          <w:szCs w:val="24"/>
        </w:rPr>
        <w:t xml:space="preserve"> Zaprvé může být poslán redaktorovi, poté pro redaktora nabíhá možnost „poslat recenzentovi“, čímž posune článek do recenzního řízení a zpřístupní jej příslušným recenzentům.</w:t>
      </w:r>
      <w:r w:rsidR="001A3EFA" w:rsidRPr="004A412C">
        <w:rPr>
          <w:sz w:val="24"/>
          <w:szCs w:val="24"/>
        </w:rPr>
        <w:t xml:space="preserve"> U článků se statusem „recenze vypracovány“ pak má možnost článek zveřejnit</w:t>
      </w:r>
      <w:r w:rsidR="006B2B7F">
        <w:rPr>
          <w:sz w:val="24"/>
          <w:szCs w:val="24"/>
        </w:rPr>
        <w:t xml:space="preserve"> (publikovat)</w:t>
      </w:r>
      <w:r w:rsidR="001A3EFA" w:rsidRPr="004A412C">
        <w:rPr>
          <w:sz w:val="24"/>
          <w:szCs w:val="24"/>
        </w:rPr>
        <w:t>, pokud byl recenzentem článek přijatý.</w:t>
      </w:r>
      <w:r w:rsidR="00B635DC" w:rsidRPr="004A412C">
        <w:rPr>
          <w:sz w:val="24"/>
          <w:szCs w:val="24"/>
        </w:rPr>
        <w:t xml:space="preserve"> Pokud byl přijatý s výhradami má možnost jej odeslat zpět autorovi k doplnění informací, nebo jej může i v takovéto podobě p</w:t>
      </w:r>
      <w:r w:rsidR="00FA5E5C" w:rsidRPr="004A412C">
        <w:rPr>
          <w:sz w:val="24"/>
          <w:szCs w:val="24"/>
        </w:rPr>
        <w:t>ublikovat.</w:t>
      </w:r>
      <w:r w:rsidR="00975CAE" w:rsidRPr="004A412C">
        <w:rPr>
          <w:sz w:val="24"/>
          <w:szCs w:val="24"/>
        </w:rPr>
        <w:t xml:space="preserve"> Dále pokud byl článek označený jako zamítnutý ze strany recenzenta, je nutné tuto skutečnost oznámit autorovi.</w:t>
      </w:r>
      <w:r w:rsidR="002F4B7F" w:rsidRPr="004A412C">
        <w:rPr>
          <w:sz w:val="24"/>
          <w:szCs w:val="24"/>
        </w:rPr>
        <w:t xml:space="preserve"> To redaktor provede tím, že článek s recenzním posudkem vrací zpět autorovi a ten má možnost článek buď smazat, nebo opravit a pokus si s ním projít znovu recenzním řízením.</w:t>
      </w:r>
      <w:r w:rsidR="0094735E" w:rsidRPr="004A412C">
        <w:rPr>
          <w:sz w:val="24"/>
          <w:szCs w:val="24"/>
        </w:rPr>
        <w:t xml:space="preserve"> Po odeslání článku recenzentovi přechází povinnosti na bedra recenzenta</w:t>
      </w:r>
      <w:r w:rsidR="004A412C" w:rsidRPr="004A412C">
        <w:rPr>
          <w:sz w:val="24"/>
          <w:szCs w:val="24"/>
        </w:rPr>
        <w:t xml:space="preserve"> a nyní musí právě on vypracovat recenze.</w:t>
      </w:r>
    </w:p>
    <w:p w14:paraId="334B8DD4" w14:textId="77777777" w:rsidR="007807C4" w:rsidRDefault="007807C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9304DF" w14:textId="11DC2410" w:rsidR="007A55E1" w:rsidRDefault="007807C4" w:rsidP="007A55E1">
      <w:pPr>
        <w:rPr>
          <w:sz w:val="24"/>
          <w:szCs w:val="24"/>
        </w:rPr>
      </w:pPr>
      <w:r>
        <w:rPr>
          <w:sz w:val="24"/>
          <w:szCs w:val="24"/>
        </w:rPr>
        <w:lastRenderedPageBreak/>
        <w:t>V této části si nyní probereme, jak pokračuje procedura přijímání článku v očích recenzenta.</w:t>
      </w:r>
      <w:r w:rsidR="00FE53B6">
        <w:rPr>
          <w:sz w:val="24"/>
          <w:szCs w:val="24"/>
        </w:rPr>
        <w:t xml:space="preserve"> Tomu byl článek zaslán redaktorem časopisu a jeho hlavním cílem je, vypracovat recenzní posudek a rozhodnout tak o tom, zde je článek adekvátní z několika hledisek k přijetí a publikování na web</w:t>
      </w:r>
      <w:r w:rsidR="004B2AEA">
        <w:rPr>
          <w:sz w:val="24"/>
          <w:szCs w:val="24"/>
        </w:rPr>
        <w:t>o</w:t>
      </w:r>
      <w:r w:rsidR="00FE53B6">
        <w:rPr>
          <w:sz w:val="24"/>
          <w:szCs w:val="24"/>
        </w:rPr>
        <w:t>vé stránky časopisu.</w:t>
      </w:r>
      <w:r w:rsidR="009D6B2E">
        <w:rPr>
          <w:sz w:val="24"/>
          <w:szCs w:val="24"/>
        </w:rPr>
        <w:t xml:space="preserve"> Recenzent má v sekci „Články k zrecenzování“ možnost vidět aktuální články, které mu byly zaslány redaktorem časopisu.</w:t>
      </w:r>
      <w:r w:rsidR="00693059">
        <w:rPr>
          <w:sz w:val="24"/>
          <w:szCs w:val="24"/>
        </w:rPr>
        <w:t xml:space="preserve"> Následně má zde možnost kliknout na možnost „zrecenzovat“, čímž je recenzent přesměrován na formulář pro vypracování recenze a zde vyplní </w:t>
      </w:r>
      <w:r w:rsidR="00195EE4">
        <w:rPr>
          <w:sz w:val="24"/>
          <w:szCs w:val="24"/>
        </w:rPr>
        <w:t>požadovaná pole, napíše stručnou otevřenou zprávy (slouží jak autorovi, tak redaktorovi) a co je nedůležitější, označí článek jednou z těchto možností:</w:t>
      </w:r>
    </w:p>
    <w:p w14:paraId="45604484" w14:textId="3B2CF86E" w:rsidR="00195EE4" w:rsidRDefault="00195EE4" w:rsidP="00195EE4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Přijmout článek – recenzent nemá velké výhrady a redaktorovi předává posudek s tím, že je možné článek přijmout.</w:t>
      </w:r>
    </w:p>
    <w:p w14:paraId="4743784A" w14:textId="34B30DCA" w:rsidR="00195EE4" w:rsidRDefault="00195EE4" w:rsidP="00195EE4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Přijmout článek s výhradami – recenzent má k článku výhrady, které ovšem nejsou v konfliktu s přijetím a publikováním článku.</w:t>
      </w:r>
      <w:r w:rsidR="00091488">
        <w:rPr>
          <w:sz w:val="24"/>
          <w:szCs w:val="24"/>
        </w:rPr>
        <w:t xml:space="preserve"> Redaktorovi vrací posudek a ten rozhodne zde článek nechá autora ještě vylepšit, nebo jej rovnou publikuje.</w:t>
      </w:r>
    </w:p>
    <w:p w14:paraId="74F3A6E4" w14:textId="18AA6BB5" w:rsidR="004A6278" w:rsidRDefault="00373D8B" w:rsidP="0023406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Zamítnout článek – článek byl recenzentem vyhodnocen, jako nevhodný k publikaci a recenzní posudek je odeslán redaktorovi s tím, že ten jej musí opět vrátit s recenzním posudkem autorovi článku, který jej může smazat anebo přepracovat a znovu se pokusit s ním projít recenzním řízením.</w:t>
      </w:r>
    </w:p>
    <w:p w14:paraId="6A429242" w14:textId="77777777" w:rsidR="00EB2117" w:rsidRDefault="00EB2117" w:rsidP="00EB2117">
      <w:pPr>
        <w:keepNext/>
        <w:ind w:left="359"/>
      </w:pPr>
      <w:r>
        <w:rPr>
          <w:noProof/>
        </w:rPr>
        <w:drawing>
          <wp:inline distT="0" distB="0" distL="0" distR="0" wp14:anchorId="557CE3BC" wp14:editId="33397BCA">
            <wp:extent cx="5709037" cy="1224280"/>
            <wp:effectExtent l="0" t="0" r="6350" b="0"/>
            <wp:docPr id="9" name="Obrázek 9" descr="Obsah obrázku text, snímek obrazovky, přenosný počítač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, snímek obrazovky, přenosný počítač, počítač&#10;&#10;Popis byl vytvořen automaticky"/>
                    <pic:cNvPicPr/>
                  </pic:nvPicPr>
                  <pic:blipFill rotWithShape="1">
                    <a:blip r:embed="rId8"/>
                    <a:srcRect t="9815" r="876" b="52395"/>
                    <a:stretch/>
                  </pic:blipFill>
                  <pic:spPr bwMode="auto">
                    <a:xfrm>
                      <a:off x="0" y="0"/>
                      <a:ext cx="5710231" cy="122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1CE1D" w14:textId="12611690" w:rsidR="00EB2117" w:rsidRDefault="00EB2117" w:rsidP="00EB2117">
      <w:pPr>
        <w:pStyle w:val="Titulek"/>
        <w:ind w:left="359"/>
      </w:pPr>
      <w:r>
        <w:t xml:space="preserve">Obrázek </w:t>
      </w:r>
      <w:r>
        <w:t>4</w:t>
      </w:r>
      <w:r>
        <w:t xml:space="preserve">: </w:t>
      </w:r>
      <w:proofErr w:type="gramStart"/>
      <w:r>
        <w:t>Recenzent - články</w:t>
      </w:r>
      <w:proofErr w:type="gramEnd"/>
      <w:r>
        <w:t xml:space="preserve"> k</w:t>
      </w:r>
      <w:r w:rsidR="00274939">
        <w:t> </w:t>
      </w:r>
      <w:r>
        <w:t>zrecenzování</w:t>
      </w:r>
    </w:p>
    <w:p w14:paraId="53BBAD26" w14:textId="0BAAA98C" w:rsidR="00274939" w:rsidRDefault="00274939" w:rsidP="00274939">
      <w:pPr>
        <w:rPr>
          <w:sz w:val="24"/>
          <w:szCs w:val="24"/>
        </w:rPr>
      </w:pPr>
      <w:r w:rsidRPr="00274939">
        <w:rPr>
          <w:sz w:val="24"/>
          <w:szCs w:val="24"/>
        </w:rPr>
        <w:t>Obrázek výše nám zobrazuje možnosti recenzenta pro články, které mu byly aktuálně zaslány redaktorem.</w:t>
      </w:r>
      <w:r w:rsidR="00C748AC">
        <w:rPr>
          <w:sz w:val="24"/>
          <w:szCs w:val="24"/>
        </w:rPr>
        <w:t xml:space="preserve"> Níže pak vidíme obrázek recenzního formuláře, který musí recenzent vyplnit.</w:t>
      </w:r>
      <w:r w:rsidR="007909C3">
        <w:rPr>
          <w:sz w:val="24"/>
          <w:szCs w:val="24"/>
        </w:rPr>
        <w:t xml:space="preserve"> Nad formulářem vidí recenzent všechny důležité informace k článku. Například nadpis, autora, kontakt na autora a zejména pak obsah článku.</w:t>
      </w:r>
      <w:r w:rsidR="00EC2C94">
        <w:rPr>
          <w:sz w:val="24"/>
          <w:szCs w:val="24"/>
        </w:rPr>
        <w:t xml:space="preserve"> Po vypracování recenze, ji musí odeslat zpět redaktorovi k dalšímu zpracování.</w:t>
      </w:r>
    </w:p>
    <w:p w14:paraId="5DCA043F" w14:textId="77777777" w:rsidR="00BB4C9A" w:rsidRDefault="00BB4C9A" w:rsidP="00BB4C9A">
      <w:pPr>
        <w:keepNext/>
      </w:pPr>
      <w:r>
        <w:rPr>
          <w:noProof/>
        </w:rPr>
        <w:drawing>
          <wp:inline distT="0" distB="0" distL="0" distR="0" wp14:anchorId="084CDA89" wp14:editId="076872A5">
            <wp:extent cx="5701086" cy="1836308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813" r="1002" b="6499"/>
                    <a:stretch/>
                  </pic:blipFill>
                  <pic:spPr bwMode="auto">
                    <a:xfrm>
                      <a:off x="0" y="0"/>
                      <a:ext cx="5702972" cy="183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1CF5D" w14:textId="1D3F4316" w:rsidR="005C0ACB" w:rsidRDefault="00BB4C9A" w:rsidP="00BB4C9A">
      <w:pPr>
        <w:pStyle w:val="Titulek"/>
      </w:pPr>
      <w:r>
        <w:t xml:space="preserve">Obrázek </w:t>
      </w:r>
      <w:r>
        <w:t>5</w:t>
      </w:r>
      <w:r>
        <w:t xml:space="preserve">: </w:t>
      </w:r>
      <w:proofErr w:type="gramStart"/>
      <w:r>
        <w:t>Recenzent - hodnocení</w:t>
      </w:r>
      <w:proofErr w:type="gramEnd"/>
      <w:r>
        <w:t xml:space="preserve"> článku</w:t>
      </w:r>
    </w:p>
    <w:p w14:paraId="5F3CE69D" w14:textId="20A4A92F" w:rsidR="005C0ACB" w:rsidRDefault="005C0ACB">
      <w:r>
        <w:br w:type="page"/>
      </w:r>
    </w:p>
    <w:p w14:paraId="67FB2B57" w14:textId="474F8946" w:rsidR="00BB4C9A" w:rsidRDefault="00123121" w:rsidP="005C0ACB">
      <w:pPr>
        <w:rPr>
          <w:sz w:val="24"/>
          <w:szCs w:val="24"/>
        </w:rPr>
      </w:pPr>
      <w:r w:rsidRPr="00D303E1">
        <w:rPr>
          <w:sz w:val="24"/>
          <w:szCs w:val="24"/>
        </w:rPr>
        <w:lastRenderedPageBreak/>
        <w:t>Následuje poslední fáze v celém procesu přijímání a zveřejnění článku.</w:t>
      </w:r>
      <w:r w:rsidR="00CC652D">
        <w:rPr>
          <w:sz w:val="24"/>
          <w:szCs w:val="24"/>
        </w:rPr>
        <w:t xml:space="preserve"> V této části se opět budeme bavit o povinnostech redaktora.</w:t>
      </w:r>
      <w:r w:rsidR="00E22480">
        <w:rPr>
          <w:sz w:val="24"/>
          <w:szCs w:val="24"/>
        </w:rPr>
        <w:t xml:space="preserve"> Tomu byl nyní zaslán recenzní posudek a redaktor podle výsledků, které mu recenzent vrátil, musí rozhodnout o dalším osudu článku.</w:t>
      </w:r>
      <w:r w:rsidR="00B91218">
        <w:rPr>
          <w:sz w:val="24"/>
          <w:szCs w:val="24"/>
        </w:rPr>
        <w:t xml:space="preserve"> Redaktor, jak již jsme si řekli má v některých případech možnost celý článek s recenzním posudkem odeslat zpět autorovi k přepracování.</w:t>
      </w:r>
      <w:r w:rsidR="006118CB">
        <w:rPr>
          <w:sz w:val="24"/>
          <w:szCs w:val="24"/>
        </w:rPr>
        <w:t xml:space="preserve"> Pro nás je však důležitá možnost publikovat článek.</w:t>
      </w:r>
      <w:r w:rsidR="0032522C">
        <w:rPr>
          <w:sz w:val="24"/>
          <w:szCs w:val="24"/>
        </w:rPr>
        <w:t xml:space="preserve"> Tuto možnost má v případě, že byl článek recenzentem schválen.</w:t>
      </w:r>
      <w:r w:rsidR="00B01B64">
        <w:rPr>
          <w:sz w:val="24"/>
          <w:szCs w:val="24"/>
        </w:rPr>
        <w:t xml:space="preserve"> Po kliknutí na tlačítko „publikovat“ redaktor článek zveřejní všem návštěvníkům webových stránek.</w:t>
      </w:r>
      <w:r w:rsidR="00703172">
        <w:rPr>
          <w:sz w:val="24"/>
          <w:szCs w:val="24"/>
        </w:rPr>
        <w:t xml:space="preserve"> Poslední</w:t>
      </w:r>
      <w:r w:rsidR="000270E0">
        <w:rPr>
          <w:sz w:val="24"/>
          <w:szCs w:val="24"/>
        </w:rPr>
        <w:t>,</w:t>
      </w:r>
      <w:r w:rsidR="00703172">
        <w:rPr>
          <w:sz w:val="24"/>
          <w:szCs w:val="24"/>
        </w:rPr>
        <w:t xml:space="preserve"> co je nutné ze strany redaktora udělat je, že musí zpřístupnit autorovi recenzní posudek</w:t>
      </w:r>
      <w:r w:rsidR="00293537">
        <w:rPr>
          <w:sz w:val="24"/>
          <w:szCs w:val="24"/>
        </w:rPr>
        <w:t>,</w:t>
      </w:r>
      <w:r w:rsidR="00703172">
        <w:rPr>
          <w:sz w:val="24"/>
          <w:szCs w:val="24"/>
        </w:rPr>
        <w:t xml:space="preserve"> a to v každé situaci – ať je již článek zamítnut, přijat, nebo přijat s výhradami.</w:t>
      </w:r>
      <w:r w:rsidR="000270E0">
        <w:rPr>
          <w:sz w:val="24"/>
          <w:szCs w:val="24"/>
        </w:rPr>
        <w:t xml:space="preserve"> Po publikování redaktorem je článek oficiálně zveřejněn.</w:t>
      </w:r>
    </w:p>
    <w:p w14:paraId="0C7436A2" w14:textId="77777777" w:rsidR="001D6A15" w:rsidRDefault="001D6A15" w:rsidP="001D6A15">
      <w:pPr>
        <w:keepNext/>
      </w:pPr>
      <w:r>
        <w:rPr>
          <w:noProof/>
        </w:rPr>
        <w:drawing>
          <wp:inline distT="0" distB="0" distL="0" distR="0" wp14:anchorId="50E62A04" wp14:editId="28E6BB23">
            <wp:extent cx="5701086" cy="1876359"/>
            <wp:effectExtent l="0" t="0" r="0" b="0"/>
            <wp:docPr id="6" name="Obrázek 6" descr="Obsah obrázku text, snímek obrazovky, počítač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, snímek obrazovky, počítač, interiér&#10;&#10;Popis byl vytvořen automaticky"/>
                    <pic:cNvPicPr/>
                  </pic:nvPicPr>
                  <pic:blipFill rotWithShape="1">
                    <a:blip r:embed="rId10"/>
                    <a:srcRect t="9569" r="1014" b="32513"/>
                    <a:stretch/>
                  </pic:blipFill>
                  <pic:spPr bwMode="auto">
                    <a:xfrm>
                      <a:off x="0" y="0"/>
                      <a:ext cx="5702343" cy="187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092A2" w14:textId="436C0C73" w:rsidR="001D6A15" w:rsidRDefault="001D6A15" w:rsidP="001D6A15">
      <w:pPr>
        <w:pStyle w:val="Titulek"/>
        <w:rPr>
          <w:sz w:val="24"/>
          <w:szCs w:val="24"/>
        </w:rPr>
      </w:pPr>
      <w:r>
        <w:t xml:space="preserve">Obrázek </w:t>
      </w:r>
      <w:r w:rsidR="00AC355D">
        <w:t>6</w:t>
      </w:r>
      <w:r>
        <w:t xml:space="preserve">: </w:t>
      </w:r>
      <w:proofErr w:type="gramStart"/>
      <w:r>
        <w:t>Redak</w:t>
      </w:r>
      <w:r>
        <w:t>t</w:t>
      </w:r>
      <w:r>
        <w:t>or - předložené</w:t>
      </w:r>
      <w:proofErr w:type="gramEnd"/>
      <w:r>
        <w:t xml:space="preserve"> recenze</w:t>
      </w:r>
    </w:p>
    <w:p w14:paraId="393F73B2" w14:textId="11259528" w:rsidR="001D6A15" w:rsidRPr="00D303E1" w:rsidRDefault="001D6A15" w:rsidP="005C0ACB">
      <w:pPr>
        <w:rPr>
          <w:sz w:val="24"/>
          <w:szCs w:val="24"/>
        </w:rPr>
      </w:pPr>
    </w:p>
    <w:p w14:paraId="6D93D37E" w14:textId="77777777" w:rsidR="00BB4C9A" w:rsidRPr="00274939" w:rsidRDefault="00BB4C9A" w:rsidP="00274939">
      <w:pPr>
        <w:rPr>
          <w:sz w:val="24"/>
          <w:szCs w:val="24"/>
        </w:rPr>
      </w:pPr>
    </w:p>
    <w:p w14:paraId="5CF2C0FD" w14:textId="77777777" w:rsidR="00EB2117" w:rsidRPr="00EB2117" w:rsidRDefault="00EB2117" w:rsidP="00EB2117">
      <w:pPr>
        <w:rPr>
          <w:sz w:val="24"/>
          <w:szCs w:val="24"/>
        </w:rPr>
      </w:pPr>
    </w:p>
    <w:sectPr w:rsidR="00EB2117" w:rsidRPr="00EB2117" w:rsidSect="00FD4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11541"/>
    <w:multiLevelType w:val="hybridMultilevel"/>
    <w:tmpl w:val="3DAC76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C5"/>
    <w:rsid w:val="000270E0"/>
    <w:rsid w:val="00091488"/>
    <w:rsid w:val="000D1D51"/>
    <w:rsid w:val="00123121"/>
    <w:rsid w:val="00141AD4"/>
    <w:rsid w:val="00144485"/>
    <w:rsid w:val="00195EE4"/>
    <w:rsid w:val="001A3EFA"/>
    <w:rsid w:val="001D6A15"/>
    <w:rsid w:val="0023406B"/>
    <w:rsid w:val="002642D7"/>
    <w:rsid w:val="00274939"/>
    <w:rsid w:val="00293537"/>
    <w:rsid w:val="002F4B7F"/>
    <w:rsid w:val="0032522C"/>
    <w:rsid w:val="00366807"/>
    <w:rsid w:val="00373D8B"/>
    <w:rsid w:val="00395A2B"/>
    <w:rsid w:val="004361D7"/>
    <w:rsid w:val="00443C1A"/>
    <w:rsid w:val="00450CA2"/>
    <w:rsid w:val="00462A9D"/>
    <w:rsid w:val="00475396"/>
    <w:rsid w:val="00486448"/>
    <w:rsid w:val="00494A94"/>
    <w:rsid w:val="004A412C"/>
    <w:rsid w:val="004A6278"/>
    <w:rsid w:val="004B2AEA"/>
    <w:rsid w:val="004E4D31"/>
    <w:rsid w:val="005062C5"/>
    <w:rsid w:val="00542DC4"/>
    <w:rsid w:val="005B6DC5"/>
    <w:rsid w:val="005C0ACB"/>
    <w:rsid w:val="006054F0"/>
    <w:rsid w:val="006118CB"/>
    <w:rsid w:val="00665146"/>
    <w:rsid w:val="00693059"/>
    <w:rsid w:val="006B2B7F"/>
    <w:rsid w:val="00703172"/>
    <w:rsid w:val="00770242"/>
    <w:rsid w:val="007807C4"/>
    <w:rsid w:val="007909C3"/>
    <w:rsid w:val="007A55E1"/>
    <w:rsid w:val="00871767"/>
    <w:rsid w:val="009217A0"/>
    <w:rsid w:val="00944EDA"/>
    <w:rsid w:val="0094735E"/>
    <w:rsid w:val="0096626D"/>
    <w:rsid w:val="00967058"/>
    <w:rsid w:val="009724EF"/>
    <w:rsid w:val="00975CAE"/>
    <w:rsid w:val="009A149C"/>
    <w:rsid w:val="009D6B2E"/>
    <w:rsid w:val="00AC355D"/>
    <w:rsid w:val="00AE308D"/>
    <w:rsid w:val="00B01B64"/>
    <w:rsid w:val="00B635DC"/>
    <w:rsid w:val="00B91218"/>
    <w:rsid w:val="00B92038"/>
    <w:rsid w:val="00BB4481"/>
    <w:rsid w:val="00BB4C9A"/>
    <w:rsid w:val="00C43828"/>
    <w:rsid w:val="00C748AC"/>
    <w:rsid w:val="00CC652D"/>
    <w:rsid w:val="00CF5ED0"/>
    <w:rsid w:val="00D14AF3"/>
    <w:rsid w:val="00D303E1"/>
    <w:rsid w:val="00D401EB"/>
    <w:rsid w:val="00D955B1"/>
    <w:rsid w:val="00DC0BB5"/>
    <w:rsid w:val="00E22480"/>
    <w:rsid w:val="00E31051"/>
    <w:rsid w:val="00EB2117"/>
    <w:rsid w:val="00EC2C5C"/>
    <w:rsid w:val="00EC2C94"/>
    <w:rsid w:val="00F041BE"/>
    <w:rsid w:val="00F06828"/>
    <w:rsid w:val="00FA5E5C"/>
    <w:rsid w:val="00FD4691"/>
    <w:rsid w:val="00FE0BBE"/>
    <w:rsid w:val="00FE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B7728"/>
  <w15:chartTrackingRefBased/>
  <w15:docId w15:val="{8A6D095A-B56B-4043-805E-9BAEF4A9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75396"/>
  </w:style>
  <w:style w:type="paragraph" w:styleId="Nadpis1">
    <w:name w:val="heading 1"/>
    <w:basedOn w:val="Normln"/>
    <w:next w:val="Normln"/>
    <w:link w:val="Nadpis1Char"/>
    <w:uiPriority w:val="9"/>
    <w:qFormat/>
    <w:rsid w:val="004753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4753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ulek">
    <w:name w:val="caption"/>
    <w:basedOn w:val="Normln"/>
    <w:next w:val="Normln"/>
    <w:uiPriority w:val="35"/>
    <w:unhideWhenUsed/>
    <w:qFormat/>
    <w:rsid w:val="004864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195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942</Words>
  <Characters>5560</Characters>
  <Application>Microsoft Office Word</Application>
  <DocSecurity>0</DocSecurity>
  <Lines>46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77</cp:revision>
  <dcterms:created xsi:type="dcterms:W3CDTF">2021-11-29T08:27:00Z</dcterms:created>
  <dcterms:modified xsi:type="dcterms:W3CDTF">2021-11-29T09:11:00Z</dcterms:modified>
</cp:coreProperties>
</file>