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D91FB8" w14:textId="2FF2FCDE" w:rsidR="00A53FCF" w:rsidRDefault="00A53FCF" w:rsidP="00F33444">
      <w:pPr>
        <w:spacing w:after="0"/>
        <w:jc w:val="center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組</w:t>
      </w:r>
      <w:r>
        <w:rPr>
          <w:rFonts w:hint="eastAsia"/>
        </w:rPr>
        <w:t xml:space="preserve"> </w:t>
      </w:r>
      <w:r>
        <w:rPr>
          <w:rFonts w:hint="eastAsia"/>
        </w:rPr>
        <w:t>期末報告企畫書</w:t>
      </w:r>
    </w:p>
    <w:p w14:paraId="609E554A" w14:textId="7E2663FF" w:rsidR="00A53FCF" w:rsidRDefault="00A53FCF" w:rsidP="00F33444">
      <w:pPr>
        <w:spacing w:after="0"/>
        <w:jc w:val="center"/>
      </w:pPr>
      <w:r w:rsidRPr="00A53FCF">
        <w:rPr>
          <w:rFonts w:hint="eastAsia"/>
        </w:rPr>
        <w:t>劉仁忠、侯登耀、李宗祐、林承寬</w:t>
      </w:r>
    </w:p>
    <w:p w14:paraId="3A77D6ED" w14:textId="342C63B3" w:rsidR="00C17ADB" w:rsidRDefault="00A53FCF" w:rsidP="00F33444">
      <w:pPr>
        <w:spacing w:after="0"/>
      </w:pPr>
      <w:r>
        <w:rPr>
          <w:rFonts w:hint="eastAsia"/>
        </w:rPr>
        <w:t>一、資料來源</w:t>
      </w:r>
    </w:p>
    <w:p w14:paraId="4436244B" w14:textId="1C6A8FF7" w:rsidR="00A53FCF" w:rsidRDefault="00FE5974" w:rsidP="00F33444">
      <w:pPr>
        <w:spacing w:after="0"/>
        <w:ind w:firstLine="480"/>
      </w:pPr>
      <w:r>
        <w:rPr>
          <w:rFonts w:hint="eastAsia"/>
        </w:rPr>
        <w:t>我們</w:t>
      </w:r>
      <w:r w:rsidR="00A53FCF">
        <w:rPr>
          <w:rFonts w:hint="eastAsia"/>
        </w:rPr>
        <w:t>使用</w:t>
      </w:r>
      <w:r w:rsidR="00A53FCF">
        <w:rPr>
          <w:rFonts w:hint="eastAsia"/>
        </w:rPr>
        <w:t>Kaggle</w:t>
      </w:r>
      <w:r w:rsidR="00A53FCF">
        <w:rPr>
          <w:rFonts w:hint="eastAsia"/>
        </w:rPr>
        <w:t>網站上的公開數據－</w:t>
      </w:r>
      <w:r>
        <w:rPr>
          <w:rFonts w:hint="eastAsia"/>
        </w:rPr>
        <w:t>「</w:t>
      </w:r>
      <w:r w:rsidR="00AA574E">
        <w:rPr>
          <w:rFonts w:hint="eastAsia"/>
        </w:rPr>
        <w:t>2024</w:t>
      </w:r>
      <w:r w:rsidR="00AA574E">
        <w:rPr>
          <w:rFonts w:hint="eastAsia"/>
        </w:rPr>
        <w:t>筆記型電腦銷售價格預測</w:t>
      </w:r>
      <w:r>
        <w:rPr>
          <w:rFonts w:hint="eastAsia"/>
        </w:rPr>
        <w:t>」作為期末報告的分析資料</w:t>
      </w:r>
      <w:r>
        <w:rPr>
          <w:rFonts w:hint="eastAsia"/>
        </w:rPr>
        <w:t xml:space="preserve"> (</w:t>
      </w:r>
      <w:hyperlink r:id="rId5" w:history="1">
        <w:r w:rsidR="00AA574E" w:rsidRPr="004E02EA">
          <w:rPr>
            <w:rStyle w:val="ae"/>
          </w:rPr>
          <w:t>https://www.kaggle.com/datasets/siddiquifaiznaeem/laptop-sales-price-prediction-dataset-2024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42F65CE" w14:textId="77777777" w:rsidR="00F33444" w:rsidRPr="00AA574E" w:rsidRDefault="00F33444" w:rsidP="00F33444">
      <w:pPr>
        <w:spacing w:after="0"/>
      </w:pPr>
    </w:p>
    <w:p w14:paraId="7AEB87E7" w14:textId="6CB12D9A" w:rsidR="00A53FCF" w:rsidRDefault="00A53FCF" w:rsidP="00F33444">
      <w:pPr>
        <w:spacing w:after="0"/>
      </w:pPr>
      <w:r>
        <w:rPr>
          <w:rFonts w:hint="eastAsia"/>
        </w:rPr>
        <w:t>二、資料簡述</w:t>
      </w:r>
    </w:p>
    <w:p w14:paraId="3459D0FF" w14:textId="53EAC94A" w:rsidR="00AA574E" w:rsidRDefault="0026092E" w:rsidP="00AA574E">
      <w:pPr>
        <w:spacing w:after="0"/>
        <w:ind w:firstLine="480"/>
      </w:pPr>
      <w:r>
        <w:rPr>
          <w:rFonts w:hint="eastAsia"/>
        </w:rPr>
        <w:t>關於資料介紹，</w:t>
      </w:r>
      <w:r>
        <w:t>K</w:t>
      </w:r>
      <w:r>
        <w:rPr>
          <w:rFonts w:hint="eastAsia"/>
        </w:rPr>
        <w:t>aggle</w:t>
      </w:r>
      <w:r>
        <w:rPr>
          <w:rFonts w:hint="eastAsia"/>
        </w:rPr>
        <w:t>官方提供的資訊如下：</w:t>
      </w:r>
      <w:r w:rsidR="00AA574E">
        <w:t xml:space="preserve"> </w:t>
      </w:r>
    </w:p>
    <w:p w14:paraId="790EA44B" w14:textId="77777777" w:rsidR="00F33444" w:rsidRPr="00F33444" w:rsidRDefault="00F33444" w:rsidP="0042319E">
      <w:pPr>
        <w:spacing w:after="0"/>
        <w:rPr>
          <w:rFonts w:hint="eastAsia"/>
        </w:rPr>
      </w:pPr>
    </w:p>
    <w:tbl>
      <w:tblPr>
        <w:tblStyle w:val="af0"/>
        <w:tblW w:w="9542" w:type="dxa"/>
        <w:jc w:val="center"/>
        <w:tblLook w:val="04A0" w:firstRow="1" w:lastRow="0" w:firstColumn="1" w:lastColumn="0" w:noHBand="0" w:noVBand="1"/>
      </w:tblPr>
      <w:tblGrid>
        <w:gridCol w:w="686"/>
        <w:gridCol w:w="2500"/>
        <w:gridCol w:w="1144"/>
        <w:gridCol w:w="1768"/>
        <w:gridCol w:w="1909"/>
        <w:gridCol w:w="1535"/>
      </w:tblGrid>
      <w:tr w:rsidR="00AA574E" w14:paraId="77C7B423" w14:textId="2D3B04C6" w:rsidTr="00AA574E">
        <w:trPr>
          <w:jc w:val="center"/>
        </w:trPr>
        <w:tc>
          <w:tcPr>
            <w:tcW w:w="686" w:type="dxa"/>
            <w:vAlign w:val="center"/>
          </w:tcPr>
          <w:p w14:paraId="07EE29D7" w14:textId="311E733F" w:rsidR="00AA574E" w:rsidRDefault="00AA574E" w:rsidP="00AA574E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2500" w:type="dxa"/>
            <w:vAlign w:val="center"/>
          </w:tcPr>
          <w:p w14:paraId="13B7B7D2" w14:textId="566BFDA3" w:rsidR="00AA574E" w:rsidRDefault="00AA574E" w:rsidP="00AA574E">
            <w:pPr>
              <w:jc w:val="center"/>
            </w:pPr>
            <w:r>
              <w:rPr>
                <w:rFonts w:hint="eastAsia"/>
              </w:rPr>
              <w:t>Variable</w:t>
            </w:r>
          </w:p>
        </w:tc>
        <w:tc>
          <w:tcPr>
            <w:tcW w:w="1144" w:type="dxa"/>
            <w:vAlign w:val="center"/>
          </w:tcPr>
          <w:p w14:paraId="0A13AF29" w14:textId="13CC5B95" w:rsidR="00AA574E" w:rsidRDefault="00AA574E" w:rsidP="00AA574E">
            <w:pPr>
              <w:jc w:val="center"/>
            </w:pPr>
            <w:r>
              <w:rPr>
                <w:rFonts w:hint="eastAsia"/>
              </w:rPr>
              <w:t>Meaning</w:t>
            </w:r>
          </w:p>
        </w:tc>
        <w:tc>
          <w:tcPr>
            <w:tcW w:w="1768" w:type="dxa"/>
            <w:vAlign w:val="center"/>
          </w:tcPr>
          <w:p w14:paraId="063A08F7" w14:textId="64CC0DC9" w:rsidR="00AA574E" w:rsidRDefault="00AA574E" w:rsidP="00AA574E">
            <w:pPr>
              <w:jc w:val="center"/>
            </w:pPr>
            <w:r>
              <w:rPr>
                <w:rFonts w:hint="eastAsia"/>
              </w:rPr>
              <w:t>Variable Type</w:t>
            </w:r>
          </w:p>
          <w:p w14:paraId="30337064" w14:textId="0F13BC13" w:rsidR="00AA574E" w:rsidRDefault="00AA574E" w:rsidP="00AA574E">
            <w:pPr>
              <w:jc w:val="center"/>
            </w:pPr>
            <w:r>
              <w:rPr>
                <w:rFonts w:hint="eastAsia"/>
              </w:rPr>
              <w:t>0:</w:t>
            </w:r>
            <w:r>
              <w:t xml:space="preserve"> C</w:t>
            </w:r>
            <w:r>
              <w:rPr>
                <w:rFonts w:hint="eastAsia"/>
              </w:rPr>
              <w:t xml:space="preserve">ontinuous </w:t>
            </w:r>
            <w:r>
              <w:br/>
            </w:r>
            <w:r>
              <w:rPr>
                <w:rFonts w:hint="eastAsia"/>
              </w:rPr>
              <w:t xml:space="preserve">1: </w:t>
            </w:r>
            <w:r>
              <w:t>C</w:t>
            </w:r>
            <w:r>
              <w:rPr>
                <w:rFonts w:hint="eastAsia"/>
              </w:rPr>
              <w:t>ategorical</w:t>
            </w:r>
          </w:p>
        </w:tc>
        <w:tc>
          <w:tcPr>
            <w:tcW w:w="1909" w:type="dxa"/>
            <w:vAlign w:val="center"/>
          </w:tcPr>
          <w:p w14:paraId="69BF4F07" w14:textId="77777777" w:rsidR="00AA574E" w:rsidRDefault="00AA574E" w:rsidP="00AA574E">
            <w:pPr>
              <w:jc w:val="center"/>
            </w:pPr>
            <w:r>
              <w:rPr>
                <w:rFonts w:hint="eastAsia"/>
              </w:rPr>
              <w:t># of category</w:t>
            </w:r>
          </w:p>
          <w:p w14:paraId="406B8485" w14:textId="1164ECD4" w:rsidR="00AA574E" w:rsidRDefault="00AA574E" w:rsidP="00AA574E">
            <w:pPr>
              <w:jc w:val="center"/>
            </w:pPr>
            <w:r>
              <w:rPr>
                <w:rFonts w:hint="eastAsia"/>
              </w:rPr>
              <w:t>(excluding NA)</w:t>
            </w:r>
          </w:p>
        </w:tc>
        <w:tc>
          <w:tcPr>
            <w:tcW w:w="1535" w:type="dxa"/>
            <w:vAlign w:val="center"/>
          </w:tcPr>
          <w:p w14:paraId="711608B1" w14:textId="77777777" w:rsidR="00AA574E" w:rsidRDefault="00AA574E" w:rsidP="00AA574E">
            <w:pPr>
              <w:jc w:val="center"/>
            </w:pPr>
            <w:r>
              <w:rPr>
                <w:rFonts w:hint="eastAsia"/>
              </w:rPr>
              <w:t>Missing Rate</w:t>
            </w:r>
          </w:p>
          <w:p w14:paraId="4C32F4C0" w14:textId="37118C10" w:rsidR="0042319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(%)</w:t>
            </w:r>
          </w:p>
        </w:tc>
      </w:tr>
      <w:tr w:rsidR="0042319E" w14:paraId="2C537692" w14:textId="77777777" w:rsidTr="00AA574E">
        <w:trPr>
          <w:jc w:val="center"/>
        </w:trPr>
        <w:tc>
          <w:tcPr>
            <w:tcW w:w="686" w:type="dxa"/>
            <w:vAlign w:val="center"/>
          </w:tcPr>
          <w:p w14:paraId="40FE69AB" w14:textId="18F89BBA" w:rsidR="0042319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500" w:type="dxa"/>
            <w:vAlign w:val="center"/>
          </w:tcPr>
          <w:p w14:paraId="7B28A9AC" w14:textId="4D356A61" w:rsidR="0042319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144" w:type="dxa"/>
            <w:vAlign w:val="center"/>
          </w:tcPr>
          <w:p w14:paraId="6202228B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768" w:type="dxa"/>
            <w:vAlign w:val="center"/>
          </w:tcPr>
          <w:p w14:paraId="06F42077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909" w:type="dxa"/>
            <w:vAlign w:val="center"/>
          </w:tcPr>
          <w:p w14:paraId="5E8E3345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535" w:type="dxa"/>
            <w:vAlign w:val="center"/>
          </w:tcPr>
          <w:p w14:paraId="1051C732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</w:tr>
      <w:tr w:rsidR="0042319E" w14:paraId="10E334FF" w14:textId="77777777" w:rsidTr="00AA574E">
        <w:trPr>
          <w:jc w:val="center"/>
        </w:trPr>
        <w:tc>
          <w:tcPr>
            <w:tcW w:w="686" w:type="dxa"/>
            <w:vAlign w:val="center"/>
          </w:tcPr>
          <w:p w14:paraId="108306C4" w14:textId="147AFC80" w:rsidR="0042319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00" w:type="dxa"/>
            <w:vAlign w:val="center"/>
          </w:tcPr>
          <w:p w14:paraId="0DA74B2C" w14:textId="164A4C17" w:rsidR="0042319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144" w:type="dxa"/>
            <w:vAlign w:val="center"/>
          </w:tcPr>
          <w:p w14:paraId="65FB92C6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768" w:type="dxa"/>
            <w:vAlign w:val="center"/>
          </w:tcPr>
          <w:p w14:paraId="7F3AB42E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909" w:type="dxa"/>
            <w:vAlign w:val="center"/>
          </w:tcPr>
          <w:p w14:paraId="0A1F4B64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535" w:type="dxa"/>
            <w:vAlign w:val="center"/>
          </w:tcPr>
          <w:p w14:paraId="6D9BE669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</w:tr>
      <w:tr w:rsidR="00AA574E" w14:paraId="00FC024B" w14:textId="77777777" w:rsidTr="00AA574E">
        <w:trPr>
          <w:jc w:val="center"/>
        </w:trPr>
        <w:tc>
          <w:tcPr>
            <w:tcW w:w="686" w:type="dxa"/>
            <w:vAlign w:val="center"/>
          </w:tcPr>
          <w:p w14:paraId="7F1EA6F9" w14:textId="6F5DE2DF" w:rsidR="00AA574E" w:rsidRDefault="0042319E" w:rsidP="00AA574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500" w:type="dxa"/>
            <w:vAlign w:val="center"/>
          </w:tcPr>
          <w:p w14:paraId="55F89C30" w14:textId="1B2A072E" w:rsidR="00AA574E" w:rsidRDefault="00AA574E" w:rsidP="00AA574E">
            <w:pPr>
              <w:jc w:val="center"/>
            </w:pPr>
            <w:r>
              <w:rPr>
                <w:rFonts w:hint="eastAsia"/>
              </w:rPr>
              <w:t>Brand</w:t>
            </w:r>
          </w:p>
        </w:tc>
        <w:tc>
          <w:tcPr>
            <w:tcW w:w="1144" w:type="dxa"/>
            <w:vAlign w:val="center"/>
          </w:tcPr>
          <w:p w14:paraId="3D8CAF7C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5934FDEA" w14:textId="79BAC759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60FDD9FD" w14:textId="5D3C9F52" w:rsidR="00AA574E" w:rsidRDefault="00A72E28" w:rsidP="00AA574E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35" w:type="dxa"/>
            <w:vAlign w:val="center"/>
          </w:tcPr>
          <w:p w14:paraId="05A0B2E7" w14:textId="373721DF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6044C60C" w14:textId="77777777" w:rsidTr="00AA574E">
        <w:trPr>
          <w:jc w:val="center"/>
        </w:trPr>
        <w:tc>
          <w:tcPr>
            <w:tcW w:w="686" w:type="dxa"/>
            <w:vAlign w:val="center"/>
          </w:tcPr>
          <w:p w14:paraId="0072D414" w14:textId="31030219" w:rsidR="00AA574E" w:rsidRDefault="00AA574E" w:rsidP="00AA574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500" w:type="dxa"/>
            <w:vAlign w:val="center"/>
          </w:tcPr>
          <w:p w14:paraId="503EA907" w14:textId="18C4BBDD" w:rsidR="00AA574E" w:rsidRDefault="00AA574E" w:rsidP="00AA574E">
            <w:pPr>
              <w:jc w:val="center"/>
            </w:pPr>
            <w:r>
              <w:rPr>
                <w:rFonts w:hint="eastAsia"/>
              </w:rPr>
              <w:t>Price</w:t>
            </w:r>
          </w:p>
        </w:tc>
        <w:tc>
          <w:tcPr>
            <w:tcW w:w="1144" w:type="dxa"/>
            <w:vAlign w:val="center"/>
          </w:tcPr>
          <w:p w14:paraId="0EE7605E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5D68A786" w14:textId="0D7E9DF1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12EFB46C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0E94690" w14:textId="591B3C9B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034B3A7E" w14:textId="77777777" w:rsidTr="00AA574E">
        <w:trPr>
          <w:jc w:val="center"/>
        </w:trPr>
        <w:tc>
          <w:tcPr>
            <w:tcW w:w="686" w:type="dxa"/>
            <w:vAlign w:val="center"/>
          </w:tcPr>
          <w:p w14:paraId="52F6014A" w14:textId="5B743E64" w:rsidR="00AA574E" w:rsidRDefault="00AA574E" w:rsidP="00AA574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500" w:type="dxa"/>
            <w:vAlign w:val="center"/>
          </w:tcPr>
          <w:p w14:paraId="429C5298" w14:textId="3515A406" w:rsidR="00AA574E" w:rsidRDefault="00AA574E" w:rsidP="00AA574E">
            <w:pPr>
              <w:jc w:val="center"/>
            </w:pPr>
            <w:r>
              <w:rPr>
                <w:rFonts w:hint="eastAsia"/>
              </w:rPr>
              <w:t>Rating</w:t>
            </w:r>
          </w:p>
        </w:tc>
        <w:tc>
          <w:tcPr>
            <w:tcW w:w="1144" w:type="dxa"/>
            <w:vAlign w:val="center"/>
          </w:tcPr>
          <w:p w14:paraId="02195B7A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1D70B06" w14:textId="4D7DDCB9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51CEA565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FABF7B8" w14:textId="04F0E2ED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3C7FBD27" w14:textId="77777777" w:rsidTr="0042319E">
        <w:trPr>
          <w:trHeight w:val="249"/>
          <w:jc w:val="center"/>
        </w:trPr>
        <w:tc>
          <w:tcPr>
            <w:tcW w:w="686" w:type="dxa"/>
            <w:vAlign w:val="center"/>
          </w:tcPr>
          <w:p w14:paraId="36E4996C" w14:textId="158A5CD8" w:rsidR="00AA574E" w:rsidRDefault="00AA574E" w:rsidP="00AA574E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500" w:type="dxa"/>
            <w:vAlign w:val="center"/>
          </w:tcPr>
          <w:p w14:paraId="7ADE89C4" w14:textId="7C6E9713" w:rsidR="00AA574E" w:rsidRDefault="00AA574E" w:rsidP="00AA574E">
            <w:pPr>
              <w:jc w:val="center"/>
            </w:pPr>
            <w:r>
              <w:rPr>
                <w:rFonts w:hint="eastAsia"/>
              </w:rPr>
              <w:t>Processor_brand</w:t>
            </w:r>
          </w:p>
        </w:tc>
        <w:tc>
          <w:tcPr>
            <w:tcW w:w="1144" w:type="dxa"/>
            <w:vAlign w:val="center"/>
          </w:tcPr>
          <w:p w14:paraId="4658139F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BF5987F" w14:textId="70898B8E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57E822E4" w14:textId="79B8F204" w:rsidR="00AA574E" w:rsidRDefault="00A72E28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535" w:type="dxa"/>
            <w:vAlign w:val="center"/>
          </w:tcPr>
          <w:p w14:paraId="7F8F6E19" w14:textId="3029B873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0EA16475" w14:textId="77777777" w:rsidTr="00AA574E">
        <w:trPr>
          <w:jc w:val="center"/>
        </w:trPr>
        <w:tc>
          <w:tcPr>
            <w:tcW w:w="686" w:type="dxa"/>
            <w:vAlign w:val="center"/>
          </w:tcPr>
          <w:p w14:paraId="58498052" w14:textId="78188E20" w:rsidR="00AA574E" w:rsidRDefault="00AA574E" w:rsidP="00AA574E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500" w:type="dxa"/>
            <w:vAlign w:val="center"/>
          </w:tcPr>
          <w:p w14:paraId="16CCA01C" w14:textId="282AA981" w:rsidR="00AA574E" w:rsidRDefault="00AA574E" w:rsidP="00AA574E">
            <w:pPr>
              <w:jc w:val="center"/>
            </w:pPr>
            <w:r>
              <w:rPr>
                <w:rFonts w:hint="eastAsia"/>
              </w:rPr>
              <w:t>Processor_name</w:t>
            </w:r>
          </w:p>
        </w:tc>
        <w:tc>
          <w:tcPr>
            <w:tcW w:w="1144" w:type="dxa"/>
            <w:vAlign w:val="center"/>
          </w:tcPr>
          <w:p w14:paraId="43270F3D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C80726C" w14:textId="67BBCB6F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6B27C36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385421CC" w14:textId="4B95EB98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597F4A2E" w14:textId="77777777" w:rsidTr="00AA574E">
        <w:trPr>
          <w:jc w:val="center"/>
        </w:trPr>
        <w:tc>
          <w:tcPr>
            <w:tcW w:w="686" w:type="dxa"/>
            <w:vAlign w:val="center"/>
          </w:tcPr>
          <w:p w14:paraId="29643EF5" w14:textId="611162A6" w:rsidR="00AA574E" w:rsidRDefault="00AA574E" w:rsidP="00AA574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500" w:type="dxa"/>
            <w:vAlign w:val="center"/>
          </w:tcPr>
          <w:p w14:paraId="05D00863" w14:textId="0C80A2E0" w:rsidR="00AA574E" w:rsidRDefault="00AA574E" w:rsidP="00AA574E">
            <w:pPr>
              <w:jc w:val="center"/>
            </w:pPr>
            <w:r>
              <w:rPr>
                <w:rFonts w:hint="eastAsia"/>
              </w:rPr>
              <w:t>Processor_variant</w:t>
            </w:r>
          </w:p>
        </w:tc>
        <w:tc>
          <w:tcPr>
            <w:tcW w:w="1144" w:type="dxa"/>
            <w:vAlign w:val="center"/>
          </w:tcPr>
          <w:p w14:paraId="18DE671A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7261F92" w14:textId="2A783D1D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C95F6AE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20257ED4" w14:textId="00CE9FA1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2.35</w:t>
            </w:r>
          </w:p>
        </w:tc>
      </w:tr>
      <w:tr w:rsidR="00AA574E" w14:paraId="21D86EDE" w14:textId="77777777" w:rsidTr="00AA574E">
        <w:trPr>
          <w:jc w:val="center"/>
        </w:trPr>
        <w:tc>
          <w:tcPr>
            <w:tcW w:w="686" w:type="dxa"/>
            <w:vAlign w:val="center"/>
          </w:tcPr>
          <w:p w14:paraId="714791C6" w14:textId="73027269" w:rsidR="00AA574E" w:rsidRDefault="00AA574E" w:rsidP="00AA574E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500" w:type="dxa"/>
            <w:vAlign w:val="center"/>
          </w:tcPr>
          <w:p w14:paraId="61B050D0" w14:textId="045BF445" w:rsidR="00AA574E" w:rsidRDefault="00AA574E" w:rsidP="00AA574E">
            <w:pPr>
              <w:jc w:val="center"/>
            </w:pPr>
            <w:r>
              <w:rPr>
                <w:rFonts w:hint="eastAsia"/>
              </w:rPr>
              <w:t>Processor_gen</w:t>
            </w:r>
          </w:p>
        </w:tc>
        <w:tc>
          <w:tcPr>
            <w:tcW w:w="1144" w:type="dxa"/>
            <w:vAlign w:val="center"/>
          </w:tcPr>
          <w:p w14:paraId="44192D61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14EEB8B5" w14:textId="61CD4891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2530C2C2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5AAC5F7F" w14:textId="6A9ED403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12.64</w:t>
            </w:r>
          </w:p>
        </w:tc>
      </w:tr>
      <w:tr w:rsidR="00AA574E" w14:paraId="3D299601" w14:textId="77777777" w:rsidTr="00AA574E">
        <w:trPr>
          <w:jc w:val="center"/>
        </w:trPr>
        <w:tc>
          <w:tcPr>
            <w:tcW w:w="686" w:type="dxa"/>
            <w:vAlign w:val="center"/>
          </w:tcPr>
          <w:p w14:paraId="22EEC5C4" w14:textId="62820AE7" w:rsidR="00AA574E" w:rsidRDefault="00AA574E" w:rsidP="00AA574E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500" w:type="dxa"/>
            <w:vAlign w:val="center"/>
          </w:tcPr>
          <w:p w14:paraId="3D25B2F7" w14:textId="4E5AE4A3" w:rsidR="00AA574E" w:rsidRDefault="00AA574E" w:rsidP="00AA574E">
            <w:pPr>
              <w:jc w:val="center"/>
            </w:pPr>
            <w:r>
              <w:rPr>
                <w:rFonts w:hint="eastAsia"/>
              </w:rPr>
              <w:t>Core_per_processor</w:t>
            </w:r>
          </w:p>
        </w:tc>
        <w:tc>
          <w:tcPr>
            <w:tcW w:w="1144" w:type="dxa"/>
            <w:vAlign w:val="center"/>
          </w:tcPr>
          <w:p w14:paraId="6A4F817F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727E831" w14:textId="1B65C403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2103475D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5D59108" w14:textId="1A580793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1.18</w:t>
            </w:r>
          </w:p>
        </w:tc>
      </w:tr>
      <w:tr w:rsidR="00AA574E" w14:paraId="26AF6BA3" w14:textId="77777777" w:rsidTr="00AA574E">
        <w:trPr>
          <w:jc w:val="center"/>
        </w:trPr>
        <w:tc>
          <w:tcPr>
            <w:tcW w:w="686" w:type="dxa"/>
            <w:vAlign w:val="center"/>
          </w:tcPr>
          <w:p w14:paraId="7835F4D9" w14:textId="569698C2" w:rsidR="00AA574E" w:rsidRDefault="00AA574E" w:rsidP="00AA574E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500" w:type="dxa"/>
            <w:vAlign w:val="center"/>
          </w:tcPr>
          <w:p w14:paraId="48FF25E3" w14:textId="1C0E264D" w:rsidR="00AA574E" w:rsidRDefault="00AA574E" w:rsidP="00AA574E">
            <w:pPr>
              <w:jc w:val="center"/>
            </w:pPr>
            <w:r>
              <w:rPr>
                <w:rFonts w:hint="eastAsia"/>
              </w:rPr>
              <w:t>Total_processor</w:t>
            </w:r>
          </w:p>
        </w:tc>
        <w:tc>
          <w:tcPr>
            <w:tcW w:w="1144" w:type="dxa"/>
            <w:vAlign w:val="center"/>
          </w:tcPr>
          <w:p w14:paraId="7F5D5572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3AA3EA67" w14:textId="2A1D58B2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3D645227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CB068C0" w14:textId="6DC5082A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43.82</w:t>
            </w:r>
          </w:p>
        </w:tc>
      </w:tr>
      <w:tr w:rsidR="00AA574E" w14:paraId="750F7883" w14:textId="77777777" w:rsidTr="00AA574E">
        <w:trPr>
          <w:jc w:val="center"/>
        </w:trPr>
        <w:tc>
          <w:tcPr>
            <w:tcW w:w="686" w:type="dxa"/>
            <w:vAlign w:val="center"/>
          </w:tcPr>
          <w:p w14:paraId="7719BFA4" w14:textId="48A53CFF" w:rsidR="00AA574E" w:rsidRDefault="00AA574E" w:rsidP="00AA574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500" w:type="dxa"/>
            <w:vAlign w:val="center"/>
          </w:tcPr>
          <w:p w14:paraId="31D9E27A" w14:textId="65CF3065" w:rsidR="00AA574E" w:rsidRDefault="00AA574E" w:rsidP="00AA574E">
            <w:pPr>
              <w:jc w:val="center"/>
            </w:pPr>
            <w:r>
              <w:rPr>
                <w:rFonts w:hint="eastAsia"/>
              </w:rPr>
              <w:t>Execution_uits</w:t>
            </w:r>
          </w:p>
        </w:tc>
        <w:tc>
          <w:tcPr>
            <w:tcW w:w="1144" w:type="dxa"/>
            <w:vAlign w:val="center"/>
          </w:tcPr>
          <w:p w14:paraId="0ED22B61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FD6DF89" w14:textId="42E06195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614A668E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E4D42FA" w14:textId="447099DC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43.82</w:t>
            </w:r>
          </w:p>
        </w:tc>
      </w:tr>
      <w:tr w:rsidR="00AA574E" w14:paraId="1D60825A" w14:textId="77777777" w:rsidTr="00AA574E">
        <w:trPr>
          <w:jc w:val="center"/>
        </w:trPr>
        <w:tc>
          <w:tcPr>
            <w:tcW w:w="686" w:type="dxa"/>
            <w:vAlign w:val="center"/>
          </w:tcPr>
          <w:p w14:paraId="4D50B3A3" w14:textId="5E220E53" w:rsidR="00AA574E" w:rsidRDefault="00AA574E" w:rsidP="00AA574E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500" w:type="dxa"/>
            <w:vAlign w:val="center"/>
          </w:tcPr>
          <w:p w14:paraId="2C085CF7" w14:textId="0EC747B9" w:rsidR="00AA574E" w:rsidRDefault="00AA574E" w:rsidP="00AA574E">
            <w:pPr>
              <w:jc w:val="center"/>
            </w:pPr>
            <w:r>
              <w:rPr>
                <w:rFonts w:hint="eastAsia"/>
              </w:rPr>
              <w:t>Low_Power_cores</w:t>
            </w:r>
          </w:p>
        </w:tc>
        <w:tc>
          <w:tcPr>
            <w:tcW w:w="1144" w:type="dxa"/>
            <w:vAlign w:val="center"/>
          </w:tcPr>
          <w:p w14:paraId="57E34705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5287C1C" w14:textId="350C5E75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3D2E0A39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2A4B148F" w14:textId="68E27B4A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13239AF6" w14:textId="77777777" w:rsidTr="00AA574E">
        <w:trPr>
          <w:jc w:val="center"/>
        </w:trPr>
        <w:tc>
          <w:tcPr>
            <w:tcW w:w="686" w:type="dxa"/>
            <w:vAlign w:val="center"/>
          </w:tcPr>
          <w:p w14:paraId="5B47DEAA" w14:textId="35312F17" w:rsidR="00AA574E" w:rsidRDefault="00AA574E" w:rsidP="00AA574E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500" w:type="dxa"/>
            <w:vAlign w:val="center"/>
          </w:tcPr>
          <w:p w14:paraId="6F360416" w14:textId="265AA946" w:rsidR="00AA574E" w:rsidRDefault="00AA574E" w:rsidP="00AA574E">
            <w:pPr>
              <w:jc w:val="center"/>
            </w:pPr>
            <w:r>
              <w:rPr>
                <w:rFonts w:hint="eastAsia"/>
              </w:rPr>
              <w:t>Energy_Efficient_Units</w:t>
            </w:r>
          </w:p>
        </w:tc>
        <w:tc>
          <w:tcPr>
            <w:tcW w:w="1144" w:type="dxa"/>
            <w:vAlign w:val="center"/>
          </w:tcPr>
          <w:p w14:paraId="0647A227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52463D9" w14:textId="3690735D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60173FB7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6F43F0C" w14:textId="53A0B5AD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47570EFC" w14:textId="77777777" w:rsidTr="00AA574E">
        <w:trPr>
          <w:jc w:val="center"/>
        </w:trPr>
        <w:tc>
          <w:tcPr>
            <w:tcW w:w="686" w:type="dxa"/>
            <w:vAlign w:val="center"/>
          </w:tcPr>
          <w:p w14:paraId="2534425E" w14:textId="7EA47DD3" w:rsidR="00AA574E" w:rsidRDefault="00AA574E" w:rsidP="00AA574E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500" w:type="dxa"/>
            <w:vAlign w:val="center"/>
          </w:tcPr>
          <w:p w14:paraId="60E2D395" w14:textId="0ABDE34B" w:rsidR="00AA574E" w:rsidRDefault="00AA574E" w:rsidP="00AA574E">
            <w:pPr>
              <w:jc w:val="center"/>
            </w:pPr>
            <w:r>
              <w:rPr>
                <w:rFonts w:hint="eastAsia"/>
              </w:rPr>
              <w:t>Threads</w:t>
            </w:r>
          </w:p>
        </w:tc>
        <w:tc>
          <w:tcPr>
            <w:tcW w:w="1144" w:type="dxa"/>
            <w:vAlign w:val="center"/>
          </w:tcPr>
          <w:p w14:paraId="78DBE73F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7436036" w14:textId="5EA68DDA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5ECEC910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3E0455A9" w14:textId="0D94E708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4.71</w:t>
            </w:r>
          </w:p>
        </w:tc>
      </w:tr>
      <w:tr w:rsidR="00AA574E" w14:paraId="1BCF619D" w14:textId="77777777" w:rsidTr="00AA574E">
        <w:trPr>
          <w:jc w:val="center"/>
        </w:trPr>
        <w:tc>
          <w:tcPr>
            <w:tcW w:w="686" w:type="dxa"/>
            <w:vAlign w:val="center"/>
          </w:tcPr>
          <w:p w14:paraId="40B674EE" w14:textId="3CF58658" w:rsidR="00AA574E" w:rsidRDefault="00AA574E" w:rsidP="00AA574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500" w:type="dxa"/>
            <w:vAlign w:val="center"/>
          </w:tcPr>
          <w:p w14:paraId="32B0AC0C" w14:textId="0B341441" w:rsidR="00AA574E" w:rsidRDefault="00AA574E" w:rsidP="00AA574E">
            <w:pPr>
              <w:jc w:val="center"/>
            </w:pPr>
            <w:r>
              <w:rPr>
                <w:rFonts w:hint="eastAsia"/>
              </w:rPr>
              <w:t>RAM_GB</w:t>
            </w:r>
          </w:p>
        </w:tc>
        <w:tc>
          <w:tcPr>
            <w:tcW w:w="1144" w:type="dxa"/>
            <w:vAlign w:val="center"/>
          </w:tcPr>
          <w:p w14:paraId="3EC51D2E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AFD38DE" w14:textId="369CC095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4F7B573E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9CEC103" w14:textId="0CEBADA1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3025E3DB" w14:textId="77777777" w:rsidTr="00AA574E">
        <w:trPr>
          <w:jc w:val="center"/>
        </w:trPr>
        <w:tc>
          <w:tcPr>
            <w:tcW w:w="686" w:type="dxa"/>
            <w:vAlign w:val="center"/>
          </w:tcPr>
          <w:p w14:paraId="16A9B7DC" w14:textId="686C973E" w:rsidR="00AA574E" w:rsidRDefault="00AA574E" w:rsidP="00AA574E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500" w:type="dxa"/>
            <w:vAlign w:val="center"/>
          </w:tcPr>
          <w:p w14:paraId="07FF1FA8" w14:textId="005F9770" w:rsidR="00AA574E" w:rsidRDefault="00AA574E" w:rsidP="00AA574E">
            <w:pPr>
              <w:jc w:val="center"/>
            </w:pPr>
            <w:r>
              <w:rPr>
                <w:rFonts w:hint="eastAsia"/>
              </w:rPr>
              <w:t>RAM_type</w:t>
            </w:r>
          </w:p>
        </w:tc>
        <w:tc>
          <w:tcPr>
            <w:tcW w:w="1144" w:type="dxa"/>
            <w:vAlign w:val="center"/>
          </w:tcPr>
          <w:p w14:paraId="616E345D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5BDBC6CC" w14:textId="3694EC8C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9667959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B49FAC4" w14:textId="0D557B54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2.16</w:t>
            </w:r>
          </w:p>
        </w:tc>
      </w:tr>
      <w:tr w:rsidR="00AA574E" w14:paraId="6EAE2F74" w14:textId="77777777" w:rsidTr="00AA574E">
        <w:trPr>
          <w:jc w:val="center"/>
        </w:trPr>
        <w:tc>
          <w:tcPr>
            <w:tcW w:w="686" w:type="dxa"/>
            <w:vAlign w:val="center"/>
          </w:tcPr>
          <w:p w14:paraId="79F13386" w14:textId="132C000C" w:rsidR="00AA574E" w:rsidRDefault="00AA574E" w:rsidP="00AA574E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500" w:type="dxa"/>
            <w:vAlign w:val="center"/>
          </w:tcPr>
          <w:p w14:paraId="35528614" w14:textId="3D764803" w:rsidR="00AA574E" w:rsidRDefault="00AA574E" w:rsidP="00AA574E">
            <w:pPr>
              <w:jc w:val="center"/>
            </w:pPr>
            <w:r>
              <w:rPr>
                <w:rFonts w:hint="eastAsia"/>
              </w:rPr>
              <w:t>Storage_capacity_GB</w:t>
            </w:r>
          </w:p>
        </w:tc>
        <w:tc>
          <w:tcPr>
            <w:tcW w:w="1144" w:type="dxa"/>
            <w:vAlign w:val="center"/>
          </w:tcPr>
          <w:p w14:paraId="39EE8468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E5A6D24" w14:textId="0A43773A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3E19AC02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79E8AFD3" w14:textId="1E25DE92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12DD6BD5" w14:textId="77777777" w:rsidTr="00AA574E">
        <w:trPr>
          <w:jc w:val="center"/>
        </w:trPr>
        <w:tc>
          <w:tcPr>
            <w:tcW w:w="686" w:type="dxa"/>
            <w:vAlign w:val="center"/>
          </w:tcPr>
          <w:p w14:paraId="7FE8A8C8" w14:textId="20C59BAF" w:rsidR="00AA574E" w:rsidRDefault="00AA574E" w:rsidP="00AA574E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500" w:type="dxa"/>
            <w:vAlign w:val="center"/>
          </w:tcPr>
          <w:p w14:paraId="1B9FEAE8" w14:textId="6443581F" w:rsidR="00AA574E" w:rsidRDefault="00AA574E" w:rsidP="00AA574E">
            <w:pPr>
              <w:jc w:val="center"/>
            </w:pPr>
            <w:r>
              <w:t>S</w:t>
            </w:r>
            <w:r>
              <w:rPr>
                <w:rFonts w:hint="eastAsia"/>
              </w:rPr>
              <w:t>torage_type</w:t>
            </w:r>
          </w:p>
        </w:tc>
        <w:tc>
          <w:tcPr>
            <w:tcW w:w="1144" w:type="dxa"/>
            <w:vAlign w:val="center"/>
          </w:tcPr>
          <w:p w14:paraId="61038FA2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60AA3362" w14:textId="5941A0AB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C822844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284FA799" w14:textId="2DD8490D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2319E" w14:paraId="61D867B9" w14:textId="77777777" w:rsidTr="00AA574E">
        <w:trPr>
          <w:jc w:val="center"/>
        </w:trPr>
        <w:tc>
          <w:tcPr>
            <w:tcW w:w="686" w:type="dxa"/>
            <w:vAlign w:val="center"/>
          </w:tcPr>
          <w:p w14:paraId="72C67E41" w14:textId="473D2EBF" w:rsidR="0042319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500" w:type="dxa"/>
            <w:vAlign w:val="center"/>
          </w:tcPr>
          <w:p w14:paraId="43E681A5" w14:textId="77777777" w:rsidR="0042319E" w:rsidRDefault="0042319E" w:rsidP="00AA574E">
            <w:pPr>
              <w:jc w:val="center"/>
            </w:pPr>
          </w:p>
        </w:tc>
        <w:tc>
          <w:tcPr>
            <w:tcW w:w="1144" w:type="dxa"/>
            <w:vAlign w:val="center"/>
          </w:tcPr>
          <w:p w14:paraId="7D085E7F" w14:textId="77777777" w:rsidR="0042319E" w:rsidRDefault="0042319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51E19E2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  <w:tc>
          <w:tcPr>
            <w:tcW w:w="1909" w:type="dxa"/>
            <w:vAlign w:val="center"/>
          </w:tcPr>
          <w:p w14:paraId="2ED3D4BC" w14:textId="77777777" w:rsidR="0042319E" w:rsidRDefault="0042319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F94FDC7" w14:textId="77777777" w:rsidR="0042319E" w:rsidRDefault="0042319E" w:rsidP="00AA574E">
            <w:pPr>
              <w:jc w:val="center"/>
              <w:rPr>
                <w:rFonts w:hint="eastAsia"/>
              </w:rPr>
            </w:pPr>
          </w:p>
        </w:tc>
      </w:tr>
      <w:tr w:rsidR="00AA574E" w14:paraId="2FBB4BBB" w14:textId="77777777" w:rsidTr="00AA574E">
        <w:trPr>
          <w:jc w:val="center"/>
        </w:trPr>
        <w:tc>
          <w:tcPr>
            <w:tcW w:w="686" w:type="dxa"/>
            <w:vAlign w:val="center"/>
          </w:tcPr>
          <w:p w14:paraId="38143794" w14:textId="6191275B" w:rsidR="00AA574E" w:rsidRDefault="00AA574E" w:rsidP="00AA574E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500" w:type="dxa"/>
            <w:vAlign w:val="center"/>
          </w:tcPr>
          <w:p w14:paraId="7AA4FC3C" w14:textId="70E89DF0" w:rsidR="00AA574E" w:rsidRDefault="00AA574E" w:rsidP="00AA574E">
            <w:pPr>
              <w:jc w:val="center"/>
            </w:pPr>
            <w:r>
              <w:rPr>
                <w:rFonts w:hint="eastAsia"/>
              </w:rPr>
              <w:t>Graphics_brand</w:t>
            </w:r>
          </w:p>
        </w:tc>
        <w:tc>
          <w:tcPr>
            <w:tcW w:w="1144" w:type="dxa"/>
            <w:vAlign w:val="center"/>
          </w:tcPr>
          <w:p w14:paraId="266D70FA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F93DEF1" w14:textId="18B96229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6DC9F43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8D6B3C5" w14:textId="1770FFA8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0.20</w:t>
            </w:r>
          </w:p>
        </w:tc>
      </w:tr>
      <w:tr w:rsidR="00AA574E" w14:paraId="7A511218" w14:textId="77777777" w:rsidTr="00AA574E">
        <w:trPr>
          <w:jc w:val="center"/>
        </w:trPr>
        <w:tc>
          <w:tcPr>
            <w:tcW w:w="686" w:type="dxa"/>
            <w:vAlign w:val="center"/>
          </w:tcPr>
          <w:p w14:paraId="131D3351" w14:textId="4154C494" w:rsidR="00AA574E" w:rsidRDefault="00AA574E" w:rsidP="00AA574E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500" w:type="dxa"/>
            <w:vAlign w:val="center"/>
          </w:tcPr>
          <w:p w14:paraId="6246674C" w14:textId="2D97B980" w:rsidR="00AA574E" w:rsidRDefault="00AA574E" w:rsidP="00AA574E">
            <w:pPr>
              <w:jc w:val="center"/>
            </w:pPr>
            <w:r>
              <w:rPr>
                <w:rFonts w:hint="eastAsia"/>
              </w:rPr>
              <w:t>Graphics_GB</w:t>
            </w:r>
          </w:p>
        </w:tc>
        <w:tc>
          <w:tcPr>
            <w:tcW w:w="1144" w:type="dxa"/>
            <w:vAlign w:val="center"/>
          </w:tcPr>
          <w:p w14:paraId="41F5CA5F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D6182EB" w14:textId="1AF76C61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70E83421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724D020" w14:textId="1D977FF1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63.92</w:t>
            </w:r>
          </w:p>
        </w:tc>
      </w:tr>
      <w:tr w:rsidR="00AA574E" w14:paraId="256923A5" w14:textId="77777777" w:rsidTr="00AA574E">
        <w:trPr>
          <w:jc w:val="center"/>
        </w:trPr>
        <w:tc>
          <w:tcPr>
            <w:tcW w:w="686" w:type="dxa"/>
            <w:vAlign w:val="center"/>
          </w:tcPr>
          <w:p w14:paraId="687EFB46" w14:textId="461B1BA1" w:rsidR="00AA574E" w:rsidRDefault="00AA574E" w:rsidP="00AA574E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500" w:type="dxa"/>
            <w:vAlign w:val="center"/>
          </w:tcPr>
          <w:p w14:paraId="6A7A9BFF" w14:textId="4220D4B1" w:rsidR="00AA574E" w:rsidRDefault="00AA574E" w:rsidP="00AA574E">
            <w:pPr>
              <w:jc w:val="center"/>
            </w:pPr>
            <w:r>
              <w:rPr>
                <w:rFonts w:hint="eastAsia"/>
              </w:rPr>
              <w:t>Graphics_integrated</w:t>
            </w:r>
          </w:p>
        </w:tc>
        <w:tc>
          <w:tcPr>
            <w:tcW w:w="1144" w:type="dxa"/>
            <w:vAlign w:val="center"/>
          </w:tcPr>
          <w:p w14:paraId="7CBF713B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5767DE57" w14:textId="21058288" w:rsidR="00AA574E" w:rsidRDefault="00AA574E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46C99DD3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3FB888E9" w14:textId="18F920BB" w:rsidR="00AA574E" w:rsidRDefault="0042319E" w:rsidP="00AA574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0.20</w:t>
            </w:r>
          </w:p>
        </w:tc>
      </w:tr>
      <w:tr w:rsidR="00AA574E" w14:paraId="6F3E6BC4" w14:textId="77777777" w:rsidTr="00AA574E">
        <w:trPr>
          <w:jc w:val="center"/>
        </w:trPr>
        <w:tc>
          <w:tcPr>
            <w:tcW w:w="686" w:type="dxa"/>
            <w:vAlign w:val="center"/>
          </w:tcPr>
          <w:p w14:paraId="5938706D" w14:textId="373EF73E" w:rsidR="00AA574E" w:rsidRDefault="00AA574E" w:rsidP="00AA574E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500" w:type="dxa"/>
            <w:vAlign w:val="center"/>
          </w:tcPr>
          <w:p w14:paraId="653DFC35" w14:textId="3F7AA244" w:rsidR="00AA574E" w:rsidRDefault="00AA574E" w:rsidP="00AA574E">
            <w:pPr>
              <w:jc w:val="center"/>
            </w:pPr>
            <w:r>
              <w:rPr>
                <w:rFonts w:hint="eastAsia"/>
              </w:rPr>
              <w:t>Display_size_inches</w:t>
            </w:r>
          </w:p>
        </w:tc>
        <w:tc>
          <w:tcPr>
            <w:tcW w:w="1144" w:type="dxa"/>
            <w:vAlign w:val="center"/>
          </w:tcPr>
          <w:p w14:paraId="16016BB3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F8D81D3" w14:textId="6B6D6535" w:rsidR="00AA574E" w:rsidRDefault="00AA574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02BA66A7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4400D6D4" w14:textId="7EB11637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3A661448" w14:textId="77777777" w:rsidTr="00AA574E">
        <w:trPr>
          <w:jc w:val="center"/>
        </w:trPr>
        <w:tc>
          <w:tcPr>
            <w:tcW w:w="686" w:type="dxa"/>
            <w:vAlign w:val="center"/>
          </w:tcPr>
          <w:p w14:paraId="6AB837EB" w14:textId="5D6ED0D0" w:rsidR="00AA574E" w:rsidRDefault="00AA574E" w:rsidP="00AA574E">
            <w:pPr>
              <w:jc w:val="center"/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2500" w:type="dxa"/>
            <w:vAlign w:val="center"/>
          </w:tcPr>
          <w:p w14:paraId="384621A4" w14:textId="008CE431" w:rsidR="00AA574E" w:rsidRDefault="00AA574E" w:rsidP="00AA574E">
            <w:pPr>
              <w:jc w:val="center"/>
            </w:pPr>
            <w:r>
              <w:rPr>
                <w:rFonts w:hint="eastAsia"/>
              </w:rPr>
              <w:t>Horizontal_pixel</w:t>
            </w:r>
          </w:p>
        </w:tc>
        <w:tc>
          <w:tcPr>
            <w:tcW w:w="1144" w:type="dxa"/>
            <w:vAlign w:val="center"/>
          </w:tcPr>
          <w:p w14:paraId="7585604D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18CC4E01" w14:textId="440B7931" w:rsidR="00AA574E" w:rsidRDefault="007A6A3C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70D942B8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59E17C30" w14:textId="6AAE3B5B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78A11AAA" w14:textId="77777777" w:rsidTr="00AA574E">
        <w:trPr>
          <w:jc w:val="center"/>
        </w:trPr>
        <w:tc>
          <w:tcPr>
            <w:tcW w:w="686" w:type="dxa"/>
            <w:vAlign w:val="center"/>
          </w:tcPr>
          <w:p w14:paraId="742CD1AC" w14:textId="6334CADE" w:rsidR="00AA574E" w:rsidRDefault="00AA574E" w:rsidP="00AA574E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500" w:type="dxa"/>
            <w:vAlign w:val="center"/>
          </w:tcPr>
          <w:p w14:paraId="7674AB11" w14:textId="1A544B0B" w:rsidR="00AA574E" w:rsidRDefault="00AA574E" w:rsidP="00AA574E">
            <w:pPr>
              <w:jc w:val="center"/>
            </w:pPr>
            <w:r>
              <w:rPr>
                <w:rFonts w:hint="eastAsia"/>
              </w:rPr>
              <w:t>Vertical_pixel</w:t>
            </w:r>
          </w:p>
        </w:tc>
        <w:tc>
          <w:tcPr>
            <w:tcW w:w="1144" w:type="dxa"/>
            <w:vAlign w:val="center"/>
          </w:tcPr>
          <w:p w14:paraId="74D3A77B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76CD00B5" w14:textId="07353302" w:rsidR="00AA574E" w:rsidRDefault="007A6A3C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31A116AB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BEF5BCA" w14:textId="39280A2B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27ABFC1B" w14:textId="77777777" w:rsidTr="00AA574E">
        <w:trPr>
          <w:jc w:val="center"/>
        </w:trPr>
        <w:tc>
          <w:tcPr>
            <w:tcW w:w="686" w:type="dxa"/>
            <w:vAlign w:val="center"/>
          </w:tcPr>
          <w:p w14:paraId="7BBBAE07" w14:textId="3E5C0D63" w:rsidR="00AA574E" w:rsidRDefault="00AA574E" w:rsidP="00AA574E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500" w:type="dxa"/>
            <w:vAlign w:val="center"/>
          </w:tcPr>
          <w:p w14:paraId="6A102BE4" w14:textId="11581565" w:rsidR="00AA574E" w:rsidRDefault="00AA574E" w:rsidP="00AA574E">
            <w:pPr>
              <w:jc w:val="center"/>
            </w:pPr>
            <w:r>
              <w:rPr>
                <w:rFonts w:hint="eastAsia"/>
              </w:rPr>
              <w:t>ppi</w:t>
            </w:r>
          </w:p>
        </w:tc>
        <w:tc>
          <w:tcPr>
            <w:tcW w:w="1144" w:type="dxa"/>
            <w:vAlign w:val="center"/>
          </w:tcPr>
          <w:p w14:paraId="0970B2A8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43828EEE" w14:textId="1EF27DEA" w:rsidR="00AA574E" w:rsidRDefault="007A6A3C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09" w:type="dxa"/>
            <w:vAlign w:val="center"/>
          </w:tcPr>
          <w:p w14:paraId="02B20746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02CDAE7F" w14:textId="501AF3FA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2FC7D22F" w14:textId="77777777" w:rsidTr="00AA574E">
        <w:trPr>
          <w:jc w:val="center"/>
        </w:trPr>
        <w:tc>
          <w:tcPr>
            <w:tcW w:w="686" w:type="dxa"/>
            <w:vAlign w:val="center"/>
          </w:tcPr>
          <w:p w14:paraId="1F4AFA63" w14:textId="2EEB3A52" w:rsidR="00AA574E" w:rsidRDefault="00AA574E" w:rsidP="00AA574E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500" w:type="dxa"/>
            <w:vAlign w:val="center"/>
          </w:tcPr>
          <w:p w14:paraId="1A745C6B" w14:textId="10D798A2" w:rsidR="00AA574E" w:rsidRDefault="00AA574E" w:rsidP="00AA574E">
            <w:pPr>
              <w:jc w:val="center"/>
            </w:pPr>
            <w:r>
              <w:rPr>
                <w:rFonts w:hint="eastAsia"/>
              </w:rPr>
              <w:t>Touch_screen</w:t>
            </w:r>
          </w:p>
        </w:tc>
        <w:tc>
          <w:tcPr>
            <w:tcW w:w="1144" w:type="dxa"/>
            <w:vAlign w:val="center"/>
          </w:tcPr>
          <w:p w14:paraId="7D0A2E0A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0A95262E" w14:textId="57D53799" w:rsidR="00AA574E" w:rsidRDefault="007A6A3C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6E65F99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1EEE1C7E" w14:textId="350EAE4A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A574E" w14:paraId="23A76C0B" w14:textId="77777777" w:rsidTr="00AA574E">
        <w:trPr>
          <w:jc w:val="center"/>
        </w:trPr>
        <w:tc>
          <w:tcPr>
            <w:tcW w:w="686" w:type="dxa"/>
            <w:vAlign w:val="center"/>
          </w:tcPr>
          <w:p w14:paraId="0DCC7048" w14:textId="720FD4C8" w:rsidR="00AA574E" w:rsidRDefault="00AA574E" w:rsidP="00AA574E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2500" w:type="dxa"/>
            <w:vAlign w:val="center"/>
          </w:tcPr>
          <w:p w14:paraId="76FC2BFB" w14:textId="2F9A8923" w:rsidR="00AA574E" w:rsidRDefault="00AA574E" w:rsidP="00AA574E">
            <w:pPr>
              <w:jc w:val="center"/>
            </w:pPr>
            <w:r>
              <w:rPr>
                <w:rFonts w:hint="eastAsia"/>
              </w:rPr>
              <w:t>Operating_system</w:t>
            </w:r>
          </w:p>
        </w:tc>
        <w:tc>
          <w:tcPr>
            <w:tcW w:w="1144" w:type="dxa"/>
            <w:vAlign w:val="center"/>
          </w:tcPr>
          <w:p w14:paraId="4330345E" w14:textId="77777777" w:rsidR="00AA574E" w:rsidRDefault="00AA574E" w:rsidP="00AA574E">
            <w:pPr>
              <w:jc w:val="center"/>
            </w:pPr>
          </w:p>
        </w:tc>
        <w:tc>
          <w:tcPr>
            <w:tcW w:w="1768" w:type="dxa"/>
            <w:vAlign w:val="center"/>
          </w:tcPr>
          <w:p w14:paraId="2B55E17A" w14:textId="29C2CE43" w:rsidR="00AA574E" w:rsidRDefault="007A6A3C" w:rsidP="00AA574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vAlign w:val="center"/>
          </w:tcPr>
          <w:p w14:paraId="18B7CB4E" w14:textId="77777777" w:rsidR="00AA574E" w:rsidRDefault="00AA574E" w:rsidP="00AA574E">
            <w:pPr>
              <w:jc w:val="center"/>
            </w:pPr>
          </w:p>
        </w:tc>
        <w:tc>
          <w:tcPr>
            <w:tcW w:w="1535" w:type="dxa"/>
            <w:vAlign w:val="center"/>
          </w:tcPr>
          <w:p w14:paraId="5DFF3BD6" w14:textId="0F411903" w:rsidR="00AA574E" w:rsidRDefault="0042319E" w:rsidP="00AA574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72D3006C" w14:textId="428173F3" w:rsidR="0026092E" w:rsidRPr="00EC483A" w:rsidRDefault="0026092E" w:rsidP="00F33444">
      <w:pPr>
        <w:spacing w:after="0"/>
        <w:ind w:firstLine="480"/>
      </w:pPr>
    </w:p>
    <w:p w14:paraId="5A3A40F3" w14:textId="77777777" w:rsidR="00716607" w:rsidRDefault="00A53FCF" w:rsidP="00F33444">
      <w:pPr>
        <w:spacing w:after="0"/>
      </w:pPr>
      <w:r>
        <w:rPr>
          <w:rFonts w:hint="eastAsia"/>
        </w:rPr>
        <w:t>三、預計分析方法</w:t>
      </w:r>
    </w:p>
    <w:p w14:paraId="0264B02B" w14:textId="4B444375" w:rsidR="00716607" w:rsidRPr="00716607" w:rsidRDefault="00F33444" w:rsidP="00716607">
      <w:pPr>
        <w:spacing w:after="0"/>
        <w:ind w:firstLine="480"/>
      </w:pPr>
      <w:r>
        <w:rPr>
          <w:rFonts w:hint="eastAsia"/>
        </w:rPr>
        <w:t>由於反應變數是類別型</w:t>
      </w:r>
      <w:r w:rsidR="00716607">
        <w:rPr>
          <w:rFonts w:hint="eastAsia"/>
        </w:rPr>
        <w:t>變數（</w:t>
      </w:r>
      <w:r w:rsidR="00716607">
        <w:rPr>
          <w:rFonts w:hint="eastAsia"/>
        </w:rPr>
        <w:t>6</w:t>
      </w:r>
      <w:r w:rsidR="00716607">
        <w:rPr>
          <w:rFonts w:hint="eastAsia"/>
        </w:rPr>
        <w:t>類別）</w:t>
      </w:r>
      <w:r>
        <w:rPr>
          <w:rFonts w:hint="eastAsia"/>
        </w:rPr>
        <w:t>，因此我們會使用的分析包含：</w:t>
      </w:r>
      <w:r w:rsidR="00716607">
        <w:rPr>
          <w:rFonts w:hint="eastAsia"/>
        </w:rPr>
        <w:t>（</w:t>
      </w:r>
      <w:r w:rsidR="00716607">
        <w:rPr>
          <w:rFonts w:hint="eastAsia"/>
        </w:rPr>
        <w:t>1</w:t>
      </w:r>
      <w:r w:rsidR="00716607">
        <w:rPr>
          <w:rFonts w:hint="eastAsia"/>
        </w:rPr>
        <w:t>）</w:t>
      </w:r>
      <w:r w:rsidR="00716607">
        <w:rPr>
          <w:rFonts w:hint="eastAsia"/>
        </w:rPr>
        <w:t>Logistic Regression</w:t>
      </w:r>
      <w:r w:rsidR="00716607">
        <w:rPr>
          <w:rFonts w:hint="eastAsia"/>
        </w:rPr>
        <w:t>（</w:t>
      </w:r>
      <w:r w:rsidR="00716607">
        <w:rPr>
          <w:rFonts w:hint="eastAsia"/>
        </w:rPr>
        <w:t>2</w:t>
      </w:r>
      <w:r w:rsidR="00716607">
        <w:rPr>
          <w:rFonts w:hint="eastAsia"/>
        </w:rPr>
        <w:t>）</w:t>
      </w:r>
      <w:r w:rsidR="00716607">
        <w:rPr>
          <w:rFonts w:hint="eastAsia"/>
        </w:rPr>
        <w:t>SVM</w:t>
      </w:r>
      <w:r w:rsidR="00716607">
        <w:rPr>
          <w:rFonts w:hint="eastAsia"/>
        </w:rPr>
        <w:t>（</w:t>
      </w:r>
      <w:r w:rsidR="00716607">
        <w:rPr>
          <w:rFonts w:hint="eastAsia"/>
        </w:rPr>
        <w:t>3</w:t>
      </w:r>
      <w:r w:rsidR="00716607">
        <w:rPr>
          <w:rFonts w:hint="eastAsia"/>
        </w:rPr>
        <w:t>）</w:t>
      </w:r>
      <w:r w:rsidR="00716607">
        <w:rPr>
          <w:rFonts w:hint="eastAsia"/>
        </w:rPr>
        <w:t>Random Forest</w:t>
      </w:r>
      <w:r w:rsidR="00716607">
        <w:rPr>
          <w:rFonts w:hint="eastAsia"/>
        </w:rPr>
        <w:t>（</w:t>
      </w:r>
      <w:r w:rsidR="00716607">
        <w:rPr>
          <w:rFonts w:hint="eastAsia"/>
        </w:rPr>
        <w:t>4</w:t>
      </w:r>
      <w:r w:rsidR="00716607">
        <w:rPr>
          <w:rFonts w:hint="eastAsia"/>
        </w:rPr>
        <w:t>）</w:t>
      </w:r>
      <w:r w:rsidR="00716607">
        <w:rPr>
          <w:rFonts w:hint="eastAsia"/>
        </w:rPr>
        <w:t>XGBoost</w:t>
      </w:r>
      <w:r w:rsidR="00716607">
        <w:rPr>
          <w:rFonts w:hint="eastAsia"/>
        </w:rPr>
        <w:t>（</w:t>
      </w:r>
      <w:r w:rsidR="00716607">
        <w:rPr>
          <w:rFonts w:hint="eastAsia"/>
        </w:rPr>
        <w:t>5</w:t>
      </w:r>
      <w:r w:rsidR="00716607">
        <w:rPr>
          <w:rFonts w:hint="eastAsia"/>
        </w:rPr>
        <w:t>）</w:t>
      </w:r>
      <w:r w:rsidR="00716607">
        <w:rPr>
          <w:rFonts w:hint="eastAsia"/>
        </w:rPr>
        <w:t>Catboost</w:t>
      </w:r>
      <w:r w:rsidR="00716607">
        <w:rPr>
          <w:rFonts w:hint="eastAsia"/>
        </w:rPr>
        <w:t>（</w:t>
      </w:r>
      <w:r w:rsidR="00716607">
        <w:rPr>
          <w:rFonts w:hint="eastAsia"/>
        </w:rPr>
        <w:t>6</w:t>
      </w:r>
      <w:r w:rsidR="00716607">
        <w:rPr>
          <w:rFonts w:hint="eastAsia"/>
        </w:rPr>
        <w:t>）</w:t>
      </w:r>
      <w:r w:rsidR="00716607">
        <w:rPr>
          <w:rFonts w:hint="eastAsia"/>
        </w:rPr>
        <w:t>LightGBM</w:t>
      </w:r>
      <w:r w:rsidR="00716607">
        <w:rPr>
          <w:rFonts w:hint="eastAsia"/>
        </w:rPr>
        <w:t>（</w:t>
      </w:r>
      <w:r w:rsidR="00716607">
        <w:rPr>
          <w:rFonts w:hint="eastAsia"/>
        </w:rPr>
        <w:t>7</w:t>
      </w:r>
      <w:r w:rsidR="00716607">
        <w:rPr>
          <w:rFonts w:hint="eastAsia"/>
        </w:rPr>
        <w:t>）</w:t>
      </w:r>
      <w:r w:rsidR="00716607">
        <w:rPr>
          <w:rFonts w:hint="eastAsia"/>
        </w:rPr>
        <w:t>MLP</w:t>
      </w:r>
      <w:r w:rsidR="00716607">
        <w:rPr>
          <w:rFonts w:hint="eastAsia"/>
        </w:rPr>
        <w:t>。</w:t>
      </w:r>
    </w:p>
    <w:p w14:paraId="3491624A" w14:textId="77777777" w:rsidR="00716607" w:rsidRPr="00716607" w:rsidRDefault="00716607" w:rsidP="00716607">
      <w:pPr>
        <w:spacing w:after="0"/>
      </w:pPr>
    </w:p>
    <w:sectPr w:rsidR="00716607" w:rsidRPr="007166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4B12D9"/>
    <w:multiLevelType w:val="multilevel"/>
    <w:tmpl w:val="977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1796A"/>
    <w:multiLevelType w:val="multilevel"/>
    <w:tmpl w:val="3B4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223462"/>
    <w:multiLevelType w:val="multilevel"/>
    <w:tmpl w:val="B6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CB3606"/>
    <w:multiLevelType w:val="multilevel"/>
    <w:tmpl w:val="66A2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9F6AFD"/>
    <w:multiLevelType w:val="hybridMultilevel"/>
    <w:tmpl w:val="A89E2AE4"/>
    <w:lvl w:ilvl="0" w:tplc="8CCAAF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466547">
    <w:abstractNumId w:val="3"/>
  </w:num>
  <w:num w:numId="2" w16cid:durableId="944312231">
    <w:abstractNumId w:val="0"/>
  </w:num>
  <w:num w:numId="3" w16cid:durableId="1949198451">
    <w:abstractNumId w:val="1"/>
  </w:num>
  <w:num w:numId="4" w16cid:durableId="1583952709">
    <w:abstractNumId w:val="2"/>
  </w:num>
  <w:num w:numId="5" w16cid:durableId="95895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CF"/>
    <w:rsid w:val="00102BD9"/>
    <w:rsid w:val="0026092E"/>
    <w:rsid w:val="00341877"/>
    <w:rsid w:val="0042319E"/>
    <w:rsid w:val="004C1A47"/>
    <w:rsid w:val="00530739"/>
    <w:rsid w:val="00657D1A"/>
    <w:rsid w:val="006C39CD"/>
    <w:rsid w:val="00716607"/>
    <w:rsid w:val="00791A32"/>
    <w:rsid w:val="007A6A3C"/>
    <w:rsid w:val="00A53658"/>
    <w:rsid w:val="00A53FCF"/>
    <w:rsid w:val="00A72E28"/>
    <w:rsid w:val="00AA574E"/>
    <w:rsid w:val="00AE63EC"/>
    <w:rsid w:val="00B94B1B"/>
    <w:rsid w:val="00C17ADB"/>
    <w:rsid w:val="00C65798"/>
    <w:rsid w:val="00D86DE8"/>
    <w:rsid w:val="00EC483A"/>
    <w:rsid w:val="00F33444"/>
    <w:rsid w:val="00F57F37"/>
    <w:rsid w:val="00FE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2550"/>
  <w15:chartTrackingRefBased/>
  <w15:docId w15:val="{614E5516-9038-4417-9D38-487D3B371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F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FC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FC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F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F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FCF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FCF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FCF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F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5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53F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F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FC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5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A53FCF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5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F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F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F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F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FC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9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E597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02B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A72E2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iddiquifaiznaeem/laptop-sales-price-prediction-dataset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7</cp:revision>
  <dcterms:created xsi:type="dcterms:W3CDTF">2024-05-14T23:27:00Z</dcterms:created>
  <dcterms:modified xsi:type="dcterms:W3CDTF">2024-05-16T11:45:00Z</dcterms:modified>
</cp:coreProperties>
</file>