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52A" w:rsidRPr="00E60FB6" w:rsidRDefault="001E152A" w:rsidP="00E60FB6">
      <w:pPr>
        <w:spacing w:line="360" w:lineRule="auto"/>
        <w:rPr>
          <w:rFonts w:ascii="標楷體" w:eastAsia="標楷體" w:hAnsi="標楷體" w:cs="Helvetica"/>
          <w:color w:val="000000"/>
          <w:spacing w:val="8"/>
          <w:szCs w:val="24"/>
          <w:shd w:val="clear" w:color="auto" w:fill="FFFFFF"/>
        </w:rPr>
      </w:pPr>
      <w:r w:rsidRPr="00E60FB6">
        <w:rPr>
          <w:rFonts w:ascii="標楷體" w:eastAsia="標楷體" w:hAnsi="標楷體" w:cs="Helvetica" w:hint="eastAsia"/>
          <w:color w:val="000000"/>
          <w:spacing w:val="8"/>
          <w:szCs w:val="24"/>
          <w:shd w:val="clear" w:color="auto" w:fill="FFFFFF"/>
        </w:rPr>
        <w:t>姓名:李宗祐 系級:統計112 學號:H24086074 是否同意公開作業:是</w:t>
      </w:r>
    </w:p>
    <w:p w:rsidR="001E152A" w:rsidRPr="00E60FB6" w:rsidRDefault="001E152A" w:rsidP="00E60FB6">
      <w:pPr>
        <w:spacing w:line="360" w:lineRule="auto"/>
        <w:rPr>
          <w:rFonts w:ascii="標楷體" w:eastAsia="標楷體" w:hAnsi="標楷體"/>
          <w:color w:val="000000"/>
          <w:spacing w:val="8"/>
          <w:szCs w:val="24"/>
          <w:shd w:val="clear" w:color="auto" w:fill="FFFFFF"/>
        </w:rPr>
      </w:pPr>
    </w:p>
    <w:p w:rsidR="00380E3D" w:rsidRPr="00E60FB6" w:rsidRDefault="001E152A" w:rsidP="00E60FB6">
      <w:pPr>
        <w:spacing w:line="360" w:lineRule="auto"/>
        <w:rPr>
          <w:rFonts w:ascii="標楷體" w:eastAsia="標楷體" w:hAnsi="標楷體"/>
          <w:color w:val="000000"/>
          <w:spacing w:val="8"/>
          <w:szCs w:val="24"/>
          <w:shd w:val="clear" w:color="auto" w:fill="FFFFFF"/>
        </w:rPr>
      </w:pPr>
      <w:r w:rsidRPr="00E60FB6">
        <w:rPr>
          <w:rFonts w:ascii="標楷體" w:eastAsia="標楷體" w:hAnsi="標楷體"/>
          <w:color w:val="000000"/>
          <w:spacing w:val="8"/>
          <w:szCs w:val="24"/>
          <w:shd w:val="clear" w:color="auto" w:fill="FFFFFF"/>
        </w:rPr>
        <w:t>請舉出一個日常生活中錯覺的案例，並討論其可能生成的原因。</w:t>
      </w:r>
    </w:p>
    <w:p w:rsidR="001E152A" w:rsidRPr="00E60FB6" w:rsidRDefault="001E152A" w:rsidP="00E60FB6">
      <w:pPr>
        <w:spacing w:line="360" w:lineRule="auto"/>
        <w:rPr>
          <w:rFonts w:ascii="標楷體" w:eastAsia="標楷體" w:hAnsi="標楷體"/>
          <w:color w:val="000000"/>
          <w:spacing w:val="8"/>
          <w:szCs w:val="24"/>
          <w:shd w:val="clear" w:color="auto" w:fill="FFFFFF"/>
        </w:rPr>
      </w:pPr>
    </w:p>
    <w:p w:rsidR="001E152A" w:rsidRPr="00E60FB6" w:rsidRDefault="001E152A" w:rsidP="00E60FB6">
      <w:pPr>
        <w:spacing w:line="360" w:lineRule="auto"/>
        <w:rPr>
          <w:rFonts w:ascii="標楷體" w:eastAsia="標楷體" w:hAnsi="標楷體" w:cs="Helvetica"/>
          <w:color w:val="000000"/>
          <w:szCs w:val="24"/>
          <w:shd w:val="clear" w:color="auto" w:fill="F7F7F7"/>
        </w:rPr>
      </w:pPr>
      <w:r w:rsidRPr="00E60FB6">
        <w:rPr>
          <w:rFonts w:ascii="標楷體" w:eastAsia="標楷體" w:hAnsi="標楷體" w:cs="Helvetica" w:hint="eastAsia"/>
          <w:color w:val="000000"/>
          <w:szCs w:val="24"/>
          <w:shd w:val="clear" w:color="auto" w:fill="F7F7F7"/>
        </w:rPr>
        <w:t xml:space="preserve">    舉例:</w:t>
      </w:r>
      <w:r w:rsidRPr="00E60FB6">
        <w:rPr>
          <w:rFonts w:ascii="標楷體" w:eastAsia="標楷體" w:hAnsi="標楷體" w:cs="Helvetica"/>
          <w:color w:val="000000"/>
          <w:szCs w:val="24"/>
          <w:shd w:val="clear" w:color="auto" w:fill="F7F7F7"/>
        </w:rPr>
        <w:t>「快樂的時光總是很短暫，痛苦的時光則總是很漫長。」人們對時間的估計與這段時間的活動內容和心情有關，加入內容有趣，心情愉快，當時會</w:t>
      </w:r>
      <w:r w:rsidRPr="00E60FB6">
        <w:rPr>
          <w:rFonts w:ascii="標楷體" w:eastAsia="標楷體" w:hAnsi="標楷體" w:cs="Helvetica" w:hint="eastAsia"/>
          <w:color w:val="000000"/>
          <w:szCs w:val="24"/>
          <w:shd w:val="clear" w:color="auto" w:fill="F7F7F7"/>
        </w:rPr>
        <w:t>覺得</w:t>
      </w:r>
      <w:r w:rsidRPr="00E60FB6">
        <w:rPr>
          <w:rFonts w:ascii="標楷體" w:eastAsia="標楷體" w:hAnsi="標楷體" w:cs="Helvetica"/>
          <w:color w:val="000000"/>
          <w:szCs w:val="24"/>
          <w:shd w:val="clear" w:color="auto" w:fill="F7F7F7"/>
        </w:rPr>
        <w:t>時間過得很快，而事後回憶時卻會覺得很長；加入內容無聊、心情很壞，那麼當時會覺得時間過得很慢，事後回憶時會覺得很短。這是一種錯覺，是情緒欺騙了我們的大腦，讓它產生與客觀實際不符合的感受</w:t>
      </w:r>
    </w:p>
    <w:p w:rsidR="001E152A" w:rsidRPr="00E60FB6" w:rsidRDefault="001E152A" w:rsidP="00E60FB6">
      <w:pPr>
        <w:pStyle w:val="3"/>
        <w:shd w:val="clear" w:color="auto" w:fill="FFFFFF"/>
        <w:spacing w:before="0" w:beforeAutospacing="0" w:after="0" w:afterAutospacing="0" w:line="360" w:lineRule="auto"/>
        <w:textAlignment w:val="baseline"/>
        <w:rPr>
          <w:rFonts w:ascii="標楷體" w:eastAsia="標楷體" w:hAnsi="標楷體"/>
          <w:color w:val="333333"/>
          <w:sz w:val="24"/>
          <w:szCs w:val="24"/>
          <w:bdr w:val="none" w:sz="0" w:space="0" w:color="auto" w:frame="1"/>
        </w:rPr>
      </w:pPr>
      <w:r w:rsidRPr="00E60FB6">
        <w:rPr>
          <w:rFonts w:ascii="標楷體" w:eastAsia="標楷體" w:hAnsi="標楷體" w:cs="Helvetica" w:hint="eastAsia"/>
          <w:color w:val="000000"/>
          <w:sz w:val="24"/>
          <w:szCs w:val="24"/>
          <w:shd w:val="clear" w:color="auto" w:fill="F7F7F7"/>
        </w:rPr>
        <w:t xml:space="preserve">    </w:t>
      </w:r>
      <w:r w:rsidR="00E60FB6" w:rsidRPr="00E60FB6">
        <w:rPr>
          <w:rFonts w:ascii="標楷體" w:eastAsia="標楷體" w:hAnsi="標楷體"/>
          <w:color w:val="333333"/>
          <w:sz w:val="24"/>
          <w:szCs w:val="24"/>
          <w:bdr w:val="none" w:sz="0" w:space="0" w:color="auto" w:frame="1"/>
        </w:rPr>
        <w:t>感覺「時間太慢」的原因</w:t>
      </w:r>
    </w:p>
    <w:p w:rsidR="00E60FB6" w:rsidRPr="00E60FB6" w:rsidRDefault="00E60FB6" w:rsidP="00E60FB6">
      <w:pPr>
        <w:pStyle w:val="3"/>
        <w:shd w:val="clear" w:color="auto" w:fill="FFFFFF"/>
        <w:spacing w:before="0" w:beforeAutospacing="0" w:after="0" w:afterAutospacing="0" w:line="360" w:lineRule="auto"/>
        <w:textAlignment w:val="baseline"/>
        <w:rPr>
          <w:rFonts w:ascii="標楷體" w:eastAsia="標楷體" w:hAnsi="標楷體"/>
          <w:color w:val="333333"/>
          <w:sz w:val="24"/>
          <w:szCs w:val="24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E60FB6">
        <w:rPr>
          <w:rFonts w:ascii="標楷體" w:eastAsia="標楷體" w:hAnsi="標楷體"/>
          <w:color w:val="333333"/>
          <w:sz w:val="24"/>
          <w:szCs w:val="24"/>
          <w:shd w:val="clear" w:color="auto" w:fill="FFFFFF"/>
        </w:rPr>
        <w:t>時間單位卻會因人類「</w:t>
      </w:r>
      <w:hyperlink r:id="rId4" w:history="1">
        <w:r w:rsidRPr="00E475D9">
          <w:rPr>
            <w:rStyle w:val="a3"/>
            <w:rFonts w:ascii="標楷體" w:eastAsia="標楷體" w:hAnsi="標楷體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經驗</w:t>
        </w:r>
      </w:hyperlink>
      <w:hyperlink r:id="rId5" w:history="1">
        <w:r w:rsidRPr="00E475D9">
          <w:rPr>
            <w:rStyle w:val="a3"/>
            <w:rFonts w:ascii="標楷體" w:eastAsia="標楷體" w:hAnsi="標楷體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密度</w:t>
        </w:r>
      </w:hyperlink>
      <w:bookmarkStart w:id="0" w:name="_GoBack"/>
      <w:bookmarkEnd w:id="0"/>
      <w:r w:rsidRPr="00E60FB6">
        <w:rPr>
          <w:rFonts w:ascii="標楷體" w:eastAsia="標楷體" w:hAnsi="標楷體"/>
          <w:color w:val="333333"/>
          <w:sz w:val="24"/>
          <w:szCs w:val="24"/>
          <w:shd w:val="clear" w:color="auto" w:fill="FFFFFF"/>
        </w:rPr>
        <w:t>」不同而不同。也就是說，每</w:t>
      </w:r>
      <w:proofErr w:type="gramStart"/>
      <w:r w:rsidRPr="00E60FB6">
        <w:rPr>
          <w:rFonts w:ascii="標楷體" w:eastAsia="標楷體" w:hAnsi="標楷體"/>
          <w:color w:val="333333"/>
          <w:sz w:val="24"/>
          <w:szCs w:val="24"/>
          <w:shd w:val="clear" w:color="auto" w:fill="FFFFFF"/>
        </w:rPr>
        <w:t>個</w:t>
      </w:r>
      <w:proofErr w:type="gramEnd"/>
      <w:r w:rsidRPr="00E60FB6">
        <w:rPr>
          <w:rFonts w:ascii="標楷體" w:eastAsia="標楷體" w:hAnsi="標楷體"/>
          <w:color w:val="333333"/>
          <w:sz w:val="24"/>
          <w:szCs w:val="24"/>
          <w:shd w:val="clear" w:color="auto" w:fill="FFFFFF"/>
        </w:rPr>
        <w:t>時間單位攜帶的客觀和主觀的信息量不同，感覺上時間就會不同。</w:t>
      </w:r>
    </w:p>
    <w:p w:rsidR="00E60FB6" w:rsidRDefault="00E60FB6" w:rsidP="00E60FB6">
      <w:pPr>
        <w:pStyle w:val="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標楷體" w:eastAsia="標楷體" w:hAnsi="標楷體"/>
          <w:color w:val="333333"/>
        </w:rPr>
      </w:pPr>
      <w:r>
        <w:rPr>
          <w:rFonts w:ascii="標楷體" w:eastAsia="標楷體" w:hAnsi="標楷體" w:hint="eastAsia"/>
          <w:color w:val="333333"/>
        </w:rPr>
        <w:t xml:space="preserve">    </w:t>
      </w:r>
      <w:r w:rsidRPr="00E60FB6">
        <w:rPr>
          <w:rFonts w:ascii="標楷體" w:eastAsia="標楷體" w:hAnsi="標楷體"/>
          <w:color w:val="333333"/>
        </w:rPr>
        <w:t>客觀上來說，一名士兵在戰鬥中許多事情都在發生，時間單位中的「</w:t>
      </w:r>
      <w:hyperlink r:id="rId6" w:history="1">
        <w:r w:rsidRPr="00E475D9">
          <w:rPr>
            <w:rStyle w:val="a3"/>
            <w:rFonts w:ascii="標楷體" w:eastAsia="標楷體" w:hAnsi="標楷體"/>
            <w:color w:val="000000" w:themeColor="text1"/>
            <w:u w:val="none"/>
            <w:bdr w:val="none" w:sz="0" w:space="0" w:color="auto" w:frame="1"/>
          </w:rPr>
          <w:t>經驗</w:t>
        </w:r>
      </w:hyperlink>
      <w:hyperlink r:id="rId7" w:history="1">
        <w:r w:rsidRPr="00E475D9">
          <w:rPr>
            <w:rStyle w:val="a3"/>
            <w:rFonts w:ascii="標楷體" w:eastAsia="標楷體" w:hAnsi="標楷體"/>
            <w:color w:val="000000" w:themeColor="text1"/>
            <w:u w:val="none"/>
            <w:bdr w:val="none" w:sz="0" w:space="0" w:color="auto" w:frame="1"/>
          </w:rPr>
          <w:t>密度</w:t>
        </w:r>
      </w:hyperlink>
      <w:r w:rsidRPr="00E60FB6">
        <w:rPr>
          <w:rFonts w:ascii="標楷體" w:eastAsia="標楷體" w:hAnsi="標楷體"/>
          <w:color w:val="333333"/>
        </w:rPr>
        <w:t>」會很高，然而困在牢房中的囚犯明明什麼事情都沒有發生，但是他的經驗密度卻是同樣的高，為什麼？那是因為主觀上這名囚犯的「空洞時間」 充滿了自我的情況和眼下的環境，想著情況</w:t>
      </w:r>
      <w:proofErr w:type="gramStart"/>
      <w:r w:rsidRPr="00E60FB6">
        <w:rPr>
          <w:rFonts w:ascii="標楷體" w:eastAsia="標楷體" w:hAnsi="標楷體"/>
          <w:color w:val="333333"/>
        </w:rPr>
        <w:t>有多糟</w:t>
      </w:r>
      <w:proofErr w:type="gramEnd"/>
      <w:r w:rsidRPr="00E60FB6">
        <w:rPr>
          <w:rFonts w:ascii="標楷體" w:eastAsia="標楷體" w:hAnsi="標楷體"/>
          <w:color w:val="333333"/>
        </w:rPr>
        <w:t>，多麼希望出去，甚至他的意識可能完全集中在時間過去得多麼慢上面。</w:t>
      </w:r>
    </w:p>
    <w:p w:rsidR="00E60FB6" w:rsidRPr="00E60FB6" w:rsidRDefault="00E60FB6" w:rsidP="00E60FB6">
      <w:pPr>
        <w:pStyle w:val="Web"/>
        <w:shd w:val="clear" w:color="auto" w:fill="FFFFFF"/>
        <w:spacing w:before="0" w:beforeAutospacing="0" w:after="0" w:afterAutospacing="0" w:line="360" w:lineRule="auto"/>
        <w:textAlignment w:val="baseline"/>
        <w:rPr>
          <w:rFonts w:ascii="標楷體" w:eastAsia="標楷體" w:hAnsi="標楷體"/>
          <w:color w:val="333333"/>
        </w:rPr>
      </w:pPr>
      <w:r>
        <w:rPr>
          <w:rFonts w:ascii="標楷體" w:eastAsia="標楷體" w:hAnsi="標楷體" w:hint="eastAsia"/>
          <w:color w:val="333333"/>
        </w:rPr>
        <w:t xml:space="preserve">    </w:t>
      </w:r>
      <w:r w:rsidRPr="00E60FB6">
        <w:rPr>
          <w:rFonts w:ascii="標楷體" w:eastAsia="標楷體" w:hAnsi="標楷體"/>
          <w:color w:val="333333"/>
        </w:rPr>
        <w:t>因此這個謎題的答案就在我們所處的環境和注意力之間的關係。環境越不尋常，我們的注意力就越集中，時間單位中的「經驗密度」就越高，結果就是時間過得越慢。</w:t>
      </w:r>
      <w:proofErr w:type="gramStart"/>
      <w:r w:rsidRPr="00E60FB6">
        <w:rPr>
          <w:rFonts w:ascii="標楷體" w:eastAsia="標楷體" w:hAnsi="標楷體"/>
          <w:color w:val="333333"/>
          <w:shd w:val="clear" w:color="auto" w:fill="FFFFFF"/>
        </w:rPr>
        <w:t>反之，</w:t>
      </w:r>
      <w:proofErr w:type="gramEnd"/>
      <w:r w:rsidRPr="00E60FB6">
        <w:rPr>
          <w:rFonts w:ascii="標楷體" w:eastAsia="標楷體" w:hAnsi="標楷體"/>
          <w:color w:val="333333"/>
          <w:shd w:val="clear" w:color="auto" w:fill="FFFFFF"/>
        </w:rPr>
        <w:t>如果每一個時間單位的「經驗密度」太低的時候，對時間的感覺就會特別快。</w:t>
      </w:r>
    </w:p>
    <w:sectPr w:rsidR="00E60FB6" w:rsidRPr="00E60F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182"/>
    <w:rsid w:val="001E152A"/>
    <w:rsid w:val="00357182"/>
    <w:rsid w:val="00380E3D"/>
    <w:rsid w:val="00E475D9"/>
    <w:rsid w:val="00E6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41C5CB-4802-47A0-8D47-2EE0427B3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E152A"/>
    <w:pPr>
      <w:widowControl w:val="0"/>
    </w:pPr>
  </w:style>
  <w:style w:type="paragraph" w:styleId="3">
    <w:name w:val="heading 3"/>
    <w:basedOn w:val="a"/>
    <w:link w:val="30"/>
    <w:uiPriority w:val="9"/>
    <w:qFormat/>
    <w:rsid w:val="00E60FB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E152A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1E152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1E152A"/>
    <w:rPr>
      <w:b/>
      <w:bCs/>
    </w:rPr>
  </w:style>
  <w:style w:type="character" w:customStyle="1" w:styleId="30">
    <w:name w:val="標題 3 字元"/>
    <w:basedOn w:val="a0"/>
    <w:link w:val="3"/>
    <w:uiPriority w:val="9"/>
    <w:rsid w:val="00E60FB6"/>
    <w:rPr>
      <w:rFonts w:ascii="新細明體" w:eastAsia="新細明體" w:hAnsi="新細明體" w:cs="新細明體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epochtimes.com/b5/tag/%e5%af%86%e5%ba%a6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pochtimes.com/b5/tag/%e7%b6%93%e9%a9%97.html" TargetMode="External"/><Relationship Id="rId5" Type="http://schemas.openxmlformats.org/officeDocument/2006/relationships/hyperlink" Target="https://www.epochtimes.com/b5/tag/%e5%af%86%e5%ba%a6.html" TargetMode="External"/><Relationship Id="rId4" Type="http://schemas.openxmlformats.org/officeDocument/2006/relationships/hyperlink" Target="https://www.epochtimes.com/b5/tag/%e7%b6%93%e9%a9%97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3</cp:revision>
  <dcterms:created xsi:type="dcterms:W3CDTF">2020-04-14T13:11:00Z</dcterms:created>
  <dcterms:modified xsi:type="dcterms:W3CDTF">2020-04-14T13:28:00Z</dcterms:modified>
</cp:coreProperties>
</file>