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為師最喜歡的徒兒，是大家在切磋琢磨當中，互相愛護、互相疼惜。什麼意思呢？</w:t>
          </w:r>
        </w:sdtContent>
      </w:sdt>
    </w:p>
    <w:p w:rsidR="00000000" w:rsidDel="00000000" w:rsidP="00000000" w:rsidRDefault="00000000" w:rsidRPr="00000000" w14:paraId="00000002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徒兒們啊，為師最喜歡看到徒兒們一起真修實辦，那徒兒們要不要這樣去做啊？（班員：要）這可是不容易喔！</w:t>
          </w:r>
        </w:sdtContent>
      </w:sdt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大家有這個緣，聚在這個佛堂裡面，大家面向的是同一位前人--至德大帝。大家面對同一個佛堂，在天恩道場裡面學修，所以你們都是兄弟姐妹。</w:t>
          </w:r>
        </w:sdtContent>
      </w:sdt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徒兒們，兄弟姐妹之間，最可貴的是什麼呢？</w:t>
          </w:r>
        </w:sdtContent>
      </w:sdt>
    </w:p>
    <w:p w:rsidR="00000000" w:rsidDel="00000000" w:rsidP="00000000" w:rsidRDefault="00000000" w:rsidRPr="00000000" w14:paraId="00000007">
      <w:pPr>
        <w:rPr/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最可貴的，是這一個「共聚的緣分」。</w:t>
          </w:r>
        </w:sdtContent>
      </w:sdt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徒兒們，看看左邊右邊的同修，大家都有緣。</w:t>
          </w:r>
        </w:sdtContent>
      </w:sdt>
    </w:p>
    <w:p w:rsidR="00000000" w:rsidDel="00000000" w:rsidP="00000000" w:rsidRDefault="00000000" w:rsidRPr="00000000" w14:paraId="0000000A">
      <w:pPr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怎麽有些人沒有看啊？因為平常看太多了</w:t>
          </w:r>
        </w:sdtContent>
      </w:sdt>
    </w:p>
    <w:p w:rsidR="00000000" w:rsidDel="00000000" w:rsidP="00000000" w:rsidRDefault="00000000" w:rsidRPr="00000000" w14:paraId="0000000B">
      <w:pPr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本來就知道旁邊坐誰，閉著眼睛也可以想象他臉長什麼樣子，是不是啊？所以你説你們的緣分特不特別啊？（班員：特別）</w:t>
          </w:r>
        </w:sdtContent>
      </w:sdt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那麼現在要一起更進步、更向前，因為你們每一個人的身上都有著很好的使命和責任，能夠去幫助更多還在受苦受難的眾生。</w:t>
          </w:r>
        </w:sdtContent>
      </w:sdt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所以，每一個人要併肩向前，大家是一起往前走的，如果有人跟不上就要拉一把；如果有人走得比較快，就要回頭照顧一下後面的人。那這樣大家，「道情」是不是就會越來越濃厚啊？</w:t>
          </w:r>
        </w:sdtContent>
      </w:sdt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徒兒啊，看到你回來佛堂，為師很歡喜啊！之後常常來，看看這邊每一個人都是有著一顆善良的心。</w:t>
          </w:r>
        </w:sdtContent>
      </w:sdt>
    </w:p>
    <w:p w:rsidR="00000000" w:rsidDel="00000000" w:rsidP="00000000" w:rsidRDefault="00000000" w:rsidRPr="00000000" w14:paraId="00000012">
      <w:pPr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大家在佛堂，不是為了什麼利益，都是為了讓每一個人更好，對不對？這樣，你們説佛堂好不好啊？（好）</w:t>
          </w:r>
        </w:sdtContent>
      </w:sdt>
    </w:p>
    <w:p w:rsidR="00000000" w:rsidDel="00000000" w:rsidP="00000000" w:rsidRDefault="00000000" w:rsidRPr="00000000" w14:paraId="00000013">
      <w:pPr>
        <w:rPr/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Ⓞ老師向主班點傳師慈悲</w:t>
          </w:r>
        </w:sdtContent>
      </w:sdt>
    </w:p>
    <w:p w:rsidR="00000000" w:rsidDel="00000000" w:rsidP="00000000" w:rsidRDefault="00000000" w:rsidRPr="00000000" w14:paraId="00000014">
      <w:pPr>
        <w:rPr/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那為師現在批幾個字，徒兒們靜靜的聽。(05:44)</w:t>
          </w:r>
        </w:sdtContent>
      </w:sdt>
    </w:p>
    <w:p w:rsidR="00000000" w:rsidDel="00000000" w:rsidP="00000000" w:rsidRDefault="00000000" w:rsidRPr="00000000" w14:paraId="00000015">
      <w:pPr>
        <w:rPr/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但是徒兒你有一個功課，為師批的時候，你就小聲的說給徒兒聽(指班員)，讓大家稍微明白一下，好不好？</w:t>
          </w:r>
        </w:sdtContent>
      </w:sdt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塵勞起　亂心地　哀樂喜怒來又去</w:t>
          </w:r>
        </w:sdtContent>
      </w:sdt>
    </w:p>
    <w:p w:rsidR="00000000" w:rsidDel="00000000" w:rsidP="00000000" w:rsidRDefault="00000000" w:rsidRPr="00000000" w14:paraId="00000018">
      <w:pPr>
        <w:rPr/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境在外  神馳往　內擾添愁百憂集</w:t>
          </w:r>
        </w:sdtContent>
      </w:sdt>
    </w:p>
    <w:p w:rsidR="00000000" w:rsidDel="00000000" w:rsidP="00000000" w:rsidRDefault="00000000" w:rsidRPr="00000000" w14:paraId="00000019">
      <w:pPr>
        <w:rPr/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萬千種　煩腦苦　日夜牽絆何岀期</w:t>
          </w:r>
        </w:sdtContent>
      </w:sdt>
    </w:p>
    <w:p w:rsidR="00000000" w:rsidDel="00000000" w:rsidP="00000000" w:rsidRDefault="00000000" w:rsidRPr="00000000" w14:paraId="0000001A">
      <w:pPr>
        <w:rPr/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變化多　無常演　緣木求魚枝末取</w:t>
          </w:r>
        </w:sdtContent>
      </w:sdt>
    </w:p>
    <w:p w:rsidR="00000000" w:rsidDel="00000000" w:rsidP="00000000" w:rsidRDefault="00000000" w:rsidRPr="00000000" w14:paraId="0000001B">
      <w:pPr>
        <w:rPr/>
      </w:pP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認假相　汲忙營　甚愛大費空累疲</w:t>
          </w:r>
        </w:sdtContent>
      </w:sdt>
    </w:p>
    <w:p w:rsidR="00000000" w:rsidDel="00000000" w:rsidP="00000000" w:rsidRDefault="00000000" w:rsidRPr="00000000" w14:paraId="0000001C">
      <w:pPr>
        <w:rPr/>
      </w:pP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道根本　性善源　貪執染著陷痴愚</w:t>
          </w:r>
        </w:sdtContent>
      </w:sdt>
    </w:p>
    <w:p w:rsidR="00000000" w:rsidDel="00000000" w:rsidP="00000000" w:rsidRDefault="00000000" w:rsidRPr="00000000" w14:paraId="0000001D">
      <w:pPr>
        <w:rPr/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覺悟早　豁然通　守約施博由仁義</w:t>
          </w:r>
        </w:sdtContent>
      </w:sdt>
    </w:p>
    <w:p w:rsidR="00000000" w:rsidDel="00000000" w:rsidP="00000000" w:rsidRDefault="00000000" w:rsidRPr="00000000" w14:paraId="0000001E">
      <w:pPr>
        <w:rPr/>
      </w:pP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行踏實　慎獨處　敦品勵學首謙虛</w:t>
          </w:r>
        </w:sdtContent>
      </w:sdt>
    </w:p>
    <w:p w:rsidR="00000000" w:rsidDel="00000000" w:rsidP="00000000" w:rsidRDefault="00000000" w:rsidRPr="00000000" w14:paraId="0000001F">
      <w:pPr>
        <w:rPr/>
      </w:pP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重點記　參研勤　收視返聽有操履</w:t>
          </w:r>
        </w:sdtContent>
      </w:sdt>
    </w:p>
    <w:p w:rsidR="00000000" w:rsidDel="00000000" w:rsidP="00000000" w:rsidRDefault="00000000" w:rsidRPr="00000000" w14:paraId="00000020">
      <w:pPr>
        <w:rPr/>
      </w:pPr>
      <w:sdt>
        <w:sdtPr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聖賢言　載經典　孝悌忠信古今一</w:t>
          </w:r>
        </w:sdtContent>
      </w:sdt>
    </w:p>
    <w:p w:rsidR="00000000" w:rsidDel="00000000" w:rsidP="00000000" w:rsidRDefault="00000000" w:rsidRPr="00000000" w14:paraId="00000021">
      <w:pPr>
        <w:rPr/>
      </w:pPr>
      <w:sdt>
        <w:sdtPr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輕利慾　淡泊寧　知足者富安適怡</w:t>
          </w:r>
        </w:sdtContent>
      </w:sdt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sdt>
        <w:sdtPr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（主班田點傳師解說老師訓文）</w:t>
          </w:r>
        </w:sdtContent>
      </w:sdt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sdt>
        <w:sdtPr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老師循循善誘比較多，一些煩惱、妄想，是不是憂苦我們的心境，亂了自己的心防，影響到人生主人的那種心。有時看到好的就很高興，看到不好的就很哀傷，每天都是七上八下，</w:t>
          </w:r>
        </w:sdtContent>
      </w:sdt>
    </w:p>
    <w:p w:rsidR="00000000" w:rsidDel="00000000" w:rsidP="00000000" w:rsidRDefault="00000000" w:rsidRPr="00000000" w14:paraId="00000026">
      <w:pPr>
        <w:rPr/>
      </w:pPr>
      <w:sdt>
        <w:sdtPr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然後我們看到這些外在的一切，很多的環境，心裡惶恐不安，我們的心完全都被外在所綑綁住，心神不自在，內心惶恐不安，所以說聽了很多的憂愁、煩惱、悲傷，</w:t>
          </w:r>
        </w:sdtContent>
      </w:sdt>
    </w:p>
    <w:p w:rsidR="00000000" w:rsidDel="00000000" w:rsidP="00000000" w:rsidRDefault="00000000" w:rsidRPr="00000000" w14:paraId="00000027">
      <w:pPr>
        <w:rPr/>
      </w:pPr>
      <w:sdt>
        <w:sdtPr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然後任何一件事都是苦的，人生不如意的事，十件就有八件不如意，都是苦的，樂的很少，還有每天的牽掛，希望不要把這些煩惱妄想載著身上一直發生，希望哪一天可以出人頭地，</w:t>
          </w:r>
        </w:sdtContent>
      </w:sdt>
    </w:p>
    <w:p w:rsidR="00000000" w:rsidDel="00000000" w:rsidP="00000000" w:rsidRDefault="00000000" w:rsidRPr="00000000" w14:paraId="00000028">
      <w:pPr>
        <w:rPr/>
      </w:pPr>
      <w:sdt>
        <w:sdtPr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我們今天求了道，回到佛堂就像天堂一樣，世間的事情變化很多，今天看這個人好好的，明天就入院就出不來了，無常都隨時在我們身邊，所以說各位想一想，在疫情的時候，多少的親人就離開我們了，</w:t>
          </w:r>
        </w:sdtContent>
      </w:sdt>
    </w:p>
    <w:p w:rsidR="00000000" w:rsidDel="00000000" w:rsidP="00000000" w:rsidRDefault="00000000" w:rsidRPr="00000000" w14:paraId="00000029">
      <w:pPr>
        <w:rPr/>
      </w:pPr>
      <w:sdt>
        <w:sdtPr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我們做任何事情，求不到的東西不要強求，因為你命中沒有這個東西，就像你左手抓住了，右手又被拿走了。什麼是真的，什麼是假的？如果沒有這個靈性，我們這個肉體沒有辦法來到棉蘭，所以要認清真假，不要白忙一生啊。來空空去空空，知道嗎？</w:t>
          </w:r>
        </w:sdtContent>
      </w:sdt>
    </w:p>
    <w:p w:rsidR="00000000" w:rsidDel="00000000" w:rsidP="00000000" w:rsidRDefault="00000000" w:rsidRPr="00000000" w14:paraId="0000002A">
      <w:pPr>
        <w:rPr/>
      </w:pPr>
      <w:sdt>
        <w:sdtPr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剛剛就說我們一生當中，白費心機，天天都忙忙忙，為誰辛苦為誰忙。老天也空，地也空，人生渺茫在其中。道是我們的根本，就是找到一個回天的路，生從哪裡來，將來回哪裡去，要找到一條真回天的路。性善源...</w:t>
          </w:r>
        </w:sdtContent>
      </w:sdt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ungsuh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rFonts w:ascii="Aptos" w:cs="Aptos" w:eastAsia="Aptos" w:hAnsi="Aptos"/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0F5483"/>
    <w:pPr>
      <w:keepNext w:val="1"/>
      <w:keepLines w:val="1"/>
      <w:spacing w:after="80" w:before="48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0F548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0F5483"/>
    <w:pPr>
      <w:keepNext w:val="1"/>
      <w:keepLines w:val="1"/>
      <w:spacing w:after="40" w:before="160"/>
      <w:outlineLvl w:val="2"/>
    </w:pPr>
    <w:rPr>
      <w:rFonts w:asciiTheme="minorHAnsi" w:cstheme="majorBidi" w:eastAsiaTheme="majorEastAsia" w:hAnsiTheme="minorHAnsi"/>
      <w:color w:val="0f4761" w:themeColor="accent1" w:themeShade="0000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0F5483"/>
    <w:pPr>
      <w:keepNext w:val="1"/>
      <w:keepLines w:val="1"/>
      <w:spacing w:after="40" w:before="160"/>
      <w:outlineLvl w:val="3"/>
    </w:pPr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0F5483"/>
    <w:pPr>
      <w:keepNext w:val="1"/>
      <w:keepLines w:val="1"/>
      <w:spacing w:after="40" w:before="80"/>
      <w:outlineLvl w:val="4"/>
    </w:pPr>
    <w:rPr>
      <w:rFonts w:asciiTheme="minorHAnsi" w:cstheme="majorBidi" w:eastAsiaTheme="majorEastAsia" w:hAnsiTheme="minorHAnsi"/>
      <w:color w:val="0f4761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0F5483"/>
    <w:pPr>
      <w:keepNext w:val="1"/>
      <w:keepLines w:val="1"/>
      <w:spacing w:before="40"/>
      <w:outlineLvl w:val="5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0F5483"/>
    <w:pPr>
      <w:keepNext w:val="1"/>
      <w:keepLines w:val="1"/>
      <w:spacing w:before="40"/>
      <w:ind w:left="100" w:leftChars="10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0F5483"/>
    <w:pPr>
      <w:keepNext w:val="1"/>
      <w:keepLines w:val="1"/>
      <w:spacing w:before="40"/>
      <w:ind w:left="200" w:leftChars="200"/>
      <w:outlineLvl w:val="7"/>
    </w:pPr>
    <w:rPr>
      <w:rFonts w:asciiTheme="minorHAnsi" w:cstheme="majorBidi" w:eastAsiaTheme="majorEastAsia" w:hAnsiTheme="minorHAnsi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0F5483"/>
    <w:pPr>
      <w:keepNext w:val="1"/>
      <w:keepLines w:val="1"/>
      <w:spacing w:before="40"/>
      <w:ind w:left="300" w:leftChars="30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0F5483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 w:val="1"/>
    <w:rsid w:val="000F548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 w:val="1"/>
    <w:rsid w:val="000F5483"/>
    <w:rPr>
      <w:rFonts w:asciiTheme="minorHAnsi" w:cstheme="majorBidi" w:eastAsiaTheme="majorEastAsia" w:hAnsiTheme="minorHAnsi"/>
      <w:color w:val="0f4761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 w:val="1"/>
    <w:rsid w:val="000F5483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0F5483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0F5483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0F5483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0F5483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0F5483"/>
    <w:rPr>
      <w:rFonts w:asciiTheme="minorHAnsi" w:cstheme="majorBidi" w:eastAsiaTheme="majorEastAsia" w:hAnsiTheme="minorHAnsi"/>
      <w:color w:val="272727" w:themeColor="text1" w:themeTint="0000D8"/>
    </w:rPr>
  </w:style>
  <w:style w:type="paragraph" w:styleId="a3">
    <w:name w:val="Title"/>
    <w:basedOn w:val="a"/>
    <w:next w:val="a"/>
    <w:link w:val="a4"/>
    <w:uiPriority w:val="10"/>
    <w:qFormat w:val="1"/>
    <w:rsid w:val="000F5483"/>
    <w:pPr>
      <w:spacing w:after="80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4" w:customStyle="1">
    <w:name w:val="標題 字元"/>
    <w:basedOn w:val="a0"/>
    <w:link w:val="a3"/>
    <w:uiPriority w:val="10"/>
    <w:rsid w:val="000F548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0F5483"/>
    <w:pPr>
      <w:numPr>
        <w:ilvl w:val="1"/>
      </w:numPr>
      <w:spacing w:after="160"/>
      <w:jc w:val="center"/>
    </w:pPr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character" w:styleId="a6" w:customStyle="1">
    <w:name w:val="副標題 字元"/>
    <w:basedOn w:val="a0"/>
    <w:link w:val="a5"/>
    <w:uiPriority w:val="11"/>
    <w:rsid w:val="000F5483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0F5483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文 字元"/>
    <w:basedOn w:val="a0"/>
    <w:link w:val="a7"/>
    <w:uiPriority w:val="29"/>
    <w:rsid w:val="000F5483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0F5483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0F5483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0F548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鮮明引文 字元"/>
    <w:basedOn w:val="a0"/>
    <w:link w:val="ab"/>
    <w:uiPriority w:val="30"/>
    <w:rsid w:val="000F5483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0F548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Play" w:cs="Play" w:eastAsia="Play" w:hAnsi="Play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F5EnoJSNNBMqUElMlu+LDLcut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DgAciExczB1Y29ZOEM1N0lBSnQ5ZkprSEdSWmU3d25NY2JQM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2024-06-16T09:31:00Z</dcterms:created>
  <dc:creator>宗祐 李</dc:creator>
</cp:coreProperties>
</file>