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909292" w14:textId="6222F0B5" w:rsidR="004851C7" w:rsidRPr="004851C7" w:rsidRDefault="004851C7" w:rsidP="004851C7">
      <w:pPr>
        <w:spacing w:line="400" w:lineRule="exact"/>
        <w:jc w:val="center"/>
        <w:rPr>
          <w:b/>
          <w:bCs/>
          <w:sz w:val="28"/>
          <w:szCs w:val="28"/>
        </w:rPr>
      </w:pPr>
      <w:r w:rsidRPr="004851C7">
        <w:rPr>
          <w:b/>
          <w:bCs/>
          <w:sz w:val="28"/>
          <w:szCs w:val="28"/>
        </w:rPr>
        <w:t>骨盆底肌治療計畫的統計分析與建模案件會議紀錄</w:t>
      </w:r>
    </w:p>
    <w:p w14:paraId="04881A1D" w14:textId="0687BEDF" w:rsidR="004851C7" w:rsidRPr="004851C7" w:rsidRDefault="004851C7" w:rsidP="004851C7">
      <w:pPr>
        <w:spacing w:beforeLines="50" w:before="180" w:afterLines="50" w:after="180" w:line="400" w:lineRule="exact"/>
        <w:rPr>
          <w:b/>
          <w:bCs/>
        </w:rPr>
      </w:pPr>
      <w:r w:rsidRPr="004851C7">
        <w:rPr>
          <w:b/>
          <w:bCs/>
        </w:rPr>
        <w:t>會議主題</w:t>
      </w:r>
      <w:r>
        <w:rPr>
          <w:rFonts w:hint="eastAsia"/>
          <w:b/>
          <w:bCs/>
        </w:rPr>
        <w:t>：治療前後之報告結果觀察</w:t>
      </w:r>
    </w:p>
    <w:p w14:paraId="20044C6C" w14:textId="6FBBD640" w:rsidR="004851C7" w:rsidRDefault="004851C7" w:rsidP="004851C7">
      <w:pPr>
        <w:spacing w:beforeLines="50" w:before="180" w:afterLines="50" w:after="180" w:line="400" w:lineRule="exact"/>
        <w:rPr>
          <w:b/>
          <w:bCs/>
        </w:rPr>
      </w:pPr>
      <w:r w:rsidRPr="004851C7">
        <w:rPr>
          <w:b/>
          <w:bCs/>
        </w:rPr>
        <w:t>會議日期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7/9</w:t>
      </w:r>
      <w:r w:rsidRPr="004851C7">
        <w:rPr>
          <w:b/>
          <w:bCs/>
        </w:rPr>
        <w:t>週二，下午</w:t>
      </w:r>
      <w:r w:rsidRPr="004851C7">
        <w:rPr>
          <w:b/>
          <w:bCs/>
        </w:rPr>
        <w:t>17:00~19:00</w:t>
      </w:r>
    </w:p>
    <w:p w14:paraId="7AFED96B" w14:textId="25B0E042" w:rsidR="007D34AA" w:rsidRPr="007D34AA" w:rsidRDefault="004851C7" w:rsidP="004851C7">
      <w:pPr>
        <w:spacing w:beforeLines="50" w:before="180" w:afterLines="50" w:after="180" w:line="400" w:lineRule="exact"/>
        <w:rPr>
          <w:b/>
          <w:bCs/>
        </w:rPr>
      </w:pPr>
      <w:r>
        <w:rPr>
          <w:rFonts w:hint="eastAsia"/>
          <w:b/>
          <w:bCs/>
        </w:rPr>
        <w:t>會議內容：</w:t>
      </w:r>
    </w:p>
    <w:p w14:paraId="7E18E063" w14:textId="77777777" w:rsidR="00853BBB" w:rsidRDefault="007D34AA" w:rsidP="00853BBB">
      <w:pPr>
        <w:spacing w:beforeLines="50" w:before="180" w:afterLines="50" w:after="180" w:line="400" w:lineRule="exact"/>
        <w:ind w:firstLine="480"/>
      </w:pPr>
      <w:r>
        <w:rPr>
          <w:rFonts w:hint="eastAsia"/>
        </w:rPr>
        <w:t>在影片中所看到的</w:t>
      </w:r>
      <w:r>
        <w:rPr>
          <w:rFonts w:hint="eastAsia"/>
        </w:rPr>
        <w:t xml:space="preserve"> Effect (95% CI)</w:t>
      </w:r>
      <w:r>
        <w:rPr>
          <w:rFonts w:hint="eastAsia"/>
        </w:rPr>
        <w:t>，是執行統計檢定中的「成對樣本檢定</w:t>
      </w:r>
      <w:r w:rsidR="00853BBB">
        <w:rPr>
          <w:rFonts w:hint="eastAsia"/>
        </w:rPr>
        <w:t>(paired t-test)</w:t>
      </w:r>
      <w:r>
        <w:rPr>
          <w:rFonts w:hint="eastAsia"/>
        </w:rPr>
        <w:t>」，</w:t>
      </w:r>
      <w:r w:rsidR="00853BBB">
        <w:rPr>
          <w:rFonts w:hint="eastAsia"/>
        </w:rPr>
        <w:t>檢定的目的是</w:t>
      </w:r>
      <w:r>
        <w:rPr>
          <w:rFonts w:hint="eastAsia"/>
        </w:rPr>
        <w:t>希望</w:t>
      </w:r>
      <w:r w:rsidR="00853BBB">
        <w:rPr>
          <w:rFonts w:hint="eastAsia"/>
        </w:rPr>
        <w:t>能夠</w:t>
      </w:r>
      <w:r>
        <w:rPr>
          <w:rFonts w:hint="eastAsia"/>
        </w:rPr>
        <w:t>「</w:t>
      </w:r>
      <w:r w:rsidRPr="007D34AA">
        <w:rPr>
          <w:rFonts w:hint="eastAsia"/>
        </w:rPr>
        <w:t>比較單一樣本重複量測的平均值是否有差異</w:t>
      </w:r>
      <w:r>
        <w:rPr>
          <w:rFonts w:hint="eastAsia"/>
        </w:rPr>
        <w:t>」</w:t>
      </w:r>
      <w:r w:rsidRPr="007D34AA">
        <w:rPr>
          <w:rFonts w:hint="eastAsia"/>
        </w:rPr>
        <w:t>。</w:t>
      </w:r>
    </w:p>
    <w:p w14:paraId="24A8D2DE" w14:textId="423D5AF8" w:rsidR="00853BBB" w:rsidRDefault="007D34AA" w:rsidP="00853BBB">
      <w:pPr>
        <w:spacing w:beforeLines="50" w:before="180" w:afterLines="50" w:after="180" w:line="400" w:lineRule="exact"/>
        <w:ind w:firstLine="480"/>
      </w:pPr>
      <w:r w:rsidRPr="007D34AA">
        <w:rPr>
          <w:rFonts w:hint="eastAsia"/>
        </w:rPr>
        <w:t>例如：</w:t>
      </w:r>
      <w:r>
        <w:rPr>
          <w:rFonts w:hint="eastAsia"/>
        </w:rPr>
        <w:t>有一群高血壓病人，在治療前先測量他們的血壓值（前測），再來給他們吃降血壓的藥物，一段時間後再測量他們的血壓值（後測）。我們預期後測的數值整體而言會降低。</w:t>
      </w:r>
      <w:r w:rsidR="00853BBB">
        <w:rPr>
          <w:rFonts w:hint="eastAsia"/>
        </w:rPr>
        <w:t>我們先將前測的數值平均，再將後測的數值平均，</w:t>
      </w:r>
      <w:r w:rsidR="00853BBB" w:rsidRPr="00605EC7">
        <w:rPr>
          <w:rFonts w:hint="eastAsia"/>
          <w:color w:val="FF0000"/>
        </w:rPr>
        <w:t>兩</w:t>
      </w:r>
      <w:r w:rsidR="00605EC7" w:rsidRPr="00605EC7">
        <w:rPr>
          <w:rFonts w:hint="eastAsia"/>
          <w:color w:val="FF0000"/>
        </w:rPr>
        <w:t>個平均</w:t>
      </w:r>
      <w:r w:rsidR="00433349" w:rsidRPr="00605EC7">
        <w:rPr>
          <w:rFonts w:hint="eastAsia"/>
          <w:color w:val="FF0000"/>
        </w:rPr>
        <w:t>相減</w:t>
      </w:r>
      <w:r w:rsidR="00853BBB" w:rsidRPr="00605EC7">
        <w:rPr>
          <w:rFonts w:hint="eastAsia"/>
          <w:color w:val="FF0000"/>
        </w:rPr>
        <w:t>的差值就是表中的</w:t>
      </w:r>
      <w:r w:rsidR="00853BBB" w:rsidRPr="00605EC7">
        <w:rPr>
          <w:color w:val="FF0000"/>
        </w:rPr>
        <w:t>E</w:t>
      </w:r>
      <w:r w:rsidR="00853BBB" w:rsidRPr="00605EC7">
        <w:rPr>
          <w:rFonts w:hint="eastAsia"/>
          <w:color w:val="FF0000"/>
        </w:rPr>
        <w:t>ffect</w:t>
      </w:r>
      <w:r w:rsidR="00853BBB" w:rsidRPr="00605EC7">
        <w:rPr>
          <w:rFonts w:hint="eastAsia"/>
          <w:color w:val="FF0000"/>
        </w:rPr>
        <w:t>。</w:t>
      </w:r>
      <w:r w:rsidR="00853BBB" w:rsidRPr="00605EC7">
        <w:rPr>
          <w:color w:val="FF0000"/>
        </w:rPr>
        <w:t>E</w:t>
      </w:r>
      <w:r w:rsidR="00853BBB" w:rsidRPr="00605EC7">
        <w:rPr>
          <w:rFonts w:hint="eastAsia"/>
          <w:color w:val="FF0000"/>
        </w:rPr>
        <w:t>ffect</w:t>
      </w:r>
      <w:r w:rsidR="00853BBB" w:rsidRPr="00605EC7">
        <w:rPr>
          <w:rFonts w:hint="eastAsia"/>
          <w:color w:val="FF0000"/>
        </w:rPr>
        <w:t>值越大，代表前後測的差異越大。</w:t>
      </w:r>
    </w:p>
    <w:p w14:paraId="1A5C95FF" w14:textId="229623FD" w:rsidR="00253DA3" w:rsidRDefault="00253DA3" w:rsidP="00605EC7">
      <w:pPr>
        <w:spacing w:beforeLines="50" w:before="180" w:afterLines="50" w:after="180" w:line="400" w:lineRule="exact"/>
        <w:ind w:firstLine="480"/>
      </w:pPr>
      <w:r>
        <w:rPr>
          <w:rFonts w:hint="eastAsia"/>
        </w:rPr>
        <w:t>假設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代表病人前測的分數，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X</m:t>
            </m:r>
            <m:ctrlPr>
              <w:rPr>
                <w:rFonts w:ascii="Cambria Math" w:hAnsi="Cambria Math" w:hint="eastAsia"/>
                <w:i/>
              </w:rPr>
            </m:ctrlP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代表病人後測的分數，令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 xml:space="preserve"> </w:t>
      </w:r>
      <w:r>
        <w:rPr>
          <w:rFonts w:hint="eastAsia"/>
        </w:rPr>
        <w:t>就是病人前後測的差值；病人的前後測差值的平均就是</w:t>
      </w:r>
      <w:r>
        <w:rPr>
          <w:rFonts w:hint="eastAsia"/>
        </w:rPr>
        <w:t> 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d</m:t>
            </m:r>
          </m:e>
        </m:acc>
        <m: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，也就是前述的</w:t>
      </w:r>
      <w:r>
        <w:t>E</w:t>
      </w:r>
      <w:r>
        <w:rPr>
          <w:rFonts w:hint="eastAsia"/>
        </w:rPr>
        <w:t>ffect</w:t>
      </w:r>
      <w:r>
        <w:rPr>
          <w:rFonts w:hint="eastAsia"/>
        </w:rPr>
        <w:t>。</w:t>
      </w:r>
    </w:p>
    <w:p w14:paraId="0FB19C89" w14:textId="44BE924A" w:rsidR="00605EC7" w:rsidRPr="00605EC7" w:rsidRDefault="00853BBB" w:rsidP="00605EC7">
      <w:pPr>
        <w:spacing w:beforeLines="50" w:before="180" w:afterLines="50" w:after="180" w:line="400" w:lineRule="exact"/>
        <w:ind w:firstLine="480"/>
      </w:pPr>
      <w:r w:rsidRPr="00605EC7">
        <w:rPr>
          <w:rFonts w:hint="eastAsia"/>
          <w:color w:val="FF0000"/>
        </w:rPr>
        <w:t>95% CI</w:t>
      </w:r>
      <w:r w:rsidR="00BA34F9" w:rsidRPr="00605EC7">
        <w:rPr>
          <w:rFonts w:hint="eastAsia"/>
          <w:color w:val="FF0000"/>
        </w:rPr>
        <w:t>代表</w:t>
      </w:r>
      <w:r w:rsidR="00605EC7" w:rsidRPr="00605EC7">
        <w:rPr>
          <w:rFonts w:hint="eastAsia"/>
          <w:color w:val="FF0000"/>
        </w:rPr>
        <w:t>差值的</w:t>
      </w:r>
      <w:r w:rsidR="00BA34F9" w:rsidRPr="00605EC7">
        <w:rPr>
          <w:rFonts w:hint="eastAsia"/>
          <w:color w:val="FF0000"/>
        </w:rPr>
        <w:t>「</w:t>
      </w:r>
      <w:r w:rsidR="00BA34F9" w:rsidRPr="00605EC7">
        <w:rPr>
          <w:rFonts w:hint="eastAsia"/>
          <w:color w:val="FF0000"/>
        </w:rPr>
        <w:t>95%</w:t>
      </w:r>
      <w:r w:rsidR="00BA34F9" w:rsidRPr="00605EC7">
        <w:rPr>
          <w:rFonts w:hint="eastAsia"/>
          <w:color w:val="FF0000"/>
        </w:rPr>
        <w:t>信賴區間」</w:t>
      </w:r>
      <w:r w:rsidR="00605EC7">
        <w:rPr>
          <w:rFonts w:hint="eastAsia"/>
        </w:rPr>
        <w:t>，其公式如下：</w:t>
      </w:r>
    </w:p>
    <w:p w14:paraId="21E8ED90" w14:textId="77777777" w:rsidR="00605EC7" w:rsidRPr="00605EC7" w:rsidRDefault="00000000" w:rsidP="00605EC7">
      <w:pPr>
        <w:spacing w:line="400" w:lineRule="exact"/>
        <w:ind w:firstLine="482"/>
        <w:jc w:val="center"/>
        <w:rPr>
          <w:color w:val="FF0000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  <w:color w:val="FF0000"/>
                </w:rPr>
              </m:ctrlPr>
            </m:accPr>
            <m:e>
              <m:r>
                <w:rPr>
                  <w:rFonts w:ascii="Cambria Math" w:hAnsi="Cambria Math"/>
                  <w:color w:val="FF0000"/>
                </w:rPr>
                <m:t>d</m:t>
              </m:r>
            </m:e>
          </m:acc>
          <m:r>
            <w:rPr>
              <w:rFonts w:ascii="Cambria Math" w:hAnsi="Cambria Math"/>
              <w:color w:val="FF0000"/>
            </w:rPr>
            <m:t>±1.96</m:t>
          </m:r>
          <m:r>
            <w:rPr>
              <w:rFonts w:ascii="Cambria Math" w:hAnsi="Cambria Math" w:hint="eastAsia"/>
              <w:color w:val="FF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color w:val="FF0000"/>
                </w:rPr>
              </m:ctrlPr>
            </m:sSubPr>
            <m:e>
              <m:r>
                <w:rPr>
                  <w:rFonts w:ascii="Cambria Math" w:hAnsi="Cambria Math"/>
                  <w:color w:val="FF0000"/>
                </w:rPr>
                <m:t>s</m:t>
              </m:r>
            </m:e>
            <m:sub>
              <m:r>
                <w:rPr>
                  <w:rFonts w:ascii="Cambria Math" w:hAnsi="Cambria Math"/>
                  <w:color w:val="FF0000"/>
                </w:rPr>
                <m:t>d</m:t>
              </m:r>
            </m:sub>
          </m:sSub>
          <m:r>
            <w:rPr>
              <w:rFonts w:ascii="Cambria Math" w:hAnsi="Cambria Math"/>
              <w:color w:val="FF0000"/>
            </w:rPr>
            <m:t xml:space="preserve"> ,</m:t>
          </m:r>
        </m:oMath>
      </m:oMathPara>
    </w:p>
    <w:p w14:paraId="1615AD1E" w14:textId="7BA0DE7C" w:rsidR="003221FF" w:rsidRDefault="00605EC7" w:rsidP="00631426">
      <w:pPr>
        <w:spacing w:beforeLines="50" w:before="180" w:afterLines="50" w:after="180" w:line="400" w:lineRule="exact"/>
      </w:pPr>
      <w:r w:rsidRPr="00605EC7">
        <w:rPr>
          <w:rFonts w:hint="eastAsia"/>
          <w:color w:val="FF0000"/>
        </w:rPr>
        <w:t>其中</w:t>
      </w:r>
      <w:r w:rsidRPr="00605EC7">
        <w:rPr>
          <w:rFonts w:hint="eastAsia"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FF0000"/>
              </w:rPr>
            </m:ctrlPr>
          </m:sSubPr>
          <m:e>
            <m:r>
              <w:rPr>
                <w:rFonts w:ascii="Cambria Math" w:hAnsi="Cambria Math"/>
                <w:color w:val="FF0000"/>
              </w:rPr>
              <m:t>s</m:t>
            </m:r>
          </m:e>
          <m:sub>
            <m:r>
              <w:rPr>
                <w:rFonts w:ascii="Cambria Math" w:hAnsi="Cambria Math"/>
                <w:color w:val="FF0000"/>
              </w:rPr>
              <m:t>d</m:t>
            </m:r>
          </m:sub>
        </m:sSub>
      </m:oMath>
      <w:r w:rsidRPr="00605EC7">
        <w:rPr>
          <w:rFonts w:hint="eastAsia"/>
          <w:color w:val="FF0000"/>
        </w:rPr>
        <w:t xml:space="preserve"> </w:t>
      </w:r>
      <w:r w:rsidRPr="00605EC7">
        <w:rPr>
          <w:rFonts w:hint="eastAsia"/>
          <w:color w:val="FF0000"/>
        </w:rPr>
        <w:t>是差值的標準差。</w:t>
      </w:r>
      <w:r w:rsidR="00BA34F9">
        <w:rPr>
          <w:rFonts w:hint="eastAsia"/>
        </w:rPr>
        <w:t>它包含了上界與下界。</w:t>
      </w:r>
      <w:r w:rsidR="00433349">
        <w:rPr>
          <w:rFonts w:hint="eastAsia"/>
        </w:rPr>
        <w:t>這個區間的含意是：</w:t>
      </w:r>
      <w:r w:rsidR="00853BBB">
        <w:rPr>
          <w:rFonts w:hint="eastAsia"/>
        </w:rPr>
        <w:t>我們有</w:t>
      </w:r>
      <w:r w:rsidR="00853BBB">
        <w:rPr>
          <w:rFonts w:hint="eastAsia"/>
        </w:rPr>
        <w:t>95%</w:t>
      </w:r>
      <w:r w:rsidR="00853BBB">
        <w:rPr>
          <w:rFonts w:hint="eastAsia"/>
        </w:rPr>
        <w:t>的信心</w:t>
      </w:r>
      <w:r w:rsidR="00433349">
        <w:rPr>
          <w:rFonts w:hint="eastAsia"/>
        </w:rPr>
        <w:t>，</w:t>
      </w:r>
      <w:r w:rsidR="00853BBB">
        <w:rPr>
          <w:rFonts w:hint="eastAsia"/>
        </w:rPr>
        <w:t>這個差值會坐落在上界與下界當中。如果這個區間不包含</w:t>
      </w:r>
      <w:r w:rsidR="00853BBB">
        <w:rPr>
          <w:rFonts w:hint="eastAsia"/>
        </w:rPr>
        <w:t>0</w:t>
      </w:r>
      <w:r w:rsidR="00853BBB">
        <w:rPr>
          <w:rFonts w:hint="eastAsia"/>
        </w:rPr>
        <w:t>，代表前後測的數值有</w:t>
      </w:r>
      <w:r>
        <w:rPr>
          <w:rFonts w:hint="eastAsia"/>
        </w:rPr>
        <w:t>統計上的</w:t>
      </w:r>
      <w:r w:rsidR="00853BBB">
        <w:rPr>
          <w:rFonts w:hint="eastAsia"/>
        </w:rPr>
        <w:t>顯著差異。</w:t>
      </w:r>
      <w:r w:rsidR="00253DA3">
        <w:rPr>
          <w:rFonts w:hint="eastAsia"/>
        </w:rPr>
        <w:t>反之，如果這個區間包含</w:t>
      </w:r>
      <w:r w:rsidR="00253DA3">
        <w:rPr>
          <w:rFonts w:hint="eastAsia"/>
        </w:rPr>
        <w:t>0</w:t>
      </w:r>
      <w:r w:rsidR="00253DA3">
        <w:rPr>
          <w:rFonts w:hint="eastAsia"/>
        </w:rPr>
        <w:t>，代表前後測的數值沒有</w:t>
      </w:r>
      <w:r>
        <w:rPr>
          <w:rFonts w:hint="eastAsia"/>
        </w:rPr>
        <w:t>統計上的</w:t>
      </w:r>
      <w:r w:rsidR="00253DA3">
        <w:rPr>
          <w:rFonts w:hint="eastAsia"/>
        </w:rPr>
        <w:t>顯著差異。</w:t>
      </w:r>
    </w:p>
    <w:p w14:paraId="092C5BB1" w14:textId="4305F61C" w:rsidR="00605EC7" w:rsidRPr="00605EC7" w:rsidRDefault="00605EC7" w:rsidP="00605EC7">
      <w:pPr>
        <w:spacing w:beforeLines="50" w:before="180" w:afterLines="50" w:after="180"/>
        <w:jc w:val="center"/>
      </w:pPr>
      <w:r>
        <w:rPr>
          <w:rFonts w:hint="eastAsia"/>
          <w:noProof/>
        </w:rPr>
        <w:drawing>
          <wp:inline distT="0" distB="0" distL="0" distR="0" wp14:anchorId="56BF788C" wp14:editId="1BB306BC">
            <wp:extent cx="5250599" cy="2209800"/>
            <wp:effectExtent l="0" t="0" r="7620" b="0"/>
            <wp:docPr id="8449499" name="圖片 2" descr="一張含有 文字, 螢幕擷取畫面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499" name="圖片 2" descr="一張含有 文字, 螢幕擷取畫面, 圖表, 行 的圖片&#10;&#10;自動產生的描述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2" t="10174" b="11541"/>
                    <a:stretch/>
                  </pic:blipFill>
                  <pic:spPr bwMode="auto">
                    <a:xfrm>
                      <a:off x="0" y="0"/>
                      <a:ext cx="5282477" cy="2223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8211A8" w14:textId="7B22715E" w:rsidR="00853BBB" w:rsidRDefault="00853BBB" w:rsidP="000A2F50">
      <w:pPr>
        <w:spacing w:beforeLines="50" w:before="180" w:afterLines="50" w:after="180" w:line="400" w:lineRule="exact"/>
        <w:ind w:firstLine="480"/>
      </w:pPr>
      <w:r>
        <w:rPr>
          <w:rFonts w:hint="eastAsia"/>
        </w:rPr>
        <w:lastRenderedPageBreak/>
        <w:t>以</w:t>
      </w:r>
      <w:r w:rsidR="00605EC7">
        <w:rPr>
          <w:rFonts w:hint="eastAsia"/>
        </w:rPr>
        <w:t>上圖</w:t>
      </w:r>
      <w:r>
        <w:rPr>
          <w:rFonts w:hint="eastAsia"/>
        </w:rPr>
        <w:t>為範例</w:t>
      </w:r>
      <w:r w:rsidR="00605EC7">
        <w:rPr>
          <w:rFonts w:hint="eastAsia"/>
        </w:rPr>
        <w:t>，</w:t>
      </w:r>
      <w:r>
        <w:rPr>
          <w:rFonts w:hint="eastAsia"/>
        </w:rPr>
        <w:t>在指</w:t>
      </w:r>
      <w:r w:rsidR="00433349">
        <w:rPr>
          <w:rFonts w:hint="eastAsia"/>
        </w:rPr>
        <w:t>標</w:t>
      </w:r>
      <w:r w:rsidR="006F7D93">
        <w:rPr>
          <w:rFonts w:hint="eastAsia"/>
        </w:rPr>
        <w:t>X</w:t>
      </w:r>
      <w:r>
        <w:rPr>
          <w:rFonts w:hint="eastAsia"/>
        </w:rPr>
        <w:t>1</w:t>
      </w:r>
      <w:r>
        <w:rPr>
          <w:rFonts w:hint="eastAsia"/>
        </w:rPr>
        <w:t>中，前測與後測的數值平均差了</w:t>
      </w:r>
      <w:r>
        <w:rPr>
          <w:rFonts w:hint="eastAsia"/>
        </w:rPr>
        <w:t>1.80</w:t>
      </w:r>
      <w:r>
        <w:rPr>
          <w:rFonts w:hint="eastAsia"/>
        </w:rPr>
        <w:t>，</w:t>
      </w:r>
      <w:r>
        <w:rPr>
          <w:rFonts w:hint="eastAsia"/>
        </w:rPr>
        <w:t>95%</w:t>
      </w:r>
      <w:r w:rsidR="000A2F50">
        <w:rPr>
          <w:rFonts w:hint="eastAsia"/>
        </w:rPr>
        <w:t>信賴區間</w:t>
      </w:r>
      <w:r w:rsidR="00433349">
        <w:rPr>
          <w:rFonts w:hint="eastAsia"/>
        </w:rPr>
        <w:t>是</w:t>
      </w:r>
      <w:r w:rsidR="00433349">
        <w:rPr>
          <w:rFonts w:hint="eastAsia"/>
        </w:rPr>
        <w:t xml:space="preserve"> (0.23, 3.37)</w:t>
      </w:r>
      <w:r w:rsidR="000A2F50">
        <w:rPr>
          <w:rFonts w:hint="eastAsia"/>
        </w:rPr>
        <w:t>。</w:t>
      </w:r>
      <w:r w:rsidR="00433349">
        <w:rPr>
          <w:rFonts w:hint="eastAsia"/>
        </w:rPr>
        <w:t>因為</w:t>
      </w:r>
      <w:r w:rsidR="000A2F50">
        <w:rPr>
          <w:rFonts w:hint="eastAsia"/>
        </w:rPr>
        <w:t>95%</w:t>
      </w:r>
      <w:r w:rsidR="000A2F50">
        <w:rPr>
          <w:rFonts w:hint="eastAsia"/>
        </w:rPr>
        <w:t>信賴</w:t>
      </w:r>
      <w:r w:rsidR="00433349">
        <w:rPr>
          <w:rFonts w:hint="eastAsia"/>
        </w:rPr>
        <w:t>區間不包含</w:t>
      </w:r>
      <w:r w:rsidR="00433349">
        <w:rPr>
          <w:rFonts w:hint="eastAsia"/>
        </w:rPr>
        <w:t>0</w:t>
      </w:r>
      <w:r w:rsidR="00433349">
        <w:rPr>
          <w:rFonts w:hint="eastAsia"/>
        </w:rPr>
        <w:t>，</w:t>
      </w:r>
      <w:r w:rsidR="000A2F50">
        <w:rPr>
          <w:rFonts w:hint="eastAsia"/>
        </w:rPr>
        <w:t>因此可以推論說，後測得到的指標</w:t>
      </w:r>
      <w:r w:rsidR="006F7D93">
        <w:rPr>
          <w:rFonts w:hint="eastAsia"/>
        </w:rPr>
        <w:t>X</w:t>
      </w:r>
      <w:r w:rsidR="000A2F50">
        <w:rPr>
          <w:rFonts w:hint="eastAsia"/>
        </w:rPr>
        <w:t>1</w:t>
      </w:r>
      <w:r w:rsidR="000A2F50">
        <w:rPr>
          <w:rFonts w:hint="eastAsia"/>
        </w:rPr>
        <w:t>數值相較於前測</w:t>
      </w:r>
      <w:r w:rsidR="00433349">
        <w:rPr>
          <w:rFonts w:hint="eastAsia"/>
        </w:rPr>
        <w:t>，是有顯著增加</w:t>
      </w:r>
      <w:r w:rsidR="00433349">
        <w:rPr>
          <w:rFonts w:hint="eastAsia"/>
        </w:rPr>
        <w:t>/</w:t>
      </w:r>
      <w:r w:rsidR="00433349">
        <w:rPr>
          <w:rFonts w:hint="eastAsia"/>
        </w:rPr>
        <w:t>減少的。</w:t>
      </w:r>
    </w:p>
    <w:p w14:paraId="19C2BBF4" w14:textId="77777777" w:rsidR="00605EC7" w:rsidRDefault="00605EC7" w:rsidP="00605EC7">
      <w:pPr>
        <w:spacing w:beforeLines="50" w:before="180" w:afterLines="50" w:after="180" w:line="400" w:lineRule="exact"/>
      </w:pPr>
    </w:p>
    <w:p w14:paraId="0AB89877" w14:textId="24B6A58A" w:rsidR="00433349" w:rsidRPr="00433349" w:rsidRDefault="00433349" w:rsidP="004851C7">
      <w:pPr>
        <w:spacing w:beforeLines="50" w:before="180" w:afterLines="50" w:after="180" w:line="400" w:lineRule="exact"/>
        <w:rPr>
          <w:b/>
          <w:bCs/>
        </w:rPr>
      </w:pPr>
      <w:r w:rsidRPr="00433349">
        <w:rPr>
          <w:b/>
          <w:bCs/>
        </w:rPr>
        <w:t>與會成員</w:t>
      </w:r>
      <w:r>
        <w:rPr>
          <w:rFonts w:hint="eastAsia"/>
          <w:b/>
          <w:bCs/>
        </w:rPr>
        <w:t>：</w:t>
      </w:r>
    </w:p>
    <w:p w14:paraId="08518B5A" w14:textId="77777777" w:rsidR="00433349" w:rsidRDefault="00433349" w:rsidP="004851C7">
      <w:pPr>
        <w:spacing w:beforeLines="50" w:before="180" w:afterLines="50" w:after="180" w:line="400" w:lineRule="exact"/>
      </w:pPr>
      <w:r>
        <w:t>國立成功大學統計系</w:t>
      </w:r>
      <w:r>
        <w:t xml:space="preserve"> – </w:t>
      </w:r>
      <w:r>
        <w:rPr>
          <w:rFonts w:hint="eastAsia"/>
        </w:rPr>
        <w:t>李宗祐</w:t>
      </w:r>
    </w:p>
    <w:p w14:paraId="3637000A" w14:textId="3B5B9F36" w:rsidR="004851C7" w:rsidRPr="004851C7" w:rsidRDefault="00433349" w:rsidP="004851C7">
      <w:pPr>
        <w:spacing w:beforeLines="50" w:before="180" w:afterLines="50" w:after="180" w:line="400" w:lineRule="exact"/>
        <w:rPr>
          <w:b/>
          <w:bCs/>
        </w:rPr>
      </w:pPr>
      <w:r>
        <w:t>國立成功大學醫學院附設醫院物理治療中心</w:t>
      </w:r>
      <w:r>
        <w:t xml:space="preserve"> - </w:t>
      </w:r>
      <w:r>
        <w:t>黃挺鈞物理治療師</w:t>
      </w:r>
    </w:p>
    <w:sectPr w:rsidR="004851C7" w:rsidRPr="004851C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04F1E5" w14:textId="77777777" w:rsidR="00851C9F" w:rsidRDefault="00851C9F" w:rsidP="000A2F50">
      <w:r>
        <w:separator/>
      </w:r>
    </w:p>
  </w:endnote>
  <w:endnote w:type="continuationSeparator" w:id="0">
    <w:p w14:paraId="5C3E89A3" w14:textId="77777777" w:rsidR="00851C9F" w:rsidRDefault="00851C9F" w:rsidP="000A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3299E4" w14:textId="77777777" w:rsidR="00851C9F" w:rsidRDefault="00851C9F" w:rsidP="000A2F50">
      <w:r>
        <w:separator/>
      </w:r>
    </w:p>
  </w:footnote>
  <w:footnote w:type="continuationSeparator" w:id="0">
    <w:p w14:paraId="7182324D" w14:textId="77777777" w:rsidR="00851C9F" w:rsidRDefault="00851C9F" w:rsidP="000A2F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1C7"/>
    <w:rsid w:val="00030EEE"/>
    <w:rsid w:val="000A2F50"/>
    <w:rsid w:val="000C6AE4"/>
    <w:rsid w:val="000E639A"/>
    <w:rsid w:val="00253DA3"/>
    <w:rsid w:val="003017DD"/>
    <w:rsid w:val="003221FF"/>
    <w:rsid w:val="003C1F6A"/>
    <w:rsid w:val="00433349"/>
    <w:rsid w:val="00447440"/>
    <w:rsid w:val="004851C7"/>
    <w:rsid w:val="00605EC7"/>
    <w:rsid w:val="00631426"/>
    <w:rsid w:val="006E27AF"/>
    <w:rsid w:val="006F7D93"/>
    <w:rsid w:val="007425AE"/>
    <w:rsid w:val="00791A32"/>
    <w:rsid w:val="007D34AA"/>
    <w:rsid w:val="00851C9F"/>
    <w:rsid w:val="00853BBB"/>
    <w:rsid w:val="00886CC6"/>
    <w:rsid w:val="0094641A"/>
    <w:rsid w:val="00A53658"/>
    <w:rsid w:val="00BA34F9"/>
    <w:rsid w:val="00C17ADB"/>
    <w:rsid w:val="00CC6240"/>
    <w:rsid w:val="00D02A26"/>
    <w:rsid w:val="00E01A07"/>
    <w:rsid w:val="00E33895"/>
    <w:rsid w:val="00F1456B"/>
    <w:rsid w:val="00FD0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0A8E3"/>
  <w15:chartTrackingRefBased/>
  <w15:docId w15:val="{BED1CE2D-23DF-4603-A1C1-1CF42475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1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5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1C7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1C7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1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1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1C7"/>
    <w:pPr>
      <w:keepNext/>
      <w:keepLines/>
      <w:spacing w:before="4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1C7"/>
    <w:pPr>
      <w:keepNext/>
      <w:keepLines/>
      <w:spacing w:before="4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1C7"/>
    <w:pPr>
      <w:keepNext/>
      <w:keepLines/>
      <w:spacing w:before="4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851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851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851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851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851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851C7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851C7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1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85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1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851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5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85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5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51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51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851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51C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86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0A2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0A2F50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0A2F5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0A2F50"/>
    <w:rPr>
      <w:sz w:val="20"/>
      <w:szCs w:val="20"/>
    </w:rPr>
  </w:style>
  <w:style w:type="character" w:styleId="af3">
    <w:name w:val="Placeholder Text"/>
    <w:basedOn w:val="a0"/>
    <w:uiPriority w:val="99"/>
    <w:semiHidden/>
    <w:rsid w:val="003221F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502</TotalTime>
  <Pages>2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10</cp:revision>
  <dcterms:created xsi:type="dcterms:W3CDTF">2024-07-09T00:31:00Z</dcterms:created>
  <dcterms:modified xsi:type="dcterms:W3CDTF">2024-07-10T05:13:00Z</dcterms:modified>
</cp:coreProperties>
</file>