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A8B3C" w14:textId="29FB2F3C" w:rsidR="00F45A49" w:rsidRDefault="00F45A49">
      <w:pPr>
        <w:rPr>
          <w:rFonts w:hint="eastAsia"/>
        </w:rPr>
      </w:pPr>
      <w:r>
        <w:rPr>
          <w:rFonts w:hint="eastAsia"/>
        </w:rPr>
        <w:t>一、餅乾盒</w:t>
      </w:r>
    </w:p>
    <w:p w14:paraId="3C57CE98" w14:textId="4CC70D40" w:rsidR="00F45A49" w:rsidRDefault="00F45A49">
      <w:r>
        <w:rPr>
          <w:rFonts w:hint="eastAsia"/>
        </w:rPr>
        <w:t>二、竹筍竹筍蹦蹦出</w:t>
      </w:r>
    </w:p>
    <w:p w14:paraId="36050FDB" w14:textId="20524671" w:rsidR="00F45A49" w:rsidRDefault="00F45A49">
      <w:r>
        <w:rPr>
          <w:rFonts w:hint="eastAsia"/>
        </w:rPr>
        <w:t>三、鴨子叫</w:t>
      </w:r>
    </w:p>
    <w:p w14:paraId="35A1E0E9" w14:textId="7BED48CE" w:rsidR="00F45A49" w:rsidRPr="00F45A49" w:rsidRDefault="00F45A49">
      <w:pPr>
        <w:rPr>
          <w:rFonts w:hint="eastAsia"/>
        </w:rPr>
      </w:pPr>
      <w:r>
        <w:rPr>
          <w:rFonts w:hint="eastAsia"/>
        </w:rPr>
        <w:t>四、</w:t>
      </w:r>
    </w:p>
    <w:sectPr w:rsidR="00F45A49" w:rsidRPr="00F45A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73"/>
    <w:rsid w:val="007425AE"/>
    <w:rsid w:val="00791A32"/>
    <w:rsid w:val="00A53658"/>
    <w:rsid w:val="00C17ADB"/>
    <w:rsid w:val="00C64D73"/>
    <w:rsid w:val="00C70092"/>
    <w:rsid w:val="00F4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2010"/>
  <w15:chartTrackingRefBased/>
  <w15:docId w15:val="{97DBF29F-A037-40DB-B1A1-351C5368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D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D73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D73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D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D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D73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D73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D73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4D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6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64D73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64D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64D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64D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64D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64D73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64D7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D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6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D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64D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4D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4D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4D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4D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64D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4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2</cp:revision>
  <dcterms:created xsi:type="dcterms:W3CDTF">2024-06-16T03:43:00Z</dcterms:created>
  <dcterms:modified xsi:type="dcterms:W3CDTF">2024-06-16T03:47:00Z</dcterms:modified>
</cp:coreProperties>
</file>