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CA7D37" w14:textId="77777777" w:rsidR="0009761D" w:rsidRDefault="00F23D57" w:rsidP="0009761D">
      <w:pPr>
        <w:spacing w:line="276" w:lineRule="auto"/>
        <w:jc w:val="center"/>
        <w:rPr>
          <w:b/>
          <w:bCs/>
          <w:sz w:val="28"/>
          <w:szCs w:val="24"/>
        </w:rPr>
      </w:pPr>
      <w:r w:rsidRPr="00AE5686">
        <w:rPr>
          <w:rFonts w:hint="eastAsia"/>
          <w:b/>
          <w:bCs/>
          <w:sz w:val="28"/>
          <w:szCs w:val="24"/>
        </w:rPr>
        <w:t xml:space="preserve">Summary of </w:t>
      </w:r>
      <w:r w:rsidRPr="00AE5686">
        <w:rPr>
          <w:b/>
          <w:bCs/>
          <w:sz w:val="28"/>
          <w:szCs w:val="24"/>
        </w:rPr>
        <w:t>“A comparison of 12 algorithms for matching on the propensity score”</w:t>
      </w:r>
      <w:r w:rsidR="0009761D">
        <w:rPr>
          <w:rFonts w:hint="eastAsia"/>
          <w:b/>
          <w:bCs/>
          <w:sz w:val="28"/>
          <w:szCs w:val="24"/>
        </w:rPr>
        <w:t xml:space="preserve"> </w:t>
      </w:r>
    </w:p>
    <w:p w14:paraId="1DA54F24" w14:textId="4F332976" w:rsidR="0009761D" w:rsidRPr="0009761D" w:rsidRDefault="0009761D" w:rsidP="0009761D">
      <w:pPr>
        <w:spacing w:line="276" w:lineRule="auto"/>
        <w:jc w:val="center"/>
        <w:rPr>
          <w:rFonts w:hint="eastAsia"/>
          <w:b/>
          <w:bCs/>
          <w:sz w:val="32"/>
          <w:szCs w:val="28"/>
        </w:rPr>
      </w:pPr>
      <w:r w:rsidRPr="0009761D">
        <w:rPr>
          <w:rFonts w:hint="eastAsia"/>
          <w:sz w:val="28"/>
          <w:szCs w:val="24"/>
        </w:rPr>
        <w:t xml:space="preserve">R26124047 </w:t>
      </w:r>
      <w:r w:rsidRPr="0009761D">
        <w:rPr>
          <w:rFonts w:hint="eastAsia"/>
          <w:sz w:val="28"/>
          <w:szCs w:val="24"/>
        </w:rPr>
        <w:t>李宗祐</w:t>
      </w:r>
    </w:p>
    <w:p w14:paraId="53075F33" w14:textId="4F41D5AD" w:rsidR="00F23D57" w:rsidRDefault="00F23D57" w:rsidP="004D2F66">
      <w:pPr>
        <w:spacing w:line="276" w:lineRule="auto"/>
        <w:ind w:firstLine="480"/>
      </w:pPr>
      <w:r w:rsidRPr="00F23D57">
        <w:rPr>
          <w:rFonts w:hint="eastAsia"/>
        </w:rPr>
        <w:t>傾向評分</w:t>
      </w:r>
      <w:r>
        <w:rPr>
          <w:rFonts w:hint="eastAsia"/>
        </w:rPr>
        <w:t>(propensity score)</w:t>
      </w:r>
      <w:r w:rsidRPr="00F23D57">
        <w:rPr>
          <w:rFonts w:hint="eastAsia"/>
        </w:rPr>
        <w:t>是根據觀察到的</w:t>
      </w:r>
      <w:r>
        <w:rPr>
          <w:rFonts w:hint="eastAsia"/>
        </w:rPr>
        <w:t>變數</w:t>
      </w:r>
      <w:r w:rsidRPr="00F23D57">
        <w:rPr>
          <w:rFonts w:hint="eastAsia"/>
        </w:rPr>
        <w:t>進行治療分配的機率。</w:t>
      </w:r>
      <w:r>
        <w:rPr>
          <w:rFonts w:hint="eastAsia"/>
        </w:rPr>
        <w:t>它主要用於</w:t>
      </w:r>
      <w:r>
        <w:rPr>
          <w:rFonts w:hint="eastAsia"/>
        </w:rPr>
        <w:t>4</w:t>
      </w:r>
      <w:r>
        <w:rPr>
          <w:rFonts w:hint="eastAsia"/>
        </w:rPr>
        <w:t>種情況：</w:t>
      </w:r>
      <w:r w:rsidRPr="00F23D57">
        <w:rPr>
          <w:rFonts w:hint="eastAsia"/>
        </w:rPr>
        <w:t>配對</w:t>
      </w:r>
      <w:r>
        <w:rPr>
          <w:rFonts w:hint="eastAsia"/>
        </w:rPr>
        <w:t>(matching)</w:t>
      </w:r>
      <w:r w:rsidRPr="00F23D57">
        <w:rPr>
          <w:rFonts w:hint="eastAsia"/>
        </w:rPr>
        <w:t>、分層</w:t>
      </w:r>
      <w:r>
        <w:rPr>
          <w:rFonts w:hint="eastAsia"/>
        </w:rPr>
        <w:t>(stratification)</w:t>
      </w:r>
      <w:r w:rsidRPr="00F23D57">
        <w:rPr>
          <w:rFonts w:hint="eastAsia"/>
        </w:rPr>
        <w:t>、變數調整</w:t>
      </w:r>
      <w:r>
        <w:rPr>
          <w:rFonts w:hint="eastAsia"/>
        </w:rPr>
        <w:t>(covariate adjustment)</w:t>
      </w:r>
      <w:r w:rsidRPr="00F23D57">
        <w:rPr>
          <w:rFonts w:hint="eastAsia"/>
        </w:rPr>
        <w:t>、加權</w:t>
      </w:r>
      <w:r>
        <w:rPr>
          <w:rFonts w:hint="eastAsia"/>
        </w:rPr>
        <w:t>(inverse probability of treatment weighting)</w:t>
      </w:r>
      <w:r>
        <w:rPr>
          <w:rFonts w:hint="eastAsia"/>
        </w:rPr>
        <w:t>。這篇文章主要討論「配對」。</w:t>
      </w:r>
    </w:p>
    <w:p w14:paraId="3FFF8AB2" w14:textId="292A4F02" w:rsidR="00F23D57" w:rsidRDefault="003923C8" w:rsidP="004D2F66">
      <w:pPr>
        <w:spacing w:line="276" w:lineRule="auto"/>
        <w:ind w:firstLine="480"/>
      </w:pPr>
      <w:r>
        <w:rPr>
          <w:rFonts w:hint="eastAsia"/>
        </w:rPr>
        <w:t>「傾向評分配對」，是將「具有相近數值的傾向評分」的治療組</w:t>
      </w:r>
      <w:r>
        <w:rPr>
          <w:rFonts w:hint="eastAsia"/>
        </w:rPr>
        <w:t>/</w:t>
      </w:r>
      <w:r>
        <w:rPr>
          <w:rFonts w:hint="eastAsia"/>
        </w:rPr>
        <w:t>對照組</w:t>
      </w:r>
      <w:r>
        <w:rPr>
          <w:rFonts w:hint="eastAsia"/>
        </w:rPr>
        <w:t>(treated)</w:t>
      </w:r>
      <w:r>
        <w:rPr>
          <w:rFonts w:hint="eastAsia"/>
        </w:rPr>
        <w:t>和未治療組</w:t>
      </w:r>
      <w:r>
        <w:rPr>
          <w:rFonts w:hint="eastAsia"/>
        </w:rPr>
        <w:t>/</w:t>
      </w:r>
      <w:r>
        <w:rPr>
          <w:rFonts w:hint="eastAsia"/>
        </w:rPr>
        <w:t>控制組</w:t>
      </w:r>
      <w:r>
        <w:rPr>
          <w:rFonts w:hint="eastAsia"/>
        </w:rPr>
        <w:t>(untreated)</w:t>
      </w:r>
      <w:r>
        <w:rPr>
          <w:rFonts w:hint="eastAsia"/>
        </w:rPr>
        <w:t>的樣本配對再一起，通常</w:t>
      </w:r>
      <w:r w:rsidR="007314F4">
        <w:rPr>
          <w:rFonts w:hint="eastAsia"/>
        </w:rPr>
        <w:t>方式有</w:t>
      </w:r>
      <w:r w:rsidR="007314F4">
        <w:rPr>
          <w:rFonts w:hint="eastAsia"/>
        </w:rPr>
        <w:t>1:1</w:t>
      </w:r>
      <w:r w:rsidR="007314F4">
        <w:rPr>
          <w:rFonts w:hint="eastAsia"/>
        </w:rPr>
        <w:t>配對或成對配對</w:t>
      </w:r>
      <w:r w:rsidR="007314F4">
        <w:rPr>
          <w:rFonts w:hint="eastAsia"/>
        </w:rPr>
        <w:t>(pair-matching)</w:t>
      </w:r>
      <w:r>
        <w:rPr>
          <w:rFonts w:hint="eastAsia"/>
        </w:rPr>
        <w:t>。治療效果可以藉由比較配對後的兩組結果的差異。</w:t>
      </w:r>
    </w:p>
    <w:p w14:paraId="45C4B363" w14:textId="691D3E6F" w:rsidR="00850000" w:rsidRDefault="007314F4" w:rsidP="004D2F66">
      <w:pPr>
        <w:spacing w:line="276" w:lineRule="auto"/>
        <w:ind w:firstLine="480"/>
        <w:rPr>
          <w:rFonts w:hint="eastAsia"/>
        </w:rPr>
      </w:pPr>
      <w:r>
        <w:rPr>
          <w:rFonts w:hint="eastAsia"/>
        </w:rPr>
        <w:t>成對配對有許多種</w:t>
      </w:r>
      <w:r w:rsidR="003923C8">
        <w:rPr>
          <w:rFonts w:hint="eastAsia"/>
        </w:rPr>
        <w:t>方法</w:t>
      </w:r>
      <w:r>
        <w:rPr>
          <w:rFonts w:hint="eastAsia"/>
        </w:rPr>
        <w:t>，包含：最佳配對</w:t>
      </w:r>
      <w:r>
        <w:t>(</w:t>
      </w:r>
      <w:r>
        <w:rPr>
          <w:rFonts w:hint="eastAsia"/>
        </w:rPr>
        <w:t>optimal matching)</w:t>
      </w:r>
      <w:r>
        <w:rPr>
          <w:rFonts w:hint="eastAsia"/>
        </w:rPr>
        <w:t>、最近鄰配對</w:t>
      </w:r>
      <w:r>
        <w:t>(</w:t>
      </w:r>
      <w:r>
        <w:rPr>
          <w:rFonts w:hint="eastAsia"/>
        </w:rPr>
        <w:t>nearest neighbor matching)</w:t>
      </w:r>
      <w:r>
        <w:rPr>
          <w:rFonts w:hint="eastAsia"/>
        </w:rPr>
        <w:t>、指定寬度最近鄰配對</w:t>
      </w:r>
      <w:r>
        <w:t>(</w:t>
      </w:r>
      <w:r>
        <w:rPr>
          <w:rFonts w:hint="eastAsia"/>
        </w:rPr>
        <w:t>nearest neighbor matching within specified propensity score calipers)</w:t>
      </w:r>
      <w:r>
        <w:rPr>
          <w:rFonts w:hint="eastAsia"/>
        </w:rPr>
        <w:t>。在醫學研究中，最後一種方法最常用，但是寬度並沒有泛用的一個數值。</w:t>
      </w:r>
      <w:r w:rsidR="00850000">
        <w:rPr>
          <w:rFonts w:hint="eastAsia"/>
        </w:rPr>
        <w:t>另外，也可以討論放回</w:t>
      </w:r>
      <w:r w:rsidR="00850000">
        <w:rPr>
          <w:rFonts w:hint="eastAsia"/>
        </w:rPr>
        <w:t>/</w:t>
      </w:r>
      <w:r w:rsidR="00850000">
        <w:rPr>
          <w:rFonts w:hint="eastAsia"/>
        </w:rPr>
        <w:t>不放回。</w:t>
      </w:r>
    </w:p>
    <w:p w14:paraId="1A5BB2DB" w14:textId="413096A3" w:rsidR="00F23D57" w:rsidRDefault="003923C8" w:rsidP="00AE5686">
      <w:pPr>
        <w:spacing w:line="276" w:lineRule="auto"/>
        <w:ind w:firstLine="480"/>
        <w:rPr>
          <w:rFonts w:hint="eastAsia"/>
        </w:rPr>
      </w:pPr>
      <w:r w:rsidRPr="003923C8">
        <w:rPr>
          <w:rFonts w:hint="eastAsia"/>
        </w:rPr>
        <w:t>傾向得分配對涉及形成具有相似傾向得分值的已治療和未治療受試者的配對組。</w:t>
      </w:r>
      <w:r w:rsidRPr="003923C8">
        <w:rPr>
          <w:rFonts w:hint="eastAsia"/>
        </w:rPr>
        <w:t xml:space="preserve"> </w:t>
      </w:r>
      <w:r w:rsidRPr="003923C8">
        <w:rPr>
          <w:rFonts w:hint="eastAsia"/>
        </w:rPr>
        <w:t>最常見的實施方式是</w:t>
      </w:r>
      <w:r w:rsidRPr="003923C8">
        <w:rPr>
          <w:rFonts w:hint="eastAsia"/>
        </w:rPr>
        <w:t xml:space="preserve"> 1:1 </w:t>
      </w:r>
      <w:r w:rsidRPr="003923C8">
        <w:rPr>
          <w:rFonts w:hint="eastAsia"/>
        </w:rPr>
        <w:t>或配對匹配，其中形成接受治療和未接受治療的受試者對。</w:t>
      </w:r>
    </w:p>
    <w:p w14:paraId="4CF43DD4" w14:textId="09317C26" w:rsidR="004D2F66" w:rsidRDefault="004D2F66" w:rsidP="00AE5686">
      <w:pPr>
        <w:spacing w:line="276" w:lineRule="auto"/>
        <w:ind w:firstLine="480"/>
        <w:rPr>
          <w:rFonts w:hint="eastAsia"/>
        </w:rPr>
      </w:pPr>
      <w:r>
        <w:rPr>
          <w:rFonts w:hint="eastAsia"/>
        </w:rPr>
        <w:t>此篇文章一共討論了</w:t>
      </w:r>
      <w:r>
        <w:rPr>
          <w:rFonts w:hint="eastAsia"/>
        </w:rPr>
        <w:t>12</w:t>
      </w:r>
      <w:r>
        <w:rPr>
          <w:rFonts w:hint="eastAsia"/>
        </w:rPr>
        <w:t>種</w:t>
      </w:r>
      <w:r w:rsidR="00AE5686">
        <w:rPr>
          <w:rFonts w:hint="eastAsia"/>
        </w:rPr>
        <w:t>1:1</w:t>
      </w:r>
      <w:r>
        <w:rPr>
          <w:rFonts w:hint="eastAsia"/>
        </w:rPr>
        <w:t>配對的方法，如下所示：</w:t>
      </w:r>
    </w:p>
    <w:p w14:paraId="56588255" w14:textId="54D96B57" w:rsidR="004D2F66" w:rsidRDefault="004D2F66" w:rsidP="004D2F66">
      <w:pPr>
        <w:spacing w:line="276" w:lineRule="auto"/>
      </w:pPr>
      <w:r>
        <w:rPr>
          <w:rFonts w:hint="eastAsia"/>
        </w:rPr>
        <w:t>1. greedy nearest neighbor matching (high to low)</w:t>
      </w:r>
    </w:p>
    <w:p w14:paraId="051DC467" w14:textId="41919A8F" w:rsidR="004D2F66" w:rsidRDefault="004D2F66" w:rsidP="004D2F66">
      <w:pPr>
        <w:spacing w:line="276" w:lineRule="auto"/>
      </w:pPr>
      <w:r>
        <w:rPr>
          <w:rFonts w:hint="eastAsia"/>
        </w:rPr>
        <w:t xml:space="preserve">2. </w:t>
      </w:r>
      <w:r>
        <w:rPr>
          <w:rFonts w:hint="eastAsia"/>
        </w:rPr>
        <w:t>greedy nearest neighbor matching (low</w:t>
      </w:r>
      <w:r>
        <w:rPr>
          <w:rFonts w:hint="eastAsia"/>
        </w:rPr>
        <w:t xml:space="preserve"> to high</w:t>
      </w:r>
      <w:r>
        <w:rPr>
          <w:rFonts w:hint="eastAsia"/>
        </w:rPr>
        <w:t>)</w:t>
      </w:r>
    </w:p>
    <w:p w14:paraId="60D7C653" w14:textId="457204F3" w:rsidR="004D2F66" w:rsidRDefault="004D2F66" w:rsidP="004D2F66">
      <w:pPr>
        <w:spacing w:line="276" w:lineRule="auto"/>
      </w:pPr>
      <w:r>
        <w:rPr>
          <w:rFonts w:hint="eastAsia"/>
        </w:rPr>
        <w:t xml:space="preserve">3. </w:t>
      </w:r>
      <w:r>
        <w:rPr>
          <w:rFonts w:hint="eastAsia"/>
        </w:rPr>
        <w:t>greedy nearest neighbor matching (</w:t>
      </w:r>
      <w:r>
        <w:rPr>
          <w:rFonts w:hint="eastAsia"/>
        </w:rPr>
        <w:t>closest distance</w:t>
      </w:r>
      <w:r>
        <w:rPr>
          <w:rFonts w:hint="eastAsia"/>
        </w:rPr>
        <w:t>)</w:t>
      </w:r>
    </w:p>
    <w:p w14:paraId="17DB6753" w14:textId="611A1AF0" w:rsidR="004D2F66" w:rsidRDefault="004D2F66" w:rsidP="004D2F66">
      <w:pPr>
        <w:spacing w:line="276" w:lineRule="auto"/>
      </w:pPr>
      <w:r>
        <w:rPr>
          <w:rFonts w:hint="eastAsia"/>
        </w:rPr>
        <w:t xml:space="preserve">4. </w:t>
      </w:r>
      <w:r>
        <w:rPr>
          <w:rFonts w:hint="eastAsia"/>
        </w:rPr>
        <w:t>greedy nearest neighbor matching (</w:t>
      </w:r>
      <w:r>
        <w:rPr>
          <w:rFonts w:hint="eastAsia"/>
        </w:rPr>
        <w:t>random</w:t>
      </w:r>
      <w:r>
        <w:rPr>
          <w:rFonts w:hint="eastAsia"/>
        </w:rPr>
        <w:t>)</w:t>
      </w:r>
    </w:p>
    <w:p w14:paraId="75043DFC" w14:textId="58192962" w:rsidR="004D2F66" w:rsidRDefault="004D2F66" w:rsidP="004D2F66">
      <w:pPr>
        <w:spacing w:line="276" w:lineRule="auto"/>
      </w:pPr>
      <w:r>
        <w:rPr>
          <w:rFonts w:hint="eastAsia"/>
        </w:rPr>
        <w:t xml:space="preserve">5. </w:t>
      </w:r>
      <w:r>
        <w:rPr>
          <w:rFonts w:hint="eastAsia"/>
        </w:rPr>
        <w:t>greedy nearest neighbor matching (high to low)</w:t>
      </w:r>
      <w:r>
        <w:rPr>
          <w:rFonts w:hint="eastAsia"/>
        </w:rPr>
        <w:t xml:space="preserve"> within specified caliper widths</w:t>
      </w:r>
    </w:p>
    <w:p w14:paraId="6049D8EB" w14:textId="7AA9AEA4" w:rsidR="004D2F66" w:rsidRDefault="004D2F66" w:rsidP="004D2F66">
      <w:pPr>
        <w:spacing w:line="276" w:lineRule="auto"/>
      </w:pPr>
      <w:r>
        <w:rPr>
          <w:rFonts w:hint="eastAsia"/>
        </w:rPr>
        <w:t xml:space="preserve">6. </w:t>
      </w:r>
      <w:r>
        <w:rPr>
          <w:rFonts w:hint="eastAsia"/>
        </w:rPr>
        <w:t>greedy nearest neighbor matching (low to high) within specified caliper widths</w:t>
      </w:r>
    </w:p>
    <w:p w14:paraId="646DA5A3" w14:textId="3E7EA5B1" w:rsidR="004D2F66" w:rsidRDefault="004D2F66" w:rsidP="004D2F66">
      <w:pPr>
        <w:spacing w:line="276" w:lineRule="auto"/>
      </w:pPr>
      <w:r>
        <w:rPr>
          <w:rFonts w:hint="eastAsia"/>
        </w:rPr>
        <w:t xml:space="preserve">7. </w:t>
      </w:r>
      <w:r>
        <w:rPr>
          <w:rFonts w:hint="eastAsia"/>
        </w:rPr>
        <w:t>greedy nearest neighbor matching (closest distance) within specified caliper widths</w:t>
      </w:r>
    </w:p>
    <w:p w14:paraId="0EC25669" w14:textId="5F52D4EF" w:rsidR="004D2F66" w:rsidRDefault="004D2F66" w:rsidP="004D2F66">
      <w:pPr>
        <w:spacing w:line="276" w:lineRule="auto"/>
        <w:rPr>
          <w:rFonts w:hint="eastAsia"/>
        </w:rPr>
      </w:pPr>
      <w:r>
        <w:rPr>
          <w:rFonts w:hint="eastAsia"/>
        </w:rPr>
        <w:t xml:space="preserve">8. </w:t>
      </w:r>
      <w:r>
        <w:rPr>
          <w:rFonts w:hint="eastAsia"/>
        </w:rPr>
        <w:t>greedy nearest neighbor matching (random) within specified caliper widths</w:t>
      </w:r>
    </w:p>
    <w:p w14:paraId="2690F1E9" w14:textId="605B8C09" w:rsidR="004D2F66" w:rsidRDefault="00AC6601" w:rsidP="004D2F66">
      <w:pPr>
        <w:spacing w:line="276" w:lineRule="auto"/>
      </w:pPr>
      <w:r>
        <w:rPr>
          <w:rFonts w:hint="eastAsia"/>
        </w:rPr>
        <w:t>9. nearest neighbor matching with replacement</w:t>
      </w:r>
    </w:p>
    <w:p w14:paraId="3EB1E3B4" w14:textId="68E1B58C" w:rsidR="00AC6601" w:rsidRDefault="00AC6601" w:rsidP="004D2F66">
      <w:pPr>
        <w:spacing w:line="276" w:lineRule="auto"/>
      </w:pPr>
      <w:r>
        <w:rPr>
          <w:rFonts w:hint="eastAsia"/>
        </w:rPr>
        <w:t>10. nearest neighbor matching within specified caliper widths with replacement</w:t>
      </w:r>
    </w:p>
    <w:p w14:paraId="05654750" w14:textId="5240CE9D" w:rsidR="00AC6601" w:rsidRDefault="00AC6601" w:rsidP="004D2F66">
      <w:pPr>
        <w:spacing w:line="276" w:lineRule="auto"/>
      </w:pPr>
      <w:r>
        <w:rPr>
          <w:rFonts w:hint="eastAsia"/>
        </w:rPr>
        <w:t>11. optimal matching (PS)</w:t>
      </w:r>
    </w:p>
    <w:p w14:paraId="525FCA78" w14:textId="080EF744" w:rsidR="00AC6601" w:rsidRPr="004D2F66" w:rsidRDefault="00AC6601" w:rsidP="004D2F66">
      <w:pPr>
        <w:spacing w:line="276" w:lineRule="auto"/>
        <w:rPr>
          <w:rFonts w:hint="eastAsia"/>
        </w:rPr>
      </w:pPr>
      <w:r>
        <w:rPr>
          <w:rFonts w:hint="eastAsia"/>
        </w:rPr>
        <w:t>12. optimal matching (logit PS)</w:t>
      </w:r>
    </w:p>
    <w:p w14:paraId="7E4A3A7F" w14:textId="629C85DE" w:rsidR="00F23D57" w:rsidRPr="00AC6601" w:rsidRDefault="004D2F66" w:rsidP="00AC6601">
      <w:pPr>
        <w:spacing w:line="276" w:lineRule="auto"/>
        <w:ind w:firstLine="480"/>
        <w:rPr>
          <w:rFonts w:hint="eastAsia"/>
        </w:rPr>
      </w:pPr>
      <w:r>
        <w:rPr>
          <w:rFonts w:hint="eastAsia"/>
        </w:rPr>
        <w:t>總結來說，</w:t>
      </w:r>
      <w:r w:rsidR="00AC6601">
        <w:rPr>
          <w:rFonts w:hint="eastAsia"/>
        </w:rPr>
        <w:t>第</w:t>
      </w:r>
      <w:r w:rsidR="00AC6601">
        <w:rPr>
          <w:rFonts w:hint="eastAsia"/>
        </w:rPr>
        <w:t>7</w:t>
      </w:r>
      <w:r w:rsidR="00AC6601">
        <w:rPr>
          <w:rFonts w:hint="eastAsia"/>
        </w:rPr>
        <w:t>、</w:t>
      </w:r>
      <w:r w:rsidR="00AC6601">
        <w:rPr>
          <w:rFonts w:hint="eastAsia"/>
        </w:rPr>
        <w:t>8</w:t>
      </w:r>
      <w:r w:rsidR="00AC6601">
        <w:rPr>
          <w:rFonts w:hint="eastAsia"/>
        </w:rPr>
        <w:t>種配對方法（</w:t>
      </w:r>
      <w:r w:rsidR="00AC6601">
        <w:rPr>
          <w:rFonts w:hint="eastAsia"/>
        </w:rPr>
        <w:t>nearest neighbor caliper matching without replacement (random order or closest distance)</w:t>
      </w:r>
      <w:r w:rsidR="00AC6601">
        <w:rPr>
          <w:rFonts w:hint="eastAsia"/>
        </w:rPr>
        <w:t>）是作者認為最好的兩種方法。</w:t>
      </w:r>
    </w:p>
    <w:sectPr w:rsidR="00F23D57" w:rsidRPr="00AC660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57"/>
    <w:rsid w:val="0009761D"/>
    <w:rsid w:val="00105330"/>
    <w:rsid w:val="003923C8"/>
    <w:rsid w:val="00483B18"/>
    <w:rsid w:val="004D2F66"/>
    <w:rsid w:val="00663AD9"/>
    <w:rsid w:val="007015CF"/>
    <w:rsid w:val="007314F4"/>
    <w:rsid w:val="00850000"/>
    <w:rsid w:val="00AC6601"/>
    <w:rsid w:val="00AE5686"/>
    <w:rsid w:val="00D15E0B"/>
    <w:rsid w:val="00F23D57"/>
    <w:rsid w:val="00FB39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0C9BF"/>
  <w15:chartTrackingRefBased/>
  <w15:docId w15:val="{9BCE4AB3-F0E9-47C1-932B-5A905D540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標楷體" w:hAnsi="Times New Roman"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3D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3D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3D57"/>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F23D57"/>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F23D57"/>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23D57"/>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F23D57"/>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23D57"/>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F23D57"/>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23D5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23D5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23D57"/>
    <w:rPr>
      <w:rFonts w:asciiTheme="minorHAnsi" w:eastAsiaTheme="majorEastAsia" w:hAnsiTheme="minorHAnsi" w:cstheme="majorBidi"/>
      <w:color w:val="0F4761" w:themeColor="accent1" w:themeShade="BF"/>
      <w:sz w:val="32"/>
      <w:szCs w:val="32"/>
    </w:rPr>
  </w:style>
  <w:style w:type="character" w:customStyle="1" w:styleId="40">
    <w:name w:val="標題 4 字元"/>
    <w:basedOn w:val="a0"/>
    <w:link w:val="4"/>
    <w:uiPriority w:val="9"/>
    <w:semiHidden/>
    <w:rsid w:val="00F23D57"/>
    <w:rPr>
      <w:rFonts w:asciiTheme="minorHAnsi" w:eastAsiaTheme="majorEastAsia" w:hAnsiTheme="minorHAnsi" w:cstheme="majorBidi"/>
      <w:color w:val="0F4761" w:themeColor="accent1" w:themeShade="BF"/>
      <w:sz w:val="28"/>
      <w:szCs w:val="28"/>
    </w:rPr>
  </w:style>
  <w:style w:type="character" w:customStyle="1" w:styleId="50">
    <w:name w:val="標題 5 字元"/>
    <w:basedOn w:val="a0"/>
    <w:link w:val="5"/>
    <w:uiPriority w:val="9"/>
    <w:semiHidden/>
    <w:rsid w:val="00F23D57"/>
    <w:rPr>
      <w:rFonts w:asciiTheme="minorHAnsi" w:eastAsiaTheme="majorEastAsia" w:hAnsiTheme="minorHAnsi" w:cstheme="majorBidi"/>
      <w:color w:val="0F4761" w:themeColor="accent1" w:themeShade="BF"/>
    </w:rPr>
  </w:style>
  <w:style w:type="character" w:customStyle="1" w:styleId="60">
    <w:name w:val="標題 6 字元"/>
    <w:basedOn w:val="a0"/>
    <w:link w:val="6"/>
    <w:uiPriority w:val="9"/>
    <w:semiHidden/>
    <w:rsid w:val="00F23D57"/>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F23D57"/>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F23D57"/>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F23D57"/>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23D5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23D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3D5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23D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3D57"/>
    <w:pPr>
      <w:spacing w:before="160" w:after="160"/>
      <w:jc w:val="center"/>
    </w:pPr>
    <w:rPr>
      <w:i/>
      <w:iCs/>
      <w:color w:val="404040" w:themeColor="text1" w:themeTint="BF"/>
    </w:rPr>
  </w:style>
  <w:style w:type="character" w:customStyle="1" w:styleId="a8">
    <w:name w:val="引文 字元"/>
    <w:basedOn w:val="a0"/>
    <w:link w:val="a7"/>
    <w:uiPriority w:val="29"/>
    <w:rsid w:val="00F23D57"/>
    <w:rPr>
      <w:i/>
      <w:iCs/>
      <w:color w:val="404040" w:themeColor="text1" w:themeTint="BF"/>
    </w:rPr>
  </w:style>
  <w:style w:type="paragraph" w:styleId="a9">
    <w:name w:val="List Paragraph"/>
    <w:basedOn w:val="a"/>
    <w:uiPriority w:val="34"/>
    <w:qFormat/>
    <w:rsid w:val="00F23D57"/>
    <w:pPr>
      <w:ind w:left="720"/>
      <w:contextualSpacing/>
    </w:pPr>
  </w:style>
  <w:style w:type="character" w:styleId="aa">
    <w:name w:val="Intense Emphasis"/>
    <w:basedOn w:val="a0"/>
    <w:uiPriority w:val="21"/>
    <w:qFormat/>
    <w:rsid w:val="00F23D57"/>
    <w:rPr>
      <w:i/>
      <w:iCs/>
      <w:color w:val="0F4761" w:themeColor="accent1" w:themeShade="BF"/>
    </w:rPr>
  </w:style>
  <w:style w:type="paragraph" w:styleId="ab">
    <w:name w:val="Intense Quote"/>
    <w:basedOn w:val="a"/>
    <w:next w:val="a"/>
    <w:link w:val="ac"/>
    <w:uiPriority w:val="30"/>
    <w:qFormat/>
    <w:rsid w:val="00F23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23D57"/>
    <w:rPr>
      <w:i/>
      <w:iCs/>
      <w:color w:val="0F4761" w:themeColor="accent1" w:themeShade="BF"/>
    </w:rPr>
  </w:style>
  <w:style w:type="character" w:styleId="ad">
    <w:name w:val="Intense Reference"/>
    <w:basedOn w:val="a0"/>
    <w:uiPriority w:val="32"/>
    <w:qFormat/>
    <w:rsid w:val="00F23D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227</Words>
  <Characters>1294</Characters>
  <Application>Microsoft Office Word</Application>
  <DocSecurity>0</DocSecurity>
  <Lines>10</Lines>
  <Paragraphs>3</Paragraphs>
  <ScaleCrop>false</ScaleCrop>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李宗祐</dc:creator>
  <cp:keywords/>
  <dc:description/>
  <cp:lastModifiedBy>李宗祐</cp:lastModifiedBy>
  <cp:revision>4</cp:revision>
  <cp:lastPrinted>2024-04-30T12:45:00Z</cp:lastPrinted>
  <dcterms:created xsi:type="dcterms:W3CDTF">2024-04-28T07:13:00Z</dcterms:created>
  <dcterms:modified xsi:type="dcterms:W3CDTF">2024-04-30T12:46:00Z</dcterms:modified>
</cp:coreProperties>
</file>