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E7B" w:rsidRPr="00BC6E7B" w:rsidRDefault="00C461C6" w:rsidP="00E602D3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lang w:val="en-US"/>
        </w:rPr>
      </w:pPr>
      <w:proofErr w:type="spellStart"/>
      <w:r w:rsidRPr="00BC6E7B">
        <w:rPr>
          <w:rFonts w:ascii="Times New Roman" w:hAnsi="Times New Roman" w:cs="Times New Roman"/>
          <w:b/>
          <w:sz w:val="32"/>
          <w:lang w:val="en-US"/>
        </w:rPr>
        <w:t>SDMGroup</w:t>
      </w:r>
      <w:proofErr w:type="spellEnd"/>
      <w:r w:rsidR="00BC6E7B">
        <w:rPr>
          <w:rFonts w:ascii="Times New Roman" w:hAnsi="Times New Roman" w:cs="Times New Roman"/>
          <w:b/>
          <w:sz w:val="32"/>
          <w:lang w:val="en-US"/>
        </w:rPr>
        <w:t xml:space="preserve"> - </w:t>
      </w:r>
      <w:r w:rsidR="00BC6E7B">
        <w:rPr>
          <w:rFonts w:ascii="Times New Roman" w:hAnsi="Times New Roman" w:cs="Times New Roman"/>
          <w:b/>
          <w:sz w:val="28"/>
          <w:lang w:val="en-US"/>
        </w:rPr>
        <w:t>Species D</w:t>
      </w:r>
      <w:r w:rsidR="00BC6E7B" w:rsidRPr="00BC6E7B">
        <w:rPr>
          <w:rFonts w:ascii="Times New Roman" w:hAnsi="Times New Roman" w:cs="Times New Roman"/>
          <w:b/>
          <w:sz w:val="28"/>
          <w:lang w:val="en-US"/>
        </w:rPr>
        <w:t xml:space="preserve">istribution Modeling </w:t>
      </w:r>
      <w:r w:rsidR="00920A0C" w:rsidRPr="00BC6E7B">
        <w:rPr>
          <w:rFonts w:ascii="Times New Roman" w:hAnsi="Times New Roman" w:cs="Times New Roman"/>
          <w:b/>
          <w:sz w:val="28"/>
          <w:lang w:val="en-US"/>
        </w:rPr>
        <w:t>Discussion</w:t>
      </w:r>
      <w:r w:rsidR="00BC6E7B" w:rsidRPr="00BC6E7B">
        <w:rPr>
          <w:rFonts w:ascii="Times New Roman" w:hAnsi="Times New Roman" w:cs="Times New Roman"/>
          <w:b/>
          <w:sz w:val="28"/>
          <w:lang w:val="en-US"/>
        </w:rPr>
        <w:t xml:space="preserve"> Group</w:t>
      </w:r>
    </w:p>
    <w:p w:rsidR="00CC3746" w:rsidRPr="00BC6E7B" w:rsidRDefault="00CC3746" w:rsidP="00E602D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CC3746" w:rsidRPr="005827E9" w:rsidRDefault="00CC3746" w:rsidP="00E602D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5827E9">
        <w:rPr>
          <w:rFonts w:ascii="Times New Roman" w:hAnsi="Times New Roman" w:cs="Times New Roman"/>
          <w:b/>
          <w:sz w:val="24"/>
          <w:lang w:val="en-US"/>
        </w:rPr>
        <w:t>Description</w:t>
      </w:r>
    </w:p>
    <w:p w:rsidR="00861899" w:rsidRPr="00BC6E7B" w:rsidRDefault="00BC6E7B" w:rsidP="00E602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6E7B">
        <w:rPr>
          <w:rFonts w:ascii="Times New Roman" w:hAnsi="Times New Roman" w:cs="Times New Roman"/>
          <w:sz w:val="24"/>
          <w:szCs w:val="24"/>
          <w:lang w:val="en-US"/>
        </w:rPr>
        <w:t xml:space="preserve">Currently </w:t>
      </w:r>
      <w:r w:rsidRPr="00BC6E7B">
        <w:rPr>
          <w:rFonts w:ascii="Times New Roman" w:hAnsi="Times New Roman" w:cs="Times New Roman"/>
          <w:sz w:val="24"/>
          <w:szCs w:val="24"/>
          <w:lang w:val="en"/>
        </w:rPr>
        <w:t xml:space="preserve">the number of papers using Species Distribution Modeling / Ecological Niche Modeling approaches has increased significantly. However, the concepts and strategies of these approaches </w:t>
      </w:r>
      <w:r w:rsidRPr="00BC6E7B">
        <w:rPr>
          <w:rStyle w:val="shorttext"/>
          <w:rFonts w:ascii="Times New Roman" w:hAnsi="Times New Roman" w:cs="Times New Roman"/>
          <w:sz w:val="24"/>
          <w:szCs w:val="24"/>
          <w:lang w:val="en"/>
        </w:rPr>
        <w:t>is in full development.</w:t>
      </w:r>
      <w:r w:rsidR="0022196D" w:rsidRPr="0022196D">
        <w:rPr>
          <w:rStyle w:val="shorttext"/>
          <w:rFonts w:ascii="Times New Roman" w:hAnsi="Times New Roman" w:cs="Times New Roman"/>
          <w:i/>
          <w:sz w:val="24"/>
          <w:szCs w:val="24"/>
          <w:lang w:val="en"/>
        </w:rPr>
        <w:t xml:space="preserve"> </w:t>
      </w:r>
      <w:r w:rsidRPr="00BC6E7B">
        <w:rPr>
          <w:rStyle w:val="shorttext"/>
          <w:rFonts w:ascii="Times New Roman" w:hAnsi="Times New Roman" w:cs="Times New Roman"/>
          <w:sz w:val="24"/>
          <w:szCs w:val="24"/>
          <w:lang w:val="en"/>
        </w:rPr>
        <w:t>For this,</w:t>
      </w:r>
      <w:r w:rsidR="0042335C" w:rsidRPr="00BC6E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C6E7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0E0E7F" w:rsidRPr="00BC6E7B">
        <w:rPr>
          <w:rFonts w:ascii="Times New Roman" w:hAnsi="Times New Roman" w:cs="Times New Roman"/>
          <w:sz w:val="24"/>
          <w:szCs w:val="24"/>
          <w:lang w:val="en-US"/>
        </w:rPr>
        <w:t xml:space="preserve"> goal </w:t>
      </w:r>
      <w:r w:rsidRPr="00BC6E7B">
        <w:rPr>
          <w:rFonts w:ascii="Times New Roman" w:hAnsi="Times New Roman" w:cs="Times New Roman"/>
          <w:sz w:val="24"/>
          <w:szCs w:val="24"/>
          <w:lang w:val="en-US"/>
        </w:rPr>
        <w:t xml:space="preserve">of this group </w:t>
      </w:r>
      <w:r w:rsidR="000E0E7F" w:rsidRPr="00BC6E7B">
        <w:rPr>
          <w:rFonts w:ascii="Times New Roman" w:hAnsi="Times New Roman" w:cs="Times New Roman"/>
          <w:sz w:val="24"/>
          <w:szCs w:val="24"/>
          <w:lang w:val="en-US"/>
        </w:rPr>
        <w:t xml:space="preserve">is discussing problems and challenges </w:t>
      </w:r>
      <w:r w:rsidRPr="00BC6E7B">
        <w:rPr>
          <w:rFonts w:ascii="Times New Roman" w:hAnsi="Times New Roman" w:cs="Times New Roman"/>
          <w:sz w:val="24"/>
          <w:szCs w:val="24"/>
          <w:lang w:val="en-US"/>
        </w:rPr>
        <w:t xml:space="preserve">involving </w:t>
      </w:r>
      <w:r w:rsidR="000E0E7F" w:rsidRPr="00BC6E7B">
        <w:rPr>
          <w:rFonts w:ascii="Times New Roman" w:hAnsi="Times New Roman" w:cs="Times New Roman"/>
          <w:sz w:val="24"/>
          <w:szCs w:val="24"/>
          <w:lang w:val="en-US"/>
        </w:rPr>
        <w:t xml:space="preserve">Species Distribution Models/Ecological Niche Modeling through interactions with peoples of </w:t>
      </w:r>
      <w:r w:rsidRPr="00BC6E7B">
        <w:rPr>
          <w:rFonts w:ascii="Times New Roman" w:hAnsi="Times New Roman" w:cs="Times New Roman"/>
          <w:sz w:val="24"/>
          <w:szCs w:val="24"/>
          <w:lang w:val="en-US"/>
        </w:rPr>
        <w:t xml:space="preserve">different </w:t>
      </w:r>
      <w:r w:rsidR="000E0E7F" w:rsidRPr="00BC6E7B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BC6E7B">
        <w:rPr>
          <w:rFonts w:ascii="Times New Roman" w:hAnsi="Times New Roman" w:cs="Times New Roman"/>
          <w:sz w:val="24"/>
          <w:szCs w:val="24"/>
          <w:lang w:val="en-US"/>
        </w:rPr>
        <w:t>s and different views</w:t>
      </w:r>
      <w:r w:rsidR="000E0E7F" w:rsidRPr="00BC6E7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82294" w:rsidRDefault="00482294" w:rsidP="00E602D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C461C6" w:rsidRDefault="00CC3746" w:rsidP="00E602D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5827E9">
        <w:rPr>
          <w:rFonts w:ascii="Times New Roman" w:hAnsi="Times New Roman" w:cs="Times New Roman"/>
          <w:b/>
          <w:sz w:val="24"/>
          <w:lang w:val="en-US"/>
        </w:rPr>
        <w:t>Group strategy</w:t>
      </w:r>
    </w:p>
    <w:p w:rsidR="008801C0" w:rsidRDefault="00BC6E7B" w:rsidP="00482294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group is placed at São Paulo State University, U</w:t>
      </w:r>
      <w:r w:rsidR="00DB1F6E">
        <w:rPr>
          <w:rFonts w:ascii="Times New Roman" w:hAnsi="Times New Roman" w:cs="Times New Roman"/>
          <w:sz w:val="24"/>
          <w:lang w:val="en-US"/>
        </w:rPr>
        <w:t>NESP, in Rio Claro city, Sã</w:t>
      </w:r>
      <w:r>
        <w:rPr>
          <w:rFonts w:ascii="Times New Roman" w:hAnsi="Times New Roman" w:cs="Times New Roman"/>
          <w:sz w:val="24"/>
          <w:lang w:val="en-US"/>
        </w:rPr>
        <w:t xml:space="preserve">o Paulo, Brazil. </w:t>
      </w:r>
      <w:r w:rsidR="00482294" w:rsidRPr="00482294">
        <w:rPr>
          <w:rFonts w:ascii="Times New Roman" w:hAnsi="Times New Roman" w:cs="Times New Roman"/>
          <w:sz w:val="24"/>
          <w:lang w:val="en-US"/>
        </w:rPr>
        <w:t xml:space="preserve">We have make weekly </w:t>
      </w:r>
      <w:r>
        <w:rPr>
          <w:rFonts w:ascii="Times New Roman" w:hAnsi="Times New Roman" w:cs="Times New Roman"/>
          <w:sz w:val="24"/>
          <w:lang w:val="en-US"/>
        </w:rPr>
        <w:t>meetings, lasting 3 hours,</w:t>
      </w:r>
      <w:r w:rsidR="00482294" w:rsidRPr="00482294">
        <w:rPr>
          <w:rFonts w:ascii="Times New Roman" w:hAnsi="Times New Roman" w:cs="Times New Roman"/>
          <w:sz w:val="24"/>
          <w:lang w:val="en-US"/>
        </w:rPr>
        <w:t xml:space="preserve"> to discuss subjects about Species Distribution Models/Ecological Niche Modeling like dataset of occurrences and variables, kinds of variables, extension and resolution of variables, algorithms, </w:t>
      </w:r>
      <w:r w:rsidR="00137BCE" w:rsidRPr="00482294">
        <w:rPr>
          <w:rFonts w:ascii="Times New Roman" w:hAnsi="Times New Roman" w:cs="Times New Roman"/>
          <w:sz w:val="24"/>
          <w:lang w:val="en-US"/>
        </w:rPr>
        <w:t>software</w:t>
      </w:r>
      <w:r w:rsidR="00482294" w:rsidRPr="00482294">
        <w:rPr>
          <w:rFonts w:ascii="Times New Roman" w:hAnsi="Times New Roman" w:cs="Times New Roman"/>
          <w:sz w:val="24"/>
          <w:lang w:val="en-US"/>
        </w:rPr>
        <w:t xml:space="preserve"> and mainly discuss the problems </w:t>
      </w:r>
      <w:r w:rsidR="00F7367A">
        <w:rPr>
          <w:rFonts w:ascii="Times New Roman" w:hAnsi="Times New Roman" w:cs="Times New Roman"/>
          <w:sz w:val="24"/>
          <w:lang w:val="en-US"/>
        </w:rPr>
        <w:t>associated to</w:t>
      </w:r>
      <w:r w:rsidR="00F7367A" w:rsidRPr="00482294">
        <w:rPr>
          <w:rFonts w:ascii="Times New Roman" w:hAnsi="Times New Roman" w:cs="Times New Roman"/>
          <w:sz w:val="24"/>
          <w:lang w:val="en-US"/>
        </w:rPr>
        <w:t xml:space="preserve"> </w:t>
      </w:r>
      <w:r w:rsidR="00F7367A">
        <w:rPr>
          <w:rFonts w:ascii="Times New Roman" w:hAnsi="Times New Roman" w:cs="Times New Roman"/>
          <w:sz w:val="24"/>
          <w:lang w:val="en-US"/>
        </w:rPr>
        <w:t xml:space="preserve">building of prediction </w:t>
      </w:r>
      <w:r w:rsidR="00F7367A" w:rsidRPr="00482294">
        <w:rPr>
          <w:rFonts w:ascii="Times New Roman" w:hAnsi="Times New Roman" w:cs="Times New Roman"/>
          <w:sz w:val="24"/>
          <w:lang w:val="en-US"/>
        </w:rPr>
        <w:t>models</w:t>
      </w:r>
      <w:r w:rsidR="00F7367A">
        <w:rPr>
          <w:rFonts w:ascii="Times New Roman" w:hAnsi="Times New Roman" w:cs="Times New Roman"/>
          <w:sz w:val="24"/>
          <w:lang w:val="en-US"/>
        </w:rPr>
        <w:t xml:space="preserve"> of</w:t>
      </w:r>
      <w:r w:rsidR="00482294" w:rsidRPr="00482294">
        <w:rPr>
          <w:rFonts w:ascii="Times New Roman" w:hAnsi="Times New Roman" w:cs="Times New Roman"/>
          <w:sz w:val="24"/>
          <w:lang w:val="en-US"/>
        </w:rPr>
        <w:t xml:space="preserve"> </w:t>
      </w:r>
      <w:r w:rsidR="00F7367A">
        <w:rPr>
          <w:rFonts w:ascii="Times New Roman" w:hAnsi="Times New Roman" w:cs="Times New Roman"/>
          <w:sz w:val="24"/>
          <w:lang w:val="en-US"/>
        </w:rPr>
        <w:t>participants’ projects</w:t>
      </w:r>
      <w:r w:rsidR="00482294" w:rsidRPr="00482294">
        <w:rPr>
          <w:rFonts w:ascii="Times New Roman" w:hAnsi="Times New Roman" w:cs="Times New Roman"/>
          <w:sz w:val="24"/>
          <w:lang w:val="en-US"/>
        </w:rPr>
        <w:t>.</w:t>
      </w:r>
      <w:r w:rsidRPr="00BC6E7B">
        <w:rPr>
          <w:rFonts w:ascii="Times New Roman" w:hAnsi="Times New Roman" w:cs="Times New Roman"/>
          <w:sz w:val="24"/>
          <w:lang w:val="en-US"/>
        </w:rPr>
        <w:t xml:space="preserve"> </w:t>
      </w:r>
      <w:r w:rsidRPr="0042335C">
        <w:rPr>
          <w:rFonts w:ascii="Times New Roman" w:hAnsi="Times New Roman" w:cs="Times New Roman"/>
          <w:sz w:val="24"/>
          <w:lang w:val="en-US"/>
        </w:rPr>
        <w:t>The group have a GitHub (</w:t>
      </w:r>
      <w:hyperlink r:id="rId4" w:history="1">
        <w:r w:rsidRPr="006B7501">
          <w:rPr>
            <w:rStyle w:val="Hyperlink"/>
            <w:rFonts w:ascii="Times New Roman" w:hAnsi="Times New Roman" w:cs="Times New Roman"/>
            <w:sz w:val="24"/>
            <w:lang w:val="en-US"/>
          </w:rPr>
          <w:t>https://github.com/LEEClab/SDMGroup</w:t>
        </w:r>
      </w:hyperlink>
      <w:r w:rsidRPr="0042335C">
        <w:rPr>
          <w:rFonts w:ascii="Times New Roman" w:hAnsi="Times New Roman" w:cs="Times New Roman"/>
          <w:sz w:val="24"/>
          <w:lang w:val="en-US"/>
        </w:rPr>
        <w:t>) for organize the scripts, data and presentations.</w:t>
      </w:r>
    </w:p>
    <w:p w:rsidR="00CF1B97" w:rsidRPr="00482294" w:rsidRDefault="00CF1B97" w:rsidP="00482294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8801C0" w:rsidRDefault="00434724" w:rsidP="00E602D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Photos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1E0716" w:rsidTr="001E0716">
        <w:tc>
          <w:tcPr>
            <w:tcW w:w="4675" w:type="dxa"/>
          </w:tcPr>
          <w:p w:rsidR="001E0716" w:rsidRDefault="001E0716" w:rsidP="00E602D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en-US"/>
              </w:rPr>
              <w:drawing>
                <wp:inline distT="0" distB="0" distL="0" distR="0" wp14:anchorId="7A6B3D30" wp14:editId="7F17420F">
                  <wp:extent cx="3251200" cy="1828800"/>
                  <wp:effectExtent l="0" t="0" r="635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hoto_01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2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1E0716" w:rsidRDefault="001E0716" w:rsidP="00E602D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en-US"/>
              </w:rPr>
              <w:drawing>
                <wp:inline distT="0" distB="0" distL="0" distR="0" wp14:anchorId="2A20A80F" wp14:editId="41DC13A7">
                  <wp:extent cx="3251200" cy="1828800"/>
                  <wp:effectExtent l="0" t="0" r="635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hoto_02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2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1E0716" w:rsidTr="001E0716">
        <w:tc>
          <w:tcPr>
            <w:tcW w:w="4675" w:type="dxa"/>
          </w:tcPr>
          <w:p w:rsidR="001E0716" w:rsidRDefault="001E0716" w:rsidP="00E602D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en-US"/>
              </w:rPr>
              <w:lastRenderedPageBreak/>
              <w:drawing>
                <wp:inline distT="0" distB="0" distL="0" distR="0" wp14:anchorId="2938AD25" wp14:editId="7E57251A">
                  <wp:extent cx="3251200" cy="1828800"/>
                  <wp:effectExtent l="0" t="0" r="635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hoto_03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2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1E0716" w:rsidRDefault="001E0716" w:rsidP="00E602D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en-US"/>
              </w:rPr>
              <w:drawing>
                <wp:inline distT="0" distB="0" distL="0" distR="0" wp14:anchorId="57BE2EB1" wp14:editId="36122726">
                  <wp:extent cx="3251200" cy="1828800"/>
                  <wp:effectExtent l="0" t="0" r="635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hoto_04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2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E0716" w:rsidRDefault="001E0716" w:rsidP="00E602D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434724" w:rsidRPr="00434724" w:rsidRDefault="00434724" w:rsidP="00E602D3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sectPr w:rsidR="00434724" w:rsidRPr="00434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1C6"/>
    <w:rsid w:val="000E0E7F"/>
    <w:rsid w:val="00137BCE"/>
    <w:rsid w:val="00180E13"/>
    <w:rsid w:val="001E0716"/>
    <w:rsid w:val="001E0AC3"/>
    <w:rsid w:val="001F08AE"/>
    <w:rsid w:val="0022196D"/>
    <w:rsid w:val="00362E93"/>
    <w:rsid w:val="003F1152"/>
    <w:rsid w:val="0042335C"/>
    <w:rsid w:val="00434724"/>
    <w:rsid w:val="00482294"/>
    <w:rsid w:val="004D7AE6"/>
    <w:rsid w:val="005827E9"/>
    <w:rsid w:val="005934EA"/>
    <w:rsid w:val="0061317C"/>
    <w:rsid w:val="00776011"/>
    <w:rsid w:val="00861899"/>
    <w:rsid w:val="00877295"/>
    <w:rsid w:val="008801C0"/>
    <w:rsid w:val="00920A0C"/>
    <w:rsid w:val="009227E5"/>
    <w:rsid w:val="00A2483C"/>
    <w:rsid w:val="00B053E5"/>
    <w:rsid w:val="00BA073B"/>
    <w:rsid w:val="00BC6E7B"/>
    <w:rsid w:val="00BE76B3"/>
    <w:rsid w:val="00C461C6"/>
    <w:rsid w:val="00C82E6C"/>
    <w:rsid w:val="00CC3746"/>
    <w:rsid w:val="00CF1B97"/>
    <w:rsid w:val="00DB1F6E"/>
    <w:rsid w:val="00E602D3"/>
    <w:rsid w:val="00F27291"/>
    <w:rsid w:val="00F60B29"/>
    <w:rsid w:val="00F7367A"/>
    <w:rsid w:val="00F96D34"/>
    <w:rsid w:val="00FF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28FAF"/>
  <w15:chartTrackingRefBased/>
  <w15:docId w15:val="{EE451452-DAEE-4162-8C81-C64DA6BA5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F1152"/>
    <w:rPr>
      <w:color w:val="0563C1" w:themeColor="hyperlink"/>
      <w:u w:val="single"/>
    </w:rPr>
  </w:style>
  <w:style w:type="character" w:customStyle="1" w:styleId="shorttext">
    <w:name w:val="short_text"/>
    <w:basedOn w:val="Fontepargpadro"/>
    <w:rsid w:val="00BC6E7B"/>
  </w:style>
  <w:style w:type="table" w:styleId="Tabelacomgrade">
    <w:name w:val="Table Grid"/>
    <w:basedOn w:val="Tabelanormal"/>
    <w:uiPriority w:val="39"/>
    <w:rsid w:val="001E0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hyperlink" Target="https://github.com/LEEClab/SDMGrou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</dc:creator>
  <cp:keywords/>
  <dc:description/>
  <cp:lastModifiedBy>leec</cp:lastModifiedBy>
  <cp:revision>36</cp:revision>
  <dcterms:created xsi:type="dcterms:W3CDTF">2017-03-02T23:45:00Z</dcterms:created>
  <dcterms:modified xsi:type="dcterms:W3CDTF">2017-03-03T12:32:00Z</dcterms:modified>
</cp:coreProperties>
</file>