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36"/>
          <w:rFonts w:ascii="Times New Roman" w:hAnsi="Times New Roman" w:cs="Times New Roman" w:eastAsia="Microsoft YaHei"/>
        </w:rPr>
        <w:t>Windows 桌面安装包构建与自动更新完整指南</w:t>
      </w:r>
    </w:p>
    <w:p>
      <w:pPr>
        <w:keepNext/>
        <w:spacing w:before="20" w:after="80" w:line="276" w:lineRule="auto"/>
        <w:jc w:val="left"/>
      </w:pPr>
      <w:r>
        <w:rPr>
          <w:rFonts w:ascii="Times New Roman" w:hAnsi="Times New Roman"/>
          <w:b w:val="0"/>
          <w:i w:val="0"/>
          <w:color w:val="475569"/>
          <w:sz w:val="21"/>
          <w:rFonts w:ascii="Times New Roman" w:hAnsi="Times New Roman" w:cs="Times New Roman" w:eastAsia="Microsoft YaHei"/>
        </w:rPr>
        <w:t>Next.js 纯前端 + Python FastAPI 伴侣进程 · 工业级发布与热更新全方案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none"/>
          <w:insideV w:val="single" w:sz="4" w:space="0" w:color="E2E8F0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12"/>
            <w:shd w:fill="F8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334155"/>
                <w:sz w:val="18"/>
                <w:rFonts w:ascii="Times New Roman" w:hAnsi="Times New Roman" w:cs="Times New Roman" w:eastAsia="Microsoft YaHei"/>
              </w:rPr>
              <w:t xml:space="preserve">📁 项目名称: </w:t>
            </w:r>
            <w:r>
              <w:rPr>
                <w:rFonts w:ascii="Times New Roman" w:hAnsi="Times New Roman"/>
                <w:b w:val="0"/>
                <w:i w:val="0"/>
                <w:color w:val="0F172A"/>
                <w:sz w:val="18"/>
                <w:rFonts w:ascii="Times New Roman" w:hAnsi="Times New Roman" w:cs="Times New Roman" w:eastAsia="Microsoft YaHei"/>
              </w:rPr>
              <w:t>XC_OmniBox (万象箱)</w:t>
            </w:r>
          </w:p>
        </w:tc>
        <w:tc>
          <w:tcPr>
            <w:tcW w:type="dxa" w:w="3456"/>
            <w:shd w:fill="F8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334155"/>
                <w:sz w:val="18"/>
                <w:rFonts w:ascii="Times New Roman" w:hAnsi="Times New Roman" w:cs="Times New Roman" w:eastAsia="Microsoft YaHei"/>
              </w:rPr>
              <w:t xml:space="preserve">⚙️ 核心架构: </w:t>
            </w:r>
            <w:r>
              <w:rPr>
                <w:rFonts w:ascii="Times New Roman" w:hAnsi="Times New Roman"/>
                <w:b w:val="0"/>
                <w:i w:val="0"/>
                <w:color w:val="0F172A"/>
                <w:sz w:val="18"/>
                <w:rFonts w:ascii="Times New Roman" w:hAnsi="Times New Roman" w:cs="Times New Roman" w:eastAsia="Microsoft YaHei"/>
              </w:rPr>
              <w:t>Electron + Next.js + FastAPI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334155"/>
                <w:sz w:val="18"/>
                <w:rFonts w:ascii="Times New Roman" w:hAnsi="Times New Roman" w:cs="Times New Roman" w:eastAsia="Microsoft YaHei"/>
              </w:rPr>
              <w:t xml:space="preserve">🚀 分发交付: </w:t>
            </w:r>
            <w:r>
              <w:rPr>
                <w:rFonts w:ascii="Times New Roman" w:hAnsi="Times New Roman"/>
                <w:b w:val="0"/>
                <w:i w:val="0"/>
                <w:color w:val="0F172A"/>
                <w:sz w:val="18"/>
                <w:rFonts w:ascii="Times New Roman" w:hAnsi="Times New Roman" w:cs="Times New Roman" w:eastAsia="Microsoft YaHei"/>
              </w:rPr>
              <w:t>Windows NSIS 静默更新安装包</w:t>
            </w:r>
          </w:p>
        </w:tc>
      </w:tr>
    </w:tbl>
    <w:p>
      <w:pPr>
        <w:keepNext w:val="0"/>
        <w:spacing w:before="40" w:after="5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把当前项目（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Next.js 前端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+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Python FastAPI 后端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）改造成带有自动更新功能的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Windows 桌面安装包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，分为以下 </w:t>
      </w:r>
      <w:r>
        <w:rPr>
          <w:rFonts w:ascii="Times New Roman" w:hAnsi="Times New Roman"/>
          <w:b/>
          <w:i w:val="0"/>
          <w:color w:val="B45309"/>
          <w:sz w:val="24"/>
          <w:rFonts w:ascii="Times New Roman" w:hAnsi="Times New Roman" w:cs="Times New Roman" w:eastAsia="Microsoft YaHei"/>
        </w:rPr>
        <w:t>5 个完整阶段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。下面为你梳理从准备环境、日常热更新开发、打包安装包、到最后发布自动更新的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端到端全流程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：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i w:val="0"/>
          <w:color w:val="0F2C59"/>
          <w:sz w:val="27"/>
          <w:rFonts w:ascii="Times New Roman" w:hAnsi="Times New Roman" w:cs="Times New Roman" w:eastAsia="Microsoft YaHei"/>
        </w:rPr>
        <w:t>阶段一：项目环境与依赖准备</w:t>
      </w:r>
    </w:p>
    <w:p>
      <w:pPr>
        <w:keepNext w:val="0"/>
        <w:spacing w:before="0" w:after="4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在当前项目根目录（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Tools/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）下，安装桌面端外壳的核心依赖模块：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BASH  —  终端命令：安装 Electron 与桌面端外壳依赖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# 安装 electron 开发核心、打包构建器、以及支持自动更新的模块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npm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install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--save-dev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electron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electron-builder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concurrently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wait-on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npm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install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electron-updater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tree-kill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pPr>
        <w:keepNext w:val="0"/>
        <w:spacing w:before="50" w:after="3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安装的核心依赖库及其在架构中的关键职责说明如下：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electron-builder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：负责把所有前端静态文件、主进程代码与 Python 独立运行时压缩封装成 Windows NSIS 一键安装程序（.exe）。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electron-updater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：负责在客户端后台静默检查版本差分、下载更新包、SHA512 哈希校验并在用户重启时自动替换升级。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tree-kill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：确保用户关闭软件或崩溃退出时，能够沿进程树递归彻底杀死后台常驻的 Python FastAPI 进程，杜绝后台僵尸进程与端口占用。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📌 图标资源准备规范 (resources/icon.ico)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准备一张 </w:t>
            </w:r>
            <w:r>
              <w:rPr>
                <w:rFonts w:ascii="Times New Roman" w:hAnsi="Times New Roman"/>
                <w:b/>
                <w:i w:val="0"/>
                <w:color w:val="1E293B"/>
                <w:sz w:val="20"/>
                <w:rFonts w:ascii="Times New Roman" w:hAnsi="Times New Roman" w:cs="Times New Roman" w:eastAsia="Microsoft YaHei"/>
              </w:rPr>
              <w:t>256×256 像素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 的透明背景高清 Logo，使用转换工具生成标准的 </w:t>
            </w: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icon.ico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 多分辨率图标文件，保存在项目目录 </w:t>
            </w: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resources/icon.ico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。打包工具将自动注入至 Windows 快捷方式及应用程序图标中。</w:t>
            </w:r>
          </w:p>
        </w:tc>
      </w:tr>
    </w:tbl>
    <w:p>
      <w:r>
        <w:br w:type="page"/>
      </w:r>
    </w:p>
    <w:p>
      <w:pPr>
        <w:keepNext/>
        <w:spacing w:before="0" w:after="40" w:line="288" w:lineRule="auto"/>
      </w:pPr>
      <w:r>
        <w:rPr>
          <w:rFonts w:ascii="Times New Roman" w:hAnsi="Times New Roman"/>
          <w:b/>
          <w:i w:val="0"/>
          <w:color w:val="0F2C59"/>
          <w:sz w:val="27"/>
          <w:rFonts w:ascii="Times New Roman" w:hAnsi="Times New Roman" w:cs="Times New Roman" w:eastAsia="Microsoft YaHei"/>
        </w:rPr>
        <w:t>阶段二：Python 后端独立化（PyInstaller）</w:t>
      </w:r>
    </w:p>
    <w:p>
      <w:pPr>
        <w:keepNext w:val="0"/>
        <w:spacing w:before="0" w:after="4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目标终端用户的电脑上绝大多数没有安装 Python 环境。因此，必须将后端的 FastAPI 框架、Uvicorn 服务以及 PyMuPDF 等算法依赖，编译打包成一个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完全独立的免安装目录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，随客户端一并分发：</w:t>
      </w:r>
    </w:p>
    <w:p>
      <w:pPr>
        <w:keepNext/>
        <w:spacing w:before="8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1. 在 backend/ 虚拟环境中安装 PyInstaller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BASH  —  终端命令：在后端环境中安装 PyInstaller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pip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install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pyinstaller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pPr>
        <w:keepNext/>
        <w:spacing w:before="8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2. 执行 Python 后端打包命令</w:t>
      </w:r>
    </w:p>
    <w:p>
      <w:pPr>
        <w:keepNext w:val="0"/>
        <w:spacing w:before="0" w:after="4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编写一个打包命令/脚本，将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app/main.py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打包为免安装目录：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BASH  —  终端命令：PyInstaller 目录模式打包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pyinstaller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--noconfirm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--onedir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--name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"omni-backend"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--add-data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"app;app"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app/main.py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💡 打包产物与分发路径说明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打包完成后，会在 </w:t>
            </w: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backend/dist/omni-backend/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 目录下生成包含独立 Python 运行时及 </w:t>
            </w: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omni-backend.exe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 的免安装文件夹。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这个文件夹后续会自动被 Electron 的 </w:t>
            </w: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extraResources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 机制一起打进最终安装包里，安装后内置于资源目录，无需终端用户手动安装 Python。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⚙️ PyInstaller 关键参数解析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--noconfirm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：静默覆盖已有构建输出，防止因交互确认提示导致自动化打包脚本阻塞挂起。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--onedir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：生成免安装目录格式。相比单文件 (--onefile) 启动耗时大幅缩减 90% 以上（无需每次运行向临时目录解压数百兆运行时）。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--add-data "app;app"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：将 FastAPI 应用源码目录及内部静态依赖完整打包进独立执行目录。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--name "omni-backend"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：指定输出可执行文件名，与后文 Electron 主进程中的子进程拉起逻辑精准匹配。</w:t>
            </w:r>
          </w:p>
        </w:tc>
      </w:tr>
    </w:tbl>
    <w:p>
      <w:r>
        <w:br w:type="page"/>
      </w:r>
    </w:p>
    <w:p>
      <w:pPr>
        <w:keepNext/>
        <w:spacing w:before="0" w:after="40" w:line="288" w:lineRule="auto"/>
      </w:pPr>
      <w:r>
        <w:rPr>
          <w:rFonts w:ascii="Times New Roman" w:hAnsi="Times New Roman"/>
          <w:b/>
          <w:i w:val="0"/>
          <w:color w:val="0F2C59"/>
          <w:sz w:val="27"/>
          <w:rFonts w:ascii="Times New Roman" w:hAnsi="Times New Roman" w:cs="Times New Roman" w:eastAsia="Microsoft YaHei"/>
        </w:rPr>
        <w:t>阶段三：编写 Electron 主进程（支持开发热更 &amp; 生产静默运行）</w:t>
      </w:r>
    </w:p>
    <w:p>
      <w:pPr>
        <w:keepNext w:val="0"/>
        <w:spacing w:before="0" w:after="3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在项目根目录下新建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electron/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目录，编写桌面端外壳生命周期与进程控制逻辑：</w:t>
      </w:r>
    </w:p>
    <w:p>
      <w:pPr>
        <w:keepNext/>
        <w:spacing w:before="6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1. electron/main.js（核心主进程控制器）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JS  —  electron/main.js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app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BrowserWindow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ipcMain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'electron'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'path'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spawn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'child_process'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treeKill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'tree-kill'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isDev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env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4FC1FF"/>
                <w:sz w:val="16"/>
                <w:rFonts w:ascii="Consolas" w:hAnsi="Consolas" w:cs="Consolas" w:eastAsia="Microsoft YaHei"/>
              </w:rPr>
              <w:t>NODE_ENV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===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'development'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let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mainWindow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null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let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null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FC1FF"/>
                <w:sz w:val="16"/>
                <w:rFonts w:ascii="Consolas" w:hAnsi="Consolas" w:cs="Consolas" w:eastAsia="Microsoft YaHei"/>
              </w:rPr>
              <w:t>BACKEND_PORT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B5CEA8"/>
                <w:sz w:val="16"/>
                <w:rFonts w:ascii="Consolas" w:hAnsi="Consolas" w:cs="Consolas" w:eastAsia="Microsoft YaHei"/>
              </w:rPr>
              <w:t>18520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专属本地端口，防止和 8000 冲突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1. 启动 Python 伴侣进程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function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startBackend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backendExe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isDev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?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join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__dirname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'../backend/dist/omni-backend/omni-backend.exe'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join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resourcesPath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'backend'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'omni-backend.exe'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spawn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backendExe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[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'--port'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String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FC1FF"/>
                <w:sz w:val="16"/>
                <w:rFonts w:ascii="Consolas" w:hAnsi="Consolas" w:cs="Consolas" w:eastAsia="Microsoft YaHei"/>
              </w:rPr>
              <w:t>BACKEND_PORT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]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2. 创建主窗口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function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createWindow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mainWindow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new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BrowserWindow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width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B5CEA8"/>
                <w:sz w:val="16"/>
                <w:rFonts w:ascii="Consolas" w:hAnsi="Consolas" w:cs="Consolas" w:eastAsia="Microsoft YaHei"/>
              </w:rPr>
              <w:t>1280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height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B5CEA8"/>
                <w:sz w:val="16"/>
                <w:rFonts w:ascii="Consolas" w:hAnsi="Consolas" w:cs="Consolas" w:eastAsia="Microsoft YaHei"/>
              </w:rPr>
              <w:t>850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icon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join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__dirname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'../resources/icon.ico'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webPreferences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preload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join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__dirname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'preload.js'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nodeIntegration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false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contextIsolation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true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/>
                <w:i w:val="0"/>
                <w:color w:val="C586C0"/>
                <w:sz w:val="16"/>
                <w:rFonts w:ascii="Consolas" w:hAnsi="Consolas" w:cs="Consolas" w:eastAsia="Microsoft YaHei"/>
              </w:rPr>
              <w:t>if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isDev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【开发阶段】：直接连 Next.js 开发服务器，支持毫秒级热更新！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mainWindow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loadURL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'http://localhost:3000'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mainWindow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webContents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openDevTools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自动打开 F12 控制台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C586C0"/>
                <w:sz w:val="16"/>
                <w:rFonts w:ascii="Consolas" w:hAnsi="Consolas" w:cs="Consolas" w:eastAsia="Microsoft YaHei"/>
              </w:rPr>
              <w:t>else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【生产发布】：加载打包好的本地 Next.js 静态文件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mainWindow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loadFile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path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join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__dirname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'../frontend/out/index.html'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app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whenReady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then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startBackend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createWindow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3. 彻底退出处理：关闭窗口时杀死后台 Python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app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'before-quit'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/>
                <w:i w:val="0"/>
                <w:color w:val="C586C0"/>
                <w:sz w:val="16"/>
                <w:rFonts w:ascii="Consolas" w:hAnsi="Consolas" w:cs="Consolas" w:eastAsia="Microsoft YaHei"/>
              </w:rPr>
              <w:t>if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&amp;&amp;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pid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treeKill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backendProcess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pid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'SIGKILL'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r>
        <w:br w:type="page"/>
      </w:r>
    </w:p>
    <w:p>
      <w:pPr>
        <w:keepNext/>
        <w:spacing w:before="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2. electron/preload.js（安全通讯通道）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JS  —  electron/preload.js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contextBridge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ipcRenderer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'electron'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contextBridge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exposeInMainWorld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'electronAPI'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checkForUpdates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ipcRenderer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invoke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'check-for-updates'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startDownload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ipcRenderer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invoke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'start-download'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quitAndInstall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ipcRenderer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invoke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'quit-and-install'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onUpdateStatus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callback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ipcRenderer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'update-status'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val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callback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val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pPr>
        <w:keepNext/>
        <w:spacing w:before="100" w:after="40" w:line="288" w:lineRule="auto"/>
      </w:pPr>
      <w:r>
        <w:rPr>
          <w:rFonts w:ascii="Times New Roman" w:hAnsi="Times New Roman"/>
          <w:b/>
          <w:i w:val="0"/>
          <w:color w:val="0F2C59"/>
          <w:sz w:val="27"/>
          <w:rFonts w:ascii="Times New Roman" w:hAnsi="Times New Roman" w:cs="Times New Roman" w:eastAsia="Microsoft YaHei"/>
        </w:rPr>
        <w:t>阶段四：前端适配与自动更新交互</w:t>
      </w:r>
    </w:p>
    <w:p>
      <w:pPr>
        <w:keepNext/>
        <w:spacing w:before="6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1. Next.js 开启纯静态导出</w:t>
      </w:r>
    </w:p>
    <w:p>
      <w:pPr>
        <w:keepNext w:val="0"/>
        <w:spacing w:before="0" w:after="3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修改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frontend/next.config.mjs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，加上静态导出设置：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JS  —  frontend/next.config.mjs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/** @type {import('next').NextConfig} */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nextConfig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output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'export'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导出静态 HTML/JS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images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unoptimized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true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export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default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nextConfig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pPr>
        <w:keepNext/>
        <w:spacing w:before="7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2. 前端请求地址兼容</w:t>
      </w:r>
    </w:p>
    <w:p>
      <w:pPr>
        <w:keepNext w:val="0"/>
        <w:spacing w:before="0" w:after="3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前端请求 Python API 时，判断如果是桌面环境，自动请求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http://127.0.0.1:18520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TS  —  API 地址自适应逻辑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export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FC1FF"/>
                <w:sz w:val="16"/>
                <w:rFonts w:ascii="Consolas" w:hAnsi="Consolas" w:cs="Consolas" w:eastAsia="Microsoft YaHei"/>
              </w:rPr>
              <w:t>API_BASE_URL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typeof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!==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'undefined'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&amp;&amp;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window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as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any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electronAPI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?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'http://127.0.0.1:18520'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'http://127.0.0.1:8000'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🔐 前端与桌面端通信架构设计要点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上下文隔离保障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：关闭 nodeIntegration 并启用 contextIsolation，仅通过 preload.js 向渲染进程暴露受控 API，杜绝 XSS 漏洞直接执行系统命令的安全隐患。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纯静态导出架构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：Next.js 输出纯粹的 HTML/JS/CSS，无需在客户端运行 Node.js 服务端渲染，极大降低内存占用并实现秒开体验。</w:t>
            </w:r>
          </w:p>
        </w:tc>
      </w:tr>
    </w:tbl>
    <w:p>
      <w:r>
        <w:br w:type="page"/>
      </w:r>
    </w:p>
    <w:p>
      <w:pPr>
        <w:keepNext/>
        <w:spacing w:before="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3. 主进程接入 electron-updater（监听更新事件）</w:t>
      </w:r>
    </w:p>
    <w:p>
      <w:pPr>
        <w:keepNext/>
        <w:spacing w:before="0" w:after="30" w:line="360" w:lineRule="auto"/>
      </w:pP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在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electron/updater.js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中配置自动更新生命周期事件与 IPC 处理句柄：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JS  —  electron/updater.js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'electron-updater'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ipcMain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require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'electron'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function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setupAutoUpdater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autoDownload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false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用户点击后再下载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监听到新版本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'update-available'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info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webContents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send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'update-status'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step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'available'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version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info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version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下载进度 (0% ~ 100%)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'download-progress'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progress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webContents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send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'update-status'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step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'downloading'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percent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progress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percent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/>
                <w:color w:val="6A9955"/>
                <w:sz w:val="16"/>
                <w:rFonts w:ascii="Consolas" w:hAnsi="Consolas" w:cs="Consolas" w:eastAsia="Microsoft YaHei"/>
              </w:rPr>
              <w:t>// 下载完毕，准备安装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on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'update-downloaded'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webContents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send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'update-status'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step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'ready'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ipcMain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handle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'check-for-updates'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checkForUpdates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ipcMain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handle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'start-download'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downloadUpdate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ipcMain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handle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'quit-and-install'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quitAndInstall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(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)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module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.</w:t>
            </w:r>
            <w:r>
              <w:rPr>
                <w:rFonts w:ascii="Consolas" w:hAnsi="Consolas"/>
                <w:b w:val="0"/>
                <w:i w:val="0"/>
                <w:color w:val="4EC9B0"/>
                <w:sz w:val="16"/>
                <w:rFonts w:ascii="Consolas" w:hAnsi="Consolas" w:cs="Consolas" w:eastAsia="Microsoft YaHei"/>
              </w:rPr>
              <w:t>exports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=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setupAutoUpdater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;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🔄 自动更新全生命周期原理解析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1. 检查更新 (check-for-updates)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：主进程请求 GitHub Releases 接口获取 latest.yml 配置文件，比对本地与远端语义化版本号。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2. 静默下载 (start-download)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：通过 download-progress 实时向渲染进程派发下载进度（0%~100%），前端可在 UI 呈现平滑进度条。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3. 完整性校验与就绪 (update-downloaded)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：更新包下载完毕后自动比对 SHA512 哈希指纹，防止篡改与网络损坏，就绪后提示用户重启。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4. 退出并安装 (quit-and-install)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：主进程退出当前应用，静默调用 NSIS 安装程序完成原位覆盖替换，并自动拉起全新版本。</w:t>
            </w:r>
          </w:p>
        </w:tc>
      </w:tr>
    </w:tbl>
    <w:p>
      <w:r>
        <w:br w:type="page"/>
      </w:r>
    </w:p>
    <w:p>
      <w:pPr>
        <w:keepNext/>
        <w:spacing w:before="0" w:after="40" w:line="288" w:lineRule="auto"/>
      </w:pPr>
      <w:r>
        <w:rPr>
          <w:rFonts w:ascii="Times New Roman" w:hAnsi="Times New Roman"/>
          <w:b/>
          <w:i w:val="0"/>
          <w:color w:val="0F2C59"/>
          <w:sz w:val="27"/>
          <w:rFonts w:ascii="Times New Roman" w:hAnsi="Times New Roman" w:cs="Times New Roman" w:eastAsia="Microsoft YaHei"/>
        </w:rPr>
        <w:t>阶段五：配置打包与一键发布</w:t>
      </w:r>
    </w:p>
    <w:p>
      <w:pPr>
        <w:keepNext/>
        <w:spacing w:before="6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1. 在根目录 package.json 配置打包规则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JSON  —  package.json (根目录完整打包与更新分发配置)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"name"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"xc-omnibox"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"version"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"1.0.0"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"main"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"electron/main.js"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"scripts"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"dev:electron"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"concurrently \"npm --prefix frontend run dev\" \"wait-on http://localhost:3000 &amp;&amp; electron .\""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"build:frontend"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"npm --prefix frontend run build"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"build:backend"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"cd backend &amp;&amp; pyinstaller --noconfirm --onedir --name omni-backend app/main.py"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"dist"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"npm run build:frontend &amp;&amp; npm run build:backend &amp;&amp; electron-builder"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"build"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"appId"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"com.xc.omnibox"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"productName"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"XC 万象箱"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"directories"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"output"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"release"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"extraResources"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[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"from"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"backend/dist/omni-backend"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"to"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"backend"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],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"publish"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[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"provider"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"github"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"owner"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"LEESC88"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"repo"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"XC_OmniBox"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],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"win"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"target"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[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"nsis"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],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"icon"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"resources/icon.ico"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"nsis"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{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"oneClick"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true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"perMachine"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false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"createDesktopShortcut"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true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"createStartMenuShortcut"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569CD6"/>
                <w:sz w:val="16"/>
                <w:rFonts w:ascii="Consolas" w:hAnsi="Consolas" w:cs="Consolas" w:eastAsia="Microsoft YaHei"/>
              </w:rPr>
              <w:t>true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,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9CDCFE"/>
                <w:sz w:val="16"/>
                <w:rFonts w:ascii="Consolas" w:hAnsi="Consolas" w:cs="Consolas" w:eastAsia="Microsoft YaHei"/>
              </w:rPr>
              <w:t>"shortcutName"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: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E9178"/>
                <w:sz w:val="16"/>
                <w:rFonts w:ascii="Consolas" w:hAnsi="Consolas" w:cs="Consolas" w:eastAsia="Microsoft YaHei"/>
              </w:rPr>
              <w:t>"XC 万象箱"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>}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📦 package.json 关键配置字段解析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extraResources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：将 PyInstaller 打包好的 Python 后端文件夹完整复制到安装目录的 resources/ 资源文件夹下，客户端直接调用，免除外部依赖。</w:t>
            </w:r>
          </w:p>
          <w:p>
            <w:pPr>
              <w:keepNext/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publish (provider: github)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：声明版本发布的远程仓库，electron-updater 会自动请求该 GitHub 仓库的 Releases 接口对比 latest.yml。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i w:val="0"/>
                <w:color w:val="0F2C59"/>
                <w:sz w:val="20"/>
                <w:rFonts w:ascii="Times New Roman" w:hAnsi="Times New Roman" w:cs="Times New Roman" w:eastAsia="Microsoft YaHei"/>
              </w:rPr>
              <w:t>• nsis (oneClick: true)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：启用一键极速静默安装，无需向导式弹窗，自动创建桌面及开始菜单快捷方式，带来现代主流软件的用户体验。</w:t>
            </w:r>
          </w:p>
        </w:tc>
      </w:tr>
    </w:tbl>
    <w:p>
      <w:r>
        <w:br w:type="page"/>
      </w:r>
    </w:p>
    <w:p>
      <w:pPr>
        <w:keepNext/>
        <w:spacing w:before="0" w:after="40" w:line="288" w:lineRule="auto"/>
      </w:pPr>
      <w:r>
        <w:rPr>
          <w:rFonts w:ascii="Times New Roman" w:hAnsi="Times New Roman"/>
          <w:b/>
          <w:i w:val="0"/>
          <w:color w:val="0F2C59"/>
          <w:sz w:val="27"/>
          <w:rFonts w:ascii="Times New Roman" w:hAnsi="Times New Roman" w:cs="Times New Roman" w:eastAsia="Microsoft YaHei"/>
        </w:rPr>
        <w:t>以后你的两套工作流</w:t>
      </w:r>
    </w:p>
    <w:p>
      <w:pPr>
        <w:keepNext/>
        <w:spacing w:before="6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工作流 A：日常写代码（99% 的时间）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BASH  —  终端命令：启动热更新开发环境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npm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run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dev:electron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一行命令同时拉起 Next.js 和桌面测试窗口。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在 VS Code 里改代码，桌面窗口直接热刷新，按 </w:t>
      </w:r>
      <w:r>
        <w:rPr>
          <w:rFonts w:ascii="Times New Roman" w:hAnsi="Times New Roman"/>
          <w:b/>
          <w:i w:val="0"/>
          <w:color w:val="B45309"/>
          <w:sz w:val="24"/>
          <w:rFonts w:ascii="Times New Roman" w:hAnsi="Times New Roman" w:cs="Times New Roman" w:eastAsia="Microsoft YaHei"/>
        </w:rPr>
        <w:t>Ctrl + S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立即看到效果。</w:t>
      </w:r>
    </w:p>
    <w:p>
      <w:pPr>
        <w:keepNext/>
        <w:spacing w:before="80" w:after="30" w:line="288" w:lineRule="auto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 w:eastAsia="Microsoft YaHei"/>
        </w:rPr>
        <w:t>工作流 B：发布新版本（要给别人更新时）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1. 把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package.json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里的版本号改成 </w:t>
      </w:r>
      <w:r>
        <w:rPr>
          <w:rFonts w:ascii="Times New Roman" w:hAnsi="Times New Roman"/>
          <w:b/>
          <w:i w:val="0"/>
          <w:color w:val="B45309"/>
          <w:sz w:val="24"/>
          <w:rFonts w:ascii="Times New Roman" w:hAnsi="Times New Roman" w:cs="Times New Roman" w:eastAsia="Microsoft YaHei"/>
        </w:rPr>
        <w:t>1.0.1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。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2. 运行打包命令：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3C3C3C"/>
          <w:bottom w:val="single" w:sz="6" w:space="0" w:color="3C3C3C"/>
          <w:left w:val="single" w:sz="6" w:space="0" w:color="3C3C3C"/>
          <w:right w:val="single" w:sz="6" w:space="0" w:color="3C3C3C"/>
          <w:insideH w:val="single" w:sz="4" w:space="0" w:color="2D2D2D"/>
          <w:insideV w:val="none"/>
        </w:tblBorders>
        <w:tblCellMar>
          <w:top w:w="30" w:type="dxa"/>
          <w:left w:w="120" w:type="dxa"/>
          <w:bottom w:w="3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252526"/>
          </w:tcPr>
          <w:p>
            <w:pPr>
              <w:keepNext/>
              <w:spacing w:before="30" w:after="30" w:line="276" w:lineRule="auto"/>
            </w:pPr>
            <w:r>
              <w:rPr>
                <w:rFonts w:ascii="Segoe UI" w:hAnsi="Segoe UI"/>
                <w:b/>
                <w:i w:val="0"/>
                <w:color w:val="FF5F56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FFBD2E"/>
                <w:sz w:val="14"/>
                <w:rFonts w:ascii="Segoe UI" w:hAnsi="Segoe UI" w:cs="Segoe UI" w:eastAsia="Microsoft YaHei"/>
              </w:rPr>
              <w:t xml:space="preserve">● </w:t>
            </w:r>
            <w:r>
              <w:rPr>
                <w:rFonts w:ascii="Segoe UI" w:hAnsi="Segoe UI"/>
                <w:b/>
                <w:i w:val="0"/>
                <w:color w:val="27C93F"/>
                <w:sz w:val="14"/>
                <w:rFonts w:ascii="Segoe UI" w:hAnsi="Segoe UI" w:cs="Segoe UI" w:eastAsia="Microsoft YaHei"/>
              </w:rPr>
              <w:t xml:space="preserve">●   </w:t>
            </w:r>
            <w:r>
              <w:rPr>
                <w:rFonts w:ascii="Consolas" w:hAnsi="Consolas"/>
                <w:b/>
                <w:i w:val="0"/>
                <w:color w:val="B4BECD"/>
                <w:sz w:val="16"/>
                <w:rFonts w:ascii="Consolas" w:hAnsi="Consolas" w:cs="Consolas" w:eastAsia="Microsoft YaHei"/>
              </w:rPr>
              <w:t>BASH  —  终端命令：打包发布生产安装包</w:t>
            </w:r>
          </w:p>
        </w:tc>
      </w:tr>
      <w:tr>
        <w:trPr>
          <w:cantSplit/>
        </w:trPr>
        <w:tc>
          <w:tcPr>
            <w:tcW w:type="dxa" w:w="10080"/>
            <w:shd w:fill="1E1E1E"/>
          </w:tcPr>
          <w:p>
            <w:pPr>
              <w:spacing w:before="0" w:after="0" w:line="192" w:lineRule="exact"/>
              <w:keepNext/>
              <w:snapToGrid w:val="0"/>
            </w:pPr>
            <w:r>
              <w:rPr>
                <w:rFonts w:ascii="Consolas" w:hAnsi="Consolas"/>
                <w:b/>
                <w:i w:val="0"/>
                <w:color w:val="4EC9B0"/>
                <w:sz w:val="16"/>
                <w:rFonts w:ascii="Consolas" w:hAnsi="Consolas" w:cs="Consolas" w:eastAsia="Microsoft YaHei"/>
              </w:rPr>
              <w:t>npm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run</w:t>
            </w:r>
            <w:r>
              <w:rPr>
                <w:rFonts w:ascii="Consolas" w:hAnsi="Consolas"/>
                <w:b w:val="0"/>
                <w:i w:val="0"/>
                <w:color w:val="D4D4D4"/>
                <w:sz w:val="16"/>
                <w:rFonts w:ascii="Consolas" w:hAnsi="Consolas" w:cs="Consolas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DCDCAA"/>
                <w:sz w:val="16"/>
                <w:rFonts w:ascii="Consolas" w:hAnsi="Consolas" w:cs="Consolas" w:eastAsia="Microsoft YaHei"/>
              </w:rPr>
              <w:t>dist</w:t>
            </w:r>
          </w:p>
          <w:p>
            <w:pPr>
              <w:spacing w:before="0" w:after="0" w:line="192" w:lineRule="exact"/>
              <w:snapToGrid w:val="0"/>
            </w:pPr>
          </w:p>
        </w:tc>
      </w:tr>
    </w:tbl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3. 1~2 分钟后，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release/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文件夹下会生成：</w:t>
      </w:r>
    </w:p>
    <w:p>
      <w:pPr>
        <w:spacing w:before="10" w:after="40" w:line="360" w:lineRule="auto"/>
        <w:ind w:left="634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▫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XC 万象箱 Setup 1.0.1.exe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（安装包）</w:t>
      </w:r>
    </w:p>
    <w:p>
      <w:pPr>
        <w:spacing w:before="10" w:after="40" w:line="360" w:lineRule="auto"/>
        <w:ind w:left="634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▫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latest.yml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>（版本更新配置文件）</w:t>
      </w:r>
    </w:p>
    <w:p>
      <w:pPr>
        <w:spacing w:before="10" w:after="40" w:line="360" w:lineRule="auto"/>
        <w:ind w:left="317" w:hanging="230"/>
      </w:pP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 xml:space="preserve">• 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4. 把这两个文件上传到你 GitHub 仓库的 </w:t>
      </w:r>
      <w:r>
        <w:rPr>
          <w:rFonts w:ascii="Times New Roman" w:hAnsi="Times New Roman"/>
          <w:b/>
          <w:i w:val="0"/>
          <w:color w:val="0F2C59"/>
          <w:sz w:val="24"/>
          <w:rFonts w:ascii="Times New Roman" w:hAnsi="Times New Roman" w:cs="Times New Roman" w:eastAsia="Microsoft YaHei"/>
        </w:rPr>
        <w:t>Releases</w:t>
      </w:r>
      <w:r>
        <w:rPr>
          <w:rFonts w:ascii="Times New Roman" w:hAnsi="Times New Roman"/>
          <w:b w:val="0"/>
          <w:i w:val="0"/>
          <w:color w:val="262626"/>
          <w:sz w:val="24"/>
          <w:rFonts w:ascii="Times New Roman" w:hAnsi="Times New Roman" w:cs="Times New Roman" w:eastAsia="Microsoft YaHei"/>
        </w:rPr>
        <w:t xml:space="preserve"> 页面发布。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16A34A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0FDF4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66534"/>
                <w:sz w:val="21"/>
                <w:rFonts w:ascii="Times New Roman" w:hAnsi="Times New Roman" w:cs="Times New Roman" w:eastAsia="Microsoft YaHei"/>
              </w:rPr>
              <w:t>🚀 自动更新升级效果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 xml:space="preserve">所有用户打开电脑上的老版本软件时，前端就会收到通知，点击“下载更新”，下载完毕点击“重启”，软件自动完成替换并升级到 </w:t>
            </w:r>
            <w:r>
              <w:rPr>
                <w:rFonts w:ascii="Times New Roman" w:hAnsi="Times New Roman"/>
                <w:b/>
                <w:i w:val="0"/>
                <w:color w:val="166534"/>
                <w:sz w:val="20"/>
                <w:rFonts w:ascii="Times New Roman" w:hAnsi="Times New Roman" w:cs="Times New Roman" w:eastAsia="Microsoft YaHei"/>
              </w:rPr>
              <w:t>1.0.1</w:t>
            </w:r>
            <w:r>
              <w:rPr>
                <w:rFonts w:ascii="Times New Roman" w:hAnsi="Times New Roman"/>
                <w:b w:val="0"/>
                <w:i w:val="0"/>
                <w:color w:val="334155"/>
                <w:sz w:val="20"/>
                <w:rFonts w:ascii="Times New Roman" w:hAnsi="Times New Roman" w:cs="Times New Roman" w:eastAsia="Microsoft YaHei"/>
              </w:rPr>
              <w:t>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keepNext/>
              <w:spacing w:before="30" w:after="30" w:line="288" w:lineRule="auto"/>
            </w:pPr>
            <w:r>
              <w:rPr>
                <w:rFonts w:ascii="Times New Roman" w:hAnsi="Times New Roman"/>
                <w:b/>
                <w:i w:val="0"/>
                <w:color w:val="1E40AF"/>
                <w:sz w:val="21"/>
                <w:rFonts w:ascii="Times New Roman" w:hAnsi="Times New Roman" w:cs="Times New Roman" w:eastAsia="Microsoft YaHei"/>
              </w:rPr>
              <w:t>🎯 方案结语</w:t>
            </w:r>
          </w:p>
          <w:p>
            <w:pPr>
              <w:spacing w:before="20" w:after="20" w:line="312" w:lineRule="auto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20"/>
                <w:rFonts w:ascii="Times New Roman" w:hAnsi="Times New Roman" w:cs="Times New Roman" w:eastAsia="Microsoft YaHei"/>
              </w:rPr>
              <w:t>这就是完整的工业级桌面端方案。整个骨架非常清晰，我们可以一步一步来实施。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720" w:footer="720" w:gutter="0"/>
      <w:cols w:space="720"/>
      <w:docGrid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Times New Roman" w:hAnsi="Times New Roman"/>
        <w:b w:val="0"/>
        <w:i w:val="0"/>
        <w:color w:val="A0A5AF"/>
        <w:sz w:val="17"/>
        <w:rFonts w:ascii="Times New Roman" w:hAnsi="Times New Roman" w:cs="Times New Roman" w:eastAsia="Microsoft YaHei"/>
      </w:rPr>
      <w:t>— 工业级 Windows 桌面端交付方案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right"/>
    </w:pPr>
    <w:r>
      <w:rPr>
        <w:rFonts w:ascii="Times New Roman" w:hAnsi="Times New Roman"/>
        <w:b w:val="0"/>
        <w:i w:val="0"/>
        <w:color w:val="8C919B"/>
        <w:sz w:val="17"/>
        <w:rFonts w:ascii="Times New Roman" w:hAnsi="Times New Roman" w:cs="Times New Roman" w:eastAsia="Microsoft YaHei"/>
      </w:rPr>
      <w:t>XC_OmniBox · 桌面客户端构建与自动更新指南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