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맑은 고딕" w:hAnsi="맑은 고딕" w:eastAsia="맑은 고딕"/>
          <w:b/>
          <w:color w:val="1F4E79"/>
          <w:sz w:val="80"/>
        </w:rPr>
        <w:t>20대 여성 트렌드 조사 보고서</w:t>
      </w:r>
    </w:p>
    <w:p>
      <w:pPr>
        <w:jc w:val="center"/>
      </w:pPr>
      <w:r>
        <w:rPr>
          <w:rFonts w:ascii="맑은 고딕" w:hAnsi="맑은 고딕" w:eastAsia="맑은 고딕"/>
          <w:b w:val="0"/>
          <w:color w:val="1F4E79"/>
          <w:sz w:val="48"/>
        </w:rPr>
        <w:t>2026년 8월 기준 패션·뷰티, 콘텐츠, 여가, 소비, 커리어 트렌드 분석</w:t>
      </w:r>
    </w:p>
    <w:p>
      <w:pPr>
        <w:jc w:val="center"/>
      </w:pPr>
      <w:r>
        <w:rPr>
          <w:rFonts w:ascii="맑은 고딕" w:hAnsi="맑은 고딕" w:eastAsia="맑은 고딕"/>
          <w:color w:val="595959"/>
          <w:sz w:val="24"/>
        </w:rPr>
        <w:t>작성일: 2026년 8월 14일</w:t>
      </w:r>
    </w:p>
    <w:p>
      <w:pPr>
        <w:jc w:val="center"/>
      </w:pPr>
      <w:r>
        <w:rPr>
          <w:rFonts w:ascii="맑은 고딕" w:hAnsi="맑은 고딕" w:eastAsia="맑은 고딕"/>
          <w:color w:val="595959"/>
          <w:sz w:val="24"/>
        </w:rPr>
        <w:t>문서 구분: 참고용</w:t>
      </w:r>
    </w:p>
    <w:p>
      <w:r>
        <w:rPr>
          <w:rFonts w:ascii="맑은 고딕" w:hAnsi="맑은 고딕" w:eastAsia="맑은 고딕"/>
          <w:color w:val="AAAAAA"/>
          <w:sz w:val="20"/>
        </w:rPr>
        <w:t>======================================================================</w:t>
      </w:r>
    </w:p>
    <w:p>
      <w:r>
        <w:rPr>
          <w:rFonts w:ascii="맑은 고딕" w:hAnsi="맑은 고딕" w:eastAsia="맑은 고딕"/>
          <w:b/>
          <w:color w:val="1F4E79"/>
          <w:sz w:val="56"/>
        </w:rPr>
        <w:t>[개요]</w:t>
      </w:r>
    </w:p>
    <w:p>
      <w:r>
        <w:rPr>
          <w:rFonts w:ascii="맑은 고딕" w:hAnsi="맑은 고딕" w:eastAsia="맑은 고딕"/>
          <w:b w:val="0"/>
          <w:sz w:val="40"/>
        </w:rPr>
        <w:t>본 보고서는 2026년 8월 현재 대한민국 20대 여성 사이에서 나타나는 패션·뷰티, 콘텐츠·미디어 소비, 여가·취미, 소비 성향, 자기계발·커리어 트렌드를 웹 조사를 통해 정리한 것이다. 2026년 20대 여성 트렌드를 관통하는 핵심은 '감정'과 '의미'로, 패션·뷰티에서는 강렬한 자기표현과 저자극 진정 케어가 공존하고, 여가는 '많이 즐기기'보다 '의미 있게 경험하기'로, 소비는 저렴한 가격과 취향(덕질)을 동시에 추구하는 방향으로 이동하고 있다. 대학내일20대연구소는 이러한 흐름을 '메타센싱', '리퀴드 콘텐츠', '적시소비' 등의 키워드로 정리했다. 다만 조사 과정에서 자료의 기준 연도가 혼재되어 있거나(2025년 데이터의 재인용 가능성), 원출처가 명확하지 않은 수치, 20대 여성에 특화된 정량 데이터가 부족한 영역(자기계발·커리어, 다이어트·운동)이 확인되어 해당 부분은 본문에서 한계로 명시한다.</w:t>
      </w:r>
    </w:p>
    <w:p>
      <w:r>
        <w:rPr>
          <w:rFonts w:ascii="맑은 고딕" w:hAnsi="맑은 고딕" w:eastAsia="맑은 고딕"/>
          <w:b/>
          <w:color w:val="1F4E79"/>
          <w:sz w:val="56"/>
        </w:rPr>
        <w:t>[목차]</w:t>
      </w:r>
    </w:p>
    <w:p>
      <w:r>
        <w:rPr>
          <w:rFonts w:ascii="맑은 고딕" w:hAnsi="맑은 고딕" w:eastAsia="맑은 고딕"/>
          <w:b w:val="0"/>
          <w:sz w:val="40"/>
        </w:rPr>
        <w:t>1. 서론</w:t>
        <w:br/>
        <w:t>2. 주요 수치 요약</w:t>
        <w:br/>
        <w:t>3. 패션·뷰티 트렌드</w:t>
        <w:br/>
        <w:t>4. 콘텐츠·미디어 소비 트렌드</w:t>
        <w:br/>
        <w:t>5. 여가·취미 트렌드</w:t>
        <w:br/>
        <w:t>6. 소비 성향</w:t>
        <w:br/>
        <w:t>7. 자기계발·커리어</w:t>
        <w:br/>
        <w:t>8. 종합 시사점 및 전망</w:t>
        <w:br/>
        <w:t>9. 참고자료</w:t>
      </w:r>
    </w:p>
    <w:p>
      <w:r>
        <w:rPr>
          <w:rFonts w:ascii="맑은 고딕" w:hAnsi="맑은 고딕" w:eastAsia="맑은 고딕"/>
          <w:color w:val="AAAAAA"/>
          <w:sz w:val="20"/>
        </w:rPr>
        <w:t>======================================================================</w:t>
      </w:r>
    </w:p>
    <w:p>
      <w:r>
        <w:rPr>
          <w:rFonts w:ascii="맑은 고딕" w:hAnsi="맑은 고딕" w:eastAsia="맑은 고딕"/>
          <w:b/>
          <w:color w:val="1F4E79"/>
          <w:sz w:val="56"/>
        </w:rPr>
        <w:t>1. 서론</w:t>
      </w:r>
    </w:p>
    <w:p>
      <w:r>
        <w:rPr>
          <w:rFonts w:ascii="맑은 고딕" w:hAnsi="맑은 고딕" w:eastAsia="맑은 고딕"/>
          <w:b w:val="0"/>
          <w:sz w:val="40"/>
        </w:rPr>
        <w:t>20대 여성은 뷰티·패션 산업의 핵심 소비 주체이자 콘텐츠·SNS 트렌드의 초기 확산 통로로, 이들의 관심사 변화는 브랜드 마케팅과 상품 기획의 선행 지표로 작용한다. 본 보고서는 '20대 여성 트렌드'라는 주제 아래 패션·뷰티, 콘텐츠·미디어, 여가·취미, 소비 성향, 자기계발·커리어 다섯 영역으로 나누어 최신 동향과 관련 수치를 정리한다.</w:t>
      </w:r>
    </w:p>
    <w:p>
      <w:r>
        <w:rPr>
          <w:rFonts w:ascii="맑은 고딕" w:hAnsi="맑은 고딕" w:eastAsia="맑은 고딕"/>
          <w:b w:val="0"/>
          <w:sz w:val="40"/>
        </w:rPr>
        <w:t>다만 원 조사 자료 중 일부는 2026년 최신 데이터인지 2025년 데이터의 재인용인지 명확히 구분되지 않는 경우가 있었고(예: ACCIO의 '2025년 20대 여성 소비 트렌드' 기사), 패션·뷰티 매거진(보그, 엘르, 하퍼스 바자 등)의 트렌드 전망은 실제 소비자 설문이 아니라 패션위크 관찰과 업계 전문가 의견에 기반한 예측성 정보라는 점에 유의가 필요하다. 또한 다이어트·운동(필라테스·헬스) 트렌드는 2026년 20대 여성 관련 구체적 통계나 기사를 확인하지 못해 이번 조사에서 다루지 않았다.</w:t>
      </w:r>
    </w:p>
    <w:p>
      <w:r>
        <w:rPr>
          <w:rFonts w:ascii="맑은 고딕" w:hAnsi="맑은 고딕" w:eastAsia="맑은 고딕"/>
          <w:b/>
          <w:color w:val="1F4E79"/>
          <w:sz w:val="56"/>
        </w:rPr>
        <w:t>2. 주요 수치 요약</w:t>
      </w:r>
    </w:p>
    <w:p>
      <w:r>
        <w:rPr>
          <w:rFonts w:ascii="맑은 고딕" w:hAnsi="맑은 고딕" w:eastAsia="맑은 고딕"/>
          <w:b w:val="0"/>
          <w:sz w:val="40"/>
        </w:rPr>
        <w:t>본문에서 다루는 핵심 통계를 한눈에 볼 수 있도록 정리하면 다음과 같다.</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F4E79"/>
          </w:tcPr>
          <w:p>
            <w:r/>
            <w:r>
              <w:rPr>
                <w:rFonts w:ascii="맑은 고딕" w:hAnsi="맑은 고딕" w:eastAsia="맑은 고딕"/>
                <w:b/>
                <w:color w:val="FFFFFF"/>
                <w:sz w:val="40"/>
              </w:rPr>
              <w:t>항목</w:t>
            </w:r>
          </w:p>
        </w:tc>
        <w:tc>
          <w:tcPr>
            <w:tcW w:type="dxa" w:w="2880"/>
            <w:shd w:val="clear" w:fill="1F4E79"/>
          </w:tcPr>
          <w:p>
            <w:r/>
            <w:r>
              <w:rPr>
                <w:rFonts w:ascii="맑은 고딕" w:hAnsi="맑은 고딕" w:eastAsia="맑은 고딕"/>
                <w:b/>
                <w:color w:val="FFFFFF"/>
                <w:sz w:val="40"/>
              </w:rPr>
              <w:t>수치</w:t>
            </w:r>
          </w:p>
        </w:tc>
        <w:tc>
          <w:tcPr>
            <w:tcW w:type="dxa" w:w="2880"/>
            <w:shd w:val="clear" w:fill="1F4E79"/>
          </w:tcPr>
          <w:p>
            <w:r/>
            <w:r>
              <w:rPr>
                <w:rFonts w:ascii="맑은 고딕" w:hAnsi="맑은 고딕" w:eastAsia="맑은 고딕"/>
                <w:b/>
                <w:color w:val="FFFFFF"/>
                <w:sz w:val="40"/>
              </w:rPr>
              <w:t>출처</w:t>
            </w:r>
          </w:p>
        </w:tc>
      </w:tr>
      <w:tr>
        <w:tc>
          <w:tcPr>
            <w:tcW w:type="dxa" w:w="2880"/>
          </w:tcPr>
          <w:p>
            <w:r/>
            <w:r>
              <w:rPr>
                <w:rFonts w:ascii="맑은 고딕" w:hAnsi="맑은 고딕" w:eastAsia="맑은 고딕"/>
                <w:sz w:val="40"/>
              </w:rPr>
              <w:t>20대 여성 월평균 지출액</w:t>
            </w:r>
          </w:p>
        </w:tc>
        <w:tc>
          <w:tcPr>
            <w:tcW w:type="dxa" w:w="2880"/>
          </w:tcPr>
          <w:p>
            <w:r/>
            <w:r>
              <w:rPr>
                <w:rFonts w:ascii="맑은 고딕" w:hAnsi="맑은 고딕" w:eastAsia="맑은 고딕"/>
                <w:sz w:val="40"/>
              </w:rPr>
              <w:t>약 89.4만 원 (남성 77.6만 원)</w:t>
            </w:r>
          </w:p>
        </w:tc>
        <w:tc>
          <w:tcPr>
            <w:tcW w:type="dxa" w:w="2880"/>
          </w:tcPr>
          <w:p>
            <w:r/>
            <w:r>
              <w:rPr>
                <w:rFonts w:ascii="맑은 고딕" w:hAnsi="맑은 고딕" w:eastAsia="맑은 고딕"/>
                <w:sz w:val="40"/>
              </w:rPr>
              <w:t>제일매거진</w:t>
            </w:r>
          </w:p>
        </w:tc>
      </w:tr>
      <w:tr>
        <w:tc>
          <w:tcPr>
            <w:tcW w:type="dxa" w:w="2880"/>
          </w:tcPr>
          <w:p>
            <w:r/>
            <w:r>
              <w:rPr>
                <w:rFonts w:ascii="맑은 고딕" w:hAnsi="맑은 고딕" w:eastAsia="맑은 고딕"/>
                <w:sz w:val="40"/>
              </w:rPr>
              <w:t>20대 여성 '지출 증가' 응답률</w:t>
            </w:r>
          </w:p>
        </w:tc>
        <w:tc>
          <w:tcPr>
            <w:tcW w:type="dxa" w:w="2880"/>
          </w:tcPr>
          <w:p>
            <w:r/>
            <w:r>
              <w:rPr>
                <w:rFonts w:ascii="맑은 고딕" w:hAnsi="맑은 고딕" w:eastAsia="맑은 고딕"/>
                <w:sz w:val="40"/>
              </w:rPr>
              <w:t>43.3% (전체 평균 32.9%)</w:t>
            </w:r>
          </w:p>
        </w:tc>
        <w:tc>
          <w:tcPr>
            <w:tcW w:type="dxa" w:w="2880"/>
          </w:tcPr>
          <w:p>
            <w:r/>
            <w:r>
              <w:rPr>
                <w:rFonts w:ascii="맑은 고딕" w:hAnsi="맑은 고딕" w:eastAsia="맑은 고딕"/>
                <w:sz w:val="40"/>
              </w:rPr>
              <w:t>제일매거진</w:t>
            </w:r>
          </w:p>
        </w:tc>
      </w:tr>
      <w:tr>
        <w:tc>
          <w:tcPr>
            <w:tcW w:type="dxa" w:w="2880"/>
          </w:tcPr>
          <w:p>
            <w:r/>
            <w:r>
              <w:rPr>
                <w:rFonts w:ascii="맑은 고딕" w:hAnsi="맑은 고딕" w:eastAsia="맑은 고딕"/>
                <w:sz w:val="40"/>
              </w:rPr>
              <w:t>Z세대 품질 우선 응답</w:t>
            </w:r>
          </w:p>
        </w:tc>
        <w:tc>
          <w:tcPr>
            <w:tcW w:type="dxa" w:w="2880"/>
          </w:tcPr>
          <w:p>
            <w:r/>
            <w:r>
              <w:rPr>
                <w:rFonts w:ascii="맑은 고딕" w:hAnsi="맑은 고딕" w:eastAsia="맑은 고딕"/>
                <w:sz w:val="40"/>
              </w:rPr>
              <w:t>76.3% (전년 대비 +5.6%p)</w:t>
            </w:r>
          </w:p>
        </w:tc>
        <w:tc>
          <w:tcPr>
            <w:tcW w:type="dxa" w:w="2880"/>
          </w:tcPr>
          <w:p>
            <w:r/>
            <w:r>
              <w:rPr>
                <w:rFonts w:ascii="맑은 고딕" w:hAnsi="맑은 고딕" w:eastAsia="맑은 고딕"/>
                <w:sz w:val="40"/>
              </w:rPr>
              <w:t>제일매거진</w:t>
            </w:r>
          </w:p>
        </w:tc>
      </w:tr>
      <w:tr>
        <w:tc>
          <w:tcPr>
            <w:tcW w:type="dxa" w:w="2880"/>
          </w:tcPr>
          <w:p>
            <w:r/>
            <w:r>
              <w:rPr>
                <w:rFonts w:ascii="맑은 고딕" w:hAnsi="맑은 고딕" w:eastAsia="맑은 고딕"/>
                <w:sz w:val="40"/>
              </w:rPr>
              <w:t>PDRN 성분 선호 상승폭</w:t>
            </w:r>
          </w:p>
        </w:tc>
        <w:tc>
          <w:tcPr>
            <w:tcW w:type="dxa" w:w="2880"/>
          </w:tcPr>
          <w:p>
            <w:r/>
            <w:r>
              <w:rPr>
                <w:rFonts w:ascii="맑은 고딕" w:hAnsi="맑은 고딕" w:eastAsia="맑은 고딕"/>
                <w:sz w:val="40"/>
              </w:rPr>
              <w:t>14.2%, 전년 대비 +10.3%p</w:t>
            </w:r>
          </w:p>
        </w:tc>
        <w:tc>
          <w:tcPr>
            <w:tcW w:type="dxa" w:w="2880"/>
          </w:tcPr>
          <w:p>
            <w:r/>
            <w:r>
              <w:rPr>
                <w:rFonts w:ascii="맑은 고딕" w:hAnsi="맑은 고딕" w:eastAsia="맑은 고딕"/>
                <w:sz w:val="40"/>
              </w:rPr>
              <w:t>대학내일20대연구소</w:t>
            </w:r>
          </w:p>
        </w:tc>
      </w:tr>
      <w:tr>
        <w:tc>
          <w:tcPr>
            <w:tcW w:type="dxa" w:w="2880"/>
          </w:tcPr>
          <w:p>
            <w:r/>
            <w:r>
              <w:rPr>
                <w:rFonts w:ascii="맑은 고딕" w:hAnsi="맑은 고딕" w:eastAsia="맑은 고딕"/>
                <w:sz w:val="40"/>
              </w:rPr>
              <w:t>립 메이크업을 가장 강조한다는 응답</w:t>
            </w:r>
          </w:p>
        </w:tc>
        <w:tc>
          <w:tcPr>
            <w:tcW w:type="dxa" w:w="2880"/>
          </w:tcPr>
          <w:p>
            <w:r/>
            <w:r>
              <w:rPr>
                <w:rFonts w:ascii="맑은 고딕" w:hAnsi="맑은 고딕" w:eastAsia="맑은 고딕"/>
                <w:sz w:val="40"/>
              </w:rPr>
              <w:t>전체 응답자 49.3%</w:t>
            </w:r>
          </w:p>
        </w:tc>
        <w:tc>
          <w:tcPr>
            <w:tcW w:type="dxa" w:w="2880"/>
          </w:tcPr>
          <w:p>
            <w:r/>
            <w:r>
              <w:rPr>
                <w:rFonts w:ascii="맑은 고딕" w:hAnsi="맑은 고딕" w:eastAsia="맑은 고딕"/>
                <w:sz w:val="40"/>
              </w:rPr>
              <w:t>대학내일20대연구소</w:t>
            </w:r>
          </w:p>
        </w:tc>
      </w:tr>
      <w:tr>
        <w:tc>
          <w:tcPr>
            <w:tcW w:type="dxa" w:w="2880"/>
          </w:tcPr>
          <w:p>
            <w:r/>
            <w:r>
              <w:rPr>
                <w:rFonts w:ascii="맑은 고딕" w:hAnsi="맑은 고딕" w:eastAsia="맑은 고딕"/>
                <w:sz w:val="40"/>
              </w:rPr>
              <w:t>스포츠 티켓 여성 구매 비중</w:t>
            </w:r>
          </w:p>
        </w:tc>
        <w:tc>
          <w:tcPr>
            <w:tcW w:type="dxa" w:w="2880"/>
          </w:tcPr>
          <w:p>
            <w:r/>
            <w:r>
              <w:rPr>
                <w:rFonts w:ascii="맑은 고딕" w:hAnsi="맑은 고딕" w:eastAsia="맑은 고딕"/>
                <w:sz w:val="40"/>
              </w:rPr>
              <w:t>2022년 43.2% → 2025년 48.9%</w:t>
            </w:r>
          </w:p>
        </w:tc>
        <w:tc>
          <w:tcPr>
            <w:tcW w:type="dxa" w:w="2880"/>
          </w:tcPr>
          <w:p>
            <w:r/>
            <w:r>
              <w:rPr>
                <w:rFonts w:ascii="맑은 고딕" w:hAnsi="맑은 고딕" w:eastAsia="맑은 고딕"/>
                <w:sz w:val="40"/>
              </w:rPr>
              <w:t>인사이트코리아</w:t>
            </w:r>
          </w:p>
        </w:tc>
      </w:tr>
      <w:tr>
        <w:tc>
          <w:tcPr>
            <w:tcW w:type="dxa" w:w="2880"/>
          </w:tcPr>
          <w:p>
            <w:r/>
            <w:r>
              <w:rPr>
                <w:rFonts w:ascii="맑은 고딕" w:hAnsi="맑은 고딕" w:eastAsia="맑은 고딕"/>
                <w:sz w:val="40"/>
              </w:rPr>
              <w:t>2026년 여름휴가 국내 여행 선호도</w:t>
            </w:r>
          </w:p>
        </w:tc>
        <w:tc>
          <w:tcPr>
            <w:tcW w:type="dxa" w:w="2880"/>
          </w:tcPr>
          <w:p>
            <w:r/>
            <w:r>
              <w:rPr>
                <w:rFonts w:ascii="맑은 고딕" w:hAnsi="맑은 고딕" w:eastAsia="맑은 고딕"/>
                <w:sz w:val="40"/>
              </w:rPr>
              <w:t>74.2%</w:t>
            </w:r>
          </w:p>
        </w:tc>
        <w:tc>
          <w:tcPr>
            <w:tcW w:type="dxa" w:w="2880"/>
          </w:tcPr>
          <w:p>
            <w:r/>
            <w:r>
              <w:rPr>
                <w:rFonts w:ascii="맑은 고딕" w:hAnsi="맑은 고딕" w:eastAsia="맑은 고딕"/>
                <w:sz w:val="40"/>
              </w:rPr>
              <w:t>텔트립</w:t>
            </w:r>
          </w:p>
        </w:tc>
      </w:tr>
      <w:tr>
        <w:tc>
          <w:tcPr>
            <w:tcW w:type="dxa" w:w="2880"/>
          </w:tcPr>
          <w:p>
            <w:r/>
            <w:r>
              <w:rPr>
                <w:rFonts w:ascii="맑은 고딕" w:hAnsi="맑은 고딕" w:eastAsia="맑은 고딕"/>
                <w:sz w:val="40"/>
              </w:rPr>
              <w:t>스킨케어 브랜드 선호도 1위</w:t>
            </w:r>
          </w:p>
        </w:tc>
        <w:tc>
          <w:tcPr>
            <w:tcW w:type="dxa" w:w="2880"/>
          </w:tcPr>
          <w:p>
            <w:r/>
            <w:r>
              <w:rPr>
                <w:rFonts w:ascii="맑은 고딕" w:hAnsi="맑은 고딕" w:eastAsia="맑은 고딕"/>
                <w:sz w:val="40"/>
              </w:rPr>
              <w:t>이니스프리 10.7%</w:t>
            </w:r>
          </w:p>
        </w:tc>
        <w:tc>
          <w:tcPr>
            <w:tcW w:type="dxa" w:w="2880"/>
          </w:tcPr>
          <w:p>
            <w:r/>
            <w:r>
              <w:rPr>
                <w:rFonts w:ascii="맑은 고딕" w:hAnsi="맑은 고딕" w:eastAsia="맑은 고딕"/>
                <w:sz w:val="40"/>
              </w:rPr>
              <w:t>대학내일20대연구소</w:t>
            </w:r>
          </w:p>
        </w:tc>
      </w:tr>
      <w:tr>
        <w:tc>
          <w:tcPr>
            <w:tcW w:type="dxa" w:w="2880"/>
          </w:tcPr>
          <w:p>
            <w:r/>
            <w:r>
              <w:rPr>
                <w:rFonts w:ascii="맑은 고딕" w:hAnsi="맑은 고딕" w:eastAsia="맑은 고딕"/>
                <w:sz w:val="40"/>
              </w:rPr>
              <w:t>여성 임금 수준(남성 대비)</w:t>
            </w:r>
          </w:p>
        </w:tc>
        <w:tc>
          <w:tcPr>
            <w:tcW w:type="dxa" w:w="2880"/>
          </w:tcPr>
          <w:p>
            <w:r/>
            <w:r>
              <w:rPr>
                <w:rFonts w:ascii="맑은 고딕" w:hAnsi="맑은 고딕" w:eastAsia="맑은 고딕"/>
                <w:sz w:val="40"/>
              </w:rPr>
              <w:t>64.8% (2024년 기준, 교차검증 필요)</w:t>
            </w:r>
          </w:p>
        </w:tc>
        <w:tc>
          <w:tcPr>
            <w:tcW w:type="dxa" w:w="2880"/>
          </w:tcPr>
          <w:p>
            <w:r/>
            <w:r>
              <w:rPr>
                <w:rFonts w:ascii="맑은 고딕" w:hAnsi="맑은 고딕" w:eastAsia="맑은 고딕"/>
                <w:sz w:val="40"/>
              </w:rPr>
              <w:t>Daum 기사</w:t>
            </w:r>
          </w:p>
        </w:tc>
      </w:tr>
    </w:tbl>
    <w:p>
      <w:r>
        <w:rPr>
          <w:rFonts w:ascii="맑은 고딕" w:hAnsi="맑은 고딕" w:eastAsia="맑은 고딕"/>
          <w:b/>
          <w:color w:val="1F4E79"/>
          <w:sz w:val="56"/>
        </w:rPr>
        <w:t>3. 패션·뷰티 트렌드</w:t>
      </w:r>
    </w:p>
    <w:p>
      <w:r>
        <w:rPr>
          <w:rFonts w:ascii="맑은 고딕" w:hAnsi="맑은 고딕" w:eastAsia="맑은 고딕"/>
          <w:b w:val="0"/>
          <w:sz w:val="40"/>
        </w:rPr>
        <w:t>패션·뷰티 영역에서는 절제된 미니멀리즘 대신 볼륨감 있는 자기표현이 부상하는 흐름과, 효능 중심의 간소화된 루틴 및 저자극 진정 케어가 동시에 확산되는 이중적 흐름이 나타난다.</w:t>
      </w:r>
    </w:p>
    <w:p>
      <w:r>
        <w:rPr>
          <w:rFonts w:ascii="맑은 고딕" w:hAnsi="맑은 고딕" w:eastAsia="맑은 고딕"/>
          <w:b/>
          <w:color w:val="1F4E79"/>
          <w:sz w:val="48"/>
        </w:rPr>
        <w:t>3.1 패션 - 볼륨감 있는 자기표현의 부상</w:t>
      </w:r>
    </w:p>
    <w:p>
      <w:pPr>
        <w:pStyle w:val="ListBullet"/>
      </w:pPr>
      <w:r>
        <w:rPr>
          <w:rFonts w:ascii="맑은 고딕" w:hAnsi="맑은 고딕" w:eastAsia="맑은 고딕"/>
          <w:sz w:val="40"/>
        </w:rPr>
        <w:t>'조용한 럭셔리' 트렌드가 저물고 강렬한 색채, 볼륨감·율동감 있는 실루엣, 실험적 스타일링이 부상(보그 코리아, 엘르 코리아)</w:t>
      </w:r>
    </w:p>
    <w:p>
      <w:pPr>
        <w:pStyle w:val="ListBullet"/>
      </w:pPr>
      <w:r>
        <w:rPr>
          <w:rFonts w:ascii="맑은 고딕" w:hAnsi="맑은 고딕" w:eastAsia="맑은 고딕"/>
          <w:sz w:val="40"/>
        </w:rPr>
        <w:t>기능·미학·기술이 결합된 '멀티유즈' 하이브리드 디자인이 핵심 키워드로 제시됨</w:t>
      </w:r>
    </w:p>
    <w:p>
      <w:pPr>
        <w:pStyle w:val="ListBullet"/>
      </w:pPr>
      <w:r>
        <w:rPr>
          <w:rFonts w:ascii="맑은 고딕" w:hAnsi="맑은 고딕" w:eastAsia="맑은 고딕"/>
          <w:sz w:val="40"/>
        </w:rPr>
        <w:t>프랑스어로 '여성의 침실'을 뜻하는 실크·레이스 소재의 '부두아 스타일'과 일상 속 레이어드 룩이 함께 주목받음</w:t>
      </w:r>
    </w:p>
    <w:p>
      <w:r>
        <w:rPr>
          <w:rFonts w:ascii="맑은 고딕" w:hAnsi="맑은 고딕" w:eastAsia="맑은 고딕"/>
          <w:b/>
          <w:color w:val="1F4E79"/>
          <w:sz w:val="48"/>
        </w:rPr>
        <w:t>3.2 스킨케어 - 고기능 미니멀리즘과 안심 진정 뷰티의 공존</w:t>
      </w:r>
    </w:p>
    <w:p>
      <w:pPr>
        <w:pStyle w:val="ListBullet"/>
      </w:pPr>
      <w:r>
        <w:rPr>
          <w:rFonts w:ascii="맑은 고딕" w:hAnsi="맑은 고딕" w:eastAsia="맑은 고딕"/>
          <w:sz w:val="40"/>
        </w:rPr>
        <w:t>복잡한 다단계 루틴 대신 앰플·패드형 등 소수 제품으로 강력한 효과를 내는 '고기능 미니멀리즘'이 대세(화해 비즈니스, 대학내일20대연구소)</w:t>
      </w:r>
    </w:p>
    <w:p>
      <w:pPr>
        <w:pStyle w:val="ListBullet"/>
      </w:pPr>
      <w:r>
        <w:rPr>
          <w:rFonts w:ascii="맑은 고딕" w:hAnsi="맑은 고딕" w:eastAsia="맑은 고딕"/>
          <w:sz w:val="40"/>
        </w:rPr>
        <w:t>엑소좀 등 고기능 바이오 성분과 PDRN 성분 선호도가 이전 조사 대비 크게 상승(+10.3%p, 14.2%)</w:t>
      </w:r>
    </w:p>
    <w:p>
      <w:pPr>
        <w:pStyle w:val="ListBullet"/>
      </w:pPr>
      <w:r>
        <w:rPr>
          <w:rFonts w:ascii="맑은 고딕" w:hAnsi="맑은 고딕" w:eastAsia="맑은 고딕"/>
          <w:sz w:val="40"/>
        </w:rPr>
        <w:t>동시에 피부 장벽 회복과 진정을 강조하는 '안심 진정 뷰티'도 확산 — HOCl(하이포클로로스 애씨드) 등 살균·진정 성분이 주목받음</w:t>
      </w:r>
    </w:p>
    <w:p>
      <w:pPr>
        <w:pStyle w:val="ListBullet"/>
      </w:pPr>
      <w:r>
        <w:rPr>
          <w:rFonts w:ascii="맑은 고딕" w:hAnsi="맑은 고딕" w:eastAsia="맑은 고딕"/>
          <w:sz w:val="40"/>
        </w:rPr>
        <w:t>스킨케어 브랜드 선호도 1위는 이니스프리(10.7%)로 나타남(대학내일20대연구소)</w:t>
      </w:r>
    </w:p>
    <w:p>
      <w:r>
        <w:rPr>
          <w:rFonts w:ascii="맑은 고딕" w:hAnsi="맑은 고딕" w:eastAsia="맑은 고딕"/>
          <w:b/>
          <w:color w:val="1F4E79"/>
          <w:sz w:val="48"/>
        </w:rPr>
        <w:t>3.3 메이크업·셀피 뷰티</w:t>
      </w:r>
    </w:p>
    <w:p>
      <w:pPr>
        <w:pStyle w:val="ListBullet"/>
      </w:pPr>
      <w:r>
        <w:rPr>
          <w:rFonts w:ascii="맑은 고딕" w:hAnsi="맑은 고딕" w:eastAsia="맑은 고딕"/>
          <w:sz w:val="40"/>
        </w:rPr>
        <w:t>투명 밀착 팩, AI/AR 기반 맞춤형 뷰티 서비스가 셀피 뷰티 영역에서 부상 중(W코리아)</w:t>
      </w:r>
    </w:p>
    <w:p>
      <w:pPr>
        <w:pStyle w:val="ListBullet"/>
      </w:pPr>
      <w:r>
        <w:rPr>
          <w:rFonts w:ascii="맑은 고딕" w:hAnsi="맑은 고딕" w:eastAsia="맑은 고딕"/>
          <w:sz w:val="40"/>
        </w:rPr>
        <w:t>딥 버건디·플럼·다크 초콜릿 톤의 '모던 고딕' 무드가 2026년 메이크업 키워드로 제시됨(얼루어 코리아)</w:t>
      </w:r>
    </w:p>
    <w:p>
      <w:pPr>
        <w:pStyle w:val="ListBullet"/>
      </w:pPr>
      <w:r>
        <w:rPr>
          <w:rFonts w:ascii="맑은 고딕" w:hAnsi="맑은 고딕" w:eastAsia="맑은 고딕"/>
          <w:sz w:val="40"/>
        </w:rPr>
        <w:t>전체 응답자의 49.3%가 립 메이크업을 가장 강조한다고 응답(대학내일20대연구소)</w:t>
      </w:r>
    </w:p>
    <w:p>
      <w:r>
        <w:rPr>
          <w:rFonts w:ascii="맑은 고딕" w:hAnsi="맑은 고딕" w:eastAsia="맑은 고딕"/>
          <w:b w:val="0"/>
          <w:sz w:val="40"/>
        </w:rPr>
        <w:t>다만 패션·뷰티 매거진발 트렌드 전망은 업계 관찰과 전문가 의견에 기반한 예측성 정보로, 소비자 설문 조사 결과인 대학내일20대연구소·화해 비즈니스 자료와는 근거 성격이 다르다는 점을 구분해 참고할 필요가 있다.</w:t>
      </w:r>
    </w:p>
    <w:p>
      <w:r>
        <w:rPr>
          <w:rFonts w:ascii="맑은 고딕" w:hAnsi="맑은 고딕" w:eastAsia="맑은 고딕"/>
          <w:b/>
          <w:color w:val="1F4E79"/>
          <w:sz w:val="56"/>
        </w:rPr>
        <w:t>4. 콘텐츠·미디어 소비 트렌드</w:t>
      </w:r>
    </w:p>
    <w:p>
      <w:r>
        <w:rPr>
          <w:rFonts w:ascii="맑은 고딕" w:hAnsi="맑은 고딕" w:eastAsia="맑은 고딕"/>
          <w:b w:val="0"/>
          <w:sz w:val="40"/>
        </w:rPr>
        <w:t>2030 세대의 인스타그램 집중 현상이 뚜렷해지고 있으며, 여성은 SNS 활동과 온라인 쇼핑을 더 활발히 한다(Superrealkorean). 숏폼 콘텐츠의 영향력이 커지며 브랜드와의 초기 접점 역할을 하고 있고, 20~30대는 인플루언서의 뷰티 브이로그를 특히 선호하며 그중에서도 20대의 시청 빈도가 가장 높다(BAT 블로그).</w:t>
      </w:r>
    </w:p>
    <w:p>
      <w:pPr>
        <w:pStyle w:val="ListBullet"/>
      </w:pPr>
      <w:r>
        <w:rPr>
          <w:rFonts w:ascii="맑은 고딕" w:hAnsi="맑은 고딕" w:eastAsia="맑은 고딕"/>
          <w:sz w:val="40"/>
        </w:rPr>
        <w:t>마케팅 측면에서는 노출·확산은 대형 인플루언서, 실제 구매전환은 마이크로 인플루언서가 담당하는 '투트랙' 전략이 확산 중(BAT 블로그)</w:t>
      </w:r>
    </w:p>
    <w:p>
      <w:pPr>
        <w:pStyle w:val="ListBullet"/>
      </w:pPr>
      <w:r>
        <w:rPr>
          <w:rFonts w:ascii="맑은 고딕" w:hAnsi="맑은 고딕" w:eastAsia="맑은 고딕"/>
          <w:sz w:val="40"/>
        </w:rPr>
        <w:t>대학내일20대연구소는 Z세대가 콘텐츠를 '리퀴드 콘텐츠(Liquid Content)'로 소비한다고 분석 — 식사·외출 준비·공부·취침 등 하루 전반에 콘텐츠가 틈새 없이 함께함</w:t>
      </w:r>
    </w:p>
    <w:p>
      <w:r>
        <w:rPr>
          <w:rFonts w:ascii="맑은 고딕" w:hAnsi="맑은 고딕" w:eastAsia="맑은 고딕"/>
          <w:b/>
          <w:color w:val="1F4E79"/>
          <w:sz w:val="56"/>
        </w:rPr>
        <w:t>5. 여가·취미 트렌드</w:t>
      </w:r>
    </w:p>
    <w:p>
      <w:r>
        <w:rPr>
          <w:rFonts w:ascii="맑은 고딕" w:hAnsi="맑은 고딕" w:eastAsia="맑은 고딕"/>
          <w:b w:val="0"/>
          <w:sz w:val="40"/>
        </w:rPr>
        <w:t>여가의 가치 기준이 '얼마나 많이 즐겼는가'에서 '그 경험이 나에게 어떤 의미였는가'로 이동하고 있다. 콘텐츠 속 서사를 직접 체험하려는 욕구가 커지며 K팝 아티스트의 발자취를 따라가는 '성지순례형 여행', 맛집 콘텐츠 기반 여행 동선이 대표적 사례로 제시된다(인사이트코리아).</w:t>
      </w:r>
    </w:p>
    <w:p>
      <w:pPr>
        <w:pStyle w:val="ListBullet"/>
      </w:pPr>
      <w:r>
        <w:rPr>
          <w:rFonts w:ascii="맑은 고딕" w:hAnsi="맑은 고딕" w:eastAsia="맑은 고딕"/>
          <w:sz w:val="40"/>
        </w:rPr>
        <w:t>스포츠 관람이 2030 여성을 중심으로 하나의 여가 문화로 자리잡음 — 스포츠 티켓 여성 구매 비중이 2022년 43.2%에서 2025년 48.9%로 확대</w:t>
      </w:r>
    </w:p>
    <w:p>
      <w:pPr>
        <w:pStyle w:val="ListBullet"/>
      </w:pPr>
      <w:r>
        <w:rPr>
          <w:rFonts w:ascii="맑은 고딕" w:hAnsi="맑은 고딕" w:eastAsia="맑은 고딕"/>
          <w:sz w:val="40"/>
        </w:rPr>
        <w:t>2026년 여름휴가는 국내 여행 선호도가 74.2%로 압도적이며, 멀리 떠나기보다 가까운 곳에서 짧고 깊게 쉬는 흐름이 뚜렷(텔트립)</w:t>
      </w:r>
    </w:p>
    <w:p>
      <w:pPr>
        <w:pStyle w:val="ListBullet"/>
      </w:pPr>
      <w:r>
        <w:rPr>
          <w:rFonts w:ascii="맑은 고딕" w:hAnsi="맑은 고딕" w:eastAsia="맑은 고딕"/>
          <w:sz w:val="40"/>
        </w:rPr>
        <w:t>프리미엄 여가 소비는 강릉·제천·정동진 등 자연 인접 지역 호텔 예약 증가로 나타나듯 자연 속 휴식에 대한 관심으로 재편(레이디경향)</w:t>
      </w:r>
    </w:p>
    <w:p>
      <w:r>
        <w:rPr>
          <w:rFonts w:ascii="맑은 고딕" w:hAnsi="맑은 고딕" w:eastAsia="맑은 고딕"/>
          <w:b/>
          <w:color w:val="1F4E79"/>
          <w:sz w:val="56"/>
        </w:rPr>
        <w:t>6. 소비 성향</w:t>
      </w:r>
    </w:p>
    <w:p>
      <w:r>
        <w:rPr>
          <w:rFonts w:ascii="맑은 고딕" w:hAnsi="맑은 고딕" w:eastAsia="맑은 고딕"/>
          <w:b w:val="0"/>
          <w:sz w:val="40"/>
        </w:rPr>
        <w:t>20대 여성의 월평균 지출액은 약 89.4만 원으로, 20대 남성(77.6만 원)보다 10만 원 이상 높다. '지난해 대비 지출이 늘었다'는 응답은 20대 여성 43.3%로 전체 평균(32.9%)보다 10%p 이상 높아 소비 증가세가 뚜렷하다(제일매거진).</w:t>
      </w:r>
    </w:p>
    <w:p>
      <w:pPr>
        <w:pStyle w:val="ListBullet"/>
      </w:pPr>
      <w:r>
        <w:rPr>
          <w:rFonts w:ascii="맑은 고딕" w:hAnsi="맑은 고딕" w:eastAsia="맑은 고딕"/>
          <w:sz w:val="40"/>
        </w:rPr>
        <w:t>Z세대는 전체 소비자와 달리 저렴한 가격(76.0%)과 취향·덕질(74.3%)을 상대적으로 중시하며, 품질을 우선한다는 응답도 76.3%로 전년 대비 5.6%p 증가</w:t>
      </w:r>
    </w:p>
    <w:p>
      <w:pPr>
        <w:pStyle w:val="ListBullet"/>
      </w:pPr>
      <w:r>
        <w:rPr>
          <w:rFonts w:ascii="맑은 고딕" w:hAnsi="맑은 고딕" w:eastAsia="맑은 고딕"/>
          <w:sz w:val="40"/>
        </w:rPr>
        <w:t>Z세대 여성은 생활용품샵 구매 비중이 14.2%로 전체 평균(8.5%)보다 높게 나타남</w:t>
      </w:r>
    </w:p>
    <w:p>
      <w:pPr>
        <w:pStyle w:val="ListBullet"/>
      </w:pPr>
      <w:r>
        <w:rPr>
          <w:rFonts w:ascii="맑은 고딕" w:hAnsi="맑은 고딕" w:eastAsia="맑은 고딕"/>
          <w:sz w:val="40"/>
        </w:rPr>
        <w:t>대학내일20대연구소는 이러한 흐름을 '마이크로 소비'(저렴·소량·저부담이면서도 특별한 만족을 주는 소비)와 '적시소비'(지금이 아니면 경험 못 할 것이라는 감각에 큰 가치를 두는 소비)로 명명(대학내일20대연구소, ACCIO)</w:t>
      </w:r>
    </w:p>
    <w:p>
      <w:r>
        <w:rPr>
          <w:rFonts w:ascii="맑은 고딕" w:hAnsi="맑은 고딕" w:eastAsia="맑은 고딕"/>
          <w:b w:val="0"/>
          <w:sz w:val="40"/>
        </w:rPr>
        <w:t>다만 ACCIO의 소비 트렌드 자료는 원문 제목이 '2025년 20대 여성 소비 트렌드'로 표기되어 있어, 2026년 최신 동향인지 2025년 데이터를 재인용한 것인지 명확히 구분되지 않는다는 한계가 있다.</w:t>
      </w:r>
    </w:p>
    <w:p>
      <w:r>
        <w:rPr>
          <w:rFonts w:ascii="맑은 고딕" w:hAnsi="맑은 고딕" w:eastAsia="맑은 고딕"/>
          <w:b/>
          <w:color w:val="1F4E79"/>
          <w:sz w:val="56"/>
        </w:rPr>
        <w:t>7. 자기계발·커리어</w:t>
      </w:r>
    </w:p>
    <w:p>
      <w:pPr>
        <w:pStyle w:val="ListBullet"/>
      </w:pPr>
      <w:r>
        <w:rPr>
          <w:rFonts w:ascii="맑은 고딕" w:hAnsi="맑은 고딕" w:eastAsia="맑은 고딕"/>
          <w:sz w:val="40"/>
        </w:rPr>
        <w:t>SNS 플랫폼 X(옛 트위터)가 20·30대 여성 사이에서 새로운 부업 채널로 부상 — 팔로어 500명 확보 및 3개월 내 누적 조회수 500만 회 달성 시 수익금이 지급되는 구조(Daum 기사)</w:t>
      </w:r>
    </w:p>
    <w:p>
      <w:pPr>
        <w:pStyle w:val="ListBullet"/>
      </w:pPr>
      <w:r>
        <w:rPr>
          <w:rFonts w:ascii="맑은 고딕" w:hAnsi="맑은 고딕" w:eastAsia="맑은 고딕"/>
          <w:sz w:val="40"/>
        </w:rPr>
        <w:t>본업 외 수입원이 3개 이상인 'N잡러'가 흔해지는 가운데, 단순히 여러 일을 벌이기보다 자신과 '찰떡궁합'인 부업을 찾는 경향이 강해짐(대학내일 UNIV20)</w:t>
      </w:r>
    </w:p>
    <w:p>
      <w:pPr>
        <w:pStyle w:val="ListBullet"/>
      </w:pPr>
      <w:r>
        <w:rPr>
          <w:rFonts w:ascii="맑은 고딕" w:hAnsi="맑은 고딕" w:eastAsia="맑은 고딕"/>
          <w:sz w:val="40"/>
        </w:rPr>
        <w:t>배경에는 성별 임금격차 이슈도 있음 — 2024년 기준 여성 임금은 남성 임금의 64.8% 수준으로 보도됨(Daum 기사)</w:t>
      </w:r>
    </w:p>
    <w:p>
      <w:r>
        <w:rPr>
          <w:rFonts w:ascii="맑은 고딕" w:hAnsi="맑은 고딕" w:eastAsia="맑은 고딕"/>
          <w:b w:val="0"/>
          <w:sz w:val="40"/>
        </w:rPr>
        <w:t>다만 위 임금격차 수치(64.8%)는 정부 통계 등 원출처가 명확히 인용되지 않은 언론 기사에서 나온 것으로, 다른 독립 출처와 교차 확인하지 못해 참고용으로만 활용을 권장한다. 또한 자기계발·커리어 영역은 다른 영역에 비해 20대 여성에 특화된 최신 설문조사·통계 자료가 상대적으로 적었다. N잡·부업 트렌드는 확인되나, 이직·자격증·재테크 등 구체적 관심 분야별 정량 데이터는 확인하지 못해 이 부분은 정성적 관찰에 가깝다는 점을 밝혀둔다.</w:t>
      </w:r>
    </w:p>
    <w:p>
      <w:r>
        <w:rPr>
          <w:rFonts w:ascii="맑은 고딕" w:hAnsi="맑은 고딕" w:eastAsia="맑은 고딕"/>
          <w:b/>
          <w:color w:val="1F4E79"/>
          <w:sz w:val="56"/>
        </w:rPr>
        <w:t>8. 종합 시사점 및 전망</w:t>
      </w:r>
    </w:p>
    <w:p>
      <w:r>
        <w:rPr>
          <w:rFonts w:ascii="맑은 고딕" w:hAnsi="맑은 고딕" w:eastAsia="맑은 고딕"/>
          <w:b w:val="0"/>
          <w:sz w:val="40"/>
        </w:rPr>
        <w:t>종합하면 2026년 20대 여성 트렌드는 '강렬한 자기표현과 저자극 진정 케어의 공존', '틈새 없이 이어지는 리퀴드 콘텐츠 소비', '많이보다 의미 있게 즐기는 여가', '저렴함과 취향을 동시에 추구하는 이중적 소비', '자신과 찰떡궁합인 부업을 찾는 커리어 태도'로 요약할 수 있다. 이 다섯 영역은 서로 독립적이지 않고 하나의 축으로 연결되는데, 패션·뷰티에서 나타나는 '강한 자기표현 + 안심 진정'의 공존, 소비에서 나타나는 '저렴함 + 덕질'의 공존, 여가에서 나타나는 '경험의 의미'는 모두 자신의 감정과 취향을 세밀하게 살피고 그에 맞춰 선택을 조율하는 태도로 수렴하며, 이는 대학내일20대연구소가 제시한 '메타센싱' 키워드와도 맞닿아 있다. 브랜드 입장에서는 '무조건 저렴함'이 아니라 '가격 대비 취향 만족도'와 '효능 대비 자극 최소화'를 함께 설계하는 전략이 중요하며, 마케팅 채널로는 인스타그램·숏폼을 중심으로 대형 인플루언서의 노출력과 마이크로 인플루언서의 구매전환력을 결합하는 투트랙 접근이 유효할 것으로 보인다.</w:t>
      </w:r>
    </w:p>
    <w:p>
      <w:r>
        <w:rPr>
          <w:rFonts w:ascii="맑은 고딕" w:hAnsi="맑은 고딕" w:eastAsia="맑은 고딕"/>
          <w:b w:val="0"/>
          <w:sz w:val="40"/>
        </w:rPr>
        <w:t>다만 본 보고서에서 활용한 수치 중 일부는 기준 연도가 명확히 구분되지 않거나(ACCIO 소비 트렌드 자료), 원출처가 언론 기사에 그쳐 교차검증이 어려운 경우(여성 임금격차 64.8%)가 있어, 의사결정에 활용할 경우 원 리포트·통계 원문을 통한 재확인이 권장된다. 아울러 다이어트·운동 트렌드와 자기계발·커리어의 세부 관심 분야는 이번 조사에서 정량 데이터가 확인되지 않은 영역으로, 후속 조사가 필요하다.</w:t>
      </w:r>
    </w:p>
    <w:p>
      <w:r>
        <w:rPr>
          <w:rFonts w:ascii="맑은 고딕" w:hAnsi="맑은 고딕" w:eastAsia="맑은 고딕"/>
          <w:b/>
          <w:color w:val="1F4E79"/>
          <w:sz w:val="56"/>
        </w:rPr>
        <w:t>참고자료</w:t>
      </w:r>
    </w:p>
    <w:p>
      <w:r>
        <w:rPr>
          <w:rFonts w:ascii="맑은 고딕" w:hAnsi="맑은 고딕" w:eastAsia="맑은 고딕"/>
          <w:sz w:val="28"/>
        </w:rPr>
        <w:t>1) 2026년 셀피 트렌드 뷰티 가이드 - W코리아</w:t>
      </w:r>
    </w:p>
    <w:p>
      <w:hyperlink r:id="rId9">
        <w:r>
          <w:rPr>
            <w:rFonts w:eastAsia="맑은 고딕"/>
            <w:color w:val="0563C1"/>
            <w:u w:val="single"/>
            <w:sz w:val="28"/>
          </w:rPr>
          <w:t>https://www.wkorea.com/2026/04/10/2026%EB%85%84-%EC%85%80%ED%94%BC-%ED%8A%B8%EB%A0%8C%EB%93%9C-%ED%8C%A8%EC%85%94%EB%84%88%EB%B8%94%ED%95%9C-%EB%8B%B9%EC%8B%A0%EC%9D%98-%EB%B7%B0%ED%8B%B0-%EA%B0%80%EC%9D%B4%EB%93%9C%EB%A5%BC</w:t>
        </w:r>
      </w:hyperlink>
    </w:p>
    <w:p>
      <w:r>
        <w:rPr>
          <w:rFonts w:ascii="맑은 고딕" w:hAnsi="맑은 고딕" w:eastAsia="맑은 고딕"/>
          <w:sz w:val="28"/>
        </w:rPr>
        <w:t>2) 2026 봄여름 핵심 트렌드 12가지 - 보그 코리아</w:t>
      </w:r>
    </w:p>
    <w:p>
      <w:hyperlink r:id="rId10">
        <w:r>
          <w:rPr>
            <w:rFonts w:eastAsia="맑은 고딕"/>
            <w:color w:val="0563C1"/>
            <w:u w:val="single"/>
            <w:sz w:val="28"/>
          </w:rPr>
          <w:t>https://www.vogue.co.kr/2026/01/06/%ED%8C%A8%EC%85%98-%EC%9C%84%ED%81%AC%EC%97%90%EC%84%9C-%ED%99%95%EC%9D%B8%ED%95%9C-2026-%EB%B4%84-%EC%97%AC%EB%A6%84-%ED%95%B5%EC%8B%AC-%ED%8A%B8%EB%A0%8C%EB%93%9C-12%EA%B0%80%EC%A7%80/</w:t>
        </w:r>
      </w:hyperlink>
    </w:p>
    <w:p>
      <w:r>
        <w:rPr>
          <w:rFonts w:ascii="맑은 고딕" w:hAnsi="맑은 고딕" w:eastAsia="맑은 고딕"/>
          <w:sz w:val="28"/>
        </w:rPr>
        <w:t>3) 2026 봄여름 패션 트렌드 - 엘르 코리아</w:t>
      </w:r>
    </w:p>
    <w:p>
      <w:hyperlink r:id="rId11">
        <w:r>
          <w:rPr>
            <w:rFonts w:eastAsia="맑은 고딕"/>
            <w:color w:val="0563C1"/>
            <w:u w:val="single"/>
            <w:sz w:val="28"/>
          </w:rPr>
          <w:t>https://www.elle.co.kr/article/1895939</w:t>
        </w:r>
      </w:hyperlink>
    </w:p>
    <w:p>
      <w:r>
        <w:rPr>
          <w:rFonts w:ascii="맑은 고딕" w:hAnsi="맑은 고딕" w:eastAsia="맑은 고딕"/>
          <w:sz w:val="28"/>
        </w:rPr>
        <w:t>4) 2026 봄/여름 패션 트렌드 7 - 하퍼스 바자 코리아</w:t>
      </w:r>
    </w:p>
    <w:p>
      <w:hyperlink r:id="rId12">
        <w:r>
          <w:rPr>
            <w:rFonts w:eastAsia="맑은 고딕"/>
            <w:color w:val="0563C1"/>
            <w:u w:val="single"/>
            <w:sz w:val="28"/>
          </w:rPr>
          <w:t>https://www.harpersbazaar.co.kr/article/1895827</w:t>
        </w:r>
      </w:hyperlink>
    </w:p>
    <w:p>
      <w:r>
        <w:rPr>
          <w:rFonts w:ascii="맑은 고딕" w:hAnsi="맑은 고딕" w:eastAsia="맑은 고딕"/>
          <w:sz w:val="28"/>
        </w:rPr>
        <w:t>5) 2026년 뷰티 트렌드 총정리 - 화해 비즈니스</w:t>
      </w:r>
    </w:p>
    <w:p>
      <w:hyperlink r:id="rId13">
        <w:r>
          <w:rPr>
            <w:rFonts w:eastAsia="맑은 고딕"/>
            <w:color w:val="0563C1"/>
            <w:u w:val="single"/>
            <w:sz w:val="28"/>
          </w:rPr>
          <w:t>https://business.hwahae.co.kr/insight/trendreport-2026-summary/</w:t>
        </w:r>
      </w:hyperlink>
    </w:p>
    <w:p>
      <w:r>
        <w:rPr>
          <w:rFonts w:ascii="맑은 고딕" w:hAnsi="맑은 고딕" w:eastAsia="맑은 고딕"/>
          <w:sz w:val="28"/>
        </w:rPr>
        <w:t>6) 2026년 하반기 뷰티 핫 키워드 - 얼루어 코리아</w:t>
      </w:r>
    </w:p>
    <w:p>
      <w:hyperlink r:id="rId14">
        <w:r>
          <w:rPr>
            <w:rFonts w:eastAsia="맑은 고딕"/>
            <w:color w:val="0563C1"/>
            <w:u w:val="single"/>
            <w:sz w:val="28"/>
          </w:rPr>
          <w:t>https://www.allurekorea.com/2026/08/04/part-1-2026%EB%85%84-%ED%95%98%EB%B0%98%EA%B8%B0-%EB%B7%B0%ED%8B%B0-%ED%95%AB-%ED%82%A4%EC%9B%8C%EB%93%9C</w:t>
        </w:r>
      </w:hyperlink>
    </w:p>
    <w:p>
      <w:r>
        <w:rPr>
          <w:rFonts w:ascii="맑은 고딕" w:hAnsi="맑은 고딕" w:eastAsia="맑은 고딕"/>
          <w:sz w:val="28"/>
        </w:rPr>
        <w:t>7) 스킨케어·헤어&amp;바디케어 행태 및 트렌드 2026 - 대학내일20대연구소</w:t>
      </w:r>
    </w:p>
    <w:p>
      <w:hyperlink r:id="rId15">
        <w:r>
          <w:rPr>
            <w:rFonts w:eastAsia="맑은 고딕"/>
            <w:color w:val="0563C1"/>
            <w:u w:val="single"/>
            <w:sz w:val="28"/>
          </w:rPr>
          <w:t>https://www.20slab.org/Archives/39105</w:t>
        </w:r>
      </w:hyperlink>
    </w:p>
    <w:p>
      <w:r>
        <w:rPr>
          <w:rFonts w:ascii="맑은 고딕" w:hAnsi="맑은 고딕" w:eastAsia="맑은 고딕"/>
          <w:sz w:val="28"/>
        </w:rPr>
        <w:t>8) 뷰티 정기조사 2026 - 대학내일20대연구소</w:t>
      </w:r>
    </w:p>
    <w:p>
      <w:hyperlink r:id="rId16">
        <w:r>
          <w:rPr>
            <w:rFonts w:eastAsia="맑은 고딕"/>
            <w:color w:val="0563C1"/>
            <w:u w:val="single"/>
            <w:sz w:val="28"/>
          </w:rPr>
          <w:t>https://www.20slab.org/Archives/39064</w:t>
        </w:r>
      </w:hyperlink>
    </w:p>
    <w:p>
      <w:r>
        <w:rPr>
          <w:rFonts w:ascii="맑은 고딕" w:hAnsi="맑은 고딕" w:eastAsia="맑은 고딕"/>
          <w:sz w:val="28"/>
        </w:rPr>
        <w:t>9) 7가지 키워드로 살펴보는 2026 Z세대 트렌드 핵심 요약 - 대학내일20대연구소</w:t>
      </w:r>
    </w:p>
    <w:p>
      <w:hyperlink r:id="rId17">
        <w:r>
          <w:rPr>
            <w:rFonts w:eastAsia="맑은 고딕"/>
            <w:color w:val="0563C1"/>
            <w:u w:val="single"/>
            <w:sz w:val="28"/>
          </w:rPr>
          <w:t>https://www.20slab.org/Archives/39003</w:t>
        </w:r>
      </w:hyperlink>
    </w:p>
    <w:p>
      <w:r>
        <w:rPr>
          <w:rFonts w:ascii="맑은 고딕" w:hAnsi="맑은 고딕" w:eastAsia="맑은 고딕"/>
          <w:sz w:val="28"/>
        </w:rPr>
        <w:t>10) 나만 빼고 다 N잡러? - 대학내일 UNIV20</w:t>
      </w:r>
    </w:p>
    <w:p>
      <w:hyperlink r:id="rId18">
        <w:r>
          <w:rPr>
            <w:rFonts w:eastAsia="맑은 고딕"/>
            <w:color w:val="0563C1"/>
            <w:u w:val="single"/>
            <w:sz w:val="28"/>
          </w:rPr>
          <w:t>https://www.univ20.com/Twenties/Detail/3414</w:t>
        </w:r>
      </w:hyperlink>
    </w:p>
    <w:p>
      <w:r>
        <w:rPr>
          <w:rFonts w:ascii="맑은 고딕" w:hAnsi="맑은 고딕" w:eastAsia="맑은 고딕"/>
          <w:sz w:val="28"/>
        </w:rPr>
        <w:t>11) 2025년 20대 여성 소비 트렌드 - ACCIO</w:t>
      </w:r>
    </w:p>
    <w:p>
      <w:hyperlink r:id="rId19">
        <w:r>
          <w:rPr>
            <w:rFonts w:eastAsia="맑은 고딕"/>
            <w:color w:val="0563C1"/>
            <w:u w:val="single"/>
            <w:sz w:val="28"/>
          </w:rPr>
          <w:t>https://ko.accio.com/business/20%EB%8C%80%EC%97%AC%EC%84%B1%EC%86%8C%EB%B9%84%ED%8A%B8%EB%A0%8C%EB%93%9C</w:t>
        </w:r>
      </w:hyperlink>
    </w:p>
    <w:p>
      <w:r>
        <w:rPr>
          <w:rFonts w:ascii="맑은 고딕" w:hAnsi="맑은 고딕" w:eastAsia="맑은 고딕"/>
          <w:sz w:val="28"/>
        </w:rPr>
        <w:t>12) Z세대는 어디에 돈을 쓸까? 데이터로 보는 2026 소비 심리 - 제일매거진</w:t>
      </w:r>
    </w:p>
    <w:p>
      <w:hyperlink r:id="rId20">
        <w:r>
          <w:rPr>
            <w:rFonts w:eastAsia="맑은 고딕"/>
            <w:color w:val="0563C1"/>
            <w:u w:val="single"/>
            <w:sz w:val="28"/>
          </w:rPr>
          <w:t>https://magazine.cheil.com/57623</w:t>
        </w:r>
      </w:hyperlink>
    </w:p>
    <w:p>
      <w:r>
        <w:rPr>
          <w:rFonts w:ascii="맑은 고딕" w:hAnsi="맑은 고딕" w:eastAsia="맑은 고딕"/>
          <w:sz w:val="28"/>
        </w:rPr>
        <w:t>13) 2026 인플루언서 마케팅 트렌드 - BAT</w:t>
      </w:r>
    </w:p>
    <w:p>
      <w:hyperlink r:id="rId21">
        <w:r>
          <w:rPr>
            <w:rFonts w:eastAsia="맑은 고딕"/>
            <w:color w:val="0563C1"/>
            <w:u w:val="single"/>
            <w:sz w:val="28"/>
          </w:rPr>
          <w:t>https://batcrew.co.kr/ko/blog-insight-2026-influencer-marketing-trend/</w:t>
        </w:r>
      </w:hyperlink>
    </w:p>
    <w:p>
      <w:r>
        <w:rPr>
          <w:rFonts w:ascii="맑은 고딕" w:hAnsi="맑은 고딕" w:eastAsia="맑은 고딕"/>
          <w:sz w:val="28"/>
        </w:rPr>
        <w:t>14) 한국 SNS 사용 분석 2026 업데이트 - Superrealkorean</w:t>
      </w:r>
    </w:p>
    <w:p>
      <w:hyperlink r:id="rId22">
        <w:r>
          <w:rPr>
            <w:rFonts w:eastAsia="맑은 고딕"/>
            <w:color w:val="0563C1"/>
            <w:u w:val="single"/>
            <w:sz w:val="28"/>
          </w:rPr>
          <w:t>https://www.superrealkorean.com/2026/05/korean-sns-usage-analysis-2026-update.html</w:t>
        </w:r>
      </w:hyperlink>
    </w:p>
    <w:p>
      <w:r>
        <w:rPr>
          <w:rFonts w:ascii="맑은 고딕" w:hAnsi="맑은 고딕" w:eastAsia="맑은 고딕"/>
          <w:sz w:val="28"/>
        </w:rPr>
        <w:t>15) 놀유니버스, 2026 여가 트렌드 공개 - 인사이트코리아</w:t>
      </w:r>
    </w:p>
    <w:p>
      <w:hyperlink r:id="rId23">
        <w:r>
          <w:rPr>
            <w:rFonts w:eastAsia="맑은 고딕"/>
            <w:color w:val="0563C1"/>
            <w:u w:val="single"/>
            <w:sz w:val="28"/>
          </w:rPr>
          <w:t>https://www.insightkorea.co.kr/news/articleView.html?idxno=239101</w:t>
        </w:r>
      </w:hyperlink>
    </w:p>
    <w:p>
      <w:r>
        <w:rPr>
          <w:rFonts w:ascii="맑은 고딕" w:hAnsi="맑은 고딕" w:eastAsia="맑은 고딕"/>
          <w:sz w:val="28"/>
        </w:rPr>
        <w:t>16) 2026년 여름휴가 트렌드 - 텔트립</w:t>
      </w:r>
    </w:p>
    <w:p>
      <w:hyperlink r:id="rId24">
        <w:r>
          <w:rPr>
            <w:rFonts w:eastAsia="맑은 고딕"/>
            <w:color w:val="0563C1"/>
            <w:u w:val="single"/>
            <w:sz w:val="28"/>
          </w:rPr>
          <w:t>https://www.telltrip.com/news/korea-2026-summer-vacation-trends-revealed/</w:t>
        </w:r>
      </w:hyperlink>
    </w:p>
    <w:p>
      <w:r>
        <w:rPr>
          <w:rFonts w:ascii="맑은 고딕" w:hAnsi="맑은 고딕" w:eastAsia="맑은 고딕"/>
          <w:sz w:val="28"/>
        </w:rPr>
        <w:t>17) '나'를 위한 여행, 2026년 여행 트렌드 10 - 레이디경향</w:t>
      </w:r>
    </w:p>
    <w:p>
      <w:hyperlink r:id="rId25">
        <w:r>
          <w:rPr>
            <w:rFonts w:eastAsia="맑은 고딕"/>
            <w:color w:val="0563C1"/>
            <w:u w:val="single"/>
            <w:sz w:val="28"/>
          </w:rPr>
          <w:t>https://lady.khan.co.kr/travel/article/202512241015011</w:t>
        </w:r>
      </w:hyperlink>
    </w:p>
    <w:p>
      <w:r>
        <w:rPr>
          <w:rFonts w:ascii="맑은 고딕" w:hAnsi="맑은 고딕" w:eastAsia="맑은 고딕"/>
          <w:sz w:val="28"/>
        </w:rPr>
        <w:t>18) X로 돈 버는 2030 '블루레이디' - Daum 뉴스</w:t>
      </w:r>
    </w:p>
    <w:p>
      <w:hyperlink r:id="rId26">
        <w:r>
          <w:rPr>
            <w:rFonts w:eastAsia="맑은 고딕"/>
            <w:color w:val="0563C1"/>
            <w:u w:val="single"/>
            <w:sz w:val="28"/>
          </w:rPr>
          <w:t>https://v.daum.net/v/20260331020744679?f=p</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4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wkorea.com/2026/04/10/2026%EB%85%84-%EC%85%80%ED%94%BC-%ED%8A%B8%EB%A0%8C%EB%93%9C-%ED%8C%A8%EC%85%94%EB%84%88%EB%B8%94%ED%95%9C-%EB%8B%B9%EC%8B%A0%EC%9D%98-%EB%B7%B0%ED%8B%B0-%EA%B0%80%EC%9D%B4%EB%93%9C%EB%A5%BC" TargetMode="External"/><Relationship Id="rId10" Type="http://schemas.openxmlformats.org/officeDocument/2006/relationships/hyperlink" Target="https://www.vogue.co.kr/2026/01/06/%ED%8C%A8%EC%85%98-%EC%9C%84%ED%81%AC%EC%97%90%EC%84%9C-%ED%99%95%EC%9D%B8%ED%95%9C-2026-%EB%B4%84-%EC%97%AC%EB%A6%84-%ED%95%B5%EC%8B%AC-%ED%8A%B8%EB%A0%8C%EB%93%9C-12%EA%B0%80%EC%A7%80/" TargetMode="External"/><Relationship Id="rId11" Type="http://schemas.openxmlformats.org/officeDocument/2006/relationships/hyperlink" Target="https://www.elle.co.kr/article/1895939" TargetMode="External"/><Relationship Id="rId12" Type="http://schemas.openxmlformats.org/officeDocument/2006/relationships/hyperlink" Target="https://www.harpersbazaar.co.kr/article/1895827" TargetMode="External"/><Relationship Id="rId13" Type="http://schemas.openxmlformats.org/officeDocument/2006/relationships/hyperlink" Target="https://business.hwahae.co.kr/insight/trendreport-2026-summary/" TargetMode="External"/><Relationship Id="rId14" Type="http://schemas.openxmlformats.org/officeDocument/2006/relationships/hyperlink" Target="https://www.allurekorea.com/2026/08/04/part-1-2026%EB%85%84-%ED%95%98%EB%B0%98%EA%B8%B0-%EB%B7%B0%ED%8B%B0-%ED%95%AB-%ED%82%A4%EC%9B%8C%EB%93%9C" TargetMode="External"/><Relationship Id="rId15" Type="http://schemas.openxmlformats.org/officeDocument/2006/relationships/hyperlink" Target="https://www.20slab.org/Archives/39105" TargetMode="External"/><Relationship Id="rId16" Type="http://schemas.openxmlformats.org/officeDocument/2006/relationships/hyperlink" Target="https://www.20slab.org/Archives/39064" TargetMode="External"/><Relationship Id="rId17" Type="http://schemas.openxmlformats.org/officeDocument/2006/relationships/hyperlink" Target="https://www.20slab.org/Archives/39003" TargetMode="External"/><Relationship Id="rId18" Type="http://schemas.openxmlformats.org/officeDocument/2006/relationships/hyperlink" Target="https://www.univ20.com/Twenties/Detail/3414" TargetMode="External"/><Relationship Id="rId19" Type="http://schemas.openxmlformats.org/officeDocument/2006/relationships/hyperlink" Target="https://ko.accio.com/business/20%EB%8C%80%EC%97%AC%EC%84%B1%EC%86%8C%EB%B9%84%ED%8A%B8%EB%A0%8C%EB%93%9C" TargetMode="External"/><Relationship Id="rId20" Type="http://schemas.openxmlformats.org/officeDocument/2006/relationships/hyperlink" Target="https://magazine.cheil.com/57623" TargetMode="External"/><Relationship Id="rId21" Type="http://schemas.openxmlformats.org/officeDocument/2006/relationships/hyperlink" Target="https://batcrew.co.kr/ko/blog-insight-2026-influencer-marketing-trend/" TargetMode="External"/><Relationship Id="rId22" Type="http://schemas.openxmlformats.org/officeDocument/2006/relationships/hyperlink" Target="https://www.superrealkorean.com/2026/05/korean-sns-usage-analysis-2026-update.html" TargetMode="External"/><Relationship Id="rId23" Type="http://schemas.openxmlformats.org/officeDocument/2006/relationships/hyperlink" Target="https://www.insightkorea.co.kr/news/articleView.html?idxno=239101" TargetMode="External"/><Relationship Id="rId24" Type="http://schemas.openxmlformats.org/officeDocument/2006/relationships/hyperlink" Target="https://www.telltrip.com/news/korea-2026-summer-vacation-trends-revealed/" TargetMode="External"/><Relationship Id="rId25" Type="http://schemas.openxmlformats.org/officeDocument/2006/relationships/hyperlink" Target="https://lady.khan.co.kr/travel/article/202512241015011" TargetMode="External"/><Relationship Id="rId26" Type="http://schemas.openxmlformats.org/officeDocument/2006/relationships/hyperlink" Target="https://v.daum.net/v/20260331020744679?f=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