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F39EE4" w14:textId="77777777" w:rsidR="009C2BD1" w:rsidRPr="004567B3" w:rsidRDefault="009C2BD1" w:rsidP="00FD39D1">
      <w:pPr>
        <w:spacing w:after="80" w:line="240" w:lineRule="auto"/>
        <w:jc w:val="center"/>
      </w:pPr>
      <w:r>
        <w:rPr>
          <w:b/>
          <w:sz w:val="28"/>
          <w:lang w:eastAsia="en-GB"/>
        </w:rPr>
        <w:t>University of Neuchâtel</w:t>
      </w:r>
    </w:p>
    <w:p w14:paraId="54235E01" w14:textId="77777777" w:rsidR="009C2BD1" w:rsidRPr="004567B3" w:rsidRDefault="009C2BD1" w:rsidP="00FD39D1">
      <w:pPr>
        <w:spacing w:after="80" w:line="240" w:lineRule="auto"/>
        <w:jc w:val="center"/>
      </w:pPr>
      <w:r>
        <w:rPr>
          <w:lang w:eastAsia="en-GB"/>
        </w:rPr>
        <w:t>Faculty of Science</w:t>
      </w:r>
    </w:p>
    <w:p w14:paraId="6BDA29A6" w14:textId="77777777" w:rsidR="009C2BD1" w:rsidRPr="004567B3" w:rsidRDefault="009C2BD1" w:rsidP="00FD39D1">
      <w:pPr>
        <w:spacing w:after="80" w:line="240" w:lineRule="auto"/>
        <w:jc w:val="center"/>
      </w:pPr>
      <w:r>
        <w:rPr>
          <w:lang w:eastAsia="en-GB"/>
        </w:rPr>
        <w:t>Master in Biodiversity Conservation</w:t>
      </w:r>
    </w:p>
    <w:p w14:paraId="2B7CA49D" w14:textId="77777777" w:rsidR="009C2BD1" w:rsidRPr="004567B3" w:rsidRDefault="009C2BD1" w:rsidP="00FD39D1">
      <w:pPr>
        <w:spacing w:after="440" w:line="240" w:lineRule="auto"/>
        <w:jc w:val="center"/>
      </w:pPr>
    </w:p>
    <w:p w14:paraId="67C3F6AC" w14:textId="77777777" w:rsidR="009C2BD1" w:rsidRPr="004567B3" w:rsidRDefault="009C2BD1" w:rsidP="00FD39D1">
      <w:pPr>
        <w:spacing w:after="160" w:line="240" w:lineRule="auto"/>
        <w:jc w:val="center"/>
      </w:pPr>
      <w:r>
        <w:rPr>
          <w:b/>
          <w:sz w:val="48"/>
          <w:lang w:eastAsia="en-GB"/>
        </w:rPr>
        <w:t>Micromammals and mountain habitats</w:t>
      </w:r>
    </w:p>
    <w:p w14:paraId="63DB03F1" w14:textId="77777777" w:rsidR="009C2BD1" w:rsidRPr="004567B3" w:rsidRDefault="009C2BD1" w:rsidP="00FD39D1">
      <w:pPr>
        <w:spacing w:after="560" w:line="240" w:lineRule="auto"/>
        <w:jc w:val="center"/>
      </w:pPr>
      <w:r>
        <w:rPr>
          <w:i/>
          <w:sz w:val="30"/>
          <w:lang w:eastAsia="en-GB"/>
        </w:rPr>
        <w:t>Effects of land use, local habitat structures and climatic gradients on species abundance</w:t>
      </w:r>
    </w:p>
    <w:p w14:paraId="64331E1F" w14:textId="77777777" w:rsidR="009C2BD1" w:rsidRPr="004567B3" w:rsidRDefault="009C2BD1" w:rsidP="00DD5D6E">
      <w:pPr>
        <w:spacing w:before="240" w:after="480" w:line="240" w:lineRule="auto"/>
        <w:ind w:left="3825"/>
      </w:pPr>
      <w:r>
        <w:rPr>
          <w:b/>
          <w:sz w:val="28"/>
          <w:lang w:eastAsia="en-GB"/>
        </w:rPr>
        <w:t>Master's Thesis</w:t>
      </w:r>
    </w:p>
    <w:p w14:paraId="181788D8" w14:textId="77777777" w:rsidR="009C2BD1" w:rsidRPr="004567B3" w:rsidRDefault="009C2BD1" w:rsidP="00FD39D1">
      <w:pPr>
        <w:spacing w:after="440" w:line="240" w:lineRule="auto"/>
        <w:jc w:val="center"/>
      </w:pPr>
      <w:r>
        <w:rPr>
          <w:lang w:eastAsia="en-GB"/>
        </w:rPr>
        <w:t>Presented by</w:t>
      </w:r>
      <w:r>
        <w:rPr>
          <w:lang w:eastAsia="en-GB"/>
        </w:rPr>
        <w:br/>
        <w:t>Milan Peterschmitt</w:t>
      </w:r>
    </w:p>
    <w:p w14:paraId="59E98A6D" w14:textId="77777777" w:rsidR="009C2BD1" w:rsidRPr="004567B3" w:rsidRDefault="009C2BD1" w:rsidP="00FD39D1">
      <w:pPr>
        <w:spacing w:after="80" w:line="240" w:lineRule="auto"/>
        <w:jc w:val="center"/>
        <w:sectPr w:rsidR="009C2BD1" w:rsidRPr="004567B3">
          <w:headerReference w:type="default" r:id="rId7"/>
          <w:footerReference w:type="default" r:id="rId8"/>
          <w:pgSz w:w="11906" w:h="16838"/>
          <w:pgMar w:top="1440" w:right="1440" w:bottom="1440" w:left="1440" w:header="708" w:footer="708" w:gutter="0"/>
          <w:pgNumType w:start="1"/>
          <w:cols w:space="708"/>
          <w:docGrid w:linePitch="360"/>
        </w:sectPr>
      </w:pPr>
      <w:r>
        <w:rPr>
          <w:sz w:val="23"/>
          <w:lang w:eastAsia="en-GB"/>
        </w:rPr>
        <w:t>Supervisor: Prof. Sergio Rasmann</w:t>
      </w:r>
      <w:r>
        <w:rPr>
          <w:sz w:val="23"/>
          <w:lang w:eastAsia="en-GB"/>
        </w:rPr>
        <w:br/>
        <w:t>Academic year: 2025–2026</w:t>
      </w:r>
      <w:r>
        <w:rPr>
          <w:sz w:val="23"/>
          <w:lang w:eastAsia="en-GB"/>
        </w:rPr>
        <w:br/>
        <w:t>Neuchâtel, 2026</w:t>
      </w:r>
    </w:p>
    <w:p w14:paraId="6F706E22" w14:textId="77777777" w:rsidR="009C2BD1" w:rsidRPr="004567B3" w:rsidRDefault="009C2BD1" w:rsidP="00FD39D1">
      <w:pPr>
        <w:pStyle w:val="FrontMatterHeading"/>
        <w:spacing w:line="360" w:lineRule="auto"/>
      </w:pPr>
      <w:r w:rsidRPr="004567B3">
        <w:lastRenderedPageBreak/>
        <w:t>Abstract</w:t>
      </w:r>
    </w:p>
    <w:p w14:paraId="473DF5D4" w14:textId="77777777" w:rsidR="009C2BD1" w:rsidRPr="004567B3" w:rsidRDefault="009C2BD1" w:rsidP="00FD39D1">
      <w:r w:rsidRPr="004567B3">
        <w:rPr>
          <w:sz w:val="22"/>
        </w:rPr>
        <w:t xml:space="preserve">Mountain agricultural landscapes are composed of grasslands, wetlands, </w:t>
      </w:r>
      <w:r>
        <w:rPr>
          <w:sz w:val="22"/>
        </w:rPr>
        <w:t xml:space="preserve">forest, </w:t>
      </w:r>
      <w:r w:rsidRPr="004567B3">
        <w:rPr>
          <w:sz w:val="22"/>
        </w:rPr>
        <w:t xml:space="preserve">edges, aquatic structures and other local microhabitats that may influence micromammal communities in different ways. This thesis examines how land-use typologies, local habitat structures and climatic gradients are associated with the abundance of small mammals in Swiss mountain landscapes. The analysis was based on capture data collected </w:t>
      </w:r>
      <w:r w:rsidR="00E2319A">
        <w:rPr>
          <w:sz w:val="22"/>
        </w:rPr>
        <w:t xml:space="preserve">by Faune Concept </w:t>
      </w:r>
      <w:r w:rsidRPr="004567B3">
        <w:rPr>
          <w:sz w:val="22"/>
        </w:rPr>
        <w:t>over the last ten years in the Swiss Alps, with 2684 conserved records, 504 sampling stations and 11 species.</w:t>
      </w:r>
      <w:r>
        <w:rPr>
          <w:sz w:val="22"/>
        </w:rPr>
        <w:t xml:space="preserve"> </w:t>
      </w:r>
      <w:r w:rsidRPr="004567B3">
        <w:rPr>
          <w:sz w:val="22"/>
        </w:rPr>
        <w:t>For each species, the most frequent typologies, structures and typology x structure combinations were first described. Their statistical association with abundance was then tested using negative binomial models. Climatic covariates (BIO1, BIO2, BIO5, BIO12 and PCA1) were introduced separately to assess the robustness of habitat effects.</w:t>
      </w:r>
    </w:p>
    <w:p w14:paraId="2F0C9A03" w14:textId="77777777" w:rsidR="009C2BD1" w:rsidRPr="004567B3" w:rsidRDefault="009C2BD1" w:rsidP="00FD39D1">
      <w:r w:rsidRPr="004567B3">
        <w:rPr>
          <w:sz w:val="22"/>
        </w:rPr>
        <w:t xml:space="preserve">The results show that habitat associations are strongly species-specific. Wetlands and aquatic structures were positively associated with Microtus </w:t>
      </w:r>
      <w:proofErr w:type="spellStart"/>
      <w:r w:rsidRPr="004567B3">
        <w:rPr>
          <w:sz w:val="22"/>
        </w:rPr>
        <w:t>agrestis</w:t>
      </w:r>
      <w:proofErr w:type="spellEnd"/>
      <w:r w:rsidRPr="004567B3">
        <w:rPr>
          <w:sz w:val="22"/>
        </w:rPr>
        <w:t xml:space="preserve">, Microtus </w:t>
      </w:r>
      <w:proofErr w:type="spellStart"/>
      <w:r w:rsidRPr="004567B3">
        <w:rPr>
          <w:sz w:val="22"/>
        </w:rPr>
        <w:t>arvalis</w:t>
      </w:r>
      <w:proofErr w:type="spellEnd"/>
      <w:r w:rsidRPr="004567B3">
        <w:rPr>
          <w:sz w:val="22"/>
        </w:rPr>
        <w:t xml:space="preserve"> and </w:t>
      </w:r>
      <w:proofErr w:type="spellStart"/>
      <w:r w:rsidRPr="004567B3">
        <w:rPr>
          <w:sz w:val="22"/>
        </w:rPr>
        <w:t>Neomys</w:t>
      </w:r>
      <w:proofErr w:type="spellEnd"/>
      <w:r w:rsidRPr="004567B3">
        <w:rPr>
          <w:sz w:val="22"/>
        </w:rPr>
        <w:t xml:space="preserve"> </w:t>
      </w:r>
      <w:proofErr w:type="spellStart"/>
      <w:r w:rsidRPr="004567B3">
        <w:rPr>
          <w:sz w:val="22"/>
        </w:rPr>
        <w:t>fodiens</w:t>
      </w:r>
      <w:proofErr w:type="spellEnd"/>
      <w:r w:rsidRPr="004567B3">
        <w:rPr>
          <w:sz w:val="22"/>
        </w:rPr>
        <w:t xml:space="preserve">, but negatively associated with </w:t>
      </w:r>
      <w:proofErr w:type="spellStart"/>
      <w:r w:rsidRPr="004567B3">
        <w:rPr>
          <w:sz w:val="22"/>
        </w:rPr>
        <w:t>Clethrionomys</w:t>
      </w:r>
      <w:proofErr w:type="spellEnd"/>
      <w:r w:rsidRPr="004567B3">
        <w:rPr>
          <w:sz w:val="22"/>
        </w:rPr>
        <w:t xml:space="preserve"> </w:t>
      </w:r>
      <w:proofErr w:type="spellStart"/>
      <w:r w:rsidRPr="004567B3">
        <w:rPr>
          <w:sz w:val="22"/>
        </w:rPr>
        <w:t>glareolus</w:t>
      </w:r>
      <w:proofErr w:type="spellEnd"/>
      <w:r w:rsidRPr="004567B3">
        <w:rPr>
          <w:sz w:val="22"/>
        </w:rPr>
        <w:t xml:space="preserve"> and </w:t>
      </w:r>
      <w:proofErr w:type="spellStart"/>
      <w:r w:rsidRPr="004567B3">
        <w:rPr>
          <w:sz w:val="22"/>
        </w:rPr>
        <w:t>Chionomys</w:t>
      </w:r>
      <w:proofErr w:type="spellEnd"/>
      <w:r w:rsidRPr="004567B3">
        <w:rPr>
          <w:sz w:val="22"/>
        </w:rPr>
        <w:t xml:space="preserve"> nivalis. Forest habitats and forest edges were especially important for </w:t>
      </w:r>
      <w:proofErr w:type="spellStart"/>
      <w:r w:rsidRPr="004567B3">
        <w:rPr>
          <w:sz w:val="22"/>
        </w:rPr>
        <w:t>Clethrionomys</w:t>
      </w:r>
      <w:proofErr w:type="spellEnd"/>
      <w:r w:rsidRPr="004567B3">
        <w:rPr>
          <w:sz w:val="22"/>
        </w:rPr>
        <w:t xml:space="preserve"> </w:t>
      </w:r>
      <w:proofErr w:type="spellStart"/>
      <w:r w:rsidRPr="004567B3">
        <w:rPr>
          <w:sz w:val="22"/>
        </w:rPr>
        <w:t>glareolus</w:t>
      </w:r>
      <w:proofErr w:type="spellEnd"/>
      <w:r w:rsidRPr="004567B3">
        <w:rPr>
          <w:sz w:val="22"/>
        </w:rPr>
        <w:t xml:space="preserve">, while Sorex </w:t>
      </w:r>
      <w:proofErr w:type="spellStart"/>
      <w:r w:rsidRPr="004567B3">
        <w:rPr>
          <w:sz w:val="22"/>
        </w:rPr>
        <w:t>araneus</w:t>
      </w:r>
      <w:proofErr w:type="spellEnd"/>
      <w:r w:rsidRPr="004567B3">
        <w:rPr>
          <w:sz w:val="22"/>
        </w:rPr>
        <w:t xml:space="preserve"> showed a negative association with forest habitats. Most robust effects remained significant after climatic adjustment, suggesting that the observed patterns were not only due to</w:t>
      </w:r>
      <w:r>
        <w:rPr>
          <w:sz w:val="22"/>
        </w:rPr>
        <w:t xml:space="preserve"> climatic variables</w:t>
      </w:r>
      <w:r w:rsidRPr="004567B3">
        <w:rPr>
          <w:sz w:val="22"/>
        </w:rPr>
        <w:t>.</w:t>
      </w:r>
    </w:p>
    <w:p w14:paraId="117D3052" w14:textId="77777777" w:rsidR="009C2BD1" w:rsidRPr="004567B3" w:rsidRDefault="009C2BD1" w:rsidP="00FD39D1">
      <w:r w:rsidRPr="004567B3">
        <w:rPr>
          <w:sz w:val="22"/>
        </w:rPr>
        <w:t>Overall, the study highlights the importance of maintaining heterogeneous mountain</w:t>
      </w:r>
      <w:r w:rsidR="000E1775">
        <w:rPr>
          <w:sz w:val="22"/>
        </w:rPr>
        <w:t xml:space="preserve"> landscapes</w:t>
      </w:r>
      <w:r w:rsidRPr="004567B3">
        <w:rPr>
          <w:sz w:val="22"/>
        </w:rPr>
        <w:t>, where wetlands, aquatic structures and forest edges provide complementary ecological contexts for different species.</w:t>
      </w:r>
    </w:p>
    <w:p w14:paraId="0AB37B5B" w14:textId="77777777" w:rsidR="009C2BD1" w:rsidRDefault="009C2BD1" w:rsidP="00FD39D1">
      <w:pPr>
        <w:rPr>
          <w:i/>
          <w:sz w:val="22"/>
        </w:rPr>
      </w:pPr>
      <w:r w:rsidRPr="004567B3">
        <w:rPr>
          <w:i/>
          <w:sz w:val="22"/>
        </w:rPr>
        <w:t>Keywords: micromammals; mountain agriculture; land use; habitat structures; wetlands; forest edges</w:t>
      </w:r>
      <w:r>
        <w:rPr>
          <w:i/>
          <w:sz w:val="22"/>
        </w:rPr>
        <w:t>.</w:t>
      </w:r>
    </w:p>
    <w:p w14:paraId="22900310" w14:textId="77777777" w:rsidR="0033321D" w:rsidRDefault="00000000">
      <w:pPr>
        <w:pStyle w:val="FrontMatterHeading"/>
        <w:pageBreakBefore/>
      </w:pPr>
      <w:r>
        <w:lastRenderedPageBreak/>
        <w:t>Table of Contents</w:t>
      </w:r>
    </w:p>
    <w:p w14:paraId="09D24EB6" w14:textId="77777777" w:rsidR="0033321D" w:rsidRDefault="00000000">
      <w:pPr>
        <w:pStyle w:val="TOCEntry1"/>
      </w:pPr>
      <w:r>
        <w:t>1. Introduction</w:t>
      </w:r>
      <w:r>
        <w:tab/>
        <w:t>1</w:t>
      </w:r>
    </w:p>
    <w:p w14:paraId="6422640C" w14:textId="77777777" w:rsidR="0033321D" w:rsidRDefault="00000000">
      <w:pPr>
        <w:pStyle w:val="TOCEntry1"/>
      </w:pPr>
      <w:r>
        <w:t>2. Literature review</w:t>
      </w:r>
      <w:r>
        <w:tab/>
        <w:t>3</w:t>
      </w:r>
    </w:p>
    <w:p w14:paraId="16650896" w14:textId="77777777" w:rsidR="0033321D" w:rsidRDefault="00000000">
      <w:pPr>
        <w:pStyle w:val="TOCEntry2"/>
      </w:pPr>
      <w:r>
        <w:t>2.1. Land use, forest habitats, and edge structures</w:t>
      </w:r>
      <w:r>
        <w:tab/>
        <w:t>4</w:t>
      </w:r>
    </w:p>
    <w:p w14:paraId="3D072F5E" w14:textId="77777777" w:rsidR="0033321D" w:rsidRDefault="00000000">
      <w:pPr>
        <w:pStyle w:val="TOCEntry2"/>
      </w:pPr>
      <w:r>
        <w:t>2.2. Open, wetland, and aquatic habitats</w:t>
      </w:r>
      <w:r>
        <w:tab/>
        <w:t>4</w:t>
      </w:r>
    </w:p>
    <w:p w14:paraId="57B110EC" w14:textId="77777777" w:rsidR="0033321D" w:rsidRDefault="00000000">
      <w:pPr>
        <w:pStyle w:val="TOCEntry2"/>
      </w:pPr>
      <w:r>
        <w:t>2.3. Influence of climate</w:t>
      </w:r>
      <w:r>
        <w:tab/>
        <w:t>5</w:t>
      </w:r>
    </w:p>
    <w:p w14:paraId="3EE31D87" w14:textId="77777777" w:rsidR="0033321D" w:rsidRDefault="00000000">
      <w:pPr>
        <w:pStyle w:val="TOCEntry1"/>
      </w:pPr>
      <w:r>
        <w:t>3. Materials and Methods</w:t>
      </w:r>
      <w:r>
        <w:tab/>
        <w:t>6</w:t>
      </w:r>
    </w:p>
    <w:p w14:paraId="29F09E2F" w14:textId="77777777" w:rsidR="0033321D" w:rsidRDefault="00000000">
      <w:pPr>
        <w:pStyle w:val="TOCEntry2"/>
      </w:pPr>
      <w:r>
        <w:t>3.1. Study area</w:t>
      </w:r>
      <w:r>
        <w:tab/>
        <w:t>6</w:t>
      </w:r>
    </w:p>
    <w:p w14:paraId="0EF13842" w14:textId="77777777" w:rsidR="0033321D" w:rsidRDefault="00000000">
      <w:pPr>
        <w:pStyle w:val="TOCEntry2"/>
      </w:pPr>
      <w:r>
        <w:t>3.2. Data used and unit of analysis</w:t>
      </w:r>
      <w:r>
        <w:tab/>
        <w:t>6</w:t>
      </w:r>
    </w:p>
    <w:p w14:paraId="570804E1" w14:textId="77777777" w:rsidR="0033321D" w:rsidRDefault="00000000">
      <w:pPr>
        <w:pStyle w:val="TOCEntry2"/>
      </w:pPr>
      <w:r>
        <w:t>3.3. Dataset structure</w:t>
      </w:r>
      <w:r>
        <w:tab/>
        <w:t>8</w:t>
      </w:r>
    </w:p>
    <w:p w14:paraId="69B021D3" w14:textId="77777777" w:rsidR="0033321D" w:rsidRDefault="00000000">
      <w:pPr>
        <w:pStyle w:val="TOCEntry2"/>
      </w:pPr>
      <w:r>
        <w:t>3.4. Climatic variables used</w:t>
      </w:r>
      <w:r>
        <w:tab/>
        <w:t>8</w:t>
      </w:r>
    </w:p>
    <w:p w14:paraId="250E7FAF" w14:textId="77777777" w:rsidR="0033321D" w:rsidRDefault="00000000">
      <w:pPr>
        <w:pStyle w:val="TOCEntry2"/>
      </w:pPr>
      <w:r>
        <w:t>3.5. Data harmonization and hierarchical analysis</w:t>
      </w:r>
      <w:r>
        <w:tab/>
        <w:t>9</w:t>
      </w:r>
    </w:p>
    <w:p w14:paraId="384522DC" w14:textId="77777777" w:rsidR="0033321D" w:rsidRDefault="00000000">
      <w:pPr>
        <w:pStyle w:val="TOCEntry3"/>
      </w:pPr>
      <w:r>
        <w:t>3.5.1. Harmonization of the different categories</w:t>
      </w:r>
      <w:r>
        <w:tab/>
        <w:t>9</w:t>
      </w:r>
    </w:p>
    <w:p w14:paraId="4F5713EF" w14:textId="77777777" w:rsidR="0033321D" w:rsidRDefault="00000000">
      <w:pPr>
        <w:pStyle w:val="TOCEntry3"/>
      </w:pPr>
      <w:r>
        <w:t>3.5.2. A second targeted hierarchical pass</w:t>
      </w:r>
      <w:r>
        <w:tab/>
        <w:t>10</w:t>
      </w:r>
    </w:p>
    <w:p w14:paraId="5AA492A3" w14:textId="77777777" w:rsidR="0033321D" w:rsidRDefault="00000000">
      <w:pPr>
        <w:pStyle w:val="TOCEntry2"/>
      </w:pPr>
      <w:r>
        <w:t>3.6. Statistical analyses</w:t>
      </w:r>
      <w:r>
        <w:tab/>
        <w:t>10</w:t>
      </w:r>
    </w:p>
    <w:p w14:paraId="769A56BF" w14:textId="77777777" w:rsidR="0033321D" w:rsidRDefault="00000000">
      <w:pPr>
        <w:pStyle w:val="TOCEntry1"/>
      </w:pPr>
      <w:r>
        <w:t>4. Results</w:t>
      </w:r>
      <w:r>
        <w:tab/>
        <w:t>12</w:t>
      </w:r>
    </w:p>
    <w:p w14:paraId="19FECDEF" w14:textId="77777777" w:rsidR="0033321D" w:rsidRDefault="00000000">
      <w:pPr>
        <w:pStyle w:val="TOCEntry2"/>
      </w:pPr>
      <w:r>
        <w:t xml:space="preserve">4.1. Apodemus </w:t>
      </w:r>
      <w:proofErr w:type="spellStart"/>
      <w:r>
        <w:t>alpicola</w:t>
      </w:r>
      <w:proofErr w:type="spellEnd"/>
      <w:r>
        <w:tab/>
        <w:t>12</w:t>
      </w:r>
    </w:p>
    <w:p w14:paraId="5F2EF6B4" w14:textId="77777777" w:rsidR="0033321D" w:rsidRPr="00DD5D6E" w:rsidRDefault="00000000">
      <w:pPr>
        <w:pStyle w:val="TOCEntry2"/>
        <w:rPr>
          <w:lang w:val="fr-CH"/>
        </w:rPr>
      </w:pPr>
      <w:r w:rsidRPr="00DD5D6E">
        <w:rPr>
          <w:lang w:val="fr-CH"/>
        </w:rPr>
        <w:t xml:space="preserve">4.2. </w:t>
      </w:r>
      <w:proofErr w:type="spellStart"/>
      <w:r w:rsidRPr="00DD5D6E">
        <w:rPr>
          <w:lang w:val="fr-CH"/>
        </w:rPr>
        <w:t>Apodemus</w:t>
      </w:r>
      <w:proofErr w:type="spellEnd"/>
      <w:r w:rsidRPr="00DD5D6E">
        <w:rPr>
          <w:lang w:val="fr-CH"/>
        </w:rPr>
        <w:t xml:space="preserve"> </w:t>
      </w:r>
      <w:proofErr w:type="spellStart"/>
      <w:r w:rsidRPr="00DD5D6E">
        <w:rPr>
          <w:lang w:val="fr-CH"/>
        </w:rPr>
        <w:t>flavicollis</w:t>
      </w:r>
      <w:proofErr w:type="spellEnd"/>
      <w:r w:rsidRPr="00DD5D6E">
        <w:rPr>
          <w:lang w:val="fr-CH"/>
        </w:rPr>
        <w:tab/>
        <w:t>12</w:t>
      </w:r>
    </w:p>
    <w:p w14:paraId="27BB5007" w14:textId="77777777" w:rsidR="0033321D" w:rsidRPr="00DD5D6E" w:rsidRDefault="00000000">
      <w:pPr>
        <w:pStyle w:val="TOCEntry2"/>
        <w:rPr>
          <w:lang w:val="fr-CH"/>
        </w:rPr>
      </w:pPr>
      <w:r w:rsidRPr="00DD5D6E">
        <w:rPr>
          <w:lang w:val="fr-CH"/>
        </w:rPr>
        <w:t xml:space="preserve">4.3. </w:t>
      </w:r>
      <w:proofErr w:type="spellStart"/>
      <w:r w:rsidRPr="00DD5D6E">
        <w:rPr>
          <w:lang w:val="fr-CH"/>
        </w:rPr>
        <w:t>Apodemus</w:t>
      </w:r>
      <w:proofErr w:type="spellEnd"/>
      <w:r w:rsidRPr="00DD5D6E">
        <w:rPr>
          <w:lang w:val="fr-CH"/>
        </w:rPr>
        <w:t xml:space="preserve"> </w:t>
      </w:r>
      <w:proofErr w:type="spellStart"/>
      <w:r w:rsidRPr="00DD5D6E">
        <w:rPr>
          <w:lang w:val="fr-CH"/>
        </w:rPr>
        <w:t>sylvaticus</w:t>
      </w:r>
      <w:proofErr w:type="spellEnd"/>
      <w:r w:rsidRPr="00DD5D6E">
        <w:rPr>
          <w:lang w:val="fr-CH"/>
        </w:rPr>
        <w:tab/>
        <w:t>13</w:t>
      </w:r>
    </w:p>
    <w:p w14:paraId="57F9E0F4" w14:textId="77777777" w:rsidR="0033321D" w:rsidRPr="00DD5D6E" w:rsidRDefault="00000000">
      <w:pPr>
        <w:pStyle w:val="TOCEntry2"/>
        <w:rPr>
          <w:lang w:val="fr-CH"/>
        </w:rPr>
      </w:pPr>
      <w:r w:rsidRPr="00DD5D6E">
        <w:rPr>
          <w:lang w:val="fr-CH"/>
        </w:rPr>
        <w:t xml:space="preserve">4.4. </w:t>
      </w:r>
      <w:proofErr w:type="spellStart"/>
      <w:r w:rsidRPr="00DD5D6E">
        <w:rPr>
          <w:lang w:val="fr-CH"/>
        </w:rPr>
        <w:t>Chionomys</w:t>
      </w:r>
      <w:proofErr w:type="spellEnd"/>
      <w:r w:rsidRPr="00DD5D6E">
        <w:rPr>
          <w:lang w:val="fr-CH"/>
        </w:rPr>
        <w:t xml:space="preserve"> </w:t>
      </w:r>
      <w:proofErr w:type="spellStart"/>
      <w:r w:rsidRPr="00DD5D6E">
        <w:rPr>
          <w:lang w:val="fr-CH"/>
        </w:rPr>
        <w:t>nivalis</w:t>
      </w:r>
      <w:proofErr w:type="spellEnd"/>
      <w:r w:rsidRPr="00DD5D6E">
        <w:rPr>
          <w:lang w:val="fr-CH"/>
        </w:rPr>
        <w:tab/>
        <w:t>13</w:t>
      </w:r>
    </w:p>
    <w:p w14:paraId="2837C443" w14:textId="77777777" w:rsidR="0033321D" w:rsidRPr="00DD5D6E" w:rsidRDefault="00000000">
      <w:pPr>
        <w:pStyle w:val="TOCEntry2"/>
        <w:rPr>
          <w:lang w:val="fr-CH"/>
        </w:rPr>
      </w:pPr>
      <w:r w:rsidRPr="00DD5D6E">
        <w:rPr>
          <w:lang w:val="fr-CH"/>
        </w:rPr>
        <w:t xml:space="preserve">4.5. </w:t>
      </w:r>
      <w:proofErr w:type="spellStart"/>
      <w:r w:rsidRPr="00DD5D6E">
        <w:rPr>
          <w:lang w:val="fr-CH"/>
        </w:rPr>
        <w:t>Clethrionomys</w:t>
      </w:r>
      <w:proofErr w:type="spellEnd"/>
      <w:r w:rsidRPr="00DD5D6E">
        <w:rPr>
          <w:lang w:val="fr-CH"/>
        </w:rPr>
        <w:t xml:space="preserve"> </w:t>
      </w:r>
      <w:proofErr w:type="spellStart"/>
      <w:r w:rsidRPr="00DD5D6E">
        <w:rPr>
          <w:lang w:val="fr-CH"/>
        </w:rPr>
        <w:t>glareolus</w:t>
      </w:r>
      <w:proofErr w:type="spellEnd"/>
      <w:r w:rsidRPr="00DD5D6E">
        <w:rPr>
          <w:lang w:val="fr-CH"/>
        </w:rPr>
        <w:tab/>
        <w:t>14</w:t>
      </w:r>
    </w:p>
    <w:p w14:paraId="7E710D16" w14:textId="77777777" w:rsidR="0033321D" w:rsidRPr="00DD5D6E" w:rsidRDefault="00000000">
      <w:pPr>
        <w:pStyle w:val="TOCEntry2"/>
        <w:rPr>
          <w:lang w:val="fr-CH"/>
        </w:rPr>
      </w:pPr>
      <w:r w:rsidRPr="00DD5D6E">
        <w:rPr>
          <w:lang w:val="fr-CH"/>
        </w:rPr>
        <w:t xml:space="preserve">4.6. </w:t>
      </w:r>
      <w:proofErr w:type="spellStart"/>
      <w:r w:rsidRPr="00DD5D6E">
        <w:rPr>
          <w:lang w:val="fr-CH"/>
        </w:rPr>
        <w:t>Microtus</w:t>
      </w:r>
      <w:proofErr w:type="spellEnd"/>
      <w:r w:rsidRPr="00DD5D6E">
        <w:rPr>
          <w:lang w:val="fr-CH"/>
        </w:rPr>
        <w:t xml:space="preserve"> </w:t>
      </w:r>
      <w:proofErr w:type="spellStart"/>
      <w:r w:rsidRPr="00DD5D6E">
        <w:rPr>
          <w:lang w:val="fr-CH"/>
        </w:rPr>
        <w:t>agrestis</w:t>
      </w:r>
      <w:proofErr w:type="spellEnd"/>
      <w:r w:rsidRPr="00DD5D6E">
        <w:rPr>
          <w:lang w:val="fr-CH"/>
        </w:rPr>
        <w:tab/>
        <w:t>14</w:t>
      </w:r>
    </w:p>
    <w:p w14:paraId="52100186" w14:textId="77777777" w:rsidR="0033321D" w:rsidRPr="00DD5D6E" w:rsidRDefault="00000000">
      <w:pPr>
        <w:pStyle w:val="TOCEntry2"/>
        <w:rPr>
          <w:lang w:val="fr-CH"/>
        </w:rPr>
      </w:pPr>
      <w:r w:rsidRPr="00DD5D6E">
        <w:rPr>
          <w:lang w:val="fr-CH"/>
        </w:rPr>
        <w:t xml:space="preserve">4.7. </w:t>
      </w:r>
      <w:proofErr w:type="spellStart"/>
      <w:r w:rsidRPr="00DD5D6E">
        <w:rPr>
          <w:lang w:val="fr-CH"/>
        </w:rPr>
        <w:t>Microtus</w:t>
      </w:r>
      <w:proofErr w:type="spellEnd"/>
      <w:r w:rsidRPr="00DD5D6E">
        <w:rPr>
          <w:lang w:val="fr-CH"/>
        </w:rPr>
        <w:t xml:space="preserve"> </w:t>
      </w:r>
      <w:proofErr w:type="spellStart"/>
      <w:r w:rsidRPr="00DD5D6E">
        <w:rPr>
          <w:lang w:val="fr-CH"/>
        </w:rPr>
        <w:t>arvalis</w:t>
      </w:r>
      <w:proofErr w:type="spellEnd"/>
      <w:r w:rsidRPr="00DD5D6E">
        <w:rPr>
          <w:lang w:val="fr-CH"/>
        </w:rPr>
        <w:tab/>
        <w:t>15</w:t>
      </w:r>
    </w:p>
    <w:p w14:paraId="4B174753" w14:textId="77777777" w:rsidR="0033321D" w:rsidRPr="00DD5D6E" w:rsidRDefault="00000000">
      <w:pPr>
        <w:pStyle w:val="TOCEntry2"/>
        <w:rPr>
          <w:lang w:val="fr-CH"/>
        </w:rPr>
      </w:pPr>
      <w:r w:rsidRPr="00DD5D6E">
        <w:rPr>
          <w:lang w:val="fr-CH"/>
        </w:rPr>
        <w:t xml:space="preserve">4.8. </w:t>
      </w:r>
      <w:proofErr w:type="spellStart"/>
      <w:r w:rsidRPr="00DD5D6E">
        <w:rPr>
          <w:lang w:val="fr-CH"/>
        </w:rPr>
        <w:t>Microtus</w:t>
      </w:r>
      <w:proofErr w:type="spellEnd"/>
      <w:r w:rsidRPr="00DD5D6E">
        <w:rPr>
          <w:lang w:val="fr-CH"/>
        </w:rPr>
        <w:t xml:space="preserve"> </w:t>
      </w:r>
      <w:proofErr w:type="spellStart"/>
      <w:r w:rsidRPr="00DD5D6E">
        <w:rPr>
          <w:lang w:val="fr-CH"/>
        </w:rPr>
        <w:t>lavernedii</w:t>
      </w:r>
      <w:proofErr w:type="spellEnd"/>
      <w:r w:rsidRPr="00DD5D6E">
        <w:rPr>
          <w:lang w:val="fr-CH"/>
        </w:rPr>
        <w:tab/>
        <w:t>15</w:t>
      </w:r>
    </w:p>
    <w:p w14:paraId="5718063B" w14:textId="77777777" w:rsidR="0033321D" w:rsidRDefault="00000000">
      <w:pPr>
        <w:pStyle w:val="TOCEntry2"/>
      </w:pPr>
      <w:r>
        <w:t xml:space="preserve">4.9. </w:t>
      </w:r>
      <w:proofErr w:type="spellStart"/>
      <w:r>
        <w:t>Neomys</w:t>
      </w:r>
      <w:proofErr w:type="spellEnd"/>
      <w:r>
        <w:t xml:space="preserve"> </w:t>
      </w:r>
      <w:proofErr w:type="spellStart"/>
      <w:r>
        <w:t>fodiens</w:t>
      </w:r>
      <w:proofErr w:type="spellEnd"/>
      <w:r>
        <w:tab/>
        <w:t>16</w:t>
      </w:r>
    </w:p>
    <w:p w14:paraId="4FB3DF6C" w14:textId="77777777" w:rsidR="0033321D" w:rsidRDefault="00000000">
      <w:pPr>
        <w:pStyle w:val="TOCEntry2"/>
      </w:pPr>
      <w:r>
        <w:t xml:space="preserve">4.10. Sorex </w:t>
      </w:r>
      <w:proofErr w:type="spellStart"/>
      <w:r>
        <w:t>antinorii</w:t>
      </w:r>
      <w:proofErr w:type="spellEnd"/>
      <w:r>
        <w:tab/>
        <w:t>17</w:t>
      </w:r>
    </w:p>
    <w:p w14:paraId="428F11D8" w14:textId="77777777" w:rsidR="0033321D" w:rsidRDefault="00000000">
      <w:pPr>
        <w:pStyle w:val="TOCEntry2"/>
      </w:pPr>
      <w:r>
        <w:t xml:space="preserve">4.11. Sorex </w:t>
      </w:r>
      <w:proofErr w:type="spellStart"/>
      <w:r>
        <w:t>araneus</w:t>
      </w:r>
      <w:proofErr w:type="spellEnd"/>
      <w:r>
        <w:tab/>
        <w:t>17</w:t>
      </w:r>
    </w:p>
    <w:p w14:paraId="05AC5C9F" w14:textId="77777777" w:rsidR="0033321D" w:rsidRDefault="00000000">
      <w:pPr>
        <w:pStyle w:val="TOCEntry2"/>
      </w:pPr>
      <w:r>
        <w:t>4.12. General synthesis</w:t>
      </w:r>
      <w:r>
        <w:tab/>
        <w:t>18</w:t>
      </w:r>
    </w:p>
    <w:p w14:paraId="4069E860" w14:textId="77777777" w:rsidR="0033321D" w:rsidRDefault="00000000">
      <w:pPr>
        <w:pStyle w:val="TOCEntry1"/>
      </w:pPr>
      <w:r>
        <w:t>5. Discussion</w:t>
      </w:r>
      <w:r>
        <w:tab/>
        <w:t>21</w:t>
      </w:r>
    </w:p>
    <w:p w14:paraId="3A046F96" w14:textId="77777777" w:rsidR="0033321D" w:rsidRDefault="00000000">
      <w:pPr>
        <w:pStyle w:val="TOCEntry2"/>
      </w:pPr>
      <w:r>
        <w:t>5.1. Contrast between wetlands, forests, and grasslands</w:t>
      </w:r>
      <w:r>
        <w:tab/>
        <w:t>21</w:t>
      </w:r>
    </w:p>
    <w:p w14:paraId="5739969F" w14:textId="77777777" w:rsidR="0033321D" w:rsidRDefault="00000000">
      <w:pPr>
        <w:pStyle w:val="TOCEntry2"/>
      </w:pPr>
      <w:r>
        <w:t>5.2. The contribution of local structures</w:t>
      </w:r>
      <w:r>
        <w:tab/>
        <w:t>22</w:t>
      </w:r>
    </w:p>
    <w:p w14:paraId="57543664" w14:textId="77777777" w:rsidR="0033321D" w:rsidRDefault="00000000">
      <w:pPr>
        <w:pStyle w:val="TOCEntry2"/>
      </w:pPr>
      <w:r>
        <w:t>5.3. What does the second hierarchical pass teach us?</w:t>
      </w:r>
      <w:r>
        <w:tab/>
        <w:t>23</w:t>
      </w:r>
    </w:p>
    <w:p w14:paraId="54B771FE" w14:textId="77777777" w:rsidR="0033321D" w:rsidRDefault="00000000">
      <w:pPr>
        <w:pStyle w:val="TOCEntry2"/>
      </w:pPr>
      <w:r>
        <w:t>5.4. Species with no robust signal: no effect or no statistical power?</w:t>
      </w:r>
      <w:r>
        <w:tab/>
        <w:t>24</w:t>
      </w:r>
    </w:p>
    <w:p w14:paraId="1C9D0B0C" w14:textId="77777777" w:rsidR="0033321D" w:rsidRDefault="00000000">
      <w:pPr>
        <w:pStyle w:val="TOCEntry2"/>
      </w:pPr>
      <w:r>
        <w:t>5.5. Limitations of the analysis</w:t>
      </w:r>
      <w:r>
        <w:tab/>
        <w:t>24</w:t>
      </w:r>
    </w:p>
    <w:p w14:paraId="4FBD82CE" w14:textId="77777777" w:rsidR="0033321D" w:rsidRDefault="00000000">
      <w:pPr>
        <w:pStyle w:val="TOCEntry2"/>
      </w:pPr>
      <w:r>
        <w:t>5.6. Ecological and management implications</w:t>
      </w:r>
      <w:r>
        <w:tab/>
        <w:t>25</w:t>
      </w:r>
    </w:p>
    <w:p w14:paraId="34500290" w14:textId="77777777" w:rsidR="0033321D" w:rsidRDefault="00000000">
      <w:pPr>
        <w:pStyle w:val="TOCEntry2"/>
      </w:pPr>
      <w:r>
        <w:t>5.7. A review of the assumptions made in the introduction</w:t>
      </w:r>
      <w:r>
        <w:tab/>
        <w:t>25</w:t>
      </w:r>
    </w:p>
    <w:p w14:paraId="7C7F0D19" w14:textId="77777777" w:rsidR="0033321D" w:rsidRDefault="00000000">
      <w:pPr>
        <w:pStyle w:val="TOCEntry1"/>
      </w:pPr>
      <w:r>
        <w:t>6. Conclusion</w:t>
      </w:r>
      <w:r>
        <w:tab/>
        <w:t>27</w:t>
      </w:r>
    </w:p>
    <w:p w14:paraId="31268087" w14:textId="77777777" w:rsidR="0033321D" w:rsidRDefault="00000000">
      <w:pPr>
        <w:pStyle w:val="TOCEntry1"/>
      </w:pPr>
      <w:r>
        <w:t>Bibliography</w:t>
      </w:r>
      <w:r>
        <w:tab/>
        <w:t>28</w:t>
      </w:r>
    </w:p>
    <w:p w14:paraId="2D1D8C0B" w14:textId="77777777" w:rsidR="0033321D" w:rsidRDefault="00000000">
      <w:pPr>
        <w:pStyle w:val="TOCEntry1"/>
      </w:pPr>
      <w:r>
        <w:t>Appendix</w:t>
      </w:r>
      <w:r>
        <w:tab/>
        <w:t>31</w:t>
      </w:r>
    </w:p>
    <w:p w14:paraId="61924308" w14:textId="77777777" w:rsidR="0033321D" w:rsidRDefault="00000000">
      <w:pPr>
        <w:pStyle w:val="FrontMatterHeading"/>
        <w:pageBreakBefore/>
      </w:pPr>
      <w:r>
        <w:lastRenderedPageBreak/>
        <w:t>List of Figures</w:t>
      </w:r>
    </w:p>
    <w:p w14:paraId="43227D39" w14:textId="77777777" w:rsidR="0033321D" w:rsidRDefault="00000000">
      <w:pPr>
        <w:pStyle w:val="TOCEntry1"/>
      </w:pPr>
      <w:r>
        <w:t>Figure 1. Swiss cantons included in the micromammal surveys</w:t>
      </w:r>
      <w:r>
        <w:tab/>
        <w:t>6</w:t>
      </w:r>
    </w:p>
    <w:p w14:paraId="1D2ABC17" w14:textId="77777777" w:rsidR="0033321D" w:rsidRDefault="00000000">
      <w:pPr>
        <w:pStyle w:val="TOCEntry1"/>
      </w:pPr>
      <w:r>
        <w:t>Figure 2. Sampling coverage and total abundance by species</w:t>
      </w:r>
      <w:r>
        <w:tab/>
        <w:t>7</w:t>
      </w:r>
    </w:p>
    <w:p w14:paraId="0B7E83AB" w14:textId="77777777" w:rsidR="0033321D" w:rsidRDefault="00000000">
      <w:pPr>
        <w:pStyle w:val="TOCEntry1"/>
      </w:pPr>
      <w:r>
        <w:t>Figure 3. Extract of the worked dataset used for subsequent analyses</w:t>
      </w:r>
      <w:r>
        <w:tab/>
        <w:t>8</w:t>
      </w:r>
    </w:p>
    <w:p w14:paraId="0F8DEB46" w14:textId="77777777" w:rsidR="0033321D" w:rsidRDefault="00000000">
      <w:pPr>
        <w:pStyle w:val="TOCEntry1"/>
      </w:pPr>
      <w:r>
        <w:t>Figure 4. Effect sizes of significant habitat associations</w:t>
      </w:r>
      <w:r>
        <w:tab/>
        <w:t>18</w:t>
      </w:r>
    </w:p>
    <w:p w14:paraId="5287A017" w14:textId="77777777" w:rsidR="0033321D" w:rsidRDefault="00000000">
      <w:pPr>
        <w:pStyle w:val="TOCEntry1"/>
      </w:pPr>
      <w:r>
        <w:t>Figure 5. Species-specific responses to harmonized habitat categories</w:t>
      </w:r>
      <w:r>
        <w:tab/>
        <w:t>19</w:t>
      </w:r>
    </w:p>
    <w:p w14:paraId="38156D05" w14:textId="77777777" w:rsidR="0033321D" w:rsidRDefault="00000000">
      <w:pPr>
        <w:pStyle w:val="TOCEntry1"/>
      </w:pPr>
      <w:r>
        <w:t>Figure 6. Robustness of significant habitat effects after climatic adjustment</w:t>
      </w:r>
      <w:r>
        <w:tab/>
        <w:t>20</w:t>
      </w:r>
    </w:p>
    <w:p w14:paraId="29042A6A" w14:textId="77777777" w:rsidR="0033321D" w:rsidRDefault="00000000">
      <w:pPr>
        <w:pStyle w:val="FrontMatterHeading"/>
        <w:spacing w:before="280"/>
      </w:pPr>
      <w:r>
        <w:t>List of Tables</w:t>
      </w:r>
    </w:p>
    <w:p w14:paraId="1FDBF6EE" w14:textId="77777777" w:rsidR="0033321D" w:rsidRDefault="00000000">
      <w:pPr>
        <w:pStyle w:val="TOCEntry1"/>
      </w:pPr>
      <w:r>
        <w:t xml:space="preserve">  Table 1. Harmonized typology and structure categories used in the analysis</w:t>
      </w:r>
      <w:r>
        <w:tab/>
        <w:t>9</w:t>
      </w:r>
    </w:p>
    <w:p w14:paraId="549CDACE" w14:textId="77777777" w:rsidR="0033321D" w:rsidRDefault="00000000">
      <w:pPr>
        <w:pStyle w:val="TOCEntry1"/>
      </w:pPr>
      <w:r>
        <w:t>Table 2. Summary of the second hierarchical pass</w:t>
      </w:r>
      <w:r>
        <w:tab/>
        <w:t>24</w:t>
      </w:r>
    </w:p>
    <w:p w14:paraId="20830294" w14:textId="77777777" w:rsidR="0033321D" w:rsidRDefault="00000000">
      <w:pPr>
        <w:pStyle w:val="TOCEntry1"/>
      </w:pPr>
      <w:r>
        <w:t>Table 3. Climate-adjusted robustness of significant effects</w:t>
      </w:r>
      <w:r>
        <w:tab/>
        <w:t>34</w:t>
      </w:r>
    </w:p>
    <w:p w14:paraId="5D06B743" w14:textId="77777777" w:rsidR="0033321D" w:rsidRDefault="0033321D">
      <w:pPr>
        <w:spacing w:after="0"/>
        <w:sectPr w:rsidR="0033321D">
          <w:headerReference w:type="default" r:id="rId9"/>
          <w:footerReference w:type="default" r:id="rId10"/>
          <w:pgSz w:w="11906" w:h="16838"/>
          <w:pgMar w:top="1440" w:right="1440" w:bottom="1440" w:left="1440" w:header="708" w:footer="720" w:gutter="0"/>
          <w:pgNumType w:fmt="lowerRoman" w:start="1"/>
          <w:cols w:space="708"/>
          <w:docGrid w:linePitch="360"/>
        </w:sectPr>
      </w:pPr>
    </w:p>
    <w:p w14:paraId="65B17AD3" w14:textId="77777777" w:rsidR="00797C62" w:rsidRPr="00DA6312" w:rsidRDefault="00797C62" w:rsidP="00FD39D1">
      <w:pPr>
        <w:pStyle w:val="Titre1"/>
        <w:pageBreakBefore w:val="0"/>
      </w:pPr>
      <w:r>
        <w:rPr>
          <w:rFonts w:ascii="Times New Roman" w:eastAsia="Times New Roman" w:hAnsi="Times New Roman" w:cs="Times New Roman"/>
          <w:lang w:eastAsia="en-GB"/>
        </w:rPr>
        <w:lastRenderedPageBreak/>
        <w:t>1. Introduction</w:t>
      </w:r>
    </w:p>
    <w:p w14:paraId="64C1E9A9" w14:textId="77777777" w:rsidR="00797C62" w:rsidRDefault="00797C62" w:rsidP="00FD39D1">
      <w:r w:rsidRPr="008B6FEB">
        <w:rPr>
          <w:lang w:eastAsia="en-GB"/>
        </w:rPr>
        <w:t>The biodiversity in the world</w:t>
      </w:r>
      <w:r>
        <w:rPr>
          <w:lang w:eastAsia="en-GB"/>
        </w:rPr>
        <w:t xml:space="preserve"> i</w:t>
      </w:r>
      <w:r w:rsidR="00667E6A">
        <w:rPr>
          <w:lang w:eastAsia="en-GB"/>
        </w:rPr>
        <w:t>s</w:t>
      </w:r>
      <w:r>
        <w:rPr>
          <w:lang w:eastAsia="en-GB"/>
        </w:rPr>
        <w:t xml:space="preserve"> facing a major decline during the last decades, mainly linked to </w:t>
      </w:r>
      <w:r w:rsidR="00D40FB6">
        <w:rPr>
          <w:lang w:eastAsia="en-GB"/>
        </w:rPr>
        <w:t xml:space="preserve">land use change </w:t>
      </w:r>
      <w:r>
        <w:rPr>
          <w:lang w:eastAsia="en-GB"/>
        </w:rPr>
        <w:t xml:space="preserve">due to human activity (IPBES,2019; WWF France, 2024). </w:t>
      </w:r>
      <w:r w:rsidRPr="00832F54">
        <w:rPr>
          <w:lang w:eastAsia="en-GB"/>
        </w:rPr>
        <w:t>According to the WWF</w:t>
      </w:r>
      <w:r>
        <w:rPr>
          <w:lang w:eastAsia="en-GB"/>
        </w:rPr>
        <w:t xml:space="preserve"> and his report “living planet”</w:t>
      </w:r>
      <w:r w:rsidRPr="00832F54">
        <w:rPr>
          <w:lang w:eastAsia="en-GB"/>
        </w:rPr>
        <w:t>, over the past fifty years, there has been an average decline of 73% in the size of 34,836 wild animal populations across 5,495 species</w:t>
      </w:r>
      <w:r>
        <w:rPr>
          <w:lang w:eastAsia="en-GB"/>
        </w:rPr>
        <w:t xml:space="preserve"> (WWF France,2024)</w:t>
      </w:r>
      <w:r w:rsidRPr="00832F54">
        <w:rPr>
          <w:lang w:eastAsia="en-GB"/>
        </w:rPr>
        <w:t xml:space="preserve">. </w:t>
      </w:r>
      <w:r>
        <w:rPr>
          <w:lang w:eastAsia="en-GB"/>
        </w:rPr>
        <w:t xml:space="preserve">Changes in land uses are one of the main reasons of the reorganization of the </w:t>
      </w:r>
      <w:r w:rsidR="00D40FB6">
        <w:rPr>
          <w:lang w:eastAsia="en-GB"/>
        </w:rPr>
        <w:t>communities</w:t>
      </w:r>
      <w:r>
        <w:rPr>
          <w:lang w:eastAsia="en-GB"/>
        </w:rPr>
        <w:t xml:space="preserve"> of small mammals, because they modify simultaneously the structure of the vegetation, the availability of resources, the exposition to predators and the connectivity of habitats (Paniccia and al., 2022; Torre et al., 2024).</w:t>
      </w:r>
    </w:p>
    <w:p w14:paraId="7E2DDFA4" w14:textId="77777777" w:rsidR="00797C62" w:rsidRPr="00DA6312" w:rsidRDefault="00797C62" w:rsidP="00FD39D1">
      <w:r>
        <w:rPr>
          <w:lang w:eastAsia="en-GB"/>
        </w:rPr>
        <w:t>Micromammals form a relevant group to study the connexions between habitats and abondance, due to their quick life cycle, their strong dependency to the microstructures, to the variation of the vegetation cover and climate. (</w:t>
      </w:r>
      <w:proofErr w:type="spellStart"/>
      <w:r w:rsidRPr="00DA6312">
        <w:rPr>
          <w:lang w:eastAsia="en-GB"/>
        </w:rPr>
        <w:t>Čepelka</w:t>
      </w:r>
      <w:proofErr w:type="spellEnd"/>
      <w:r w:rsidRPr="00DA6312">
        <w:rPr>
          <w:lang w:eastAsia="en-GB"/>
        </w:rPr>
        <w:t xml:space="preserve"> &amp; </w:t>
      </w:r>
      <w:proofErr w:type="spellStart"/>
      <w:r w:rsidRPr="00DA6312">
        <w:rPr>
          <w:lang w:eastAsia="en-GB"/>
        </w:rPr>
        <w:t>Dokulilová</w:t>
      </w:r>
      <w:proofErr w:type="spellEnd"/>
      <w:r w:rsidRPr="00DA6312">
        <w:rPr>
          <w:lang w:eastAsia="en-GB"/>
        </w:rPr>
        <w:t>, 2025).</w:t>
      </w:r>
      <w:r w:rsidR="00D40FB6">
        <w:rPr>
          <w:lang w:eastAsia="en-GB"/>
        </w:rPr>
        <w:t xml:space="preserve"> </w:t>
      </w:r>
      <w:r w:rsidRPr="00AD5C43">
        <w:rPr>
          <w:lang w:eastAsia="en-GB"/>
        </w:rPr>
        <w:t>Th</w:t>
      </w:r>
      <w:r>
        <w:rPr>
          <w:lang w:eastAsia="en-GB"/>
        </w:rPr>
        <w:t xml:space="preserve">ey occupy a key position in the </w:t>
      </w:r>
      <w:r w:rsidR="00D40FB6">
        <w:rPr>
          <w:lang w:eastAsia="en-GB"/>
        </w:rPr>
        <w:t>terrestrial</w:t>
      </w:r>
      <w:r>
        <w:rPr>
          <w:lang w:eastAsia="en-GB"/>
        </w:rPr>
        <w:t xml:space="preserve"> ecosystems, contributing to the </w:t>
      </w:r>
      <w:r w:rsidRPr="00AD5C43">
        <w:rPr>
          <w:lang w:eastAsia="en-GB"/>
        </w:rPr>
        <w:t>food web</w:t>
      </w:r>
      <w:r>
        <w:rPr>
          <w:lang w:eastAsia="en-GB"/>
        </w:rPr>
        <w:t xml:space="preserve">, </w:t>
      </w:r>
      <w:r w:rsidRPr="00AD5C43">
        <w:rPr>
          <w:lang w:eastAsia="en-GB"/>
        </w:rPr>
        <w:t>soil tillage</w:t>
      </w:r>
      <w:r>
        <w:rPr>
          <w:lang w:eastAsia="en-GB"/>
        </w:rPr>
        <w:t xml:space="preserve">, dispersing of seeds and controlling </w:t>
      </w:r>
      <w:r w:rsidRPr="00AD5C43">
        <w:rPr>
          <w:lang w:eastAsia="en-GB"/>
        </w:rPr>
        <w:t>invertebrate</w:t>
      </w:r>
      <w:r>
        <w:rPr>
          <w:lang w:eastAsia="en-GB"/>
        </w:rPr>
        <w:t xml:space="preserve"> populations (</w:t>
      </w:r>
      <w:r w:rsidRPr="00DA6312">
        <w:rPr>
          <w:lang w:eastAsia="en-GB"/>
        </w:rPr>
        <w:t>Kauer et al., 2025</w:t>
      </w:r>
      <w:r>
        <w:rPr>
          <w:lang w:eastAsia="en-GB"/>
        </w:rPr>
        <w:t xml:space="preserve">). </w:t>
      </w:r>
      <w:r w:rsidRPr="00AD5C43">
        <w:rPr>
          <w:lang w:eastAsia="en-GB"/>
        </w:rPr>
        <w:t xml:space="preserve">In mountain agricultural landscapes, </w:t>
      </w:r>
      <w:r>
        <w:rPr>
          <w:lang w:eastAsia="en-GB"/>
        </w:rPr>
        <w:t xml:space="preserve">effects of land use on micromammals </w:t>
      </w:r>
      <w:r w:rsidR="00D40FB6">
        <w:rPr>
          <w:lang w:eastAsia="en-GB"/>
        </w:rPr>
        <w:t>are</w:t>
      </w:r>
      <w:r>
        <w:rPr>
          <w:lang w:eastAsia="en-GB"/>
        </w:rPr>
        <w:t xml:space="preserve"> not uniform</w:t>
      </w:r>
      <w:r w:rsidRPr="009E43A0">
        <w:rPr>
          <w:lang w:eastAsia="en-GB"/>
        </w:rPr>
        <w:t xml:space="preserve"> </w:t>
      </w:r>
      <w:r>
        <w:rPr>
          <w:lang w:eastAsia="en-GB"/>
        </w:rPr>
        <w:t>(</w:t>
      </w:r>
      <w:r w:rsidRPr="009D7F00">
        <w:rPr>
          <w:lang w:eastAsia="en-GB"/>
        </w:rPr>
        <w:t xml:space="preserve">Kratschmer </w:t>
      </w:r>
      <w:r>
        <w:rPr>
          <w:lang w:eastAsia="en-GB"/>
        </w:rPr>
        <w:t>and</w:t>
      </w:r>
      <w:r w:rsidRPr="009D7F00">
        <w:rPr>
          <w:lang w:eastAsia="en-GB"/>
        </w:rPr>
        <w:t xml:space="preserve"> al., 2024).</w:t>
      </w:r>
      <w:r>
        <w:rPr>
          <w:lang w:eastAsia="en-GB"/>
        </w:rPr>
        <w:t xml:space="preserve"> Species do not only react to bigger categories of soil utilisation, but also to fine structures such as forest edges, hedges, small patch of forest, ponds or </w:t>
      </w:r>
      <w:r w:rsidRPr="009D7F00">
        <w:rPr>
          <w:lang w:eastAsia="en-GB"/>
        </w:rPr>
        <w:t>drystone walls</w:t>
      </w:r>
      <w:r>
        <w:rPr>
          <w:lang w:eastAsia="en-GB"/>
        </w:rPr>
        <w:t xml:space="preserve"> </w:t>
      </w:r>
      <w:r w:rsidRPr="009D7F00">
        <w:rPr>
          <w:lang w:eastAsia="en-GB"/>
        </w:rPr>
        <w:t xml:space="preserve">(Schlinkert </w:t>
      </w:r>
      <w:r>
        <w:rPr>
          <w:lang w:eastAsia="en-GB"/>
        </w:rPr>
        <w:t>and</w:t>
      </w:r>
      <w:r w:rsidRPr="009D7F00">
        <w:rPr>
          <w:lang w:eastAsia="en-GB"/>
        </w:rPr>
        <w:t xml:space="preserve"> al., 2016</w:t>
      </w:r>
      <w:r w:rsidR="00D40FB6">
        <w:rPr>
          <w:lang w:eastAsia="en-GB"/>
        </w:rPr>
        <w:t xml:space="preserve">). </w:t>
      </w:r>
      <w:r>
        <w:rPr>
          <w:lang w:eastAsia="en-GB"/>
        </w:rPr>
        <w:t xml:space="preserve">Studies conducted in Europe show that permanent or semi </w:t>
      </w:r>
      <w:r w:rsidR="00D40FB6">
        <w:rPr>
          <w:lang w:eastAsia="en-GB"/>
        </w:rPr>
        <w:t xml:space="preserve">natural </w:t>
      </w:r>
      <w:r>
        <w:rPr>
          <w:lang w:eastAsia="en-GB"/>
        </w:rPr>
        <w:t xml:space="preserve">habitats, </w:t>
      </w:r>
      <w:r w:rsidRPr="009D7F00">
        <w:rPr>
          <w:lang w:eastAsia="en-GB"/>
        </w:rPr>
        <w:t>wooden structures</w:t>
      </w:r>
      <w:r>
        <w:rPr>
          <w:lang w:eastAsia="en-GB"/>
        </w:rPr>
        <w:t xml:space="preserve"> generally support more abundant or mor diversified communities than a simplified landscape </w:t>
      </w:r>
      <w:r w:rsidRPr="00F21347">
        <w:rPr>
          <w:lang w:eastAsia="en-GB"/>
        </w:rPr>
        <w:t xml:space="preserve">(Broughton </w:t>
      </w:r>
      <w:r>
        <w:rPr>
          <w:lang w:eastAsia="en-GB"/>
        </w:rPr>
        <w:t>and</w:t>
      </w:r>
      <w:r w:rsidRPr="00F21347">
        <w:rPr>
          <w:lang w:eastAsia="en-GB"/>
        </w:rPr>
        <w:t xml:space="preserve"> al., 2014</w:t>
      </w:r>
      <w:r>
        <w:rPr>
          <w:lang w:eastAsia="en-GB"/>
        </w:rPr>
        <w:t xml:space="preserve">.) On the opposite, forest species and those from open environment or humid </w:t>
      </w:r>
      <w:r w:rsidRPr="00F21347">
        <w:rPr>
          <w:lang w:eastAsia="en-GB"/>
        </w:rPr>
        <w:t>do not meet the same environmental standards</w:t>
      </w:r>
      <w:r>
        <w:rPr>
          <w:lang w:eastAsia="en-GB"/>
        </w:rPr>
        <w:t xml:space="preserve">, so that only one category of soil usage can </w:t>
      </w:r>
      <w:r w:rsidR="006709FD">
        <w:rPr>
          <w:lang w:eastAsia="en-GB"/>
        </w:rPr>
        <w:t>favour</w:t>
      </w:r>
      <w:r>
        <w:rPr>
          <w:lang w:eastAsia="en-GB"/>
        </w:rPr>
        <w:t xml:space="preserve"> some species and disadvantages some others, regarding their needs in terms of humidity, opening or closing environments (</w:t>
      </w:r>
      <w:proofErr w:type="spellStart"/>
      <w:r w:rsidRPr="00DA6312">
        <w:rPr>
          <w:lang w:eastAsia="en-GB"/>
        </w:rPr>
        <w:t>Balčiauskas</w:t>
      </w:r>
      <w:proofErr w:type="spellEnd"/>
      <w:r w:rsidRPr="00DA6312">
        <w:rPr>
          <w:lang w:eastAsia="en-GB"/>
        </w:rPr>
        <w:t xml:space="preserve"> et al., 2017</w:t>
      </w:r>
      <w:r>
        <w:rPr>
          <w:lang w:eastAsia="en-GB"/>
        </w:rPr>
        <w:t>)</w:t>
      </w:r>
      <w:r w:rsidR="004D0242">
        <w:rPr>
          <w:lang w:eastAsia="en-GB"/>
        </w:rPr>
        <w:t>.</w:t>
      </w:r>
    </w:p>
    <w:p w14:paraId="40E9A252" w14:textId="77777777" w:rsidR="00797C62" w:rsidRDefault="004D0242" w:rsidP="00FD39D1">
      <w:r>
        <w:rPr>
          <w:lang w:eastAsia="en-GB"/>
        </w:rPr>
        <w:t>M</w:t>
      </w:r>
      <w:r w:rsidR="00797C62" w:rsidRPr="00C572D7">
        <w:rPr>
          <w:lang w:eastAsia="en-GB"/>
        </w:rPr>
        <w:t xml:space="preserve">ountain landscapes are </w:t>
      </w:r>
      <w:r w:rsidR="00D40FB6" w:rsidRPr="00C572D7">
        <w:rPr>
          <w:lang w:eastAsia="en-GB"/>
        </w:rPr>
        <w:t>c</w:t>
      </w:r>
      <w:r w:rsidR="00D40FB6">
        <w:rPr>
          <w:lang w:eastAsia="en-GB"/>
        </w:rPr>
        <w:t>haracterised</w:t>
      </w:r>
      <w:r w:rsidR="00797C62">
        <w:rPr>
          <w:lang w:eastAsia="en-GB"/>
        </w:rPr>
        <w:t xml:space="preserve"> by a wide variety of permanent meadow, hedges, edges, forests, humid areas, offering a wide range of micro-habitats crucial for numerous species </w:t>
      </w:r>
      <w:r w:rsidR="00797C62" w:rsidRPr="00C572D7">
        <w:rPr>
          <w:lang w:eastAsia="en-GB"/>
        </w:rPr>
        <w:t>(Marshall &amp; Moonen, 2002).</w:t>
      </w:r>
      <w:r w:rsidR="00D40FB6">
        <w:rPr>
          <w:lang w:eastAsia="en-GB"/>
        </w:rPr>
        <w:t xml:space="preserve"> </w:t>
      </w:r>
      <w:r w:rsidR="00797C62">
        <w:rPr>
          <w:lang w:eastAsia="en-GB"/>
        </w:rPr>
        <w:t xml:space="preserve">This is important to assess what uses of soil and what structures fine associated explain the abundance of micromammals in a landscape if we want to see them thrive </w:t>
      </w:r>
      <w:r w:rsidR="00797C62" w:rsidRPr="00E07ED9">
        <w:rPr>
          <w:lang w:eastAsia="en-GB"/>
        </w:rPr>
        <w:t>(Dorigo et al., 2021)</w:t>
      </w:r>
      <w:r w:rsidR="00797C62">
        <w:rPr>
          <w:lang w:eastAsia="en-GB"/>
        </w:rPr>
        <w:t xml:space="preserve">. We should in this case think in terms of general typologies and ecological categories finer </w:t>
      </w:r>
      <w:r w:rsidR="00797C62" w:rsidRPr="00E07ED9">
        <w:rPr>
          <w:lang w:eastAsia="en-GB"/>
        </w:rPr>
        <w:t xml:space="preserve">(Torre </w:t>
      </w:r>
      <w:r w:rsidR="00797C62">
        <w:rPr>
          <w:lang w:eastAsia="en-GB"/>
        </w:rPr>
        <w:t>and</w:t>
      </w:r>
      <w:r w:rsidR="00797C62" w:rsidRPr="00E07ED9">
        <w:rPr>
          <w:lang w:eastAsia="en-GB"/>
        </w:rPr>
        <w:t xml:space="preserve"> al., 2024). </w:t>
      </w:r>
    </w:p>
    <w:p w14:paraId="5E04F47C" w14:textId="77777777" w:rsidR="00B31A2D" w:rsidRDefault="00797C62" w:rsidP="00FD39D1">
      <w:r>
        <w:rPr>
          <w:lang w:eastAsia="en-GB"/>
        </w:rPr>
        <w:t xml:space="preserve">In this view, </w:t>
      </w:r>
      <w:r w:rsidR="006709FD">
        <w:rPr>
          <w:lang w:eastAsia="en-GB"/>
        </w:rPr>
        <w:t>t</w:t>
      </w:r>
      <w:r w:rsidR="006709FD" w:rsidRPr="003C2550">
        <w:rPr>
          <w:lang w:eastAsia="en-GB"/>
        </w:rPr>
        <w:t>he objective of this study i</w:t>
      </w:r>
      <w:r w:rsidR="006709FD">
        <w:rPr>
          <w:lang w:eastAsia="en-GB"/>
        </w:rPr>
        <w:t xml:space="preserve">s to identify the types of typologies, local structures and the combinations between typologies and structure that are associated with the abundance </w:t>
      </w:r>
      <w:r w:rsidR="006709FD">
        <w:rPr>
          <w:lang w:eastAsia="en-GB"/>
        </w:rPr>
        <w:lastRenderedPageBreak/>
        <w:t xml:space="preserve">of micromammals species listed, while verifying if those effects persist when we consider the </w:t>
      </w:r>
      <w:r w:rsidR="006709FD" w:rsidRPr="00E07ED9">
        <w:rPr>
          <w:lang w:eastAsia="en-GB"/>
        </w:rPr>
        <w:t>climatic gradients</w:t>
      </w:r>
      <w:r w:rsidR="006709FD">
        <w:rPr>
          <w:lang w:eastAsia="en-GB"/>
        </w:rPr>
        <w:t xml:space="preserve"> available in our data</w:t>
      </w:r>
      <w:r>
        <w:rPr>
          <w:lang w:eastAsia="en-GB"/>
        </w:rPr>
        <w:t xml:space="preserve">. To do that, we will analyse </w:t>
      </w:r>
      <w:r w:rsidR="00D40FB6">
        <w:rPr>
          <w:lang w:eastAsia="en-GB"/>
        </w:rPr>
        <w:t>data</w:t>
      </w:r>
      <w:r>
        <w:rPr>
          <w:lang w:eastAsia="en-GB"/>
        </w:rPr>
        <w:t xml:space="preserve"> from catches made the 10 last years in the Swiss Alps. Furthermore, in this study, we’ll try to answer to the following assumptions: The first assumption is that w</w:t>
      </w:r>
      <w:r w:rsidRPr="0004303A">
        <w:rPr>
          <w:lang w:eastAsia="en-GB"/>
        </w:rPr>
        <w:t>etlands and aquatic habitats are positively associated with the abundance of species associated with wetland environments, although these same habitats are not necessarily favourable to all species.</w:t>
      </w:r>
      <w:r w:rsidR="00D40FB6">
        <w:rPr>
          <w:lang w:eastAsia="en-GB"/>
        </w:rPr>
        <w:t xml:space="preserve"> </w:t>
      </w:r>
      <w:r>
        <w:rPr>
          <w:lang w:eastAsia="en-GB"/>
        </w:rPr>
        <w:t>The second hypothesis is that f</w:t>
      </w:r>
      <w:r w:rsidRPr="0004303A">
        <w:rPr>
          <w:lang w:eastAsia="en-GB"/>
        </w:rPr>
        <w:t xml:space="preserve">orest </w:t>
      </w:r>
      <w:r>
        <w:rPr>
          <w:lang w:eastAsia="en-GB"/>
        </w:rPr>
        <w:t xml:space="preserve">related </w:t>
      </w:r>
      <w:r w:rsidRPr="0004303A">
        <w:rPr>
          <w:lang w:eastAsia="en-GB"/>
        </w:rPr>
        <w:t>habitats are positively associated with the abundance of species</w:t>
      </w:r>
      <w:r>
        <w:rPr>
          <w:lang w:eastAsia="en-GB"/>
        </w:rPr>
        <w:t xml:space="preserve"> associated with forest environment</w:t>
      </w:r>
      <w:r w:rsidRPr="0004303A">
        <w:rPr>
          <w:lang w:eastAsia="en-GB"/>
        </w:rPr>
        <w:t>, while certain species typically found in more open areas may be less abundant there.</w:t>
      </w:r>
      <w:r w:rsidR="00D40FB6">
        <w:rPr>
          <w:lang w:eastAsia="en-GB"/>
        </w:rPr>
        <w:t xml:space="preserve"> </w:t>
      </w:r>
      <w:r>
        <w:rPr>
          <w:lang w:eastAsia="en-GB"/>
        </w:rPr>
        <w:t>The third hypothesis is that t</w:t>
      </w:r>
      <w:r w:rsidRPr="0004303A">
        <w:rPr>
          <w:lang w:eastAsia="en-GB"/>
        </w:rPr>
        <w:t>he associations between typologies, local structures, and abundance remain detectable even after accounting for the climatic covariates BIO1, BIO2, BIO5, BIO12, and PCA1, suggesting that the observed effects do not solely reflect a regional climatic gradient.</w:t>
      </w:r>
    </w:p>
    <w:p w14:paraId="7F242AEF" w14:textId="77777777" w:rsidR="00797C62" w:rsidRDefault="00D40FB6" w:rsidP="00FD39D1">
      <w:pPr>
        <w:spacing w:after="0" w:line="240" w:lineRule="auto"/>
      </w:pPr>
      <w:r>
        <w:t xml:space="preserve"> </w:t>
      </w:r>
    </w:p>
    <w:p w14:paraId="299016A0" w14:textId="77777777" w:rsidR="00797C62" w:rsidRPr="00331F63" w:rsidRDefault="00797C62" w:rsidP="00FD39D1">
      <w:pPr>
        <w:pStyle w:val="Titre1"/>
        <w:rPr>
          <w:rFonts w:asciiTheme="minorHAnsi" w:hAnsiTheme="minorHAnsi" w:cstheme="minorBidi"/>
        </w:rPr>
      </w:pPr>
      <w:r>
        <w:rPr>
          <w:rFonts w:ascii="Times New Roman" w:eastAsia="Times New Roman" w:hAnsi="Times New Roman" w:cs="Times New Roman"/>
          <w:lang w:eastAsia="en-GB"/>
        </w:rPr>
        <w:lastRenderedPageBreak/>
        <w:t>2. Literature review</w:t>
      </w:r>
    </w:p>
    <w:p w14:paraId="17C0BF16" w14:textId="77777777" w:rsidR="00797C62" w:rsidRDefault="00797C62" w:rsidP="00FD39D1">
      <w:r>
        <w:rPr>
          <w:lang w:eastAsia="en-GB"/>
        </w:rPr>
        <w:t xml:space="preserve">The micromammals are frequently </w:t>
      </w:r>
      <w:r w:rsidR="00D40FB6">
        <w:rPr>
          <w:lang w:eastAsia="en-GB"/>
        </w:rPr>
        <w:t xml:space="preserve">used </w:t>
      </w:r>
      <w:r>
        <w:rPr>
          <w:lang w:eastAsia="en-GB"/>
        </w:rPr>
        <w:t xml:space="preserve">as </w:t>
      </w:r>
      <w:r w:rsidRPr="0063613C">
        <w:rPr>
          <w:lang w:eastAsia="en-GB"/>
        </w:rPr>
        <w:t>biological indicators</w:t>
      </w:r>
      <w:r w:rsidRPr="002A59C8">
        <w:rPr>
          <w:lang w:eastAsia="en-GB"/>
        </w:rPr>
        <w:t xml:space="preserve"> </w:t>
      </w:r>
      <w:r>
        <w:rPr>
          <w:lang w:eastAsia="en-GB"/>
        </w:rPr>
        <w:t>(</w:t>
      </w:r>
      <w:proofErr w:type="spellStart"/>
      <w:r w:rsidRPr="0063613C">
        <w:rPr>
          <w:lang w:eastAsia="en-GB"/>
        </w:rPr>
        <w:t>Čepelka</w:t>
      </w:r>
      <w:proofErr w:type="spellEnd"/>
      <w:r w:rsidRPr="0063613C">
        <w:rPr>
          <w:lang w:eastAsia="en-GB"/>
        </w:rPr>
        <w:t xml:space="preserve"> &amp; </w:t>
      </w:r>
      <w:proofErr w:type="spellStart"/>
      <w:r w:rsidRPr="0063613C">
        <w:rPr>
          <w:lang w:eastAsia="en-GB"/>
        </w:rPr>
        <w:t>Dokulilová</w:t>
      </w:r>
      <w:proofErr w:type="spellEnd"/>
      <w:r w:rsidRPr="0063613C">
        <w:rPr>
          <w:lang w:eastAsia="en-GB"/>
        </w:rPr>
        <w:t>, 2025</w:t>
      </w:r>
      <w:r>
        <w:rPr>
          <w:lang w:eastAsia="en-GB"/>
        </w:rPr>
        <w:t xml:space="preserve">). This is due to the composition of their communities that vary strongly with the structure of the habitats and the management of the environment, which allows to connect precisely the biodiversity observed to the characteristics of the studied area </w:t>
      </w:r>
      <w:r w:rsidRPr="0063613C">
        <w:rPr>
          <w:lang w:eastAsia="en-GB"/>
        </w:rPr>
        <w:t>(</w:t>
      </w:r>
      <w:proofErr w:type="spellStart"/>
      <w:r w:rsidRPr="0063613C">
        <w:rPr>
          <w:lang w:eastAsia="en-GB"/>
        </w:rPr>
        <w:t>Shilereyo</w:t>
      </w:r>
      <w:proofErr w:type="spellEnd"/>
      <w:r w:rsidRPr="0063613C">
        <w:rPr>
          <w:lang w:eastAsia="en-GB"/>
        </w:rPr>
        <w:t xml:space="preserve"> </w:t>
      </w:r>
      <w:r>
        <w:rPr>
          <w:lang w:eastAsia="en-GB"/>
        </w:rPr>
        <w:t>and</w:t>
      </w:r>
      <w:r w:rsidRPr="0063613C">
        <w:rPr>
          <w:lang w:eastAsia="en-GB"/>
        </w:rPr>
        <w:t xml:space="preserve"> al., 2023).</w:t>
      </w:r>
      <w:r w:rsidR="00D40FB6">
        <w:rPr>
          <w:lang w:eastAsia="en-GB"/>
        </w:rPr>
        <w:t xml:space="preserve"> </w:t>
      </w:r>
      <w:r w:rsidRPr="0063613C">
        <w:rPr>
          <w:lang w:eastAsia="en-GB"/>
        </w:rPr>
        <w:t>In agricultural landsc</w:t>
      </w:r>
      <w:r>
        <w:rPr>
          <w:lang w:eastAsia="en-GB"/>
        </w:rPr>
        <w:t xml:space="preserve">apes, </w:t>
      </w:r>
      <w:r w:rsidR="00D40FB6">
        <w:rPr>
          <w:lang w:eastAsia="en-GB"/>
        </w:rPr>
        <w:t>communities</w:t>
      </w:r>
      <w:r>
        <w:rPr>
          <w:lang w:eastAsia="en-GB"/>
        </w:rPr>
        <w:t xml:space="preserve"> tend to simplify when the land use surfaces increase and that the natural areas decrease </w:t>
      </w:r>
      <w:r w:rsidRPr="0063613C">
        <w:rPr>
          <w:lang w:eastAsia="en-GB"/>
        </w:rPr>
        <w:t>(</w:t>
      </w:r>
      <w:proofErr w:type="spellStart"/>
      <w:r w:rsidRPr="0063613C">
        <w:rPr>
          <w:lang w:eastAsia="en-GB"/>
        </w:rPr>
        <w:t>Heroldová</w:t>
      </w:r>
      <w:proofErr w:type="spellEnd"/>
      <w:r w:rsidRPr="0063613C">
        <w:rPr>
          <w:lang w:eastAsia="en-GB"/>
        </w:rPr>
        <w:t xml:space="preserve"> </w:t>
      </w:r>
      <w:r>
        <w:rPr>
          <w:lang w:eastAsia="en-GB"/>
        </w:rPr>
        <w:t>and</w:t>
      </w:r>
      <w:r w:rsidRPr="0063613C">
        <w:rPr>
          <w:lang w:eastAsia="en-GB"/>
        </w:rPr>
        <w:t xml:space="preserve"> al., 2007)</w:t>
      </w:r>
      <w:r>
        <w:rPr>
          <w:lang w:eastAsia="en-GB"/>
        </w:rPr>
        <w:t xml:space="preserve">. On the opposite, </w:t>
      </w:r>
      <w:r w:rsidR="00D40FB6">
        <w:rPr>
          <w:lang w:eastAsia="en-GB"/>
        </w:rPr>
        <w:t xml:space="preserve">micromammal communities </w:t>
      </w:r>
      <w:r>
        <w:rPr>
          <w:lang w:eastAsia="en-GB"/>
        </w:rPr>
        <w:t xml:space="preserve">become more variated when </w:t>
      </w:r>
      <w:r w:rsidR="00D40FB6">
        <w:rPr>
          <w:lang w:eastAsia="en-GB"/>
        </w:rPr>
        <w:t xml:space="preserve">they are imbedded into diversified </w:t>
      </w:r>
      <w:r w:rsidRPr="00A74F8A">
        <w:rPr>
          <w:lang w:eastAsia="en-GB"/>
        </w:rPr>
        <w:t>c</w:t>
      </w:r>
      <w:r>
        <w:rPr>
          <w:lang w:eastAsia="en-GB"/>
        </w:rPr>
        <w:t xml:space="preserve">ultures, prairies, hedges, small woods and non-cultivated areas, which increase the diversity of </w:t>
      </w:r>
      <w:r w:rsidR="00D40FB6">
        <w:rPr>
          <w:lang w:eastAsia="en-GB"/>
        </w:rPr>
        <w:t>resources</w:t>
      </w:r>
      <w:r>
        <w:rPr>
          <w:lang w:eastAsia="en-GB"/>
        </w:rPr>
        <w:t xml:space="preserve"> and refuges for micromammals (</w:t>
      </w:r>
      <w:r w:rsidRPr="00A74F8A">
        <w:rPr>
          <w:lang w:eastAsia="en-GB"/>
        </w:rPr>
        <w:t xml:space="preserve">Paniccia </w:t>
      </w:r>
      <w:r>
        <w:rPr>
          <w:lang w:eastAsia="en-GB"/>
        </w:rPr>
        <w:t>and</w:t>
      </w:r>
      <w:r w:rsidRPr="00A74F8A">
        <w:rPr>
          <w:lang w:eastAsia="en-GB"/>
        </w:rPr>
        <w:t xml:space="preserve"> al., 2022)</w:t>
      </w:r>
      <w:r>
        <w:rPr>
          <w:lang w:eastAsia="en-GB"/>
        </w:rPr>
        <w:t>.</w:t>
      </w:r>
      <w:r w:rsidR="00D40FB6">
        <w:rPr>
          <w:lang w:eastAsia="en-GB"/>
        </w:rPr>
        <w:t xml:space="preserve"> For instance, a </w:t>
      </w:r>
      <w:r>
        <w:rPr>
          <w:lang w:eastAsia="en-GB"/>
        </w:rPr>
        <w:t xml:space="preserve">study </w:t>
      </w:r>
      <w:proofErr w:type="spellStart"/>
      <w:r w:rsidR="00D40FB6">
        <w:rPr>
          <w:lang w:eastAsia="en-GB"/>
        </w:rPr>
        <w:t>c</w:t>
      </w:r>
      <w:r w:rsidR="004D0242">
        <w:rPr>
          <w:lang w:eastAsia="en-GB"/>
        </w:rPr>
        <w:t>e</w:t>
      </w:r>
      <w:r w:rsidR="00D40FB6">
        <w:rPr>
          <w:lang w:eastAsia="en-GB"/>
        </w:rPr>
        <w:t>ntered</w:t>
      </w:r>
      <w:proofErr w:type="spellEnd"/>
      <w:r>
        <w:rPr>
          <w:lang w:eastAsia="en-GB"/>
        </w:rPr>
        <w:t xml:space="preserve"> </w:t>
      </w:r>
      <w:r w:rsidR="00D40FB6">
        <w:rPr>
          <w:lang w:eastAsia="en-GB"/>
        </w:rPr>
        <w:t xml:space="preserve">around </w:t>
      </w:r>
      <w:r>
        <w:rPr>
          <w:lang w:eastAsia="en-GB"/>
        </w:rPr>
        <w:t>small forest patches, show</w:t>
      </w:r>
      <w:r w:rsidR="00D40FB6">
        <w:rPr>
          <w:lang w:eastAsia="en-GB"/>
        </w:rPr>
        <w:t>ed</w:t>
      </w:r>
      <w:r>
        <w:rPr>
          <w:lang w:eastAsia="en-GB"/>
        </w:rPr>
        <w:t xml:space="preserve"> that the composition of the micro-habitats </w:t>
      </w:r>
      <w:r w:rsidR="00D40FB6">
        <w:rPr>
          <w:lang w:eastAsia="en-GB"/>
        </w:rPr>
        <w:t>was able to explain</w:t>
      </w:r>
      <w:r>
        <w:rPr>
          <w:lang w:eastAsia="en-GB"/>
        </w:rPr>
        <w:t xml:space="preserve"> an important part of the variations of abondance of </w:t>
      </w:r>
      <w:r w:rsidRPr="006709FD">
        <w:rPr>
          <w:i/>
          <w:iCs/>
          <w:lang w:eastAsia="en-GB"/>
        </w:rPr>
        <w:t xml:space="preserve">Apodemus </w:t>
      </w:r>
      <w:proofErr w:type="spellStart"/>
      <w:r w:rsidRPr="006709FD">
        <w:rPr>
          <w:i/>
          <w:iCs/>
          <w:lang w:eastAsia="en-GB"/>
        </w:rPr>
        <w:t>agrarius</w:t>
      </w:r>
      <w:proofErr w:type="spellEnd"/>
      <w:r>
        <w:rPr>
          <w:lang w:eastAsia="en-GB"/>
        </w:rPr>
        <w:t xml:space="preserve"> et </w:t>
      </w:r>
      <w:r w:rsidRPr="006709FD">
        <w:rPr>
          <w:i/>
          <w:iCs/>
          <w:lang w:eastAsia="en-GB"/>
        </w:rPr>
        <w:t>Apodemus sylvaticus</w:t>
      </w:r>
      <w:r w:rsidR="00D40FB6">
        <w:rPr>
          <w:i/>
          <w:iCs/>
          <w:lang w:eastAsia="en-GB"/>
        </w:rPr>
        <w:t xml:space="preserve"> </w:t>
      </w:r>
      <w:r w:rsidR="00D40FB6">
        <w:rPr>
          <w:lang w:eastAsia="en-GB"/>
        </w:rPr>
        <w:t>(</w:t>
      </w:r>
      <w:r w:rsidR="00D40FB6" w:rsidRPr="003A03C5">
        <w:rPr>
          <w:lang w:eastAsia="en-GB"/>
        </w:rPr>
        <w:t>Dorigo et al., 2021</w:t>
      </w:r>
      <w:r w:rsidR="00D40FB6">
        <w:rPr>
          <w:lang w:eastAsia="en-GB"/>
        </w:rPr>
        <w:t>)</w:t>
      </w:r>
      <w:r>
        <w:rPr>
          <w:lang w:eastAsia="en-GB"/>
        </w:rPr>
        <w:t xml:space="preserve">, which </w:t>
      </w:r>
      <w:r w:rsidR="00D40FB6">
        <w:rPr>
          <w:lang w:eastAsia="en-GB"/>
        </w:rPr>
        <w:t>underline</w:t>
      </w:r>
      <w:r>
        <w:rPr>
          <w:lang w:eastAsia="en-GB"/>
        </w:rPr>
        <w:t xml:space="preserve"> that micromammals </w:t>
      </w:r>
      <w:r w:rsidR="00D40FB6">
        <w:rPr>
          <w:lang w:eastAsia="en-GB"/>
        </w:rPr>
        <w:t>interact</w:t>
      </w:r>
      <w:r>
        <w:rPr>
          <w:lang w:eastAsia="en-GB"/>
        </w:rPr>
        <w:t xml:space="preserve"> with different level of spatial organisation and not only to a single dominant environment. This ecological sensibility can be explained by the fact that micromammals need precise combinations of humidity, vegetation cover</w:t>
      </w:r>
      <w:r w:rsidR="004D0242">
        <w:rPr>
          <w:lang w:eastAsia="en-GB"/>
        </w:rPr>
        <w:t xml:space="preserve"> and</w:t>
      </w:r>
      <w:r>
        <w:rPr>
          <w:lang w:eastAsia="en-GB"/>
        </w:rPr>
        <w:t xml:space="preserve"> spatial continuity (</w:t>
      </w:r>
      <w:r w:rsidRPr="003A03C5">
        <w:rPr>
          <w:lang w:eastAsia="en-GB"/>
        </w:rPr>
        <w:t>Torre et al., 2022)</w:t>
      </w:r>
      <w:r>
        <w:rPr>
          <w:lang w:eastAsia="en-GB"/>
        </w:rPr>
        <w:t>.</w:t>
      </w:r>
      <w:r w:rsidR="00D40FB6">
        <w:rPr>
          <w:lang w:eastAsia="en-GB"/>
        </w:rPr>
        <w:t xml:space="preserve"> </w:t>
      </w:r>
      <w:r>
        <w:rPr>
          <w:lang w:eastAsia="en-GB"/>
        </w:rPr>
        <w:t xml:space="preserve">Hence, small differences of local structures can product measurables changes in </w:t>
      </w:r>
      <w:r w:rsidR="00D40FB6">
        <w:rPr>
          <w:lang w:eastAsia="en-GB"/>
        </w:rPr>
        <w:t>terms</w:t>
      </w:r>
      <w:r>
        <w:rPr>
          <w:lang w:eastAsia="en-GB"/>
        </w:rPr>
        <w:t xml:space="preserve"> of abundance of specific richness (</w:t>
      </w:r>
      <w:r w:rsidRPr="003A03C5">
        <w:rPr>
          <w:lang w:eastAsia="en-GB"/>
        </w:rPr>
        <w:t>Benedek et al., 2021)</w:t>
      </w:r>
      <w:r>
        <w:rPr>
          <w:lang w:eastAsia="en-GB"/>
        </w:rPr>
        <w:t>.</w:t>
      </w:r>
      <w:r w:rsidR="00D40FB6">
        <w:rPr>
          <w:lang w:eastAsia="en-GB"/>
        </w:rPr>
        <w:t xml:space="preserve"> </w:t>
      </w:r>
      <w:r>
        <w:rPr>
          <w:lang w:eastAsia="en-GB"/>
        </w:rPr>
        <w:t>For a problemati</w:t>
      </w:r>
      <w:r w:rsidR="00B01A90">
        <w:rPr>
          <w:lang w:eastAsia="en-GB"/>
        </w:rPr>
        <w:t>c</w:t>
      </w:r>
      <w:r>
        <w:rPr>
          <w:lang w:eastAsia="en-GB"/>
        </w:rPr>
        <w:t xml:space="preserve"> </w:t>
      </w:r>
      <w:proofErr w:type="spellStart"/>
      <w:r>
        <w:rPr>
          <w:lang w:eastAsia="en-GB"/>
        </w:rPr>
        <w:t>centered</w:t>
      </w:r>
      <w:proofErr w:type="spellEnd"/>
      <w:r>
        <w:rPr>
          <w:lang w:eastAsia="en-GB"/>
        </w:rPr>
        <w:t xml:space="preserve"> on the use of soil, it means that it is methodologically relevant not to limit to broad</w:t>
      </w:r>
      <w:r w:rsidR="007E2312">
        <w:rPr>
          <w:lang w:eastAsia="en-GB"/>
        </w:rPr>
        <w:t xml:space="preserve"> ecological</w:t>
      </w:r>
      <w:r>
        <w:rPr>
          <w:lang w:eastAsia="en-GB"/>
        </w:rPr>
        <w:t xml:space="preserve"> categories, but to integrate too the fine ecological structures that influence the living conditions for many micromammals species </w:t>
      </w:r>
      <w:r w:rsidRPr="002C703E">
        <w:rPr>
          <w:lang w:eastAsia="en-GB"/>
        </w:rPr>
        <w:t>(Dorigo et al., 2021).</w:t>
      </w:r>
      <w:r w:rsidR="00737682">
        <w:rPr>
          <w:lang w:eastAsia="en-GB"/>
        </w:rPr>
        <w:t xml:space="preserve"> </w:t>
      </w:r>
    </w:p>
    <w:p w14:paraId="586F62FE" w14:textId="77777777" w:rsidR="00D40FB6" w:rsidRDefault="00D40FB6" w:rsidP="00FD39D1">
      <w:pPr>
        <w:spacing w:after="0" w:line="240" w:lineRule="auto"/>
      </w:pPr>
    </w:p>
    <w:p w14:paraId="4435865C" w14:textId="77777777" w:rsidR="00797C62" w:rsidRPr="00FB6731" w:rsidRDefault="00797C62" w:rsidP="00FD39D1">
      <w:pPr>
        <w:pStyle w:val="Titre2"/>
      </w:pPr>
      <w:r>
        <w:rPr>
          <w:rFonts w:ascii="Times New Roman" w:eastAsia="Times New Roman" w:hAnsi="Times New Roman" w:cs="Times New Roman"/>
          <w:lang w:eastAsia="en-GB"/>
        </w:rPr>
        <w:t>2.1. Land use, forest habitats, and edge structures</w:t>
      </w:r>
    </w:p>
    <w:p w14:paraId="54705A54" w14:textId="77777777" w:rsidR="00797C62" w:rsidRDefault="00797C62" w:rsidP="00FD39D1">
      <w:r w:rsidRPr="002C703E">
        <w:rPr>
          <w:lang w:eastAsia="en-GB"/>
        </w:rPr>
        <w:t>Forest environment</w:t>
      </w:r>
      <w:r w:rsidR="00D40FB6">
        <w:rPr>
          <w:lang w:eastAsia="en-GB"/>
        </w:rPr>
        <w:t>s</w:t>
      </w:r>
      <w:r w:rsidRPr="002C703E">
        <w:rPr>
          <w:lang w:eastAsia="en-GB"/>
        </w:rPr>
        <w:t xml:space="preserve"> regularly host s</w:t>
      </w:r>
      <w:r>
        <w:rPr>
          <w:lang w:eastAsia="en-GB"/>
        </w:rPr>
        <w:t>pecies and communities distinct to those present in open lands</w:t>
      </w:r>
      <w:r w:rsidRPr="00F06C82">
        <w:rPr>
          <w:lang w:eastAsia="en-GB"/>
        </w:rPr>
        <w:t xml:space="preserve"> </w:t>
      </w:r>
      <w:r>
        <w:rPr>
          <w:lang w:eastAsia="en-GB"/>
        </w:rPr>
        <w:t>(</w:t>
      </w:r>
      <w:proofErr w:type="spellStart"/>
      <w:r w:rsidRPr="002C703E">
        <w:rPr>
          <w:lang w:eastAsia="en-GB"/>
        </w:rPr>
        <w:t>Heroldová</w:t>
      </w:r>
      <w:proofErr w:type="spellEnd"/>
      <w:r w:rsidRPr="002C703E">
        <w:rPr>
          <w:lang w:eastAsia="en-GB"/>
        </w:rPr>
        <w:t xml:space="preserve"> et al., 2007</w:t>
      </w:r>
      <w:r>
        <w:rPr>
          <w:lang w:eastAsia="en-GB"/>
        </w:rPr>
        <w:t xml:space="preserve">). Many studies show that wood patches, hedges and edges play a structuring role in the distribution of small mammals in the </w:t>
      </w:r>
      <w:r w:rsidRPr="002C703E">
        <w:rPr>
          <w:lang w:eastAsia="en-GB"/>
        </w:rPr>
        <w:t>European agricultural landscapes (Schlinkert et al., 2016).</w:t>
      </w:r>
      <w:r w:rsidR="00D40FB6">
        <w:rPr>
          <w:lang w:eastAsia="en-GB"/>
        </w:rPr>
        <w:t xml:space="preserve"> </w:t>
      </w:r>
      <w:r>
        <w:rPr>
          <w:lang w:eastAsia="en-GB"/>
        </w:rPr>
        <w:t>Studies on hedges and forest edges show that small mammal specialist in</w:t>
      </w:r>
      <w:r w:rsidR="00737682">
        <w:rPr>
          <w:lang w:eastAsia="en-GB"/>
        </w:rPr>
        <w:t xml:space="preserve"> </w:t>
      </w:r>
      <w:r>
        <w:rPr>
          <w:lang w:eastAsia="en-GB"/>
        </w:rPr>
        <w:t xml:space="preserve">forest </w:t>
      </w:r>
      <w:r w:rsidR="00D40FB6">
        <w:rPr>
          <w:lang w:eastAsia="en-GB"/>
        </w:rPr>
        <w:t xml:space="preserve">tend to </w:t>
      </w:r>
      <w:r w:rsidR="00737682">
        <w:rPr>
          <w:lang w:eastAsia="en-GB"/>
        </w:rPr>
        <w:t>favour</w:t>
      </w:r>
      <w:r>
        <w:rPr>
          <w:lang w:eastAsia="en-GB"/>
        </w:rPr>
        <w:t xml:space="preserve"> the </w:t>
      </w:r>
      <w:r w:rsidRPr="002C703E">
        <w:rPr>
          <w:lang w:eastAsia="en-GB"/>
        </w:rPr>
        <w:t xml:space="preserve">wooden components connected </w:t>
      </w:r>
      <w:r>
        <w:rPr>
          <w:lang w:eastAsia="en-GB"/>
        </w:rPr>
        <w:t>to the forest matrix (</w:t>
      </w:r>
      <w:r w:rsidRPr="00AB3961">
        <w:rPr>
          <w:lang w:eastAsia="en-GB"/>
        </w:rPr>
        <w:t>Kratschmer et al., 2024</w:t>
      </w:r>
      <w:r>
        <w:rPr>
          <w:lang w:eastAsia="en-GB"/>
        </w:rPr>
        <w:t xml:space="preserve">.) </w:t>
      </w:r>
      <w:r w:rsidR="00D40FB6">
        <w:rPr>
          <w:lang w:eastAsia="en-GB"/>
        </w:rPr>
        <w:t>However</w:t>
      </w:r>
      <w:r>
        <w:rPr>
          <w:lang w:eastAsia="en-GB"/>
        </w:rPr>
        <w:t xml:space="preserve">, </w:t>
      </w:r>
      <w:r w:rsidR="00104640">
        <w:rPr>
          <w:lang w:eastAsia="en-GB"/>
        </w:rPr>
        <w:t>changes</w:t>
      </w:r>
      <w:r>
        <w:rPr>
          <w:lang w:eastAsia="en-GB"/>
        </w:rPr>
        <w:t xml:space="preserve"> of those </w:t>
      </w:r>
      <w:r w:rsidR="00104640">
        <w:rPr>
          <w:lang w:eastAsia="en-GB"/>
        </w:rPr>
        <w:t>environmental contexts</w:t>
      </w:r>
      <w:r>
        <w:rPr>
          <w:lang w:eastAsia="en-GB"/>
        </w:rPr>
        <w:t xml:space="preserve"> can </w:t>
      </w:r>
      <w:r w:rsidR="00104640">
        <w:rPr>
          <w:lang w:eastAsia="en-GB"/>
        </w:rPr>
        <w:t>lead to changes in communities</w:t>
      </w:r>
      <w:r>
        <w:rPr>
          <w:lang w:eastAsia="en-GB"/>
        </w:rPr>
        <w:t xml:space="preserve"> (</w:t>
      </w:r>
      <w:r w:rsidRPr="00AB3961">
        <w:rPr>
          <w:lang w:eastAsia="en-GB"/>
        </w:rPr>
        <w:t>Schlinkert et al., 2016</w:t>
      </w:r>
      <w:r>
        <w:rPr>
          <w:lang w:eastAsia="en-GB"/>
        </w:rPr>
        <w:t>)</w:t>
      </w:r>
      <w:r w:rsidR="00D40FB6">
        <w:rPr>
          <w:lang w:eastAsia="en-GB"/>
        </w:rPr>
        <w:t>.</w:t>
      </w:r>
      <w:r w:rsidR="00737682">
        <w:rPr>
          <w:lang w:eastAsia="en-GB"/>
        </w:rPr>
        <w:t xml:space="preserve"> For example</w:t>
      </w:r>
      <w:r w:rsidR="00D40FB6">
        <w:rPr>
          <w:lang w:eastAsia="en-GB"/>
        </w:rPr>
        <w:t xml:space="preserve">, </w:t>
      </w:r>
      <w:r w:rsidRPr="00AB3961">
        <w:rPr>
          <w:lang w:eastAsia="en-GB"/>
        </w:rPr>
        <w:t xml:space="preserve">land abandonment or the </w:t>
      </w:r>
      <w:r>
        <w:rPr>
          <w:lang w:eastAsia="en-GB"/>
        </w:rPr>
        <w:t>progressive closing o</w:t>
      </w:r>
      <w:r w:rsidR="00737682">
        <w:rPr>
          <w:lang w:eastAsia="en-GB"/>
        </w:rPr>
        <w:t>f</w:t>
      </w:r>
      <w:r>
        <w:rPr>
          <w:lang w:eastAsia="en-GB"/>
        </w:rPr>
        <w:t xml:space="preserve"> open spaces changes the species-specific richness in </w:t>
      </w:r>
      <w:r w:rsidR="00737682">
        <w:rPr>
          <w:lang w:eastAsia="en-GB"/>
        </w:rPr>
        <w:t>communities</w:t>
      </w:r>
      <w:r>
        <w:rPr>
          <w:lang w:eastAsia="en-GB"/>
        </w:rPr>
        <w:t xml:space="preserve">, with a decrease </w:t>
      </w:r>
      <w:r>
        <w:rPr>
          <w:lang w:eastAsia="en-GB"/>
        </w:rPr>
        <w:lastRenderedPageBreak/>
        <w:t xml:space="preserve">of certain species linked to grassland or forest edges, benefiting species more adapted to more advanced forest steps </w:t>
      </w:r>
      <w:r w:rsidRPr="00037508">
        <w:rPr>
          <w:lang w:eastAsia="en-GB"/>
        </w:rPr>
        <w:t>(</w:t>
      </w:r>
      <w:proofErr w:type="spellStart"/>
      <w:r w:rsidRPr="00037508">
        <w:rPr>
          <w:lang w:eastAsia="en-GB"/>
        </w:rPr>
        <w:t>Balčiauskas</w:t>
      </w:r>
      <w:proofErr w:type="spellEnd"/>
      <w:r w:rsidRPr="00037508">
        <w:rPr>
          <w:lang w:eastAsia="en-GB"/>
        </w:rPr>
        <w:t xml:space="preserve"> et al., 2017).</w:t>
      </w:r>
    </w:p>
    <w:p w14:paraId="7546195C" w14:textId="77777777" w:rsidR="00797C62" w:rsidRDefault="00797C62" w:rsidP="00FD39D1">
      <w:pPr>
        <w:spacing w:after="0" w:line="240" w:lineRule="auto"/>
      </w:pPr>
    </w:p>
    <w:p w14:paraId="1D47DE41" w14:textId="77777777" w:rsidR="00797C62" w:rsidRPr="0026665B" w:rsidRDefault="00797C62" w:rsidP="00FD39D1">
      <w:pPr>
        <w:pStyle w:val="Titre2"/>
      </w:pPr>
      <w:r>
        <w:rPr>
          <w:rFonts w:ascii="Times New Roman" w:eastAsia="Times New Roman" w:hAnsi="Times New Roman" w:cs="Times New Roman"/>
          <w:lang w:eastAsia="en-GB"/>
        </w:rPr>
        <w:t>2.2. Open, wetland, and aquatic habitats</w:t>
      </w:r>
    </w:p>
    <w:p w14:paraId="69261297" w14:textId="77777777" w:rsidR="00C13E51" w:rsidRDefault="00797C62" w:rsidP="00FD39D1">
      <w:r w:rsidRPr="00037508">
        <w:rPr>
          <w:lang w:eastAsia="en-GB"/>
        </w:rPr>
        <w:t>Open grassy areas, vegetated margins and permanent, uncultivated habitats play a major role for several voles</w:t>
      </w:r>
      <w:r w:rsidRPr="00B661BE">
        <w:rPr>
          <w:lang w:eastAsia="en-GB"/>
        </w:rPr>
        <w:t xml:space="preserve"> </w:t>
      </w:r>
      <w:r>
        <w:rPr>
          <w:lang w:eastAsia="en-GB"/>
        </w:rPr>
        <w:t>(</w:t>
      </w:r>
      <w:r w:rsidRPr="00FC5DBA">
        <w:rPr>
          <w:lang w:eastAsia="en-GB"/>
        </w:rPr>
        <w:t xml:space="preserve">Broughton </w:t>
      </w:r>
      <w:r>
        <w:rPr>
          <w:lang w:eastAsia="en-GB"/>
        </w:rPr>
        <w:t>and</w:t>
      </w:r>
      <w:r w:rsidRPr="00FC5DBA">
        <w:rPr>
          <w:lang w:eastAsia="en-GB"/>
        </w:rPr>
        <w:t xml:space="preserve"> al., 2014</w:t>
      </w:r>
      <w:r>
        <w:rPr>
          <w:lang w:eastAsia="en-GB"/>
        </w:rPr>
        <w:t xml:space="preserve">). They furnish a stable cover, a </w:t>
      </w:r>
      <w:r w:rsidR="003E1D54">
        <w:rPr>
          <w:lang w:eastAsia="en-GB"/>
        </w:rPr>
        <w:t xml:space="preserve">continuous of </w:t>
      </w:r>
      <w:r>
        <w:rPr>
          <w:lang w:eastAsia="en-GB"/>
        </w:rPr>
        <w:t xml:space="preserve">food availability and usable refuges during the </w:t>
      </w:r>
      <w:r w:rsidR="003E1D54">
        <w:rPr>
          <w:lang w:eastAsia="en-GB"/>
        </w:rPr>
        <w:t>unfavourable</w:t>
      </w:r>
      <w:r>
        <w:rPr>
          <w:lang w:eastAsia="en-GB"/>
        </w:rPr>
        <w:t xml:space="preserve"> agricultural period </w:t>
      </w:r>
      <w:r w:rsidRPr="00FC5DBA">
        <w:rPr>
          <w:lang w:eastAsia="en-GB"/>
        </w:rPr>
        <w:t>(</w:t>
      </w:r>
      <w:proofErr w:type="spellStart"/>
      <w:r w:rsidRPr="00FC5DBA">
        <w:rPr>
          <w:lang w:eastAsia="en-GB"/>
        </w:rPr>
        <w:t>Heroldová</w:t>
      </w:r>
      <w:proofErr w:type="spellEnd"/>
      <w:r w:rsidRPr="00FC5DBA">
        <w:rPr>
          <w:lang w:eastAsia="en-GB"/>
        </w:rPr>
        <w:t xml:space="preserve"> </w:t>
      </w:r>
      <w:r>
        <w:rPr>
          <w:lang w:eastAsia="en-GB"/>
        </w:rPr>
        <w:t>and</w:t>
      </w:r>
      <w:r w:rsidRPr="00FC5DBA">
        <w:rPr>
          <w:lang w:eastAsia="en-GB"/>
        </w:rPr>
        <w:t xml:space="preserve"> al., 2007)</w:t>
      </w:r>
      <w:r w:rsidR="00C54580">
        <w:rPr>
          <w:lang w:eastAsia="en-GB"/>
        </w:rPr>
        <w:t>. Hence</w:t>
      </w:r>
      <w:r w:rsidR="003E1D54">
        <w:rPr>
          <w:lang w:eastAsia="en-GB"/>
        </w:rPr>
        <w:t>, higher abundance of voles was shown in</w:t>
      </w:r>
      <w:r w:rsidR="003E1D54" w:rsidRPr="00FC5DBA">
        <w:rPr>
          <w:lang w:eastAsia="en-GB"/>
        </w:rPr>
        <w:t xml:space="preserve"> stable grassy margins and habitats</w:t>
      </w:r>
      <w:r w:rsidR="003E1D54">
        <w:rPr>
          <w:lang w:eastAsia="en-GB"/>
        </w:rPr>
        <w:t xml:space="preserve"> than inside the </w:t>
      </w:r>
      <w:r w:rsidR="003E1D54" w:rsidRPr="00FC5DBA">
        <w:rPr>
          <w:lang w:eastAsia="en-GB"/>
        </w:rPr>
        <w:t xml:space="preserve">disturbed agricultural </w:t>
      </w:r>
      <w:r w:rsidR="003E1D54">
        <w:rPr>
          <w:lang w:eastAsia="en-GB"/>
        </w:rPr>
        <w:t>areas (</w:t>
      </w:r>
      <w:r w:rsidRPr="00FC5DBA">
        <w:rPr>
          <w:lang w:eastAsia="en-GB"/>
        </w:rPr>
        <w:t xml:space="preserve">Rodríguez-Pastor </w:t>
      </w:r>
      <w:r>
        <w:rPr>
          <w:lang w:eastAsia="en-GB"/>
        </w:rPr>
        <w:t>and</w:t>
      </w:r>
      <w:r w:rsidRPr="00FC5DBA">
        <w:rPr>
          <w:lang w:eastAsia="en-GB"/>
        </w:rPr>
        <w:t xml:space="preserve"> al., 2016; Kauer et al., 2025</w:t>
      </w:r>
      <w:r w:rsidR="003E1D54">
        <w:rPr>
          <w:lang w:eastAsia="en-GB"/>
        </w:rPr>
        <w:t>)</w:t>
      </w:r>
      <w:r>
        <w:rPr>
          <w:lang w:eastAsia="en-GB"/>
        </w:rPr>
        <w:t xml:space="preserve">. This confirms the importance of structures that acts as refuges for the population of micromammals. </w:t>
      </w:r>
      <w:r w:rsidRPr="00104640">
        <w:rPr>
          <w:i/>
          <w:iCs/>
          <w:lang w:eastAsia="en-GB"/>
        </w:rPr>
        <w:t xml:space="preserve">Microtus </w:t>
      </w:r>
      <w:proofErr w:type="spellStart"/>
      <w:r w:rsidRPr="00104640">
        <w:rPr>
          <w:i/>
          <w:iCs/>
          <w:lang w:eastAsia="en-GB"/>
        </w:rPr>
        <w:t>agrestis</w:t>
      </w:r>
      <w:proofErr w:type="spellEnd"/>
      <w:r w:rsidR="003E1D54">
        <w:rPr>
          <w:lang w:eastAsia="en-GB"/>
        </w:rPr>
        <w:t xml:space="preserve"> </w:t>
      </w:r>
      <w:r>
        <w:rPr>
          <w:lang w:eastAsia="en-GB"/>
        </w:rPr>
        <w:t>population</w:t>
      </w:r>
      <w:r w:rsidR="003E1D54">
        <w:rPr>
          <w:lang w:eastAsia="en-GB"/>
        </w:rPr>
        <w:t>s</w:t>
      </w:r>
      <w:r>
        <w:rPr>
          <w:lang w:eastAsia="en-GB"/>
        </w:rPr>
        <w:t xml:space="preserve"> </w:t>
      </w:r>
      <w:r w:rsidR="003E1D54">
        <w:rPr>
          <w:lang w:eastAsia="en-GB"/>
        </w:rPr>
        <w:t xml:space="preserve">have been </w:t>
      </w:r>
      <w:r w:rsidR="00C13E51">
        <w:rPr>
          <w:lang w:eastAsia="en-GB"/>
        </w:rPr>
        <w:t>shown</w:t>
      </w:r>
      <w:r w:rsidR="003E1D54">
        <w:rPr>
          <w:lang w:eastAsia="en-GB"/>
        </w:rPr>
        <w:t xml:space="preserve"> to </w:t>
      </w:r>
      <w:r>
        <w:rPr>
          <w:lang w:eastAsia="en-GB"/>
        </w:rPr>
        <w:t xml:space="preserve">decrease when the untouched grass areas </w:t>
      </w:r>
      <w:r w:rsidR="003E1D54">
        <w:rPr>
          <w:lang w:eastAsia="en-GB"/>
        </w:rPr>
        <w:t>were destroyed (CITE)</w:t>
      </w:r>
      <w:r>
        <w:rPr>
          <w:lang w:eastAsia="en-GB"/>
        </w:rPr>
        <w:t xml:space="preserve">. </w:t>
      </w:r>
      <w:r w:rsidRPr="001A709E">
        <w:rPr>
          <w:lang w:eastAsia="en-GB"/>
        </w:rPr>
        <w:t>Humid habitats represent a special case, be</w:t>
      </w:r>
      <w:r>
        <w:rPr>
          <w:lang w:eastAsia="en-GB"/>
        </w:rPr>
        <w:t xml:space="preserve">cause they gather a combination of </w:t>
      </w:r>
      <w:r w:rsidR="003E1D54">
        <w:rPr>
          <w:lang w:eastAsia="en-GB"/>
        </w:rPr>
        <w:t>humid</w:t>
      </w:r>
      <w:r>
        <w:rPr>
          <w:lang w:eastAsia="en-GB"/>
        </w:rPr>
        <w:t xml:space="preserve"> soil, dense vegetation and a high number of invertebrates (</w:t>
      </w:r>
      <w:r w:rsidRPr="001A709E">
        <w:rPr>
          <w:lang w:eastAsia="en-GB"/>
        </w:rPr>
        <w:t xml:space="preserve">Greenwood </w:t>
      </w:r>
      <w:r>
        <w:rPr>
          <w:lang w:eastAsia="en-GB"/>
        </w:rPr>
        <w:t>and</w:t>
      </w:r>
      <w:r w:rsidRPr="001A709E">
        <w:rPr>
          <w:lang w:eastAsia="en-GB"/>
        </w:rPr>
        <w:t xml:space="preserve"> al., 2002;).</w:t>
      </w:r>
      <w:r w:rsidR="003E1D54">
        <w:rPr>
          <w:lang w:eastAsia="en-GB"/>
        </w:rPr>
        <w:t xml:space="preserve"> </w:t>
      </w:r>
      <w:r>
        <w:rPr>
          <w:lang w:eastAsia="en-GB"/>
        </w:rPr>
        <w:t xml:space="preserve">This type of habitat can accommodate </w:t>
      </w:r>
      <w:r w:rsidR="003E1D54">
        <w:rPr>
          <w:lang w:eastAsia="en-GB"/>
        </w:rPr>
        <w:t xml:space="preserve">rare </w:t>
      </w:r>
      <w:r>
        <w:rPr>
          <w:lang w:eastAsia="en-GB"/>
        </w:rPr>
        <w:t>species</w:t>
      </w:r>
      <w:r w:rsidR="003E1D54">
        <w:rPr>
          <w:lang w:eastAsia="en-GB"/>
        </w:rPr>
        <w:t>,</w:t>
      </w:r>
      <w:r>
        <w:rPr>
          <w:lang w:eastAsia="en-GB"/>
        </w:rPr>
        <w:t xml:space="preserve"> </w:t>
      </w:r>
      <w:r w:rsidR="003E1D54">
        <w:rPr>
          <w:lang w:eastAsia="en-GB"/>
        </w:rPr>
        <w:t>which are</w:t>
      </w:r>
      <w:r>
        <w:rPr>
          <w:lang w:eastAsia="en-GB"/>
        </w:rPr>
        <w:t xml:space="preserve"> missing in dryer habitats (</w:t>
      </w:r>
      <w:r w:rsidRPr="001A709E">
        <w:rPr>
          <w:lang w:eastAsia="en-GB"/>
        </w:rPr>
        <w:t xml:space="preserve">van der Putten </w:t>
      </w:r>
      <w:r>
        <w:rPr>
          <w:lang w:eastAsia="en-GB"/>
        </w:rPr>
        <w:t>and</w:t>
      </w:r>
      <w:r w:rsidRPr="001A709E">
        <w:rPr>
          <w:lang w:eastAsia="en-GB"/>
        </w:rPr>
        <w:t xml:space="preserve"> al., 2025)</w:t>
      </w:r>
      <w:r>
        <w:rPr>
          <w:lang w:eastAsia="en-GB"/>
        </w:rPr>
        <w:t xml:space="preserve">. </w:t>
      </w:r>
      <w:proofErr w:type="spellStart"/>
      <w:r w:rsidRPr="00104640">
        <w:rPr>
          <w:i/>
          <w:iCs/>
          <w:lang w:eastAsia="en-GB"/>
        </w:rPr>
        <w:t>Neomys</w:t>
      </w:r>
      <w:proofErr w:type="spellEnd"/>
      <w:r w:rsidRPr="00104640">
        <w:rPr>
          <w:i/>
          <w:iCs/>
          <w:lang w:eastAsia="en-GB"/>
        </w:rPr>
        <w:t xml:space="preserve"> </w:t>
      </w:r>
      <w:proofErr w:type="spellStart"/>
      <w:r w:rsidRPr="00104640">
        <w:rPr>
          <w:i/>
          <w:iCs/>
          <w:lang w:eastAsia="en-GB"/>
        </w:rPr>
        <w:t>fodiens</w:t>
      </w:r>
      <w:proofErr w:type="spellEnd"/>
      <w:r w:rsidRPr="001A709E">
        <w:rPr>
          <w:lang w:eastAsia="en-GB"/>
        </w:rPr>
        <w:t xml:space="preserve"> </w:t>
      </w:r>
      <w:r w:rsidR="003E1D54" w:rsidRPr="001A709E">
        <w:rPr>
          <w:lang w:eastAsia="en-GB"/>
        </w:rPr>
        <w:t>is</w:t>
      </w:r>
      <w:r w:rsidRPr="001A709E">
        <w:rPr>
          <w:lang w:eastAsia="en-GB"/>
        </w:rPr>
        <w:t xml:space="preserve"> </w:t>
      </w:r>
      <w:r w:rsidR="003E1D54">
        <w:rPr>
          <w:lang w:eastAsia="en-GB"/>
        </w:rPr>
        <w:t>t</w:t>
      </w:r>
      <w:r w:rsidRPr="001A709E">
        <w:rPr>
          <w:lang w:eastAsia="en-GB"/>
        </w:rPr>
        <w:t xml:space="preserve">he best example, because </w:t>
      </w:r>
      <w:r w:rsidR="003E1D54" w:rsidRPr="001A709E">
        <w:rPr>
          <w:lang w:eastAsia="en-GB"/>
        </w:rPr>
        <w:t>its</w:t>
      </w:r>
      <w:r w:rsidRPr="001A709E">
        <w:rPr>
          <w:lang w:eastAsia="en-GB"/>
        </w:rPr>
        <w:t xml:space="preserve"> presence i</w:t>
      </w:r>
      <w:r>
        <w:rPr>
          <w:lang w:eastAsia="en-GB"/>
        </w:rPr>
        <w:t xml:space="preserve">s highly connected to </w:t>
      </w:r>
      <w:r w:rsidR="003E1D54">
        <w:rPr>
          <w:lang w:eastAsia="en-GB"/>
        </w:rPr>
        <w:t>humid</w:t>
      </w:r>
      <w:r>
        <w:rPr>
          <w:lang w:eastAsia="en-GB"/>
        </w:rPr>
        <w:t xml:space="preserve"> zones, rivers, streams, </w:t>
      </w:r>
      <w:r w:rsidR="003E1D54">
        <w:rPr>
          <w:lang w:eastAsia="en-GB"/>
        </w:rPr>
        <w:t>wetlands</w:t>
      </w:r>
      <w:r>
        <w:rPr>
          <w:lang w:eastAsia="en-GB"/>
        </w:rPr>
        <w:t xml:space="preserve"> and </w:t>
      </w:r>
      <w:r w:rsidR="003E1D54">
        <w:rPr>
          <w:lang w:eastAsia="en-GB"/>
        </w:rPr>
        <w:t xml:space="preserve">sites </w:t>
      </w:r>
      <w:r>
        <w:rPr>
          <w:lang w:eastAsia="en-GB"/>
        </w:rPr>
        <w:t>with low and dense vegetation, whereas dry and open spaces are less favourable</w:t>
      </w:r>
      <w:r w:rsidR="003E1D54">
        <w:rPr>
          <w:lang w:eastAsia="en-GB"/>
        </w:rPr>
        <w:t xml:space="preserve"> for this species</w:t>
      </w:r>
      <w:r>
        <w:rPr>
          <w:lang w:eastAsia="en-GB"/>
        </w:rPr>
        <w:t xml:space="preserve"> (V</w:t>
      </w:r>
      <w:r w:rsidRPr="001A709E">
        <w:rPr>
          <w:lang w:eastAsia="en-GB"/>
        </w:rPr>
        <w:t>an der Putten et al., 2025).</w:t>
      </w:r>
      <w:r w:rsidR="00C13E51">
        <w:rPr>
          <w:lang w:eastAsia="en-GB"/>
        </w:rPr>
        <w:t xml:space="preserve"> Hence, </w:t>
      </w:r>
      <w:r w:rsidR="00A34F67">
        <w:rPr>
          <w:lang w:eastAsia="en-GB"/>
        </w:rPr>
        <w:t>maintaining a diversity of humid and open habitats seems important to have a diversified community of micromammals.</w:t>
      </w:r>
    </w:p>
    <w:p w14:paraId="74A426C9" w14:textId="77777777" w:rsidR="00B31A2D" w:rsidRDefault="00B31A2D" w:rsidP="00FD39D1">
      <w:pPr>
        <w:spacing w:after="0" w:line="240" w:lineRule="auto"/>
      </w:pPr>
    </w:p>
    <w:p w14:paraId="5870D77E" w14:textId="77777777" w:rsidR="00797C62" w:rsidRPr="00931E9C" w:rsidRDefault="00797C62" w:rsidP="00FD39D1">
      <w:pPr>
        <w:pStyle w:val="Titre2"/>
      </w:pPr>
      <w:r>
        <w:rPr>
          <w:rFonts w:ascii="Times New Roman" w:eastAsia="Times New Roman" w:hAnsi="Times New Roman" w:cs="Times New Roman"/>
          <w:lang w:eastAsia="en-GB"/>
        </w:rPr>
        <w:t>2.3. Influence of climate</w:t>
      </w:r>
    </w:p>
    <w:p w14:paraId="7C07DAF4" w14:textId="77777777" w:rsidR="00CB3372" w:rsidRDefault="00797C62" w:rsidP="00FD39D1">
      <w:pPr>
        <w:spacing w:after="60" w:line="317" w:lineRule="auto"/>
      </w:pPr>
      <w:r w:rsidRPr="006B1233">
        <w:rPr>
          <w:lang w:eastAsia="en-GB"/>
        </w:rPr>
        <w:t xml:space="preserve">One of a key </w:t>
      </w:r>
      <w:r>
        <w:rPr>
          <w:lang w:eastAsia="en-GB"/>
        </w:rPr>
        <w:t>aspect of the ecological analys</w:t>
      </w:r>
      <w:r w:rsidR="00AE5E75">
        <w:rPr>
          <w:lang w:eastAsia="en-GB"/>
        </w:rPr>
        <w:t>is</w:t>
      </w:r>
      <w:r>
        <w:rPr>
          <w:lang w:eastAsia="en-GB"/>
        </w:rPr>
        <w:t xml:space="preserve"> of micromammals consist</w:t>
      </w:r>
      <w:r w:rsidR="00AE5E75">
        <w:rPr>
          <w:lang w:eastAsia="en-GB"/>
        </w:rPr>
        <w:t>s</w:t>
      </w:r>
      <w:r>
        <w:rPr>
          <w:lang w:eastAsia="en-GB"/>
        </w:rPr>
        <w:t xml:space="preserve"> of distinguish what is part of the effect of habitats, and what is part of the climate effects </w:t>
      </w:r>
      <w:r w:rsidRPr="006B1233">
        <w:rPr>
          <w:lang w:eastAsia="en-GB"/>
        </w:rPr>
        <w:t xml:space="preserve">(Torre </w:t>
      </w:r>
      <w:r>
        <w:rPr>
          <w:lang w:eastAsia="en-GB"/>
        </w:rPr>
        <w:t>and</w:t>
      </w:r>
      <w:r w:rsidRPr="006B1233">
        <w:rPr>
          <w:lang w:eastAsia="en-GB"/>
        </w:rPr>
        <w:t xml:space="preserve"> al., 2024</w:t>
      </w:r>
      <w:r>
        <w:rPr>
          <w:lang w:eastAsia="en-GB"/>
        </w:rPr>
        <w:t>)</w:t>
      </w:r>
      <w:r w:rsidR="003E1D54">
        <w:rPr>
          <w:lang w:eastAsia="en-GB"/>
        </w:rPr>
        <w:t>.</w:t>
      </w:r>
      <w:r>
        <w:rPr>
          <w:lang w:eastAsia="en-GB"/>
        </w:rPr>
        <w:t xml:space="preserve"> Because temperature, t</w:t>
      </w:r>
      <w:r w:rsidRPr="003C2550">
        <w:rPr>
          <w:lang w:eastAsia="en-GB"/>
        </w:rPr>
        <w:t>emperature range and precipitation influence vegetation, food resources, and population dynamics (</w:t>
      </w:r>
      <w:proofErr w:type="spellStart"/>
      <w:r w:rsidRPr="003C2550">
        <w:rPr>
          <w:lang w:eastAsia="en-GB"/>
        </w:rPr>
        <w:t>Deitloff</w:t>
      </w:r>
      <w:proofErr w:type="spellEnd"/>
      <w:r w:rsidRPr="003C2550">
        <w:rPr>
          <w:lang w:eastAsia="en-GB"/>
        </w:rPr>
        <w:t xml:space="preserve"> </w:t>
      </w:r>
      <w:r>
        <w:rPr>
          <w:lang w:eastAsia="en-GB"/>
        </w:rPr>
        <w:t>and</w:t>
      </w:r>
      <w:r w:rsidRPr="003C2550">
        <w:rPr>
          <w:lang w:eastAsia="en-GB"/>
        </w:rPr>
        <w:t xml:space="preserve"> al., 2010)</w:t>
      </w:r>
      <w:r w:rsidR="003E1D54">
        <w:rPr>
          <w:lang w:eastAsia="en-GB"/>
        </w:rPr>
        <w:t>, climatic factors will likely affect micromammals populations (CITE). In this regard, s</w:t>
      </w:r>
      <w:r>
        <w:rPr>
          <w:lang w:eastAsia="en-GB"/>
        </w:rPr>
        <w:t xml:space="preserve">tudies conducted in agroecosystems in north-est of Spain show that the different uses of soil explain often more the variance than the </w:t>
      </w:r>
      <w:r w:rsidR="003E1D54">
        <w:rPr>
          <w:lang w:eastAsia="en-GB"/>
        </w:rPr>
        <w:t>climate</w:t>
      </w:r>
      <w:r>
        <w:rPr>
          <w:lang w:eastAsia="en-GB"/>
        </w:rPr>
        <w:t xml:space="preserve"> at small scale, but that an important part of the community structure is shared between climate and use of soil (</w:t>
      </w:r>
      <w:r w:rsidRPr="00F75BD9">
        <w:rPr>
          <w:lang w:eastAsia="en-GB"/>
        </w:rPr>
        <w:t xml:space="preserve">Torre </w:t>
      </w:r>
      <w:r>
        <w:rPr>
          <w:lang w:eastAsia="en-GB"/>
        </w:rPr>
        <w:t>and</w:t>
      </w:r>
      <w:r w:rsidRPr="00F75BD9">
        <w:rPr>
          <w:lang w:eastAsia="en-GB"/>
        </w:rPr>
        <w:t xml:space="preserve"> al., 2024</w:t>
      </w:r>
      <w:r>
        <w:rPr>
          <w:lang w:eastAsia="en-GB"/>
        </w:rPr>
        <w:t>)</w:t>
      </w:r>
      <w:r w:rsidR="003E1D54">
        <w:rPr>
          <w:lang w:eastAsia="en-GB"/>
        </w:rPr>
        <w:t xml:space="preserve">. </w:t>
      </w:r>
      <w:r>
        <w:rPr>
          <w:lang w:eastAsia="en-GB"/>
        </w:rPr>
        <w:t xml:space="preserve">For example, studies on </w:t>
      </w:r>
      <w:proofErr w:type="spellStart"/>
      <w:r w:rsidRPr="00A34F67">
        <w:rPr>
          <w:i/>
          <w:iCs/>
          <w:lang w:eastAsia="en-GB"/>
        </w:rPr>
        <w:t>Clethrionomys</w:t>
      </w:r>
      <w:proofErr w:type="spellEnd"/>
      <w:r w:rsidRPr="00A34F67">
        <w:rPr>
          <w:i/>
          <w:iCs/>
          <w:lang w:eastAsia="en-GB"/>
        </w:rPr>
        <w:t xml:space="preserve"> </w:t>
      </w:r>
      <w:proofErr w:type="spellStart"/>
      <w:r w:rsidRPr="00A34F67">
        <w:rPr>
          <w:i/>
          <w:iCs/>
          <w:lang w:eastAsia="en-GB"/>
        </w:rPr>
        <w:t>glareolus</w:t>
      </w:r>
      <w:proofErr w:type="spellEnd"/>
      <w:r>
        <w:rPr>
          <w:lang w:eastAsia="en-GB"/>
        </w:rPr>
        <w:t xml:space="preserve"> shows that hotter years and </w:t>
      </w:r>
      <w:r w:rsidR="003E1D54">
        <w:rPr>
          <w:lang w:eastAsia="en-GB"/>
        </w:rPr>
        <w:t>episodes</w:t>
      </w:r>
      <w:r>
        <w:rPr>
          <w:lang w:eastAsia="en-GB"/>
        </w:rPr>
        <w:t xml:space="preserve"> of extreme rains can reduce the abundance of the species, which confirm that the climate variables should be considered as important co-variables </w:t>
      </w:r>
      <w:r w:rsidRPr="003C2550">
        <w:rPr>
          <w:lang w:eastAsia="en-GB"/>
        </w:rPr>
        <w:t>explanatory</w:t>
      </w:r>
      <w:r>
        <w:rPr>
          <w:lang w:eastAsia="en-GB"/>
        </w:rPr>
        <w:t xml:space="preserve">, </w:t>
      </w:r>
      <w:r w:rsidRPr="003C2550">
        <w:rPr>
          <w:lang w:eastAsia="en-GB"/>
        </w:rPr>
        <w:t xml:space="preserve">without, however, downplaying the importance </w:t>
      </w:r>
      <w:r>
        <w:rPr>
          <w:lang w:eastAsia="en-GB"/>
        </w:rPr>
        <w:t xml:space="preserve">of the structure of habitats </w:t>
      </w:r>
      <w:r w:rsidRPr="003C2550">
        <w:rPr>
          <w:lang w:eastAsia="en-GB"/>
        </w:rPr>
        <w:t xml:space="preserve">(Huerta-Schliemann </w:t>
      </w:r>
      <w:r>
        <w:rPr>
          <w:lang w:eastAsia="en-GB"/>
        </w:rPr>
        <w:t>and</w:t>
      </w:r>
      <w:r w:rsidRPr="003C2550">
        <w:rPr>
          <w:lang w:eastAsia="en-GB"/>
        </w:rPr>
        <w:t xml:space="preserve"> al., 2025</w:t>
      </w:r>
      <w:r>
        <w:rPr>
          <w:lang w:eastAsia="en-GB"/>
        </w:rPr>
        <w:t>.)</w:t>
      </w:r>
    </w:p>
    <w:p w14:paraId="5467CF35" w14:textId="77777777" w:rsidR="00797C62" w:rsidRDefault="00797C62" w:rsidP="00FD39D1">
      <w:pPr>
        <w:pStyle w:val="Titre1"/>
      </w:pPr>
      <w:r>
        <w:rPr>
          <w:rFonts w:ascii="Times New Roman" w:eastAsia="Times New Roman" w:hAnsi="Times New Roman" w:cs="Times New Roman"/>
          <w:lang w:eastAsia="en-GB"/>
        </w:rPr>
        <w:lastRenderedPageBreak/>
        <w:t>3. Materials and Methods</w:t>
      </w:r>
    </w:p>
    <w:p w14:paraId="2D84F4CE" w14:textId="77777777" w:rsidR="00B31A2D" w:rsidRPr="00B31A2D" w:rsidRDefault="00B31A2D" w:rsidP="00FD39D1">
      <w:pPr>
        <w:spacing w:after="0" w:line="240" w:lineRule="auto"/>
      </w:pPr>
    </w:p>
    <w:p w14:paraId="60B0406D" w14:textId="77777777" w:rsidR="00797C62" w:rsidRPr="007A565E" w:rsidRDefault="00797C62" w:rsidP="00FD39D1">
      <w:pPr>
        <w:pStyle w:val="Titre2"/>
      </w:pPr>
      <w:r>
        <w:rPr>
          <w:rFonts w:ascii="Times New Roman" w:eastAsia="Times New Roman" w:hAnsi="Times New Roman" w:cs="Times New Roman"/>
          <w:lang w:eastAsia="en-GB"/>
        </w:rPr>
        <w:t>3.1. Study area</w:t>
      </w:r>
    </w:p>
    <w:p w14:paraId="64A47B46" w14:textId="77777777" w:rsidR="00797C62" w:rsidRDefault="00797C62" w:rsidP="00FD39D1">
      <w:r w:rsidRPr="00410745">
        <w:rPr>
          <w:lang w:eastAsia="en-GB"/>
        </w:rPr>
        <w:t>The study was conducted i</w:t>
      </w:r>
      <w:r>
        <w:rPr>
          <w:lang w:eastAsia="en-GB"/>
        </w:rPr>
        <w:t xml:space="preserve">n </w:t>
      </w:r>
      <w:r w:rsidR="00572C88">
        <w:rPr>
          <w:lang w:eastAsia="en-GB"/>
        </w:rPr>
        <w:t>diverse</w:t>
      </w:r>
      <w:r>
        <w:rPr>
          <w:lang w:eastAsia="en-GB"/>
        </w:rPr>
        <w:t xml:space="preserve"> regions and mountain agricultural landscapes of Switzerland, </w:t>
      </w:r>
      <w:r w:rsidRPr="00410745">
        <w:rPr>
          <w:lang w:eastAsia="en-GB"/>
        </w:rPr>
        <w:t>distributed along an altitudinal gradient with different alpine bioclimatic zones</w:t>
      </w:r>
      <w:r>
        <w:rPr>
          <w:lang w:eastAsia="en-GB"/>
        </w:rPr>
        <w:t xml:space="preserve">. The </w:t>
      </w:r>
      <w:r w:rsidRPr="00410745">
        <w:rPr>
          <w:lang w:eastAsia="en-GB"/>
        </w:rPr>
        <w:t xml:space="preserve">trapping </w:t>
      </w:r>
      <w:r w:rsidR="00AE5E75" w:rsidRPr="00410745">
        <w:rPr>
          <w:lang w:eastAsia="en-GB"/>
        </w:rPr>
        <w:t>area</w:t>
      </w:r>
      <w:r w:rsidRPr="00410745">
        <w:rPr>
          <w:lang w:eastAsia="en-GB"/>
        </w:rPr>
        <w:t xml:space="preserve"> for animals</w:t>
      </w:r>
      <w:r>
        <w:rPr>
          <w:lang w:eastAsia="en-GB"/>
        </w:rPr>
        <w:t xml:space="preserve"> goes from 450m to 2300m. </w:t>
      </w:r>
    </w:p>
    <w:p w14:paraId="151A18EE" w14:textId="77777777" w:rsidR="00797C62" w:rsidRDefault="0028708E" w:rsidP="00FD39D1">
      <w:pPr>
        <w:keepNext/>
        <w:spacing w:before="100" w:beforeAutospacing="1" w:after="80" w:afterAutospacing="1" w:line="240" w:lineRule="auto"/>
        <w:jc w:val="center"/>
      </w:pPr>
      <w:r>
        <w:rPr>
          <w:noProof/>
        </w:rPr>
        <w:drawing>
          <wp:inline distT="0" distB="0" distL="0" distR="0" wp14:anchorId="6F35590D" wp14:editId="260C020F">
            <wp:extent cx="4990638" cy="3993934"/>
            <wp:effectExtent l="0" t="0" r="635" b="6985"/>
            <wp:docPr id="1868609086"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010584" cy="4009897"/>
                    </a:xfrm>
                    <a:prstGeom prst="rect">
                      <a:avLst/>
                    </a:prstGeom>
                    <a:noFill/>
                  </pic:spPr>
                </pic:pic>
              </a:graphicData>
            </a:graphic>
          </wp:inline>
        </w:drawing>
      </w:r>
    </w:p>
    <w:p w14:paraId="253B168A" w14:textId="77777777" w:rsidR="00797C62" w:rsidRDefault="00797C62" w:rsidP="00FD39D1">
      <w:pPr>
        <w:pStyle w:val="Lgende"/>
        <w:keepLines/>
        <w:spacing w:line="360" w:lineRule="auto"/>
        <w:ind w:firstLine="708"/>
        <w:jc w:val="left"/>
        <w:rPr>
          <w:color w:val="0E2841" w:themeColor="text2"/>
          <w:sz w:val="18"/>
        </w:rPr>
      </w:pPr>
      <w:r w:rsidRPr="00A11A87">
        <w:rPr>
          <w:color w:val="0E2841" w:themeColor="text2"/>
          <w:lang w:eastAsia="en-GB"/>
        </w:rPr>
        <w:t xml:space="preserve">Figure 1. </w:t>
      </w:r>
      <w:r w:rsidR="00BC532F">
        <w:rPr>
          <w:color w:val="0E2841" w:themeColor="text2"/>
          <w:lang w:eastAsia="en-GB"/>
        </w:rPr>
        <w:t>Swiss cantons included in the micromammal surveys</w:t>
      </w:r>
    </w:p>
    <w:p w14:paraId="66DC68D3" w14:textId="77777777" w:rsidR="00B31A2D" w:rsidRPr="00A11A87" w:rsidRDefault="00B31A2D" w:rsidP="00FD39D1">
      <w:pPr>
        <w:spacing w:after="0" w:line="240" w:lineRule="auto"/>
        <w:rPr>
          <w:i/>
          <w:iCs/>
          <w:color w:val="0E2841" w:themeColor="text2"/>
          <w:sz w:val="18"/>
          <w:szCs w:val="18"/>
        </w:rPr>
      </w:pPr>
    </w:p>
    <w:p w14:paraId="30AE4570" w14:textId="77777777" w:rsidR="00797C62" w:rsidRDefault="00797C62" w:rsidP="00FD39D1">
      <w:pPr>
        <w:pStyle w:val="Titre2"/>
      </w:pPr>
      <w:r>
        <w:rPr>
          <w:rFonts w:ascii="Times New Roman" w:eastAsia="Times New Roman" w:hAnsi="Times New Roman" w:cs="Times New Roman"/>
          <w:lang w:eastAsia="en-GB"/>
        </w:rPr>
        <w:t>3.2. Data used and unit of analysis</w:t>
      </w:r>
    </w:p>
    <w:p w14:paraId="28AAAAE9" w14:textId="77777777" w:rsidR="0064571F" w:rsidRPr="0064571F" w:rsidRDefault="00FC7E9D" w:rsidP="00FD39D1">
      <w:r w:rsidRPr="00FC7E9D">
        <w:rPr>
          <w:lang w:eastAsia="en-GB"/>
        </w:rPr>
        <w:t>The data analysed in this master’s thesis were collected during field surveys conducted</w:t>
      </w:r>
      <w:r w:rsidR="0064571F">
        <w:rPr>
          <w:lang w:eastAsia="en-GB"/>
        </w:rPr>
        <w:t xml:space="preserve"> by </w:t>
      </w:r>
      <w:r w:rsidR="0064571F" w:rsidRPr="0064571F">
        <w:rPr>
          <w:lang w:eastAsia="en-GB"/>
        </w:rPr>
        <w:t>Faune Concept</w:t>
      </w:r>
      <w:r w:rsidR="0064571F">
        <w:rPr>
          <w:lang w:eastAsia="en-GB"/>
        </w:rPr>
        <w:t>. Faune Concept</w:t>
      </w:r>
      <w:r w:rsidR="0064571F" w:rsidRPr="0064571F">
        <w:rPr>
          <w:lang w:eastAsia="en-GB"/>
        </w:rPr>
        <w:t xml:space="preserve"> is a </w:t>
      </w:r>
      <w:r w:rsidR="00AE5E75" w:rsidRPr="0064571F">
        <w:rPr>
          <w:lang w:eastAsia="en-GB"/>
        </w:rPr>
        <w:t>community</w:t>
      </w:r>
      <w:r w:rsidR="0064571F">
        <w:rPr>
          <w:lang w:eastAsia="en-GB"/>
        </w:rPr>
        <w:t xml:space="preserve"> of 5 ecology firms</w:t>
      </w:r>
      <w:r w:rsidR="0064571F" w:rsidRPr="0064571F">
        <w:rPr>
          <w:lang w:eastAsia="en-GB"/>
        </w:rPr>
        <w:t xml:space="preserve"> dedicated to the study of wildlife</w:t>
      </w:r>
      <w:r w:rsidR="0064571F">
        <w:rPr>
          <w:lang w:eastAsia="en-GB"/>
        </w:rPr>
        <w:t xml:space="preserve">, </w:t>
      </w:r>
      <w:proofErr w:type="gramStart"/>
      <w:r w:rsidR="0064571F">
        <w:rPr>
          <w:lang w:eastAsia="en-GB"/>
        </w:rPr>
        <w:t>in particular</w:t>
      </w:r>
      <w:proofErr w:type="gramEnd"/>
      <w:r w:rsidR="0064571F">
        <w:rPr>
          <w:lang w:eastAsia="en-GB"/>
        </w:rPr>
        <w:t xml:space="preserve"> the mammals.</w:t>
      </w:r>
    </w:p>
    <w:p w14:paraId="366B8297" w14:textId="77777777" w:rsidR="00FC7E9D" w:rsidRPr="00FC7E9D" w:rsidRDefault="00FC7E9D" w:rsidP="00FD39D1">
      <w:r w:rsidRPr="00FC7E9D">
        <w:rPr>
          <w:lang w:eastAsia="en-GB"/>
        </w:rPr>
        <w:t>Gathered over the past ten years in several regions of the Swiss Alps, the data were not collected specifically for this project but were made available as part of a collaboration with the firm.</w:t>
      </w:r>
    </w:p>
    <w:p w14:paraId="557D9B71" w14:textId="77777777" w:rsidR="00B1108C" w:rsidRDefault="00AE5E75" w:rsidP="00FD39D1">
      <w:r w:rsidRPr="00FC7E9D">
        <w:rPr>
          <w:lang w:eastAsia="en-GB"/>
        </w:rPr>
        <w:lastRenderedPageBreak/>
        <w:t>The data</w:t>
      </w:r>
      <w:r w:rsidR="00FC7E9D" w:rsidRPr="00FC7E9D">
        <w:rPr>
          <w:lang w:eastAsia="en-GB"/>
        </w:rPr>
        <w:t xml:space="preserve"> </w:t>
      </w:r>
      <w:r w:rsidR="006344A7">
        <w:rPr>
          <w:lang w:eastAsia="en-GB"/>
        </w:rPr>
        <w:t>are</w:t>
      </w:r>
      <w:r w:rsidR="00FC7E9D" w:rsidRPr="00FC7E9D">
        <w:rPr>
          <w:lang w:eastAsia="en-GB"/>
        </w:rPr>
        <w:t xml:space="preserve"> the property of Faune Concept. Their use has been authorized for the purposes of this academic work. </w:t>
      </w:r>
      <w:r w:rsidR="0064571F" w:rsidRPr="0064571F">
        <w:rPr>
          <w:lang w:eastAsia="en-GB"/>
        </w:rPr>
        <w:t>Field collection, initial identification of individuals</w:t>
      </w:r>
      <w:r w:rsidR="00EB1982">
        <w:rPr>
          <w:lang w:eastAsia="en-GB"/>
        </w:rPr>
        <w:t xml:space="preserve"> </w:t>
      </w:r>
      <w:r w:rsidR="0064571F" w:rsidRPr="0064571F">
        <w:rPr>
          <w:lang w:eastAsia="en-GB"/>
        </w:rPr>
        <w:t>are the responsibility of Faune Concep</w:t>
      </w:r>
      <w:r w:rsidR="00EB1982">
        <w:rPr>
          <w:lang w:eastAsia="en-GB"/>
        </w:rPr>
        <w:t>t.</w:t>
      </w:r>
      <w:r w:rsidR="00832B01">
        <w:rPr>
          <w:lang w:eastAsia="en-GB"/>
        </w:rPr>
        <w:t xml:space="preserve"> </w:t>
      </w:r>
      <w:r w:rsidR="00797C62" w:rsidRPr="00410745">
        <w:rPr>
          <w:lang w:eastAsia="en-GB"/>
        </w:rPr>
        <w:t xml:space="preserve">The </w:t>
      </w:r>
      <w:r w:rsidR="00A07DC8">
        <w:rPr>
          <w:lang w:eastAsia="en-GB"/>
        </w:rPr>
        <w:t xml:space="preserve">original </w:t>
      </w:r>
      <w:r w:rsidR="00A07DC8" w:rsidRPr="00410745">
        <w:rPr>
          <w:lang w:eastAsia="en-GB"/>
        </w:rPr>
        <w:t>data</w:t>
      </w:r>
      <w:r w:rsidR="00A07DC8">
        <w:rPr>
          <w:lang w:eastAsia="en-GB"/>
        </w:rPr>
        <w:t>set with all captures</w:t>
      </w:r>
      <w:r w:rsidR="00797C62" w:rsidRPr="00410745">
        <w:rPr>
          <w:lang w:eastAsia="en-GB"/>
        </w:rPr>
        <w:t xml:space="preserve"> </w:t>
      </w:r>
      <w:r w:rsidR="00A07DC8">
        <w:rPr>
          <w:lang w:eastAsia="en-GB"/>
        </w:rPr>
        <w:t>came</w:t>
      </w:r>
      <w:r w:rsidR="00A07DC8" w:rsidRPr="00410745">
        <w:rPr>
          <w:lang w:eastAsia="en-GB"/>
        </w:rPr>
        <w:t xml:space="preserve"> </w:t>
      </w:r>
      <w:r w:rsidR="00A07DC8">
        <w:rPr>
          <w:lang w:eastAsia="en-GB"/>
        </w:rPr>
        <w:t>in form of an</w:t>
      </w:r>
      <w:r w:rsidR="00797C62">
        <w:rPr>
          <w:lang w:eastAsia="en-GB"/>
        </w:rPr>
        <w:t xml:space="preserve"> </w:t>
      </w:r>
      <w:r w:rsidR="00797C62" w:rsidRPr="00410745">
        <w:rPr>
          <w:lang w:eastAsia="en-GB"/>
        </w:rPr>
        <w:t>Excel file</w:t>
      </w:r>
      <w:r w:rsidR="00A07DC8">
        <w:rPr>
          <w:lang w:eastAsia="en-GB"/>
        </w:rPr>
        <w:t xml:space="preserve">, which </w:t>
      </w:r>
      <w:r w:rsidR="00797C62">
        <w:rPr>
          <w:lang w:eastAsia="en-GB"/>
        </w:rPr>
        <w:t>list</w:t>
      </w:r>
      <w:r w:rsidR="00A07DC8">
        <w:rPr>
          <w:lang w:eastAsia="en-GB"/>
        </w:rPr>
        <w:t>ed all</w:t>
      </w:r>
      <w:r w:rsidR="00797C62">
        <w:rPr>
          <w:lang w:eastAsia="en-GB"/>
        </w:rPr>
        <w:t xml:space="preserve"> the captures of micromammals and the </w:t>
      </w:r>
      <w:r w:rsidR="00797C62" w:rsidRPr="004B17A6">
        <w:rPr>
          <w:lang w:eastAsia="en-GB"/>
        </w:rPr>
        <w:t>descriptive</w:t>
      </w:r>
      <w:r w:rsidR="00797C62">
        <w:rPr>
          <w:lang w:eastAsia="en-GB"/>
        </w:rPr>
        <w:t>s</w:t>
      </w:r>
      <w:r w:rsidR="00797C62" w:rsidRPr="004B17A6">
        <w:rPr>
          <w:lang w:eastAsia="en-GB"/>
        </w:rPr>
        <w:t xml:space="preserve"> variables</w:t>
      </w:r>
      <w:r w:rsidR="00797C62">
        <w:rPr>
          <w:lang w:eastAsia="en-GB"/>
        </w:rPr>
        <w:t xml:space="preserve"> associated with the different stations. A</w:t>
      </w:r>
      <w:r w:rsidR="00797C62" w:rsidRPr="004B17A6">
        <w:rPr>
          <w:lang w:eastAsia="en-GB"/>
        </w:rPr>
        <w:t xml:space="preserve">fter sorting the data, the dataset consisted of 2684 </w:t>
      </w:r>
      <w:r w:rsidR="00A07DC8">
        <w:rPr>
          <w:lang w:eastAsia="en-GB"/>
        </w:rPr>
        <w:t xml:space="preserve">lines </w:t>
      </w:r>
      <w:r w:rsidR="00797C62">
        <w:rPr>
          <w:lang w:eastAsia="en-GB"/>
        </w:rPr>
        <w:t xml:space="preserve">(captures), corresponding to 504 stations and 11 </w:t>
      </w:r>
      <w:r w:rsidR="00A07DC8">
        <w:rPr>
          <w:lang w:eastAsia="en-GB"/>
        </w:rPr>
        <w:t xml:space="preserve">micromammal </w:t>
      </w:r>
      <w:r w:rsidR="00797C62">
        <w:rPr>
          <w:lang w:eastAsia="en-GB"/>
        </w:rPr>
        <w:t xml:space="preserve">species. </w:t>
      </w:r>
      <w:r w:rsidR="00797C62" w:rsidRPr="00CD2F04">
        <w:rPr>
          <w:lang w:eastAsia="en-GB"/>
        </w:rPr>
        <w:t>Sampling coverage differed substantially among species, both in terms of occupied stations and total abundance</w:t>
      </w:r>
      <w:r w:rsidR="00A07DC8">
        <w:rPr>
          <w:lang w:eastAsia="en-GB"/>
        </w:rPr>
        <w:t xml:space="preserve"> (Figure 2)</w:t>
      </w:r>
      <w:r w:rsidR="00797C62" w:rsidRPr="00CD2F04">
        <w:rPr>
          <w:lang w:eastAsia="en-GB"/>
        </w:rPr>
        <w:t xml:space="preserve">. </w:t>
      </w:r>
    </w:p>
    <w:p w14:paraId="4EC12DEB" w14:textId="77777777" w:rsidR="00797C62" w:rsidRDefault="00797C62" w:rsidP="00FD39D1">
      <w:pPr>
        <w:keepNext/>
        <w:spacing w:after="80" w:line="240" w:lineRule="auto"/>
        <w:jc w:val="center"/>
      </w:pPr>
      <w:r w:rsidRPr="00201392">
        <w:rPr>
          <w:noProof/>
          <w:kern w:val="0"/>
          <w:lang w:eastAsia="de-CH"/>
          <w14:ligatures w14:val="none"/>
        </w:rPr>
        <w:drawing>
          <wp:inline distT="0" distB="0" distL="0" distR="0" wp14:anchorId="0D579963" wp14:editId="0351BDE9">
            <wp:extent cx="5000865" cy="3750926"/>
            <wp:effectExtent l="0" t="0" r="0" b="2540"/>
            <wp:docPr id="1030777762"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003261" cy="3752723"/>
                    </a:xfrm>
                    <a:prstGeom prst="rect">
                      <a:avLst/>
                    </a:prstGeom>
                    <a:noFill/>
                    <a:ln>
                      <a:noFill/>
                    </a:ln>
                  </pic:spPr>
                </pic:pic>
              </a:graphicData>
            </a:graphic>
          </wp:inline>
        </w:drawing>
      </w:r>
    </w:p>
    <w:p w14:paraId="640B717A" w14:textId="77777777" w:rsidR="00797C62" w:rsidRPr="005513FC" w:rsidRDefault="00797C62" w:rsidP="00FD39D1">
      <w:pPr>
        <w:pStyle w:val="Lgende"/>
        <w:keepLines/>
        <w:spacing w:line="360" w:lineRule="auto"/>
        <w:jc w:val="left"/>
        <w:rPr>
          <w:color w:val="0E2841" w:themeColor="text2"/>
          <w:szCs w:val="20"/>
        </w:rPr>
      </w:pPr>
      <w:r w:rsidRPr="005513FC">
        <w:rPr>
          <w:color w:val="0E2841" w:themeColor="text2"/>
          <w:szCs w:val="20"/>
          <w:lang w:eastAsia="en-GB"/>
        </w:rPr>
        <w:t>Figure 2. Sampling coverage and total abundance by species. The figure shows the number of occupied stations and the total abundance recorded for each species.</w:t>
      </w:r>
    </w:p>
    <w:p w14:paraId="260D3EBF" w14:textId="77777777" w:rsidR="00797C62" w:rsidRDefault="00797C62" w:rsidP="00FD39D1">
      <w:pPr>
        <w:spacing w:after="0" w:line="240" w:lineRule="auto"/>
        <w:rPr>
          <w:sz w:val="20"/>
          <w:szCs w:val="20"/>
        </w:rPr>
      </w:pPr>
    </w:p>
    <w:p w14:paraId="652CEEAA" w14:textId="77777777" w:rsidR="00B26390" w:rsidRDefault="00797C62" w:rsidP="00FD39D1">
      <w:pPr>
        <w:spacing w:before="100" w:beforeAutospacing="1" w:afterAutospacing="1"/>
      </w:pPr>
      <w:r>
        <w:rPr>
          <w:lang w:eastAsia="en-GB"/>
        </w:rPr>
        <w:t xml:space="preserve">The typology describes the </w:t>
      </w:r>
      <w:r w:rsidRPr="004B17A6">
        <w:rPr>
          <w:lang w:eastAsia="en-GB"/>
        </w:rPr>
        <w:t>dominant environment</w:t>
      </w:r>
      <w:r>
        <w:rPr>
          <w:lang w:eastAsia="en-GB"/>
        </w:rPr>
        <w:t xml:space="preserve"> surrounding the station at one hectare scale, and the structure describes the structural elements observed at the precise emplacement of the capture. A maximum of 2 structures per station could be indicated.</w:t>
      </w:r>
      <w:r w:rsidR="00B26390">
        <w:rPr>
          <w:lang w:eastAsia="en-GB"/>
        </w:rPr>
        <w:t xml:space="preserve"> </w:t>
      </w:r>
      <w:r w:rsidR="00B26390" w:rsidRPr="008F0E21">
        <w:rPr>
          <w:lang w:eastAsia="en-GB"/>
        </w:rPr>
        <w:t>The variables Structure 1 an</w:t>
      </w:r>
      <w:r w:rsidR="00B26390">
        <w:rPr>
          <w:lang w:eastAsia="en-GB"/>
        </w:rPr>
        <w:t>d</w:t>
      </w:r>
      <w:r w:rsidR="00B26390" w:rsidRPr="008F0E21">
        <w:rPr>
          <w:lang w:eastAsia="en-GB"/>
        </w:rPr>
        <w:t xml:space="preserve"> structure 2 were </w:t>
      </w:r>
      <w:r w:rsidR="00B26390">
        <w:rPr>
          <w:lang w:eastAsia="en-GB"/>
        </w:rPr>
        <w:t>considered as</w:t>
      </w:r>
      <w:r w:rsidR="00B26390" w:rsidRPr="008F0E21">
        <w:rPr>
          <w:lang w:eastAsia="en-GB"/>
        </w:rPr>
        <w:t xml:space="preserve"> interchangeable and non-exclusive</w:t>
      </w:r>
      <w:r w:rsidR="00B26390">
        <w:rPr>
          <w:lang w:eastAsia="en-GB"/>
        </w:rPr>
        <w:t xml:space="preserve">. A station could contribute to 2 structures simultaneously. </w:t>
      </w:r>
    </w:p>
    <w:p w14:paraId="07CCE254" w14:textId="77777777" w:rsidR="00797C62" w:rsidRDefault="00797C62" w:rsidP="00FD39D1">
      <w:r>
        <w:rPr>
          <w:lang w:eastAsia="en-GB"/>
        </w:rPr>
        <w:t xml:space="preserve"> Some cells of the listing were empty regarding the typology and structure. They </w:t>
      </w:r>
      <w:r w:rsidR="00A07DC8">
        <w:rPr>
          <w:lang w:eastAsia="en-GB"/>
        </w:rPr>
        <w:t>were therefore</w:t>
      </w:r>
      <w:r>
        <w:rPr>
          <w:lang w:eastAsia="en-GB"/>
        </w:rPr>
        <w:t xml:space="preserve"> filed manually, based on the available data of the site </w:t>
      </w:r>
      <w:r w:rsidRPr="000D7AC9">
        <w:rPr>
          <w:lang w:eastAsia="en-GB"/>
        </w:rPr>
        <w:t>map.g</w:t>
      </w:r>
      <w:r w:rsidR="00B1108C">
        <w:rPr>
          <w:lang w:eastAsia="en-GB"/>
        </w:rPr>
        <w:t>e</w:t>
      </w:r>
      <w:r w:rsidRPr="000D7AC9">
        <w:rPr>
          <w:lang w:eastAsia="en-GB"/>
        </w:rPr>
        <w:t>o.admin</w:t>
      </w:r>
      <w:r>
        <w:rPr>
          <w:lang w:eastAsia="en-GB"/>
        </w:rPr>
        <w:t>.</w:t>
      </w:r>
      <w:r w:rsidR="0037109E">
        <w:rPr>
          <w:lang w:eastAsia="en-GB"/>
        </w:rPr>
        <w:t>ch</w:t>
      </w:r>
      <w:r>
        <w:rPr>
          <w:lang w:eastAsia="en-GB"/>
        </w:rPr>
        <w:t xml:space="preserve"> The following filters were used to determine in which type of environment and structure the stations were located: </w:t>
      </w:r>
    </w:p>
    <w:p w14:paraId="5A135993" w14:textId="77777777" w:rsidR="00797C62" w:rsidRPr="000D7AC9" w:rsidRDefault="00797C62" w:rsidP="00FD39D1">
      <w:pPr>
        <w:pStyle w:val="Paragraphedeliste"/>
        <w:numPr>
          <w:ilvl w:val="0"/>
          <w:numId w:val="2"/>
        </w:numPr>
        <w:spacing w:before="100" w:beforeAutospacing="1" w:after="40" w:afterAutospacing="1" w:line="276" w:lineRule="auto"/>
      </w:pPr>
      <w:r w:rsidRPr="000D7AC9">
        <w:rPr>
          <w:lang w:eastAsia="en-GB"/>
        </w:rPr>
        <w:lastRenderedPageBreak/>
        <w:t xml:space="preserve">Standard land area statistics </w:t>
      </w:r>
    </w:p>
    <w:p w14:paraId="33604AEC" w14:textId="77777777" w:rsidR="00797C62" w:rsidRPr="000D7AC9" w:rsidRDefault="00797C62" w:rsidP="00FD39D1">
      <w:pPr>
        <w:pStyle w:val="Paragraphedeliste"/>
        <w:numPr>
          <w:ilvl w:val="0"/>
          <w:numId w:val="2"/>
        </w:numPr>
        <w:spacing w:before="100" w:beforeAutospacing="1" w:after="40" w:afterAutospacing="1" w:line="276" w:lineRule="auto"/>
      </w:pPr>
      <w:r w:rsidRPr="000D7AC9">
        <w:rPr>
          <w:lang w:eastAsia="en-GB"/>
        </w:rPr>
        <w:t>Wetland sites</w:t>
      </w:r>
    </w:p>
    <w:p w14:paraId="10271681" w14:textId="77777777" w:rsidR="00797C62" w:rsidRPr="000D7AC9" w:rsidRDefault="00797C62" w:rsidP="00FD39D1">
      <w:pPr>
        <w:pStyle w:val="Paragraphedeliste"/>
        <w:numPr>
          <w:ilvl w:val="0"/>
          <w:numId w:val="2"/>
        </w:numPr>
        <w:spacing w:before="100" w:beforeAutospacing="1" w:after="40" w:afterAutospacing="1" w:line="276" w:lineRule="auto"/>
      </w:pPr>
      <w:r w:rsidRPr="000D7AC9">
        <w:rPr>
          <w:lang w:eastAsia="en-GB"/>
        </w:rPr>
        <w:t>Raised bogs</w:t>
      </w:r>
    </w:p>
    <w:p w14:paraId="46971360" w14:textId="77777777" w:rsidR="00797C62" w:rsidRPr="000D7AC9" w:rsidRDefault="00797C62" w:rsidP="00FD39D1">
      <w:pPr>
        <w:pStyle w:val="Paragraphedeliste"/>
        <w:numPr>
          <w:ilvl w:val="0"/>
          <w:numId w:val="2"/>
        </w:numPr>
        <w:spacing w:before="100" w:beforeAutospacing="1" w:after="40" w:afterAutospacing="1" w:line="276" w:lineRule="auto"/>
      </w:pPr>
      <w:r w:rsidRPr="000D7AC9">
        <w:rPr>
          <w:lang w:eastAsia="en-GB"/>
        </w:rPr>
        <w:t>Flat bogs</w:t>
      </w:r>
    </w:p>
    <w:p w14:paraId="2CCF32C7" w14:textId="77777777" w:rsidR="00797C62" w:rsidRPr="000D7AC9" w:rsidRDefault="00797C62" w:rsidP="00FD39D1">
      <w:pPr>
        <w:pStyle w:val="Paragraphedeliste"/>
        <w:numPr>
          <w:ilvl w:val="0"/>
          <w:numId w:val="2"/>
        </w:numPr>
        <w:spacing w:before="100" w:beforeAutospacing="1" w:after="40" w:afterAutospacing="1" w:line="276" w:lineRule="auto"/>
      </w:pPr>
      <w:r w:rsidRPr="000D7AC9">
        <w:rPr>
          <w:lang w:eastAsia="en-GB"/>
        </w:rPr>
        <w:t>Dry grassland zones</w:t>
      </w:r>
    </w:p>
    <w:p w14:paraId="23DBBB29" w14:textId="77777777" w:rsidR="00797C62" w:rsidRPr="000D7AC9" w:rsidRDefault="00797C62" w:rsidP="00FD39D1">
      <w:pPr>
        <w:pStyle w:val="Paragraphedeliste"/>
        <w:numPr>
          <w:ilvl w:val="0"/>
          <w:numId w:val="2"/>
        </w:numPr>
        <w:spacing w:before="100" w:beforeAutospacing="1" w:after="40" w:afterAutospacing="1" w:line="276" w:lineRule="auto"/>
      </w:pPr>
      <w:r w:rsidRPr="000D7AC9">
        <w:rPr>
          <w:lang w:eastAsia="en-GB"/>
        </w:rPr>
        <w:t>IFN forest diversity</w:t>
      </w:r>
    </w:p>
    <w:p w14:paraId="3FA7D695" w14:textId="77777777" w:rsidR="00797C62" w:rsidRPr="000D7AC9" w:rsidRDefault="00797C62" w:rsidP="00FD39D1">
      <w:pPr>
        <w:pStyle w:val="Paragraphedeliste"/>
        <w:numPr>
          <w:ilvl w:val="0"/>
          <w:numId w:val="2"/>
        </w:numPr>
        <w:spacing w:before="100" w:beforeAutospacing="1" w:after="40" w:afterAutospacing="1" w:line="276" w:lineRule="auto"/>
      </w:pPr>
      <w:r w:rsidRPr="000D7AC9">
        <w:rPr>
          <w:lang w:eastAsia="en-GB"/>
        </w:rPr>
        <w:t>Land use areas</w:t>
      </w:r>
    </w:p>
    <w:p w14:paraId="24DFDEEF" w14:textId="77777777" w:rsidR="00797C62" w:rsidRPr="000D7AC9" w:rsidRDefault="00797C62" w:rsidP="00FD39D1">
      <w:pPr>
        <w:pStyle w:val="Paragraphedeliste"/>
        <w:numPr>
          <w:ilvl w:val="0"/>
          <w:numId w:val="2"/>
        </w:numPr>
        <w:spacing w:before="100" w:beforeAutospacing="1" w:after="40" w:afterAutospacing="1" w:line="276" w:lineRule="auto"/>
      </w:pPr>
      <w:r w:rsidRPr="000D7AC9">
        <w:rPr>
          <w:lang w:eastAsia="en-GB"/>
        </w:rPr>
        <w:t>Natural habitat map – Base</w:t>
      </w:r>
    </w:p>
    <w:p w14:paraId="3B783145" w14:textId="77777777" w:rsidR="00B31A2D" w:rsidRDefault="00797C62" w:rsidP="00FD39D1">
      <w:pPr>
        <w:pStyle w:val="Paragraphedeliste"/>
        <w:numPr>
          <w:ilvl w:val="0"/>
          <w:numId w:val="2"/>
        </w:numPr>
        <w:spacing w:before="100" w:beforeAutospacing="1" w:after="40" w:afterAutospacing="1" w:line="276" w:lineRule="auto"/>
      </w:pPr>
      <w:r w:rsidRPr="000D7AC9">
        <w:rPr>
          <w:lang w:eastAsia="en-GB"/>
        </w:rPr>
        <w:t>Soils: Crop typology</w:t>
      </w:r>
    </w:p>
    <w:p w14:paraId="0D06F19F" w14:textId="77777777" w:rsidR="00B31A2D" w:rsidRPr="00B31A2D" w:rsidRDefault="00B31A2D" w:rsidP="00FD39D1">
      <w:pPr>
        <w:spacing w:before="100" w:beforeAutospacing="1" w:after="0" w:afterAutospacing="1" w:line="240" w:lineRule="auto"/>
      </w:pPr>
    </w:p>
    <w:p w14:paraId="5E701429" w14:textId="77777777" w:rsidR="00797C62" w:rsidRPr="007A565E" w:rsidRDefault="00797C62" w:rsidP="00FD39D1">
      <w:pPr>
        <w:pStyle w:val="Titre2"/>
      </w:pPr>
      <w:r>
        <w:rPr>
          <w:rFonts w:ascii="Times New Roman" w:eastAsia="Times New Roman" w:hAnsi="Times New Roman" w:cs="Times New Roman"/>
          <w:lang w:eastAsia="en-GB"/>
        </w:rPr>
        <w:t>3.3. Dataset structure</w:t>
      </w:r>
    </w:p>
    <w:p w14:paraId="0CC259F7" w14:textId="77777777" w:rsidR="00797C62" w:rsidRDefault="00A07DC8" w:rsidP="00FD39D1">
      <w:pPr>
        <w:spacing w:before="100" w:beforeAutospacing="1" w:afterAutospacing="1"/>
      </w:pPr>
      <w:r>
        <w:rPr>
          <w:lang w:eastAsia="en-GB"/>
        </w:rPr>
        <w:t>The final dataset for subsequent analyses was formatted into a new Excel file (Figure 3), in which, e</w:t>
      </w:r>
      <w:r w:rsidR="00797C62" w:rsidRPr="00992582">
        <w:rPr>
          <w:lang w:eastAsia="en-GB"/>
        </w:rPr>
        <w:t>ach line of the d</w:t>
      </w:r>
      <w:r w:rsidR="00797C62">
        <w:rPr>
          <w:lang w:eastAsia="en-GB"/>
        </w:rPr>
        <w:t>ataset corresponds to an observation of an individual captured</w:t>
      </w:r>
      <w:r>
        <w:rPr>
          <w:lang w:eastAsia="en-GB"/>
        </w:rPr>
        <w:t>, while columns represent: 1) t</w:t>
      </w:r>
      <w:r w:rsidR="00797C62">
        <w:rPr>
          <w:lang w:eastAsia="en-GB"/>
        </w:rPr>
        <w:t>he species observed</w:t>
      </w:r>
      <w:r>
        <w:rPr>
          <w:lang w:eastAsia="en-GB"/>
        </w:rPr>
        <w:t xml:space="preserve">, 2) </w:t>
      </w:r>
      <w:r w:rsidR="00797C62" w:rsidRPr="00A07DC8">
        <w:rPr>
          <w:lang w:eastAsia="en-GB"/>
        </w:rPr>
        <w:t>the GPS coordinates of the location</w:t>
      </w:r>
      <w:r>
        <w:rPr>
          <w:lang w:eastAsia="en-GB"/>
        </w:rPr>
        <w:t xml:space="preserve">, 3) </w:t>
      </w:r>
      <w:r w:rsidR="00797C62" w:rsidRPr="00A07DC8">
        <w:rPr>
          <w:lang w:eastAsia="en-GB"/>
        </w:rPr>
        <w:t>the type of dominant environment (typology)</w:t>
      </w:r>
      <w:r>
        <w:rPr>
          <w:lang w:eastAsia="en-GB"/>
        </w:rPr>
        <w:t xml:space="preserve">, and 4) </w:t>
      </w:r>
      <w:r w:rsidR="00797C62" w:rsidRPr="00A07DC8">
        <w:rPr>
          <w:lang w:eastAsia="en-GB"/>
        </w:rPr>
        <w:t>the main structures of the habitat (structure)</w:t>
      </w:r>
      <w:r>
        <w:rPr>
          <w:lang w:eastAsia="en-GB"/>
        </w:rPr>
        <w:t xml:space="preserve">. </w:t>
      </w:r>
      <w:r w:rsidR="000A59FF">
        <w:rPr>
          <w:lang w:eastAsia="en-GB"/>
        </w:rPr>
        <w:t>Such information</w:t>
      </w:r>
      <w:r w:rsidR="00797C62">
        <w:rPr>
          <w:lang w:eastAsia="en-GB"/>
        </w:rPr>
        <w:t xml:space="preserve"> allows us to connect every observation with a specific </w:t>
      </w:r>
      <w:r>
        <w:rPr>
          <w:lang w:eastAsia="en-GB"/>
        </w:rPr>
        <w:t>ecological</w:t>
      </w:r>
      <w:r w:rsidR="00797C62">
        <w:rPr>
          <w:lang w:eastAsia="en-GB"/>
        </w:rPr>
        <w:t xml:space="preserve"> context and to analyse the relationship between the presence of a species and the characteristics of the habitat.</w:t>
      </w:r>
    </w:p>
    <w:p w14:paraId="17020FE1" w14:textId="77777777" w:rsidR="00797C62" w:rsidRDefault="00797C62" w:rsidP="00FD39D1">
      <w:pPr>
        <w:keepNext/>
        <w:spacing w:before="100" w:beforeAutospacing="1" w:after="80" w:afterAutospacing="1" w:line="240" w:lineRule="auto"/>
        <w:ind w:left="360"/>
        <w:jc w:val="center"/>
      </w:pPr>
      <w:r w:rsidRPr="001474A7">
        <w:rPr>
          <w:noProof/>
        </w:rPr>
        <w:drawing>
          <wp:inline distT="0" distB="0" distL="0" distR="0" wp14:anchorId="5980CC15" wp14:editId="6D345330">
            <wp:extent cx="5731510" cy="958215"/>
            <wp:effectExtent l="0" t="0" r="2540" b="0"/>
            <wp:docPr id="20" name="Image 19">
              <a:extLst xmlns:a="http://schemas.openxmlformats.org/drawingml/2006/main">
                <a:ext uri="{FF2B5EF4-FFF2-40B4-BE49-F238E27FC236}">
                  <a16:creationId xmlns:a16="http://schemas.microsoft.com/office/drawing/2014/main" id="{B79078DE-C48F-56D5-4C52-FF7CA63B513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 19">
                      <a:extLst>
                        <a:ext uri="{FF2B5EF4-FFF2-40B4-BE49-F238E27FC236}">
                          <a16:creationId xmlns:a16="http://schemas.microsoft.com/office/drawing/2014/main" id="{B79078DE-C48F-56D5-4C52-FF7CA63B513A}"/>
                        </a:ext>
                      </a:extLst>
                    </pic:cNvPr>
                    <pic:cNvPicPr>
                      <a:picLocks noChangeAspect="1"/>
                    </pic:cNvPicPr>
                  </pic:nvPicPr>
                  <pic:blipFill>
                    <a:blip r:embed="rId13"/>
                    <a:stretch>
                      <a:fillRect/>
                    </a:stretch>
                  </pic:blipFill>
                  <pic:spPr>
                    <a:xfrm>
                      <a:off x="0" y="0"/>
                      <a:ext cx="5731510" cy="958215"/>
                    </a:xfrm>
                    <a:prstGeom prst="rect">
                      <a:avLst/>
                    </a:prstGeom>
                  </pic:spPr>
                </pic:pic>
              </a:graphicData>
            </a:graphic>
          </wp:inline>
        </w:drawing>
      </w:r>
    </w:p>
    <w:p w14:paraId="4527F897" w14:textId="77777777" w:rsidR="00797C62" w:rsidRDefault="00797C62" w:rsidP="00FD39D1">
      <w:pPr>
        <w:pStyle w:val="Lgende"/>
        <w:keepLines/>
        <w:spacing w:before="100" w:beforeAutospacing="1" w:after="100" w:afterAutospacing="1" w:line="360" w:lineRule="auto"/>
        <w:ind w:left="360"/>
        <w:jc w:val="left"/>
        <w:rPr>
          <w:color w:val="0E2841" w:themeColor="text2"/>
          <w:szCs w:val="20"/>
        </w:rPr>
      </w:pPr>
      <w:r w:rsidRPr="005513FC">
        <w:rPr>
          <w:color w:val="0E2841" w:themeColor="text2"/>
          <w:szCs w:val="20"/>
          <w:lang w:eastAsia="en-GB"/>
        </w:rPr>
        <w:t xml:space="preserve">Figure 3. </w:t>
      </w:r>
      <w:r w:rsidR="00A07DC8" w:rsidRPr="005513FC">
        <w:rPr>
          <w:color w:val="0E2841" w:themeColor="text2"/>
          <w:szCs w:val="20"/>
          <w:lang w:eastAsia="en-GB"/>
        </w:rPr>
        <w:t xml:space="preserve">Extract of the worked dataset </w:t>
      </w:r>
      <w:r w:rsidRPr="005513FC">
        <w:rPr>
          <w:color w:val="0E2841" w:themeColor="text2"/>
          <w:szCs w:val="20"/>
          <w:lang w:eastAsia="en-GB"/>
        </w:rPr>
        <w:t xml:space="preserve">used </w:t>
      </w:r>
      <w:r w:rsidR="00A07DC8" w:rsidRPr="005513FC">
        <w:rPr>
          <w:color w:val="0E2841" w:themeColor="text2"/>
          <w:szCs w:val="20"/>
          <w:lang w:eastAsia="en-GB"/>
        </w:rPr>
        <w:t>for subsequent analyses</w:t>
      </w:r>
      <w:r w:rsidRPr="005513FC">
        <w:rPr>
          <w:color w:val="0E2841" w:themeColor="text2"/>
          <w:szCs w:val="20"/>
          <w:lang w:eastAsia="en-GB"/>
        </w:rPr>
        <w:t xml:space="preserve">. The figure shows how the cells were filed in the excel field file. </w:t>
      </w:r>
    </w:p>
    <w:p w14:paraId="29788822" w14:textId="77777777" w:rsidR="00B31A2D" w:rsidRDefault="00B31A2D" w:rsidP="00FD39D1">
      <w:pPr>
        <w:spacing w:before="100" w:beforeAutospacing="1" w:after="0" w:afterAutospacing="1" w:line="240" w:lineRule="auto"/>
      </w:pPr>
    </w:p>
    <w:p w14:paraId="100B3A93" w14:textId="77777777" w:rsidR="00797C62" w:rsidRPr="008F0E21" w:rsidRDefault="00797C62" w:rsidP="00FD39D1">
      <w:pPr>
        <w:pStyle w:val="Titre2"/>
      </w:pPr>
      <w:r>
        <w:rPr>
          <w:rFonts w:ascii="Times New Roman" w:eastAsia="Times New Roman" w:hAnsi="Times New Roman" w:cs="Times New Roman"/>
          <w:lang w:eastAsia="en-GB"/>
        </w:rPr>
        <w:t>3.4. Climatic variables used</w:t>
      </w:r>
    </w:p>
    <w:p w14:paraId="19D2D20D" w14:textId="77777777" w:rsidR="00797C62" w:rsidRDefault="00797C62" w:rsidP="00FD39D1">
      <w:pPr>
        <w:spacing w:before="100" w:beforeAutospacing="1" w:afterAutospacing="1"/>
      </w:pPr>
      <w:r w:rsidRPr="00DA6312">
        <w:rPr>
          <w:lang w:eastAsia="en-GB"/>
        </w:rPr>
        <w:t xml:space="preserve">In this study, </w:t>
      </w:r>
      <w:r w:rsidR="00D548FC" w:rsidRPr="00DA6312">
        <w:rPr>
          <w:lang w:eastAsia="en-GB"/>
        </w:rPr>
        <w:t>climati</w:t>
      </w:r>
      <w:r w:rsidR="00D548FC">
        <w:rPr>
          <w:lang w:eastAsia="en-GB"/>
        </w:rPr>
        <w:t>c</w:t>
      </w:r>
      <w:r w:rsidR="00D548FC" w:rsidRPr="00DA6312">
        <w:rPr>
          <w:lang w:eastAsia="en-GB"/>
        </w:rPr>
        <w:t xml:space="preserve"> </w:t>
      </w:r>
      <w:r w:rsidRPr="00DA6312">
        <w:rPr>
          <w:lang w:eastAsia="en-GB"/>
        </w:rPr>
        <w:t xml:space="preserve">variables were </w:t>
      </w:r>
      <w:r>
        <w:rPr>
          <w:lang w:eastAsia="en-GB"/>
        </w:rPr>
        <w:t xml:space="preserve">used </w:t>
      </w:r>
      <w:r w:rsidRPr="00DA6312">
        <w:rPr>
          <w:lang w:eastAsia="en-GB"/>
        </w:rPr>
        <w:t>to assess the robustness of the relationships observed between habitat characteristics (typology and structure) and species abundance. This approach aims to distinguish the contributions of local ecological conditions and climatic gradients. A</w:t>
      </w:r>
      <w:r w:rsidR="00A44B5E">
        <w:rPr>
          <w:lang w:eastAsia="en-GB"/>
        </w:rPr>
        <w:t xml:space="preserve"> result </w:t>
      </w:r>
      <w:r w:rsidRPr="00DA6312">
        <w:rPr>
          <w:lang w:eastAsia="en-GB"/>
        </w:rPr>
        <w:t xml:space="preserve">that remains significant after </w:t>
      </w:r>
      <w:r w:rsidR="00D548FC" w:rsidRPr="00DA6312">
        <w:rPr>
          <w:lang w:eastAsia="en-GB"/>
        </w:rPr>
        <w:t>climati</w:t>
      </w:r>
      <w:r w:rsidR="00D548FC">
        <w:rPr>
          <w:lang w:eastAsia="en-GB"/>
        </w:rPr>
        <w:t>c</w:t>
      </w:r>
      <w:r w:rsidR="00D548FC" w:rsidRPr="00DA6312">
        <w:rPr>
          <w:lang w:eastAsia="en-GB"/>
        </w:rPr>
        <w:t xml:space="preserve"> </w:t>
      </w:r>
      <w:r w:rsidRPr="00DA6312">
        <w:rPr>
          <w:lang w:eastAsia="en-GB"/>
        </w:rPr>
        <w:t>adjustment is interpreted as reflecting a relationship</w:t>
      </w:r>
      <w:r>
        <w:rPr>
          <w:lang w:eastAsia="en-GB"/>
        </w:rPr>
        <w:t xml:space="preserve"> strongly</w:t>
      </w:r>
      <w:r w:rsidRPr="00DA6312">
        <w:rPr>
          <w:lang w:eastAsia="en-GB"/>
        </w:rPr>
        <w:t xml:space="preserve"> linked to</w:t>
      </w:r>
      <w:r>
        <w:rPr>
          <w:lang w:eastAsia="en-GB"/>
        </w:rPr>
        <w:t xml:space="preserve"> the typology and structure</w:t>
      </w:r>
      <w:r w:rsidRPr="00DA6312">
        <w:rPr>
          <w:lang w:eastAsia="en-GB"/>
        </w:rPr>
        <w:t>, whereas a</w:t>
      </w:r>
      <w:r w:rsidR="00A44B5E">
        <w:rPr>
          <w:lang w:eastAsia="en-GB"/>
        </w:rPr>
        <w:t xml:space="preserve"> result</w:t>
      </w:r>
      <w:r w:rsidRPr="00DA6312">
        <w:rPr>
          <w:lang w:eastAsia="en-GB"/>
        </w:rPr>
        <w:t xml:space="preserve"> that disappears after </w:t>
      </w:r>
      <w:r w:rsidRPr="00DA6312">
        <w:rPr>
          <w:lang w:eastAsia="en-GB"/>
        </w:rPr>
        <w:lastRenderedPageBreak/>
        <w:t xml:space="preserve">adjustment suggests that the observed association may be largely driven by </w:t>
      </w:r>
      <w:r>
        <w:rPr>
          <w:lang w:eastAsia="en-GB"/>
        </w:rPr>
        <w:t>the climatical conditions</w:t>
      </w:r>
      <w:r w:rsidRPr="00DA6312">
        <w:rPr>
          <w:lang w:eastAsia="en-GB"/>
        </w:rPr>
        <w:t xml:space="preserve"> rather than by habitat characteristics.</w:t>
      </w:r>
    </w:p>
    <w:p w14:paraId="47D0FC7D" w14:textId="77777777" w:rsidR="00D36529" w:rsidRDefault="00797C62" w:rsidP="00FD39D1">
      <w:pPr>
        <w:spacing w:before="100" w:beforeAutospacing="1" w:afterAutospacing="1"/>
      </w:pPr>
      <w:r>
        <w:rPr>
          <w:lang w:eastAsia="en-GB"/>
        </w:rPr>
        <w:t>Hence, t</w:t>
      </w:r>
      <w:r w:rsidRPr="00DA6312">
        <w:rPr>
          <w:lang w:eastAsia="en-GB"/>
        </w:rPr>
        <w:t>he adjusted analys</w:t>
      </w:r>
      <w:r w:rsidR="009B7090">
        <w:rPr>
          <w:lang w:eastAsia="en-GB"/>
        </w:rPr>
        <w:t>e</w:t>
      </w:r>
      <w:r w:rsidRPr="00DA6312">
        <w:rPr>
          <w:lang w:eastAsia="en-GB"/>
        </w:rPr>
        <w:t xml:space="preserve">s integrated five climatic variables </w:t>
      </w:r>
      <w:r w:rsidR="00D36529">
        <w:rPr>
          <w:lang w:eastAsia="en-GB"/>
        </w:rPr>
        <w:t>separately:</w:t>
      </w:r>
      <w:r w:rsidRPr="00DA6312">
        <w:rPr>
          <w:lang w:eastAsia="en-GB"/>
        </w:rPr>
        <w:t xml:space="preserve"> bio1 (mean annual temperature), bio2 (mean diurnal temperature range), bio5 (maximum temperature of the warmest month), bio12 (annual precipitation), and PCA1 (the first principal axis of a principal component analysis summarizing the main multivariate climatic </w:t>
      </w:r>
      <w:r>
        <w:rPr>
          <w:lang w:eastAsia="en-GB"/>
        </w:rPr>
        <w:t>variables</w:t>
      </w:r>
      <w:r w:rsidRPr="00DA6312">
        <w:rPr>
          <w:lang w:eastAsia="en-GB"/>
        </w:rPr>
        <w:t>).</w:t>
      </w:r>
      <w:r>
        <w:rPr>
          <w:lang w:eastAsia="en-GB"/>
        </w:rPr>
        <w:t xml:space="preserve"> The climate variables used in this study were</w:t>
      </w:r>
      <w:r w:rsidR="00D548FC">
        <w:rPr>
          <w:lang w:eastAsia="en-GB"/>
        </w:rPr>
        <w:t xml:space="preserve"> </w:t>
      </w:r>
      <w:r w:rsidR="00D36529">
        <w:rPr>
          <w:lang w:eastAsia="en-GB"/>
        </w:rPr>
        <w:t>retrieved</w:t>
      </w:r>
      <w:r w:rsidR="007C292C">
        <w:rPr>
          <w:lang w:eastAsia="en-GB"/>
        </w:rPr>
        <w:t xml:space="preserve"> from the</w:t>
      </w:r>
      <w:r>
        <w:rPr>
          <w:lang w:eastAsia="en-GB"/>
        </w:rPr>
        <w:t xml:space="preserve"> Worldclim2 database, developed by Fick and </w:t>
      </w:r>
      <w:proofErr w:type="spellStart"/>
      <w:r>
        <w:rPr>
          <w:lang w:eastAsia="en-GB"/>
        </w:rPr>
        <w:t>Hijans</w:t>
      </w:r>
      <w:proofErr w:type="spellEnd"/>
      <w:r>
        <w:rPr>
          <w:lang w:eastAsia="en-GB"/>
        </w:rPr>
        <w:t xml:space="preserve"> (2017). </w:t>
      </w:r>
    </w:p>
    <w:p w14:paraId="377310FE" w14:textId="77777777" w:rsidR="00B31A2D" w:rsidRDefault="00B31A2D" w:rsidP="00FD39D1">
      <w:pPr>
        <w:spacing w:before="100" w:beforeAutospacing="1" w:after="0" w:afterAutospacing="1" w:line="240" w:lineRule="auto"/>
      </w:pPr>
    </w:p>
    <w:p w14:paraId="545FA1FC" w14:textId="77777777" w:rsidR="0033321D" w:rsidRDefault="00000000">
      <w:pPr>
        <w:pStyle w:val="Titre2"/>
      </w:pPr>
      <w:r>
        <w:rPr>
          <w:rFonts w:ascii="Times New Roman" w:eastAsia="Times New Roman" w:hAnsi="Times New Roman" w:cs="Times New Roman"/>
          <w:lang w:eastAsia="en-GB"/>
        </w:rPr>
        <w:t>3.5. Data harmonization and hierarchical analysis</w:t>
      </w:r>
    </w:p>
    <w:p w14:paraId="73D625D9" w14:textId="77777777" w:rsidR="00797C62" w:rsidRPr="00DA6312" w:rsidRDefault="00797C62" w:rsidP="00FD39D1">
      <w:pPr>
        <w:pStyle w:val="Titre3"/>
      </w:pPr>
      <w:r>
        <w:rPr>
          <w:rFonts w:eastAsia="Times New Roman" w:cs="Times New Roman"/>
          <w:lang w:eastAsia="en-GB"/>
        </w:rPr>
        <w:t>3.5.1. Harmonization of the different categories</w:t>
      </w:r>
    </w:p>
    <w:p w14:paraId="7976E5D9" w14:textId="77777777" w:rsidR="00797C62" w:rsidRDefault="00797C62" w:rsidP="00FD39D1">
      <w:pPr>
        <w:spacing w:before="100" w:beforeAutospacing="1" w:afterAutospacing="1"/>
      </w:pPr>
      <w:r>
        <w:rPr>
          <w:lang w:eastAsia="en-GB"/>
        </w:rPr>
        <w:t>A preliminary harmonization step was put in place to avoid directly comparing categories with different levels of precision (Table 1). The objective was to build a level of analysis consistent between stations, and to conserve more precise categories for complementary analyses. Hence, some categories were transformed as follows:</w:t>
      </w:r>
    </w:p>
    <w:tbl>
      <w:tblPr>
        <w:tblStyle w:val="Grilledutableau"/>
        <w:tblW w:w="0" w:type="auto"/>
        <w:jc w:val="center"/>
        <w:tblLayout w:type="fixed"/>
        <w:tblLook w:val="04A0" w:firstRow="1" w:lastRow="0" w:firstColumn="1" w:lastColumn="0" w:noHBand="0" w:noVBand="1"/>
      </w:tblPr>
      <w:tblGrid>
        <w:gridCol w:w="1512"/>
        <w:gridCol w:w="2376"/>
        <w:gridCol w:w="5112"/>
      </w:tblGrid>
      <w:tr w:rsidR="00797C62" w:rsidRPr="007C292C" w14:paraId="1EEDCD70" w14:textId="77777777" w:rsidTr="00936254">
        <w:trPr>
          <w:cantSplit/>
          <w:trHeight w:val="300"/>
          <w:tblHeader/>
          <w:jc w:val="center"/>
        </w:trPr>
        <w:tc>
          <w:tcPr>
            <w:tcW w:w="1512" w:type="dxa"/>
            <w:vAlign w:val="center"/>
            <w:hideMark/>
          </w:tcPr>
          <w:p w14:paraId="615CA4F3" w14:textId="77777777" w:rsidR="00797C62" w:rsidRPr="006227ED" w:rsidRDefault="00797C62" w:rsidP="004478B7">
            <w:pPr>
              <w:spacing w:before="100" w:beforeAutospacing="1" w:after="20" w:afterAutospacing="1" w:line="240" w:lineRule="auto"/>
              <w:jc w:val="left"/>
              <w:rPr>
                <w:b/>
                <w:bCs/>
              </w:rPr>
            </w:pPr>
            <w:r w:rsidRPr="006227ED">
              <w:rPr>
                <w:bCs/>
                <w:sz w:val="19"/>
                <w:lang w:eastAsia="en-GB"/>
              </w:rPr>
              <w:t>Variable</w:t>
            </w:r>
          </w:p>
        </w:tc>
        <w:tc>
          <w:tcPr>
            <w:tcW w:w="2376" w:type="dxa"/>
            <w:vAlign w:val="center"/>
            <w:hideMark/>
          </w:tcPr>
          <w:p w14:paraId="3A30E681" w14:textId="77777777" w:rsidR="00797C62" w:rsidRPr="006227ED" w:rsidRDefault="00797C62" w:rsidP="004478B7">
            <w:pPr>
              <w:spacing w:before="100" w:beforeAutospacing="1" w:after="20" w:afterAutospacing="1" w:line="240" w:lineRule="auto"/>
              <w:jc w:val="left"/>
              <w:rPr>
                <w:b/>
                <w:bCs/>
              </w:rPr>
            </w:pPr>
            <w:r w:rsidRPr="006227ED">
              <w:rPr>
                <w:bCs/>
                <w:sz w:val="19"/>
                <w:lang w:eastAsia="en-GB"/>
              </w:rPr>
              <w:t>Harmonized category</w:t>
            </w:r>
          </w:p>
        </w:tc>
        <w:tc>
          <w:tcPr>
            <w:tcW w:w="5112" w:type="dxa"/>
            <w:vAlign w:val="center"/>
            <w:hideMark/>
          </w:tcPr>
          <w:p w14:paraId="0107AFBE" w14:textId="77777777" w:rsidR="00797C62" w:rsidRPr="006227ED" w:rsidRDefault="00797C62" w:rsidP="004478B7">
            <w:pPr>
              <w:spacing w:before="100" w:beforeAutospacing="1" w:after="20" w:afterAutospacing="1" w:line="240" w:lineRule="auto"/>
              <w:jc w:val="left"/>
              <w:rPr>
                <w:b/>
                <w:bCs/>
              </w:rPr>
            </w:pPr>
            <w:r w:rsidRPr="006227ED">
              <w:rPr>
                <w:bCs/>
                <w:sz w:val="19"/>
                <w:lang w:eastAsia="en-GB"/>
              </w:rPr>
              <w:t>Fine categories</w:t>
            </w:r>
          </w:p>
        </w:tc>
      </w:tr>
      <w:tr w:rsidR="00797C62" w:rsidRPr="00963AF7" w14:paraId="288F1F0D" w14:textId="77777777" w:rsidTr="00936254">
        <w:trPr>
          <w:cantSplit/>
          <w:trHeight w:val="300"/>
          <w:jc w:val="center"/>
        </w:trPr>
        <w:tc>
          <w:tcPr>
            <w:tcW w:w="1512" w:type="dxa"/>
            <w:vAlign w:val="center"/>
            <w:hideMark/>
          </w:tcPr>
          <w:p w14:paraId="23EF0B1F" w14:textId="77777777" w:rsidR="00797C62" w:rsidRPr="006227ED" w:rsidRDefault="00797C62" w:rsidP="004478B7">
            <w:pPr>
              <w:spacing w:before="100" w:beforeAutospacing="1" w:after="20" w:afterAutospacing="1" w:line="240" w:lineRule="auto"/>
              <w:jc w:val="left"/>
            </w:pPr>
            <w:r w:rsidRPr="006227ED">
              <w:rPr>
                <w:sz w:val="19"/>
                <w:lang w:eastAsia="en-GB"/>
              </w:rPr>
              <w:t>Structure</w:t>
            </w:r>
          </w:p>
        </w:tc>
        <w:tc>
          <w:tcPr>
            <w:tcW w:w="2376" w:type="dxa"/>
            <w:vAlign w:val="center"/>
            <w:hideMark/>
          </w:tcPr>
          <w:p w14:paraId="248A638A" w14:textId="77777777" w:rsidR="00797C62" w:rsidRPr="006227ED" w:rsidRDefault="00797C62" w:rsidP="004478B7">
            <w:pPr>
              <w:spacing w:before="100" w:beforeAutospacing="1" w:after="20" w:afterAutospacing="1" w:line="240" w:lineRule="auto"/>
              <w:jc w:val="left"/>
            </w:pPr>
            <w:r w:rsidRPr="006227ED">
              <w:rPr>
                <w:sz w:val="19"/>
                <w:lang w:eastAsia="en-GB"/>
              </w:rPr>
              <w:t>Forest edges</w:t>
            </w:r>
          </w:p>
        </w:tc>
        <w:tc>
          <w:tcPr>
            <w:tcW w:w="5112" w:type="dxa"/>
            <w:vAlign w:val="center"/>
            <w:hideMark/>
          </w:tcPr>
          <w:p w14:paraId="6C197AF6" w14:textId="77777777" w:rsidR="00797C62" w:rsidRPr="007C292C" w:rsidRDefault="00797C62" w:rsidP="004478B7">
            <w:pPr>
              <w:spacing w:before="100" w:beforeAutospacing="1" w:after="20" w:afterAutospacing="1" w:line="240" w:lineRule="auto"/>
              <w:jc w:val="left"/>
            </w:pPr>
            <w:r w:rsidRPr="007C292C">
              <w:rPr>
                <w:sz w:val="19"/>
                <w:lang w:eastAsia="en-GB"/>
              </w:rPr>
              <w:t>Forest edges (coniferous); Forest edges (deciduous); Forest edges (mixed)</w:t>
            </w:r>
          </w:p>
        </w:tc>
      </w:tr>
      <w:tr w:rsidR="00797C62" w:rsidRPr="007C292C" w14:paraId="5406DA55" w14:textId="77777777" w:rsidTr="00936254">
        <w:trPr>
          <w:cantSplit/>
          <w:trHeight w:val="300"/>
          <w:jc w:val="center"/>
        </w:trPr>
        <w:tc>
          <w:tcPr>
            <w:tcW w:w="1512" w:type="dxa"/>
            <w:vAlign w:val="center"/>
            <w:hideMark/>
          </w:tcPr>
          <w:p w14:paraId="15A6F258" w14:textId="77777777" w:rsidR="00797C62" w:rsidRPr="006227ED" w:rsidRDefault="00797C62" w:rsidP="004478B7">
            <w:pPr>
              <w:spacing w:before="100" w:beforeAutospacing="1" w:after="20" w:afterAutospacing="1" w:line="240" w:lineRule="auto"/>
              <w:jc w:val="left"/>
            </w:pPr>
            <w:r w:rsidRPr="006227ED">
              <w:rPr>
                <w:sz w:val="19"/>
                <w:lang w:eastAsia="en-GB"/>
              </w:rPr>
              <w:t>Structure</w:t>
            </w:r>
          </w:p>
        </w:tc>
        <w:tc>
          <w:tcPr>
            <w:tcW w:w="2376" w:type="dxa"/>
            <w:vAlign w:val="center"/>
            <w:hideMark/>
          </w:tcPr>
          <w:p w14:paraId="40ABCB6C" w14:textId="77777777" w:rsidR="00797C62" w:rsidRPr="006227ED" w:rsidRDefault="00797C62" w:rsidP="004478B7">
            <w:pPr>
              <w:spacing w:before="100" w:beforeAutospacing="1" w:after="20" w:afterAutospacing="1" w:line="240" w:lineRule="auto"/>
              <w:ind w:right="851"/>
              <w:jc w:val="left"/>
            </w:pPr>
            <w:r w:rsidRPr="006227ED">
              <w:rPr>
                <w:sz w:val="19"/>
                <w:lang w:eastAsia="en-GB"/>
              </w:rPr>
              <w:t>Built anthropogenic habitats</w:t>
            </w:r>
          </w:p>
        </w:tc>
        <w:tc>
          <w:tcPr>
            <w:tcW w:w="5112" w:type="dxa"/>
            <w:vAlign w:val="center"/>
            <w:hideMark/>
          </w:tcPr>
          <w:p w14:paraId="19A7C395" w14:textId="77777777" w:rsidR="00797C62" w:rsidRPr="006227ED" w:rsidRDefault="00797C62" w:rsidP="004478B7">
            <w:pPr>
              <w:spacing w:before="100" w:beforeAutospacing="1" w:after="20" w:afterAutospacing="1" w:line="240" w:lineRule="auto"/>
              <w:jc w:val="left"/>
            </w:pPr>
            <w:r w:rsidRPr="006227ED">
              <w:rPr>
                <w:sz w:val="19"/>
                <w:lang w:eastAsia="en-GB"/>
              </w:rPr>
              <w:t>Built anthropogenic habitats</w:t>
            </w:r>
          </w:p>
        </w:tc>
      </w:tr>
      <w:tr w:rsidR="00797C62" w:rsidRPr="00963AF7" w14:paraId="2C907449" w14:textId="77777777" w:rsidTr="00936254">
        <w:trPr>
          <w:cantSplit/>
          <w:trHeight w:val="300"/>
          <w:jc w:val="center"/>
        </w:trPr>
        <w:tc>
          <w:tcPr>
            <w:tcW w:w="1512" w:type="dxa"/>
            <w:vAlign w:val="center"/>
            <w:hideMark/>
          </w:tcPr>
          <w:p w14:paraId="25F2D95B" w14:textId="77777777" w:rsidR="00797C62" w:rsidRPr="006227ED" w:rsidRDefault="00797C62" w:rsidP="004478B7">
            <w:pPr>
              <w:spacing w:before="100" w:beforeAutospacing="1" w:after="20" w:afterAutospacing="1" w:line="240" w:lineRule="auto"/>
              <w:jc w:val="left"/>
            </w:pPr>
            <w:r w:rsidRPr="006227ED">
              <w:rPr>
                <w:sz w:val="19"/>
                <w:lang w:eastAsia="en-GB"/>
              </w:rPr>
              <w:t>Structure</w:t>
            </w:r>
          </w:p>
        </w:tc>
        <w:tc>
          <w:tcPr>
            <w:tcW w:w="2376" w:type="dxa"/>
            <w:vAlign w:val="center"/>
            <w:hideMark/>
          </w:tcPr>
          <w:p w14:paraId="70892FCD" w14:textId="77777777" w:rsidR="00797C62" w:rsidRPr="006227ED" w:rsidRDefault="00797C62" w:rsidP="004478B7">
            <w:pPr>
              <w:spacing w:before="100" w:beforeAutospacing="1" w:after="20" w:afterAutospacing="1" w:line="240" w:lineRule="auto"/>
              <w:ind w:right="709"/>
              <w:jc w:val="left"/>
            </w:pPr>
            <w:r w:rsidRPr="006227ED">
              <w:rPr>
                <w:sz w:val="19"/>
                <w:lang w:eastAsia="en-GB"/>
              </w:rPr>
              <w:t>Aquatic habitats with vegetation</w:t>
            </w:r>
          </w:p>
        </w:tc>
        <w:tc>
          <w:tcPr>
            <w:tcW w:w="5112" w:type="dxa"/>
            <w:vAlign w:val="center"/>
            <w:hideMark/>
          </w:tcPr>
          <w:p w14:paraId="59FBD112" w14:textId="77777777" w:rsidR="00797C62" w:rsidRPr="007C292C" w:rsidRDefault="00797C62" w:rsidP="004478B7">
            <w:pPr>
              <w:spacing w:before="100" w:beforeAutospacing="1" w:after="20" w:afterAutospacing="1" w:line="240" w:lineRule="auto"/>
              <w:ind w:right="174"/>
              <w:jc w:val="left"/>
            </w:pPr>
            <w:r w:rsidRPr="007C292C">
              <w:rPr>
                <w:sz w:val="19"/>
                <w:lang w:eastAsia="en-GB"/>
              </w:rPr>
              <w:t>Stream (with vegetation); Torrent (with vegetation)</w:t>
            </w:r>
          </w:p>
        </w:tc>
      </w:tr>
      <w:tr w:rsidR="00797C62" w:rsidRPr="00963AF7" w14:paraId="550438CC" w14:textId="77777777" w:rsidTr="00936254">
        <w:trPr>
          <w:cantSplit/>
          <w:trHeight w:val="300"/>
          <w:jc w:val="center"/>
        </w:trPr>
        <w:tc>
          <w:tcPr>
            <w:tcW w:w="1512" w:type="dxa"/>
            <w:vAlign w:val="center"/>
            <w:hideMark/>
          </w:tcPr>
          <w:p w14:paraId="3CC9D8B4" w14:textId="77777777" w:rsidR="00797C62" w:rsidRPr="006227ED" w:rsidRDefault="00797C62" w:rsidP="004478B7">
            <w:pPr>
              <w:spacing w:before="100" w:beforeAutospacing="1" w:after="20" w:afterAutospacing="1" w:line="240" w:lineRule="auto"/>
              <w:jc w:val="left"/>
            </w:pPr>
            <w:r w:rsidRPr="006227ED">
              <w:rPr>
                <w:sz w:val="19"/>
                <w:lang w:eastAsia="en-GB"/>
              </w:rPr>
              <w:t>Structure</w:t>
            </w:r>
          </w:p>
        </w:tc>
        <w:tc>
          <w:tcPr>
            <w:tcW w:w="2376" w:type="dxa"/>
            <w:vAlign w:val="center"/>
            <w:hideMark/>
          </w:tcPr>
          <w:p w14:paraId="268B5679" w14:textId="77777777" w:rsidR="00797C62" w:rsidRPr="006227ED" w:rsidRDefault="00797C62" w:rsidP="004478B7">
            <w:pPr>
              <w:spacing w:before="100" w:beforeAutospacing="1" w:after="20" w:afterAutospacing="1" w:line="240" w:lineRule="auto"/>
              <w:ind w:right="284"/>
              <w:jc w:val="left"/>
            </w:pPr>
            <w:r w:rsidRPr="006227ED">
              <w:rPr>
                <w:sz w:val="19"/>
                <w:lang w:eastAsia="en-GB"/>
              </w:rPr>
              <w:t>Aquatic habitats without vegetation</w:t>
            </w:r>
          </w:p>
        </w:tc>
        <w:tc>
          <w:tcPr>
            <w:tcW w:w="5112" w:type="dxa"/>
            <w:vAlign w:val="center"/>
            <w:hideMark/>
          </w:tcPr>
          <w:p w14:paraId="4A8114B5" w14:textId="77777777" w:rsidR="00797C62" w:rsidRPr="007C292C" w:rsidRDefault="00797C62" w:rsidP="004478B7">
            <w:pPr>
              <w:spacing w:before="100" w:beforeAutospacing="1" w:after="20" w:afterAutospacing="1" w:line="240" w:lineRule="auto"/>
              <w:ind w:right="457"/>
              <w:jc w:val="left"/>
            </w:pPr>
            <w:r w:rsidRPr="007C292C">
              <w:rPr>
                <w:sz w:val="19"/>
                <w:lang w:eastAsia="en-GB"/>
              </w:rPr>
              <w:t>Stream (without vegetation); Torrent (without vegetation)</w:t>
            </w:r>
          </w:p>
        </w:tc>
      </w:tr>
      <w:tr w:rsidR="00797C62" w:rsidRPr="009C50FA" w14:paraId="545CE82D" w14:textId="77777777" w:rsidTr="00936254">
        <w:trPr>
          <w:cantSplit/>
          <w:trHeight w:val="300"/>
          <w:jc w:val="center"/>
        </w:trPr>
        <w:tc>
          <w:tcPr>
            <w:tcW w:w="1512" w:type="dxa"/>
            <w:vAlign w:val="center"/>
            <w:hideMark/>
          </w:tcPr>
          <w:p w14:paraId="1E03CA2B" w14:textId="77777777" w:rsidR="00797C62" w:rsidRPr="006227ED" w:rsidRDefault="00797C62" w:rsidP="004478B7">
            <w:pPr>
              <w:spacing w:before="100" w:beforeAutospacing="1" w:after="20" w:afterAutospacing="1" w:line="240" w:lineRule="auto"/>
              <w:jc w:val="left"/>
            </w:pPr>
            <w:r w:rsidRPr="006227ED">
              <w:rPr>
                <w:sz w:val="19"/>
                <w:lang w:eastAsia="en-GB"/>
              </w:rPr>
              <w:t>Structure</w:t>
            </w:r>
          </w:p>
        </w:tc>
        <w:tc>
          <w:tcPr>
            <w:tcW w:w="2376" w:type="dxa"/>
            <w:vAlign w:val="center"/>
            <w:hideMark/>
          </w:tcPr>
          <w:p w14:paraId="126FA838" w14:textId="77777777" w:rsidR="00797C62" w:rsidRPr="006227ED" w:rsidRDefault="00797C62" w:rsidP="004478B7">
            <w:pPr>
              <w:spacing w:before="100" w:beforeAutospacing="1" w:after="20" w:afterAutospacing="1" w:line="240" w:lineRule="auto"/>
              <w:jc w:val="left"/>
            </w:pPr>
            <w:r w:rsidRPr="006227ED">
              <w:rPr>
                <w:sz w:val="19"/>
                <w:lang w:eastAsia="en-GB"/>
              </w:rPr>
              <w:t>Rocky habitats</w:t>
            </w:r>
          </w:p>
        </w:tc>
        <w:tc>
          <w:tcPr>
            <w:tcW w:w="5112" w:type="dxa"/>
            <w:vAlign w:val="center"/>
            <w:hideMark/>
          </w:tcPr>
          <w:p w14:paraId="60952297" w14:textId="77777777" w:rsidR="00797C62" w:rsidRPr="00E76D90" w:rsidRDefault="00797C62" w:rsidP="004478B7">
            <w:pPr>
              <w:spacing w:before="100" w:beforeAutospacing="1" w:after="20" w:afterAutospacing="1" w:line="240" w:lineRule="auto"/>
              <w:ind w:right="174"/>
              <w:jc w:val="left"/>
              <w:rPr>
                <w:lang w:val="fr-CH"/>
              </w:rPr>
            </w:pPr>
            <w:proofErr w:type="spellStart"/>
            <w:r w:rsidRPr="00DD5D6E">
              <w:rPr>
                <w:sz w:val="19"/>
                <w:lang w:val="fr-CH" w:eastAsia="en-GB"/>
              </w:rPr>
              <w:t>Anthropogenic</w:t>
            </w:r>
            <w:proofErr w:type="spellEnd"/>
            <w:r w:rsidRPr="00DD5D6E">
              <w:rPr>
                <w:sz w:val="19"/>
                <w:lang w:val="fr-CH" w:eastAsia="en-GB"/>
              </w:rPr>
              <w:t xml:space="preserve"> </w:t>
            </w:r>
            <w:proofErr w:type="spellStart"/>
            <w:r w:rsidRPr="00DD5D6E">
              <w:rPr>
                <w:sz w:val="19"/>
                <w:lang w:val="fr-CH" w:eastAsia="en-GB"/>
              </w:rPr>
              <w:t>rocky</w:t>
            </w:r>
            <w:proofErr w:type="spellEnd"/>
            <w:r w:rsidRPr="00DD5D6E">
              <w:rPr>
                <w:sz w:val="19"/>
                <w:lang w:val="fr-CH" w:eastAsia="en-GB"/>
              </w:rPr>
              <w:t xml:space="preserve"> </w:t>
            </w:r>
            <w:proofErr w:type="gramStart"/>
            <w:r w:rsidRPr="00DD5D6E">
              <w:rPr>
                <w:sz w:val="19"/>
                <w:lang w:val="fr-CH" w:eastAsia="en-GB"/>
              </w:rPr>
              <w:t>habitats;</w:t>
            </w:r>
            <w:proofErr w:type="gramEnd"/>
            <w:r w:rsidRPr="00DD5D6E">
              <w:rPr>
                <w:sz w:val="19"/>
                <w:lang w:val="fr-CH" w:eastAsia="en-GB"/>
              </w:rPr>
              <w:t xml:space="preserve"> Natural </w:t>
            </w:r>
            <w:proofErr w:type="spellStart"/>
            <w:r w:rsidRPr="00DD5D6E">
              <w:rPr>
                <w:sz w:val="19"/>
                <w:lang w:val="fr-CH" w:eastAsia="en-GB"/>
              </w:rPr>
              <w:t>rocky</w:t>
            </w:r>
            <w:proofErr w:type="spellEnd"/>
            <w:r w:rsidRPr="00DD5D6E">
              <w:rPr>
                <w:sz w:val="19"/>
                <w:lang w:val="fr-CH" w:eastAsia="en-GB"/>
              </w:rPr>
              <w:t xml:space="preserve"> habitats</w:t>
            </w:r>
          </w:p>
        </w:tc>
      </w:tr>
      <w:tr w:rsidR="00797C62" w:rsidRPr="00963AF7" w14:paraId="344C4DF5" w14:textId="77777777" w:rsidTr="00936254">
        <w:trPr>
          <w:cantSplit/>
          <w:trHeight w:val="300"/>
          <w:jc w:val="center"/>
        </w:trPr>
        <w:tc>
          <w:tcPr>
            <w:tcW w:w="1512" w:type="dxa"/>
            <w:vAlign w:val="center"/>
            <w:hideMark/>
          </w:tcPr>
          <w:p w14:paraId="0B43E0B7" w14:textId="77777777" w:rsidR="00797C62" w:rsidRPr="006227ED" w:rsidRDefault="00797C62" w:rsidP="004478B7">
            <w:pPr>
              <w:spacing w:before="100" w:beforeAutospacing="1" w:after="20" w:afterAutospacing="1" w:line="240" w:lineRule="auto"/>
              <w:jc w:val="left"/>
            </w:pPr>
            <w:r w:rsidRPr="006227ED">
              <w:rPr>
                <w:sz w:val="19"/>
                <w:lang w:eastAsia="en-GB"/>
              </w:rPr>
              <w:t>Structure</w:t>
            </w:r>
          </w:p>
        </w:tc>
        <w:tc>
          <w:tcPr>
            <w:tcW w:w="2376" w:type="dxa"/>
            <w:vAlign w:val="center"/>
            <w:hideMark/>
          </w:tcPr>
          <w:p w14:paraId="46108234" w14:textId="77777777" w:rsidR="00797C62" w:rsidRPr="006227ED" w:rsidRDefault="00797C62" w:rsidP="004478B7">
            <w:pPr>
              <w:spacing w:before="100" w:beforeAutospacing="1" w:after="20" w:afterAutospacing="1" w:line="240" w:lineRule="auto"/>
              <w:ind w:right="992"/>
              <w:jc w:val="left"/>
            </w:pPr>
            <w:r w:rsidRPr="006227ED">
              <w:rPr>
                <w:sz w:val="19"/>
                <w:lang w:eastAsia="en-GB"/>
              </w:rPr>
              <w:t>Semi-open woody structures</w:t>
            </w:r>
          </w:p>
        </w:tc>
        <w:tc>
          <w:tcPr>
            <w:tcW w:w="5112" w:type="dxa"/>
            <w:vAlign w:val="center"/>
            <w:hideMark/>
          </w:tcPr>
          <w:p w14:paraId="025FE7CD" w14:textId="77777777" w:rsidR="00797C62" w:rsidRPr="007C292C" w:rsidRDefault="00797C62" w:rsidP="004478B7">
            <w:pPr>
              <w:spacing w:before="100" w:beforeAutospacing="1" w:after="20" w:afterAutospacing="1" w:line="240" w:lineRule="auto"/>
              <w:jc w:val="left"/>
            </w:pPr>
            <w:r w:rsidRPr="007C292C">
              <w:rPr>
                <w:sz w:val="19"/>
                <w:lang w:eastAsia="en-GB"/>
              </w:rPr>
              <w:t>Scrub / shrub formations; Linear tree structures in agricultural landscapes</w:t>
            </w:r>
          </w:p>
        </w:tc>
      </w:tr>
      <w:tr w:rsidR="00797C62" w:rsidRPr="007C292C" w14:paraId="4C8F183D" w14:textId="77777777" w:rsidTr="00936254">
        <w:trPr>
          <w:cantSplit/>
          <w:trHeight w:val="300"/>
          <w:jc w:val="center"/>
        </w:trPr>
        <w:tc>
          <w:tcPr>
            <w:tcW w:w="1512" w:type="dxa"/>
            <w:vAlign w:val="center"/>
            <w:hideMark/>
          </w:tcPr>
          <w:p w14:paraId="6E578978" w14:textId="77777777" w:rsidR="00797C62" w:rsidRPr="006227ED" w:rsidRDefault="00797C62" w:rsidP="004478B7">
            <w:pPr>
              <w:spacing w:before="100" w:beforeAutospacing="1" w:after="20" w:afterAutospacing="1" w:line="240" w:lineRule="auto"/>
              <w:jc w:val="left"/>
            </w:pPr>
            <w:r w:rsidRPr="006227ED">
              <w:rPr>
                <w:sz w:val="19"/>
                <w:lang w:eastAsia="en-GB"/>
              </w:rPr>
              <w:t>Typology</w:t>
            </w:r>
          </w:p>
        </w:tc>
        <w:tc>
          <w:tcPr>
            <w:tcW w:w="2376" w:type="dxa"/>
            <w:vAlign w:val="center"/>
            <w:hideMark/>
          </w:tcPr>
          <w:p w14:paraId="2F41ACCB" w14:textId="77777777" w:rsidR="00797C62" w:rsidRPr="006227ED" w:rsidRDefault="00797C62" w:rsidP="004478B7">
            <w:pPr>
              <w:spacing w:before="100" w:beforeAutospacing="1" w:after="20" w:afterAutospacing="1" w:line="240" w:lineRule="auto"/>
              <w:jc w:val="left"/>
            </w:pPr>
            <w:r w:rsidRPr="006227ED">
              <w:rPr>
                <w:sz w:val="19"/>
                <w:lang w:eastAsia="en-GB"/>
              </w:rPr>
              <w:t>Forest habitats</w:t>
            </w:r>
          </w:p>
        </w:tc>
        <w:tc>
          <w:tcPr>
            <w:tcW w:w="5112" w:type="dxa"/>
            <w:vAlign w:val="center"/>
            <w:hideMark/>
          </w:tcPr>
          <w:p w14:paraId="058EA651" w14:textId="77777777" w:rsidR="00797C62" w:rsidRPr="006227ED" w:rsidRDefault="00797C62" w:rsidP="004478B7">
            <w:pPr>
              <w:spacing w:before="100" w:beforeAutospacing="1" w:after="20" w:afterAutospacing="1" w:line="240" w:lineRule="auto"/>
              <w:ind w:right="599"/>
              <w:jc w:val="left"/>
            </w:pPr>
            <w:r w:rsidRPr="006227ED">
              <w:rPr>
                <w:sz w:val="19"/>
                <w:lang w:eastAsia="en-GB"/>
              </w:rPr>
              <w:t>Forest habitats (coniferous); Forest habitats(deciduous</w:t>
            </w:r>
            <w:proofErr w:type="gramStart"/>
            <w:r w:rsidRPr="006227ED">
              <w:rPr>
                <w:sz w:val="19"/>
                <w:lang w:eastAsia="en-GB"/>
              </w:rPr>
              <w:t>);Forest</w:t>
            </w:r>
            <w:proofErr w:type="gramEnd"/>
            <w:r w:rsidR="00F8098D">
              <w:rPr>
                <w:sz w:val="19"/>
                <w:lang w:eastAsia="en-GB"/>
              </w:rPr>
              <w:t xml:space="preserve"> h</w:t>
            </w:r>
            <w:r w:rsidRPr="006227ED">
              <w:rPr>
                <w:sz w:val="19"/>
                <w:lang w:eastAsia="en-GB"/>
              </w:rPr>
              <w:t>abitats (mixed); Open / disturbed forest habitats (deciduous)</w:t>
            </w:r>
          </w:p>
        </w:tc>
      </w:tr>
      <w:tr w:rsidR="00797C62" w:rsidRPr="00963AF7" w14:paraId="113C32EE" w14:textId="77777777" w:rsidTr="00936254">
        <w:trPr>
          <w:cantSplit/>
          <w:trHeight w:val="300"/>
          <w:jc w:val="center"/>
        </w:trPr>
        <w:tc>
          <w:tcPr>
            <w:tcW w:w="1512" w:type="dxa"/>
            <w:vAlign w:val="center"/>
            <w:hideMark/>
          </w:tcPr>
          <w:p w14:paraId="28A1B973" w14:textId="77777777" w:rsidR="00797C62" w:rsidRPr="006227ED" w:rsidRDefault="00797C62" w:rsidP="004478B7">
            <w:pPr>
              <w:spacing w:before="100" w:beforeAutospacing="1" w:after="20" w:afterAutospacing="1" w:line="240" w:lineRule="auto"/>
              <w:jc w:val="left"/>
            </w:pPr>
            <w:r w:rsidRPr="006227ED">
              <w:rPr>
                <w:sz w:val="19"/>
                <w:lang w:eastAsia="en-GB"/>
              </w:rPr>
              <w:t>Typology</w:t>
            </w:r>
          </w:p>
        </w:tc>
        <w:tc>
          <w:tcPr>
            <w:tcW w:w="2376" w:type="dxa"/>
            <w:vAlign w:val="center"/>
            <w:hideMark/>
          </w:tcPr>
          <w:p w14:paraId="5F5429B9" w14:textId="77777777" w:rsidR="00797C62" w:rsidRPr="006227ED" w:rsidRDefault="00797C62" w:rsidP="004478B7">
            <w:pPr>
              <w:spacing w:before="100" w:beforeAutospacing="1" w:after="20" w:afterAutospacing="1" w:line="240" w:lineRule="auto"/>
              <w:jc w:val="left"/>
            </w:pPr>
            <w:r w:rsidRPr="006227ED">
              <w:rPr>
                <w:sz w:val="19"/>
                <w:lang w:eastAsia="en-GB"/>
              </w:rPr>
              <w:t>Wetlands</w:t>
            </w:r>
          </w:p>
        </w:tc>
        <w:tc>
          <w:tcPr>
            <w:tcW w:w="5112" w:type="dxa"/>
            <w:vAlign w:val="center"/>
            <w:hideMark/>
          </w:tcPr>
          <w:p w14:paraId="3AD179D8" w14:textId="77777777" w:rsidR="00797C62" w:rsidRPr="007C292C" w:rsidRDefault="00797C62" w:rsidP="004478B7">
            <w:pPr>
              <w:spacing w:before="100" w:beforeAutospacing="1" w:after="20" w:afterAutospacing="1" w:line="240" w:lineRule="auto"/>
              <w:jc w:val="left"/>
            </w:pPr>
            <w:r w:rsidRPr="007C292C">
              <w:rPr>
                <w:sz w:val="19"/>
                <w:lang w:eastAsia="en-GB"/>
              </w:rPr>
              <w:t>Wetlands (lowland marshes); Wetlands (raised bogs); Wetlands (wet meadows)</w:t>
            </w:r>
          </w:p>
        </w:tc>
      </w:tr>
      <w:tr w:rsidR="00797C62" w:rsidRPr="007C292C" w14:paraId="132F2DF2" w14:textId="77777777" w:rsidTr="00936254">
        <w:trPr>
          <w:cantSplit/>
          <w:trHeight w:val="300"/>
          <w:jc w:val="center"/>
        </w:trPr>
        <w:tc>
          <w:tcPr>
            <w:tcW w:w="1512" w:type="dxa"/>
            <w:vAlign w:val="center"/>
            <w:hideMark/>
          </w:tcPr>
          <w:p w14:paraId="4D7A97AC" w14:textId="77777777" w:rsidR="00797C62" w:rsidRPr="006227ED" w:rsidRDefault="00797C62" w:rsidP="004478B7">
            <w:pPr>
              <w:spacing w:before="100" w:beforeAutospacing="1" w:after="20" w:afterAutospacing="1" w:line="240" w:lineRule="auto"/>
              <w:jc w:val="left"/>
            </w:pPr>
            <w:r w:rsidRPr="006227ED">
              <w:rPr>
                <w:sz w:val="19"/>
                <w:lang w:eastAsia="en-GB"/>
              </w:rPr>
              <w:t>Typology</w:t>
            </w:r>
          </w:p>
        </w:tc>
        <w:tc>
          <w:tcPr>
            <w:tcW w:w="2376" w:type="dxa"/>
            <w:vAlign w:val="center"/>
            <w:hideMark/>
          </w:tcPr>
          <w:p w14:paraId="731978B3" w14:textId="77777777" w:rsidR="00797C62" w:rsidRPr="006227ED" w:rsidRDefault="00797C62" w:rsidP="004478B7">
            <w:pPr>
              <w:spacing w:before="100" w:beforeAutospacing="1" w:after="20" w:afterAutospacing="1" w:line="240" w:lineRule="auto"/>
              <w:jc w:val="left"/>
            </w:pPr>
            <w:r w:rsidRPr="006227ED">
              <w:rPr>
                <w:sz w:val="19"/>
                <w:lang w:eastAsia="en-GB"/>
              </w:rPr>
              <w:t>Grasslands</w:t>
            </w:r>
          </w:p>
        </w:tc>
        <w:tc>
          <w:tcPr>
            <w:tcW w:w="5112" w:type="dxa"/>
            <w:vAlign w:val="center"/>
            <w:hideMark/>
          </w:tcPr>
          <w:p w14:paraId="3338555A" w14:textId="77777777" w:rsidR="00797C62" w:rsidRPr="006227ED" w:rsidRDefault="00797C62" w:rsidP="004478B7">
            <w:pPr>
              <w:keepNext/>
              <w:spacing w:before="100" w:beforeAutospacing="1" w:after="20" w:afterAutospacing="1" w:line="240" w:lineRule="auto"/>
              <w:jc w:val="left"/>
            </w:pPr>
            <w:r w:rsidRPr="006227ED">
              <w:rPr>
                <w:sz w:val="19"/>
                <w:lang w:eastAsia="en-GB"/>
              </w:rPr>
              <w:t>Grasslands</w:t>
            </w:r>
          </w:p>
        </w:tc>
      </w:tr>
    </w:tbl>
    <w:p w14:paraId="14026500" w14:textId="77777777" w:rsidR="00797C62" w:rsidRPr="009B7090" w:rsidRDefault="005513FC" w:rsidP="004478B7">
      <w:pPr>
        <w:pStyle w:val="Lgende"/>
        <w:keepLines/>
        <w:spacing w:line="276" w:lineRule="auto"/>
        <w:jc w:val="left"/>
        <w:rPr>
          <w:szCs w:val="20"/>
        </w:rPr>
      </w:pPr>
      <w:r>
        <w:rPr>
          <w:szCs w:val="20"/>
          <w:lang w:eastAsia="en-GB"/>
        </w:rPr>
        <w:t xml:space="preserve">  </w:t>
      </w:r>
      <w:r w:rsidR="00797C62" w:rsidRPr="005513FC">
        <w:rPr>
          <w:szCs w:val="20"/>
          <w:lang w:eastAsia="en-GB"/>
        </w:rPr>
        <w:t xml:space="preserve">Table </w:t>
      </w:r>
      <w:r w:rsidRPr="005513FC">
        <w:rPr>
          <w:szCs w:val="20"/>
          <w:lang w:eastAsia="en-GB"/>
        </w:rPr>
        <w:t>1</w:t>
      </w:r>
      <w:r w:rsidR="00797C62" w:rsidRPr="005513FC">
        <w:rPr>
          <w:szCs w:val="20"/>
          <w:lang w:eastAsia="en-GB"/>
        </w:rPr>
        <w:t>. Harmonized typology and structure categories used in the analysis</w:t>
      </w:r>
    </w:p>
    <w:p w14:paraId="3AE95A70" w14:textId="77777777" w:rsidR="009A7A6B" w:rsidRDefault="009A7A6B" w:rsidP="00FD39D1">
      <w:pPr>
        <w:spacing w:before="100" w:beforeAutospacing="1" w:afterAutospacing="1"/>
      </w:pPr>
      <w:r>
        <w:rPr>
          <w:lang w:eastAsia="en-GB"/>
        </w:rPr>
        <w:t xml:space="preserve">As a complement, a second variable was created by merging “Aquatic habitats with vegetation” and “Aquatic habitats without vegetation” in a more general category: “Aquatic habitats”. The </w:t>
      </w:r>
      <w:r>
        <w:rPr>
          <w:lang w:eastAsia="en-GB"/>
        </w:rPr>
        <w:lastRenderedPageBreak/>
        <w:t>variable was not replaced at the main level of analysis but has allowed to assess</w:t>
      </w:r>
      <w:r w:rsidRPr="008F0E21">
        <w:rPr>
          <w:kern w:val="0"/>
          <w:lang w:eastAsia="en-GB"/>
          <w14:ligatures w14:val="none"/>
        </w:rPr>
        <w:t xml:space="preserve"> </w:t>
      </w:r>
      <w:r w:rsidRPr="008F0E21">
        <w:rPr>
          <w:lang w:eastAsia="en-GB"/>
        </w:rPr>
        <w:t xml:space="preserve">whether certain </w:t>
      </w:r>
      <w:r>
        <w:rPr>
          <w:lang w:eastAsia="en-GB"/>
        </w:rPr>
        <w:t>results</w:t>
      </w:r>
      <w:r w:rsidRPr="008F0E21">
        <w:rPr>
          <w:lang w:eastAsia="en-GB"/>
        </w:rPr>
        <w:t xml:space="preserve"> were associated with a general aquatic structure or a more specific aquatic type.</w:t>
      </w:r>
    </w:p>
    <w:p w14:paraId="253F3F53" w14:textId="77777777" w:rsidR="00B31A2D" w:rsidRPr="003B7EDD" w:rsidRDefault="00B31A2D" w:rsidP="00FD39D1">
      <w:pPr>
        <w:spacing w:before="100" w:beforeAutospacing="1" w:after="0" w:afterAutospacing="1" w:line="240" w:lineRule="auto"/>
      </w:pPr>
    </w:p>
    <w:p w14:paraId="066D1551" w14:textId="77777777" w:rsidR="00797C62" w:rsidRPr="00DA6312" w:rsidRDefault="00797C62" w:rsidP="00FD39D1">
      <w:pPr>
        <w:pStyle w:val="Titre3"/>
      </w:pPr>
      <w:r>
        <w:rPr>
          <w:rFonts w:eastAsia="Times New Roman" w:cs="Times New Roman"/>
          <w:lang w:eastAsia="en-GB"/>
        </w:rPr>
        <w:t>3.5.2. A second targeted hierarchical pass</w:t>
      </w:r>
    </w:p>
    <w:p w14:paraId="21D786D0" w14:textId="77777777" w:rsidR="00797C62" w:rsidRDefault="00797C62" w:rsidP="00FD39D1">
      <w:r w:rsidRPr="00BF377D">
        <w:rPr>
          <w:lang w:eastAsia="en-GB"/>
        </w:rPr>
        <w:t>After the first harmonized a</w:t>
      </w:r>
      <w:r>
        <w:rPr>
          <w:lang w:eastAsia="en-GB"/>
        </w:rPr>
        <w:t>nalyse, a</w:t>
      </w:r>
      <w:r w:rsidRPr="00BF377D">
        <w:rPr>
          <w:lang w:eastAsia="en-GB"/>
        </w:rPr>
        <w:t xml:space="preserve"> second hierarchical pass </w:t>
      </w:r>
      <w:r>
        <w:rPr>
          <w:lang w:eastAsia="en-GB"/>
        </w:rPr>
        <w:t xml:space="preserve">was done for the typologies and structures that </w:t>
      </w:r>
      <w:r w:rsidR="00DA3248">
        <w:rPr>
          <w:lang w:eastAsia="en-GB"/>
        </w:rPr>
        <w:t xml:space="preserve">had </w:t>
      </w:r>
      <w:r>
        <w:rPr>
          <w:lang w:eastAsia="en-GB"/>
        </w:rPr>
        <w:t xml:space="preserve">a visible effect after climatic adjustment. </w:t>
      </w:r>
      <w:r w:rsidRPr="00BF377D">
        <w:rPr>
          <w:lang w:eastAsia="en-GB"/>
        </w:rPr>
        <w:t xml:space="preserve">The </w:t>
      </w:r>
      <w:r>
        <w:rPr>
          <w:lang w:eastAsia="en-GB"/>
        </w:rPr>
        <w:t>goal</w:t>
      </w:r>
      <w:r w:rsidRPr="00BF377D">
        <w:rPr>
          <w:lang w:eastAsia="en-GB"/>
        </w:rPr>
        <w:t xml:space="preserve"> was to test the detailed subcategories </w:t>
      </w:r>
      <w:r>
        <w:rPr>
          <w:lang w:eastAsia="en-GB"/>
        </w:rPr>
        <w:t>inside</w:t>
      </w:r>
      <w:r w:rsidRPr="00BF377D">
        <w:rPr>
          <w:lang w:eastAsia="en-GB"/>
        </w:rPr>
        <w:t xml:space="preserve"> a broad, statistically significant category. </w:t>
      </w:r>
      <w:r>
        <w:rPr>
          <w:lang w:eastAsia="en-GB"/>
        </w:rPr>
        <w:t xml:space="preserve">Hence, for example, when a more general category such as “Wetlands” or “Forest habitats” was standing out in the </w:t>
      </w:r>
      <w:r w:rsidRPr="00BF377D">
        <w:rPr>
          <w:lang w:eastAsia="en-GB"/>
        </w:rPr>
        <w:t xml:space="preserve">harmonized </w:t>
      </w:r>
      <w:r w:rsidR="007C292C" w:rsidRPr="00BF377D">
        <w:rPr>
          <w:lang w:eastAsia="en-GB"/>
        </w:rPr>
        <w:t>anal</w:t>
      </w:r>
      <w:r w:rsidR="007C292C">
        <w:rPr>
          <w:lang w:eastAsia="en-GB"/>
        </w:rPr>
        <w:t>y</w:t>
      </w:r>
      <w:r w:rsidR="007C292C" w:rsidRPr="00BF377D">
        <w:rPr>
          <w:lang w:eastAsia="en-GB"/>
        </w:rPr>
        <w:t>ses</w:t>
      </w:r>
      <w:r>
        <w:rPr>
          <w:lang w:eastAsia="en-GB"/>
        </w:rPr>
        <w:t xml:space="preserve">, the detailed subcategories were tested. The same logic was applied to the structures. However, this second pass </w:t>
      </w:r>
      <w:r w:rsidR="007C292C">
        <w:rPr>
          <w:lang w:eastAsia="en-GB"/>
        </w:rPr>
        <w:t>was not</w:t>
      </w:r>
      <w:r>
        <w:rPr>
          <w:lang w:eastAsia="en-GB"/>
        </w:rPr>
        <w:t xml:space="preserve"> conducted </w:t>
      </w:r>
      <w:r w:rsidR="007C292C">
        <w:rPr>
          <w:lang w:eastAsia="en-GB"/>
        </w:rPr>
        <w:t xml:space="preserve">for </w:t>
      </w:r>
      <w:r>
        <w:rPr>
          <w:lang w:eastAsia="en-GB"/>
        </w:rPr>
        <w:t>the combination</w:t>
      </w:r>
      <w:r w:rsidR="007C292C">
        <w:rPr>
          <w:lang w:eastAsia="en-GB"/>
        </w:rPr>
        <w:t>s of</w:t>
      </w:r>
      <w:r>
        <w:rPr>
          <w:lang w:eastAsia="en-GB"/>
        </w:rPr>
        <w:t xml:space="preserve"> typology </w:t>
      </w:r>
      <w:r w:rsidR="00DA3248">
        <w:rPr>
          <w:lang w:eastAsia="en-GB"/>
        </w:rPr>
        <w:t>and</w:t>
      </w:r>
      <w:r w:rsidR="007C292C">
        <w:rPr>
          <w:lang w:eastAsia="en-GB"/>
        </w:rPr>
        <w:t xml:space="preserve"> </w:t>
      </w:r>
      <w:r>
        <w:rPr>
          <w:lang w:eastAsia="en-GB"/>
        </w:rPr>
        <w:t>structure</w:t>
      </w:r>
      <w:r w:rsidR="00DA3248">
        <w:rPr>
          <w:lang w:eastAsia="en-GB"/>
        </w:rPr>
        <w:t xml:space="preserve"> together</w:t>
      </w:r>
      <w:r>
        <w:rPr>
          <w:lang w:eastAsia="en-GB"/>
        </w:rPr>
        <w:t>, because they were more numerous and more fragile from a statistical point of view.</w:t>
      </w:r>
    </w:p>
    <w:p w14:paraId="645BB0DA" w14:textId="77777777" w:rsidR="00B31A2D" w:rsidRDefault="00B31A2D" w:rsidP="00FD39D1">
      <w:pPr>
        <w:spacing w:after="0" w:line="240" w:lineRule="auto"/>
      </w:pPr>
    </w:p>
    <w:p w14:paraId="2C9C8C7D" w14:textId="77777777" w:rsidR="00797C62" w:rsidRDefault="00797C62" w:rsidP="00FD39D1">
      <w:pPr>
        <w:pStyle w:val="Titre2"/>
      </w:pPr>
      <w:r>
        <w:rPr>
          <w:rFonts w:ascii="Times New Roman" w:eastAsia="Times New Roman" w:hAnsi="Times New Roman" w:cs="Times New Roman"/>
          <w:lang w:eastAsia="en-GB"/>
        </w:rPr>
        <w:t>3.6. Statistical analyses</w:t>
      </w:r>
    </w:p>
    <w:p w14:paraId="0CC66377" w14:textId="77777777" w:rsidR="001A0ED2" w:rsidRPr="001A0ED2" w:rsidRDefault="001A0ED2" w:rsidP="00FD39D1">
      <w:r w:rsidRPr="001A0ED2">
        <w:rPr>
          <w:lang w:eastAsia="en-GB"/>
        </w:rPr>
        <w:t xml:space="preserve">All analyses were </w:t>
      </w:r>
      <w:r w:rsidR="00A17150">
        <w:rPr>
          <w:lang w:eastAsia="en-GB"/>
        </w:rPr>
        <w:t>made</w:t>
      </w:r>
      <w:r w:rsidRPr="001A0ED2">
        <w:rPr>
          <w:lang w:eastAsia="en-GB"/>
        </w:rPr>
        <w:t xml:space="preserve"> using R, version 4.4.3, </w:t>
      </w:r>
      <w:r w:rsidR="00AB1161">
        <w:rPr>
          <w:lang w:eastAsia="en-GB"/>
        </w:rPr>
        <w:t xml:space="preserve">And </w:t>
      </w:r>
      <w:r w:rsidRPr="001A0ED2">
        <w:rPr>
          <w:lang w:eastAsia="en-GB"/>
        </w:rPr>
        <w:t>RStudio, version 2026.01.2+418. Data preparation, analyses, table, and figure generation utili</w:t>
      </w:r>
      <w:r w:rsidR="00980781">
        <w:rPr>
          <w:lang w:eastAsia="en-GB"/>
        </w:rPr>
        <w:t>z</w:t>
      </w:r>
      <w:r w:rsidRPr="001A0ED2">
        <w:rPr>
          <w:lang w:eastAsia="en-GB"/>
        </w:rPr>
        <w:t xml:space="preserve">ed the following packages: </w:t>
      </w:r>
      <w:proofErr w:type="spellStart"/>
      <w:r w:rsidRPr="001A0ED2">
        <w:rPr>
          <w:lang w:eastAsia="en-GB"/>
        </w:rPr>
        <w:t>readxl</w:t>
      </w:r>
      <w:proofErr w:type="spellEnd"/>
      <w:r w:rsidRPr="001A0ED2">
        <w:rPr>
          <w:lang w:eastAsia="en-GB"/>
        </w:rPr>
        <w:t xml:space="preserve">, </w:t>
      </w:r>
      <w:proofErr w:type="spellStart"/>
      <w:r w:rsidRPr="001A0ED2">
        <w:rPr>
          <w:lang w:eastAsia="en-GB"/>
        </w:rPr>
        <w:t>dplyr</w:t>
      </w:r>
      <w:proofErr w:type="spellEnd"/>
      <w:r w:rsidRPr="001A0ED2">
        <w:rPr>
          <w:lang w:eastAsia="en-GB"/>
        </w:rPr>
        <w:t xml:space="preserve">, </w:t>
      </w:r>
      <w:proofErr w:type="spellStart"/>
      <w:r w:rsidRPr="001A0ED2">
        <w:rPr>
          <w:lang w:eastAsia="en-GB"/>
        </w:rPr>
        <w:t>tidyr</w:t>
      </w:r>
      <w:proofErr w:type="spellEnd"/>
      <w:r w:rsidRPr="001A0ED2">
        <w:rPr>
          <w:lang w:eastAsia="en-GB"/>
        </w:rPr>
        <w:t xml:space="preserve">, </w:t>
      </w:r>
      <w:proofErr w:type="spellStart"/>
      <w:r w:rsidRPr="001A0ED2">
        <w:rPr>
          <w:lang w:eastAsia="en-GB"/>
        </w:rPr>
        <w:t>stringr</w:t>
      </w:r>
      <w:proofErr w:type="spellEnd"/>
      <w:r w:rsidRPr="001A0ED2">
        <w:rPr>
          <w:lang w:eastAsia="en-GB"/>
        </w:rPr>
        <w:t xml:space="preserve">, </w:t>
      </w:r>
      <w:proofErr w:type="spellStart"/>
      <w:r w:rsidRPr="001A0ED2">
        <w:rPr>
          <w:lang w:eastAsia="en-GB"/>
        </w:rPr>
        <w:t>tibble</w:t>
      </w:r>
      <w:proofErr w:type="spellEnd"/>
      <w:r w:rsidRPr="001A0ED2">
        <w:rPr>
          <w:lang w:eastAsia="en-GB"/>
        </w:rPr>
        <w:t xml:space="preserve">, MASS, </w:t>
      </w:r>
      <w:proofErr w:type="spellStart"/>
      <w:r w:rsidRPr="001A0ED2">
        <w:rPr>
          <w:lang w:eastAsia="en-GB"/>
        </w:rPr>
        <w:t>writexl</w:t>
      </w:r>
      <w:proofErr w:type="spellEnd"/>
      <w:r w:rsidRPr="001A0ED2">
        <w:rPr>
          <w:lang w:eastAsia="en-GB"/>
        </w:rPr>
        <w:t xml:space="preserve">, ggplot2, </w:t>
      </w:r>
      <w:proofErr w:type="spellStart"/>
      <w:r w:rsidRPr="001A0ED2">
        <w:rPr>
          <w:lang w:eastAsia="en-GB"/>
        </w:rPr>
        <w:t>forcats</w:t>
      </w:r>
      <w:proofErr w:type="spellEnd"/>
      <w:r w:rsidRPr="001A0ED2">
        <w:rPr>
          <w:lang w:eastAsia="en-GB"/>
        </w:rPr>
        <w:t xml:space="preserve">, sf, </w:t>
      </w:r>
      <w:proofErr w:type="spellStart"/>
      <w:r w:rsidRPr="001A0ED2">
        <w:rPr>
          <w:lang w:eastAsia="en-GB"/>
        </w:rPr>
        <w:t>rnaturalearth</w:t>
      </w:r>
      <w:proofErr w:type="spellEnd"/>
      <w:r w:rsidRPr="001A0ED2">
        <w:rPr>
          <w:lang w:eastAsia="en-GB"/>
        </w:rPr>
        <w:t xml:space="preserve">, and </w:t>
      </w:r>
      <w:proofErr w:type="spellStart"/>
      <w:r w:rsidRPr="001A0ED2">
        <w:rPr>
          <w:lang w:eastAsia="en-GB"/>
        </w:rPr>
        <w:t>rnaturalearthdata</w:t>
      </w:r>
      <w:proofErr w:type="spellEnd"/>
      <w:r w:rsidRPr="001A0ED2">
        <w:rPr>
          <w:lang w:eastAsia="en-GB"/>
        </w:rPr>
        <w:t>.</w:t>
      </w:r>
    </w:p>
    <w:p w14:paraId="31E28DB8" w14:textId="77777777" w:rsidR="001A0ED2" w:rsidRPr="001A0ED2" w:rsidRDefault="001A0ED2" w:rsidP="00FD39D1">
      <w:r w:rsidRPr="001A0ED2">
        <w:rPr>
          <w:lang w:eastAsia="en-GB"/>
        </w:rPr>
        <w:t>At each level of analysis</w:t>
      </w:r>
      <w:r w:rsidR="009E386F">
        <w:rPr>
          <w:lang w:eastAsia="en-GB"/>
        </w:rPr>
        <w:t xml:space="preserve"> (</w:t>
      </w:r>
      <w:proofErr w:type="spellStart"/>
      <w:proofErr w:type="gramStart"/>
      <w:r w:rsidR="009E386F">
        <w:rPr>
          <w:lang w:eastAsia="en-GB"/>
        </w:rPr>
        <w:t>Typologie</w:t>
      </w:r>
      <w:proofErr w:type="spellEnd"/>
      <w:r w:rsidR="009E386F">
        <w:rPr>
          <w:lang w:eastAsia="en-GB"/>
        </w:rPr>
        <w:t xml:space="preserve"> ;</w:t>
      </w:r>
      <w:proofErr w:type="gramEnd"/>
      <w:r w:rsidR="009E386F">
        <w:rPr>
          <w:lang w:eastAsia="en-GB"/>
        </w:rPr>
        <w:t xml:space="preserve"> </w:t>
      </w:r>
      <w:proofErr w:type="gramStart"/>
      <w:r w:rsidR="009E386F">
        <w:rPr>
          <w:lang w:eastAsia="en-GB"/>
        </w:rPr>
        <w:t>Structure ;</w:t>
      </w:r>
      <w:proofErr w:type="gramEnd"/>
      <w:r w:rsidR="009E386F">
        <w:rPr>
          <w:lang w:eastAsia="en-GB"/>
        </w:rPr>
        <w:t xml:space="preserve"> </w:t>
      </w:r>
      <w:proofErr w:type="spellStart"/>
      <w:r w:rsidR="009E386F">
        <w:rPr>
          <w:lang w:eastAsia="en-GB"/>
        </w:rPr>
        <w:t>Typologie</w:t>
      </w:r>
      <w:proofErr w:type="spellEnd"/>
      <w:r w:rsidR="009E386F">
        <w:rPr>
          <w:lang w:eastAsia="en-GB"/>
        </w:rPr>
        <w:t xml:space="preserve"> x structure)</w:t>
      </w:r>
      <w:r w:rsidRPr="001A0ED2">
        <w:rPr>
          <w:lang w:eastAsia="en-GB"/>
        </w:rPr>
        <w:t xml:space="preserve">, the three </w:t>
      </w:r>
      <w:proofErr w:type="gramStart"/>
      <w:r w:rsidRPr="001A0ED2">
        <w:rPr>
          <w:lang w:eastAsia="en-GB"/>
        </w:rPr>
        <w:t>habitat</w:t>
      </w:r>
      <w:r w:rsidR="009E386F">
        <w:rPr>
          <w:lang w:eastAsia="en-GB"/>
        </w:rPr>
        <w:t>s</w:t>
      </w:r>
      <w:proofErr w:type="gramEnd"/>
      <w:r w:rsidRPr="001A0ED2">
        <w:rPr>
          <w:lang w:eastAsia="en-GB"/>
        </w:rPr>
        <w:t xml:space="preserve"> </w:t>
      </w:r>
      <w:r w:rsidR="009B7090" w:rsidRPr="001A0ED2">
        <w:rPr>
          <w:lang w:eastAsia="en-GB"/>
        </w:rPr>
        <w:t>categories</w:t>
      </w:r>
      <w:r w:rsidRPr="001A0ED2">
        <w:rPr>
          <w:lang w:eastAsia="en-GB"/>
        </w:rPr>
        <w:t xml:space="preserve"> most frequently occupied by the species were selected. Each category was then tested separately: sites where it was present were compared to all sites where it was absent. Abundances were </w:t>
      </w:r>
      <w:r w:rsidR="009B7090" w:rsidRPr="001A0ED2">
        <w:rPr>
          <w:lang w:eastAsia="en-GB"/>
        </w:rPr>
        <w:t>analy</w:t>
      </w:r>
      <w:r w:rsidR="009B7090">
        <w:rPr>
          <w:lang w:eastAsia="en-GB"/>
        </w:rPr>
        <w:t>s</w:t>
      </w:r>
      <w:r w:rsidR="009B7090" w:rsidRPr="001A0ED2">
        <w:rPr>
          <w:lang w:eastAsia="en-GB"/>
        </w:rPr>
        <w:t>ed</w:t>
      </w:r>
      <w:r w:rsidRPr="001A0ED2">
        <w:rPr>
          <w:lang w:eastAsia="en-GB"/>
        </w:rPr>
        <w:t xml:space="preserve"> using generali</w:t>
      </w:r>
      <w:r w:rsidR="00A148B1">
        <w:rPr>
          <w:lang w:eastAsia="en-GB"/>
        </w:rPr>
        <w:t>z</w:t>
      </w:r>
      <w:r w:rsidRPr="001A0ED2">
        <w:rPr>
          <w:lang w:eastAsia="en-GB"/>
        </w:rPr>
        <w:t>ed linear models with a negative binomial distribution and</w:t>
      </w:r>
      <w:r w:rsidR="00A148B1">
        <w:rPr>
          <w:lang w:eastAsia="en-GB"/>
        </w:rPr>
        <w:t xml:space="preserve"> a</w:t>
      </w:r>
      <w:r w:rsidRPr="001A0ED2">
        <w:rPr>
          <w:lang w:eastAsia="en-GB"/>
        </w:rPr>
        <w:t xml:space="preserve"> logarithmic link function. When this model could not be </w:t>
      </w:r>
      <w:r w:rsidR="00C7617F">
        <w:rPr>
          <w:lang w:eastAsia="en-GB"/>
        </w:rPr>
        <w:t>used</w:t>
      </w:r>
      <w:r w:rsidRPr="001A0ED2">
        <w:rPr>
          <w:lang w:eastAsia="en-GB"/>
        </w:rPr>
        <w:t>, a Poisson model was used.</w:t>
      </w:r>
    </w:p>
    <w:p w14:paraId="5B639C3E" w14:textId="77777777" w:rsidR="001A0ED2" w:rsidRPr="001A0ED2" w:rsidRDefault="001A0ED2" w:rsidP="00FD39D1">
      <w:r w:rsidRPr="001A0ED2">
        <w:rPr>
          <w:lang w:eastAsia="en-GB"/>
        </w:rPr>
        <w:t xml:space="preserve">For each </w:t>
      </w:r>
      <w:r w:rsidR="009B7090" w:rsidRPr="001A0ED2">
        <w:rPr>
          <w:lang w:eastAsia="en-GB"/>
        </w:rPr>
        <w:t>association</w:t>
      </w:r>
      <w:r w:rsidRPr="001A0ED2">
        <w:rPr>
          <w:lang w:eastAsia="en-GB"/>
        </w:rPr>
        <w:t xml:space="preserve"> between a species and a category, an </w:t>
      </w:r>
      <w:r w:rsidR="009B7090" w:rsidRPr="001A0ED2">
        <w:rPr>
          <w:lang w:eastAsia="en-GB"/>
        </w:rPr>
        <w:t>una</w:t>
      </w:r>
      <w:r w:rsidR="009B7090">
        <w:rPr>
          <w:lang w:eastAsia="en-GB"/>
        </w:rPr>
        <w:t>dj</w:t>
      </w:r>
      <w:r w:rsidR="009B7090" w:rsidRPr="001A0ED2">
        <w:rPr>
          <w:lang w:eastAsia="en-GB"/>
        </w:rPr>
        <w:t>usted</w:t>
      </w:r>
      <w:r w:rsidRPr="001A0ED2">
        <w:rPr>
          <w:lang w:eastAsia="en-GB"/>
        </w:rPr>
        <w:t xml:space="preserve"> model was first estimated. Five additional models were then constructed by separately adding one of the following climate variables: BIO1, BIO2, BIO5, BIO12, or PCA1. These variables were never included simultaneously in the same model.</w:t>
      </w:r>
      <w:r w:rsidR="006241A6">
        <w:rPr>
          <w:lang w:eastAsia="en-GB"/>
        </w:rPr>
        <w:t xml:space="preserve"> </w:t>
      </w:r>
    </w:p>
    <w:p w14:paraId="176DCC8B" w14:textId="77777777" w:rsidR="001A0ED2" w:rsidRDefault="00012CC6" w:rsidP="00FD39D1">
      <w:r w:rsidRPr="00012CC6">
        <w:rPr>
          <w:lang w:eastAsia="en-GB"/>
        </w:rPr>
        <w:t>Statistical significance was a</w:t>
      </w:r>
      <w:r w:rsidR="00980781">
        <w:rPr>
          <w:lang w:eastAsia="en-GB"/>
        </w:rPr>
        <w:t>s</w:t>
      </w:r>
      <w:r w:rsidRPr="00012CC6">
        <w:rPr>
          <w:lang w:eastAsia="en-GB"/>
        </w:rPr>
        <w:t xml:space="preserve">sessed using Wald tests. Model coefficients were </w:t>
      </w:r>
      <w:r>
        <w:rPr>
          <w:lang w:eastAsia="en-GB"/>
        </w:rPr>
        <w:t>transformed</w:t>
      </w:r>
      <w:r w:rsidRPr="00012CC6">
        <w:rPr>
          <w:lang w:eastAsia="en-GB"/>
        </w:rPr>
        <w:t xml:space="preserve"> to obtain rate ratios (RR) and their 95% Wald confidence intervals (CI), which indicate</w:t>
      </w:r>
      <w:r w:rsidR="00CF737B">
        <w:rPr>
          <w:lang w:eastAsia="en-GB"/>
        </w:rPr>
        <w:t>s</w:t>
      </w:r>
      <w:r w:rsidRPr="00012CC6">
        <w:rPr>
          <w:lang w:eastAsia="en-GB"/>
        </w:rPr>
        <w:t xml:space="preserve"> the </w:t>
      </w:r>
      <w:r w:rsidRPr="00012CC6">
        <w:rPr>
          <w:lang w:eastAsia="en-GB"/>
        </w:rPr>
        <w:lastRenderedPageBreak/>
        <w:t xml:space="preserve">uncertainty </w:t>
      </w:r>
      <w:r w:rsidR="009B7090" w:rsidRPr="00012CC6">
        <w:rPr>
          <w:lang w:eastAsia="en-GB"/>
        </w:rPr>
        <w:t>surrounding</w:t>
      </w:r>
      <w:r w:rsidRPr="00012CC6">
        <w:rPr>
          <w:lang w:eastAsia="en-GB"/>
        </w:rPr>
        <w:t xml:space="preserve"> each RR estimate. </w:t>
      </w:r>
      <w:r w:rsidR="00CF737B">
        <w:rPr>
          <w:lang w:eastAsia="en-GB"/>
        </w:rPr>
        <w:t>A</w:t>
      </w:r>
      <w:r w:rsidRPr="00012CC6">
        <w:rPr>
          <w:lang w:eastAsia="en-GB"/>
        </w:rPr>
        <w:t xml:space="preserve"> RR greater than 1 indicated a higher model-estimated abundance at sites containing the tested category, </w:t>
      </w:r>
      <w:r w:rsidR="00980781">
        <w:rPr>
          <w:lang w:eastAsia="en-GB"/>
        </w:rPr>
        <w:t>and</w:t>
      </w:r>
      <w:r w:rsidRPr="00012CC6">
        <w:rPr>
          <w:lang w:eastAsia="en-GB"/>
        </w:rPr>
        <w:t xml:space="preserve"> an RR below 1 indicated a lower estimated abundance. Final significance was determined using Benjamini</w:t>
      </w:r>
      <w:r w:rsidR="00980781">
        <w:rPr>
          <w:lang w:eastAsia="en-GB"/>
        </w:rPr>
        <w:t>-</w:t>
      </w:r>
      <w:r w:rsidRPr="00012CC6">
        <w:rPr>
          <w:lang w:eastAsia="en-GB"/>
        </w:rPr>
        <w:t>Hochberg</w:t>
      </w:r>
      <w:r w:rsidR="00CF737B">
        <w:rPr>
          <w:lang w:eastAsia="en-GB"/>
        </w:rPr>
        <w:t xml:space="preserve"> </w:t>
      </w:r>
      <w:r w:rsidRPr="00012CC6">
        <w:rPr>
          <w:lang w:eastAsia="en-GB"/>
        </w:rPr>
        <w:t>adjusted p-values</w:t>
      </w:r>
      <w:r w:rsidR="00980781">
        <w:rPr>
          <w:lang w:eastAsia="en-GB"/>
        </w:rPr>
        <w:t xml:space="preserve"> (</w:t>
      </w:r>
      <w:proofErr w:type="spellStart"/>
      <w:r w:rsidR="00980781">
        <w:rPr>
          <w:lang w:eastAsia="en-GB"/>
        </w:rPr>
        <w:t>qBH</w:t>
      </w:r>
      <w:proofErr w:type="spellEnd"/>
      <w:r w:rsidR="00980781">
        <w:rPr>
          <w:lang w:eastAsia="en-GB"/>
        </w:rPr>
        <w:t>)</w:t>
      </w:r>
      <w:r w:rsidRPr="00012CC6">
        <w:rPr>
          <w:lang w:eastAsia="en-GB"/>
        </w:rPr>
        <w:t>.</w:t>
      </w:r>
      <w:r w:rsidR="00CF737B">
        <w:rPr>
          <w:lang w:eastAsia="en-GB"/>
        </w:rPr>
        <w:t xml:space="preserve"> </w:t>
      </w:r>
      <w:r w:rsidR="001A0ED2" w:rsidRPr="001A0ED2">
        <w:rPr>
          <w:lang w:eastAsia="en-GB"/>
        </w:rPr>
        <w:t xml:space="preserve">An association was considered significant when </w:t>
      </w:r>
      <w:proofErr w:type="spellStart"/>
      <w:r w:rsidR="001A0ED2" w:rsidRPr="001A0ED2">
        <w:rPr>
          <w:lang w:eastAsia="en-GB"/>
        </w:rPr>
        <w:t>qBH</w:t>
      </w:r>
      <w:proofErr w:type="spellEnd"/>
      <w:r w:rsidR="001A0ED2" w:rsidRPr="001A0ED2">
        <w:rPr>
          <w:lang w:eastAsia="en-GB"/>
        </w:rPr>
        <w:t xml:space="preserve"> &lt;0.05.</w:t>
      </w:r>
      <w:r w:rsidR="003F415F">
        <w:rPr>
          <w:lang w:eastAsia="en-GB"/>
        </w:rPr>
        <w:t xml:space="preserve"> </w:t>
      </w:r>
      <w:r w:rsidR="003F415F" w:rsidRPr="003F415F">
        <w:rPr>
          <w:lang w:eastAsia="en-GB"/>
        </w:rPr>
        <w:t>All analyses were conducted separately for each species. Within each species, each selected habitat category was tested independently.</w:t>
      </w:r>
      <w:r w:rsidR="003F415F">
        <w:rPr>
          <w:lang w:eastAsia="en-GB"/>
        </w:rPr>
        <w:t xml:space="preserve"> </w:t>
      </w:r>
      <w:r w:rsidR="001A0ED2" w:rsidRPr="001A0ED2">
        <w:rPr>
          <w:lang w:eastAsia="en-GB"/>
        </w:rPr>
        <w:t xml:space="preserve">The results were then divided into four categories. An </w:t>
      </w:r>
      <w:r w:rsidR="009B7090" w:rsidRPr="001A0ED2">
        <w:rPr>
          <w:lang w:eastAsia="en-GB"/>
        </w:rPr>
        <w:t>effect</w:t>
      </w:r>
      <w:r w:rsidR="001A0ED2" w:rsidRPr="001A0ED2">
        <w:rPr>
          <w:lang w:eastAsia="en-GB"/>
        </w:rPr>
        <w:t xml:space="preserve"> was </w:t>
      </w:r>
      <w:r w:rsidR="00840D85">
        <w:rPr>
          <w:lang w:eastAsia="en-GB"/>
        </w:rPr>
        <w:t>considered</w:t>
      </w:r>
      <w:r w:rsidR="001A0ED2" w:rsidRPr="001A0ED2">
        <w:rPr>
          <w:lang w:eastAsia="en-GB"/>
        </w:rPr>
        <w:t xml:space="preserve"> as robust if it was </w:t>
      </w:r>
      <w:r w:rsidR="009B7090" w:rsidRPr="001A0ED2">
        <w:rPr>
          <w:lang w:eastAsia="en-GB"/>
        </w:rPr>
        <w:t>si</w:t>
      </w:r>
      <w:r w:rsidR="009B7090">
        <w:rPr>
          <w:lang w:eastAsia="en-GB"/>
        </w:rPr>
        <w:t>gn</w:t>
      </w:r>
      <w:r w:rsidR="009B7090" w:rsidRPr="001A0ED2">
        <w:rPr>
          <w:lang w:eastAsia="en-GB"/>
        </w:rPr>
        <w:t>ificant</w:t>
      </w:r>
      <w:r w:rsidR="001A0ED2" w:rsidRPr="001A0ED2">
        <w:rPr>
          <w:lang w:eastAsia="en-GB"/>
        </w:rPr>
        <w:t xml:space="preserve"> in the unadjusted model and remained significant after at least one climate adjustment. It was </w:t>
      </w:r>
      <w:r w:rsidR="009B7090" w:rsidRPr="001A0ED2">
        <w:rPr>
          <w:lang w:eastAsia="en-GB"/>
        </w:rPr>
        <w:t>classified</w:t>
      </w:r>
      <w:r w:rsidR="001A0ED2" w:rsidRPr="001A0ED2">
        <w:rPr>
          <w:lang w:eastAsia="en-GB"/>
        </w:rPr>
        <w:t xml:space="preserve"> as limited to the raw model if it was significant only before adjustment.</w:t>
      </w:r>
      <w:r w:rsidR="00840D85">
        <w:rPr>
          <w:lang w:eastAsia="en-GB"/>
        </w:rPr>
        <w:t xml:space="preserve"> On the </w:t>
      </w:r>
      <w:r w:rsidR="00FE260B">
        <w:rPr>
          <w:lang w:eastAsia="en-GB"/>
        </w:rPr>
        <w:t>opposite</w:t>
      </w:r>
      <w:r w:rsidR="001A0ED2" w:rsidRPr="001A0ED2">
        <w:rPr>
          <w:lang w:eastAsia="en-GB"/>
        </w:rPr>
        <w:t xml:space="preserve">, an effect </w:t>
      </w:r>
      <w:proofErr w:type="gramStart"/>
      <w:r w:rsidR="001A0ED2" w:rsidRPr="001A0ED2">
        <w:rPr>
          <w:lang w:eastAsia="en-GB"/>
        </w:rPr>
        <w:t>was considered to be</w:t>
      </w:r>
      <w:proofErr w:type="gramEnd"/>
      <w:r w:rsidR="001A0ED2" w:rsidRPr="001A0ED2">
        <w:rPr>
          <w:lang w:eastAsia="en-GB"/>
        </w:rPr>
        <w:t xml:space="preserve"> visible after adjustment if it became significant only after the introduction of a climate variable. All other cases were </w:t>
      </w:r>
      <w:r w:rsidR="002B69F7">
        <w:rPr>
          <w:lang w:eastAsia="en-GB"/>
        </w:rPr>
        <w:t xml:space="preserve">considered </w:t>
      </w:r>
      <w:r w:rsidR="000E6FB2">
        <w:rPr>
          <w:lang w:eastAsia="en-GB"/>
        </w:rPr>
        <w:t xml:space="preserve">as </w:t>
      </w:r>
      <w:r w:rsidR="000E6FB2" w:rsidRPr="001A0ED2">
        <w:rPr>
          <w:lang w:eastAsia="en-GB"/>
        </w:rPr>
        <w:t>“</w:t>
      </w:r>
      <w:r w:rsidR="001A0ED2" w:rsidRPr="001A0ED2">
        <w:rPr>
          <w:lang w:eastAsia="en-GB"/>
        </w:rPr>
        <w:t>no effect detected.”</w:t>
      </w:r>
    </w:p>
    <w:p w14:paraId="6A4CB80D" w14:textId="77777777" w:rsidR="00B31A2D" w:rsidRDefault="00B31A2D" w:rsidP="00FD39D1">
      <w:pPr>
        <w:spacing w:after="0" w:line="240" w:lineRule="auto"/>
      </w:pPr>
    </w:p>
    <w:p w14:paraId="1C3DB679" w14:textId="77777777" w:rsidR="00797C62" w:rsidRDefault="00797C62" w:rsidP="00FD39D1">
      <w:pPr>
        <w:pStyle w:val="Titre1"/>
      </w:pPr>
      <w:r>
        <w:rPr>
          <w:rFonts w:ascii="Times New Roman" w:eastAsia="Times New Roman" w:hAnsi="Times New Roman" w:cs="Times New Roman"/>
          <w:lang w:eastAsia="en-GB"/>
        </w:rPr>
        <w:lastRenderedPageBreak/>
        <w:t>4. Results</w:t>
      </w:r>
    </w:p>
    <w:p w14:paraId="068DFB14" w14:textId="77777777" w:rsidR="007C292C" w:rsidRDefault="007C292C" w:rsidP="00FD39D1">
      <w:r>
        <w:rPr>
          <w:lang w:eastAsia="en-GB"/>
        </w:rPr>
        <w:t>For all results detailed below, Table 3 (Appendix) summarizes all statistically significant effects, while Figures 4, 5 and 6 illustrate effect sizes, species-specific responses and robustness after climatic adjustment.</w:t>
      </w:r>
    </w:p>
    <w:p w14:paraId="0FE5EDCF" w14:textId="77777777" w:rsidR="00B31A2D" w:rsidRPr="007C292C" w:rsidRDefault="00B31A2D" w:rsidP="00FD39D1">
      <w:pPr>
        <w:spacing w:after="0" w:line="240" w:lineRule="auto"/>
      </w:pPr>
    </w:p>
    <w:p w14:paraId="02E0D2E1" w14:textId="77777777" w:rsidR="00797C62" w:rsidRPr="007B5B7D" w:rsidRDefault="00797C62" w:rsidP="00FD39D1">
      <w:pPr>
        <w:pStyle w:val="Titre2"/>
      </w:pPr>
      <w:r>
        <w:rPr>
          <w:rFonts w:ascii="Times New Roman" w:eastAsia="Times New Roman" w:hAnsi="Times New Roman" w:cs="Times New Roman"/>
          <w:lang w:eastAsia="en-GB"/>
        </w:rPr>
        <w:t xml:space="preserve">4.1. Apodemus </w:t>
      </w:r>
      <w:proofErr w:type="spellStart"/>
      <w:r>
        <w:rPr>
          <w:rFonts w:ascii="Times New Roman" w:eastAsia="Times New Roman" w:hAnsi="Times New Roman" w:cs="Times New Roman"/>
          <w:lang w:eastAsia="en-GB"/>
        </w:rPr>
        <w:t>alpicola</w:t>
      </w:r>
      <w:proofErr w:type="spellEnd"/>
    </w:p>
    <w:p w14:paraId="0606A974" w14:textId="77777777" w:rsidR="00797C62" w:rsidRDefault="00797C62" w:rsidP="00FD39D1">
      <w:r w:rsidRPr="000D626F">
        <w:rPr>
          <w:lang w:eastAsia="en-GB"/>
        </w:rPr>
        <w:t xml:space="preserve">With </w:t>
      </w:r>
      <w:r w:rsidRPr="00DA3248">
        <w:rPr>
          <w:i/>
          <w:iCs/>
          <w:lang w:eastAsia="en-GB"/>
        </w:rPr>
        <w:t xml:space="preserve">Apodemus </w:t>
      </w:r>
      <w:proofErr w:type="spellStart"/>
      <w:r w:rsidRPr="00DA3248">
        <w:rPr>
          <w:i/>
          <w:iCs/>
          <w:lang w:eastAsia="en-GB"/>
        </w:rPr>
        <w:t>alpicola</w:t>
      </w:r>
      <w:proofErr w:type="spellEnd"/>
      <w:r w:rsidRPr="000D626F">
        <w:rPr>
          <w:lang w:eastAsia="en-GB"/>
        </w:rPr>
        <w:t>, the t</w:t>
      </w:r>
      <w:r>
        <w:rPr>
          <w:lang w:eastAsia="en-GB"/>
        </w:rPr>
        <w:t xml:space="preserve">hree most frequent typologies are the grassland (51 stations, total abundance is 104), the forest habitats (12 stations, total abundance is 22) and the wetlands (5 stations, total abundance is 9). The 3 most frequent structures are the aquatic </w:t>
      </w:r>
      <w:r w:rsidR="007C292C">
        <w:rPr>
          <w:lang w:eastAsia="en-GB"/>
        </w:rPr>
        <w:t>environment</w:t>
      </w:r>
      <w:r>
        <w:rPr>
          <w:lang w:eastAsia="en-GB"/>
        </w:rPr>
        <w:t xml:space="preserve"> with vegetation (22 stations, total abundance is 50), the s</w:t>
      </w:r>
      <w:r w:rsidRPr="00A00DE9">
        <w:rPr>
          <w:lang w:eastAsia="en-GB"/>
        </w:rPr>
        <w:t>emi-open woody structures (17 sites</w:t>
      </w:r>
      <w:r>
        <w:rPr>
          <w:lang w:eastAsia="en-GB"/>
        </w:rPr>
        <w:t>,</w:t>
      </w:r>
      <w:r w:rsidRPr="00A00DE9">
        <w:rPr>
          <w:lang w:eastAsia="en-GB"/>
        </w:rPr>
        <w:t xml:space="preserve"> total abundance </w:t>
      </w:r>
      <w:r>
        <w:rPr>
          <w:lang w:eastAsia="en-GB"/>
        </w:rPr>
        <w:t>is</w:t>
      </w:r>
      <w:r w:rsidRPr="00A00DE9">
        <w:rPr>
          <w:lang w:eastAsia="en-GB"/>
        </w:rPr>
        <w:t xml:space="preserve"> 29) and forest edges (14 sites</w:t>
      </w:r>
      <w:r>
        <w:rPr>
          <w:lang w:eastAsia="en-GB"/>
        </w:rPr>
        <w:t>,</w:t>
      </w:r>
      <w:r w:rsidRPr="00A00DE9">
        <w:rPr>
          <w:lang w:eastAsia="en-GB"/>
        </w:rPr>
        <w:t xml:space="preserve"> total abundance </w:t>
      </w:r>
      <w:r>
        <w:rPr>
          <w:lang w:eastAsia="en-GB"/>
        </w:rPr>
        <w:t>is</w:t>
      </w:r>
      <w:r w:rsidRPr="00A00DE9">
        <w:rPr>
          <w:lang w:eastAsia="en-GB"/>
        </w:rPr>
        <w:t xml:space="preserve"> 34). The three most </w:t>
      </w:r>
      <w:r w:rsidR="007C292C" w:rsidRPr="00A00DE9">
        <w:rPr>
          <w:lang w:eastAsia="en-GB"/>
        </w:rPr>
        <w:t>common</w:t>
      </w:r>
      <w:r w:rsidRPr="00A00DE9">
        <w:rPr>
          <w:lang w:eastAsia="en-GB"/>
        </w:rPr>
        <w:t xml:space="preserve"> combinations are Grasslands </w:t>
      </w:r>
      <w:r>
        <w:rPr>
          <w:lang w:eastAsia="en-GB"/>
        </w:rPr>
        <w:t>x</w:t>
      </w:r>
      <w:r w:rsidRPr="00A00DE9">
        <w:rPr>
          <w:lang w:eastAsia="en-GB"/>
        </w:rPr>
        <w:t xml:space="preserve"> Semi-open woody structures (17 sites</w:t>
      </w:r>
      <w:r>
        <w:rPr>
          <w:lang w:eastAsia="en-GB"/>
        </w:rPr>
        <w:t>,</w:t>
      </w:r>
      <w:r w:rsidRPr="00A00DE9">
        <w:rPr>
          <w:lang w:eastAsia="en-GB"/>
        </w:rPr>
        <w:t xml:space="preserve"> total abundance </w:t>
      </w:r>
      <w:r>
        <w:rPr>
          <w:lang w:eastAsia="en-GB"/>
        </w:rPr>
        <w:t>is</w:t>
      </w:r>
      <w:r w:rsidRPr="00A00DE9">
        <w:rPr>
          <w:lang w:eastAsia="en-GB"/>
        </w:rPr>
        <w:t xml:space="preserve"> 29), Grasslands </w:t>
      </w:r>
      <w:r>
        <w:rPr>
          <w:lang w:eastAsia="en-GB"/>
        </w:rPr>
        <w:t>x</w:t>
      </w:r>
      <w:r w:rsidRPr="00A00DE9">
        <w:rPr>
          <w:lang w:eastAsia="en-GB"/>
        </w:rPr>
        <w:t xml:space="preserve"> Aquatic habitats with vegetation (16 site</w:t>
      </w:r>
      <w:r>
        <w:rPr>
          <w:lang w:eastAsia="en-GB"/>
        </w:rPr>
        <w:t>s,</w:t>
      </w:r>
      <w:r w:rsidRPr="00A00DE9">
        <w:rPr>
          <w:lang w:eastAsia="en-GB"/>
        </w:rPr>
        <w:t xml:space="preserve"> total abundance </w:t>
      </w:r>
      <w:r>
        <w:rPr>
          <w:lang w:eastAsia="en-GB"/>
        </w:rPr>
        <w:t>is</w:t>
      </w:r>
      <w:r w:rsidRPr="00A00DE9">
        <w:rPr>
          <w:lang w:eastAsia="en-GB"/>
        </w:rPr>
        <w:t xml:space="preserve"> 42), and Grasslands </w:t>
      </w:r>
      <w:r>
        <w:rPr>
          <w:lang w:eastAsia="en-GB"/>
        </w:rPr>
        <w:t>x</w:t>
      </w:r>
      <w:r w:rsidRPr="00A00DE9">
        <w:rPr>
          <w:lang w:eastAsia="en-GB"/>
        </w:rPr>
        <w:t xml:space="preserve"> Forest edges (12 sites</w:t>
      </w:r>
      <w:r>
        <w:rPr>
          <w:lang w:eastAsia="en-GB"/>
        </w:rPr>
        <w:t>,</w:t>
      </w:r>
      <w:r w:rsidRPr="00A00DE9">
        <w:rPr>
          <w:lang w:eastAsia="en-GB"/>
        </w:rPr>
        <w:t xml:space="preserve"> total abundance </w:t>
      </w:r>
      <w:r>
        <w:rPr>
          <w:lang w:eastAsia="en-GB"/>
        </w:rPr>
        <w:t>is</w:t>
      </w:r>
      <w:r w:rsidRPr="00A00DE9">
        <w:rPr>
          <w:lang w:eastAsia="en-GB"/>
        </w:rPr>
        <w:t xml:space="preserve"> 30).</w:t>
      </w:r>
      <w:r w:rsidR="007C292C">
        <w:rPr>
          <w:lang w:eastAsia="en-GB"/>
        </w:rPr>
        <w:t xml:space="preserve"> </w:t>
      </w:r>
      <w:r>
        <w:rPr>
          <w:lang w:eastAsia="en-GB"/>
        </w:rPr>
        <w:t>From a statistical point of view, only the combination Grassland x aquatic environment with vegetation is signific</w:t>
      </w:r>
      <w:r w:rsidR="007C292C">
        <w:rPr>
          <w:lang w:eastAsia="en-GB"/>
        </w:rPr>
        <w:t>ant</w:t>
      </w:r>
      <w:r>
        <w:rPr>
          <w:lang w:eastAsia="en-GB"/>
        </w:rPr>
        <w:t xml:space="preserve">. </w:t>
      </w:r>
      <w:r w:rsidRPr="004C127E">
        <w:rPr>
          <w:lang w:eastAsia="en-GB"/>
        </w:rPr>
        <w:t xml:space="preserve">The model indicates an </w:t>
      </w:r>
      <w:r>
        <w:rPr>
          <w:lang w:eastAsia="en-GB"/>
        </w:rPr>
        <w:t>R</w:t>
      </w:r>
      <w:r w:rsidRPr="004C127E">
        <w:rPr>
          <w:lang w:eastAsia="en-GB"/>
        </w:rPr>
        <w:t xml:space="preserve">R of 2.17 (95% CI: 1.06–4.46; </w:t>
      </w:r>
      <w:proofErr w:type="spellStart"/>
      <w:r>
        <w:rPr>
          <w:lang w:eastAsia="en-GB"/>
        </w:rPr>
        <w:t>qBH</w:t>
      </w:r>
      <w:proofErr w:type="spellEnd"/>
      <w:r w:rsidRPr="004C127E">
        <w:rPr>
          <w:lang w:eastAsia="en-GB"/>
        </w:rPr>
        <w:t xml:space="preserve"> = 0.0395), </w:t>
      </w:r>
      <w:r>
        <w:rPr>
          <w:lang w:eastAsia="en-GB"/>
        </w:rPr>
        <w:t>which means</w:t>
      </w:r>
      <w:r w:rsidRPr="004C127E">
        <w:rPr>
          <w:lang w:eastAsia="en-GB"/>
        </w:rPr>
        <w:t xml:space="preserve"> that the observed abundance of the species is </w:t>
      </w:r>
      <w:r>
        <w:rPr>
          <w:lang w:eastAsia="en-GB"/>
        </w:rPr>
        <w:t>more than</w:t>
      </w:r>
      <w:r w:rsidRPr="004C127E">
        <w:rPr>
          <w:lang w:eastAsia="en-GB"/>
        </w:rPr>
        <w:t xml:space="preserve"> twice as high at sites </w:t>
      </w:r>
      <w:r>
        <w:rPr>
          <w:lang w:eastAsia="en-GB"/>
        </w:rPr>
        <w:t>with</w:t>
      </w:r>
      <w:r w:rsidRPr="004C127E">
        <w:rPr>
          <w:lang w:eastAsia="en-GB"/>
        </w:rPr>
        <w:t xml:space="preserve"> this combination. However, no robust effect was detected for the site types considered in isolation or for the structures alone.</w:t>
      </w:r>
      <w:r w:rsidR="007C292C">
        <w:rPr>
          <w:lang w:eastAsia="en-GB"/>
        </w:rPr>
        <w:t xml:space="preserve"> </w:t>
      </w:r>
      <w:r w:rsidRPr="008D78C1">
        <w:rPr>
          <w:lang w:eastAsia="en-GB"/>
        </w:rPr>
        <w:t>This effect persists after climate adjustment, indicating a relationship independent of the variables BIO1, BIO2, BIO5, BIO12, and PCA1.</w:t>
      </w:r>
    </w:p>
    <w:p w14:paraId="489F84F5" w14:textId="77777777" w:rsidR="00B31A2D" w:rsidRDefault="00B31A2D" w:rsidP="00FD39D1">
      <w:pPr>
        <w:spacing w:after="0" w:line="240" w:lineRule="auto"/>
      </w:pPr>
    </w:p>
    <w:p w14:paraId="2ABC9638" w14:textId="77777777" w:rsidR="00797C62" w:rsidRPr="00473FCD" w:rsidRDefault="00797C62" w:rsidP="00FD39D1">
      <w:pPr>
        <w:pStyle w:val="Titre2"/>
      </w:pPr>
      <w:r>
        <w:rPr>
          <w:rFonts w:ascii="Times New Roman" w:eastAsia="Times New Roman" w:hAnsi="Times New Roman" w:cs="Times New Roman"/>
          <w:lang w:eastAsia="en-GB"/>
        </w:rPr>
        <w:t xml:space="preserve">4.2. Apodemus </w:t>
      </w:r>
      <w:proofErr w:type="spellStart"/>
      <w:r>
        <w:rPr>
          <w:rFonts w:ascii="Times New Roman" w:eastAsia="Times New Roman" w:hAnsi="Times New Roman" w:cs="Times New Roman"/>
          <w:lang w:eastAsia="en-GB"/>
        </w:rPr>
        <w:t>flavicollis</w:t>
      </w:r>
      <w:proofErr w:type="spellEnd"/>
    </w:p>
    <w:p w14:paraId="1FDBAA21" w14:textId="77777777" w:rsidR="00797C62" w:rsidRDefault="00797C62" w:rsidP="00FD39D1">
      <w:r w:rsidRPr="004C127E">
        <w:rPr>
          <w:lang w:eastAsia="en-GB"/>
        </w:rPr>
        <w:t xml:space="preserve">The three most </w:t>
      </w:r>
      <w:r>
        <w:rPr>
          <w:lang w:eastAsia="en-GB"/>
        </w:rPr>
        <w:t>used</w:t>
      </w:r>
      <w:r w:rsidRPr="004C127E">
        <w:rPr>
          <w:lang w:eastAsia="en-GB"/>
        </w:rPr>
        <w:t xml:space="preserve"> </w:t>
      </w:r>
      <w:r>
        <w:rPr>
          <w:lang w:eastAsia="en-GB"/>
        </w:rPr>
        <w:t>typologies</w:t>
      </w:r>
      <w:r w:rsidRPr="004C127E">
        <w:rPr>
          <w:lang w:eastAsia="en-GB"/>
        </w:rPr>
        <w:t xml:space="preserve"> </w:t>
      </w:r>
      <w:r w:rsidRPr="007C292C">
        <w:rPr>
          <w:lang w:eastAsia="en-GB"/>
        </w:rPr>
        <w:t>for</w:t>
      </w:r>
      <w:r w:rsidRPr="00DA3248">
        <w:rPr>
          <w:i/>
          <w:iCs/>
          <w:lang w:eastAsia="en-GB"/>
        </w:rPr>
        <w:t xml:space="preserve"> A</w:t>
      </w:r>
      <w:r w:rsidR="00DA3248">
        <w:rPr>
          <w:i/>
          <w:iCs/>
          <w:lang w:eastAsia="en-GB"/>
        </w:rPr>
        <w:t>podemus</w:t>
      </w:r>
      <w:r w:rsidRPr="00DA3248">
        <w:rPr>
          <w:i/>
          <w:iCs/>
          <w:lang w:eastAsia="en-GB"/>
        </w:rPr>
        <w:t xml:space="preserve"> </w:t>
      </w:r>
      <w:proofErr w:type="spellStart"/>
      <w:r w:rsidRPr="00DA3248">
        <w:rPr>
          <w:i/>
          <w:iCs/>
          <w:lang w:eastAsia="en-GB"/>
        </w:rPr>
        <w:t>flavicollis</w:t>
      </w:r>
      <w:proofErr w:type="spellEnd"/>
      <w:r w:rsidRPr="004C127E">
        <w:rPr>
          <w:lang w:eastAsia="en-GB"/>
        </w:rPr>
        <w:t xml:space="preserve"> are Grasslands (50 sites</w:t>
      </w:r>
      <w:r>
        <w:rPr>
          <w:lang w:eastAsia="en-GB"/>
        </w:rPr>
        <w:t>,</w:t>
      </w:r>
      <w:r w:rsidRPr="004C127E">
        <w:rPr>
          <w:lang w:eastAsia="en-GB"/>
        </w:rPr>
        <w:t xml:space="preserve"> total abundance </w:t>
      </w:r>
      <w:r>
        <w:rPr>
          <w:lang w:eastAsia="en-GB"/>
        </w:rPr>
        <w:t>is</w:t>
      </w:r>
      <w:r w:rsidRPr="004C127E">
        <w:rPr>
          <w:lang w:eastAsia="en-GB"/>
        </w:rPr>
        <w:t xml:space="preserve"> 137), Wetlands (17 sites</w:t>
      </w:r>
      <w:r>
        <w:rPr>
          <w:lang w:eastAsia="en-GB"/>
        </w:rPr>
        <w:t>,</w:t>
      </w:r>
      <w:r w:rsidRPr="004C127E">
        <w:rPr>
          <w:lang w:eastAsia="en-GB"/>
        </w:rPr>
        <w:t xml:space="preserve"> total abundance </w:t>
      </w:r>
      <w:r>
        <w:rPr>
          <w:lang w:eastAsia="en-GB"/>
        </w:rPr>
        <w:t>is</w:t>
      </w:r>
      <w:r w:rsidRPr="004C127E">
        <w:rPr>
          <w:lang w:eastAsia="en-GB"/>
        </w:rPr>
        <w:t xml:space="preserve"> 31), and Forested </w:t>
      </w:r>
      <w:r>
        <w:rPr>
          <w:lang w:eastAsia="en-GB"/>
        </w:rPr>
        <w:t>habitats</w:t>
      </w:r>
      <w:r w:rsidRPr="004C127E">
        <w:rPr>
          <w:lang w:eastAsia="en-GB"/>
        </w:rPr>
        <w:t xml:space="preserve"> (12 sites</w:t>
      </w:r>
      <w:r>
        <w:rPr>
          <w:lang w:eastAsia="en-GB"/>
        </w:rPr>
        <w:t>,</w:t>
      </w:r>
      <w:r w:rsidRPr="004C127E">
        <w:rPr>
          <w:lang w:eastAsia="en-GB"/>
        </w:rPr>
        <w:t xml:space="preserve"> total abundance </w:t>
      </w:r>
      <w:r>
        <w:rPr>
          <w:lang w:eastAsia="en-GB"/>
        </w:rPr>
        <w:t>is</w:t>
      </w:r>
      <w:r w:rsidRPr="004C127E">
        <w:rPr>
          <w:lang w:eastAsia="en-GB"/>
        </w:rPr>
        <w:t xml:space="preserve"> 35). The three most </w:t>
      </w:r>
      <w:r w:rsidR="007C292C" w:rsidRPr="004C127E">
        <w:rPr>
          <w:lang w:eastAsia="en-GB"/>
        </w:rPr>
        <w:t>common</w:t>
      </w:r>
      <w:r w:rsidRPr="004C127E">
        <w:rPr>
          <w:lang w:eastAsia="en-GB"/>
        </w:rPr>
        <w:t xml:space="preserve"> structures are Forest Edges (28 sites</w:t>
      </w:r>
      <w:r>
        <w:rPr>
          <w:lang w:eastAsia="en-GB"/>
        </w:rPr>
        <w:t>,</w:t>
      </w:r>
      <w:r w:rsidRPr="004C127E">
        <w:rPr>
          <w:lang w:eastAsia="en-GB"/>
        </w:rPr>
        <w:t xml:space="preserve"> total abundance </w:t>
      </w:r>
      <w:r>
        <w:rPr>
          <w:lang w:eastAsia="en-GB"/>
        </w:rPr>
        <w:t>is</w:t>
      </w:r>
      <w:r w:rsidRPr="004C127E">
        <w:rPr>
          <w:lang w:eastAsia="en-GB"/>
        </w:rPr>
        <w:t xml:space="preserve"> 69), Aquatic Environments with Vegetation (26 sites total abundance </w:t>
      </w:r>
      <w:r>
        <w:rPr>
          <w:lang w:eastAsia="en-GB"/>
        </w:rPr>
        <w:t>is</w:t>
      </w:r>
      <w:r w:rsidRPr="004C127E">
        <w:rPr>
          <w:lang w:eastAsia="en-GB"/>
        </w:rPr>
        <w:t xml:space="preserve"> 70), and Semi-open Woody Structures (17 sites total abundance </w:t>
      </w:r>
      <w:r>
        <w:rPr>
          <w:lang w:eastAsia="en-GB"/>
        </w:rPr>
        <w:t>is</w:t>
      </w:r>
      <w:r w:rsidRPr="004C127E">
        <w:rPr>
          <w:lang w:eastAsia="en-GB"/>
        </w:rPr>
        <w:t xml:space="preserve"> 44). The three most frequent combinations are Grasslands </w:t>
      </w:r>
      <w:r>
        <w:rPr>
          <w:lang w:eastAsia="en-GB"/>
        </w:rPr>
        <w:t>x</w:t>
      </w:r>
      <w:r w:rsidRPr="004C127E">
        <w:rPr>
          <w:lang w:eastAsia="en-GB"/>
        </w:rPr>
        <w:t xml:space="preserve"> Aquatic habitats with vegetation (18 stations</w:t>
      </w:r>
      <w:r>
        <w:rPr>
          <w:lang w:eastAsia="en-GB"/>
        </w:rPr>
        <w:t>,</w:t>
      </w:r>
      <w:r w:rsidRPr="004C127E">
        <w:rPr>
          <w:lang w:eastAsia="en-GB"/>
        </w:rPr>
        <w:t xml:space="preserve"> total abundance </w:t>
      </w:r>
      <w:r>
        <w:rPr>
          <w:lang w:eastAsia="en-GB"/>
        </w:rPr>
        <w:t>is</w:t>
      </w:r>
      <w:r w:rsidRPr="004C127E">
        <w:rPr>
          <w:lang w:eastAsia="en-GB"/>
        </w:rPr>
        <w:t xml:space="preserve"> 44), Grasslands </w:t>
      </w:r>
      <w:r>
        <w:rPr>
          <w:lang w:eastAsia="en-GB"/>
        </w:rPr>
        <w:t>x</w:t>
      </w:r>
      <w:r w:rsidRPr="004C127E">
        <w:rPr>
          <w:lang w:eastAsia="en-GB"/>
        </w:rPr>
        <w:t xml:space="preserve"> Forest edges (17 stations total abundance </w:t>
      </w:r>
      <w:r>
        <w:rPr>
          <w:lang w:eastAsia="en-GB"/>
        </w:rPr>
        <w:t>is</w:t>
      </w:r>
      <w:r w:rsidRPr="004C127E">
        <w:rPr>
          <w:lang w:eastAsia="en-GB"/>
        </w:rPr>
        <w:t xml:space="preserve"> 48), and Grasslands </w:t>
      </w:r>
      <w:r>
        <w:rPr>
          <w:lang w:eastAsia="en-GB"/>
        </w:rPr>
        <w:t>x</w:t>
      </w:r>
      <w:r w:rsidRPr="004C127E">
        <w:rPr>
          <w:lang w:eastAsia="en-GB"/>
        </w:rPr>
        <w:t xml:space="preserve"> Rocky habitats (14 stations total abundance </w:t>
      </w:r>
      <w:r>
        <w:rPr>
          <w:lang w:eastAsia="en-GB"/>
        </w:rPr>
        <w:t>is</w:t>
      </w:r>
      <w:r w:rsidRPr="004C127E">
        <w:rPr>
          <w:lang w:eastAsia="en-GB"/>
        </w:rPr>
        <w:t xml:space="preserve"> 34).</w:t>
      </w:r>
      <w:r w:rsidR="007C292C">
        <w:rPr>
          <w:lang w:eastAsia="en-GB"/>
        </w:rPr>
        <w:t xml:space="preserve"> </w:t>
      </w:r>
      <w:r w:rsidRPr="00526103">
        <w:rPr>
          <w:lang w:eastAsia="en-GB"/>
        </w:rPr>
        <w:t xml:space="preserve">No robust effect was detected in the raw model for this species. The most frequent categories therefore remain mainly descriptive. However, the </w:t>
      </w:r>
      <w:r w:rsidRPr="00526103">
        <w:rPr>
          <w:lang w:eastAsia="en-GB"/>
        </w:rPr>
        <w:lastRenderedPageBreak/>
        <w:t xml:space="preserve">adjusted analyses </w:t>
      </w:r>
      <w:r>
        <w:rPr>
          <w:lang w:eastAsia="en-GB"/>
        </w:rPr>
        <w:t>show</w:t>
      </w:r>
      <w:r w:rsidRPr="00526103">
        <w:rPr>
          <w:lang w:eastAsia="en-GB"/>
        </w:rPr>
        <w:t xml:space="preserve"> a negative association with Wetlands after adjustment for BIO1 and PCA1 (RR = 0.39; 95% CI: 0.20–0.76; </w:t>
      </w:r>
      <w:proofErr w:type="spellStart"/>
      <w:r w:rsidRPr="00526103">
        <w:rPr>
          <w:lang w:eastAsia="en-GB"/>
        </w:rPr>
        <w:t>qBH</w:t>
      </w:r>
      <w:proofErr w:type="spellEnd"/>
      <w:r w:rsidRPr="00526103">
        <w:rPr>
          <w:lang w:eastAsia="en-GB"/>
        </w:rPr>
        <w:t xml:space="preserve"> = 0.0179). This result should be interpreted as a visible </w:t>
      </w:r>
      <w:r w:rsidR="007C292C" w:rsidRPr="00526103">
        <w:rPr>
          <w:lang w:eastAsia="en-GB"/>
        </w:rPr>
        <w:t>effect</w:t>
      </w:r>
      <w:r w:rsidRPr="00526103">
        <w:rPr>
          <w:lang w:eastAsia="en-GB"/>
        </w:rPr>
        <w:t xml:space="preserve"> after climatic adjustment rather than as a robust raw-model effect. It suggests that the relationship </w:t>
      </w:r>
      <w:r w:rsidR="007C292C" w:rsidRPr="00526103">
        <w:rPr>
          <w:lang w:eastAsia="en-GB"/>
        </w:rPr>
        <w:t>b</w:t>
      </w:r>
      <w:r w:rsidR="007C292C">
        <w:rPr>
          <w:lang w:eastAsia="en-GB"/>
        </w:rPr>
        <w:t>e</w:t>
      </w:r>
      <w:r w:rsidR="007C292C" w:rsidRPr="00526103">
        <w:rPr>
          <w:lang w:eastAsia="en-GB"/>
        </w:rPr>
        <w:t>tween</w:t>
      </w:r>
      <w:r w:rsidRPr="00526103">
        <w:rPr>
          <w:lang w:eastAsia="en-GB"/>
        </w:rPr>
        <w:t xml:space="preserve"> </w:t>
      </w:r>
      <w:r w:rsidR="007C292C" w:rsidRPr="00DA3248">
        <w:rPr>
          <w:i/>
          <w:iCs/>
          <w:lang w:eastAsia="en-GB"/>
        </w:rPr>
        <w:t xml:space="preserve">A. </w:t>
      </w:r>
      <w:proofErr w:type="spellStart"/>
      <w:r w:rsidRPr="00DA3248">
        <w:rPr>
          <w:i/>
          <w:iCs/>
          <w:lang w:eastAsia="en-GB"/>
        </w:rPr>
        <w:t>flavicollis</w:t>
      </w:r>
      <w:proofErr w:type="spellEnd"/>
      <w:r w:rsidRPr="00526103">
        <w:rPr>
          <w:lang w:eastAsia="en-GB"/>
        </w:rPr>
        <w:t xml:space="preserve"> and wetlands may be partly revealed when climatic variation is </w:t>
      </w:r>
      <w:r w:rsidR="00DA3248" w:rsidRPr="00526103">
        <w:rPr>
          <w:lang w:eastAsia="en-GB"/>
        </w:rPr>
        <w:t>considered</w:t>
      </w:r>
      <w:r w:rsidRPr="00526103">
        <w:rPr>
          <w:lang w:eastAsia="en-GB"/>
        </w:rPr>
        <w:t>.</w:t>
      </w:r>
    </w:p>
    <w:p w14:paraId="491A67EA" w14:textId="77777777" w:rsidR="00B31A2D" w:rsidRPr="004C127E" w:rsidRDefault="00B31A2D" w:rsidP="00FD39D1">
      <w:pPr>
        <w:spacing w:after="0" w:line="240" w:lineRule="auto"/>
      </w:pPr>
    </w:p>
    <w:p w14:paraId="15115121" w14:textId="77777777" w:rsidR="00797C62" w:rsidRPr="004C127E" w:rsidRDefault="00797C62" w:rsidP="00FD39D1">
      <w:pPr>
        <w:pStyle w:val="Titre2"/>
      </w:pPr>
      <w:r>
        <w:rPr>
          <w:rFonts w:ascii="Times New Roman" w:eastAsia="Times New Roman" w:hAnsi="Times New Roman" w:cs="Times New Roman"/>
          <w:lang w:eastAsia="en-GB"/>
        </w:rPr>
        <w:t>4.3. Apodemus sylvaticus</w:t>
      </w:r>
    </w:p>
    <w:p w14:paraId="54621FA7" w14:textId="77777777" w:rsidR="00797C62" w:rsidRDefault="00797C62" w:rsidP="00FD39D1">
      <w:r w:rsidRPr="004C127E">
        <w:rPr>
          <w:lang w:eastAsia="en-GB"/>
        </w:rPr>
        <w:t xml:space="preserve">The three most </w:t>
      </w:r>
      <w:r>
        <w:rPr>
          <w:lang w:eastAsia="en-GB"/>
        </w:rPr>
        <w:t>present</w:t>
      </w:r>
      <w:r w:rsidRPr="004C127E">
        <w:rPr>
          <w:lang w:eastAsia="en-GB"/>
        </w:rPr>
        <w:t xml:space="preserve"> </w:t>
      </w:r>
      <w:r>
        <w:rPr>
          <w:lang w:eastAsia="en-GB"/>
        </w:rPr>
        <w:t>typologies</w:t>
      </w:r>
      <w:r w:rsidR="007C292C">
        <w:rPr>
          <w:lang w:eastAsia="en-GB"/>
        </w:rPr>
        <w:t xml:space="preserve"> for </w:t>
      </w:r>
      <w:r w:rsidR="007C292C" w:rsidRPr="00DA3248">
        <w:rPr>
          <w:i/>
          <w:iCs/>
          <w:lang w:eastAsia="en-GB"/>
        </w:rPr>
        <w:t>Apodemus sylvaticus</w:t>
      </w:r>
      <w:r>
        <w:rPr>
          <w:lang w:eastAsia="en-GB"/>
        </w:rPr>
        <w:t xml:space="preserve"> </w:t>
      </w:r>
      <w:r w:rsidRPr="004C127E">
        <w:rPr>
          <w:lang w:eastAsia="en-GB"/>
        </w:rPr>
        <w:t>are Grasslands (47 sites</w:t>
      </w:r>
      <w:r>
        <w:rPr>
          <w:lang w:eastAsia="en-GB"/>
        </w:rPr>
        <w:t>,</w:t>
      </w:r>
      <w:r w:rsidRPr="004C127E">
        <w:rPr>
          <w:lang w:eastAsia="en-GB"/>
        </w:rPr>
        <w:t xml:space="preserve"> total abundance </w:t>
      </w:r>
      <w:r>
        <w:rPr>
          <w:lang w:eastAsia="en-GB"/>
        </w:rPr>
        <w:t>is</w:t>
      </w:r>
      <w:r w:rsidRPr="004C127E">
        <w:rPr>
          <w:lang w:eastAsia="en-GB"/>
        </w:rPr>
        <w:t xml:space="preserve"> 81), Wetlands (11 sites</w:t>
      </w:r>
      <w:r>
        <w:rPr>
          <w:lang w:eastAsia="en-GB"/>
        </w:rPr>
        <w:t>,</w:t>
      </w:r>
      <w:r w:rsidRPr="004C127E">
        <w:rPr>
          <w:lang w:eastAsia="en-GB"/>
        </w:rPr>
        <w:t xml:space="preserve"> total abundance </w:t>
      </w:r>
      <w:r>
        <w:rPr>
          <w:lang w:eastAsia="en-GB"/>
        </w:rPr>
        <w:t xml:space="preserve">is </w:t>
      </w:r>
      <w:r w:rsidRPr="004C127E">
        <w:rPr>
          <w:lang w:eastAsia="en-GB"/>
        </w:rPr>
        <w:t>26), and Forests (11 sites</w:t>
      </w:r>
      <w:r>
        <w:rPr>
          <w:lang w:eastAsia="en-GB"/>
        </w:rPr>
        <w:t xml:space="preserve">, </w:t>
      </w:r>
      <w:r w:rsidRPr="004C127E">
        <w:rPr>
          <w:lang w:eastAsia="en-GB"/>
        </w:rPr>
        <w:t xml:space="preserve">total abundance </w:t>
      </w:r>
      <w:r>
        <w:rPr>
          <w:lang w:eastAsia="en-GB"/>
        </w:rPr>
        <w:t xml:space="preserve">is </w:t>
      </w:r>
      <w:r w:rsidRPr="004C127E">
        <w:rPr>
          <w:lang w:eastAsia="en-GB"/>
        </w:rPr>
        <w:t>13). The most common structures are Aquatic Environments with Vegetation (26 stations</w:t>
      </w:r>
      <w:r>
        <w:rPr>
          <w:lang w:eastAsia="en-GB"/>
        </w:rPr>
        <w:t>,</w:t>
      </w:r>
      <w:r w:rsidRPr="004C127E">
        <w:rPr>
          <w:lang w:eastAsia="en-GB"/>
        </w:rPr>
        <w:t xml:space="preserve"> total abundance </w:t>
      </w:r>
      <w:r>
        <w:rPr>
          <w:lang w:eastAsia="en-GB"/>
        </w:rPr>
        <w:t>is</w:t>
      </w:r>
      <w:r w:rsidRPr="004C127E">
        <w:rPr>
          <w:lang w:eastAsia="en-GB"/>
        </w:rPr>
        <w:t xml:space="preserve"> 42), Forest Edges (20 stations</w:t>
      </w:r>
      <w:r>
        <w:rPr>
          <w:lang w:eastAsia="en-GB"/>
        </w:rPr>
        <w:t>,</w:t>
      </w:r>
      <w:r w:rsidRPr="004C127E">
        <w:rPr>
          <w:lang w:eastAsia="en-GB"/>
        </w:rPr>
        <w:t xml:space="preserve"> total abundance </w:t>
      </w:r>
      <w:r>
        <w:rPr>
          <w:lang w:eastAsia="en-GB"/>
        </w:rPr>
        <w:t>is</w:t>
      </w:r>
      <w:r w:rsidRPr="004C127E">
        <w:rPr>
          <w:lang w:eastAsia="en-GB"/>
        </w:rPr>
        <w:t xml:space="preserve"> 31), and Semi-open Woody Structures (17 stations</w:t>
      </w:r>
      <w:r>
        <w:rPr>
          <w:lang w:eastAsia="en-GB"/>
        </w:rPr>
        <w:t>,</w:t>
      </w:r>
      <w:r w:rsidRPr="004C127E">
        <w:rPr>
          <w:lang w:eastAsia="en-GB"/>
        </w:rPr>
        <w:t xml:space="preserve"> total abundance </w:t>
      </w:r>
      <w:r>
        <w:rPr>
          <w:lang w:eastAsia="en-GB"/>
        </w:rPr>
        <w:t>is</w:t>
      </w:r>
      <w:r w:rsidRPr="004C127E">
        <w:rPr>
          <w:lang w:eastAsia="en-GB"/>
        </w:rPr>
        <w:t xml:space="preserve"> 29). The most frequent combinations are Grasslands × Aquatic habitats with vegetation (18 stations</w:t>
      </w:r>
      <w:r>
        <w:rPr>
          <w:lang w:eastAsia="en-GB"/>
        </w:rPr>
        <w:t>,</w:t>
      </w:r>
      <w:r w:rsidRPr="004C127E">
        <w:rPr>
          <w:lang w:eastAsia="en-GB"/>
        </w:rPr>
        <w:t xml:space="preserve"> total abundance </w:t>
      </w:r>
      <w:r>
        <w:rPr>
          <w:lang w:eastAsia="en-GB"/>
        </w:rPr>
        <w:t>is</w:t>
      </w:r>
      <w:r w:rsidRPr="004C127E">
        <w:rPr>
          <w:lang w:eastAsia="en-GB"/>
        </w:rPr>
        <w:t xml:space="preserve"> 32), Grasslands × Rocky habitats (13 stations</w:t>
      </w:r>
      <w:r>
        <w:rPr>
          <w:lang w:eastAsia="en-GB"/>
        </w:rPr>
        <w:t>,</w:t>
      </w:r>
      <w:r w:rsidRPr="004C127E">
        <w:rPr>
          <w:lang w:eastAsia="en-GB"/>
        </w:rPr>
        <w:t xml:space="preserve"> total abundance </w:t>
      </w:r>
      <w:r>
        <w:rPr>
          <w:lang w:eastAsia="en-GB"/>
        </w:rPr>
        <w:t>is</w:t>
      </w:r>
      <w:r w:rsidRPr="004C127E">
        <w:rPr>
          <w:lang w:eastAsia="en-GB"/>
        </w:rPr>
        <w:t xml:space="preserve"> 25), and Grasslands × Forest edges (13 stations</w:t>
      </w:r>
      <w:r>
        <w:rPr>
          <w:lang w:eastAsia="en-GB"/>
        </w:rPr>
        <w:t>,</w:t>
      </w:r>
      <w:r w:rsidRPr="004C127E">
        <w:rPr>
          <w:lang w:eastAsia="en-GB"/>
        </w:rPr>
        <w:t xml:space="preserve"> total abundance </w:t>
      </w:r>
      <w:r>
        <w:rPr>
          <w:lang w:eastAsia="en-GB"/>
        </w:rPr>
        <w:t>is</w:t>
      </w:r>
      <w:r w:rsidRPr="004C127E">
        <w:rPr>
          <w:lang w:eastAsia="en-GB"/>
        </w:rPr>
        <w:t xml:space="preserve"> 22).</w:t>
      </w:r>
      <w:r w:rsidR="007C292C">
        <w:rPr>
          <w:lang w:eastAsia="en-GB"/>
        </w:rPr>
        <w:t xml:space="preserve"> </w:t>
      </w:r>
      <w:r w:rsidRPr="004C127E">
        <w:rPr>
          <w:lang w:eastAsia="en-GB"/>
        </w:rPr>
        <w:t>No robust effects were</w:t>
      </w:r>
      <w:r>
        <w:rPr>
          <w:lang w:eastAsia="en-GB"/>
        </w:rPr>
        <w:t xml:space="preserve"> found</w:t>
      </w:r>
      <w:r w:rsidRPr="004C127E">
        <w:rPr>
          <w:lang w:eastAsia="en-GB"/>
        </w:rPr>
        <w:t xml:space="preserve">. For </w:t>
      </w:r>
      <w:r w:rsidR="007C292C" w:rsidRPr="00DA3248">
        <w:rPr>
          <w:i/>
          <w:iCs/>
          <w:lang w:eastAsia="en-GB"/>
        </w:rPr>
        <w:t xml:space="preserve">A. </w:t>
      </w:r>
      <w:r w:rsidRPr="00DA3248">
        <w:rPr>
          <w:i/>
          <w:iCs/>
          <w:lang w:eastAsia="en-GB"/>
        </w:rPr>
        <w:t>sylvaticus</w:t>
      </w:r>
      <w:r w:rsidRPr="004C127E">
        <w:rPr>
          <w:lang w:eastAsia="en-GB"/>
        </w:rPr>
        <w:t>, the results remain descriptive</w:t>
      </w:r>
      <w:r>
        <w:rPr>
          <w:lang w:eastAsia="en-GB"/>
        </w:rPr>
        <w:t>s</w:t>
      </w:r>
      <w:r w:rsidRPr="004C127E">
        <w:rPr>
          <w:lang w:eastAsia="en-GB"/>
        </w:rPr>
        <w:t>.</w:t>
      </w:r>
    </w:p>
    <w:p w14:paraId="53651A24" w14:textId="77777777" w:rsidR="00B31A2D" w:rsidRPr="004C127E" w:rsidRDefault="00B31A2D" w:rsidP="00FD39D1">
      <w:pPr>
        <w:spacing w:after="0" w:line="240" w:lineRule="auto"/>
      </w:pPr>
    </w:p>
    <w:p w14:paraId="68A8B410" w14:textId="77777777" w:rsidR="00797C62" w:rsidRPr="00473FCD" w:rsidRDefault="00797C62" w:rsidP="00FD39D1">
      <w:pPr>
        <w:pStyle w:val="Titre2"/>
      </w:pPr>
      <w:r>
        <w:rPr>
          <w:rFonts w:ascii="Times New Roman" w:eastAsia="Times New Roman" w:hAnsi="Times New Roman" w:cs="Times New Roman"/>
          <w:lang w:eastAsia="en-GB"/>
        </w:rPr>
        <w:t xml:space="preserve">4.4. </w:t>
      </w:r>
      <w:proofErr w:type="spellStart"/>
      <w:r>
        <w:rPr>
          <w:rFonts w:ascii="Times New Roman" w:eastAsia="Times New Roman" w:hAnsi="Times New Roman" w:cs="Times New Roman"/>
          <w:lang w:eastAsia="en-GB"/>
        </w:rPr>
        <w:t>Chionomys</w:t>
      </w:r>
      <w:proofErr w:type="spellEnd"/>
      <w:r>
        <w:rPr>
          <w:rFonts w:ascii="Times New Roman" w:eastAsia="Times New Roman" w:hAnsi="Times New Roman" w:cs="Times New Roman"/>
          <w:lang w:eastAsia="en-GB"/>
        </w:rPr>
        <w:t xml:space="preserve"> nivalis</w:t>
      </w:r>
    </w:p>
    <w:p w14:paraId="2B10B39D" w14:textId="77777777" w:rsidR="00797C62" w:rsidRDefault="00797C62" w:rsidP="00FD39D1">
      <w:r w:rsidRPr="004C127E">
        <w:rPr>
          <w:lang w:eastAsia="en-GB"/>
        </w:rPr>
        <w:t xml:space="preserve">The three most </w:t>
      </w:r>
      <w:r w:rsidR="007C292C" w:rsidRPr="004C127E">
        <w:rPr>
          <w:lang w:eastAsia="en-GB"/>
        </w:rPr>
        <w:t>common</w:t>
      </w:r>
      <w:r w:rsidRPr="004C127E">
        <w:rPr>
          <w:lang w:eastAsia="en-GB"/>
        </w:rPr>
        <w:t xml:space="preserve"> </w:t>
      </w:r>
      <w:r>
        <w:rPr>
          <w:lang w:eastAsia="en-GB"/>
        </w:rPr>
        <w:t>typologies</w:t>
      </w:r>
      <w:r w:rsidRPr="004C127E">
        <w:rPr>
          <w:lang w:eastAsia="en-GB"/>
        </w:rPr>
        <w:t xml:space="preserve"> are Grasslands (36 sites</w:t>
      </w:r>
      <w:r>
        <w:rPr>
          <w:lang w:eastAsia="en-GB"/>
        </w:rPr>
        <w:t>,</w:t>
      </w:r>
      <w:r w:rsidRPr="004C127E">
        <w:rPr>
          <w:lang w:eastAsia="en-GB"/>
        </w:rPr>
        <w:t xml:space="preserve"> total abundance </w:t>
      </w:r>
      <w:r>
        <w:rPr>
          <w:lang w:eastAsia="en-GB"/>
        </w:rPr>
        <w:t xml:space="preserve">is </w:t>
      </w:r>
      <w:r w:rsidRPr="004C127E">
        <w:rPr>
          <w:lang w:eastAsia="en-GB"/>
        </w:rPr>
        <w:t>101), Forest habitats (4 sites</w:t>
      </w:r>
      <w:r>
        <w:rPr>
          <w:lang w:eastAsia="en-GB"/>
        </w:rPr>
        <w:t>,</w:t>
      </w:r>
      <w:r w:rsidRPr="004C127E">
        <w:rPr>
          <w:lang w:eastAsia="en-GB"/>
        </w:rPr>
        <w:t xml:space="preserve"> total abundance</w:t>
      </w:r>
      <w:r>
        <w:rPr>
          <w:lang w:eastAsia="en-GB"/>
        </w:rPr>
        <w:t xml:space="preserve"> is</w:t>
      </w:r>
      <w:r w:rsidRPr="004C127E">
        <w:rPr>
          <w:lang w:eastAsia="en-GB"/>
        </w:rPr>
        <w:t xml:space="preserve"> 11), and Wetlands (3 sites</w:t>
      </w:r>
      <w:r>
        <w:rPr>
          <w:lang w:eastAsia="en-GB"/>
        </w:rPr>
        <w:t>,</w:t>
      </w:r>
      <w:r w:rsidRPr="004C127E">
        <w:rPr>
          <w:lang w:eastAsia="en-GB"/>
        </w:rPr>
        <w:t xml:space="preserve"> </w:t>
      </w:r>
      <w:r w:rsidR="007C292C" w:rsidRPr="004C127E">
        <w:rPr>
          <w:lang w:eastAsia="en-GB"/>
        </w:rPr>
        <w:t>tota</w:t>
      </w:r>
      <w:r w:rsidR="007C292C">
        <w:rPr>
          <w:lang w:eastAsia="en-GB"/>
        </w:rPr>
        <w:t>l</w:t>
      </w:r>
      <w:r w:rsidRPr="004C127E">
        <w:rPr>
          <w:lang w:eastAsia="en-GB"/>
        </w:rPr>
        <w:t xml:space="preserve"> abundance </w:t>
      </w:r>
      <w:r>
        <w:rPr>
          <w:lang w:eastAsia="en-GB"/>
        </w:rPr>
        <w:t>is</w:t>
      </w:r>
      <w:r w:rsidRPr="004C127E">
        <w:rPr>
          <w:lang w:eastAsia="en-GB"/>
        </w:rPr>
        <w:t xml:space="preserve"> 5). The three most </w:t>
      </w:r>
      <w:r>
        <w:rPr>
          <w:lang w:eastAsia="en-GB"/>
        </w:rPr>
        <w:t>observed</w:t>
      </w:r>
      <w:r w:rsidRPr="004C127E">
        <w:rPr>
          <w:lang w:eastAsia="en-GB"/>
        </w:rPr>
        <w:t xml:space="preserve"> structures are Rocky habitats (18 stations</w:t>
      </w:r>
      <w:r>
        <w:rPr>
          <w:lang w:eastAsia="en-GB"/>
        </w:rPr>
        <w:t>,</w:t>
      </w:r>
      <w:r w:rsidRPr="004C127E">
        <w:rPr>
          <w:lang w:eastAsia="en-GB"/>
        </w:rPr>
        <w:t xml:space="preserve"> total abundance</w:t>
      </w:r>
      <w:r>
        <w:rPr>
          <w:lang w:eastAsia="en-GB"/>
        </w:rPr>
        <w:t xml:space="preserve"> is</w:t>
      </w:r>
      <w:r w:rsidRPr="004C127E">
        <w:rPr>
          <w:lang w:eastAsia="en-GB"/>
        </w:rPr>
        <w:t xml:space="preserve"> 47), Semi-open woody structures (10 stations</w:t>
      </w:r>
      <w:r>
        <w:rPr>
          <w:lang w:eastAsia="en-GB"/>
        </w:rPr>
        <w:t xml:space="preserve">, </w:t>
      </w:r>
      <w:r w:rsidRPr="004C127E">
        <w:rPr>
          <w:lang w:eastAsia="en-GB"/>
        </w:rPr>
        <w:t xml:space="preserve">total abundance </w:t>
      </w:r>
      <w:r>
        <w:rPr>
          <w:lang w:eastAsia="en-GB"/>
        </w:rPr>
        <w:t>is</w:t>
      </w:r>
      <w:r w:rsidRPr="004C127E">
        <w:rPr>
          <w:lang w:eastAsia="en-GB"/>
        </w:rPr>
        <w:t xml:space="preserve"> 25), and Aquatic habitats with vegetation (9 stations</w:t>
      </w:r>
      <w:r>
        <w:rPr>
          <w:lang w:eastAsia="en-GB"/>
        </w:rPr>
        <w:t>,</w:t>
      </w:r>
      <w:r w:rsidRPr="004C127E">
        <w:rPr>
          <w:lang w:eastAsia="en-GB"/>
        </w:rPr>
        <w:t xml:space="preserve"> total abundance </w:t>
      </w:r>
      <w:r>
        <w:rPr>
          <w:lang w:eastAsia="en-GB"/>
        </w:rPr>
        <w:t>is</w:t>
      </w:r>
      <w:r w:rsidRPr="004C127E">
        <w:rPr>
          <w:lang w:eastAsia="en-GB"/>
        </w:rPr>
        <w:t xml:space="preserve"> 22). The three most frequent combinations are Grasslands </w:t>
      </w:r>
      <w:r>
        <w:rPr>
          <w:lang w:eastAsia="en-GB"/>
        </w:rPr>
        <w:t>x</w:t>
      </w:r>
      <w:r w:rsidRPr="004C127E">
        <w:rPr>
          <w:lang w:eastAsia="en-GB"/>
        </w:rPr>
        <w:t xml:space="preserve"> Rocky habitats (15 stations</w:t>
      </w:r>
      <w:r>
        <w:rPr>
          <w:lang w:eastAsia="en-GB"/>
        </w:rPr>
        <w:t>,</w:t>
      </w:r>
      <w:r w:rsidRPr="004C127E">
        <w:rPr>
          <w:lang w:eastAsia="en-GB"/>
        </w:rPr>
        <w:t xml:space="preserve"> total abundance </w:t>
      </w:r>
      <w:r>
        <w:rPr>
          <w:lang w:eastAsia="en-GB"/>
        </w:rPr>
        <w:t>is</w:t>
      </w:r>
      <w:r w:rsidRPr="004C127E">
        <w:rPr>
          <w:lang w:eastAsia="en-GB"/>
        </w:rPr>
        <w:t xml:space="preserve"> 40), Grasslands </w:t>
      </w:r>
      <w:r>
        <w:rPr>
          <w:lang w:eastAsia="en-GB"/>
        </w:rPr>
        <w:t xml:space="preserve">x </w:t>
      </w:r>
      <w:r w:rsidRPr="004C127E">
        <w:rPr>
          <w:lang w:eastAsia="en-GB"/>
        </w:rPr>
        <w:t>Semi-open woody structures (10 stations</w:t>
      </w:r>
      <w:r>
        <w:rPr>
          <w:lang w:eastAsia="en-GB"/>
        </w:rPr>
        <w:t>,</w:t>
      </w:r>
      <w:r w:rsidRPr="004C127E">
        <w:rPr>
          <w:lang w:eastAsia="en-GB"/>
        </w:rPr>
        <w:t xml:space="preserve"> total abundance </w:t>
      </w:r>
      <w:r>
        <w:rPr>
          <w:lang w:eastAsia="en-GB"/>
        </w:rPr>
        <w:t>is</w:t>
      </w:r>
      <w:r w:rsidRPr="004C127E">
        <w:rPr>
          <w:lang w:eastAsia="en-GB"/>
        </w:rPr>
        <w:t xml:space="preserve"> 25), and Grasslands </w:t>
      </w:r>
      <w:r>
        <w:rPr>
          <w:lang w:eastAsia="en-GB"/>
        </w:rPr>
        <w:t>x</w:t>
      </w:r>
      <w:r w:rsidRPr="004C127E">
        <w:rPr>
          <w:lang w:eastAsia="en-GB"/>
        </w:rPr>
        <w:t xml:space="preserve"> Aquatic habitats with vegetation (7 stations</w:t>
      </w:r>
      <w:r>
        <w:rPr>
          <w:lang w:eastAsia="en-GB"/>
        </w:rPr>
        <w:t>,</w:t>
      </w:r>
      <w:r w:rsidRPr="004C127E">
        <w:rPr>
          <w:lang w:eastAsia="en-GB"/>
        </w:rPr>
        <w:t xml:space="preserve"> total abundance </w:t>
      </w:r>
      <w:r>
        <w:rPr>
          <w:lang w:eastAsia="en-GB"/>
        </w:rPr>
        <w:t>is</w:t>
      </w:r>
      <w:r w:rsidRPr="004C127E">
        <w:rPr>
          <w:lang w:eastAsia="en-GB"/>
        </w:rPr>
        <w:t xml:space="preserve"> 17).</w:t>
      </w:r>
      <w:r w:rsidR="007C292C">
        <w:rPr>
          <w:lang w:eastAsia="en-GB"/>
        </w:rPr>
        <w:t xml:space="preserve"> </w:t>
      </w:r>
      <w:r w:rsidRPr="00526103">
        <w:rPr>
          <w:lang w:eastAsia="en-GB"/>
        </w:rPr>
        <w:t xml:space="preserve">Wetlands emerged as negatively associated with the species abundance in the harmonized analysis, with an RR = 0.18 (95% CI: 0.05–0.63; </w:t>
      </w:r>
      <w:proofErr w:type="spellStart"/>
      <w:r w:rsidRPr="00526103">
        <w:rPr>
          <w:lang w:eastAsia="en-GB"/>
        </w:rPr>
        <w:t>qBH</w:t>
      </w:r>
      <w:proofErr w:type="spellEnd"/>
      <w:r w:rsidRPr="00526103">
        <w:rPr>
          <w:lang w:eastAsia="en-GB"/>
        </w:rPr>
        <w:t xml:space="preserve"> = 0.0216). The effect remains detectable after adjustment for BIO2 and BIO12, indicating that this association is not entirely explained by these climatic variables. </w:t>
      </w:r>
      <w:r>
        <w:rPr>
          <w:lang w:eastAsia="en-GB"/>
        </w:rPr>
        <w:t>T</w:t>
      </w:r>
      <w:r w:rsidRPr="00526103">
        <w:rPr>
          <w:lang w:eastAsia="en-GB"/>
        </w:rPr>
        <w:t xml:space="preserve">he second hierarchical level within wetlands did not allow for the identification of any specific fine subcategory responsible for this effect. </w:t>
      </w:r>
    </w:p>
    <w:p w14:paraId="3AC753CB" w14:textId="77777777" w:rsidR="00B31A2D" w:rsidRDefault="00B31A2D" w:rsidP="00FD39D1">
      <w:pPr>
        <w:spacing w:after="0" w:line="240" w:lineRule="auto"/>
      </w:pPr>
    </w:p>
    <w:p w14:paraId="0BE670B6" w14:textId="77777777" w:rsidR="00797C62" w:rsidRPr="004C127E" w:rsidRDefault="00797C62" w:rsidP="00FD39D1">
      <w:pPr>
        <w:pStyle w:val="Titre2"/>
      </w:pPr>
      <w:r>
        <w:rPr>
          <w:rFonts w:ascii="Times New Roman" w:eastAsia="Times New Roman" w:hAnsi="Times New Roman" w:cs="Times New Roman"/>
          <w:lang w:eastAsia="en-GB"/>
        </w:rPr>
        <w:lastRenderedPageBreak/>
        <w:t xml:space="preserve">4.5. </w:t>
      </w:r>
      <w:proofErr w:type="spellStart"/>
      <w:r>
        <w:rPr>
          <w:rFonts w:ascii="Times New Roman" w:eastAsia="Times New Roman" w:hAnsi="Times New Roman" w:cs="Times New Roman"/>
          <w:lang w:eastAsia="en-GB"/>
        </w:rPr>
        <w:t>Clethrionomys</w:t>
      </w:r>
      <w:proofErr w:type="spellEnd"/>
      <w:r>
        <w:rPr>
          <w:rFonts w:ascii="Times New Roman" w:eastAsia="Times New Roman" w:hAnsi="Times New Roman" w:cs="Times New Roman"/>
          <w:lang w:eastAsia="en-GB"/>
        </w:rPr>
        <w:t xml:space="preserve"> </w:t>
      </w:r>
      <w:proofErr w:type="spellStart"/>
      <w:r>
        <w:rPr>
          <w:rFonts w:ascii="Times New Roman" w:eastAsia="Times New Roman" w:hAnsi="Times New Roman" w:cs="Times New Roman"/>
          <w:lang w:eastAsia="en-GB"/>
        </w:rPr>
        <w:t>glareolus</w:t>
      </w:r>
      <w:proofErr w:type="spellEnd"/>
    </w:p>
    <w:p w14:paraId="227EA10E" w14:textId="77777777" w:rsidR="00B31A2D" w:rsidRDefault="00797C62" w:rsidP="00FD39D1">
      <w:pPr>
        <w:rPr>
          <w:color w:val="FF0000"/>
        </w:rPr>
      </w:pPr>
      <w:r w:rsidRPr="004C127E">
        <w:rPr>
          <w:lang w:eastAsia="en-GB"/>
        </w:rPr>
        <w:t xml:space="preserve">The three most </w:t>
      </w:r>
      <w:r>
        <w:rPr>
          <w:lang w:eastAsia="en-GB"/>
        </w:rPr>
        <w:t>present</w:t>
      </w:r>
      <w:r w:rsidRPr="004C127E">
        <w:rPr>
          <w:lang w:eastAsia="en-GB"/>
        </w:rPr>
        <w:t xml:space="preserve"> </w:t>
      </w:r>
      <w:r>
        <w:rPr>
          <w:lang w:eastAsia="en-GB"/>
        </w:rPr>
        <w:t>typologies</w:t>
      </w:r>
      <w:r w:rsidRPr="004C127E">
        <w:rPr>
          <w:lang w:eastAsia="en-GB"/>
        </w:rPr>
        <w:t xml:space="preserve"> are Grasslands (211 sites</w:t>
      </w:r>
      <w:r>
        <w:rPr>
          <w:lang w:eastAsia="en-GB"/>
        </w:rPr>
        <w:t>,</w:t>
      </w:r>
      <w:r w:rsidRPr="004C127E">
        <w:rPr>
          <w:lang w:eastAsia="en-GB"/>
        </w:rPr>
        <w:t xml:space="preserve"> total abundance </w:t>
      </w:r>
      <w:r>
        <w:rPr>
          <w:lang w:eastAsia="en-GB"/>
        </w:rPr>
        <w:t>is</w:t>
      </w:r>
      <w:r w:rsidRPr="004C127E">
        <w:rPr>
          <w:lang w:eastAsia="en-GB"/>
        </w:rPr>
        <w:t xml:space="preserve"> 949), Wetlands (44 sites</w:t>
      </w:r>
      <w:r>
        <w:rPr>
          <w:lang w:eastAsia="en-GB"/>
        </w:rPr>
        <w:t>,</w:t>
      </w:r>
      <w:r w:rsidRPr="004C127E">
        <w:rPr>
          <w:lang w:eastAsia="en-GB"/>
        </w:rPr>
        <w:t xml:space="preserve"> total abundance </w:t>
      </w:r>
      <w:r>
        <w:rPr>
          <w:lang w:eastAsia="en-GB"/>
        </w:rPr>
        <w:t>is</w:t>
      </w:r>
      <w:r w:rsidRPr="004C127E">
        <w:rPr>
          <w:lang w:eastAsia="en-GB"/>
        </w:rPr>
        <w:t xml:space="preserve"> 203), and Forested areas (40 sites</w:t>
      </w:r>
      <w:r>
        <w:rPr>
          <w:lang w:eastAsia="en-GB"/>
        </w:rPr>
        <w:t>,</w:t>
      </w:r>
      <w:r w:rsidRPr="004C127E">
        <w:rPr>
          <w:lang w:eastAsia="en-GB"/>
        </w:rPr>
        <w:t xml:space="preserve"> total abundance </w:t>
      </w:r>
      <w:r>
        <w:rPr>
          <w:lang w:eastAsia="en-GB"/>
        </w:rPr>
        <w:t>is</w:t>
      </w:r>
      <w:r w:rsidRPr="004C127E">
        <w:rPr>
          <w:lang w:eastAsia="en-GB"/>
        </w:rPr>
        <w:t xml:space="preserve"> 246). The three most </w:t>
      </w:r>
      <w:r>
        <w:rPr>
          <w:lang w:eastAsia="en-GB"/>
        </w:rPr>
        <w:t>identified</w:t>
      </w:r>
      <w:r w:rsidRPr="004C127E">
        <w:rPr>
          <w:lang w:eastAsia="en-GB"/>
        </w:rPr>
        <w:t xml:space="preserve"> structures are Forest Edges (108 sites</w:t>
      </w:r>
      <w:r>
        <w:rPr>
          <w:lang w:eastAsia="en-GB"/>
        </w:rPr>
        <w:t>,</w:t>
      </w:r>
      <w:r w:rsidRPr="004C127E">
        <w:rPr>
          <w:lang w:eastAsia="en-GB"/>
        </w:rPr>
        <w:t xml:space="preserve"> total abundance </w:t>
      </w:r>
      <w:r>
        <w:rPr>
          <w:lang w:eastAsia="en-GB"/>
        </w:rPr>
        <w:t>is</w:t>
      </w:r>
      <w:r w:rsidRPr="004C127E">
        <w:rPr>
          <w:lang w:eastAsia="en-GB"/>
        </w:rPr>
        <w:t xml:space="preserve"> 591), Aquatic Environments with Vegetation (82 sites</w:t>
      </w:r>
      <w:r>
        <w:rPr>
          <w:lang w:eastAsia="en-GB"/>
        </w:rPr>
        <w:t>,</w:t>
      </w:r>
      <w:r w:rsidRPr="004C127E">
        <w:rPr>
          <w:lang w:eastAsia="en-GB"/>
        </w:rPr>
        <w:t xml:space="preserve"> total abundance </w:t>
      </w:r>
      <w:r>
        <w:rPr>
          <w:lang w:eastAsia="en-GB"/>
        </w:rPr>
        <w:t>is</w:t>
      </w:r>
      <w:r w:rsidRPr="004C127E">
        <w:rPr>
          <w:lang w:eastAsia="en-GB"/>
        </w:rPr>
        <w:t xml:space="preserve"> 457), and Semi-open Woody Structures (74 sites</w:t>
      </w:r>
      <w:r>
        <w:rPr>
          <w:lang w:eastAsia="en-GB"/>
        </w:rPr>
        <w:t>,</w:t>
      </w:r>
      <w:r w:rsidRPr="004C127E">
        <w:rPr>
          <w:lang w:eastAsia="en-GB"/>
        </w:rPr>
        <w:t xml:space="preserve"> total abundance </w:t>
      </w:r>
      <w:r>
        <w:rPr>
          <w:lang w:eastAsia="en-GB"/>
        </w:rPr>
        <w:t>is</w:t>
      </w:r>
      <w:r w:rsidRPr="004C127E">
        <w:rPr>
          <w:lang w:eastAsia="en-GB"/>
        </w:rPr>
        <w:t xml:space="preserve"> 301). The three most frequent combinations are Grasslands </w:t>
      </w:r>
      <w:r>
        <w:rPr>
          <w:lang w:eastAsia="en-GB"/>
        </w:rPr>
        <w:t>x</w:t>
      </w:r>
      <w:r w:rsidRPr="004C127E">
        <w:rPr>
          <w:lang w:eastAsia="en-GB"/>
        </w:rPr>
        <w:t xml:space="preserve"> Forest edges (78 stations</w:t>
      </w:r>
      <w:r>
        <w:rPr>
          <w:lang w:eastAsia="en-GB"/>
        </w:rPr>
        <w:t>,</w:t>
      </w:r>
      <w:r w:rsidRPr="004C127E">
        <w:rPr>
          <w:lang w:eastAsia="en-GB"/>
        </w:rPr>
        <w:t xml:space="preserve"> total abundance </w:t>
      </w:r>
      <w:r>
        <w:rPr>
          <w:lang w:eastAsia="en-GB"/>
        </w:rPr>
        <w:t>is</w:t>
      </w:r>
      <w:r w:rsidRPr="004C127E">
        <w:rPr>
          <w:lang w:eastAsia="en-GB"/>
        </w:rPr>
        <w:t xml:space="preserve"> 402), Grasslands </w:t>
      </w:r>
      <w:r>
        <w:rPr>
          <w:lang w:eastAsia="en-GB"/>
        </w:rPr>
        <w:t>x</w:t>
      </w:r>
      <w:r w:rsidRPr="004C127E">
        <w:rPr>
          <w:lang w:eastAsia="en-GB"/>
        </w:rPr>
        <w:t xml:space="preserve"> Semi-open woody structures (64 stations</w:t>
      </w:r>
      <w:r>
        <w:rPr>
          <w:lang w:eastAsia="en-GB"/>
        </w:rPr>
        <w:t xml:space="preserve">, </w:t>
      </w:r>
      <w:r w:rsidRPr="004C127E">
        <w:rPr>
          <w:lang w:eastAsia="en-GB"/>
        </w:rPr>
        <w:t xml:space="preserve">total abundance </w:t>
      </w:r>
      <w:r>
        <w:rPr>
          <w:lang w:eastAsia="en-GB"/>
        </w:rPr>
        <w:t>is</w:t>
      </w:r>
      <w:r w:rsidRPr="004C127E">
        <w:rPr>
          <w:lang w:eastAsia="en-GB"/>
        </w:rPr>
        <w:t xml:space="preserve"> 261), and Grasslands </w:t>
      </w:r>
      <w:r>
        <w:rPr>
          <w:lang w:eastAsia="en-GB"/>
        </w:rPr>
        <w:t xml:space="preserve">x </w:t>
      </w:r>
      <w:r w:rsidRPr="004C127E">
        <w:rPr>
          <w:lang w:eastAsia="en-GB"/>
        </w:rPr>
        <w:t>Aquatic habitats with vegetation (56 stations</w:t>
      </w:r>
      <w:r>
        <w:rPr>
          <w:lang w:eastAsia="en-GB"/>
        </w:rPr>
        <w:t>,</w:t>
      </w:r>
      <w:r w:rsidRPr="004C127E">
        <w:rPr>
          <w:lang w:eastAsia="en-GB"/>
        </w:rPr>
        <w:t xml:space="preserve"> total abundance </w:t>
      </w:r>
      <w:r>
        <w:rPr>
          <w:lang w:eastAsia="en-GB"/>
        </w:rPr>
        <w:t>is</w:t>
      </w:r>
      <w:r w:rsidRPr="004C127E">
        <w:rPr>
          <w:lang w:eastAsia="en-GB"/>
        </w:rPr>
        <w:t xml:space="preserve"> 326).</w:t>
      </w:r>
      <w:r w:rsidR="007C292C">
        <w:rPr>
          <w:lang w:eastAsia="en-GB"/>
        </w:rPr>
        <w:t xml:space="preserve"> </w:t>
      </w:r>
      <w:r w:rsidRPr="004C127E">
        <w:rPr>
          <w:lang w:eastAsia="en-GB"/>
        </w:rPr>
        <w:t xml:space="preserve">Wetlands are negatively associated with abundance (RR = 0.63; 95% CI: 0.45–0.88; </w:t>
      </w:r>
      <w:proofErr w:type="spellStart"/>
      <w:r w:rsidRPr="004C127E">
        <w:rPr>
          <w:lang w:eastAsia="en-GB"/>
        </w:rPr>
        <w:t>qBH</w:t>
      </w:r>
      <w:proofErr w:type="spellEnd"/>
      <w:r w:rsidRPr="004C127E">
        <w:rPr>
          <w:lang w:eastAsia="en-GB"/>
        </w:rPr>
        <w:t xml:space="preserve"> = 0.0103), whereas forest habitats are positively associated (RR = 1.90; 95% CI: 1.23–2.93; </w:t>
      </w:r>
      <w:proofErr w:type="spellStart"/>
      <w:r w:rsidRPr="004C127E">
        <w:rPr>
          <w:lang w:eastAsia="en-GB"/>
        </w:rPr>
        <w:t>qBH</w:t>
      </w:r>
      <w:proofErr w:type="spellEnd"/>
      <w:r w:rsidRPr="004C127E">
        <w:rPr>
          <w:lang w:eastAsia="en-GB"/>
        </w:rPr>
        <w:t xml:space="preserve"> = 0.0076). Forest edges are also positively associated with abundance (RR = 1.68; 95% CI: 1.26–2.23; </w:t>
      </w:r>
      <w:proofErr w:type="spellStart"/>
      <w:r w:rsidRPr="004C127E">
        <w:rPr>
          <w:lang w:eastAsia="en-GB"/>
        </w:rPr>
        <w:t>qBH</w:t>
      </w:r>
      <w:proofErr w:type="spellEnd"/>
      <w:r w:rsidRPr="004C127E">
        <w:rPr>
          <w:lang w:eastAsia="en-GB"/>
        </w:rPr>
        <w:t xml:space="preserve"> = 0.00061).</w:t>
      </w:r>
      <w:r>
        <w:rPr>
          <w:lang w:eastAsia="en-GB"/>
        </w:rPr>
        <w:t xml:space="preserve"> T</w:t>
      </w:r>
      <w:r w:rsidRPr="004C127E">
        <w:rPr>
          <w:lang w:eastAsia="en-GB"/>
        </w:rPr>
        <w:t xml:space="preserve">he combination of Grasslands × Forest Edges is also positive (RR = 1.47; 95% CI: 1.06–2.03; </w:t>
      </w:r>
      <w:proofErr w:type="spellStart"/>
      <w:r w:rsidRPr="004C127E">
        <w:rPr>
          <w:lang w:eastAsia="en-GB"/>
        </w:rPr>
        <w:t>qBH</w:t>
      </w:r>
      <w:proofErr w:type="spellEnd"/>
      <w:r w:rsidRPr="004C127E">
        <w:rPr>
          <w:lang w:eastAsia="en-GB"/>
        </w:rPr>
        <w:t xml:space="preserve"> = 0.0257). All these results hold after adjustment for bio1, bio2, bio5, bio12, and PCA1</w:t>
      </w:r>
      <w:r>
        <w:rPr>
          <w:lang w:eastAsia="en-GB"/>
        </w:rPr>
        <w:t>,</w:t>
      </w:r>
      <w:r w:rsidRPr="00CB6A91">
        <w:rPr>
          <w:lang w:eastAsia="en-GB"/>
        </w:rPr>
        <w:t xml:space="preserve"> indicating a relationship independent of th</w:t>
      </w:r>
      <w:r>
        <w:rPr>
          <w:lang w:eastAsia="en-GB"/>
        </w:rPr>
        <w:t>ose</w:t>
      </w:r>
      <w:r w:rsidRPr="00CB6A91">
        <w:rPr>
          <w:lang w:eastAsia="en-GB"/>
        </w:rPr>
        <w:t xml:space="preserve"> variabl</w:t>
      </w:r>
      <w:r>
        <w:rPr>
          <w:lang w:eastAsia="en-GB"/>
        </w:rPr>
        <w:t>es</w:t>
      </w:r>
      <w:r w:rsidRPr="00CB6A91">
        <w:rPr>
          <w:lang w:eastAsia="en-GB"/>
        </w:rPr>
        <w:t>.</w:t>
      </w:r>
      <w:r w:rsidR="007C292C">
        <w:rPr>
          <w:lang w:eastAsia="en-GB"/>
        </w:rPr>
        <w:t xml:space="preserve"> </w:t>
      </w:r>
      <w:r w:rsidRPr="00CB6A91">
        <w:rPr>
          <w:lang w:eastAsia="en-GB"/>
        </w:rPr>
        <w:t xml:space="preserve">The second hierarchical </w:t>
      </w:r>
      <w:r>
        <w:rPr>
          <w:lang w:eastAsia="en-GB"/>
        </w:rPr>
        <w:t>pass</w:t>
      </w:r>
      <w:r w:rsidRPr="00CB6A91">
        <w:rPr>
          <w:lang w:eastAsia="en-GB"/>
        </w:rPr>
        <w:t xml:space="preserve"> did not allow for the identification of specific subcategories for forest habitats or forest edge. The interpretation must therefore remain at the level of the broad categories “Forest Habitats” and “Forest Edges.”</w:t>
      </w:r>
      <w:r w:rsidRPr="0004303A">
        <w:rPr>
          <w:color w:val="FF0000"/>
          <w:lang w:eastAsia="en-GB"/>
        </w:rPr>
        <w:t xml:space="preserve"> </w:t>
      </w:r>
    </w:p>
    <w:p w14:paraId="6EF54CA2" w14:textId="77777777" w:rsidR="00797C62" w:rsidRPr="001744CA" w:rsidRDefault="00797C62" w:rsidP="00FD39D1">
      <w:pPr>
        <w:spacing w:after="0" w:line="240" w:lineRule="auto"/>
      </w:pPr>
      <w:r w:rsidRPr="0074194B">
        <w:rPr>
          <w:color w:val="FF0000"/>
        </w:rPr>
        <w:t xml:space="preserve"> </w:t>
      </w:r>
    </w:p>
    <w:p w14:paraId="5389C5AE" w14:textId="77777777" w:rsidR="00797C62" w:rsidRPr="00C64645" w:rsidRDefault="00797C62" w:rsidP="00FD39D1">
      <w:pPr>
        <w:pStyle w:val="Titre2"/>
      </w:pPr>
      <w:r>
        <w:rPr>
          <w:rFonts w:ascii="Times New Roman" w:eastAsia="Times New Roman" w:hAnsi="Times New Roman" w:cs="Times New Roman"/>
          <w:lang w:eastAsia="en-GB"/>
        </w:rPr>
        <w:t xml:space="preserve">4.6. Microtus </w:t>
      </w:r>
      <w:proofErr w:type="spellStart"/>
      <w:r>
        <w:rPr>
          <w:rFonts w:ascii="Times New Roman" w:eastAsia="Times New Roman" w:hAnsi="Times New Roman" w:cs="Times New Roman"/>
          <w:lang w:eastAsia="en-GB"/>
        </w:rPr>
        <w:t>agrestis</w:t>
      </w:r>
      <w:proofErr w:type="spellEnd"/>
    </w:p>
    <w:p w14:paraId="67719487" w14:textId="77777777" w:rsidR="00797C62" w:rsidRDefault="00797C62" w:rsidP="00FD39D1">
      <w:r w:rsidRPr="00C64645">
        <w:rPr>
          <w:lang w:eastAsia="en-GB"/>
        </w:rPr>
        <w:t xml:space="preserve">The three most </w:t>
      </w:r>
      <w:r>
        <w:rPr>
          <w:lang w:eastAsia="en-GB"/>
        </w:rPr>
        <w:t>observed</w:t>
      </w:r>
      <w:r w:rsidRPr="00C64645">
        <w:rPr>
          <w:lang w:eastAsia="en-GB"/>
        </w:rPr>
        <w:t xml:space="preserve"> </w:t>
      </w:r>
      <w:r>
        <w:rPr>
          <w:lang w:eastAsia="en-GB"/>
        </w:rPr>
        <w:t>typologies</w:t>
      </w:r>
      <w:r w:rsidRPr="00C64645">
        <w:rPr>
          <w:lang w:eastAsia="en-GB"/>
        </w:rPr>
        <w:t xml:space="preserve"> are Wetlands (30 sites</w:t>
      </w:r>
      <w:r>
        <w:rPr>
          <w:lang w:eastAsia="en-GB"/>
        </w:rPr>
        <w:t>,</w:t>
      </w:r>
      <w:r w:rsidRPr="00C64645">
        <w:rPr>
          <w:lang w:eastAsia="en-GB"/>
        </w:rPr>
        <w:t xml:space="preserve"> total abundance </w:t>
      </w:r>
      <w:r>
        <w:rPr>
          <w:lang w:eastAsia="en-GB"/>
        </w:rPr>
        <w:t>is</w:t>
      </w:r>
      <w:r w:rsidRPr="00C64645">
        <w:rPr>
          <w:lang w:eastAsia="en-GB"/>
        </w:rPr>
        <w:t xml:space="preserve"> 104), Grasslands (16 sites</w:t>
      </w:r>
      <w:r>
        <w:rPr>
          <w:lang w:eastAsia="en-GB"/>
        </w:rPr>
        <w:t>,</w:t>
      </w:r>
      <w:r w:rsidRPr="00C64645">
        <w:rPr>
          <w:lang w:eastAsia="en-GB"/>
        </w:rPr>
        <w:t xml:space="preserve"> total abundance </w:t>
      </w:r>
      <w:r>
        <w:rPr>
          <w:lang w:eastAsia="en-GB"/>
        </w:rPr>
        <w:t>is</w:t>
      </w:r>
      <w:r w:rsidRPr="00C64645">
        <w:rPr>
          <w:lang w:eastAsia="en-GB"/>
        </w:rPr>
        <w:t xml:space="preserve"> 62), and Forested areas (2 sites</w:t>
      </w:r>
      <w:r>
        <w:rPr>
          <w:lang w:eastAsia="en-GB"/>
        </w:rPr>
        <w:t xml:space="preserve">, </w:t>
      </w:r>
      <w:r w:rsidRPr="00C64645">
        <w:rPr>
          <w:lang w:eastAsia="en-GB"/>
        </w:rPr>
        <w:t xml:space="preserve">total abundance </w:t>
      </w:r>
      <w:r>
        <w:rPr>
          <w:lang w:eastAsia="en-GB"/>
        </w:rPr>
        <w:t>is</w:t>
      </w:r>
      <w:r w:rsidRPr="00C64645">
        <w:rPr>
          <w:lang w:eastAsia="en-GB"/>
        </w:rPr>
        <w:t xml:space="preserve"> 5). The three most common structures are Aquatic habitats without vegetation (20 stations</w:t>
      </w:r>
      <w:r>
        <w:rPr>
          <w:lang w:eastAsia="en-GB"/>
        </w:rPr>
        <w:t>,</w:t>
      </w:r>
      <w:r w:rsidRPr="00C64645">
        <w:rPr>
          <w:lang w:eastAsia="en-GB"/>
        </w:rPr>
        <w:t xml:space="preserve"> total abundance </w:t>
      </w:r>
      <w:r>
        <w:rPr>
          <w:lang w:eastAsia="en-GB"/>
        </w:rPr>
        <w:t>is</w:t>
      </w:r>
      <w:r w:rsidRPr="00C64645">
        <w:rPr>
          <w:lang w:eastAsia="en-GB"/>
        </w:rPr>
        <w:t xml:space="preserve"> 75), Forest edges (16 stations</w:t>
      </w:r>
      <w:r>
        <w:rPr>
          <w:lang w:eastAsia="en-GB"/>
        </w:rPr>
        <w:t>,</w:t>
      </w:r>
      <w:r w:rsidRPr="00C64645">
        <w:rPr>
          <w:lang w:eastAsia="en-GB"/>
        </w:rPr>
        <w:t xml:space="preserve"> total abundance </w:t>
      </w:r>
      <w:r>
        <w:rPr>
          <w:lang w:eastAsia="en-GB"/>
        </w:rPr>
        <w:t>is</w:t>
      </w:r>
      <w:r w:rsidRPr="00C64645">
        <w:rPr>
          <w:lang w:eastAsia="en-GB"/>
        </w:rPr>
        <w:t xml:space="preserve"> 47), and Semi-open woody structures (8 stations</w:t>
      </w:r>
      <w:r>
        <w:rPr>
          <w:lang w:eastAsia="en-GB"/>
        </w:rPr>
        <w:t>,</w:t>
      </w:r>
      <w:r w:rsidRPr="00C64645">
        <w:rPr>
          <w:lang w:eastAsia="en-GB"/>
        </w:rPr>
        <w:t xml:space="preserve"> total abundance </w:t>
      </w:r>
      <w:r>
        <w:rPr>
          <w:lang w:eastAsia="en-GB"/>
        </w:rPr>
        <w:t>is</w:t>
      </w:r>
      <w:r w:rsidRPr="00C64645">
        <w:rPr>
          <w:lang w:eastAsia="en-GB"/>
        </w:rPr>
        <w:t xml:space="preserve"> 36). The three most frequent combinations are Wetlands </w:t>
      </w:r>
      <w:r>
        <w:rPr>
          <w:lang w:eastAsia="en-GB"/>
        </w:rPr>
        <w:t>x</w:t>
      </w:r>
      <w:r w:rsidRPr="00C64645">
        <w:rPr>
          <w:lang w:eastAsia="en-GB"/>
        </w:rPr>
        <w:t xml:space="preserve"> Aquatic environments without vegetation (13 stations</w:t>
      </w:r>
      <w:r>
        <w:rPr>
          <w:lang w:eastAsia="en-GB"/>
        </w:rPr>
        <w:t>,</w:t>
      </w:r>
      <w:r w:rsidRPr="00C64645">
        <w:rPr>
          <w:lang w:eastAsia="en-GB"/>
        </w:rPr>
        <w:t xml:space="preserve"> total abundance </w:t>
      </w:r>
      <w:r>
        <w:rPr>
          <w:lang w:eastAsia="en-GB"/>
        </w:rPr>
        <w:t>is</w:t>
      </w:r>
      <w:r w:rsidRPr="00C64645">
        <w:rPr>
          <w:lang w:eastAsia="en-GB"/>
        </w:rPr>
        <w:t xml:space="preserve"> 46), Wetlands </w:t>
      </w:r>
      <w:r>
        <w:rPr>
          <w:lang w:eastAsia="en-GB"/>
        </w:rPr>
        <w:t>x</w:t>
      </w:r>
      <w:r w:rsidRPr="00C64645">
        <w:rPr>
          <w:lang w:eastAsia="en-GB"/>
        </w:rPr>
        <w:t xml:space="preserve"> Forest edges (9 stations</w:t>
      </w:r>
      <w:r>
        <w:rPr>
          <w:lang w:eastAsia="en-GB"/>
        </w:rPr>
        <w:t>,</w:t>
      </w:r>
      <w:r w:rsidRPr="00C64645">
        <w:rPr>
          <w:lang w:eastAsia="en-GB"/>
        </w:rPr>
        <w:t xml:space="preserve"> total abundance </w:t>
      </w:r>
      <w:r>
        <w:rPr>
          <w:lang w:eastAsia="en-GB"/>
        </w:rPr>
        <w:t>is</w:t>
      </w:r>
      <w:r w:rsidRPr="00C64645">
        <w:rPr>
          <w:lang w:eastAsia="en-GB"/>
        </w:rPr>
        <w:t xml:space="preserve"> 30), and Grasslands </w:t>
      </w:r>
      <w:r>
        <w:rPr>
          <w:lang w:eastAsia="en-GB"/>
        </w:rPr>
        <w:t>x</w:t>
      </w:r>
      <w:r w:rsidRPr="00C64645">
        <w:rPr>
          <w:lang w:eastAsia="en-GB"/>
        </w:rPr>
        <w:t xml:space="preserve"> Aquatic environments without vegetation (7 stations</w:t>
      </w:r>
      <w:r>
        <w:rPr>
          <w:lang w:eastAsia="en-GB"/>
        </w:rPr>
        <w:t>,</w:t>
      </w:r>
      <w:r w:rsidRPr="00C64645">
        <w:rPr>
          <w:lang w:eastAsia="en-GB"/>
        </w:rPr>
        <w:t xml:space="preserve"> total abundance </w:t>
      </w:r>
      <w:proofErr w:type="spellStart"/>
      <w:r>
        <w:rPr>
          <w:lang w:eastAsia="en-GB"/>
        </w:rPr>
        <w:t>iss</w:t>
      </w:r>
      <w:proofErr w:type="spellEnd"/>
      <w:r w:rsidRPr="00C64645">
        <w:rPr>
          <w:lang w:eastAsia="en-GB"/>
        </w:rPr>
        <w:t xml:space="preserve"> 29).</w:t>
      </w:r>
      <w:r w:rsidR="007C292C">
        <w:rPr>
          <w:lang w:eastAsia="en-GB"/>
        </w:rPr>
        <w:t xml:space="preserve"> </w:t>
      </w:r>
      <w:r w:rsidRPr="00C64645">
        <w:rPr>
          <w:lang w:eastAsia="en-GB"/>
        </w:rPr>
        <w:t xml:space="preserve">Wetlands are strongly and positively associated with the species abundance (RR = 6.27; 95% CI: 2.54–15.51; </w:t>
      </w:r>
      <w:proofErr w:type="spellStart"/>
      <w:r w:rsidRPr="00C64645">
        <w:rPr>
          <w:lang w:eastAsia="en-GB"/>
        </w:rPr>
        <w:t>qBH</w:t>
      </w:r>
      <w:proofErr w:type="spellEnd"/>
      <w:r w:rsidRPr="00C64645">
        <w:rPr>
          <w:lang w:eastAsia="en-GB"/>
        </w:rPr>
        <w:t xml:space="preserve"> &lt; 0.001), </w:t>
      </w:r>
      <w:r>
        <w:rPr>
          <w:lang w:eastAsia="en-GB"/>
        </w:rPr>
        <w:t xml:space="preserve">and </w:t>
      </w:r>
      <w:r w:rsidRPr="00C64645">
        <w:rPr>
          <w:lang w:eastAsia="en-GB"/>
        </w:rPr>
        <w:t xml:space="preserve">grasslands are negatively associated (RR = 0.27; 95% CI: 0.12–0.62; </w:t>
      </w:r>
      <w:proofErr w:type="spellStart"/>
      <w:r w:rsidRPr="00C64645">
        <w:rPr>
          <w:lang w:eastAsia="en-GB"/>
        </w:rPr>
        <w:t>qBH</w:t>
      </w:r>
      <w:proofErr w:type="spellEnd"/>
      <w:r w:rsidRPr="00C64645">
        <w:rPr>
          <w:lang w:eastAsia="en-GB"/>
        </w:rPr>
        <w:t xml:space="preserve"> = 0.0067). Aquatic habitats without vegetation are</w:t>
      </w:r>
      <w:r>
        <w:rPr>
          <w:lang w:eastAsia="en-GB"/>
        </w:rPr>
        <w:t xml:space="preserve"> </w:t>
      </w:r>
      <w:r w:rsidRPr="00C64645">
        <w:rPr>
          <w:lang w:eastAsia="en-GB"/>
        </w:rPr>
        <w:t xml:space="preserve">positively associated with abundance (RR = 3.96; 95% CI: 1.40–11.20; </w:t>
      </w:r>
      <w:proofErr w:type="spellStart"/>
      <w:r w:rsidRPr="00C64645">
        <w:rPr>
          <w:lang w:eastAsia="en-GB"/>
        </w:rPr>
        <w:t>qBH</w:t>
      </w:r>
      <w:proofErr w:type="spellEnd"/>
      <w:r w:rsidRPr="00C64645">
        <w:rPr>
          <w:lang w:eastAsia="en-GB"/>
        </w:rPr>
        <w:t xml:space="preserve"> = 0.0094). At the combined level, Wetlands </w:t>
      </w:r>
      <w:r>
        <w:rPr>
          <w:lang w:eastAsia="en-GB"/>
        </w:rPr>
        <w:t>x</w:t>
      </w:r>
      <w:r w:rsidRPr="00C64645">
        <w:rPr>
          <w:lang w:eastAsia="en-GB"/>
        </w:rPr>
        <w:t xml:space="preserve"> Aquatic environments without vegetation </w:t>
      </w:r>
      <w:r>
        <w:rPr>
          <w:lang w:eastAsia="en-GB"/>
        </w:rPr>
        <w:t>are</w:t>
      </w:r>
      <w:r w:rsidRPr="00C64645">
        <w:rPr>
          <w:lang w:eastAsia="en-GB"/>
        </w:rPr>
        <w:t xml:space="preserve"> </w:t>
      </w:r>
      <w:r w:rsidRPr="00C64645">
        <w:rPr>
          <w:lang w:eastAsia="en-GB"/>
        </w:rPr>
        <w:lastRenderedPageBreak/>
        <w:t xml:space="preserve">strongly positive (RR = 5.61; 95% CI: 1.15–27.41; </w:t>
      </w:r>
      <w:proofErr w:type="spellStart"/>
      <w:r w:rsidRPr="00C64645">
        <w:rPr>
          <w:lang w:eastAsia="en-GB"/>
        </w:rPr>
        <w:t>qBH</w:t>
      </w:r>
      <w:proofErr w:type="spellEnd"/>
      <w:r w:rsidRPr="00C64645">
        <w:rPr>
          <w:lang w:eastAsia="en-GB"/>
        </w:rPr>
        <w:t xml:space="preserve"> = 0.0329), and the complementary analysis at the global level also confirms a positive effect of Wetlands </w:t>
      </w:r>
      <w:r>
        <w:rPr>
          <w:lang w:eastAsia="en-GB"/>
        </w:rPr>
        <w:t>x</w:t>
      </w:r>
      <w:r w:rsidRPr="00C64645">
        <w:rPr>
          <w:lang w:eastAsia="en-GB"/>
        </w:rPr>
        <w:t xml:space="preserve"> Aquatic </w:t>
      </w:r>
      <w:r>
        <w:rPr>
          <w:lang w:eastAsia="en-GB"/>
        </w:rPr>
        <w:t>habitats</w:t>
      </w:r>
      <w:r w:rsidRPr="00C64645">
        <w:rPr>
          <w:lang w:eastAsia="en-GB"/>
        </w:rPr>
        <w:t xml:space="preserve"> (RR = 4.97; 95% CI: 1.31–18.9; </w:t>
      </w:r>
      <w:proofErr w:type="spellStart"/>
      <w:r w:rsidRPr="00C64645">
        <w:rPr>
          <w:lang w:eastAsia="en-GB"/>
        </w:rPr>
        <w:t>qBH</w:t>
      </w:r>
      <w:proofErr w:type="spellEnd"/>
      <w:r w:rsidRPr="00C64645">
        <w:rPr>
          <w:lang w:eastAsia="en-GB"/>
        </w:rPr>
        <w:t xml:space="preserve"> = 0.0307). </w:t>
      </w:r>
      <w:r w:rsidRPr="00526103">
        <w:rPr>
          <w:lang w:eastAsia="en-GB"/>
        </w:rPr>
        <w:t xml:space="preserve">All these results hold after climate adjustment, indicating that the observed habitat associations are not explained </w:t>
      </w:r>
      <w:r>
        <w:rPr>
          <w:lang w:eastAsia="en-GB"/>
        </w:rPr>
        <w:t>only</w:t>
      </w:r>
      <w:r w:rsidRPr="00526103">
        <w:rPr>
          <w:lang w:eastAsia="en-GB"/>
        </w:rPr>
        <w:t xml:space="preserve"> by BIO1, BIO2, BIO5, BIO12, or PCA1.</w:t>
      </w:r>
      <w:r w:rsidR="007E1648">
        <w:rPr>
          <w:lang w:eastAsia="en-GB"/>
        </w:rPr>
        <w:t xml:space="preserve"> </w:t>
      </w:r>
      <w:r w:rsidRPr="00C64645">
        <w:rPr>
          <w:lang w:eastAsia="en-GB"/>
        </w:rPr>
        <w:t>The second hierarchical analysis did not identify any subcategories of</w:t>
      </w:r>
      <w:r>
        <w:rPr>
          <w:lang w:eastAsia="en-GB"/>
        </w:rPr>
        <w:t xml:space="preserve"> wetlands. </w:t>
      </w:r>
    </w:p>
    <w:p w14:paraId="0B5BE39A" w14:textId="77777777" w:rsidR="00B31A2D" w:rsidRDefault="00B31A2D" w:rsidP="00FD39D1">
      <w:pPr>
        <w:spacing w:after="0" w:line="240" w:lineRule="auto"/>
      </w:pPr>
    </w:p>
    <w:p w14:paraId="5F373547" w14:textId="77777777" w:rsidR="00797C62" w:rsidRPr="00473FCD" w:rsidRDefault="00797C62" w:rsidP="00FD39D1">
      <w:pPr>
        <w:pStyle w:val="Titre2"/>
        <w:rPr>
          <w:color w:val="FF0000"/>
        </w:rPr>
      </w:pPr>
      <w:r>
        <w:rPr>
          <w:rFonts w:ascii="Times New Roman" w:eastAsia="Times New Roman" w:hAnsi="Times New Roman" w:cs="Times New Roman"/>
          <w:lang w:eastAsia="en-GB"/>
        </w:rPr>
        <w:t xml:space="preserve">4.7. Microtus </w:t>
      </w:r>
      <w:proofErr w:type="spellStart"/>
      <w:r>
        <w:rPr>
          <w:rFonts w:ascii="Times New Roman" w:eastAsia="Times New Roman" w:hAnsi="Times New Roman" w:cs="Times New Roman"/>
          <w:lang w:eastAsia="en-GB"/>
        </w:rPr>
        <w:t>arvalis</w:t>
      </w:r>
      <w:proofErr w:type="spellEnd"/>
    </w:p>
    <w:p w14:paraId="6403D6AF" w14:textId="77777777" w:rsidR="00797C62" w:rsidRPr="00C64645" w:rsidRDefault="00797C62" w:rsidP="00FD39D1">
      <w:r w:rsidRPr="00C64645">
        <w:rPr>
          <w:lang w:eastAsia="en-GB"/>
        </w:rPr>
        <w:t xml:space="preserve">The three most common </w:t>
      </w:r>
      <w:r>
        <w:rPr>
          <w:lang w:eastAsia="en-GB"/>
        </w:rPr>
        <w:t>typologies</w:t>
      </w:r>
      <w:r w:rsidRPr="00C64645">
        <w:rPr>
          <w:lang w:eastAsia="en-GB"/>
        </w:rPr>
        <w:t xml:space="preserve"> are Grasslands (26 sites</w:t>
      </w:r>
      <w:r>
        <w:rPr>
          <w:lang w:eastAsia="en-GB"/>
        </w:rPr>
        <w:t>,</w:t>
      </w:r>
      <w:r w:rsidRPr="00C64645">
        <w:rPr>
          <w:lang w:eastAsia="en-GB"/>
        </w:rPr>
        <w:t xml:space="preserve"> total abundance </w:t>
      </w:r>
      <w:r>
        <w:rPr>
          <w:lang w:eastAsia="en-GB"/>
        </w:rPr>
        <w:t>is</w:t>
      </w:r>
      <w:r w:rsidRPr="00C64645">
        <w:rPr>
          <w:lang w:eastAsia="en-GB"/>
        </w:rPr>
        <w:t xml:space="preserve"> 56), Wetlands (14 sites</w:t>
      </w:r>
      <w:r>
        <w:rPr>
          <w:lang w:eastAsia="en-GB"/>
        </w:rPr>
        <w:t>,</w:t>
      </w:r>
      <w:r w:rsidRPr="00C64645">
        <w:rPr>
          <w:lang w:eastAsia="en-GB"/>
        </w:rPr>
        <w:t xml:space="preserve"> total abundance </w:t>
      </w:r>
      <w:r>
        <w:rPr>
          <w:lang w:eastAsia="en-GB"/>
        </w:rPr>
        <w:t>is</w:t>
      </w:r>
      <w:r w:rsidRPr="00C64645">
        <w:rPr>
          <w:lang w:eastAsia="en-GB"/>
        </w:rPr>
        <w:t xml:space="preserve"> 43), and Forests (1 site</w:t>
      </w:r>
      <w:r>
        <w:rPr>
          <w:lang w:eastAsia="en-GB"/>
        </w:rPr>
        <w:t>,</w:t>
      </w:r>
      <w:r w:rsidRPr="00C64645">
        <w:rPr>
          <w:lang w:eastAsia="en-GB"/>
        </w:rPr>
        <w:t xml:space="preserve"> total abundance </w:t>
      </w:r>
      <w:r>
        <w:rPr>
          <w:lang w:eastAsia="en-GB"/>
        </w:rPr>
        <w:t>is</w:t>
      </w:r>
      <w:r w:rsidRPr="00C64645">
        <w:rPr>
          <w:lang w:eastAsia="en-GB"/>
        </w:rPr>
        <w:t xml:space="preserve"> 1). The three most </w:t>
      </w:r>
      <w:r>
        <w:rPr>
          <w:lang w:eastAsia="en-GB"/>
        </w:rPr>
        <w:t>identified</w:t>
      </w:r>
      <w:r w:rsidRPr="00C64645">
        <w:rPr>
          <w:lang w:eastAsia="en-GB"/>
        </w:rPr>
        <w:t xml:space="preserve"> structures are Aquatic Environments without Vegetation (16 stations</w:t>
      </w:r>
      <w:r>
        <w:rPr>
          <w:lang w:eastAsia="en-GB"/>
        </w:rPr>
        <w:t>,</w:t>
      </w:r>
      <w:r w:rsidRPr="00C64645">
        <w:rPr>
          <w:lang w:eastAsia="en-GB"/>
        </w:rPr>
        <w:t xml:space="preserve"> total abundance </w:t>
      </w:r>
      <w:r>
        <w:rPr>
          <w:lang w:eastAsia="en-GB"/>
        </w:rPr>
        <w:t>is</w:t>
      </w:r>
      <w:r w:rsidRPr="00C64645">
        <w:rPr>
          <w:lang w:eastAsia="en-GB"/>
        </w:rPr>
        <w:t xml:space="preserve"> 43), Semi-open Woody Structures (11 stations</w:t>
      </w:r>
      <w:r>
        <w:rPr>
          <w:lang w:eastAsia="en-GB"/>
        </w:rPr>
        <w:t>,</w:t>
      </w:r>
      <w:r w:rsidRPr="00C64645">
        <w:rPr>
          <w:lang w:eastAsia="en-GB"/>
        </w:rPr>
        <w:t xml:space="preserve"> total abundance </w:t>
      </w:r>
      <w:r>
        <w:rPr>
          <w:lang w:eastAsia="en-GB"/>
        </w:rPr>
        <w:t>is</w:t>
      </w:r>
      <w:r w:rsidRPr="00C64645">
        <w:rPr>
          <w:lang w:eastAsia="en-GB"/>
        </w:rPr>
        <w:t xml:space="preserve"> 22), and Forest </w:t>
      </w:r>
      <w:r>
        <w:rPr>
          <w:lang w:eastAsia="en-GB"/>
        </w:rPr>
        <w:t>e</w:t>
      </w:r>
      <w:r w:rsidRPr="00C64645">
        <w:rPr>
          <w:lang w:eastAsia="en-GB"/>
        </w:rPr>
        <w:t>dges (9 stations</w:t>
      </w:r>
      <w:r>
        <w:rPr>
          <w:lang w:eastAsia="en-GB"/>
        </w:rPr>
        <w:t>,</w:t>
      </w:r>
      <w:r w:rsidRPr="00C64645">
        <w:rPr>
          <w:lang w:eastAsia="en-GB"/>
        </w:rPr>
        <w:t xml:space="preserve"> total abundance </w:t>
      </w:r>
      <w:r>
        <w:rPr>
          <w:lang w:eastAsia="en-GB"/>
        </w:rPr>
        <w:t>is</w:t>
      </w:r>
      <w:r w:rsidRPr="00C64645">
        <w:rPr>
          <w:lang w:eastAsia="en-GB"/>
        </w:rPr>
        <w:t xml:space="preserve"> 21). The three most frequent combinations are Grasslands </w:t>
      </w:r>
      <w:r>
        <w:rPr>
          <w:lang w:eastAsia="en-GB"/>
        </w:rPr>
        <w:t>x</w:t>
      </w:r>
      <w:r w:rsidRPr="00C64645">
        <w:rPr>
          <w:lang w:eastAsia="en-GB"/>
        </w:rPr>
        <w:t xml:space="preserve"> Aquatic habitats without vegetation (10 stations</w:t>
      </w:r>
      <w:r>
        <w:rPr>
          <w:lang w:eastAsia="en-GB"/>
        </w:rPr>
        <w:t>,</w:t>
      </w:r>
      <w:r w:rsidRPr="00C64645">
        <w:rPr>
          <w:lang w:eastAsia="en-GB"/>
        </w:rPr>
        <w:t xml:space="preserve"> total abundance </w:t>
      </w:r>
      <w:r>
        <w:rPr>
          <w:lang w:eastAsia="en-GB"/>
        </w:rPr>
        <w:t>is</w:t>
      </w:r>
      <w:r w:rsidRPr="00C64645">
        <w:rPr>
          <w:lang w:eastAsia="en-GB"/>
        </w:rPr>
        <w:t xml:space="preserve"> 20), Grasslands </w:t>
      </w:r>
      <w:r>
        <w:rPr>
          <w:lang w:eastAsia="en-GB"/>
        </w:rPr>
        <w:t>x</w:t>
      </w:r>
      <w:r w:rsidRPr="00C64645">
        <w:rPr>
          <w:lang w:eastAsia="en-GB"/>
        </w:rPr>
        <w:t xml:space="preserve"> Semi-open woody structures (8 stations</w:t>
      </w:r>
      <w:r>
        <w:rPr>
          <w:lang w:eastAsia="en-GB"/>
        </w:rPr>
        <w:t>,</w:t>
      </w:r>
      <w:r w:rsidRPr="00C64645">
        <w:rPr>
          <w:lang w:eastAsia="en-GB"/>
        </w:rPr>
        <w:t xml:space="preserve"> total abundance </w:t>
      </w:r>
      <w:r>
        <w:rPr>
          <w:lang w:eastAsia="en-GB"/>
        </w:rPr>
        <w:t>is</w:t>
      </w:r>
      <w:r w:rsidRPr="00C64645">
        <w:rPr>
          <w:lang w:eastAsia="en-GB"/>
        </w:rPr>
        <w:t xml:space="preserve"> 14), and Grasslands </w:t>
      </w:r>
      <w:r>
        <w:rPr>
          <w:lang w:eastAsia="en-GB"/>
        </w:rPr>
        <w:t>x</w:t>
      </w:r>
      <w:r w:rsidRPr="00C64645">
        <w:rPr>
          <w:lang w:eastAsia="en-GB"/>
        </w:rPr>
        <w:t xml:space="preserve"> Forest edges (7 stations</w:t>
      </w:r>
      <w:r>
        <w:rPr>
          <w:lang w:eastAsia="en-GB"/>
        </w:rPr>
        <w:t>,</w:t>
      </w:r>
      <w:r w:rsidRPr="00C64645">
        <w:rPr>
          <w:lang w:eastAsia="en-GB"/>
        </w:rPr>
        <w:t xml:space="preserve"> total abundance </w:t>
      </w:r>
      <w:r>
        <w:rPr>
          <w:lang w:eastAsia="en-GB"/>
        </w:rPr>
        <w:t xml:space="preserve">is </w:t>
      </w:r>
      <w:r w:rsidRPr="00C64645">
        <w:rPr>
          <w:lang w:eastAsia="en-GB"/>
        </w:rPr>
        <w:t>18).</w:t>
      </w:r>
      <w:r>
        <w:rPr>
          <w:lang w:eastAsia="en-GB"/>
        </w:rPr>
        <w:t xml:space="preserve"> </w:t>
      </w:r>
      <w:r w:rsidRPr="00C64645">
        <w:rPr>
          <w:lang w:eastAsia="en-GB"/>
        </w:rPr>
        <w:t xml:space="preserve">Wetlands are positively associated with the species abundance (RR = 3.05; 95% CI: 1.18–7.90; </w:t>
      </w:r>
      <w:proofErr w:type="spellStart"/>
      <w:r w:rsidRPr="00C64645">
        <w:rPr>
          <w:lang w:eastAsia="en-GB"/>
        </w:rPr>
        <w:t>qBH</w:t>
      </w:r>
      <w:proofErr w:type="spellEnd"/>
      <w:r w:rsidRPr="00C64645">
        <w:rPr>
          <w:lang w:eastAsia="en-GB"/>
        </w:rPr>
        <w:t xml:space="preserve"> = 0.0263), and Aquatic habitats without vegetation also show a robust positive effect (RR = 3.83; 95% CI: 1.42–10.32; </w:t>
      </w:r>
      <w:proofErr w:type="spellStart"/>
      <w:r w:rsidRPr="00C64645">
        <w:rPr>
          <w:lang w:eastAsia="en-GB"/>
        </w:rPr>
        <w:t>qBH</w:t>
      </w:r>
      <w:proofErr w:type="spellEnd"/>
      <w:r w:rsidRPr="00C64645">
        <w:rPr>
          <w:lang w:eastAsia="en-GB"/>
        </w:rPr>
        <w:t xml:space="preserve"> = 0.0128). These results hold after adjustment for all tested climatic variables</w:t>
      </w:r>
      <w:r>
        <w:rPr>
          <w:lang w:eastAsia="en-GB"/>
        </w:rPr>
        <w:t>,</w:t>
      </w:r>
      <w:r w:rsidRPr="00CB6A91">
        <w:rPr>
          <w:lang w:eastAsia="en-GB"/>
        </w:rPr>
        <w:t xml:space="preserve"> indicating a</w:t>
      </w:r>
      <w:r>
        <w:rPr>
          <w:lang w:eastAsia="en-GB"/>
        </w:rPr>
        <w:t>n</w:t>
      </w:r>
      <w:r w:rsidRPr="00CB6A91">
        <w:rPr>
          <w:lang w:eastAsia="en-GB"/>
        </w:rPr>
        <w:t xml:space="preserve"> independent relationship of the variables BIO1, BIO2, BIO5, BIO12, and PCA1.</w:t>
      </w:r>
    </w:p>
    <w:p w14:paraId="024FD504" w14:textId="77777777" w:rsidR="00797C62" w:rsidRPr="00C64645" w:rsidRDefault="00797C62" w:rsidP="00FD39D1">
      <w:r w:rsidRPr="00C64645">
        <w:rPr>
          <w:lang w:eastAsia="en-GB"/>
        </w:rPr>
        <w:t>The second hierarchical analysis of the structures suggests that the two fine subcategories, Stream (without vegetation) and Torrent (without vegetation), both become visible after adjustment with bio1,</w:t>
      </w:r>
      <w:r>
        <w:rPr>
          <w:lang w:eastAsia="en-GB"/>
        </w:rPr>
        <w:t xml:space="preserve"> bio2,</w:t>
      </w:r>
      <w:r w:rsidRPr="00C64645">
        <w:rPr>
          <w:lang w:eastAsia="en-GB"/>
        </w:rPr>
        <w:t xml:space="preserve"> bio5,</w:t>
      </w:r>
      <w:r>
        <w:rPr>
          <w:lang w:eastAsia="en-GB"/>
        </w:rPr>
        <w:t xml:space="preserve"> bio12</w:t>
      </w:r>
      <w:r w:rsidRPr="00C64645">
        <w:rPr>
          <w:lang w:eastAsia="en-GB"/>
        </w:rPr>
        <w:t xml:space="preserve"> and PCA1</w:t>
      </w:r>
      <w:r>
        <w:rPr>
          <w:lang w:eastAsia="en-GB"/>
        </w:rPr>
        <w:t xml:space="preserve">. </w:t>
      </w:r>
    </w:p>
    <w:p w14:paraId="4BAB9AF9" w14:textId="77777777" w:rsidR="007C292C" w:rsidRDefault="00797C62" w:rsidP="00FD39D1">
      <w:r w:rsidRPr="00F60452">
        <w:rPr>
          <w:lang w:eastAsia="en-GB"/>
        </w:rPr>
        <w:t xml:space="preserve">These results indicate a clear association with wetlands and aquatic environments without vegetation. </w:t>
      </w:r>
    </w:p>
    <w:p w14:paraId="116515DC" w14:textId="77777777" w:rsidR="00B31A2D" w:rsidRPr="00C64645" w:rsidRDefault="00B31A2D" w:rsidP="00FD39D1">
      <w:pPr>
        <w:spacing w:after="0" w:line="240" w:lineRule="auto"/>
      </w:pPr>
    </w:p>
    <w:p w14:paraId="6E044367" w14:textId="77777777" w:rsidR="00797C62" w:rsidRPr="00DA3248" w:rsidRDefault="00797C62" w:rsidP="00FD39D1">
      <w:pPr>
        <w:pStyle w:val="Titre2"/>
      </w:pPr>
      <w:r>
        <w:rPr>
          <w:rFonts w:ascii="Times New Roman" w:eastAsia="Times New Roman" w:hAnsi="Times New Roman" w:cs="Times New Roman"/>
          <w:lang w:eastAsia="en-GB"/>
        </w:rPr>
        <w:t xml:space="preserve">4.8. Microtus </w:t>
      </w:r>
      <w:proofErr w:type="spellStart"/>
      <w:r>
        <w:rPr>
          <w:rFonts w:ascii="Times New Roman" w:eastAsia="Times New Roman" w:hAnsi="Times New Roman" w:cs="Times New Roman"/>
          <w:lang w:eastAsia="en-GB"/>
        </w:rPr>
        <w:t>lavernedii</w:t>
      </w:r>
      <w:proofErr w:type="spellEnd"/>
    </w:p>
    <w:p w14:paraId="349AC63F" w14:textId="77777777" w:rsidR="007C292C" w:rsidRDefault="00797C62" w:rsidP="00FD39D1">
      <w:r w:rsidRPr="00C64645">
        <w:rPr>
          <w:lang w:eastAsia="en-GB"/>
        </w:rPr>
        <w:t xml:space="preserve">The three most </w:t>
      </w:r>
      <w:r>
        <w:rPr>
          <w:lang w:eastAsia="en-GB"/>
        </w:rPr>
        <w:t>identified</w:t>
      </w:r>
      <w:r w:rsidRPr="00C64645">
        <w:rPr>
          <w:lang w:eastAsia="en-GB"/>
        </w:rPr>
        <w:t xml:space="preserve"> </w:t>
      </w:r>
      <w:r>
        <w:rPr>
          <w:lang w:eastAsia="en-GB"/>
        </w:rPr>
        <w:t>typologies</w:t>
      </w:r>
      <w:r w:rsidRPr="00C64645">
        <w:rPr>
          <w:lang w:eastAsia="en-GB"/>
        </w:rPr>
        <w:t xml:space="preserve"> are Grasslands (21 sites</w:t>
      </w:r>
      <w:r>
        <w:rPr>
          <w:lang w:eastAsia="en-GB"/>
        </w:rPr>
        <w:t>,</w:t>
      </w:r>
      <w:r w:rsidRPr="00C64645">
        <w:rPr>
          <w:lang w:eastAsia="en-GB"/>
        </w:rPr>
        <w:t xml:space="preserve"> total abundance </w:t>
      </w:r>
      <w:r>
        <w:rPr>
          <w:lang w:eastAsia="en-GB"/>
        </w:rPr>
        <w:t>is</w:t>
      </w:r>
      <w:r w:rsidRPr="00C64645">
        <w:rPr>
          <w:lang w:eastAsia="en-GB"/>
        </w:rPr>
        <w:t xml:space="preserve"> 69), Wetlands (7 sites</w:t>
      </w:r>
      <w:r>
        <w:rPr>
          <w:lang w:eastAsia="en-GB"/>
        </w:rPr>
        <w:t>,</w:t>
      </w:r>
      <w:r w:rsidRPr="00C64645">
        <w:rPr>
          <w:lang w:eastAsia="en-GB"/>
        </w:rPr>
        <w:t xml:space="preserve"> total abundance </w:t>
      </w:r>
      <w:r>
        <w:rPr>
          <w:lang w:eastAsia="en-GB"/>
        </w:rPr>
        <w:t>is</w:t>
      </w:r>
      <w:r w:rsidRPr="00C64645">
        <w:rPr>
          <w:lang w:eastAsia="en-GB"/>
        </w:rPr>
        <w:t xml:space="preserve"> 22), and Forested </w:t>
      </w:r>
      <w:r>
        <w:rPr>
          <w:lang w:eastAsia="en-GB"/>
        </w:rPr>
        <w:t>habitats</w:t>
      </w:r>
      <w:r w:rsidRPr="00C64645">
        <w:rPr>
          <w:lang w:eastAsia="en-GB"/>
        </w:rPr>
        <w:t xml:space="preserve"> (2 sites</w:t>
      </w:r>
      <w:r>
        <w:rPr>
          <w:lang w:eastAsia="en-GB"/>
        </w:rPr>
        <w:t>,</w:t>
      </w:r>
      <w:r w:rsidRPr="00C64645">
        <w:rPr>
          <w:lang w:eastAsia="en-GB"/>
        </w:rPr>
        <w:t xml:space="preserve"> total abundance </w:t>
      </w:r>
      <w:r>
        <w:rPr>
          <w:lang w:eastAsia="en-GB"/>
        </w:rPr>
        <w:t>is</w:t>
      </w:r>
      <w:r w:rsidRPr="00C64645">
        <w:rPr>
          <w:lang w:eastAsia="en-GB"/>
        </w:rPr>
        <w:t xml:space="preserve"> 2). The three most </w:t>
      </w:r>
      <w:proofErr w:type="spellStart"/>
      <w:r w:rsidRPr="00C64645">
        <w:rPr>
          <w:lang w:eastAsia="en-GB"/>
        </w:rPr>
        <w:t>comon</w:t>
      </w:r>
      <w:proofErr w:type="spellEnd"/>
      <w:r w:rsidRPr="00C64645">
        <w:rPr>
          <w:lang w:eastAsia="en-GB"/>
        </w:rPr>
        <w:t xml:space="preserve"> structures are Forest </w:t>
      </w:r>
      <w:r>
        <w:rPr>
          <w:lang w:eastAsia="en-GB"/>
        </w:rPr>
        <w:t>e</w:t>
      </w:r>
      <w:r w:rsidRPr="00C64645">
        <w:rPr>
          <w:lang w:eastAsia="en-GB"/>
        </w:rPr>
        <w:t>dges (11 stations</w:t>
      </w:r>
      <w:r>
        <w:rPr>
          <w:lang w:eastAsia="en-GB"/>
        </w:rPr>
        <w:t xml:space="preserve">, </w:t>
      </w:r>
      <w:r w:rsidRPr="00C64645">
        <w:rPr>
          <w:lang w:eastAsia="en-GB"/>
        </w:rPr>
        <w:t xml:space="preserve">total abundance </w:t>
      </w:r>
      <w:r>
        <w:rPr>
          <w:lang w:eastAsia="en-GB"/>
        </w:rPr>
        <w:t>is</w:t>
      </w:r>
      <w:r w:rsidRPr="00C64645">
        <w:rPr>
          <w:lang w:eastAsia="en-GB"/>
        </w:rPr>
        <w:t xml:space="preserve"> 42), Semi-open Woody Structures (6 stations</w:t>
      </w:r>
      <w:r>
        <w:rPr>
          <w:lang w:eastAsia="en-GB"/>
        </w:rPr>
        <w:t>,</w:t>
      </w:r>
      <w:r w:rsidRPr="00C64645">
        <w:rPr>
          <w:lang w:eastAsia="en-GB"/>
        </w:rPr>
        <w:t xml:space="preserve"> total abundance </w:t>
      </w:r>
      <w:r>
        <w:rPr>
          <w:lang w:eastAsia="en-GB"/>
        </w:rPr>
        <w:t>is</w:t>
      </w:r>
      <w:r w:rsidRPr="00C64645">
        <w:rPr>
          <w:lang w:eastAsia="en-GB"/>
        </w:rPr>
        <w:t xml:space="preserve"> 26), and Aquatic </w:t>
      </w:r>
      <w:r>
        <w:rPr>
          <w:lang w:eastAsia="en-GB"/>
        </w:rPr>
        <w:t>habitats</w:t>
      </w:r>
      <w:r w:rsidRPr="00C64645">
        <w:rPr>
          <w:lang w:eastAsia="en-GB"/>
        </w:rPr>
        <w:t xml:space="preserve"> without Vegetation (5 </w:t>
      </w:r>
      <w:r w:rsidRPr="00C64645">
        <w:rPr>
          <w:lang w:eastAsia="en-GB"/>
        </w:rPr>
        <w:lastRenderedPageBreak/>
        <w:t>stations</w:t>
      </w:r>
      <w:r>
        <w:rPr>
          <w:lang w:eastAsia="en-GB"/>
        </w:rPr>
        <w:t>,</w:t>
      </w:r>
      <w:r w:rsidRPr="00C64645">
        <w:rPr>
          <w:lang w:eastAsia="en-GB"/>
        </w:rPr>
        <w:t xml:space="preserve"> total abundance </w:t>
      </w:r>
      <w:r>
        <w:rPr>
          <w:lang w:eastAsia="en-GB"/>
        </w:rPr>
        <w:t>is</w:t>
      </w:r>
      <w:r w:rsidRPr="00C64645">
        <w:rPr>
          <w:lang w:eastAsia="en-GB"/>
        </w:rPr>
        <w:t xml:space="preserve"> 10). The three most frequent combinations are Grasslands </w:t>
      </w:r>
      <w:r>
        <w:rPr>
          <w:lang w:eastAsia="en-GB"/>
        </w:rPr>
        <w:t>x</w:t>
      </w:r>
      <w:r w:rsidRPr="00C64645">
        <w:rPr>
          <w:lang w:eastAsia="en-GB"/>
        </w:rPr>
        <w:t xml:space="preserve"> Forest edges (8 stations</w:t>
      </w:r>
      <w:r>
        <w:rPr>
          <w:lang w:eastAsia="en-GB"/>
        </w:rPr>
        <w:t>,</w:t>
      </w:r>
      <w:r w:rsidRPr="00C64645">
        <w:rPr>
          <w:lang w:eastAsia="en-GB"/>
        </w:rPr>
        <w:t xml:space="preserve"> total abundance</w:t>
      </w:r>
      <w:r>
        <w:rPr>
          <w:lang w:eastAsia="en-GB"/>
        </w:rPr>
        <w:t xml:space="preserve"> is</w:t>
      </w:r>
      <w:r w:rsidRPr="00C64645">
        <w:rPr>
          <w:lang w:eastAsia="en-GB"/>
        </w:rPr>
        <w:t xml:space="preserve"> 36), Grasslands</w:t>
      </w:r>
      <w:r>
        <w:rPr>
          <w:lang w:eastAsia="en-GB"/>
        </w:rPr>
        <w:t xml:space="preserve"> x</w:t>
      </w:r>
      <w:r w:rsidRPr="00C64645">
        <w:rPr>
          <w:lang w:eastAsia="en-GB"/>
        </w:rPr>
        <w:t xml:space="preserve"> Semi-open woody structures (4 stations</w:t>
      </w:r>
      <w:r>
        <w:rPr>
          <w:lang w:eastAsia="en-GB"/>
        </w:rPr>
        <w:t>,</w:t>
      </w:r>
      <w:r w:rsidRPr="00C64645">
        <w:rPr>
          <w:lang w:eastAsia="en-GB"/>
        </w:rPr>
        <w:t xml:space="preserve"> total abundance </w:t>
      </w:r>
      <w:r>
        <w:rPr>
          <w:lang w:eastAsia="en-GB"/>
        </w:rPr>
        <w:t>is</w:t>
      </w:r>
      <w:r w:rsidRPr="00C64645">
        <w:rPr>
          <w:lang w:eastAsia="en-GB"/>
        </w:rPr>
        <w:t xml:space="preserve"> 13), and Grasslands </w:t>
      </w:r>
      <w:r>
        <w:rPr>
          <w:lang w:eastAsia="en-GB"/>
        </w:rPr>
        <w:t>x</w:t>
      </w:r>
      <w:r w:rsidRPr="00C64645">
        <w:rPr>
          <w:lang w:eastAsia="en-GB"/>
        </w:rPr>
        <w:t xml:space="preserve"> Rocky habitats (3 stations</w:t>
      </w:r>
      <w:r>
        <w:rPr>
          <w:lang w:eastAsia="en-GB"/>
        </w:rPr>
        <w:t>,</w:t>
      </w:r>
      <w:r w:rsidRPr="00C64645">
        <w:rPr>
          <w:lang w:eastAsia="en-GB"/>
        </w:rPr>
        <w:t xml:space="preserve"> total abundance </w:t>
      </w:r>
      <w:r>
        <w:rPr>
          <w:lang w:eastAsia="en-GB"/>
        </w:rPr>
        <w:t>is</w:t>
      </w:r>
      <w:r w:rsidRPr="00C64645">
        <w:rPr>
          <w:lang w:eastAsia="en-GB"/>
        </w:rPr>
        <w:t xml:space="preserve"> 20).</w:t>
      </w:r>
      <w:r w:rsidR="007C292C">
        <w:rPr>
          <w:lang w:eastAsia="en-GB"/>
        </w:rPr>
        <w:t xml:space="preserve"> </w:t>
      </w:r>
      <w:r w:rsidRPr="00526103">
        <w:rPr>
          <w:lang w:eastAsia="en-GB"/>
        </w:rPr>
        <w:t xml:space="preserve">At the harmonized level, </w:t>
      </w:r>
      <w:proofErr w:type="spellStart"/>
      <w:r w:rsidRPr="00DA3248">
        <w:rPr>
          <w:i/>
          <w:iCs/>
          <w:lang w:eastAsia="en-GB"/>
        </w:rPr>
        <w:t>Mictodus</w:t>
      </w:r>
      <w:proofErr w:type="spellEnd"/>
      <w:r w:rsidRPr="00DA3248">
        <w:rPr>
          <w:i/>
          <w:iCs/>
          <w:lang w:eastAsia="en-GB"/>
        </w:rPr>
        <w:t xml:space="preserve"> </w:t>
      </w:r>
      <w:proofErr w:type="spellStart"/>
      <w:r w:rsidRPr="00DA3248">
        <w:rPr>
          <w:i/>
          <w:iCs/>
          <w:lang w:eastAsia="en-GB"/>
        </w:rPr>
        <w:t>lavernedii</w:t>
      </w:r>
      <w:proofErr w:type="spellEnd"/>
      <w:r w:rsidRPr="00526103">
        <w:rPr>
          <w:lang w:eastAsia="en-GB"/>
        </w:rPr>
        <w:t xml:space="preserve"> does not show a robust effect in the raw model. However, several effects become visible after climatic adjustment. Forest edges are positively associated with abundance after adjustment for BIO2 (RR = 4.70; 95% CI: 1.56–14.18; </w:t>
      </w:r>
      <w:proofErr w:type="spellStart"/>
      <w:r w:rsidRPr="00526103">
        <w:rPr>
          <w:lang w:eastAsia="en-GB"/>
        </w:rPr>
        <w:t>qBH</w:t>
      </w:r>
      <w:proofErr w:type="spellEnd"/>
      <w:r w:rsidRPr="00526103">
        <w:rPr>
          <w:lang w:eastAsia="en-GB"/>
        </w:rPr>
        <w:t xml:space="preserve"> = 0.0365). The combination Grasslands × Forest edges </w:t>
      </w:r>
      <w:proofErr w:type="gramStart"/>
      <w:r w:rsidRPr="00526103">
        <w:rPr>
          <w:lang w:eastAsia="en-GB"/>
        </w:rPr>
        <w:t>is</w:t>
      </w:r>
      <w:proofErr w:type="gramEnd"/>
      <w:r w:rsidRPr="00526103">
        <w:rPr>
          <w:lang w:eastAsia="en-GB"/>
        </w:rPr>
        <w:t xml:space="preserve"> also positively associated with abundance after adjustment for BIO2 and BIO12 (RR = 7.77; 95% CI: 2.30–26.19; </w:t>
      </w:r>
      <w:proofErr w:type="spellStart"/>
      <w:r w:rsidRPr="00526103">
        <w:rPr>
          <w:lang w:eastAsia="en-GB"/>
        </w:rPr>
        <w:t>qBH</w:t>
      </w:r>
      <w:proofErr w:type="spellEnd"/>
      <w:r w:rsidRPr="00526103">
        <w:rPr>
          <w:lang w:eastAsia="en-GB"/>
        </w:rPr>
        <w:t xml:space="preserve"> = 0.0057 in the BIO2-adjusted model). </w:t>
      </w:r>
      <w:r>
        <w:rPr>
          <w:lang w:eastAsia="en-GB"/>
        </w:rPr>
        <w:t>On the opposite</w:t>
      </w:r>
      <w:r w:rsidRPr="00526103">
        <w:rPr>
          <w:lang w:eastAsia="en-GB"/>
        </w:rPr>
        <w:t xml:space="preserve">, Aquatic habitats show a negative association after adjustment for BIO2 and BIO12 (RR = 0.25; 95% CI: 0.08–0.75; </w:t>
      </w:r>
      <w:proofErr w:type="spellStart"/>
      <w:r w:rsidRPr="00526103">
        <w:rPr>
          <w:lang w:eastAsia="en-GB"/>
        </w:rPr>
        <w:t>qBH</w:t>
      </w:r>
      <w:proofErr w:type="spellEnd"/>
      <w:r w:rsidRPr="00526103">
        <w:rPr>
          <w:lang w:eastAsia="en-GB"/>
        </w:rPr>
        <w:t xml:space="preserve"> = 0.0470 in the BIO2-adjusted model). These effects should therefore be interpreted as visible after adjustment rather than as robust raw-model effects. The second hierarchical pass </w:t>
      </w:r>
      <w:r>
        <w:rPr>
          <w:lang w:eastAsia="en-GB"/>
        </w:rPr>
        <w:t>details</w:t>
      </w:r>
      <w:r w:rsidRPr="00526103">
        <w:rPr>
          <w:lang w:eastAsia="en-GB"/>
        </w:rPr>
        <w:t xml:space="preserve"> </w:t>
      </w:r>
      <w:r>
        <w:rPr>
          <w:lang w:eastAsia="en-GB"/>
        </w:rPr>
        <w:t xml:space="preserve">some of the </w:t>
      </w:r>
      <w:r w:rsidRPr="00526103">
        <w:rPr>
          <w:lang w:eastAsia="en-GB"/>
        </w:rPr>
        <w:t>result</w:t>
      </w:r>
      <w:r>
        <w:rPr>
          <w:lang w:eastAsia="en-GB"/>
        </w:rPr>
        <w:t>s</w:t>
      </w:r>
      <w:r w:rsidRPr="00526103">
        <w:rPr>
          <w:lang w:eastAsia="en-GB"/>
        </w:rPr>
        <w:t xml:space="preserve">: among the fine subcategories of </w:t>
      </w:r>
      <w:r>
        <w:rPr>
          <w:lang w:eastAsia="en-GB"/>
        </w:rPr>
        <w:t>F</w:t>
      </w:r>
      <w:r w:rsidRPr="00526103">
        <w:rPr>
          <w:lang w:eastAsia="en-GB"/>
        </w:rPr>
        <w:t xml:space="preserve">orest </w:t>
      </w:r>
      <w:r>
        <w:rPr>
          <w:lang w:eastAsia="en-GB"/>
        </w:rPr>
        <w:t>Ee</w:t>
      </w:r>
      <w:r w:rsidRPr="00526103">
        <w:rPr>
          <w:lang w:eastAsia="en-GB"/>
        </w:rPr>
        <w:t xml:space="preserve">ges, Forest edges (coniferous) </w:t>
      </w:r>
      <w:proofErr w:type="gramStart"/>
      <w:r w:rsidRPr="00526103">
        <w:rPr>
          <w:lang w:eastAsia="en-GB"/>
        </w:rPr>
        <w:t>is</w:t>
      </w:r>
      <w:proofErr w:type="gramEnd"/>
      <w:r w:rsidRPr="00526103">
        <w:rPr>
          <w:lang w:eastAsia="en-GB"/>
        </w:rPr>
        <w:t xml:space="preserve"> showing a robust effect</w:t>
      </w:r>
    </w:p>
    <w:p w14:paraId="30B4343B" w14:textId="77777777" w:rsidR="00B31A2D" w:rsidRDefault="00B31A2D" w:rsidP="00FD39D1">
      <w:pPr>
        <w:spacing w:after="0" w:line="240" w:lineRule="auto"/>
      </w:pPr>
    </w:p>
    <w:p w14:paraId="0C449101" w14:textId="77777777" w:rsidR="00797C62" w:rsidRPr="001744CA" w:rsidRDefault="00797C62" w:rsidP="00FD39D1">
      <w:pPr>
        <w:pStyle w:val="Titre2"/>
      </w:pPr>
      <w:r>
        <w:rPr>
          <w:rFonts w:ascii="Times New Roman" w:eastAsia="Times New Roman" w:hAnsi="Times New Roman" w:cs="Times New Roman"/>
          <w:lang w:eastAsia="en-GB"/>
        </w:rPr>
        <w:t xml:space="preserve">4.9. </w:t>
      </w:r>
      <w:proofErr w:type="spellStart"/>
      <w:r>
        <w:rPr>
          <w:rFonts w:ascii="Times New Roman" w:eastAsia="Times New Roman" w:hAnsi="Times New Roman" w:cs="Times New Roman"/>
          <w:lang w:eastAsia="en-GB"/>
        </w:rPr>
        <w:t>Neomys</w:t>
      </w:r>
      <w:proofErr w:type="spellEnd"/>
      <w:r>
        <w:rPr>
          <w:rFonts w:ascii="Times New Roman" w:eastAsia="Times New Roman" w:hAnsi="Times New Roman" w:cs="Times New Roman"/>
          <w:lang w:eastAsia="en-GB"/>
        </w:rPr>
        <w:t xml:space="preserve"> </w:t>
      </w:r>
      <w:proofErr w:type="spellStart"/>
      <w:r>
        <w:rPr>
          <w:rFonts w:ascii="Times New Roman" w:eastAsia="Times New Roman" w:hAnsi="Times New Roman" w:cs="Times New Roman"/>
          <w:lang w:eastAsia="en-GB"/>
        </w:rPr>
        <w:t>fodiens</w:t>
      </w:r>
      <w:proofErr w:type="spellEnd"/>
    </w:p>
    <w:p w14:paraId="3D7B9779" w14:textId="77777777" w:rsidR="00797C62" w:rsidRDefault="00797C62" w:rsidP="00FD39D1">
      <w:pPr>
        <w:rPr>
          <w:color w:val="FF0000"/>
        </w:rPr>
      </w:pPr>
      <w:r w:rsidRPr="00932C3A">
        <w:rPr>
          <w:lang w:eastAsia="en-GB"/>
        </w:rPr>
        <w:t xml:space="preserve">The three most common </w:t>
      </w:r>
      <w:r>
        <w:rPr>
          <w:lang w:eastAsia="en-GB"/>
        </w:rPr>
        <w:t>typologies</w:t>
      </w:r>
      <w:r w:rsidRPr="00932C3A">
        <w:rPr>
          <w:lang w:eastAsia="en-GB"/>
        </w:rPr>
        <w:t xml:space="preserve"> are Grasslands (24 sites; total abundance = 34), Wetlands (16 sites</w:t>
      </w:r>
      <w:r>
        <w:rPr>
          <w:lang w:eastAsia="en-GB"/>
        </w:rPr>
        <w:t xml:space="preserve">, </w:t>
      </w:r>
      <w:r w:rsidRPr="00932C3A">
        <w:rPr>
          <w:lang w:eastAsia="en-GB"/>
        </w:rPr>
        <w:t xml:space="preserve">total abundance </w:t>
      </w:r>
      <w:r>
        <w:rPr>
          <w:lang w:eastAsia="en-GB"/>
        </w:rPr>
        <w:t>is</w:t>
      </w:r>
      <w:r w:rsidRPr="00932C3A">
        <w:rPr>
          <w:lang w:eastAsia="en-GB"/>
        </w:rPr>
        <w:t xml:space="preserve"> 24), and Forest </w:t>
      </w:r>
      <w:r>
        <w:rPr>
          <w:lang w:eastAsia="en-GB"/>
        </w:rPr>
        <w:t>habitats</w:t>
      </w:r>
      <w:r w:rsidRPr="00932C3A">
        <w:rPr>
          <w:lang w:eastAsia="en-GB"/>
        </w:rPr>
        <w:t xml:space="preserve"> (2 sites</w:t>
      </w:r>
      <w:r>
        <w:rPr>
          <w:lang w:eastAsia="en-GB"/>
        </w:rPr>
        <w:t>,</w:t>
      </w:r>
      <w:r w:rsidRPr="00932C3A">
        <w:rPr>
          <w:lang w:eastAsia="en-GB"/>
        </w:rPr>
        <w:t xml:space="preserve"> total abundance </w:t>
      </w:r>
      <w:r>
        <w:rPr>
          <w:lang w:eastAsia="en-GB"/>
        </w:rPr>
        <w:t>is</w:t>
      </w:r>
      <w:r w:rsidRPr="00932C3A">
        <w:rPr>
          <w:lang w:eastAsia="en-GB"/>
        </w:rPr>
        <w:t xml:space="preserve"> 4). The three most </w:t>
      </w:r>
      <w:r>
        <w:rPr>
          <w:lang w:eastAsia="en-GB"/>
        </w:rPr>
        <w:t>observed</w:t>
      </w:r>
      <w:r w:rsidRPr="00932C3A">
        <w:rPr>
          <w:lang w:eastAsia="en-GB"/>
        </w:rPr>
        <w:t xml:space="preserve"> structures are Forest Edges (18 stations</w:t>
      </w:r>
      <w:r>
        <w:rPr>
          <w:lang w:eastAsia="en-GB"/>
        </w:rPr>
        <w:t>,</w:t>
      </w:r>
      <w:r w:rsidRPr="00932C3A">
        <w:rPr>
          <w:lang w:eastAsia="en-GB"/>
        </w:rPr>
        <w:t xml:space="preserve"> total abundance </w:t>
      </w:r>
      <w:r>
        <w:rPr>
          <w:lang w:eastAsia="en-GB"/>
        </w:rPr>
        <w:t>is</w:t>
      </w:r>
      <w:r w:rsidRPr="00932C3A">
        <w:rPr>
          <w:lang w:eastAsia="en-GB"/>
        </w:rPr>
        <w:t xml:space="preserve"> 26), Aquatic Environments without Vegetation (17 stations</w:t>
      </w:r>
      <w:r>
        <w:rPr>
          <w:lang w:eastAsia="en-GB"/>
        </w:rPr>
        <w:t>,</w:t>
      </w:r>
      <w:r w:rsidRPr="00932C3A">
        <w:rPr>
          <w:lang w:eastAsia="en-GB"/>
        </w:rPr>
        <w:t xml:space="preserve"> total abundance </w:t>
      </w:r>
      <w:r>
        <w:rPr>
          <w:lang w:eastAsia="en-GB"/>
        </w:rPr>
        <w:t>is</w:t>
      </w:r>
      <w:r w:rsidRPr="00932C3A">
        <w:rPr>
          <w:lang w:eastAsia="en-GB"/>
        </w:rPr>
        <w:t xml:space="preserve"> 27), and Aquatic Environments with Vegetation (10 stations</w:t>
      </w:r>
      <w:r>
        <w:rPr>
          <w:lang w:eastAsia="en-GB"/>
        </w:rPr>
        <w:t>,</w:t>
      </w:r>
      <w:r w:rsidRPr="00932C3A">
        <w:rPr>
          <w:lang w:eastAsia="en-GB"/>
        </w:rPr>
        <w:t xml:space="preserve"> total abundance </w:t>
      </w:r>
      <w:r>
        <w:rPr>
          <w:lang w:eastAsia="en-GB"/>
        </w:rPr>
        <w:t>is</w:t>
      </w:r>
      <w:r w:rsidRPr="00932C3A">
        <w:rPr>
          <w:lang w:eastAsia="en-GB"/>
        </w:rPr>
        <w:t xml:space="preserve"> 19). The three </w:t>
      </w:r>
      <w:proofErr w:type="spellStart"/>
      <w:r w:rsidRPr="00932C3A">
        <w:rPr>
          <w:lang w:eastAsia="en-GB"/>
        </w:rPr>
        <w:t>most</w:t>
      </w:r>
      <w:r>
        <w:rPr>
          <w:lang w:eastAsia="en-GB"/>
        </w:rPr>
        <w:t>present</w:t>
      </w:r>
      <w:proofErr w:type="spellEnd"/>
      <w:r w:rsidRPr="00932C3A">
        <w:rPr>
          <w:lang w:eastAsia="en-GB"/>
        </w:rPr>
        <w:t xml:space="preserve"> combinations are </w:t>
      </w:r>
      <w:r>
        <w:rPr>
          <w:lang w:eastAsia="en-GB"/>
        </w:rPr>
        <w:t>Wetlands</w:t>
      </w:r>
      <w:r w:rsidRPr="00932C3A">
        <w:rPr>
          <w:lang w:eastAsia="en-GB"/>
        </w:rPr>
        <w:t xml:space="preserve"> </w:t>
      </w:r>
      <w:r>
        <w:rPr>
          <w:lang w:eastAsia="en-GB"/>
        </w:rPr>
        <w:t>x</w:t>
      </w:r>
      <w:r w:rsidRPr="00932C3A">
        <w:rPr>
          <w:lang w:eastAsia="en-GB"/>
        </w:rPr>
        <w:t xml:space="preserve"> </w:t>
      </w:r>
      <w:r>
        <w:rPr>
          <w:lang w:eastAsia="en-GB"/>
        </w:rPr>
        <w:t>Aquatic Habitat</w:t>
      </w:r>
      <w:r w:rsidRPr="00932C3A">
        <w:rPr>
          <w:lang w:eastAsia="en-GB"/>
        </w:rPr>
        <w:t xml:space="preserve"> (9 stations</w:t>
      </w:r>
      <w:r>
        <w:rPr>
          <w:lang w:eastAsia="en-GB"/>
        </w:rPr>
        <w:t>,</w:t>
      </w:r>
      <w:r w:rsidRPr="00932C3A">
        <w:rPr>
          <w:lang w:eastAsia="en-GB"/>
        </w:rPr>
        <w:t xml:space="preserve"> total abundance </w:t>
      </w:r>
      <w:r>
        <w:rPr>
          <w:lang w:eastAsia="en-GB"/>
        </w:rPr>
        <w:t>is</w:t>
      </w:r>
      <w:r w:rsidRPr="00932C3A">
        <w:rPr>
          <w:lang w:eastAsia="en-GB"/>
        </w:rPr>
        <w:t xml:space="preserve"> 14), Grasslands </w:t>
      </w:r>
      <w:r>
        <w:rPr>
          <w:lang w:eastAsia="en-GB"/>
        </w:rPr>
        <w:t xml:space="preserve">x </w:t>
      </w:r>
      <w:r w:rsidRPr="00932C3A">
        <w:rPr>
          <w:lang w:eastAsia="en-GB"/>
        </w:rPr>
        <w:t>Aquatic environments without vegetation (9 stations</w:t>
      </w:r>
      <w:r>
        <w:rPr>
          <w:lang w:eastAsia="en-GB"/>
        </w:rPr>
        <w:t>,</w:t>
      </w:r>
      <w:r w:rsidRPr="00932C3A">
        <w:rPr>
          <w:lang w:eastAsia="en-GB"/>
        </w:rPr>
        <w:t xml:space="preserve"> total abundance </w:t>
      </w:r>
      <w:r>
        <w:rPr>
          <w:lang w:eastAsia="en-GB"/>
        </w:rPr>
        <w:t>is</w:t>
      </w:r>
      <w:r w:rsidRPr="00932C3A">
        <w:rPr>
          <w:lang w:eastAsia="en-GB"/>
        </w:rPr>
        <w:t xml:space="preserve"> 14), and Wetlands </w:t>
      </w:r>
      <w:r>
        <w:rPr>
          <w:lang w:eastAsia="en-GB"/>
        </w:rPr>
        <w:t>x</w:t>
      </w:r>
      <w:r w:rsidRPr="00932C3A">
        <w:rPr>
          <w:lang w:eastAsia="en-GB"/>
        </w:rPr>
        <w:t xml:space="preserve"> Forest edges (9 stations</w:t>
      </w:r>
      <w:r>
        <w:rPr>
          <w:lang w:eastAsia="en-GB"/>
        </w:rPr>
        <w:t>,</w:t>
      </w:r>
      <w:r w:rsidRPr="00932C3A">
        <w:rPr>
          <w:lang w:eastAsia="en-GB"/>
        </w:rPr>
        <w:t xml:space="preserve"> total abundance </w:t>
      </w:r>
      <w:r>
        <w:rPr>
          <w:lang w:eastAsia="en-GB"/>
        </w:rPr>
        <w:t>is</w:t>
      </w:r>
      <w:r w:rsidRPr="00932C3A">
        <w:rPr>
          <w:lang w:eastAsia="en-GB"/>
        </w:rPr>
        <w:t xml:space="preserve"> 12).</w:t>
      </w:r>
      <w:r w:rsidR="007C292C">
        <w:rPr>
          <w:lang w:eastAsia="en-GB"/>
        </w:rPr>
        <w:t xml:space="preserve"> </w:t>
      </w:r>
      <w:r w:rsidRPr="00A9131D">
        <w:rPr>
          <w:lang w:eastAsia="en-GB"/>
        </w:rPr>
        <w:t xml:space="preserve">Wetlands </w:t>
      </w:r>
      <w:r w:rsidR="007C292C">
        <w:rPr>
          <w:lang w:eastAsia="en-GB"/>
        </w:rPr>
        <w:t>were</w:t>
      </w:r>
      <w:r w:rsidR="007C292C" w:rsidRPr="00A9131D">
        <w:rPr>
          <w:lang w:eastAsia="en-GB"/>
        </w:rPr>
        <w:t xml:space="preserve"> </w:t>
      </w:r>
      <w:r w:rsidRPr="00A9131D">
        <w:rPr>
          <w:lang w:eastAsia="en-GB"/>
        </w:rPr>
        <w:t xml:space="preserve">positively associated with abundance (RR = 2.36; 95% CI: 1.11–5.06; </w:t>
      </w:r>
      <w:proofErr w:type="spellStart"/>
      <w:r w:rsidRPr="00A9131D">
        <w:rPr>
          <w:lang w:eastAsia="en-GB"/>
        </w:rPr>
        <w:t>qBH</w:t>
      </w:r>
      <w:proofErr w:type="spellEnd"/>
      <w:r w:rsidRPr="00A9131D">
        <w:rPr>
          <w:lang w:eastAsia="en-GB"/>
        </w:rPr>
        <w:t xml:space="preserve"> = 0.0431). </w:t>
      </w:r>
      <w:r w:rsidRPr="00007039">
        <w:rPr>
          <w:lang w:eastAsia="en-GB"/>
        </w:rPr>
        <w:t xml:space="preserve">Aquatic environments without vegetation also show a robust </w:t>
      </w:r>
      <w:r w:rsidR="007C292C" w:rsidRPr="00007039">
        <w:rPr>
          <w:lang w:eastAsia="en-GB"/>
        </w:rPr>
        <w:t>positi</w:t>
      </w:r>
      <w:r w:rsidR="007C292C">
        <w:rPr>
          <w:lang w:eastAsia="en-GB"/>
        </w:rPr>
        <w:t>ve</w:t>
      </w:r>
      <w:r w:rsidRPr="00007039">
        <w:rPr>
          <w:lang w:eastAsia="en-GB"/>
        </w:rPr>
        <w:t xml:space="preserve"> effect (RR = 3.60; 95% CI: 1.70–7.63; </w:t>
      </w:r>
      <w:proofErr w:type="spellStart"/>
      <w:r w:rsidRPr="00007039">
        <w:rPr>
          <w:lang w:eastAsia="en-GB"/>
        </w:rPr>
        <w:t>qBH</w:t>
      </w:r>
      <w:proofErr w:type="spellEnd"/>
      <w:r w:rsidRPr="00007039">
        <w:rPr>
          <w:lang w:eastAsia="en-GB"/>
        </w:rPr>
        <w:t xml:space="preserve"> = 0.0011). At the </w:t>
      </w:r>
      <w:r w:rsidR="007C292C" w:rsidRPr="00007039">
        <w:rPr>
          <w:lang w:eastAsia="en-GB"/>
        </w:rPr>
        <w:t>combined</w:t>
      </w:r>
      <w:r w:rsidRPr="00007039">
        <w:rPr>
          <w:lang w:eastAsia="en-GB"/>
        </w:rPr>
        <w:t xml:space="preserve"> level, Wetlands </w:t>
      </w:r>
      <w:r>
        <w:rPr>
          <w:lang w:eastAsia="en-GB"/>
        </w:rPr>
        <w:t>x</w:t>
      </w:r>
      <w:r w:rsidRPr="00007039">
        <w:rPr>
          <w:lang w:eastAsia="en-GB"/>
        </w:rPr>
        <w:t xml:space="preserve"> Forest</w:t>
      </w:r>
      <w:r w:rsidR="00DA3248">
        <w:rPr>
          <w:lang w:eastAsia="en-GB"/>
        </w:rPr>
        <w:t>s</w:t>
      </w:r>
      <w:r w:rsidRPr="00007039">
        <w:rPr>
          <w:lang w:eastAsia="en-GB"/>
        </w:rPr>
        <w:t xml:space="preserve"> </w:t>
      </w:r>
      <w:r>
        <w:rPr>
          <w:lang w:eastAsia="en-GB"/>
        </w:rPr>
        <w:t>e</w:t>
      </w:r>
      <w:r w:rsidRPr="00007039">
        <w:rPr>
          <w:lang w:eastAsia="en-GB"/>
        </w:rPr>
        <w:t xml:space="preserve">dges </w:t>
      </w:r>
      <w:proofErr w:type="gramStart"/>
      <w:r w:rsidRPr="00007039">
        <w:rPr>
          <w:lang w:eastAsia="en-GB"/>
        </w:rPr>
        <w:t>is</w:t>
      </w:r>
      <w:proofErr w:type="gramEnd"/>
      <w:r w:rsidRPr="00007039">
        <w:rPr>
          <w:lang w:eastAsia="en-GB"/>
        </w:rPr>
        <w:t xml:space="preserve"> positively associated with abundance (RR = 3.45; 95% CI: 1.12–10.69; </w:t>
      </w:r>
      <w:proofErr w:type="spellStart"/>
      <w:r w:rsidRPr="00007039">
        <w:rPr>
          <w:lang w:eastAsia="en-GB"/>
        </w:rPr>
        <w:t>qBH</w:t>
      </w:r>
      <w:proofErr w:type="spellEnd"/>
      <w:r w:rsidRPr="00007039">
        <w:rPr>
          <w:lang w:eastAsia="en-GB"/>
        </w:rPr>
        <w:t xml:space="preserve"> = 0.0464).</w:t>
      </w:r>
      <w:r>
        <w:rPr>
          <w:lang w:eastAsia="en-GB"/>
        </w:rPr>
        <w:t xml:space="preserve"> With </w:t>
      </w:r>
      <w:r w:rsidRPr="00F60452">
        <w:rPr>
          <w:lang w:eastAsia="en-GB"/>
        </w:rPr>
        <w:t>the dominant humid–aquatic gradient, this combination represents a</w:t>
      </w:r>
      <w:r>
        <w:rPr>
          <w:lang w:eastAsia="en-GB"/>
        </w:rPr>
        <w:t>nother</w:t>
      </w:r>
      <w:r w:rsidRPr="00F60452">
        <w:rPr>
          <w:lang w:eastAsia="en-GB"/>
        </w:rPr>
        <w:t xml:space="preserve"> relevant result</w:t>
      </w:r>
      <w:r>
        <w:rPr>
          <w:lang w:eastAsia="en-GB"/>
        </w:rPr>
        <w:t>. F</w:t>
      </w:r>
      <w:r w:rsidRPr="00C64645">
        <w:rPr>
          <w:lang w:eastAsia="en-GB"/>
        </w:rPr>
        <w:t xml:space="preserve">urther analysis at the overall aquatic level shows that the </w:t>
      </w:r>
      <w:r>
        <w:rPr>
          <w:lang w:eastAsia="en-GB"/>
        </w:rPr>
        <w:t>association</w:t>
      </w:r>
      <w:r w:rsidRPr="00C64645">
        <w:rPr>
          <w:lang w:eastAsia="en-GB"/>
        </w:rPr>
        <w:t xml:space="preserve"> is even broader: the Aquatic </w:t>
      </w:r>
      <w:r>
        <w:rPr>
          <w:lang w:eastAsia="en-GB"/>
        </w:rPr>
        <w:t>Habitat</w:t>
      </w:r>
      <w:r w:rsidRPr="00C64645">
        <w:rPr>
          <w:lang w:eastAsia="en-GB"/>
        </w:rPr>
        <w:t xml:space="preserve"> category </w:t>
      </w:r>
      <w:r>
        <w:rPr>
          <w:lang w:eastAsia="en-GB"/>
        </w:rPr>
        <w:t>too</w:t>
      </w:r>
      <w:r w:rsidRPr="00C64645">
        <w:rPr>
          <w:lang w:eastAsia="en-GB"/>
        </w:rPr>
        <w:t xml:space="preserve"> is positively associated with abundance (RR = 3.56; 95% CI: 1.80–7.04; </w:t>
      </w:r>
      <w:proofErr w:type="spellStart"/>
      <w:r w:rsidRPr="00C64645">
        <w:rPr>
          <w:lang w:eastAsia="en-GB"/>
        </w:rPr>
        <w:t>qBH</w:t>
      </w:r>
      <w:proofErr w:type="spellEnd"/>
      <w:r w:rsidRPr="00C64645">
        <w:rPr>
          <w:lang w:eastAsia="en-GB"/>
        </w:rPr>
        <w:t xml:space="preserve"> = 0.00034), and the combination of Wetlands </w:t>
      </w:r>
      <w:r w:rsidR="00DA3248">
        <w:rPr>
          <w:lang w:eastAsia="en-GB"/>
        </w:rPr>
        <w:t>x</w:t>
      </w:r>
      <w:r w:rsidRPr="00C64645">
        <w:rPr>
          <w:lang w:eastAsia="en-GB"/>
        </w:rPr>
        <w:t xml:space="preserve"> Aquatic </w:t>
      </w:r>
      <w:r>
        <w:rPr>
          <w:lang w:eastAsia="en-GB"/>
        </w:rPr>
        <w:t xml:space="preserve">Habitat </w:t>
      </w:r>
      <w:r w:rsidRPr="00C64645">
        <w:rPr>
          <w:lang w:eastAsia="en-GB"/>
        </w:rPr>
        <w:t xml:space="preserve">also </w:t>
      </w:r>
      <w:r>
        <w:rPr>
          <w:lang w:eastAsia="en-GB"/>
        </w:rPr>
        <w:t>is seen</w:t>
      </w:r>
      <w:r w:rsidRPr="00C64645">
        <w:rPr>
          <w:lang w:eastAsia="en-GB"/>
        </w:rPr>
        <w:t xml:space="preserve"> as robust (RR = 3.61; 95% CI: 1.40–9.30; </w:t>
      </w:r>
      <w:proofErr w:type="spellStart"/>
      <w:r w:rsidRPr="00C64645">
        <w:rPr>
          <w:lang w:eastAsia="en-GB"/>
        </w:rPr>
        <w:t>qBH</w:t>
      </w:r>
      <w:proofErr w:type="spellEnd"/>
      <w:r w:rsidRPr="00C64645">
        <w:rPr>
          <w:lang w:eastAsia="en-GB"/>
        </w:rPr>
        <w:t xml:space="preserve"> = 0.0113). </w:t>
      </w:r>
      <w:r>
        <w:rPr>
          <w:lang w:eastAsia="en-GB"/>
        </w:rPr>
        <w:t>On the opposite</w:t>
      </w:r>
      <w:r w:rsidRPr="00C64645">
        <w:rPr>
          <w:lang w:eastAsia="en-GB"/>
        </w:rPr>
        <w:t xml:space="preserve">, semi-open woody structures </w:t>
      </w:r>
      <w:r>
        <w:rPr>
          <w:lang w:eastAsia="en-GB"/>
        </w:rPr>
        <w:t xml:space="preserve">seem to be </w:t>
      </w:r>
      <w:r w:rsidRPr="00C64645">
        <w:rPr>
          <w:lang w:eastAsia="en-GB"/>
        </w:rPr>
        <w:t xml:space="preserve">negatively </w:t>
      </w:r>
      <w:r w:rsidRPr="00C64645">
        <w:rPr>
          <w:lang w:eastAsia="en-GB"/>
        </w:rPr>
        <w:lastRenderedPageBreak/>
        <w:t xml:space="preserve">associated with abundance (RR = 0.32; 95% CI: 0.12–0.86; </w:t>
      </w:r>
      <w:proofErr w:type="spellStart"/>
      <w:r w:rsidRPr="00C64645">
        <w:rPr>
          <w:lang w:eastAsia="en-GB"/>
        </w:rPr>
        <w:t>qBH</w:t>
      </w:r>
      <w:proofErr w:type="spellEnd"/>
      <w:r w:rsidRPr="00C64645">
        <w:rPr>
          <w:lang w:eastAsia="en-GB"/>
        </w:rPr>
        <w:t xml:space="preserve"> = 0.0300).</w:t>
      </w:r>
      <w:r w:rsidR="007C292C">
        <w:rPr>
          <w:lang w:eastAsia="en-GB"/>
        </w:rPr>
        <w:t xml:space="preserve"> </w:t>
      </w:r>
      <w:r w:rsidRPr="00C64645">
        <w:rPr>
          <w:lang w:eastAsia="en-GB"/>
        </w:rPr>
        <w:t>The second hierarchical analysis did</w:t>
      </w:r>
      <w:r w:rsidR="00DA3248">
        <w:rPr>
          <w:lang w:eastAsia="en-GB"/>
        </w:rPr>
        <w:t xml:space="preserve"> </w:t>
      </w:r>
      <w:r w:rsidRPr="00C64645">
        <w:rPr>
          <w:lang w:eastAsia="en-GB"/>
        </w:rPr>
        <w:t xml:space="preserve">not identify a single distinct </w:t>
      </w:r>
      <w:r w:rsidR="00DA3248" w:rsidRPr="00C64645">
        <w:rPr>
          <w:lang w:eastAsia="en-GB"/>
        </w:rPr>
        <w:t>sub</w:t>
      </w:r>
      <w:r w:rsidR="00DA3248">
        <w:rPr>
          <w:lang w:eastAsia="en-GB"/>
        </w:rPr>
        <w:t>category</w:t>
      </w:r>
      <w:r w:rsidRPr="00C64645">
        <w:rPr>
          <w:lang w:eastAsia="en-GB"/>
        </w:rPr>
        <w:t xml:space="preserve"> </w:t>
      </w:r>
      <w:r>
        <w:rPr>
          <w:lang w:eastAsia="en-GB"/>
        </w:rPr>
        <w:t>with</w:t>
      </w:r>
      <w:r w:rsidRPr="00C64645">
        <w:rPr>
          <w:lang w:eastAsia="en-GB"/>
        </w:rPr>
        <w:t xml:space="preserve"> wetlands or aquatic environments without vegetation. </w:t>
      </w:r>
      <w:r w:rsidRPr="00CB6A91">
        <w:rPr>
          <w:lang w:eastAsia="en-GB"/>
        </w:rPr>
        <w:t>Th</w:t>
      </w:r>
      <w:r>
        <w:rPr>
          <w:lang w:eastAsia="en-GB"/>
        </w:rPr>
        <w:t>ese</w:t>
      </w:r>
      <w:r w:rsidRPr="00CB6A91">
        <w:rPr>
          <w:lang w:eastAsia="en-GB"/>
        </w:rPr>
        <w:t xml:space="preserve"> effect</w:t>
      </w:r>
      <w:r>
        <w:rPr>
          <w:lang w:eastAsia="en-GB"/>
        </w:rPr>
        <w:t>s</w:t>
      </w:r>
      <w:r w:rsidRPr="00CB6A91">
        <w:rPr>
          <w:lang w:eastAsia="en-GB"/>
        </w:rPr>
        <w:t xml:space="preserve"> </w:t>
      </w:r>
      <w:r w:rsidR="007C292C" w:rsidRPr="00CB6A91">
        <w:rPr>
          <w:lang w:eastAsia="en-GB"/>
        </w:rPr>
        <w:t>persist</w:t>
      </w:r>
      <w:r w:rsidR="007C292C">
        <w:rPr>
          <w:lang w:eastAsia="en-GB"/>
        </w:rPr>
        <w:t>ed</w:t>
      </w:r>
      <w:r w:rsidRPr="00CB6A91">
        <w:rPr>
          <w:lang w:eastAsia="en-GB"/>
        </w:rPr>
        <w:t xml:space="preserve"> after climate adjustment, indicating a relationship independent of the variables BIO1, BIO2, BIO5, BIO12, and PCA1.</w:t>
      </w:r>
      <w:r w:rsidRPr="0004303A">
        <w:rPr>
          <w:color w:val="FF0000"/>
          <w:lang w:eastAsia="en-GB"/>
        </w:rPr>
        <w:t xml:space="preserve"> </w:t>
      </w:r>
    </w:p>
    <w:p w14:paraId="496EDB11" w14:textId="77777777" w:rsidR="00B31A2D" w:rsidRPr="00C64645" w:rsidRDefault="00B31A2D" w:rsidP="00FD39D1">
      <w:pPr>
        <w:spacing w:after="0" w:line="240" w:lineRule="auto"/>
      </w:pPr>
    </w:p>
    <w:p w14:paraId="3CD6FA69" w14:textId="77777777" w:rsidR="00797C62" w:rsidRPr="00DA3248" w:rsidRDefault="00797C62" w:rsidP="00FD39D1">
      <w:pPr>
        <w:pStyle w:val="Titre2"/>
      </w:pPr>
      <w:r>
        <w:rPr>
          <w:rFonts w:ascii="Times New Roman" w:eastAsia="Times New Roman" w:hAnsi="Times New Roman" w:cs="Times New Roman"/>
          <w:lang w:eastAsia="en-GB"/>
        </w:rPr>
        <w:t xml:space="preserve">4.10. Sorex </w:t>
      </w:r>
      <w:proofErr w:type="spellStart"/>
      <w:r>
        <w:rPr>
          <w:rFonts w:ascii="Times New Roman" w:eastAsia="Times New Roman" w:hAnsi="Times New Roman" w:cs="Times New Roman"/>
          <w:lang w:eastAsia="en-GB"/>
        </w:rPr>
        <w:t>antinorii</w:t>
      </w:r>
      <w:proofErr w:type="spellEnd"/>
    </w:p>
    <w:p w14:paraId="1E5162D1" w14:textId="77777777" w:rsidR="00797C62" w:rsidRDefault="00797C62" w:rsidP="00FD39D1">
      <w:r w:rsidRPr="00C64645">
        <w:rPr>
          <w:lang w:eastAsia="en-GB"/>
        </w:rPr>
        <w:t xml:space="preserve">The three most common habitat types are Grasslands (37 sites; total abundance = 63), Wetlands (15 sites; total abundance = 27), and Forests (11 sites; total abundance = 19). The three most common structures are Aquatic habitats with vegetation (21 stations; total abundance = 40), Forest edges (18 stations; total abundance = 35), and Rocky habitats (13 stations; total abundance = 30). The three most </w:t>
      </w:r>
      <w:r>
        <w:rPr>
          <w:lang w:eastAsia="en-GB"/>
        </w:rPr>
        <w:t>observed</w:t>
      </w:r>
      <w:r w:rsidRPr="00C64645">
        <w:rPr>
          <w:lang w:eastAsia="en-GB"/>
        </w:rPr>
        <w:t xml:space="preserve"> combinations are Grasslands × Forest edges (14 stations; total abundance = 30), Grasslands × Aquatic habitats with vegetation (13 stations; total abundance = 22), and Grasslands × Rocky habitats (9 stations; total abundance = 17).</w:t>
      </w:r>
      <w:r w:rsidR="007C292C">
        <w:rPr>
          <w:lang w:eastAsia="en-GB"/>
        </w:rPr>
        <w:t xml:space="preserve"> </w:t>
      </w:r>
      <w:r w:rsidRPr="00C64645">
        <w:rPr>
          <w:lang w:eastAsia="en-GB"/>
        </w:rPr>
        <w:t>No robust effects were detected for this species. The results therefore remain descriptive.</w:t>
      </w:r>
    </w:p>
    <w:p w14:paraId="3348A925" w14:textId="77777777" w:rsidR="00B31A2D" w:rsidRPr="00C64645" w:rsidRDefault="00B31A2D" w:rsidP="00FD39D1">
      <w:pPr>
        <w:spacing w:after="0" w:line="240" w:lineRule="auto"/>
      </w:pPr>
    </w:p>
    <w:p w14:paraId="058DB348" w14:textId="77777777" w:rsidR="00797C62" w:rsidRPr="001744CA" w:rsidRDefault="00797C62" w:rsidP="00FD39D1">
      <w:pPr>
        <w:pStyle w:val="Titre2"/>
      </w:pPr>
      <w:r>
        <w:rPr>
          <w:rFonts w:ascii="Times New Roman" w:eastAsia="Times New Roman" w:hAnsi="Times New Roman" w:cs="Times New Roman"/>
          <w:lang w:eastAsia="en-GB"/>
        </w:rPr>
        <w:t xml:space="preserve">4.11. Sorex </w:t>
      </w:r>
      <w:proofErr w:type="spellStart"/>
      <w:r>
        <w:rPr>
          <w:rFonts w:ascii="Times New Roman" w:eastAsia="Times New Roman" w:hAnsi="Times New Roman" w:cs="Times New Roman"/>
          <w:lang w:eastAsia="en-GB"/>
        </w:rPr>
        <w:t>araneus</w:t>
      </w:r>
      <w:proofErr w:type="spellEnd"/>
    </w:p>
    <w:p w14:paraId="28238588" w14:textId="77777777" w:rsidR="00797C62" w:rsidRDefault="00797C62" w:rsidP="00FD39D1">
      <w:r w:rsidRPr="00C64645">
        <w:rPr>
          <w:lang w:eastAsia="en-GB"/>
        </w:rPr>
        <w:t xml:space="preserve">The three most </w:t>
      </w:r>
      <w:r>
        <w:rPr>
          <w:lang w:eastAsia="en-GB"/>
        </w:rPr>
        <w:t>observed</w:t>
      </w:r>
      <w:r w:rsidRPr="00C64645">
        <w:rPr>
          <w:lang w:eastAsia="en-GB"/>
        </w:rPr>
        <w:t xml:space="preserve"> habitat types are Grasslands (75 sites; total abundance = 161), Wetlands (31 sites; total abundance = 64), and Forested areas (7 sites; total abundance = 8). The three most common structures are Forest </w:t>
      </w:r>
      <w:r>
        <w:rPr>
          <w:lang w:eastAsia="en-GB"/>
        </w:rPr>
        <w:t>e</w:t>
      </w:r>
      <w:r w:rsidRPr="00C64645">
        <w:rPr>
          <w:lang w:eastAsia="en-GB"/>
        </w:rPr>
        <w:t xml:space="preserve">dges (32 stations; total abundance = 60), Aquatic Environments without Vegetation (26 stations; total abundance = 58), and Aquatic Environments with Vegetation (25 stations; total abundance = 61). The three most frequent combinations are Grasslands </w:t>
      </w:r>
      <w:r w:rsidR="008957E1">
        <w:rPr>
          <w:lang w:eastAsia="en-GB"/>
        </w:rPr>
        <w:t>x</w:t>
      </w:r>
      <w:r w:rsidRPr="00C64645">
        <w:rPr>
          <w:lang w:eastAsia="en-GB"/>
        </w:rPr>
        <w:t xml:space="preserve"> Forest edges (20 stations; total abundance = 40), Grasslands </w:t>
      </w:r>
      <w:r>
        <w:rPr>
          <w:lang w:eastAsia="en-GB"/>
        </w:rPr>
        <w:t>x</w:t>
      </w:r>
      <w:r w:rsidRPr="00C64645">
        <w:rPr>
          <w:lang w:eastAsia="en-GB"/>
        </w:rPr>
        <w:t xml:space="preserve"> Aquatic environments with vegetation (17 stations; total abundance = 46), and Grasslands </w:t>
      </w:r>
      <w:r>
        <w:rPr>
          <w:lang w:eastAsia="en-GB"/>
        </w:rPr>
        <w:t>x</w:t>
      </w:r>
      <w:r w:rsidRPr="00C64645">
        <w:rPr>
          <w:lang w:eastAsia="en-GB"/>
        </w:rPr>
        <w:t xml:space="preserve"> Aquatic environments without vegetation (17 stations; total abundance = 41).</w:t>
      </w:r>
      <w:r w:rsidR="007C292C">
        <w:rPr>
          <w:lang w:eastAsia="en-GB"/>
        </w:rPr>
        <w:t xml:space="preserve"> </w:t>
      </w:r>
      <w:r w:rsidRPr="00C64645">
        <w:rPr>
          <w:lang w:eastAsia="en-GB"/>
        </w:rPr>
        <w:t xml:space="preserve">Forest habitats are negatively associated with abundance (RR = 0.34; 95% CI: 0.14–0.86; </w:t>
      </w:r>
      <w:proofErr w:type="spellStart"/>
      <w:r w:rsidRPr="00C64645">
        <w:rPr>
          <w:lang w:eastAsia="en-GB"/>
        </w:rPr>
        <w:t>qBH</w:t>
      </w:r>
      <w:proofErr w:type="spellEnd"/>
      <w:r w:rsidRPr="00C64645">
        <w:rPr>
          <w:lang w:eastAsia="en-GB"/>
        </w:rPr>
        <w:t xml:space="preserve"> = 0.0262), with the association remaining significant after adjustment for</w:t>
      </w:r>
      <w:r>
        <w:rPr>
          <w:lang w:eastAsia="en-GB"/>
        </w:rPr>
        <w:t xml:space="preserve"> BIO</w:t>
      </w:r>
      <w:r w:rsidRPr="00C64645">
        <w:rPr>
          <w:lang w:eastAsia="en-GB"/>
        </w:rPr>
        <w:t xml:space="preserve">1, </w:t>
      </w:r>
      <w:r>
        <w:rPr>
          <w:lang w:eastAsia="en-GB"/>
        </w:rPr>
        <w:t>BIO</w:t>
      </w:r>
      <w:r w:rsidRPr="00C64645">
        <w:rPr>
          <w:lang w:eastAsia="en-GB"/>
        </w:rPr>
        <w:t xml:space="preserve">2, </w:t>
      </w:r>
      <w:r>
        <w:rPr>
          <w:lang w:eastAsia="en-GB"/>
        </w:rPr>
        <w:t>BIO</w:t>
      </w:r>
      <w:r w:rsidRPr="00C64645">
        <w:rPr>
          <w:lang w:eastAsia="en-GB"/>
        </w:rPr>
        <w:t xml:space="preserve">5, </w:t>
      </w:r>
      <w:r>
        <w:rPr>
          <w:lang w:eastAsia="en-GB"/>
        </w:rPr>
        <w:t>BIO</w:t>
      </w:r>
      <w:r w:rsidRPr="00C64645">
        <w:rPr>
          <w:lang w:eastAsia="en-GB"/>
        </w:rPr>
        <w:t>12, and PCA1</w:t>
      </w:r>
      <w:r>
        <w:rPr>
          <w:lang w:eastAsia="en-GB"/>
        </w:rPr>
        <w:t>. T</w:t>
      </w:r>
      <w:r w:rsidRPr="00C64645">
        <w:rPr>
          <w:lang w:eastAsia="en-GB"/>
        </w:rPr>
        <w:t xml:space="preserve">he second hierarchical analysis within forest habitats did not identify any specific subcategory responsible for this </w:t>
      </w:r>
      <w:r>
        <w:rPr>
          <w:lang w:eastAsia="en-GB"/>
        </w:rPr>
        <w:t>association</w:t>
      </w:r>
      <w:r w:rsidRPr="00C64645">
        <w:rPr>
          <w:lang w:eastAsia="en-GB"/>
        </w:rPr>
        <w:t>.</w:t>
      </w:r>
      <w:r w:rsidRPr="0004303A">
        <w:rPr>
          <w:color w:val="FF0000"/>
          <w:lang w:eastAsia="en-GB"/>
        </w:rPr>
        <w:t xml:space="preserve"> </w:t>
      </w:r>
      <w:r w:rsidRPr="00C64645">
        <w:rPr>
          <w:lang w:eastAsia="en-GB"/>
        </w:rPr>
        <w:t xml:space="preserve">At the </w:t>
      </w:r>
      <w:r>
        <w:rPr>
          <w:lang w:eastAsia="en-GB"/>
        </w:rPr>
        <w:t>combination</w:t>
      </w:r>
      <w:r w:rsidRPr="00C64645">
        <w:rPr>
          <w:lang w:eastAsia="en-GB"/>
        </w:rPr>
        <w:t xml:space="preserve"> level, Grasslands </w:t>
      </w:r>
      <w:r>
        <w:rPr>
          <w:lang w:eastAsia="en-GB"/>
        </w:rPr>
        <w:t>x</w:t>
      </w:r>
      <w:r w:rsidRPr="00C64645">
        <w:rPr>
          <w:lang w:eastAsia="en-GB"/>
        </w:rPr>
        <w:t xml:space="preserve"> Semi-open woody structures </w:t>
      </w:r>
      <w:proofErr w:type="gramStart"/>
      <w:r w:rsidRPr="00C64645">
        <w:rPr>
          <w:lang w:eastAsia="en-GB"/>
        </w:rPr>
        <w:t>is</w:t>
      </w:r>
      <w:proofErr w:type="gramEnd"/>
      <w:r w:rsidRPr="00C64645">
        <w:rPr>
          <w:lang w:eastAsia="en-GB"/>
        </w:rPr>
        <w:t xml:space="preserve"> also negatively associated with abundance (RR = 0.46; 95% CI: 0.26–0.84; </w:t>
      </w:r>
      <w:proofErr w:type="spellStart"/>
      <w:r w:rsidRPr="00C64645">
        <w:rPr>
          <w:lang w:eastAsia="en-GB"/>
        </w:rPr>
        <w:t>qBH</w:t>
      </w:r>
      <w:proofErr w:type="spellEnd"/>
      <w:r w:rsidRPr="00C64645">
        <w:rPr>
          <w:lang w:eastAsia="en-GB"/>
        </w:rPr>
        <w:t xml:space="preserve"> = 0.0191). </w:t>
      </w:r>
    </w:p>
    <w:p w14:paraId="75C68AF8" w14:textId="77777777" w:rsidR="00B31A2D" w:rsidRDefault="00B31A2D" w:rsidP="00FD39D1">
      <w:pPr>
        <w:spacing w:after="0" w:line="240" w:lineRule="auto"/>
      </w:pPr>
    </w:p>
    <w:p w14:paraId="5CCE40C1" w14:textId="77777777" w:rsidR="00797C62" w:rsidRPr="00C64645" w:rsidRDefault="00797C62" w:rsidP="00FD39D1">
      <w:pPr>
        <w:pStyle w:val="Titre2"/>
      </w:pPr>
      <w:r>
        <w:rPr>
          <w:rFonts w:ascii="Times New Roman" w:eastAsia="Times New Roman" w:hAnsi="Times New Roman" w:cs="Times New Roman"/>
          <w:lang w:eastAsia="en-GB"/>
        </w:rPr>
        <w:lastRenderedPageBreak/>
        <w:t>4.12. General synthesis</w:t>
      </w:r>
    </w:p>
    <w:p w14:paraId="6F972545" w14:textId="77777777" w:rsidR="00797C62" w:rsidRPr="00B070B8" w:rsidRDefault="00797C62" w:rsidP="00FD39D1">
      <w:r w:rsidRPr="00B070B8">
        <w:rPr>
          <w:lang w:eastAsia="en-GB"/>
        </w:rPr>
        <w:t xml:space="preserve">Overall, the results show that habitat associations are strongly species-specific. Wetlands </w:t>
      </w:r>
      <w:r w:rsidR="007C292C">
        <w:rPr>
          <w:lang w:eastAsia="en-GB"/>
        </w:rPr>
        <w:t>were generally</w:t>
      </w:r>
      <w:r w:rsidR="007C292C" w:rsidRPr="00B070B8">
        <w:rPr>
          <w:lang w:eastAsia="en-GB"/>
        </w:rPr>
        <w:t xml:space="preserve"> positivel</w:t>
      </w:r>
      <w:r w:rsidR="007C292C">
        <w:rPr>
          <w:lang w:eastAsia="en-GB"/>
        </w:rPr>
        <w:t>y</w:t>
      </w:r>
      <w:r w:rsidRPr="00B070B8">
        <w:rPr>
          <w:lang w:eastAsia="en-GB"/>
        </w:rPr>
        <w:t xml:space="preserve"> associated with the abundance of </w:t>
      </w:r>
      <w:proofErr w:type="spellStart"/>
      <w:proofErr w:type="gramStart"/>
      <w:r w:rsidR="00870608">
        <w:rPr>
          <w:i/>
          <w:iCs/>
          <w:lang w:eastAsia="en-GB"/>
        </w:rPr>
        <w:t>M.</w:t>
      </w:r>
      <w:r w:rsidRPr="00B070B8">
        <w:rPr>
          <w:i/>
          <w:iCs/>
          <w:lang w:eastAsia="en-GB"/>
        </w:rPr>
        <w:t>agrestis</w:t>
      </w:r>
      <w:proofErr w:type="spellEnd"/>
      <w:proofErr w:type="gramEnd"/>
      <w:r w:rsidRPr="00B070B8">
        <w:rPr>
          <w:lang w:eastAsia="en-GB"/>
        </w:rPr>
        <w:t xml:space="preserve">, </w:t>
      </w:r>
      <w:r w:rsidRPr="00B070B8">
        <w:rPr>
          <w:i/>
          <w:iCs/>
          <w:lang w:eastAsia="en-GB"/>
        </w:rPr>
        <w:t>M</w:t>
      </w:r>
      <w:r w:rsidR="00870608">
        <w:rPr>
          <w:i/>
          <w:iCs/>
          <w:lang w:eastAsia="en-GB"/>
        </w:rPr>
        <w:t>.</w:t>
      </w:r>
      <w:r w:rsidRPr="00B070B8">
        <w:rPr>
          <w:i/>
          <w:iCs/>
          <w:lang w:eastAsia="en-GB"/>
        </w:rPr>
        <w:t xml:space="preserve"> </w:t>
      </w:r>
      <w:proofErr w:type="spellStart"/>
      <w:r w:rsidRPr="00B070B8">
        <w:rPr>
          <w:i/>
          <w:iCs/>
          <w:lang w:eastAsia="en-GB"/>
        </w:rPr>
        <w:t>arvalis</w:t>
      </w:r>
      <w:proofErr w:type="spellEnd"/>
      <w:r w:rsidRPr="00B070B8">
        <w:rPr>
          <w:lang w:eastAsia="en-GB"/>
        </w:rPr>
        <w:t xml:space="preserve"> and </w:t>
      </w:r>
      <w:r w:rsidRPr="00B070B8">
        <w:rPr>
          <w:i/>
          <w:iCs/>
          <w:lang w:eastAsia="en-GB"/>
        </w:rPr>
        <w:t>N</w:t>
      </w:r>
      <w:r w:rsidR="00870608">
        <w:rPr>
          <w:i/>
          <w:iCs/>
          <w:lang w:eastAsia="en-GB"/>
        </w:rPr>
        <w:t>.</w:t>
      </w:r>
      <w:r w:rsidRPr="00B070B8">
        <w:rPr>
          <w:i/>
          <w:iCs/>
          <w:lang w:eastAsia="en-GB"/>
        </w:rPr>
        <w:t xml:space="preserve"> </w:t>
      </w:r>
      <w:proofErr w:type="spellStart"/>
      <w:r w:rsidRPr="00B070B8">
        <w:rPr>
          <w:i/>
          <w:iCs/>
          <w:lang w:eastAsia="en-GB"/>
        </w:rPr>
        <w:t>fodiens</w:t>
      </w:r>
      <w:proofErr w:type="spellEnd"/>
      <w:r w:rsidRPr="00B070B8">
        <w:rPr>
          <w:lang w:eastAsia="en-GB"/>
        </w:rPr>
        <w:t xml:space="preserve">, but </w:t>
      </w:r>
      <w:r w:rsidR="007C292C" w:rsidRPr="00B070B8">
        <w:rPr>
          <w:lang w:eastAsia="en-GB"/>
        </w:rPr>
        <w:t>negativel</w:t>
      </w:r>
      <w:r w:rsidR="007C292C">
        <w:rPr>
          <w:lang w:eastAsia="en-GB"/>
        </w:rPr>
        <w:t>y</w:t>
      </w:r>
      <w:r w:rsidRPr="00B070B8">
        <w:rPr>
          <w:lang w:eastAsia="en-GB"/>
        </w:rPr>
        <w:t xml:space="preserve"> associated with </w:t>
      </w:r>
      <w:r w:rsidRPr="00B070B8">
        <w:rPr>
          <w:i/>
          <w:iCs/>
          <w:lang w:eastAsia="en-GB"/>
        </w:rPr>
        <w:t>C</w:t>
      </w:r>
      <w:r w:rsidR="00870608">
        <w:rPr>
          <w:i/>
          <w:iCs/>
          <w:lang w:eastAsia="en-GB"/>
        </w:rPr>
        <w:t>.</w:t>
      </w:r>
      <w:r w:rsidRPr="00B070B8">
        <w:rPr>
          <w:i/>
          <w:iCs/>
          <w:lang w:eastAsia="en-GB"/>
        </w:rPr>
        <w:t xml:space="preserve"> nivalis</w:t>
      </w:r>
      <w:r w:rsidRPr="00B070B8">
        <w:rPr>
          <w:lang w:eastAsia="en-GB"/>
        </w:rPr>
        <w:t xml:space="preserve"> and </w:t>
      </w:r>
      <w:r w:rsidRPr="00B070B8">
        <w:rPr>
          <w:i/>
          <w:iCs/>
          <w:lang w:eastAsia="en-GB"/>
        </w:rPr>
        <w:t>C</w:t>
      </w:r>
      <w:r w:rsidR="00870608">
        <w:rPr>
          <w:i/>
          <w:iCs/>
          <w:lang w:eastAsia="en-GB"/>
        </w:rPr>
        <w:t>.</w:t>
      </w:r>
      <w:r w:rsidRPr="00B070B8">
        <w:rPr>
          <w:i/>
          <w:iCs/>
          <w:lang w:eastAsia="en-GB"/>
        </w:rPr>
        <w:t xml:space="preserve"> </w:t>
      </w:r>
      <w:proofErr w:type="spellStart"/>
      <w:r w:rsidRPr="00B070B8">
        <w:rPr>
          <w:i/>
          <w:iCs/>
          <w:lang w:eastAsia="en-GB"/>
        </w:rPr>
        <w:t>glareolus</w:t>
      </w:r>
      <w:proofErr w:type="spellEnd"/>
      <w:r w:rsidRPr="00B070B8">
        <w:rPr>
          <w:lang w:eastAsia="en-GB"/>
        </w:rPr>
        <w:t>. Forest-related categories show</w:t>
      </w:r>
      <w:r w:rsidR="007C292C">
        <w:rPr>
          <w:lang w:eastAsia="en-GB"/>
        </w:rPr>
        <w:t>ed</w:t>
      </w:r>
      <w:r w:rsidRPr="00B070B8">
        <w:rPr>
          <w:lang w:eastAsia="en-GB"/>
        </w:rPr>
        <w:t xml:space="preserve"> contrasting effects, with positive associations for </w:t>
      </w:r>
      <w:r w:rsidRPr="00B070B8">
        <w:rPr>
          <w:i/>
          <w:iCs/>
          <w:lang w:eastAsia="en-GB"/>
        </w:rPr>
        <w:t>C</w:t>
      </w:r>
      <w:r w:rsidR="00870608">
        <w:rPr>
          <w:i/>
          <w:iCs/>
          <w:lang w:eastAsia="en-GB"/>
        </w:rPr>
        <w:t>.</w:t>
      </w:r>
      <w:r w:rsidRPr="00B070B8">
        <w:rPr>
          <w:i/>
          <w:iCs/>
          <w:lang w:eastAsia="en-GB"/>
        </w:rPr>
        <w:t xml:space="preserve"> </w:t>
      </w:r>
      <w:proofErr w:type="spellStart"/>
      <w:r w:rsidRPr="00B070B8">
        <w:rPr>
          <w:i/>
          <w:iCs/>
          <w:lang w:eastAsia="en-GB"/>
        </w:rPr>
        <w:t>glareolus</w:t>
      </w:r>
      <w:proofErr w:type="spellEnd"/>
      <w:r w:rsidRPr="00B070B8">
        <w:rPr>
          <w:lang w:eastAsia="en-GB"/>
        </w:rPr>
        <w:t xml:space="preserve"> and negative associations for </w:t>
      </w:r>
      <w:r w:rsidRPr="00B070B8">
        <w:rPr>
          <w:i/>
          <w:iCs/>
          <w:lang w:eastAsia="en-GB"/>
        </w:rPr>
        <w:t>S</w:t>
      </w:r>
      <w:r w:rsidR="00870608">
        <w:rPr>
          <w:i/>
          <w:iCs/>
          <w:lang w:eastAsia="en-GB"/>
        </w:rPr>
        <w:t>.</w:t>
      </w:r>
      <w:r w:rsidRPr="00B070B8">
        <w:rPr>
          <w:i/>
          <w:iCs/>
          <w:lang w:eastAsia="en-GB"/>
        </w:rPr>
        <w:t xml:space="preserve"> </w:t>
      </w:r>
      <w:proofErr w:type="spellStart"/>
      <w:r w:rsidRPr="00B070B8">
        <w:rPr>
          <w:i/>
          <w:iCs/>
          <w:lang w:eastAsia="en-GB"/>
        </w:rPr>
        <w:t>araneus</w:t>
      </w:r>
      <w:proofErr w:type="spellEnd"/>
      <w:r w:rsidRPr="00B070B8">
        <w:rPr>
          <w:lang w:eastAsia="en-GB"/>
        </w:rPr>
        <w:t xml:space="preserve">. Aquatic habitats, </w:t>
      </w:r>
      <w:r>
        <w:rPr>
          <w:lang w:eastAsia="en-GB"/>
        </w:rPr>
        <w:t>e</w:t>
      </w:r>
      <w:r w:rsidRPr="00B070B8">
        <w:rPr>
          <w:lang w:eastAsia="en-GB"/>
        </w:rPr>
        <w:t xml:space="preserve">specially aquatic habitats without vegetation, are mainly associated with </w:t>
      </w:r>
      <w:r w:rsidRPr="00B070B8">
        <w:rPr>
          <w:i/>
          <w:iCs/>
          <w:lang w:eastAsia="en-GB"/>
        </w:rPr>
        <w:t>M</w:t>
      </w:r>
      <w:r w:rsidR="00870608">
        <w:rPr>
          <w:i/>
          <w:iCs/>
          <w:lang w:eastAsia="en-GB"/>
        </w:rPr>
        <w:t>.</w:t>
      </w:r>
      <w:r w:rsidRPr="00B070B8">
        <w:rPr>
          <w:i/>
          <w:iCs/>
          <w:lang w:eastAsia="en-GB"/>
        </w:rPr>
        <w:t xml:space="preserve"> </w:t>
      </w:r>
      <w:proofErr w:type="spellStart"/>
      <w:r w:rsidRPr="00B070B8">
        <w:rPr>
          <w:i/>
          <w:iCs/>
          <w:lang w:eastAsia="en-GB"/>
        </w:rPr>
        <w:t>agrestis</w:t>
      </w:r>
      <w:proofErr w:type="spellEnd"/>
      <w:r w:rsidRPr="00B070B8">
        <w:rPr>
          <w:lang w:eastAsia="en-GB"/>
        </w:rPr>
        <w:t xml:space="preserve">, </w:t>
      </w:r>
      <w:r w:rsidRPr="00B070B8">
        <w:rPr>
          <w:i/>
          <w:iCs/>
          <w:lang w:eastAsia="en-GB"/>
        </w:rPr>
        <w:t>M</w:t>
      </w:r>
      <w:r w:rsidR="00870608">
        <w:rPr>
          <w:i/>
          <w:iCs/>
          <w:lang w:eastAsia="en-GB"/>
        </w:rPr>
        <w:t>.</w:t>
      </w:r>
      <w:r w:rsidRPr="00B070B8">
        <w:rPr>
          <w:i/>
          <w:iCs/>
          <w:lang w:eastAsia="en-GB"/>
        </w:rPr>
        <w:t xml:space="preserve"> </w:t>
      </w:r>
      <w:proofErr w:type="spellStart"/>
      <w:r w:rsidRPr="00B070B8">
        <w:rPr>
          <w:i/>
          <w:iCs/>
          <w:lang w:eastAsia="en-GB"/>
        </w:rPr>
        <w:t>arvalis</w:t>
      </w:r>
      <w:proofErr w:type="spellEnd"/>
      <w:r w:rsidRPr="00B070B8">
        <w:rPr>
          <w:lang w:eastAsia="en-GB"/>
        </w:rPr>
        <w:t xml:space="preserve"> and </w:t>
      </w:r>
      <w:r w:rsidRPr="00B070B8">
        <w:rPr>
          <w:i/>
          <w:iCs/>
          <w:lang w:eastAsia="en-GB"/>
        </w:rPr>
        <w:t>N</w:t>
      </w:r>
      <w:r w:rsidR="00870608">
        <w:rPr>
          <w:i/>
          <w:iCs/>
          <w:lang w:eastAsia="en-GB"/>
        </w:rPr>
        <w:t>.</w:t>
      </w:r>
      <w:r w:rsidRPr="00B070B8">
        <w:rPr>
          <w:i/>
          <w:iCs/>
          <w:lang w:eastAsia="en-GB"/>
        </w:rPr>
        <w:t xml:space="preserve"> </w:t>
      </w:r>
      <w:proofErr w:type="spellStart"/>
      <w:r w:rsidRPr="00B070B8">
        <w:rPr>
          <w:i/>
          <w:iCs/>
          <w:lang w:eastAsia="en-GB"/>
        </w:rPr>
        <w:t>fodiens</w:t>
      </w:r>
      <w:proofErr w:type="spellEnd"/>
      <w:r w:rsidRPr="00B070B8">
        <w:rPr>
          <w:lang w:eastAsia="en-GB"/>
        </w:rPr>
        <w:t>.</w:t>
      </w:r>
      <w:r w:rsidR="007C292C">
        <w:rPr>
          <w:lang w:eastAsia="en-GB"/>
        </w:rPr>
        <w:t xml:space="preserve"> </w:t>
      </w:r>
      <w:r w:rsidRPr="00B070B8">
        <w:rPr>
          <w:lang w:eastAsia="en-GB"/>
        </w:rPr>
        <w:t>Several</w:t>
      </w:r>
      <w:r>
        <w:rPr>
          <w:lang w:eastAsia="en-GB"/>
        </w:rPr>
        <w:t xml:space="preserve"> </w:t>
      </w:r>
      <w:r w:rsidR="007C292C">
        <w:rPr>
          <w:lang w:eastAsia="en-GB"/>
        </w:rPr>
        <w:t>significant</w:t>
      </w:r>
      <w:r w:rsidR="007C292C" w:rsidRPr="00B070B8">
        <w:rPr>
          <w:lang w:eastAsia="en-GB"/>
        </w:rPr>
        <w:t xml:space="preserve"> </w:t>
      </w:r>
      <w:r w:rsidRPr="00B070B8">
        <w:rPr>
          <w:lang w:eastAsia="en-GB"/>
        </w:rPr>
        <w:t>effects also appear</w:t>
      </w:r>
      <w:r w:rsidR="007C292C">
        <w:rPr>
          <w:lang w:eastAsia="en-GB"/>
        </w:rPr>
        <w:t>ed</w:t>
      </w:r>
      <w:r w:rsidRPr="00B070B8">
        <w:rPr>
          <w:lang w:eastAsia="en-GB"/>
        </w:rPr>
        <w:t xml:space="preserve"> </w:t>
      </w:r>
      <w:r w:rsidR="007C292C">
        <w:rPr>
          <w:lang w:eastAsia="en-GB"/>
        </w:rPr>
        <w:t>for</w:t>
      </w:r>
      <w:r w:rsidR="007C292C" w:rsidRPr="00B070B8">
        <w:rPr>
          <w:lang w:eastAsia="en-GB"/>
        </w:rPr>
        <w:t xml:space="preserve"> </w:t>
      </w:r>
      <w:r w:rsidRPr="00B070B8">
        <w:rPr>
          <w:lang w:eastAsia="en-GB"/>
        </w:rPr>
        <w:t xml:space="preserve">the combined typology </w:t>
      </w:r>
      <w:r>
        <w:rPr>
          <w:lang w:eastAsia="en-GB"/>
        </w:rPr>
        <w:t>x</w:t>
      </w:r>
      <w:r w:rsidRPr="00B070B8">
        <w:rPr>
          <w:lang w:eastAsia="en-GB"/>
        </w:rPr>
        <w:t xml:space="preserve"> structure level, including Grasslands </w:t>
      </w:r>
      <w:r>
        <w:rPr>
          <w:lang w:eastAsia="en-GB"/>
        </w:rPr>
        <w:t>x</w:t>
      </w:r>
      <w:r w:rsidRPr="00B070B8">
        <w:rPr>
          <w:lang w:eastAsia="en-GB"/>
        </w:rPr>
        <w:t xml:space="preserve"> Aquatic habitats with vegetation in </w:t>
      </w:r>
      <w:r w:rsidRPr="00B070B8">
        <w:rPr>
          <w:i/>
          <w:iCs/>
          <w:lang w:eastAsia="en-GB"/>
        </w:rPr>
        <w:t>A</w:t>
      </w:r>
      <w:r w:rsidR="00870608">
        <w:rPr>
          <w:i/>
          <w:iCs/>
          <w:lang w:eastAsia="en-GB"/>
        </w:rPr>
        <w:t>.</w:t>
      </w:r>
      <w:r w:rsidRPr="00B070B8">
        <w:rPr>
          <w:i/>
          <w:iCs/>
          <w:lang w:eastAsia="en-GB"/>
        </w:rPr>
        <w:t xml:space="preserve"> </w:t>
      </w:r>
      <w:proofErr w:type="spellStart"/>
      <w:r w:rsidRPr="00B070B8">
        <w:rPr>
          <w:i/>
          <w:iCs/>
          <w:lang w:eastAsia="en-GB"/>
        </w:rPr>
        <w:t>alpicola</w:t>
      </w:r>
      <w:proofErr w:type="spellEnd"/>
      <w:r w:rsidRPr="00B070B8">
        <w:rPr>
          <w:lang w:eastAsia="en-GB"/>
        </w:rPr>
        <w:t xml:space="preserve">, Grasslands </w:t>
      </w:r>
      <w:r>
        <w:rPr>
          <w:lang w:eastAsia="en-GB"/>
        </w:rPr>
        <w:t>x</w:t>
      </w:r>
      <w:r w:rsidRPr="00B070B8">
        <w:rPr>
          <w:lang w:eastAsia="en-GB"/>
        </w:rPr>
        <w:t xml:space="preserve"> Forest edges in </w:t>
      </w:r>
      <w:r w:rsidRPr="00B070B8">
        <w:rPr>
          <w:i/>
          <w:iCs/>
          <w:lang w:eastAsia="en-GB"/>
        </w:rPr>
        <w:t>C</w:t>
      </w:r>
      <w:r w:rsidR="00870608">
        <w:rPr>
          <w:i/>
          <w:iCs/>
          <w:lang w:eastAsia="en-GB"/>
        </w:rPr>
        <w:t>.</w:t>
      </w:r>
      <w:r w:rsidRPr="00B070B8">
        <w:rPr>
          <w:i/>
          <w:iCs/>
          <w:lang w:eastAsia="en-GB"/>
        </w:rPr>
        <w:t xml:space="preserve"> </w:t>
      </w:r>
      <w:proofErr w:type="spellStart"/>
      <w:r w:rsidRPr="00B070B8">
        <w:rPr>
          <w:i/>
          <w:iCs/>
          <w:lang w:eastAsia="en-GB"/>
        </w:rPr>
        <w:t>glareolus</w:t>
      </w:r>
      <w:proofErr w:type="spellEnd"/>
      <w:r w:rsidRPr="00B070B8">
        <w:rPr>
          <w:lang w:eastAsia="en-GB"/>
        </w:rPr>
        <w:t xml:space="preserve"> and </w:t>
      </w:r>
      <w:r w:rsidRPr="00B070B8">
        <w:rPr>
          <w:i/>
          <w:iCs/>
          <w:lang w:eastAsia="en-GB"/>
        </w:rPr>
        <w:t>M</w:t>
      </w:r>
      <w:r w:rsidR="00870608">
        <w:rPr>
          <w:i/>
          <w:iCs/>
          <w:lang w:eastAsia="en-GB"/>
        </w:rPr>
        <w:t>.</w:t>
      </w:r>
      <w:r w:rsidRPr="00B070B8">
        <w:rPr>
          <w:i/>
          <w:iCs/>
          <w:lang w:eastAsia="en-GB"/>
        </w:rPr>
        <w:t xml:space="preserve"> </w:t>
      </w:r>
      <w:proofErr w:type="spellStart"/>
      <w:r w:rsidRPr="00B070B8">
        <w:rPr>
          <w:i/>
          <w:iCs/>
          <w:lang w:eastAsia="en-GB"/>
        </w:rPr>
        <w:t>lavernedii</w:t>
      </w:r>
      <w:proofErr w:type="spellEnd"/>
      <w:r w:rsidRPr="00B070B8">
        <w:rPr>
          <w:lang w:eastAsia="en-GB"/>
        </w:rPr>
        <w:t xml:space="preserve">, and Wetlands </w:t>
      </w:r>
      <w:r>
        <w:rPr>
          <w:lang w:eastAsia="en-GB"/>
        </w:rPr>
        <w:t>x</w:t>
      </w:r>
      <w:r w:rsidRPr="00B070B8">
        <w:rPr>
          <w:lang w:eastAsia="en-GB"/>
        </w:rPr>
        <w:t xml:space="preserve"> Aquatic habitats or Wetlands</w:t>
      </w:r>
      <w:r>
        <w:rPr>
          <w:lang w:eastAsia="en-GB"/>
        </w:rPr>
        <w:t xml:space="preserve"> x</w:t>
      </w:r>
      <w:r w:rsidRPr="00B070B8">
        <w:rPr>
          <w:lang w:eastAsia="en-GB"/>
        </w:rPr>
        <w:t xml:space="preserve"> Forest edges in </w:t>
      </w:r>
      <w:r w:rsidRPr="00B070B8">
        <w:rPr>
          <w:i/>
          <w:iCs/>
          <w:lang w:eastAsia="en-GB"/>
        </w:rPr>
        <w:t>N</w:t>
      </w:r>
      <w:r w:rsidR="00870608">
        <w:rPr>
          <w:i/>
          <w:iCs/>
          <w:lang w:eastAsia="en-GB"/>
        </w:rPr>
        <w:t>.</w:t>
      </w:r>
      <w:r w:rsidRPr="00B070B8">
        <w:rPr>
          <w:i/>
          <w:iCs/>
          <w:lang w:eastAsia="en-GB"/>
        </w:rPr>
        <w:t xml:space="preserve"> </w:t>
      </w:r>
      <w:proofErr w:type="spellStart"/>
      <w:r w:rsidRPr="00B070B8">
        <w:rPr>
          <w:i/>
          <w:iCs/>
          <w:lang w:eastAsia="en-GB"/>
        </w:rPr>
        <w:t>fodiens</w:t>
      </w:r>
      <w:proofErr w:type="spellEnd"/>
      <w:r w:rsidRPr="00B070B8">
        <w:rPr>
          <w:lang w:eastAsia="en-GB"/>
        </w:rPr>
        <w:t xml:space="preserve"> and </w:t>
      </w:r>
      <w:r w:rsidRPr="00B070B8">
        <w:rPr>
          <w:i/>
          <w:iCs/>
          <w:lang w:eastAsia="en-GB"/>
        </w:rPr>
        <w:t>M</w:t>
      </w:r>
      <w:r w:rsidR="00870608">
        <w:rPr>
          <w:i/>
          <w:iCs/>
          <w:lang w:eastAsia="en-GB"/>
        </w:rPr>
        <w:t>.</w:t>
      </w:r>
      <w:r w:rsidRPr="00B070B8">
        <w:rPr>
          <w:i/>
          <w:iCs/>
          <w:lang w:eastAsia="en-GB"/>
        </w:rPr>
        <w:t xml:space="preserve"> </w:t>
      </w:r>
      <w:proofErr w:type="spellStart"/>
      <w:r w:rsidRPr="00B070B8">
        <w:rPr>
          <w:i/>
          <w:iCs/>
          <w:lang w:eastAsia="en-GB"/>
        </w:rPr>
        <w:t>agrestis</w:t>
      </w:r>
      <w:proofErr w:type="spellEnd"/>
      <w:r w:rsidRPr="00B070B8">
        <w:rPr>
          <w:lang w:eastAsia="en-GB"/>
        </w:rPr>
        <w:t xml:space="preserve">. </w:t>
      </w:r>
    </w:p>
    <w:p w14:paraId="147DBD42" w14:textId="77777777" w:rsidR="00797C62" w:rsidRPr="00B070B8" w:rsidRDefault="00797C62" w:rsidP="00FD39D1">
      <w:pPr>
        <w:spacing w:after="0" w:line="240" w:lineRule="auto"/>
      </w:pPr>
    </w:p>
    <w:p w14:paraId="36D243C0" w14:textId="77777777" w:rsidR="00797C62" w:rsidRPr="00D83C79" w:rsidRDefault="00797C62" w:rsidP="00FD39D1">
      <w:pPr>
        <w:keepNext/>
        <w:spacing w:after="80" w:line="240" w:lineRule="auto"/>
        <w:jc w:val="center"/>
      </w:pPr>
      <w:r w:rsidRPr="00D83C79">
        <w:rPr>
          <w:noProof/>
        </w:rPr>
        <w:drawing>
          <wp:inline distT="0" distB="0" distL="0" distR="0" wp14:anchorId="5FB5A593" wp14:editId="569DEDF7">
            <wp:extent cx="5731510" cy="5093970"/>
            <wp:effectExtent l="0" t="0" r="2540" b="0"/>
            <wp:docPr id="1706480361" name="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31510" cy="5093970"/>
                    </a:xfrm>
                    <a:prstGeom prst="rect">
                      <a:avLst/>
                    </a:prstGeom>
                    <a:noFill/>
                    <a:ln>
                      <a:noFill/>
                    </a:ln>
                  </pic:spPr>
                </pic:pic>
              </a:graphicData>
            </a:graphic>
          </wp:inline>
        </w:drawing>
      </w:r>
    </w:p>
    <w:p w14:paraId="3B7DEE1F" w14:textId="77777777" w:rsidR="00797C62" w:rsidRPr="005513FC" w:rsidRDefault="00797C62" w:rsidP="00FD39D1">
      <w:pPr>
        <w:pStyle w:val="Lgende"/>
        <w:keepLines/>
        <w:spacing w:line="360" w:lineRule="auto"/>
        <w:jc w:val="left"/>
        <w:rPr>
          <w:color w:val="0E2841" w:themeColor="text2"/>
          <w:szCs w:val="20"/>
        </w:rPr>
      </w:pPr>
      <w:r>
        <w:rPr>
          <w:lang w:eastAsia="en-GB"/>
        </w:rPr>
        <w:t>Figure 4. Effect sizes of significant habitat associations. Points represent rate ratios estimated by negative binomial models, and horizontal bars represent 95% confidence intervals. The dashed vertical line indicates no effect.</w:t>
      </w:r>
    </w:p>
    <w:p w14:paraId="6924FF24" w14:textId="77777777" w:rsidR="00797C62" w:rsidRDefault="00797C62" w:rsidP="00FD39D1">
      <w:pPr>
        <w:spacing w:after="0" w:line="240" w:lineRule="auto"/>
        <w:rPr>
          <w:sz w:val="18"/>
          <w:szCs w:val="18"/>
        </w:rPr>
      </w:pPr>
    </w:p>
    <w:p w14:paraId="4B5CE6CA" w14:textId="77777777" w:rsidR="00797C62" w:rsidRPr="00D83C79" w:rsidRDefault="00797C62" w:rsidP="00FD39D1">
      <w:pPr>
        <w:keepNext/>
        <w:spacing w:after="80" w:line="240" w:lineRule="auto"/>
        <w:jc w:val="center"/>
        <w:rPr>
          <w:sz w:val="18"/>
          <w:szCs w:val="18"/>
        </w:rPr>
      </w:pPr>
      <w:r w:rsidRPr="00D83C79">
        <w:rPr>
          <w:noProof/>
          <w:sz w:val="18"/>
          <w:szCs w:val="18"/>
        </w:rPr>
        <w:drawing>
          <wp:inline distT="0" distB="0" distL="0" distR="0" wp14:anchorId="03BEF659" wp14:editId="4FFD7119">
            <wp:extent cx="5731510" cy="3502660"/>
            <wp:effectExtent l="0" t="0" r="2540" b="2540"/>
            <wp:docPr id="1455297941" name="Imag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731510" cy="3502660"/>
                    </a:xfrm>
                    <a:prstGeom prst="rect">
                      <a:avLst/>
                    </a:prstGeom>
                    <a:noFill/>
                    <a:ln>
                      <a:noFill/>
                    </a:ln>
                  </pic:spPr>
                </pic:pic>
              </a:graphicData>
            </a:graphic>
          </wp:inline>
        </w:drawing>
      </w:r>
    </w:p>
    <w:p w14:paraId="460E9DA3" w14:textId="77777777" w:rsidR="00797C62" w:rsidRPr="005513FC" w:rsidRDefault="00797C62" w:rsidP="00FD39D1">
      <w:pPr>
        <w:pStyle w:val="Lgende"/>
        <w:keepLines/>
        <w:spacing w:line="360" w:lineRule="auto"/>
        <w:jc w:val="left"/>
        <w:rPr>
          <w:color w:val="0E2841" w:themeColor="text2"/>
          <w:szCs w:val="20"/>
        </w:rPr>
      </w:pPr>
      <w:r>
        <w:rPr>
          <w:lang w:eastAsia="en-GB"/>
        </w:rPr>
        <w:t>Figure 5. Species-specific responses to harmonized habitat categories. Positive and negative significant associations between species abundance and harmonized habitat categories.</w:t>
      </w:r>
    </w:p>
    <w:p w14:paraId="39C25048" w14:textId="77777777" w:rsidR="00797C62" w:rsidRPr="00A11A87" w:rsidRDefault="00797C62" w:rsidP="00FD39D1">
      <w:pPr>
        <w:spacing w:after="0" w:line="240" w:lineRule="auto"/>
        <w:rPr>
          <w:i/>
          <w:iCs/>
          <w:color w:val="0E2841" w:themeColor="text2"/>
          <w:sz w:val="18"/>
          <w:szCs w:val="18"/>
        </w:rPr>
      </w:pPr>
    </w:p>
    <w:p w14:paraId="6E8E9A5E" w14:textId="77777777" w:rsidR="00797C62" w:rsidRDefault="00A77CCC" w:rsidP="00FD39D1">
      <w:pPr>
        <w:keepNext/>
        <w:spacing w:after="80" w:line="240" w:lineRule="auto"/>
        <w:jc w:val="center"/>
      </w:pPr>
      <w:r w:rsidRPr="00A77CCC">
        <w:rPr>
          <w:noProof/>
        </w:rPr>
        <w:lastRenderedPageBreak/>
        <w:drawing>
          <wp:inline distT="0" distB="0" distL="0" distR="0" wp14:anchorId="71BB2CC4" wp14:editId="50BBD05A">
            <wp:extent cx="5731510" cy="5706110"/>
            <wp:effectExtent l="0" t="0" r="2540" b="8890"/>
            <wp:docPr id="55778604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7786049" name=""/>
                    <pic:cNvPicPr/>
                  </pic:nvPicPr>
                  <pic:blipFill>
                    <a:blip r:embed="rId16"/>
                    <a:stretch>
                      <a:fillRect/>
                    </a:stretch>
                  </pic:blipFill>
                  <pic:spPr>
                    <a:xfrm>
                      <a:off x="0" y="0"/>
                      <a:ext cx="5731510" cy="5706110"/>
                    </a:xfrm>
                    <a:prstGeom prst="rect">
                      <a:avLst/>
                    </a:prstGeom>
                  </pic:spPr>
                </pic:pic>
              </a:graphicData>
            </a:graphic>
          </wp:inline>
        </w:drawing>
      </w:r>
    </w:p>
    <w:p w14:paraId="6FC4FB89" w14:textId="77777777" w:rsidR="004F0599" w:rsidRDefault="00797C62" w:rsidP="004478B7">
      <w:pPr>
        <w:pStyle w:val="Lgende"/>
        <w:keepLines/>
        <w:spacing w:line="360" w:lineRule="auto"/>
        <w:jc w:val="left"/>
        <w:rPr>
          <w:szCs w:val="20"/>
        </w:rPr>
      </w:pPr>
      <w:r>
        <w:rPr>
          <w:lang w:eastAsia="en-GB"/>
        </w:rPr>
        <w:t>Figure 6. Robustness of significant habitat effects after climatic adjustment. Each row represents a significant habitat effect. Filled cells indicate that the effect remained significant in the raw model or after adjustment for the corresponding climatic variable. Climatic covariates were introduced separately.</w:t>
      </w:r>
    </w:p>
    <w:p w14:paraId="72F2AC7B" w14:textId="77777777" w:rsidR="004478B7" w:rsidRPr="004478B7" w:rsidRDefault="004478B7" w:rsidP="004478B7">
      <w:pPr>
        <w:spacing w:after="0" w:line="240" w:lineRule="auto"/>
      </w:pPr>
    </w:p>
    <w:p w14:paraId="62CFD24F" w14:textId="77777777" w:rsidR="00797C62" w:rsidRPr="003077FC" w:rsidRDefault="007C292C" w:rsidP="00FD39D1">
      <w:pPr>
        <w:pStyle w:val="Titre1"/>
      </w:pPr>
      <w:r>
        <w:rPr>
          <w:rFonts w:ascii="Times New Roman" w:eastAsia="Times New Roman" w:hAnsi="Times New Roman" w:cs="Times New Roman"/>
          <w:lang w:eastAsia="en-GB"/>
        </w:rPr>
        <w:lastRenderedPageBreak/>
        <w:t>5. Discussion</w:t>
      </w:r>
    </w:p>
    <w:p w14:paraId="59C402A1" w14:textId="77777777" w:rsidR="00797C62" w:rsidRDefault="00797C62" w:rsidP="00FD39D1">
      <w:r>
        <w:rPr>
          <w:lang w:eastAsia="en-GB"/>
        </w:rPr>
        <w:t xml:space="preserve">The results show a </w:t>
      </w:r>
      <w:r w:rsidR="007C292C">
        <w:rPr>
          <w:lang w:eastAsia="en-GB"/>
        </w:rPr>
        <w:t>differentiated</w:t>
      </w:r>
      <w:r>
        <w:rPr>
          <w:lang w:eastAsia="en-GB"/>
        </w:rPr>
        <w:t xml:space="preserve"> answer from micromammals regarding the composition of the mountain agricultural </w:t>
      </w:r>
      <w:r w:rsidR="007C292C">
        <w:rPr>
          <w:lang w:eastAsia="en-GB"/>
        </w:rPr>
        <w:t>environment</w:t>
      </w:r>
      <w:r>
        <w:rPr>
          <w:lang w:eastAsia="en-GB"/>
        </w:rPr>
        <w:t>.</w:t>
      </w:r>
      <w:r w:rsidR="008957E1">
        <w:rPr>
          <w:lang w:eastAsia="en-GB"/>
        </w:rPr>
        <w:t xml:space="preserve"> </w:t>
      </w:r>
      <w:r w:rsidRPr="00454DA0">
        <w:rPr>
          <w:lang w:eastAsia="en-GB"/>
        </w:rPr>
        <w:t xml:space="preserve">Overall, </w:t>
      </w:r>
      <w:r>
        <w:rPr>
          <w:lang w:eastAsia="en-GB"/>
        </w:rPr>
        <w:t>three</w:t>
      </w:r>
      <w:r w:rsidRPr="00454DA0">
        <w:rPr>
          <w:lang w:eastAsia="en-GB"/>
        </w:rPr>
        <w:t xml:space="preserve"> main </w:t>
      </w:r>
      <w:r>
        <w:rPr>
          <w:lang w:eastAsia="en-GB"/>
        </w:rPr>
        <w:t>point</w:t>
      </w:r>
      <w:r w:rsidR="008320C7">
        <w:rPr>
          <w:lang w:eastAsia="en-GB"/>
        </w:rPr>
        <w:t>s</w:t>
      </w:r>
      <w:r w:rsidRPr="00454DA0">
        <w:rPr>
          <w:lang w:eastAsia="en-GB"/>
        </w:rPr>
        <w:t xml:space="preserve"> emerge from </w:t>
      </w:r>
      <w:r w:rsidR="006C792E">
        <w:rPr>
          <w:lang w:eastAsia="en-GB"/>
        </w:rPr>
        <w:t>our analys</w:t>
      </w:r>
      <w:r w:rsidR="008320C7">
        <w:rPr>
          <w:lang w:eastAsia="en-GB"/>
        </w:rPr>
        <w:t>e</w:t>
      </w:r>
      <w:r w:rsidR="006C792E">
        <w:rPr>
          <w:lang w:eastAsia="en-GB"/>
        </w:rPr>
        <w:t>s</w:t>
      </w:r>
      <w:r w:rsidRPr="00454DA0">
        <w:rPr>
          <w:lang w:eastAsia="en-GB"/>
        </w:rPr>
        <w:t>.</w:t>
      </w:r>
      <w:r>
        <w:rPr>
          <w:lang w:eastAsia="en-GB"/>
        </w:rPr>
        <w:t xml:space="preserve"> The first one is the importance of wetlands, that appear to be favourable for some species but disadvantageous for others. The second is the importance of aquatic habitats, </w:t>
      </w:r>
      <w:r w:rsidR="006C792E">
        <w:rPr>
          <w:lang w:eastAsia="en-GB"/>
        </w:rPr>
        <w:t>especially</w:t>
      </w:r>
      <w:r>
        <w:rPr>
          <w:lang w:eastAsia="en-GB"/>
        </w:rPr>
        <w:t xml:space="preserve"> for aquatic habitats without vegetation, that stand out for multiple species. </w:t>
      </w:r>
      <w:r w:rsidRPr="00C93FDA">
        <w:rPr>
          <w:lang w:eastAsia="en-GB"/>
        </w:rPr>
        <w:t xml:space="preserve">A third important point is that several significant effects are not linked to typologies or structures considered separately, but to their combination. This is </w:t>
      </w:r>
      <w:r w:rsidR="007C292C" w:rsidRPr="00C93FDA">
        <w:rPr>
          <w:lang w:eastAsia="en-GB"/>
        </w:rPr>
        <w:t>particularl</w:t>
      </w:r>
      <w:r w:rsidR="007C292C">
        <w:rPr>
          <w:lang w:eastAsia="en-GB"/>
        </w:rPr>
        <w:t>y</w:t>
      </w:r>
      <w:r w:rsidRPr="00C93FDA">
        <w:rPr>
          <w:lang w:eastAsia="en-GB"/>
        </w:rPr>
        <w:t xml:space="preserve"> relevant because it </w:t>
      </w:r>
      <w:r w:rsidR="006C792E" w:rsidRPr="00C93FDA">
        <w:rPr>
          <w:lang w:eastAsia="en-GB"/>
        </w:rPr>
        <w:t>shows</w:t>
      </w:r>
      <w:r w:rsidRPr="00C93FDA">
        <w:rPr>
          <w:lang w:eastAsia="en-GB"/>
        </w:rPr>
        <w:t xml:space="preserve"> that some species respond</w:t>
      </w:r>
      <w:r>
        <w:rPr>
          <w:lang w:eastAsia="en-GB"/>
        </w:rPr>
        <w:t xml:space="preserve"> too</w:t>
      </w:r>
      <w:r w:rsidRPr="00C93FDA">
        <w:rPr>
          <w:lang w:eastAsia="en-GB"/>
        </w:rPr>
        <w:t xml:space="preserve"> to local ecological configurations rather than broad habitat categories alone. In this study, combinations such as Grasslands </w:t>
      </w:r>
      <w:r w:rsidR="008320C7">
        <w:rPr>
          <w:lang w:eastAsia="en-GB"/>
        </w:rPr>
        <w:t>x</w:t>
      </w:r>
      <w:r w:rsidRPr="00C93FDA">
        <w:rPr>
          <w:lang w:eastAsia="en-GB"/>
        </w:rPr>
        <w:t xml:space="preserve"> Aquatic habitats with vegetation, Grasslands </w:t>
      </w:r>
      <w:r>
        <w:rPr>
          <w:lang w:eastAsia="en-GB"/>
        </w:rPr>
        <w:t>x</w:t>
      </w:r>
      <w:r w:rsidRPr="00C93FDA">
        <w:rPr>
          <w:lang w:eastAsia="en-GB"/>
        </w:rPr>
        <w:t xml:space="preserve"> Forest edges, Wetlands </w:t>
      </w:r>
      <w:r>
        <w:rPr>
          <w:lang w:eastAsia="en-GB"/>
        </w:rPr>
        <w:t>x</w:t>
      </w:r>
      <w:r w:rsidRPr="00C93FDA">
        <w:rPr>
          <w:lang w:eastAsia="en-GB"/>
        </w:rPr>
        <w:t xml:space="preserve"> Aquatic habitats, or Wetlands </w:t>
      </w:r>
      <w:r>
        <w:rPr>
          <w:lang w:eastAsia="en-GB"/>
        </w:rPr>
        <w:t>x</w:t>
      </w:r>
      <w:r w:rsidRPr="00C93FDA">
        <w:rPr>
          <w:lang w:eastAsia="en-GB"/>
        </w:rPr>
        <w:t xml:space="preserve"> Forest edges provide additional ecological information and help identify more precise habitat contexts associated with abundance.</w:t>
      </w:r>
    </w:p>
    <w:p w14:paraId="4FA5C3D6" w14:textId="77777777" w:rsidR="00B31A2D" w:rsidRDefault="00B31A2D" w:rsidP="00FD39D1">
      <w:pPr>
        <w:spacing w:after="0" w:line="240" w:lineRule="auto"/>
      </w:pPr>
    </w:p>
    <w:p w14:paraId="2556D16B" w14:textId="77777777" w:rsidR="00797C62" w:rsidRPr="00CE1210" w:rsidRDefault="00797C62" w:rsidP="00FD39D1">
      <w:pPr>
        <w:pStyle w:val="Titre2"/>
      </w:pPr>
      <w:r>
        <w:rPr>
          <w:rFonts w:ascii="Times New Roman" w:eastAsia="Times New Roman" w:hAnsi="Times New Roman" w:cs="Times New Roman"/>
          <w:lang w:eastAsia="en-GB"/>
        </w:rPr>
        <w:t>5.1. Contrast between wetlands, forests, and grasslands</w:t>
      </w:r>
    </w:p>
    <w:p w14:paraId="0EACC633" w14:textId="77777777" w:rsidR="00797C62" w:rsidRDefault="00797C62" w:rsidP="00FD39D1">
      <w:r w:rsidRPr="00435FAE">
        <w:rPr>
          <w:lang w:eastAsia="en-GB"/>
        </w:rPr>
        <w:t xml:space="preserve">The most notable result is the character </w:t>
      </w:r>
      <w:r>
        <w:rPr>
          <w:lang w:eastAsia="en-GB"/>
        </w:rPr>
        <w:t xml:space="preserve">non unanimous of the wetlands. They are associated positively with the abundance of </w:t>
      </w:r>
      <w:r w:rsidRPr="008957E1">
        <w:rPr>
          <w:i/>
          <w:iCs/>
          <w:lang w:eastAsia="en-GB"/>
        </w:rPr>
        <w:t>M</w:t>
      </w:r>
      <w:r w:rsidR="004928F5">
        <w:rPr>
          <w:i/>
          <w:iCs/>
          <w:lang w:eastAsia="en-GB"/>
        </w:rPr>
        <w:t>.</w:t>
      </w:r>
      <w:r w:rsidRPr="008957E1">
        <w:rPr>
          <w:i/>
          <w:iCs/>
          <w:lang w:eastAsia="en-GB"/>
        </w:rPr>
        <w:t xml:space="preserve"> </w:t>
      </w:r>
      <w:proofErr w:type="spellStart"/>
      <w:r w:rsidRPr="008957E1">
        <w:rPr>
          <w:i/>
          <w:iCs/>
          <w:lang w:eastAsia="en-GB"/>
        </w:rPr>
        <w:t>agrestis</w:t>
      </w:r>
      <w:proofErr w:type="spellEnd"/>
      <w:r>
        <w:rPr>
          <w:lang w:eastAsia="en-GB"/>
        </w:rPr>
        <w:t xml:space="preserve">, </w:t>
      </w:r>
      <w:r w:rsidRPr="008957E1">
        <w:rPr>
          <w:i/>
          <w:iCs/>
          <w:lang w:eastAsia="en-GB"/>
        </w:rPr>
        <w:t>M</w:t>
      </w:r>
      <w:r w:rsidR="004928F5">
        <w:rPr>
          <w:i/>
          <w:iCs/>
          <w:lang w:eastAsia="en-GB"/>
        </w:rPr>
        <w:t>.</w:t>
      </w:r>
      <w:r w:rsidRPr="008957E1">
        <w:rPr>
          <w:i/>
          <w:iCs/>
          <w:lang w:eastAsia="en-GB"/>
        </w:rPr>
        <w:t xml:space="preserve"> </w:t>
      </w:r>
      <w:proofErr w:type="spellStart"/>
      <w:r w:rsidRPr="008957E1">
        <w:rPr>
          <w:i/>
          <w:iCs/>
          <w:lang w:eastAsia="en-GB"/>
        </w:rPr>
        <w:t>arvalis</w:t>
      </w:r>
      <w:proofErr w:type="spellEnd"/>
      <w:r>
        <w:rPr>
          <w:lang w:eastAsia="en-GB"/>
        </w:rPr>
        <w:t xml:space="preserve"> and </w:t>
      </w:r>
      <w:r w:rsidRPr="008957E1">
        <w:rPr>
          <w:i/>
          <w:iCs/>
          <w:lang w:eastAsia="en-GB"/>
        </w:rPr>
        <w:t>N</w:t>
      </w:r>
      <w:r w:rsidR="004928F5">
        <w:rPr>
          <w:i/>
          <w:iCs/>
          <w:lang w:eastAsia="en-GB"/>
        </w:rPr>
        <w:t>.</w:t>
      </w:r>
      <w:r w:rsidRPr="008957E1">
        <w:rPr>
          <w:i/>
          <w:iCs/>
          <w:lang w:eastAsia="en-GB"/>
        </w:rPr>
        <w:t xml:space="preserve"> </w:t>
      </w:r>
      <w:proofErr w:type="spellStart"/>
      <w:r w:rsidRPr="008957E1">
        <w:rPr>
          <w:i/>
          <w:iCs/>
          <w:lang w:eastAsia="en-GB"/>
        </w:rPr>
        <w:t>fodiens</w:t>
      </w:r>
      <w:proofErr w:type="spellEnd"/>
      <w:r>
        <w:rPr>
          <w:lang w:eastAsia="en-GB"/>
        </w:rPr>
        <w:t xml:space="preserve">, but negatively with </w:t>
      </w:r>
      <w:r w:rsidRPr="008957E1">
        <w:rPr>
          <w:i/>
          <w:iCs/>
          <w:lang w:eastAsia="en-GB"/>
        </w:rPr>
        <w:t>C</w:t>
      </w:r>
      <w:r w:rsidR="004928F5">
        <w:rPr>
          <w:i/>
          <w:iCs/>
          <w:lang w:eastAsia="en-GB"/>
        </w:rPr>
        <w:t>.</w:t>
      </w:r>
      <w:r w:rsidRPr="008957E1">
        <w:rPr>
          <w:i/>
          <w:iCs/>
          <w:lang w:eastAsia="en-GB"/>
        </w:rPr>
        <w:t xml:space="preserve"> nivalis</w:t>
      </w:r>
      <w:r>
        <w:rPr>
          <w:lang w:eastAsia="en-GB"/>
        </w:rPr>
        <w:t xml:space="preserve"> and </w:t>
      </w:r>
      <w:r w:rsidRPr="008957E1">
        <w:rPr>
          <w:i/>
          <w:iCs/>
          <w:lang w:eastAsia="en-GB"/>
        </w:rPr>
        <w:t>C</w:t>
      </w:r>
      <w:r w:rsidR="004928F5">
        <w:rPr>
          <w:i/>
          <w:iCs/>
          <w:lang w:eastAsia="en-GB"/>
        </w:rPr>
        <w:t>.</w:t>
      </w:r>
      <w:r w:rsidRPr="008957E1">
        <w:rPr>
          <w:i/>
          <w:iCs/>
          <w:lang w:eastAsia="en-GB"/>
        </w:rPr>
        <w:t xml:space="preserve"> </w:t>
      </w:r>
      <w:proofErr w:type="spellStart"/>
      <w:r w:rsidRPr="008957E1">
        <w:rPr>
          <w:i/>
          <w:iCs/>
          <w:lang w:eastAsia="en-GB"/>
        </w:rPr>
        <w:t>glareolus</w:t>
      </w:r>
      <w:proofErr w:type="spellEnd"/>
      <w:r w:rsidRPr="008957E1">
        <w:rPr>
          <w:i/>
          <w:iCs/>
          <w:lang w:eastAsia="en-GB"/>
        </w:rPr>
        <w:t>.</w:t>
      </w:r>
      <w:r>
        <w:rPr>
          <w:lang w:eastAsia="en-GB"/>
        </w:rPr>
        <w:t xml:space="preserve"> Hence, the wetlands can’t be considered as globally favourable or unfavourable to </w:t>
      </w:r>
      <w:r w:rsidRPr="00435FAE">
        <w:rPr>
          <w:lang w:eastAsia="en-GB"/>
        </w:rPr>
        <w:t>all small mammals</w:t>
      </w:r>
      <w:r>
        <w:rPr>
          <w:lang w:eastAsia="en-GB"/>
        </w:rPr>
        <w:t xml:space="preserve">. Indeed, they favour some species and disadvantage some others. </w:t>
      </w:r>
    </w:p>
    <w:p w14:paraId="153C3B37" w14:textId="77777777" w:rsidR="00797C62" w:rsidRDefault="00797C62" w:rsidP="00FD39D1">
      <w:r>
        <w:rPr>
          <w:lang w:eastAsia="en-GB"/>
        </w:rPr>
        <w:t xml:space="preserve">With </w:t>
      </w:r>
      <w:r w:rsidRPr="008957E1">
        <w:rPr>
          <w:i/>
          <w:iCs/>
          <w:lang w:eastAsia="en-GB"/>
        </w:rPr>
        <w:t>M</w:t>
      </w:r>
      <w:r w:rsidR="008957E1" w:rsidRPr="008957E1">
        <w:rPr>
          <w:i/>
          <w:iCs/>
          <w:lang w:eastAsia="en-GB"/>
        </w:rPr>
        <w:t>.</w:t>
      </w:r>
      <w:r w:rsidRPr="008957E1">
        <w:rPr>
          <w:i/>
          <w:iCs/>
          <w:lang w:eastAsia="en-GB"/>
        </w:rPr>
        <w:t xml:space="preserve"> </w:t>
      </w:r>
      <w:proofErr w:type="spellStart"/>
      <w:r w:rsidRPr="008957E1">
        <w:rPr>
          <w:i/>
          <w:iCs/>
          <w:lang w:eastAsia="en-GB"/>
        </w:rPr>
        <w:t>agrestis</w:t>
      </w:r>
      <w:proofErr w:type="spellEnd"/>
      <w:r>
        <w:rPr>
          <w:lang w:eastAsia="en-GB"/>
        </w:rPr>
        <w:t xml:space="preserve"> and </w:t>
      </w:r>
      <w:r w:rsidRPr="008957E1">
        <w:rPr>
          <w:i/>
          <w:iCs/>
          <w:lang w:eastAsia="en-GB"/>
        </w:rPr>
        <w:t>M</w:t>
      </w:r>
      <w:r w:rsidR="008957E1" w:rsidRPr="008957E1">
        <w:rPr>
          <w:i/>
          <w:iCs/>
          <w:lang w:eastAsia="en-GB"/>
        </w:rPr>
        <w:t>.</w:t>
      </w:r>
      <w:r w:rsidRPr="008957E1">
        <w:rPr>
          <w:i/>
          <w:iCs/>
          <w:lang w:eastAsia="en-GB"/>
        </w:rPr>
        <w:t xml:space="preserve"> </w:t>
      </w:r>
      <w:proofErr w:type="spellStart"/>
      <w:r w:rsidRPr="008957E1">
        <w:rPr>
          <w:i/>
          <w:iCs/>
          <w:lang w:eastAsia="en-GB"/>
        </w:rPr>
        <w:t>arvalis</w:t>
      </w:r>
      <w:proofErr w:type="spellEnd"/>
      <w:r>
        <w:rPr>
          <w:lang w:eastAsia="en-GB"/>
        </w:rPr>
        <w:t xml:space="preserve">, the results showing a positive association for abundance with wetlands. This interpretation is strengthened, in the case of </w:t>
      </w:r>
      <w:r w:rsidRPr="008957E1">
        <w:rPr>
          <w:i/>
          <w:iCs/>
          <w:lang w:eastAsia="en-GB"/>
        </w:rPr>
        <w:t>M</w:t>
      </w:r>
      <w:r w:rsidR="008957E1">
        <w:rPr>
          <w:i/>
          <w:iCs/>
          <w:lang w:eastAsia="en-GB"/>
        </w:rPr>
        <w:t>.</w:t>
      </w:r>
      <w:r w:rsidRPr="008957E1">
        <w:rPr>
          <w:i/>
          <w:iCs/>
          <w:lang w:eastAsia="en-GB"/>
        </w:rPr>
        <w:t xml:space="preserve"> </w:t>
      </w:r>
      <w:proofErr w:type="spellStart"/>
      <w:r w:rsidRPr="008957E1">
        <w:rPr>
          <w:i/>
          <w:iCs/>
          <w:lang w:eastAsia="en-GB"/>
        </w:rPr>
        <w:t>agrestis</w:t>
      </w:r>
      <w:proofErr w:type="spellEnd"/>
      <w:r>
        <w:rPr>
          <w:lang w:eastAsia="en-GB"/>
        </w:rPr>
        <w:t xml:space="preserve">, by the negative effect on abundance of grassland and by the combinations that highlights the preferences for the aquatic elements (wetlands and aquatic habitats). </w:t>
      </w:r>
      <w:r w:rsidRPr="00713326">
        <w:rPr>
          <w:lang w:eastAsia="en-GB"/>
        </w:rPr>
        <w:t>This suggests that the species is not simply favoured by open habitats, but rather by open habitats that include a wetland or aquatic component.</w:t>
      </w:r>
      <w:r>
        <w:rPr>
          <w:lang w:eastAsia="en-GB"/>
        </w:rPr>
        <w:t xml:space="preserve"> Hence</w:t>
      </w:r>
      <w:r w:rsidRPr="00713326">
        <w:rPr>
          <w:lang w:eastAsia="en-GB"/>
        </w:rPr>
        <w:t xml:space="preserve">, grassland alone does not appear to provide the same ecological suitability </w:t>
      </w:r>
      <w:r>
        <w:rPr>
          <w:lang w:eastAsia="en-GB"/>
        </w:rPr>
        <w:t xml:space="preserve">as </w:t>
      </w:r>
      <w:r w:rsidRPr="00713326">
        <w:rPr>
          <w:lang w:eastAsia="en-GB"/>
        </w:rPr>
        <w:t>wetland contexts associated with aquatic structures.</w:t>
      </w:r>
    </w:p>
    <w:p w14:paraId="42B878A9" w14:textId="77777777" w:rsidR="00797C62" w:rsidRPr="00506E8A" w:rsidRDefault="00797C62" w:rsidP="00FD39D1">
      <w:r>
        <w:rPr>
          <w:lang w:eastAsia="en-GB"/>
        </w:rPr>
        <w:t>In the</w:t>
      </w:r>
      <w:r w:rsidRPr="00506E8A">
        <w:rPr>
          <w:lang w:eastAsia="en-GB"/>
        </w:rPr>
        <w:t xml:space="preserve"> </w:t>
      </w:r>
      <w:r w:rsidRPr="008957E1">
        <w:rPr>
          <w:i/>
          <w:iCs/>
          <w:lang w:eastAsia="en-GB"/>
        </w:rPr>
        <w:t>N</w:t>
      </w:r>
      <w:r w:rsidR="008957E1">
        <w:rPr>
          <w:i/>
          <w:iCs/>
          <w:lang w:eastAsia="en-GB"/>
        </w:rPr>
        <w:t>.</w:t>
      </w:r>
      <w:r w:rsidR="002161EA">
        <w:rPr>
          <w:i/>
          <w:iCs/>
          <w:lang w:eastAsia="en-GB"/>
        </w:rPr>
        <w:t xml:space="preserve"> </w:t>
      </w:r>
      <w:proofErr w:type="spellStart"/>
      <w:r w:rsidRPr="008957E1">
        <w:rPr>
          <w:i/>
          <w:iCs/>
          <w:lang w:eastAsia="en-GB"/>
        </w:rPr>
        <w:t>fodiens</w:t>
      </w:r>
      <w:proofErr w:type="spellEnd"/>
      <w:r>
        <w:rPr>
          <w:lang w:eastAsia="en-GB"/>
        </w:rPr>
        <w:t xml:space="preserve">, the </w:t>
      </w:r>
      <w:r w:rsidR="008957E1">
        <w:rPr>
          <w:lang w:eastAsia="en-GB"/>
        </w:rPr>
        <w:t>positive</w:t>
      </w:r>
      <w:r>
        <w:rPr>
          <w:lang w:eastAsia="en-GB"/>
        </w:rPr>
        <w:t xml:space="preserve"> effect of wetlands is also observed. The results are not limited to the wetlands and continue with the aquatic structures and with the combinations between wetlands and aquatic structures. The results </w:t>
      </w:r>
      <w:r w:rsidR="008320C7">
        <w:rPr>
          <w:lang w:eastAsia="en-GB"/>
        </w:rPr>
        <w:t>show</w:t>
      </w:r>
      <w:r>
        <w:rPr>
          <w:lang w:eastAsia="en-GB"/>
        </w:rPr>
        <w:t xml:space="preserve"> that this species depends on wet environments and needs to be close to the water. </w:t>
      </w:r>
    </w:p>
    <w:p w14:paraId="39F9B067" w14:textId="77777777" w:rsidR="00797C62" w:rsidRDefault="00797C62" w:rsidP="00FD39D1">
      <w:r>
        <w:rPr>
          <w:lang w:eastAsia="en-GB"/>
        </w:rPr>
        <w:lastRenderedPageBreak/>
        <w:t xml:space="preserve">On the opposite, </w:t>
      </w:r>
      <w:r w:rsidR="008320C7" w:rsidRPr="00903053">
        <w:rPr>
          <w:lang w:eastAsia="en-GB"/>
        </w:rPr>
        <w:t>the</w:t>
      </w:r>
      <w:r w:rsidR="00903053" w:rsidRPr="00903053">
        <w:rPr>
          <w:lang w:eastAsia="en-GB"/>
        </w:rPr>
        <w:t xml:space="preserve"> negative associations between wetlands and the abundance of C. </w:t>
      </w:r>
      <w:proofErr w:type="spellStart"/>
      <w:r w:rsidR="00903053" w:rsidRPr="00903053">
        <w:rPr>
          <w:lang w:eastAsia="en-GB"/>
        </w:rPr>
        <w:t>glareolus</w:t>
      </w:r>
      <w:proofErr w:type="spellEnd"/>
      <w:r w:rsidR="00903053" w:rsidRPr="00903053">
        <w:rPr>
          <w:lang w:eastAsia="en-GB"/>
        </w:rPr>
        <w:t xml:space="preserve"> and C. nivalis suggest that these environments represent less favourable contexts for these species. </w:t>
      </w:r>
      <w:r>
        <w:rPr>
          <w:lang w:eastAsia="en-GB"/>
        </w:rPr>
        <w:t xml:space="preserve">With those species, this result is particularly convincing because we observed a positive effect of forest habitats and forest edges, and a negative effect on abundance of </w:t>
      </w:r>
      <w:r w:rsidR="002161EA">
        <w:rPr>
          <w:lang w:eastAsia="en-GB"/>
        </w:rPr>
        <w:t>wetlands</w:t>
      </w:r>
      <w:r>
        <w:rPr>
          <w:lang w:eastAsia="en-GB"/>
        </w:rPr>
        <w:t xml:space="preserve">. This result shows an opposition between wetlands and related forest habitat. </w:t>
      </w:r>
    </w:p>
    <w:p w14:paraId="3AF1446C" w14:textId="77777777" w:rsidR="00B31A2D" w:rsidRDefault="00B31A2D" w:rsidP="00FD39D1">
      <w:pPr>
        <w:spacing w:after="0" w:line="240" w:lineRule="auto"/>
      </w:pPr>
    </w:p>
    <w:p w14:paraId="54DAB761" w14:textId="77777777" w:rsidR="00797C62" w:rsidRPr="00DB6DC8" w:rsidRDefault="00797C62" w:rsidP="00FD39D1">
      <w:pPr>
        <w:pStyle w:val="Titre2"/>
      </w:pPr>
      <w:r>
        <w:rPr>
          <w:rFonts w:ascii="Times New Roman" w:eastAsia="Times New Roman" w:hAnsi="Times New Roman" w:cs="Times New Roman"/>
          <w:lang w:eastAsia="en-GB"/>
        </w:rPr>
        <w:t>5.2. The contribution of local structures</w:t>
      </w:r>
    </w:p>
    <w:p w14:paraId="65B9DD67" w14:textId="77777777" w:rsidR="00797C62" w:rsidRPr="00713326" w:rsidRDefault="00797C62" w:rsidP="00FD39D1">
      <w:r w:rsidRPr="006124FB">
        <w:rPr>
          <w:lang w:eastAsia="en-GB"/>
        </w:rPr>
        <w:t xml:space="preserve">The results also show that local structures provide </w:t>
      </w:r>
      <w:r>
        <w:rPr>
          <w:lang w:eastAsia="en-GB"/>
        </w:rPr>
        <w:t xml:space="preserve">in multiple case </w:t>
      </w:r>
      <w:r w:rsidRPr="006124FB">
        <w:rPr>
          <w:lang w:eastAsia="en-GB"/>
        </w:rPr>
        <w:t>valuable ecological information</w:t>
      </w:r>
      <w:r>
        <w:rPr>
          <w:lang w:eastAsia="en-GB"/>
        </w:rPr>
        <w:t xml:space="preserve">. The typology is </w:t>
      </w:r>
      <w:r w:rsidR="002161EA">
        <w:rPr>
          <w:lang w:eastAsia="en-GB"/>
        </w:rPr>
        <w:t>not</w:t>
      </w:r>
      <w:r>
        <w:rPr>
          <w:lang w:eastAsia="en-GB"/>
        </w:rPr>
        <w:t xml:space="preserve"> always the only reason explaining the abundance of micromammals species. The locally structure plays an important role too. </w:t>
      </w:r>
      <w:r w:rsidRPr="00713326">
        <w:rPr>
          <w:lang w:eastAsia="en-GB"/>
        </w:rPr>
        <w:t xml:space="preserve">This point is well illustrated by </w:t>
      </w:r>
      <w:r w:rsidRPr="002161EA">
        <w:rPr>
          <w:i/>
          <w:iCs/>
          <w:lang w:eastAsia="en-GB"/>
        </w:rPr>
        <w:t>A</w:t>
      </w:r>
      <w:r w:rsidR="002D7D1B">
        <w:rPr>
          <w:i/>
          <w:iCs/>
          <w:lang w:eastAsia="en-GB"/>
        </w:rPr>
        <w:t>.</w:t>
      </w:r>
      <w:r w:rsidRPr="002161EA">
        <w:rPr>
          <w:i/>
          <w:iCs/>
          <w:lang w:eastAsia="en-GB"/>
        </w:rPr>
        <w:t xml:space="preserve"> </w:t>
      </w:r>
      <w:proofErr w:type="spellStart"/>
      <w:r w:rsidRPr="002161EA">
        <w:rPr>
          <w:i/>
          <w:iCs/>
          <w:lang w:eastAsia="en-GB"/>
        </w:rPr>
        <w:t>alpicola</w:t>
      </w:r>
      <w:proofErr w:type="spellEnd"/>
      <w:r w:rsidRPr="00713326">
        <w:rPr>
          <w:lang w:eastAsia="en-GB"/>
        </w:rPr>
        <w:t>. For this species, no robust effect</w:t>
      </w:r>
      <w:r>
        <w:rPr>
          <w:lang w:eastAsia="en-GB"/>
        </w:rPr>
        <w:t>s</w:t>
      </w:r>
      <w:r w:rsidRPr="00713326">
        <w:rPr>
          <w:lang w:eastAsia="en-GB"/>
        </w:rPr>
        <w:t xml:space="preserve"> </w:t>
      </w:r>
      <w:r w:rsidR="002161EA" w:rsidRPr="00713326">
        <w:rPr>
          <w:lang w:eastAsia="en-GB"/>
        </w:rPr>
        <w:t>were</w:t>
      </w:r>
      <w:r w:rsidRPr="00713326">
        <w:rPr>
          <w:lang w:eastAsia="en-GB"/>
        </w:rPr>
        <w:t xml:space="preserve"> detected when typologies or structures were considered separately, whereas the combination of Grasslands</w:t>
      </w:r>
      <w:r>
        <w:rPr>
          <w:lang w:eastAsia="en-GB"/>
        </w:rPr>
        <w:t xml:space="preserve"> </w:t>
      </w:r>
      <w:r w:rsidR="00C76C33">
        <w:rPr>
          <w:lang w:eastAsia="en-GB"/>
        </w:rPr>
        <w:t>x</w:t>
      </w:r>
      <w:r w:rsidRPr="00713326">
        <w:rPr>
          <w:lang w:eastAsia="en-GB"/>
        </w:rPr>
        <w:t xml:space="preserve"> Aquatic habitats with vegetation was positively associated with abundance. This suggests that the species may respond to a mixed ecological configuration, combining an open grassland </w:t>
      </w:r>
      <w:r>
        <w:rPr>
          <w:lang w:eastAsia="en-GB"/>
        </w:rPr>
        <w:t xml:space="preserve">environment </w:t>
      </w:r>
      <w:r w:rsidRPr="00713326">
        <w:rPr>
          <w:lang w:eastAsia="en-GB"/>
        </w:rPr>
        <w:t xml:space="preserve">with a locally vegetated aquatic structure. The result supports the relevance of analysing typology </w:t>
      </w:r>
      <w:r>
        <w:rPr>
          <w:lang w:eastAsia="en-GB"/>
        </w:rPr>
        <w:t>and</w:t>
      </w:r>
      <w:r w:rsidRPr="00713326">
        <w:rPr>
          <w:lang w:eastAsia="en-GB"/>
        </w:rPr>
        <w:t xml:space="preserve"> structure combinations, because some habitat associations only become visible at this combined level.</w:t>
      </w:r>
      <w:r>
        <w:rPr>
          <w:lang w:eastAsia="en-GB"/>
        </w:rPr>
        <w:t xml:space="preserve"> </w:t>
      </w:r>
      <w:r w:rsidRPr="00713326">
        <w:rPr>
          <w:lang w:eastAsia="en-GB"/>
        </w:rPr>
        <w:t xml:space="preserve">In </w:t>
      </w:r>
      <w:r w:rsidRPr="00713326">
        <w:rPr>
          <w:i/>
          <w:iCs/>
          <w:lang w:eastAsia="en-GB"/>
        </w:rPr>
        <w:t>M</w:t>
      </w:r>
      <w:r w:rsidR="002D7D1B">
        <w:rPr>
          <w:i/>
          <w:iCs/>
          <w:lang w:eastAsia="en-GB"/>
        </w:rPr>
        <w:t>.</w:t>
      </w:r>
      <w:r w:rsidRPr="00713326">
        <w:rPr>
          <w:i/>
          <w:iCs/>
          <w:lang w:eastAsia="en-GB"/>
        </w:rPr>
        <w:t xml:space="preserve"> </w:t>
      </w:r>
      <w:proofErr w:type="spellStart"/>
      <w:r w:rsidRPr="00713326">
        <w:rPr>
          <w:i/>
          <w:iCs/>
          <w:lang w:eastAsia="en-GB"/>
        </w:rPr>
        <w:t>arvalis</w:t>
      </w:r>
      <w:proofErr w:type="spellEnd"/>
      <w:r w:rsidRPr="00713326">
        <w:rPr>
          <w:lang w:eastAsia="en-GB"/>
        </w:rPr>
        <w:t>, the second hierarchical pass suggests that both streams without vegetation and torrents without vegetation may contribute to the broader effect detected for aquatic habitats without vegetation. However, these fine-level effects appea</w:t>
      </w:r>
      <w:r>
        <w:rPr>
          <w:lang w:eastAsia="en-GB"/>
        </w:rPr>
        <w:t>r</w:t>
      </w:r>
      <w:r w:rsidRPr="00713326">
        <w:rPr>
          <w:lang w:eastAsia="en-GB"/>
        </w:rPr>
        <w:t xml:space="preserve"> after climatic adjustment</w:t>
      </w:r>
      <w:r>
        <w:rPr>
          <w:lang w:eastAsia="en-GB"/>
        </w:rPr>
        <w:t xml:space="preserve">. They </w:t>
      </w:r>
      <w:r w:rsidRPr="00713326">
        <w:rPr>
          <w:lang w:eastAsia="en-GB"/>
        </w:rPr>
        <w:t>should</w:t>
      </w:r>
      <w:r>
        <w:rPr>
          <w:lang w:eastAsia="en-GB"/>
        </w:rPr>
        <w:t>n’t</w:t>
      </w:r>
      <w:r w:rsidRPr="00713326">
        <w:rPr>
          <w:lang w:eastAsia="en-GB"/>
        </w:rPr>
        <w:t xml:space="preserve"> be interpreted </w:t>
      </w:r>
      <w:r>
        <w:rPr>
          <w:lang w:eastAsia="en-GB"/>
        </w:rPr>
        <w:t xml:space="preserve">as </w:t>
      </w:r>
      <w:r w:rsidR="006C792E" w:rsidRPr="00713326">
        <w:rPr>
          <w:lang w:eastAsia="en-GB"/>
        </w:rPr>
        <w:t>strong</w:t>
      </w:r>
      <w:r w:rsidRPr="00713326">
        <w:rPr>
          <w:lang w:eastAsia="en-GB"/>
        </w:rPr>
        <w:t xml:space="preserve"> evidence.</w:t>
      </w:r>
      <w:r>
        <w:rPr>
          <w:lang w:eastAsia="en-GB"/>
        </w:rPr>
        <w:t xml:space="preserve"> </w:t>
      </w:r>
      <w:r w:rsidRPr="00713326">
        <w:rPr>
          <w:lang w:eastAsia="en-GB"/>
        </w:rPr>
        <w:t xml:space="preserve">In </w:t>
      </w:r>
      <w:r w:rsidRPr="00713326">
        <w:rPr>
          <w:i/>
          <w:iCs/>
          <w:lang w:eastAsia="en-GB"/>
        </w:rPr>
        <w:t>N</w:t>
      </w:r>
      <w:r w:rsidR="002D7D1B">
        <w:rPr>
          <w:i/>
          <w:iCs/>
          <w:lang w:eastAsia="en-GB"/>
        </w:rPr>
        <w:t>.</w:t>
      </w:r>
      <w:r w:rsidRPr="00713326">
        <w:rPr>
          <w:i/>
          <w:iCs/>
          <w:lang w:eastAsia="en-GB"/>
        </w:rPr>
        <w:t xml:space="preserve"> </w:t>
      </w:r>
      <w:proofErr w:type="spellStart"/>
      <w:r w:rsidRPr="00713326">
        <w:rPr>
          <w:i/>
          <w:iCs/>
          <w:lang w:eastAsia="en-GB"/>
        </w:rPr>
        <w:t>fodiens</w:t>
      </w:r>
      <w:proofErr w:type="spellEnd"/>
      <w:r w:rsidRPr="00713326">
        <w:rPr>
          <w:lang w:eastAsia="en-GB"/>
        </w:rPr>
        <w:t xml:space="preserve">, the positive association with Wetlands </w:t>
      </w:r>
      <w:r>
        <w:rPr>
          <w:lang w:eastAsia="en-GB"/>
        </w:rPr>
        <w:t>x</w:t>
      </w:r>
      <w:r w:rsidRPr="00713326">
        <w:rPr>
          <w:lang w:eastAsia="en-GB"/>
        </w:rPr>
        <w:t xml:space="preserve"> Forest edges shows that the species is not only linked to strictly aquatic structures. Transitional zones between wetlands and forest </w:t>
      </w:r>
      <w:r>
        <w:rPr>
          <w:lang w:eastAsia="en-GB"/>
        </w:rPr>
        <w:t xml:space="preserve">habitats </w:t>
      </w:r>
      <w:r w:rsidRPr="00713326">
        <w:rPr>
          <w:lang w:eastAsia="en-GB"/>
        </w:rPr>
        <w:t xml:space="preserve">may also provide favourable conditions. </w:t>
      </w:r>
    </w:p>
    <w:p w14:paraId="266F981A" w14:textId="77777777" w:rsidR="00797C62" w:rsidRPr="00713326" w:rsidRDefault="00797C62" w:rsidP="00FD39D1">
      <w:r w:rsidRPr="006124FB">
        <w:rPr>
          <w:lang w:eastAsia="en-GB"/>
        </w:rPr>
        <w:t xml:space="preserve">For </w:t>
      </w:r>
      <w:r w:rsidRPr="004F0599">
        <w:rPr>
          <w:i/>
          <w:iCs/>
          <w:lang w:eastAsia="en-GB"/>
        </w:rPr>
        <w:t>C</w:t>
      </w:r>
      <w:r w:rsidR="002D7D1B">
        <w:rPr>
          <w:i/>
          <w:iCs/>
          <w:lang w:eastAsia="en-GB"/>
        </w:rPr>
        <w:t>.</w:t>
      </w:r>
      <w:r w:rsidRPr="004F0599">
        <w:rPr>
          <w:i/>
          <w:iCs/>
          <w:lang w:eastAsia="en-GB"/>
        </w:rPr>
        <w:t xml:space="preserve"> </w:t>
      </w:r>
      <w:proofErr w:type="spellStart"/>
      <w:r w:rsidRPr="004F0599">
        <w:rPr>
          <w:i/>
          <w:iCs/>
          <w:lang w:eastAsia="en-GB"/>
        </w:rPr>
        <w:t>glareolus</w:t>
      </w:r>
      <w:proofErr w:type="spellEnd"/>
      <w:r w:rsidRPr="006124FB">
        <w:rPr>
          <w:lang w:eastAsia="en-GB"/>
        </w:rPr>
        <w:t xml:space="preserve">, forest edges stand out as a robust </w:t>
      </w:r>
      <w:r>
        <w:rPr>
          <w:lang w:eastAsia="en-GB"/>
        </w:rPr>
        <w:t>element</w:t>
      </w:r>
      <w:r w:rsidRPr="006124FB">
        <w:rPr>
          <w:lang w:eastAsia="en-GB"/>
        </w:rPr>
        <w:t>, consistent with the positive effect</w:t>
      </w:r>
      <w:r>
        <w:rPr>
          <w:lang w:eastAsia="en-GB"/>
        </w:rPr>
        <w:t>s</w:t>
      </w:r>
      <w:r w:rsidRPr="006124FB">
        <w:rPr>
          <w:lang w:eastAsia="en-GB"/>
        </w:rPr>
        <w:t xml:space="preserve"> observed for forest habitats. This finding suggests that the species</w:t>
      </w:r>
      <w:r w:rsidR="006C792E">
        <w:rPr>
          <w:lang w:eastAsia="en-GB"/>
        </w:rPr>
        <w:t xml:space="preserve"> </w:t>
      </w:r>
      <w:r w:rsidRPr="006124FB">
        <w:rPr>
          <w:lang w:eastAsia="en-GB"/>
        </w:rPr>
        <w:t xml:space="preserve">responds </w:t>
      </w:r>
      <w:r>
        <w:rPr>
          <w:lang w:eastAsia="en-GB"/>
        </w:rPr>
        <w:t xml:space="preserve">positively </w:t>
      </w:r>
      <w:r w:rsidRPr="006124FB">
        <w:rPr>
          <w:lang w:eastAsia="en-GB"/>
        </w:rPr>
        <w:t xml:space="preserve">not only to presence of a forest environment in the broad sense, but also to the presence of transition </w:t>
      </w:r>
      <w:r>
        <w:rPr>
          <w:lang w:eastAsia="en-GB"/>
        </w:rPr>
        <w:t>area</w:t>
      </w:r>
      <w:r w:rsidRPr="006124FB">
        <w:rPr>
          <w:lang w:eastAsia="en-GB"/>
        </w:rPr>
        <w:t xml:space="preserve"> between forest and more open habitats. </w:t>
      </w:r>
      <w:r>
        <w:rPr>
          <w:lang w:eastAsia="en-GB"/>
        </w:rPr>
        <w:t xml:space="preserve">Forest edges can be favourable for a species with an affinity for forest habitats. </w:t>
      </w:r>
      <w:r w:rsidRPr="00713326">
        <w:rPr>
          <w:lang w:eastAsia="en-GB"/>
        </w:rPr>
        <w:t xml:space="preserve">The positive association with the combination Grasslands </w:t>
      </w:r>
      <w:r>
        <w:rPr>
          <w:lang w:eastAsia="en-GB"/>
        </w:rPr>
        <w:t>x</w:t>
      </w:r>
      <w:r w:rsidRPr="00713326">
        <w:rPr>
          <w:lang w:eastAsia="en-GB"/>
        </w:rPr>
        <w:t xml:space="preserve"> Forest edges further </w:t>
      </w:r>
      <w:r>
        <w:rPr>
          <w:lang w:eastAsia="en-GB"/>
        </w:rPr>
        <w:t>strengthens</w:t>
      </w:r>
      <w:r w:rsidRPr="00713326">
        <w:rPr>
          <w:lang w:eastAsia="en-GB"/>
        </w:rPr>
        <w:t xml:space="preserve"> this interpretation. It indicates that forest edges may increase the ecological value of grassland</w:t>
      </w:r>
      <w:r>
        <w:rPr>
          <w:lang w:eastAsia="en-GB"/>
        </w:rPr>
        <w:t xml:space="preserve"> </w:t>
      </w:r>
      <w:r w:rsidRPr="00713326">
        <w:rPr>
          <w:lang w:eastAsia="en-GB"/>
        </w:rPr>
        <w:t xml:space="preserve">dominated </w:t>
      </w:r>
      <w:r>
        <w:rPr>
          <w:lang w:eastAsia="en-GB"/>
        </w:rPr>
        <w:t xml:space="preserve">environment </w:t>
      </w:r>
      <w:r w:rsidRPr="00713326">
        <w:rPr>
          <w:lang w:eastAsia="en-GB"/>
        </w:rPr>
        <w:t xml:space="preserve">for </w:t>
      </w:r>
      <w:r w:rsidRPr="00713326">
        <w:rPr>
          <w:i/>
          <w:iCs/>
          <w:lang w:eastAsia="en-GB"/>
        </w:rPr>
        <w:t>C</w:t>
      </w:r>
      <w:r w:rsidR="00F46193">
        <w:rPr>
          <w:i/>
          <w:iCs/>
          <w:lang w:eastAsia="en-GB"/>
        </w:rPr>
        <w:t>.</w:t>
      </w:r>
      <w:r w:rsidRPr="00713326">
        <w:rPr>
          <w:i/>
          <w:iCs/>
          <w:lang w:eastAsia="en-GB"/>
        </w:rPr>
        <w:t xml:space="preserve"> </w:t>
      </w:r>
      <w:proofErr w:type="spellStart"/>
      <w:r w:rsidRPr="00713326">
        <w:rPr>
          <w:i/>
          <w:iCs/>
          <w:lang w:eastAsia="en-GB"/>
        </w:rPr>
        <w:t>glareolus</w:t>
      </w:r>
      <w:proofErr w:type="spellEnd"/>
      <w:r w:rsidRPr="00713326">
        <w:rPr>
          <w:lang w:eastAsia="en-GB"/>
        </w:rPr>
        <w:t xml:space="preserve">. Thus, the favourable </w:t>
      </w:r>
      <w:r w:rsidR="00342DEB">
        <w:rPr>
          <w:lang w:eastAsia="en-GB"/>
        </w:rPr>
        <w:t>result</w:t>
      </w:r>
      <w:r w:rsidRPr="00713326">
        <w:rPr>
          <w:lang w:eastAsia="en-GB"/>
        </w:rPr>
        <w:t xml:space="preserve"> is not restricted to forest habitats in the strict </w:t>
      </w:r>
      <w:r w:rsidR="006C792E" w:rsidRPr="00713326">
        <w:rPr>
          <w:lang w:eastAsia="en-GB"/>
        </w:rPr>
        <w:t>sense but</w:t>
      </w:r>
      <w:r w:rsidRPr="00713326">
        <w:rPr>
          <w:lang w:eastAsia="en-GB"/>
        </w:rPr>
        <w:t xml:space="preserve"> also concerns </w:t>
      </w:r>
      <w:r>
        <w:rPr>
          <w:lang w:eastAsia="en-GB"/>
        </w:rPr>
        <w:t xml:space="preserve">forest edges </w:t>
      </w:r>
      <w:r w:rsidRPr="00713326">
        <w:rPr>
          <w:lang w:eastAsia="en-GB"/>
        </w:rPr>
        <w:t>within open agricultural landscapes.</w:t>
      </w:r>
    </w:p>
    <w:p w14:paraId="222AF590" w14:textId="77777777" w:rsidR="00B31A2D" w:rsidRDefault="00797C62" w:rsidP="00FD39D1">
      <w:r>
        <w:rPr>
          <w:lang w:eastAsia="en-GB"/>
        </w:rPr>
        <w:lastRenderedPageBreak/>
        <w:t xml:space="preserve">For </w:t>
      </w:r>
      <w:r w:rsidRPr="004F0599">
        <w:rPr>
          <w:i/>
          <w:iCs/>
          <w:lang w:eastAsia="en-GB"/>
        </w:rPr>
        <w:t>M</w:t>
      </w:r>
      <w:r w:rsidR="00F46193">
        <w:rPr>
          <w:i/>
          <w:iCs/>
          <w:lang w:eastAsia="en-GB"/>
        </w:rPr>
        <w:t>.</w:t>
      </w:r>
      <w:r w:rsidRPr="004F0599">
        <w:rPr>
          <w:i/>
          <w:iCs/>
          <w:lang w:eastAsia="en-GB"/>
        </w:rPr>
        <w:t xml:space="preserve"> </w:t>
      </w:r>
      <w:proofErr w:type="spellStart"/>
      <w:r w:rsidRPr="004F0599">
        <w:rPr>
          <w:i/>
          <w:iCs/>
          <w:lang w:eastAsia="en-GB"/>
        </w:rPr>
        <w:t>agrestis</w:t>
      </w:r>
      <w:proofErr w:type="spellEnd"/>
      <w:r>
        <w:rPr>
          <w:lang w:eastAsia="en-GB"/>
        </w:rPr>
        <w:t xml:space="preserve">, </w:t>
      </w:r>
      <w:r w:rsidRPr="004F0599">
        <w:rPr>
          <w:i/>
          <w:iCs/>
          <w:lang w:eastAsia="en-GB"/>
        </w:rPr>
        <w:t>M</w:t>
      </w:r>
      <w:r w:rsidR="00F46193">
        <w:rPr>
          <w:i/>
          <w:iCs/>
          <w:lang w:eastAsia="en-GB"/>
        </w:rPr>
        <w:t>.</w:t>
      </w:r>
      <w:r w:rsidRPr="004F0599">
        <w:rPr>
          <w:i/>
          <w:iCs/>
          <w:lang w:eastAsia="en-GB"/>
        </w:rPr>
        <w:t xml:space="preserve"> </w:t>
      </w:r>
      <w:proofErr w:type="spellStart"/>
      <w:r w:rsidRPr="004F0599">
        <w:rPr>
          <w:i/>
          <w:iCs/>
          <w:lang w:eastAsia="en-GB"/>
        </w:rPr>
        <w:t>arvalis</w:t>
      </w:r>
      <w:proofErr w:type="spellEnd"/>
      <w:r>
        <w:rPr>
          <w:lang w:eastAsia="en-GB"/>
        </w:rPr>
        <w:t xml:space="preserve"> and </w:t>
      </w:r>
      <w:r w:rsidRPr="004F0599">
        <w:rPr>
          <w:i/>
          <w:iCs/>
          <w:lang w:eastAsia="en-GB"/>
        </w:rPr>
        <w:t>N</w:t>
      </w:r>
      <w:r w:rsidR="00F46193">
        <w:rPr>
          <w:i/>
          <w:iCs/>
          <w:lang w:eastAsia="en-GB"/>
        </w:rPr>
        <w:t>.</w:t>
      </w:r>
      <w:r w:rsidRPr="004F0599">
        <w:rPr>
          <w:i/>
          <w:iCs/>
          <w:lang w:eastAsia="en-GB"/>
        </w:rPr>
        <w:t xml:space="preserve"> </w:t>
      </w:r>
      <w:proofErr w:type="spellStart"/>
      <w:r w:rsidRPr="004F0599">
        <w:rPr>
          <w:i/>
          <w:iCs/>
          <w:lang w:eastAsia="en-GB"/>
        </w:rPr>
        <w:t>fodiens</w:t>
      </w:r>
      <w:proofErr w:type="spellEnd"/>
      <w:r>
        <w:rPr>
          <w:lang w:eastAsia="en-GB"/>
        </w:rPr>
        <w:t xml:space="preserve">, </w:t>
      </w:r>
      <w:r w:rsidR="00963AF7">
        <w:rPr>
          <w:lang w:eastAsia="en-GB"/>
        </w:rPr>
        <w:t>a</w:t>
      </w:r>
      <w:r>
        <w:rPr>
          <w:lang w:eastAsia="en-GB"/>
        </w:rPr>
        <w:t xml:space="preserve"> structure is the one of aquatic environment without vegetation. </w:t>
      </w:r>
      <w:r w:rsidRPr="00575E9E">
        <w:rPr>
          <w:lang w:eastAsia="en-GB"/>
        </w:rPr>
        <w:t xml:space="preserve">For Microtus </w:t>
      </w:r>
      <w:proofErr w:type="spellStart"/>
      <w:r w:rsidRPr="00575E9E">
        <w:rPr>
          <w:lang w:eastAsia="en-GB"/>
        </w:rPr>
        <w:t>agrestis</w:t>
      </w:r>
      <w:proofErr w:type="spellEnd"/>
      <w:r w:rsidR="00AE36F5">
        <w:rPr>
          <w:lang w:eastAsia="en-GB"/>
        </w:rPr>
        <w:t xml:space="preserve"> and Microtus </w:t>
      </w:r>
      <w:proofErr w:type="spellStart"/>
      <w:r w:rsidR="00AE36F5">
        <w:rPr>
          <w:lang w:eastAsia="en-GB"/>
        </w:rPr>
        <w:t>arvalis</w:t>
      </w:r>
      <w:proofErr w:type="spellEnd"/>
      <w:r w:rsidR="00AE36F5">
        <w:rPr>
          <w:lang w:eastAsia="en-GB"/>
        </w:rPr>
        <w:t xml:space="preserve">, </w:t>
      </w:r>
      <w:r w:rsidRPr="00575E9E">
        <w:rPr>
          <w:lang w:eastAsia="en-GB"/>
        </w:rPr>
        <w:t xml:space="preserve">this structure reflects a strong affinity for humid </w:t>
      </w:r>
      <w:r>
        <w:rPr>
          <w:lang w:eastAsia="en-GB"/>
        </w:rPr>
        <w:t xml:space="preserve">environment, </w:t>
      </w:r>
      <w:r w:rsidRPr="00575E9E">
        <w:rPr>
          <w:lang w:eastAsia="en-GB"/>
        </w:rPr>
        <w:t xml:space="preserve">combining wetlands and aquatic elements. </w:t>
      </w:r>
      <w:r>
        <w:rPr>
          <w:lang w:eastAsia="en-GB"/>
        </w:rPr>
        <w:t xml:space="preserve">For </w:t>
      </w:r>
      <w:r w:rsidRPr="004928F5">
        <w:rPr>
          <w:i/>
          <w:iCs/>
          <w:lang w:eastAsia="en-GB"/>
        </w:rPr>
        <w:t>N</w:t>
      </w:r>
      <w:r w:rsidR="00794185">
        <w:rPr>
          <w:i/>
          <w:iCs/>
          <w:lang w:eastAsia="en-GB"/>
        </w:rPr>
        <w:t>.</w:t>
      </w:r>
      <w:r w:rsidRPr="004928F5">
        <w:rPr>
          <w:i/>
          <w:iCs/>
          <w:lang w:eastAsia="en-GB"/>
        </w:rPr>
        <w:t xml:space="preserve"> </w:t>
      </w:r>
      <w:proofErr w:type="spellStart"/>
      <w:r w:rsidRPr="004928F5">
        <w:rPr>
          <w:i/>
          <w:iCs/>
          <w:lang w:eastAsia="en-GB"/>
        </w:rPr>
        <w:t>fodiens</w:t>
      </w:r>
      <w:proofErr w:type="spellEnd"/>
      <w:r>
        <w:rPr>
          <w:lang w:eastAsia="en-GB"/>
        </w:rPr>
        <w:t>, the ecological context is clearl</w:t>
      </w:r>
      <w:r w:rsidR="00AE36F5">
        <w:rPr>
          <w:lang w:eastAsia="en-GB"/>
        </w:rPr>
        <w:t>y</w:t>
      </w:r>
      <w:r>
        <w:rPr>
          <w:lang w:eastAsia="en-GB"/>
        </w:rPr>
        <w:t xml:space="preserve"> aquatic, with </w:t>
      </w:r>
      <w:r w:rsidR="005513FC">
        <w:rPr>
          <w:lang w:eastAsia="en-GB"/>
        </w:rPr>
        <w:t>a</w:t>
      </w:r>
      <w:r>
        <w:rPr>
          <w:lang w:eastAsia="en-GB"/>
        </w:rPr>
        <w:t xml:space="preserve"> higher abundance in wetlands and aquatic environment, and we can observe an affinity for forest edges. </w:t>
      </w:r>
    </w:p>
    <w:p w14:paraId="651B602A" w14:textId="77777777" w:rsidR="00697713" w:rsidRDefault="00697713" w:rsidP="00FD39D1">
      <w:pPr>
        <w:spacing w:after="0" w:line="240" w:lineRule="auto"/>
      </w:pPr>
    </w:p>
    <w:p w14:paraId="664516B4" w14:textId="77777777" w:rsidR="00797C62" w:rsidRPr="00DB6DC8" w:rsidRDefault="00797C62" w:rsidP="00FD39D1">
      <w:pPr>
        <w:pStyle w:val="Titre2"/>
      </w:pPr>
      <w:r>
        <w:rPr>
          <w:rFonts w:ascii="Times New Roman" w:eastAsia="Times New Roman" w:hAnsi="Times New Roman" w:cs="Times New Roman"/>
          <w:lang w:eastAsia="en-GB"/>
        </w:rPr>
        <w:t>5.3. What does the second hierarchical pass teach us?</w:t>
      </w:r>
    </w:p>
    <w:p w14:paraId="0384E35E" w14:textId="77777777" w:rsidR="00797C62" w:rsidRPr="005E0107" w:rsidRDefault="00797C62" w:rsidP="00FD39D1">
      <w:r>
        <w:rPr>
          <w:lang w:eastAsia="en-GB"/>
        </w:rPr>
        <w:t xml:space="preserve">The second hierarchical pass tries to respond to the following question: When a broader harmonized category statistically stands out in the first analysis, is the category related to a particular subcategory? The results obtained show that, in most cases, the answer is negative (Table 2). This shows that the harmonized level corresponds to the level at which the statistical result is the most clearly detectable. For M. </w:t>
      </w:r>
      <w:proofErr w:type="spellStart"/>
      <w:r>
        <w:rPr>
          <w:lang w:eastAsia="en-GB"/>
        </w:rPr>
        <w:t>lavernedii</w:t>
      </w:r>
      <w:proofErr w:type="spellEnd"/>
      <w:r>
        <w:rPr>
          <w:lang w:eastAsia="en-GB"/>
        </w:rPr>
        <w:t xml:space="preserve">, the main analysis did not reveal a very clear robust effect at the harmonized level. The second pass on the structures show that the effect associated with forest edges is in fact more specifically made by coniferous forest edges. This result shows that the second pass can sometimes provide more ecological precision. A weaker effect also emerges for M. </w:t>
      </w:r>
      <w:proofErr w:type="spellStart"/>
      <w:r>
        <w:rPr>
          <w:lang w:eastAsia="en-GB"/>
        </w:rPr>
        <w:t>arvalis</w:t>
      </w:r>
      <w:proofErr w:type="spellEnd"/>
      <w:r>
        <w:rPr>
          <w:lang w:eastAsia="en-GB"/>
        </w:rPr>
        <w:t xml:space="preserve"> after climatic adjustment, indicating that the second hierarchical level may still provide complementary ecological information. </w:t>
      </w:r>
    </w:p>
    <w:tbl>
      <w:tblPr>
        <w:tblStyle w:val="Grilledutableau"/>
        <w:tblW w:w="0" w:type="auto"/>
        <w:jc w:val="center"/>
        <w:tblLayout w:type="fixed"/>
        <w:tblLook w:val="04A0" w:firstRow="1" w:lastRow="0" w:firstColumn="1" w:lastColumn="0" w:noHBand="0" w:noVBand="1"/>
      </w:tblPr>
      <w:tblGrid>
        <w:gridCol w:w="1655"/>
        <w:gridCol w:w="1224"/>
        <w:gridCol w:w="1728"/>
        <w:gridCol w:w="2088"/>
        <w:gridCol w:w="2304"/>
      </w:tblGrid>
      <w:tr w:rsidR="00797C62" w:rsidRPr="00223E59" w14:paraId="7F1017E2" w14:textId="77777777" w:rsidTr="00697713">
        <w:trPr>
          <w:cantSplit/>
          <w:trHeight w:val="309"/>
          <w:tblHeader/>
          <w:jc w:val="center"/>
        </w:trPr>
        <w:tc>
          <w:tcPr>
            <w:tcW w:w="1655" w:type="dxa"/>
            <w:vAlign w:val="center"/>
            <w:hideMark/>
          </w:tcPr>
          <w:p w14:paraId="1C1336D0" w14:textId="77777777" w:rsidR="00797C62" w:rsidRPr="00223E59" w:rsidRDefault="00797C62" w:rsidP="004478B7">
            <w:pPr>
              <w:spacing w:after="20" w:line="240" w:lineRule="auto"/>
              <w:jc w:val="left"/>
              <w:rPr>
                <w:b/>
                <w:bCs/>
                <w:sz w:val="14"/>
                <w:szCs w:val="14"/>
              </w:rPr>
            </w:pPr>
            <w:r w:rsidRPr="00223E59">
              <w:rPr>
                <w:bCs/>
                <w:sz w:val="18"/>
                <w:szCs w:val="14"/>
                <w:lang w:eastAsia="en-GB"/>
              </w:rPr>
              <w:t>Species</w:t>
            </w:r>
          </w:p>
        </w:tc>
        <w:tc>
          <w:tcPr>
            <w:tcW w:w="1224" w:type="dxa"/>
            <w:vAlign w:val="center"/>
            <w:hideMark/>
          </w:tcPr>
          <w:p w14:paraId="282A7CBE" w14:textId="77777777" w:rsidR="00797C62" w:rsidRPr="00223E59" w:rsidRDefault="00797C62" w:rsidP="004478B7">
            <w:pPr>
              <w:spacing w:after="20" w:line="240" w:lineRule="auto"/>
              <w:jc w:val="left"/>
              <w:rPr>
                <w:b/>
                <w:bCs/>
                <w:sz w:val="14"/>
                <w:szCs w:val="14"/>
              </w:rPr>
            </w:pPr>
            <w:r w:rsidRPr="00223E59">
              <w:rPr>
                <w:bCs/>
                <w:sz w:val="18"/>
                <w:szCs w:val="14"/>
                <w:lang w:eastAsia="en-GB"/>
              </w:rPr>
              <w:t>Analysis level</w:t>
            </w:r>
          </w:p>
        </w:tc>
        <w:tc>
          <w:tcPr>
            <w:tcW w:w="1728" w:type="dxa"/>
            <w:vAlign w:val="center"/>
            <w:hideMark/>
          </w:tcPr>
          <w:p w14:paraId="01003AD3" w14:textId="77777777" w:rsidR="00797C62" w:rsidRPr="00223E59" w:rsidRDefault="00797C62" w:rsidP="004478B7">
            <w:pPr>
              <w:spacing w:after="20" w:line="240" w:lineRule="auto"/>
              <w:jc w:val="left"/>
              <w:rPr>
                <w:b/>
                <w:bCs/>
                <w:sz w:val="14"/>
                <w:szCs w:val="14"/>
              </w:rPr>
            </w:pPr>
            <w:r w:rsidRPr="00223E59">
              <w:rPr>
                <w:bCs/>
                <w:sz w:val="18"/>
                <w:szCs w:val="14"/>
                <w:lang w:eastAsia="en-GB"/>
              </w:rPr>
              <w:t>Parent category</w:t>
            </w:r>
          </w:p>
        </w:tc>
        <w:tc>
          <w:tcPr>
            <w:tcW w:w="2088" w:type="dxa"/>
            <w:vAlign w:val="center"/>
            <w:hideMark/>
          </w:tcPr>
          <w:p w14:paraId="00DD742B" w14:textId="77777777" w:rsidR="00797C62" w:rsidRPr="00223E59" w:rsidRDefault="00797C62" w:rsidP="004478B7">
            <w:pPr>
              <w:spacing w:after="20" w:line="240" w:lineRule="auto"/>
              <w:ind w:right="348"/>
              <w:jc w:val="left"/>
              <w:rPr>
                <w:b/>
                <w:bCs/>
                <w:sz w:val="14"/>
                <w:szCs w:val="14"/>
              </w:rPr>
            </w:pPr>
            <w:r w:rsidRPr="00223E59">
              <w:rPr>
                <w:bCs/>
                <w:sz w:val="18"/>
                <w:szCs w:val="14"/>
                <w:lang w:eastAsia="en-GB"/>
              </w:rPr>
              <w:t>Fine categories with detected effect</w:t>
            </w:r>
          </w:p>
        </w:tc>
        <w:tc>
          <w:tcPr>
            <w:tcW w:w="2304" w:type="dxa"/>
            <w:vAlign w:val="center"/>
            <w:hideMark/>
          </w:tcPr>
          <w:p w14:paraId="4ABE3BFC" w14:textId="77777777" w:rsidR="00797C62" w:rsidRPr="00223E59" w:rsidRDefault="00797C62" w:rsidP="004478B7">
            <w:pPr>
              <w:spacing w:after="20" w:line="240" w:lineRule="auto"/>
              <w:jc w:val="left"/>
              <w:rPr>
                <w:b/>
                <w:bCs/>
                <w:sz w:val="14"/>
                <w:szCs w:val="14"/>
              </w:rPr>
            </w:pPr>
            <w:r w:rsidRPr="00223E59">
              <w:rPr>
                <w:bCs/>
                <w:sz w:val="18"/>
                <w:szCs w:val="14"/>
                <w:lang w:eastAsia="en-GB"/>
              </w:rPr>
              <w:t>Summary</w:t>
            </w:r>
          </w:p>
        </w:tc>
      </w:tr>
      <w:tr w:rsidR="00797C62" w:rsidRPr="00963AF7" w14:paraId="748821C9" w14:textId="77777777" w:rsidTr="00697713">
        <w:trPr>
          <w:cantSplit/>
          <w:trHeight w:val="309"/>
          <w:jc w:val="center"/>
        </w:trPr>
        <w:tc>
          <w:tcPr>
            <w:tcW w:w="1655" w:type="dxa"/>
            <w:vAlign w:val="center"/>
            <w:hideMark/>
          </w:tcPr>
          <w:p w14:paraId="277128D2" w14:textId="77777777" w:rsidR="00797C62" w:rsidRPr="00223E59" w:rsidRDefault="00797C62" w:rsidP="004478B7">
            <w:pPr>
              <w:spacing w:after="20" w:line="240" w:lineRule="auto"/>
              <w:jc w:val="left"/>
              <w:rPr>
                <w:sz w:val="14"/>
                <w:szCs w:val="14"/>
              </w:rPr>
            </w:pPr>
            <w:r w:rsidRPr="00223E59">
              <w:rPr>
                <w:sz w:val="18"/>
                <w:szCs w:val="14"/>
                <w:lang w:eastAsia="en-GB"/>
              </w:rPr>
              <w:t xml:space="preserve">Apodemus </w:t>
            </w:r>
            <w:proofErr w:type="spellStart"/>
            <w:r w:rsidRPr="00223E59">
              <w:rPr>
                <w:sz w:val="18"/>
                <w:szCs w:val="14"/>
                <w:lang w:eastAsia="en-GB"/>
              </w:rPr>
              <w:t>flavicollis</w:t>
            </w:r>
            <w:proofErr w:type="spellEnd"/>
            <w:r w:rsidRPr="00223E59">
              <w:rPr>
                <w:sz w:val="18"/>
                <w:szCs w:val="14"/>
                <w:lang w:eastAsia="en-GB"/>
              </w:rPr>
              <w:t xml:space="preserve"> (Yellow-necked mouse)</w:t>
            </w:r>
          </w:p>
        </w:tc>
        <w:tc>
          <w:tcPr>
            <w:tcW w:w="1224" w:type="dxa"/>
            <w:vAlign w:val="center"/>
            <w:hideMark/>
          </w:tcPr>
          <w:p w14:paraId="3B37D389" w14:textId="77777777" w:rsidR="00797C62" w:rsidRDefault="00797C62" w:rsidP="004478B7">
            <w:pPr>
              <w:spacing w:after="20" w:line="240" w:lineRule="auto"/>
              <w:jc w:val="left"/>
              <w:rPr>
                <w:sz w:val="14"/>
                <w:szCs w:val="14"/>
              </w:rPr>
            </w:pPr>
            <w:r w:rsidRPr="00223E59">
              <w:rPr>
                <w:sz w:val="18"/>
                <w:szCs w:val="14"/>
                <w:lang w:eastAsia="en-GB"/>
              </w:rPr>
              <w:t>Typology</w:t>
            </w:r>
          </w:p>
          <w:p w14:paraId="67BB010A" w14:textId="77777777" w:rsidR="00797C62" w:rsidRPr="00223E59" w:rsidRDefault="00797C62" w:rsidP="004478B7">
            <w:pPr>
              <w:spacing w:after="20" w:line="240" w:lineRule="auto"/>
              <w:jc w:val="left"/>
              <w:rPr>
                <w:sz w:val="14"/>
                <w:szCs w:val="14"/>
              </w:rPr>
            </w:pPr>
            <w:r w:rsidRPr="00223E59">
              <w:rPr>
                <w:sz w:val="18"/>
                <w:szCs w:val="14"/>
                <w:lang w:eastAsia="en-GB"/>
              </w:rPr>
              <w:t xml:space="preserve"> second pass</w:t>
            </w:r>
          </w:p>
        </w:tc>
        <w:tc>
          <w:tcPr>
            <w:tcW w:w="1728" w:type="dxa"/>
            <w:vAlign w:val="center"/>
            <w:hideMark/>
          </w:tcPr>
          <w:p w14:paraId="0C23C769" w14:textId="77777777" w:rsidR="00797C62" w:rsidRPr="00223E59" w:rsidRDefault="00797C62" w:rsidP="004478B7">
            <w:pPr>
              <w:spacing w:after="20" w:line="240" w:lineRule="auto"/>
              <w:jc w:val="left"/>
              <w:rPr>
                <w:sz w:val="14"/>
                <w:szCs w:val="14"/>
              </w:rPr>
            </w:pPr>
            <w:r w:rsidRPr="00223E59">
              <w:rPr>
                <w:sz w:val="18"/>
                <w:szCs w:val="14"/>
                <w:lang w:eastAsia="en-GB"/>
              </w:rPr>
              <w:t>Wetlands</w:t>
            </w:r>
          </w:p>
        </w:tc>
        <w:tc>
          <w:tcPr>
            <w:tcW w:w="2088" w:type="dxa"/>
            <w:vAlign w:val="center"/>
            <w:hideMark/>
          </w:tcPr>
          <w:p w14:paraId="53A5B466" w14:textId="77777777" w:rsidR="00797C62" w:rsidRPr="00223E59" w:rsidRDefault="00797C62" w:rsidP="004478B7">
            <w:pPr>
              <w:spacing w:after="20" w:line="240" w:lineRule="auto"/>
              <w:jc w:val="left"/>
              <w:rPr>
                <w:sz w:val="14"/>
                <w:szCs w:val="14"/>
              </w:rPr>
            </w:pPr>
            <w:r w:rsidRPr="00223E59">
              <w:rPr>
                <w:sz w:val="18"/>
                <w:szCs w:val="14"/>
                <w:lang w:eastAsia="en-GB"/>
              </w:rPr>
              <w:t>None</w:t>
            </w:r>
          </w:p>
        </w:tc>
        <w:tc>
          <w:tcPr>
            <w:tcW w:w="2304" w:type="dxa"/>
            <w:vAlign w:val="center"/>
            <w:hideMark/>
          </w:tcPr>
          <w:p w14:paraId="1706A22C" w14:textId="77777777" w:rsidR="00797C62" w:rsidRPr="00223E59" w:rsidRDefault="00797C62" w:rsidP="004478B7">
            <w:pPr>
              <w:spacing w:after="20" w:line="240" w:lineRule="auto"/>
              <w:ind w:right="322"/>
              <w:jc w:val="left"/>
              <w:rPr>
                <w:sz w:val="14"/>
                <w:szCs w:val="14"/>
              </w:rPr>
            </w:pPr>
            <w:r w:rsidRPr="00223E59">
              <w:rPr>
                <w:sz w:val="18"/>
                <w:szCs w:val="14"/>
                <w:lang w:eastAsia="en-GB"/>
              </w:rPr>
              <w:t>No fine-level effect detected</w:t>
            </w:r>
          </w:p>
        </w:tc>
      </w:tr>
      <w:tr w:rsidR="00797C62" w:rsidRPr="00963AF7" w14:paraId="7810D3C2" w14:textId="77777777" w:rsidTr="00697713">
        <w:trPr>
          <w:cantSplit/>
          <w:trHeight w:val="309"/>
          <w:jc w:val="center"/>
        </w:trPr>
        <w:tc>
          <w:tcPr>
            <w:tcW w:w="1655" w:type="dxa"/>
            <w:vAlign w:val="center"/>
            <w:hideMark/>
          </w:tcPr>
          <w:p w14:paraId="258517E1" w14:textId="77777777" w:rsidR="00797C62" w:rsidRPr="00223E59" w:rsidRDefault="00797C62" w:rsidP="004478B7">
            <w:pPr>
              <w:spacing w:after="20" w:line="240" w:lineRule="auto"/>
              <w:jc w:val="left"/>
              <w:rPr>
                <w:sz w:val="14"/>
                <w:szCs w:val="14"/>
              </w:rPr>
            </w:pPr>
            <w:proofErr w:type="spellStart"/>
            <w:r w:rsidRPr="00223E59">
              <w:rPr>
                <w:sz w:val="18"/>
                <w:szCs w:val="14"/>
                <w:lang w:eastAsia="en-GB"/>
              </w:rPr>
              <w:t>Chionomys</w:t>
            </w:r>
            <w:proofErr w:type="spellEnd"/>
            <w:r w:rsidRPr="00223E59">
              <w:rPr>
                <w:sz w:val="18"/>
                <w:szCs w:val="14"/>
                <w:lang w:eastAsia="en-GB"/>
              </w:rPr>
              <w:t xml:space="preserve"> nivalis </w:t>
            </w:r>
          </w:p>
        </w:tc>
        <w:tc>
          <w:tcPr>
            <w:tcW w:w="1224" w:type="dxa"/>
            <w:vAlign w:val="center"/>
            <w:hideMark/>
          </w:tcPr>
          <w:p w14:paraId="7DF1CFF4" w14:textId="77777777" w:rsidR="00797C62" w:rsidRDefault="00797C62" w:rsidP="004478B7">
            <w:pPr>
              <w:spacing w:after="20" w:line="240" w:lineRule="auto"/>
              <w:jc w:val="left"/>
              <w:rPr>
                <w:sz w:val="14"/>
                <w:szCs w:val="14"/>
              </w:rPr>
            </w:pPr>
            <w:r w:rsidRPr="00223E59">
              <w:rPr>
                <w:sz w:val="18"/>
                <w:szCs w:val="14"/>
                <w:lang w:eastAsia="en-GB"/>
              </w:rPr>
              <w:t xml:space="preserve">Typology </w:t>
            </w:r>
          </w:p>
          <w:p w14:paraId="40C3ACD7" w14:textId="77777777" w:rsidR="00797C62" w:rsidRPr="00223E59" w:rsidRDefault="00797C62" w:rsidP="004478B7">
            <w:pPr>
              <w:spacing w:after="20" w:line="240" w:lineRule="auto"/>
              <w:jc w:val="left"/>
              <w:rPr>
                <w:sz w:val="14"/>
                <w:szCs w:val="14"/>
              </w:rPr>
            </w:pPr>
            <w:r w:rsidRPr="00223E59">
              <w:rPr>
                <w:sz w:val="18"/>
                <w:szCs w:val="14"/>
                <w:lang w:eastAsia="en-GB"/>
              </w:rPr>
              <w:t>second pass</w:t>
            </w:r>
          </w:p>
        </w:tc>
        <w:tc>
          <w:tcPr>
            <w:tcW w:w="1728" w:type="dxa"/>
            <w:vAlign w:val="center"/>
            <w:hideMark/>
          </w:tcPr>
          <w:p w14:paraId="2DCA8ED8" w14:textId="77777777" w:rsidR="00797C62" w:rsidRPr="00223E59" w:rsidRDefault="00797C62" w:rsidP="004478B7">
            <w:pPr>
              <w:spacing w:after="20" w:line="240" w:lineRule="auto"/>
              <w:jc w:val="left"/>
              <w:rPr>
                <w:sz w:val="14"/>
                <w:szCs w:val="14"/>
              </w:rPr>
            </w:pPr>
            <w:r w:rsidRPr="00223E59">
              <w:rPr>
                <w:sz w:val="18"/>
                <w:szCs w:val="14"/>
                <w:lang w:eastAsia="en-GB"/>
              </w:rPr>
              <w:t>Wetlands</w:t>
            </w:r>
          </w:p>
        </w:tc>
        <w:tc>
          <w:tcPr>
            <w:tcW w:w="2088" w:type="dxa"/>
            <w:vAlign w:val="center"/>
            <w:hideMark/>
          </w:tcPr>
          <w:p w14:paraId="4ED6CD09" w14:textId="77777777" w:rsidR="00797C62" w:rsidRPr="00223E59" w:rsidRDefault="00797C62" w:rsidP="004478B7">
            <w:pPr>
              <w:spacing w:after="20" w:line="240" w:lineRule="auto"/>
              <w:jc w:val="left"/>
              <w:rPr>
                <w:sz w:val="14"/>
                <w:szCs w:val="14"/>
              </w:rPr>
            </w:pPr>
            <w:r w:rsidRPr="00223E59">
              <w:rPr>
                <w:sz w:val="18"/>
                <w:szCs w:val="14"/>
                <w:lang w:eastAsia="en-GB"/>
              </w:rPr>
              <w:t>None</w:t>
            </w:r>
          </w:p>
        </w:tc>
        <w:tc>
          <w:tcPr>
            <w:tcW w:w="2304" w:type="dxa"/>
            <w:vAlign w:val="center"/>
            <w:hideMark/>
          </w:tcPr>
          <w:p w14:paraId="2184A092" w14:textId="77777777" w:rsidR="00797C62" w:rsidRPr="00223E59" w:rsidRDefault="00797C62" w:rsidP="004478B7">
            <w:pPr>
              <w:spacing w:after="20" w:line="240" w:lineRule="auto"/>
              <w:ind w:right="275"/>
              <w:jc w:val="left"/>
              <w:rPr>
                <w:sz w:val="14"/>
                <w:szCs w:val="14"/>
              </w:rPr>
            </w:pPr>
            <w:r w:rsidRPr="00223E59">
              <w:rPr>
                <w:sz w:val="18"/>
                <w:szCs w:val="14"/>
                <w:lang w:eastAsia="en-GB"/>
              </w:rPr>
              <w:t>No fine-level effect detected</w:t>
            </w:r>
          </w:p>
        </w:tc>
      </w:tr>
      <w:tr w:rsidR="00797C62" w:rsidRPr="00963AF7" w14:paraId="7421C0E9" w14:textId="77777777" w:rsidTr="00697713">
        <w:trPr>
          <w:cantSplit/>
          <w:trHeight w:val="309"/>
          <w:jc w:val="center"/>
        </w:trPr>
        <w:tc>
          <w:tcPr>
            <w:tcW w:w="1655" w:type="dxa"/>
            <w:vAlign w:val="center"/>
            <w:hideMark/>
          </w:tcPr>
          <w:p w14:paraId="3898A7B2" w14:textId="77777777" w:rsidR="00797C62" w:rsidRPr="00223E59" w:rsidRDefault="00797C62" w:rsidP="004478B7">
            <w:pPr>
              <w:spacing w:after="20" w:line="240" w:lineRule="auto"/>
              <w:jc w:val="left"/>
              <w:rPr>
                <w:sz w:val="14"/>
                <w:szCs w:val="14"/>
              </w:rPr>
            </w:pPr>
            <w:proofErr w:type="spellStart"/>
            <w:r w:rsidRPr="00223E59">
              <w:rPr>
                <w:sz w:val="18"/>
                <w:szCs w:val="14"/>
                <w:lang w:eastAsia="en-GB"/>
              </w:rPr>
              <w:t>Clethrionomys</w:t>
            </w:r>
            <w:proofErr w:type="spellEnd"/>
            <w:r w:rsidRPr="00223E59">
              <w:rPr>
                <w:sz w:val="18"/>
                <w:szCs w:val="14"/>
                <w:lang w:eastAsia="en-GB"/>
              </w:rPr>
              <w:t xml:space="preserve"> </w:t>
            </w:r>
            <w:proofErr w:type="spellStart"/>
            <w:r w:rsidRPr="00223E59">
              <w:rPr>
                <w:sz w:val="18"/>
                <w:szCs w:val="14"/>
                <w:lang w:eastAsia="en-GB"/>
              </w:rPr>
              <w:t>glareolus</w:t>
            </w:r>
            <w:proofErr w:type="spellEnd"/>
            <w:r w:rsidRPr="00223E59">
              <w:rPr>
                <w:sz w:val="18"/>
                <w:szCs w:val="14"/>
                <w:lang w:eastAsia="en-GB"/>
              </w:rPr>
              <w:t xml:space="preserve"> </w:t>
            </w:r>
          </w:p>
        </w:tc>
        <w:tc>
          <w:tcPr>
            <w:tcW w:w="1224" w:type="dxa"/>
            <w:vAlign w:val="center"/>
            <w:hideMark/>
          </w:tcPr>
          <w:p w14:paraId="536638FF" w14:textId="77777777" w:rsidR="00797C62" w:rsidRPr="00223E59" w:rsidRDefault="00797C62" w:rsidP="004478B7">
            <w:pPr>
              <w:spacing w:after="20" w:line="240" w:lineRule="auto"/>
              <w:jc w:val="left"/>
              <w:rPr>
                <w:sz w:val="14"/>
                <w:szCs w:val="14"/>
              </w:rPr>
            </w:pPr>
            <w:r w:rsidRPr="00223E59">
              <w:rPr>
                <w:sz w:val="18"/>
                <w:szCs w:val="14"/>
                <w:lang w:eastAsia="en-GB"/>
              </w:rPr>
              <w:t>Structure second pass</w:t>
            </w:r>
          </w:p>
        </w:tc>
        <w:tc>
          <w:tcPr>
            <w:tcW w:w="1728" w:type="dxa"/>
            <w:vAlign w:val="center"/>
            <w:hideMark/>
          </w:tcPr>
          <w:p w14:paraId="13A5669B" w14:textId="77777777" w:rsidR="00797C62" w:rsidRPr="00223E59" w:rsidRDefault="00797C62" w:rsidP="004478B7">
            <w:pPr>
              <w:spacing w:after="20" w:line="240" w:lineRule="auto"/>
              <w:jc w:val="left"/>
              <w:rPr>
                <w:sz w:val="14"/>
                <w:szCs w:val="14"/>
              </w:rPr>
            </w:pPr>
            <w:r w:rsidRPr="00223E59">
              <w:rPr>
                <w:sz w:val="18"/>
                <w:szCs w:val="14"/>
                <w:lang w:eastAsia="en-GB"/>
              </w:rPr>
              <w:t>Forest edges</w:t>
            </w:r>
          </w:p>
        </w:tc>
        <w:tc>
          <w:tcPr>
            <w:tcW w:w="2088" w:type="dxa"/>
            <w:vAlign w:val="center"/>
            <w:hideMark/>
          </w:tcPr>
          <w:p w14:paraId="4B5E053A" w14:textId="77777777" w:rsidR="00797C62" w:rsidRPr="00223E59" w:rsidRDefault="00797C62" w:rsidP="004478B7">
            <w:pPr>
              <w:spacing w:after="20" w:line="240" w:lineRule="auto"/>
              <w:jc w:val="left"/>
              <w:rPr>
                <w:sz w:val="14"/>
                <w:szCs w:val="14"/>
              </w:rPr>
            </w:pPr>
            <w:r w:rsidRPr="00223E59">
              <w:rPr>
                <w:sz w:val="18"/>
                <w:szCs w:val="14"/>
                <w:lang w:eastAsia="en-GB"/>
              </w:rPr>
              <w:t>None</w:t>
            </w:r>
          </w:p>
        </w:tc>
        <w:tc>
          <w:tcPr>
            <w:tcW w:w="2304" w:type="dxa"/>
            <w:vAlign w:val="center"/>
            <w:hideMark/>
          </w:tcPr>
          <w:p w14:paraId="70FB4F65" w14:textId="77777777" w:rsidR="00797C62" w:rsidRPr="00223E59" w:rsidRDefault="00797C62" w:rsidP="004478B7">
            <w:pPr>
              <w:spacing w:after="20" w:line="240" w:lineRule="auto"/>
              <w:ind w:right="275"/>
              <w:jc w:val="left"/>
              <w:rPr>
                <w:sz w:val="14"/>
                <w:szCs w:val="14"/>
              </w:rPr>
            </w:pPr>
            <w:r w:rsidRPr="00223E59">
              <w:rPr>
                <w:sz w:val="18"/>
                <w:szCs w:val="14"/>
                <w:lang w:eastAsia="en-GB"/>
              </w:rPr>
              <w:t>No fine-level effect detected</w:t>
            </w:r>
          </w:p>
        </w:tc>
      </w:tr>
      <w:tr w:rsidR="00797C62" w:rsidRPr="00963AF7" w14:paraId="2226E531" w14:textId="77777777" w:rsidTr="00697713">
        <w:trPr>
          <w:cantSplit/>
          <w:trHeight w:val="309"/>
          <w:jc w:val="center"/>
        </w:trPr>
        <w:tc>
          <w:tcPr>
            <w:tcW w:w="1655" w:type="dxa"/>
            <w:vAlign w:val="center"/>
            <w:hideMark/>
          </w:tcPr>
          <w:p w14:paraId="4DF2A826" w14:textId="77777777" w:rsidR="00797C62" w:rsidRPr="00223E59" w:rsidRDefault="00797C62" w:rsidP="004478B7">
            <w:pPr>
              <w:spacing w:after="20" w:line="240" w:lineRule="auto"/>
              <w:jc w:val="left"/>
              <w:rPr>
                <w:sz w:val="14"/>
                <w:szCs w:val="14"/>
              </w:rPr>
            </w:pPr>
            <w:proofErr w:type="spellStart"/>
            <w:r w:rsidRPr="00223E59">
              <w:rPr>
                <w:sz w:val="18"/>
                <w:szCs w:val="14"/>
                <w:lang w:eastAsia="en-GB"/>
              </w:rPr>
              <w:t>Clethrionomys</w:t>
            </w:r>
            <w:proofErr w:type="spellEnd"/>
            <w:r w:rsidRPr="00223E59">
              <w:rPr>
                <w:sz w:val="18"/>
                <w:szCs w:val="14"/>
                <w:lang w:eastAsia="en-GB"/>
              </w:rPr>
              <w:t xml:space="preserve"> </w:t>
            </w:r>
            <w:proofErr w:type="spellStart"/>
            <w:r w:rsidRPr="00223E59">
              <w:rPr>
                <w:sz w:val="18"/>
                <w:szCs w:val="14"/>
                <w:lang w:eastAsia="en-GB"/>
              </w:rPr>
              <w:t>glareolus</w:t>
            </w:r>
            <w:proofErr w:type="spellEnd"/>
            <w:r w:rsidRPr="00223E59">
              <w:rPr>
                <w:sz w:val="18"/>
                <w:szCs w:val="14"/>
                <w:lang w:eastAsia="en-GB"/>
              </w:rPr>
              <w:t xml:space="preserve"> </w:t>
            </w:r>
          </w:p>
        </w:tc>
        <w:tc>
          <w:tcPr>
            <w:tcW w:w="1224" w:type="dxa"/>
            <w:vAlign w:val="center"/>
            <w:hideMark/>
          </w:tcPr>
          <w:p w14:paraId="71299D3B" w14:textId="77777777" w:rsidR="00797C62" w:rsidRDefault="00797C62" w:rsidP="004478B7">
            <w:pPr>
              <w:spacing w:after="20" w:line="240" w:lineRule="auto"/>
              <w:jc w:val="left"/>
              <w:rPr>
                <w:sz w:val="14"/>
                <w:szCs w:val="14"/>
              </w:rPr>
            </w:pPr>
            <w:r w:rsidRPr="00223E59">
              <w:rPr>
                <w:sz w:val="18"/>
                <w:szCs w:val="14"/>
                <w:lang w:eastAsia="en-GB"/>
              </w:rPr>
              <w:t xml:space="preserve">Typology </w:t>
            </w:r>
          </w:p>
          <w:p w14:paraId="6481E20F" w14:textId="77777777" w:rsidR="00797C62" w:rsidRPr="00223E59" w:rsidRDefault="00797C62" w:rsidP="004478B7">
            <w:pPr>
              <w:spacing w:after="20" w:line="240" w:lineRule="auto"/>
              <w:jc w:val="left"/>
              <w:rPr>
                <w:sz w:val="14"/>
                <w:szCs w:val="14"/>
              </w:rPr>
            </w:pPr>
            <w:r w:rsidRPr="00223E59">
              <w:rPr>
                <w:sz w:val="18"/>
                <w:szCs w:val="14"/>
                <w:lang w:eastAsia="en-GB"/>
              </w:rPr>
              <w:t>second pass</w:t>
            </w:r>
          </w:p>
        </w:tc>
        <w:tc>
          <w:tcPr>
            <w:tcW w:w="1728" w:type="dxa"/>
            <w:vAlign w:val="center"/>
            <w:hideMark/>
          </w:tcPr>
          <w:p w14:paraId="65CA3C94" w14:textId="77777777" w:rsidR="00797C62" w:rsidRPr="00223E59" w:rsidRDefault="00797C62" w:rsidP="004478B7">
            <w:pPr>
              <w:spacing w:after="20" w:line="240" w:lineRule="auto"/>
              <w:jc w:val="left"/>
              <w:rPr>
                <w:sz w:val="14"/>
                <w:szCs w:val="14"/>
              </w:rPr>
            </w:pPr>
            <w:r w:rsidRPr="00223E59">
              <w:rPr>
                <w:sz w:val="18"/>
                <w:szCs w:val="14"/>
                <w:lang w:eastAsia="en-GB"/>
              </w:rPr>
              <w:t>Forest habitats</w:t>
            </w:r>
          </w:p>
        </w:tc>
        <w:tc>
          <w:tcPr>
            <w:tcW w:w="2088" w:type="dxa"/>
            <w:vAlign w:val="center"/>
            <w:hideMark/>
          </w:tcPr>
          <w:p w14:paraId="1A82DF85" w14:textId="77777777" w:rsidR="00797C62" w:rsidRPr="00223E59" w:rsidRDefault="00797C62" w:rsidP="004478B7">
            <w:pPr>
              <w:spacing w:after="20" w:line="240" w:lineRule="auto"/>
              <w:jc w:val="left"/>
              <w:rPr>
                <w:sz w:val="14"/>
                <w:szCs w:val="14"/>
              </w:rPr>
            </w:pPr>
            <w:r w:rsidRPr="00223E59">
              <w:rPr>
                <w:sz w:val="18"/>
                <w:szCs w:val="14"/>
                <w:lang w:eastAsia="en-GB"/>
              </w:rPr>
              <w:t>None</w:t>
            </w:r>
          </w:p>
        </w:tc>
        <w:tc>
          <w:tcPr>
            <w:tcW w:w="2304" w:type="dxa"/>
            <w:vAlign w:val="center"/>
            <w:hideMark/>
          </w:tcPr>
          <w:p w14:paraId="29C5BE6B" w14:textId="77777777" w:rsidR="00797C62" w:rsidRPr="00223E59" w:rsidRDefault="00797C62" w:rsidP="004478B7">
            <w:pPr>
              <w:spacing w:after="20" w:line="240" w:lineRule="auto"/>
              <w:ind w:right="275"/>
              <w:jc w:val="left"/>
              <w:rPr>
                <w:sz w:val="14"/>
                <w:szCs w:val="14"/>
              </w:rPr>
            </w:pPr>
            <w:r w:rsidRPr="00223E59">
              <w:rPr>
                <w:sz w:val="18"/>
                <w:szCs w:val="14"/>
                <w:lang w:eastAsia="en-GB"/>
              </w:rPr>
              <w:t>No fine-level effect detected</w:t>
            </w:r>
          </w:p>
        </w:tc>
      </w:tr>
      <w:tr w:rsidR="00797C62" w:rsidRPr="00963AF7" w14:paraId="62138ED2" w14:textId="77777777" w:rsidTr="00697713">
        <w:trPr>
          <w:cantSplit/>
          <w:trHeight w:val="309"/>
          <w:jc w:val="center"/>
        </w:trPr>
        <w:tc>
          <w:tcPr>
            <w:tcW w:w="1655" w:type="dxa"/>
            <w:vAlign w:val="center"/>
            <w:hideMark/>
          </w:tcPr>
          <w:p w14:paraId="493345DE" w14:textId="77777777" w:rsidR="00797C62" w:rsidRPr="00223E59" w:rsidRDefault="00797C62" w:rsidP="004478B7">
            <w:pPr>
              <w:spacing w:after="20" w:line="240" w:lineRule="auto"/>
              <w:jc w:val="left"/>
              <w:rPr>
                <w:sz w:val="14"/>
                <w:szCs w:val="14"/>
              </w:rPr>
            </w:pPr>
            <w:proofErr w:type="spellStart"/>
            <w:r w:rsidRPr="00223E59">
              <w:rPr>
                <w:sz w:val="18"/>
                <w:szCs w:val="14"/>
                <w:lang w:eastAsia="en-GB"/>
              </w:rPr>
              <w:t>Clethrionomys</w:t>
            </w:r>
            <w:proofErr w:type="spellEnd"/>
            <w:r w:rsidRPr="00223E59">
              <w:rPr>
                <w:sz w:val="18"/>
                <w:szCs w:val="14"/>
                <w:lang w:eastAsia="en-GB"/>
              </w:rPr>
              <w:t xml:space="preserve"> </w:t>
            </w:r>
            <w:proofErr w:type="spellStart"/>
            <w:r w:rsidRPr="00223E59">
              <w:rPr>
                <w:sz w:val="18"/>
                <w:szCs w:val="14"/>
                <w:lang w:eastAsia="en-GB"/>
              </w:rPr>
              <w:t>glareolus</w:t>
            </w:r>
            <w:proofErr w:type="spellEnd"/>
            <w:r w:rsidRPr="00223E59">
              <w:rPr>
                <w:sz w:val="18"/>
                <w:szCs w:val="14"/>
                <w:lang w:eastAsia="en-GB"/>
              </w:rPr>
              <w:t xml:space="preserve"> </w:t>
            </w:r>
          </w:p>
        </w:tc>
        <w:tc>
          <w:tcPr>
            <w:tcW w:w="1224" w:type="dxa"/>
            <w:vAlign w:val="center"/>
            <w:hideMark/>
          </w:tcPr>
          <w:p w14:paraId="4F0C30E9" w14:textId="77777777" w:rsidR="00797C62" w:rsidRDefault="00797C62" w:rsidP="004478B7">
            <w:pPr>
              <w:spacing w:after="20" w:line="240" w:lineRule="auto"/>
              <w:jc w:val="left"/>
              <w:rPr>
                <w:sz w:val="14"/>
                <w:szCs w:val="14"/>
              </w:rPr>
            </w:pPr>
            <w:r w:rsidRPr="00223E59">
              <w:rPr>
                <w:sz w:val="18"/>
                <w:szCs w:val="14"/>
                <w:lang w:eastAsia="en-GB"/>
              </w:rPr>
              <w:t xml:space="preserve">Typology </w:t>
            </w:r>
          </w:p>
          <w:p w14:paraId="21BD3DA1" w14:textId="77777777" w:rsidR="00797C62" w:rsidRPr="00223E59" w:rsidRDefault="00797C62" w:rsidP="004478B7">
            <w:pPr>
              <w:spacing w:after="20" w:line="240" w:lineRule="auto"/>
              <w:jc w:val="left"/>
              <w:rPr>
                <w:sz w:val="14"/>
                <w:szCs w:val="14"/>
              </w:rPr>
            </w:pPr>
            <w:r w:rsidRPr="00223E59">
              <w:rPr>
                <w:sz w:val="18"/>
                <w:szCs w:val="14"/>
                <w:lang w:eastAsia="en-GB"/>
              </w:rPr>
              <w:t>second pass</w:t>
            </w:r>
          </w:p>
        </w:tc>
        <w:tc>
          <w:tcPr>
            <w:tcW w:w="1728" w:type="dxa"/>
            <w:vAlign w:val="center"/>
            <w:hideMark/>
          </w:tcPr>
          <w:p w14:paraId="73F1FAF0" w14:textId="77777777" w:rsidR="00797C62" w:rsidRPr="00223E59" w:rsidRDefault="00797C62" w:rsidP="004478B7">
            <w:pPr>
              <w:spacing w:after="20" w:line="240" w:lineRule="auto"/>
              <w:jc w:val="left"/>
              <w:rPr>
                <w:sz w:val="14"/>
                <w:szCs w:val="14"/>
              </w:rPr>
            </w:pPr>
            <w:r w:rsidRPr="00223E59">
              <w:rPr>
                <w:sz w:val="18"/>
                <w:szCs w:val="14"/>
                <w:lang w:eastAsia="en-GB"/>
              </w:rPr>
              <w:t>Wetlands</w:t>
            </w:r>
          </w:p>
        </w:tc>
        <w:tc>
          <w:tcPr>
            <w:tcW w:w="2088" w:type="dxa"/>
            <w:vAlign w:val="center"/>
            <w:hideMark/>
          </w:tcPr>
          <w:p w14:paraId="2534C4E5" w14:textId="77777777" w:rsidR="00797C62" w:rsidRPr="00223E59" w:rsidRDefault="00797C62" w:rsidP="004478B7">
            <w:pPr>
              <w:spacing w:after="20" w:line="240" w:lineRule="auto"/>
              <w:jc w:val="left"/>
              <w:rPr>
                <w:sz w:val="14"/>
                <w:szCs w:val="14"/>
              </w:rPr>
            </w:pPr>
            <w:r w:rsidRPr="00223E59">
              <w:rPr>
                <w:sz w:val="18"/>
                <w:szCs w:val="14"/>
                <w:lang w:eastAsia="en-GB"/>
              </w:rPr>
              <w:t>None</w:t>
            </w:r>
          </w:p>
        </w:tc>
        <w:tc>
          <w:tcPr>
            <w:tcW w:w="2304" w:type="dxa"/>
            <w:vAlign w:val="center"/>
            <w:hideMark/>
          </w:tcPr>
          <w:p w14:paraId="74725AD5" w14:textId="77777777" w:rsidR="00797C62" w:rsidRPr="00223E59" w:rsidRDefault="00797C62" w:rsidP="004478B7">
            <w:pPr>
              <w:spacing w:after="20" w:line="240" w:lineRule="auto"/>
              <w:ind w:right="275"/>
              <w:jc w:val="left"/>
              <w:rPr>
                <w:sz w:val="14"/>
                <w:szCs w:val="14"/>
              </w:rPr>
            </w:pPr>
            <w:r w:rsidRPr="00223E59">
              <w:rPr>
                <w:sz w:val="18"/>
                <w:szCs w:val="14"/>
                <w:lang w:eastAsia="en-GB"/>
              </w:rPr>
              <w:t>No fine-level effect detected</w:t>
            </w:r>
          </w:p>
        </w:tc>
      </w:tr>
      <w:tr w:rsidR="00797C62" w:rsidRPr="00963AF7" w14:paraId="124A8D13" w14:textId="77777777" w:rsidTr="00697713">
        <w:trPr>
          <w:cantSplit/>
          <w:trHeight w:val="309"/>
          <w:jc w:val="center"/>
        </w:trPr>
        <w:tc>
          <w:tcPr>
            <w:tcW w:w="1655" w:type="dxa"/>
            <w:vAlign w:val="center"/>
            <w:hideMark/>
          </w:tcPr>
          <w:p w14:paraId="235AE86E" w14:textId="77777777" w:rsidR="00797C62" w:rsidRPr="00223E59" w:rsidRDefault="00797C62" w:rsidP="004478B7">
            <w:pPr>
              <w:spacing w:after="20" w:line="240" w:lineRule="auto"/>
              <w:jc w:val="left"/>
              <w:rPr>
                <w:sz w:val="14"/>
                <w:szCs w:val="14"/>
              </w:rPr>
            </w:pPr>
            <w:r w:rsidRPr="00223E59">
              <w:rPr>
                <w:sz w:val="18"/>
                <w:szCs w:val="14"/>
                <w:lang w:eastAsia="en-GB"/>
              </w:rPr>
              <w:t xml:space="preserve">Microtus </w:t>
            </w:r>
            <w:proofErr w:type="spellStart"/>
            <w:r w:rsidRPr="00223E59">
              <w:rPr>
                <w:sz w:val="18"/>
                <w:szCs w:val="14"/>
                <w:lang w:eastAsia="en-GB"/>
              </w:rPr>
              <w:t>agrestis</w:t>
            </w:r>
            <w:proofErr w:type="spellEnd"/>
          </w:p>
        </w:tc>
        <w:tc>
          <w:tcPr>
            <w:tcW w:w="1224" w:type="dxa"/>
            <w:vAlign w:val="center"/>
            <w:hideMark/>
          </w:tcPr>
          <w:p w14:paraId="71938B24" w14:textId="77777777" w:rsidR="00797C62" w:rsidRPr="00223E59" w:rsidRDefault="00797C62" w:rsidP="004478B7">
            <w:pPr>
              <w:spacing w:after="20" w:line="240" w:lineRule="auto"/>
              <w:jc w:val="left"/>
              <w:rPr>
                <w:sz w:val="14"/>
                <w:szCs w:val="14"/>
              </w:rPr>
            </w:pPr>
            <w:r w:rsidRPr="00223E59">
              <w:rPr>
                <w:sz w:val="18"/>
                <w:szCs w:val="14"/>
                <w:lang w:eastAsia="en-GB"/>
              </w:rPr>
              <w:t>Structure second pass</w:t>
            </w:r>
          </w:p>
        </w:tc>
        <w:tc>
          <w:tcPr>
            <w:tcW w:w="1728" w:type="dxa"/>
            <w:vAlign w:val="center"/>
            <w:hideMark/>
          </w:tcPr>
          <w:p w14:paraId="444DD359" w14:textId="77777777" w:rsidR="00797C62" w:rsidRPr="00223E59" w:rsidRDefault="00797C62" w:rsidP="004478B7">
            <w:pPr>
              <w:spacing w:after="20" w:line="240" w:lineRule="auto"/>
              <w:jc w:val="left"/>
              <w:rPr>
                <w:sz w:val="14"/>
                <w:szCs w:val="14"/>
              </w:rPr>
            </w:pPr>
            <w:r w:rsidRPr="00223E59">
              <w:rPr>
                <w:sz w:val="18"/>
                <w:szCs w:val="14"/>
                <w:lang w:eastAsia="en-GB"/>
              </w:rPr>
              <w:t>Aquatic habitats without vegetation</w:t>
            </w:r>
          </w:p>
        </w:tc>
        <w:tc>
          <w:tcPr>
            <w:tcW w:w="2088" w:type="dxa"/>
            <w:vAlign w:val="center"/>
            <w:hideMark/>
          </w:tcPr>
          <w:p w14:paraId="78B1CD21" w14:textId="77777777" w:rsidR="00797C62" w:rsidRPr="00223E59" w:rsidRDefault="00797C62" w:rsidP="004478B7">
            <w:pPr>
              <w:spacing w:after="20" w:line="240" w:lineRule="auto"/>
              <w:jc w:val="left"/>
              <w:rPr>
                <w:sz w:val="14"/>
                <w:szCs w:val="14"/>
              </w:rPr>
            </w:pPr>
            <w:r w:rsidRPr="00223E59">
              <w:rPr>
                <w:sz w:val="18"/>
                <w:szCs w:val="14"/>
                <w:lang w:eastAsia="en-GB"/>
              </w:rPr>
              <w:t>None</w:t>
            </w:r>
          </w:p>
        </w:tc>
        <w:tc>
          <w:tcPr>
            <w:tcW w:w="2304" w:type="dxa"/>
            <w:vAlign w:val="center"/>
            <w:hideMark/>
          </w:tcPr>
          <w:p w14:paraId="581755FC" w14:textId="77777777" w:rsidR="00797C62" w:rsidRPr="00223E59" w:rsidRDefault="00797C62" w:rsidP="004478B7">
            <w:pPr>
              <w:spacing w:after="20" w:line="240" w:lineRule="auto"/>
              <w:ind w:right="275"/>
              <w:jc w:val="left"/>
              <w:rPr>
                <w:sz w:val="14"/>
                <w:szCs w:val="14"/>
              </w:rPr>
            </w:pPr>
            <w:r w:rsidRPr="00223E59">
              <w:rPr>
                <w:sz w:val="18"/>
                <w:szCs w:val="14"/>
                <w:lang w:eastAsia="en-GB"/>
              </w:rPr>
              <w:t>No fine-level effect detected</w:t>
            </w:r>
          </w:p>
        </w:tc>
      </w:tr>
      <w:tr w:rsidR="00797C62" w:rsidRPr="00963AF7" w14:paraId="5B8D7D87" w14:textId="77777777" w:rsidTr="00697713">
        <w:trPr>
          <w:cantSplit/>
          <w:trHeight w:val="309"/>
          <w:jc w:val="center"/>
        </w:trPr>
        <w:tc>
          <w:tcPr>
            <w:tcW w:w="1655" w:type="dxa"/>
            <w:vAlign w:val="center"/>
            <w:hideMark/>
          </w:tcPr>
          <w:p w14:paraId="5112D44A" w14:textId="77777777" w:rsidR="00797C62" w:rsidRPr="00223E59" w:rsidRDefault="00797C62" w:rsidP="004478B7">
            <w:pPr>
              <w:spacing w:after="20" w:line="240" w:lineRule="auto"/>
              <w:jc w:val="left"/>
              <w:rPr>
                <w:sz w:val="14"/>
                <w:szCs w:val="14"/>
              </w:rPr>
            </w:pPr>
            <w:r w:rsidRPr="00223E59">
              <w:rPr>
                <w:sz w:val="18"/>
                <w:szCs w:val="14"/>
                <w:lang w:eastAsia="en-GB"/>
              </w:rPr>
              <w:t xml:space="preserve">Microtus </w:t>
            </w:r>
            <w:proofErr w:type="spellStart"/>
            <w:r w:rsidRPr="00223E59">
              <w:rPr>
                <w:sz w:val="18"/>
                <w:szCs w:val="14"/>
                <w:lang w:eastAsia="en-GB"/>
              </w:rPr>
              <w:t>agrestis</w:t>
            </w:r>
            <w:proofErr w:type="spellEnd"/>
            <w:r w:rsidRPr="00223E59">
              <w:rPr>
                <w:sz w:val="18"/>
                <w:szCs w:val="14"/>
                <w:lang w:eastAsia="en-GB"/>
              </w:rPr>
              <w:t xml:space="preserve"> </w:t>
            </w:r>
          </w:p>
        </w:tc>
        <w:tc>
          <w:tcPr>
            <w:tcW w:w="1224" w:type="dxa"/>
            <w:vAlign w:val="center"/>
            <w:hideMark/>
          </w:tcPr>
          <w:p w14:paraId="5A66F22C" w14:textId="77777777" w:rsidR="00797C62" w:rsidRDefault="00797C62" w:rsidP="004478B7">
            <w:pPr>
              <w:spacing w:after="20" w:line="240" w:lineRule="auto"/>
              <w:jc w:val="left"/>
              <w:rPr>
                <w:sz w:val="14"/>
                <w:szCs w:val="14"/>
              </w:rPr>
            </w:pPr>
            <w:r w:rsidRPr="00223E59">
              <w:rPr>
                <w:sz w:val="18"/>
                <w:szCs w:val="14"/>
                <w:lang w:eastAsia="en-GB"/>
              </w:rPr>
              <w:t xml:space="preserve">Typology </w:t>
            </w:r>
          </w:p>
          <w:p w14:paraId="3A657347" w14:textId="77777777" w:rsidR="00797C62" w:rsidRPr="00223E59" w:rsidRDefault="00797C62" w:rsidP="004478B7">
            <w:pPr>
              <w:spacing w:after="20" w:line="240" w:lineRule="auto"/>
              <w:jc w:val="left"/>
              <w:rPr>
                <w:sz w:val="14"/>
                <w:szCs w:val="14"/>
              </w:rPr>
            </w:pPr>
            <w:r w:rsidRPr="00223E59">
              <w:rPr>
                <w:sz w:val="18"/>
                <w:szCs w:val="14"/>
                <w:lang w:eastAsia="en-GB"/>
              </w:rPr>
              <w:t>second pass</w:t>
            </w:r>
          </w:p>
        </w:tc>
        <w:tc>
          <w:tcPr>
            <w:tcW w:w="1728" w:type="dxa"/>
            <w:vAlign w:val="center"/>
            <w:hideMark/>
          </w:tcPr>
          <w:p w14:paraId="610436D8" w14:textId="77777777" w:rsidR="00797C62" w:rsidRPr="00223E59" w:rsidRDefault="00797C62" w:rsidP="004478B7">
            <w:pPr>
              <w:spacing w:after="20" w:line="240" w:lineRule="auto"/>
              <w:jc w:val="left"/>
              <w:rPr>
                <w:sz w:val="14"/>
                <w:szCs w:val="14"/>
              </w:rPr>
            </w:pPr>
            <w:r w:rsidRPr="00223E59">
              <w:rPr>
                <w:sz w:val="18"/>
                <w:szCs w:val="14"/>
                <w:lang w:eastAsia="en-GB"/>
              </w:rPr>
              <w:t>Wetlands</w:t>
            </w:r>
          </w:p>
        </w:tc>
        <w:tc>
          <w:tcPr>
            <w:tcW w:w="2088" w:type="dxa"/>
            <w:vAlign w:val="center"/>
            <w:hideMark/>
          </w:tcPr>
          <w:p w14:paraId="79B8E451" w14:textId="77777777" w:rsidR="00797C62" w:rsidRPr="00223E59" w:rsidRDefault="00797C62" w:rsidP="004478B7">
            <w:pPr>
              <w:spacing w:after="20" w:line="240" w:lineRule="auto"/>
              <w:jc w:val="left"/>
              <w:rPr>
                <w:sz w:val="14"/>
                <w:szCs w:val="14"/>
              </w:rPr>
            </w:pPr>
            <w:r w:rsidRPr="00223E59">
              <w:rPr>
                <w:sz w:val="18"/>
                <w:szCs w:val="14"/>
                <w:lang w:eastAsia="en-GB"/>
              </w:rPr>
              <w:t>None</w:t>
            </w:r>
          </w:p>
        </w:tc>
        <w:tc>
          <w:tcPr>
            <w:tcW w:w="2304" w:type="dxa"/>
            <w:vAlign w:val="center"/>
            <w:hideMark/>
          </w:tcPr>
          <w:p w14:paraId="451BEE30" w14:textId="77777777" w:rsidR="00797C62" w:rsidRPr="00223E59" w:rsidRDefault="00797C62" w:rsidP="004478B7">
            <w:pPr>
              <w:spacing w:after="20" w:line="240" w:lineRule="auto"/>
              <w:ind w:right="276"/>
              <w:jc w:val="left"/>
              <w:rPr>
                <w:sz w:val="14"/>
                <w:szCs w:val="14"/>
              </w:rPr>
            </w:pPr>
            <w:r w:rsidRPr="00223E59">
              <w:rPr>
                <w:sz w:val="18"/>
                <w:szCs w:val="14"/>
                <w:lang w:eastAsia="en-GB"/>
              </w:rPr>
              <w:t>No fine-level effect detected</w:t>
            </w:r>
          </w:p>
        </w:tc>
      </w:tr>
      <w:tr w:rsidR="00797C62" w:rsidRPr="00963AF7" w14:paraId="2610A464" w14:textId="77777777" w:rsidTr="00697713">
        <w:trPr>
          <w:cantSplit/>
          <w:trHeight w:val="309"/>
          <w:jc w:val="center"/>
        </w:trPr>
        <w:tc>
          <w:tcPr>
            <w:tcW w:w="1655" w:type="dxa"/>
            <w:vAlign w:val="center"/>
            <w:hideMark/>
          </w:tcPr>
          <w:p w14:paraId="5E1598EE" w14:textId="77777777" w:rsidR="00797C62" w:rsidRPr="00223E59" w:rsidRDefault="00797C62" w:rsidP="004478B7">
            <w:pPr>
              <w:spacing w:after="20" w:line="240" w:lineRule="auto"/>
              <w:jc w:val="left"/>
              <w:rPr>
                <w:sz w:val="14"/>
                <w:szCs w:val="14"/>
              </w:rPr>
            </w:pPr>
            <w:r w:rsidRPr="00223E59">
              <w:rPr>
                <w:sz w:val="18"/>
                <w:szCs w:val="14"/>
                <w:lang w:eastAsia="en-GB"/>
              </w:rPr>
              <w:t xml:space="preserve">Microtus </w:t>
            </w:r>
            <w:proofErr w:type="spellStart"/>
            <w:r w:rsidRPr="00223E59">
              <w:rPr>
                <w:sz w:val="18"/>
                <w:szCs w:val="14"/>
                <w:lang w:eastAsia="en-GB"/>
              </w:rPr>
              <w:t>arvalis</w:t>
            </w:r>
            <w:proofErr w:type="spellEnd"/>
            <w:r w:rsidRPr="00223E59">
              <w:rPr>
                <w:sz w:val="18"/>
                <w:szCs w:val="14"/>
                <w:lang w:eastAsia="en-GB"/>
              </w:rPr>
              <w:t xml:space="preserve"> </w:t>
            </w:r>
          </w:p>
        </w:tc>
        <w:tc>
          <w:tcPr>
            <w:tcW w:w="1224" w:type="dxa"/>
            <w:vAlign w:val="center"/>
            <w:hideMark/>
          </w:tcPr>
          <w:p w14:paraId="7D98CA15" w14:textId="77777777" w:rsidR="00797C62" w:rsidRPr="00223E59" w:rsidRDefault="00797C62" w:rsidP="004478B7">
            <w:pPr>
              <w:spacing w:after="20" w:line="240" w:lineRule="auto"/>
              <w:jc w:val="left"/>
              <w:rPr>
                <w:sz w:val="14"/>
                <w:szCs w:val="14"/>
              </w:rPr>
            </w:pPr>
            <w:r w:rsidRPr="00223E59">
              <w:rPr>
                <w:sz w:val="18"/>
                <w:szCs w:val="14"/>
                <w:lang w:eastAsia="en-GB"/>
              </w:rPr>
              <w:t>Structure second pass</w:t>
            </w:r>
          </w:p>
        </w:tc>
        <w:tc>
          <w:tcPr>
            <w:tcW w:w="1728" w:type="dxa"/>
            <w:vAlign w:val="center"/>
            <w:hideMark/>
          </w:tcPr>
          <w:p w14:paraId="698D8FD9" w14:textId="77777777" w:rsidR="00797C62" w:rsidRPr="00223E59" w:rsidRDefault="00797C62" w:rsidP="004478B7">
            <w:pPr>
              <w:spacing w:after="20" w:line="240" w:lineRule="auto"/>
              <w:ind w:right="205"/>
              <w:jc w:val="left"/>
              <w:rPr>
                <w:sz w:val="14"/>
                <w:szCs w:val="14"/>
              </w:rPr>
            </w:pPr>
            <w:r w:rsidRPr="00223E59">
              <w:rPr>
                <w:sz w:val="18"/>
                <w:szCs w:val="14"/>
                <w:lang w:eastAsia="en-GB"/>
              </w:rPr>
              <w:t>Aquatic habitats without vegetation</w:t>
            </w:r>
          </w:p>
        </w:tc>
        <w:tc>
          <w:tcPr>
            <w:tcW w:w="2088" w:type="dxa"/>
            <w:vAlign w:val="center"/>
            <w:hideMark/>
          </w:tcPr>
          <w:p w14:paraId="76D45A5C" w14:textId="77777777" w:rsidR="00797C62" w:rsidRPr="00223E59" w:rsidRDefault="00797C62" w:rsidP="004478B7">
            <w:pPr>
              <w:spacing w:after="20" w:line="240" w:lineRule="auto"/>
              <w:ind w:right="644"/>
              <w:jc w:val="left"/>
              <w:rPr>
                <w:sz w:val="14"/>
                <w:szCs w:val="14"/>
              </w:rPr>
            </w:pPr>
            <w:r w:rsidRPr="00223E59">
              <w:rPr>
                <w:sz w:val="18"/>
                <w:szCs w:val="14"/>
                <w:lang w:eastAsia="en-GB"/>
              </w:rPr>
              <w:t>Stream</w:t>
            </w:r>
            <w:r w:rsidR="004812CC">
              <w:rPr>
                <w:sz w:val="18"/>
                <w:szCs w:val="14"/>
                <w:lang w:eastAsia="en-GB"/>
              </w:rPr>
              <w:t xml:space="preserve"> </w:t>
            </w:r>
            <w:r w:rsidRPr="00223E59">
              <w:rPr>
                <w:sz w:val="18"/>
                <w:szCs w:val="14"/>
                <w:lang w:eastAsia="en-GB"/>
              </w:rPr>
              <w:t>(without vegetation); Torrent (without vegetation)</w:t>
            </w:r>
          </w:p>
        </w:tc>
        <w:tc>
          <w:tcPr>
            <w:tcW w:w="2304" w:type="dxa"/>
            <w:vAlign w:val="center"/>
            <w:hideMark/>
          </w:tcPr>
          <w:p w14:paraId="4B9B7627" w14:textId="77777777" w:rsidR="00797C62" w:rsidRPr="00223E59" w:rsidRDefault="00797C62" w:rsidP="004478B7">
            <w:pPr>
              <w:spacing w:after="20" w:line="240" w:lineRule="auto"/>
              <w:ind w:right="135"/>
              <w:jc w:val="left"/>
              <w:rPr>
                <w:sz w:val="14"/>
                <w:szCs w:val="14"/>
              </w:rPr>
            </w:pPr>
            <w:r w:rsidRPr="00223E59">
              <w:rPr>
                <w:sz w:val="18"/>
                <w:szCs w:val="14"/>
                <w:lang w:eastAsia="en-GB"/>
              </w:rPr>
              <w:t>Fine-level effect visible only after adjustment</w:t>
            </w:r>
          </w:p>
        </w:tc>
      </w:tr>
      <w:tr w:rsidR="00797C62" w:rsidRPr="00963AF7" w14:paraId="296456A8" w14:textId="77777777" w:rsidTr="00697713">
        <w:trPr>
          <w:cantSplit/>
          <w:trHeight w:val="309"/>
          <w:jc w:val="center"/>
        </w:trPr>
        <w:tc>
          <w:tcPr>
            <w:tcW w:w="1655" w:type="dxa"/>
            <w:vAlign w:val="center"/>
            <w:hideMark/>
          </w:tcPr>
          <w:p w14:paraId="677F4B38" w14:textId="77777777" w:rsidR="00797C62" w:rsidRPr="00223E59" w:rsidRDefault="00797C62" w:rsidP="004478B7">
            <w:pPr>
              <w:spacing w:after="20" w:line="240" w:lineRule="auto"/>
              <w:jc w:val="left"/>
              <w:rPr>
                <w:sz w:val="14"/>
                <w:szCs w:val="14"/>
              </w:rPr>
            </w:pPr>
            <w:r w:rsidRPr="00223E59">
              <w:rPr>
                <w:sz w:val="18"/>
                <w:szCs w:val="14"/>
                <w:lang w:eastAsia="en-GB"/>
              </w:rPr>
              <w:t xml:space="preserve">Microtus </w:t>
            </w:r>
            <w:proofErr w:type="spellStart"/>
            <w:r w:rsidRPr="00223E59">
              <w:rPr>
                <w:sz w:val="18"/>
                <w:szCs w:val="14"/>
                <w:lang w:eastAsia="en-GB"/>
              </w:rPr>
              <w:t>arvalis</w:t>
            </w:r>
            <w:proofErr w:type="spellEnd"/>
            <w:r w:rsidRPr="00223E59">
              <w:rPr>
                <w:sz w:val="18"/>
                <w:szCs w:val="14"/>
                <w:lang w:eastAsia="en-GB"/>
              </w:rPr>
              <w:t xml:space="preserve"> </w:t>
            </w:r>
          </w:p>
        </w:tc>
        <w:tc>
          <w:tcPr>
            <w:tcW w:w="1224" w:type="dxa"/>
            <w:vAlign w:val="center"/>
            <w:hideMark/>
          </w:tcPr>
          <w:p w14:paraId="19759AB5" w14:textId="77777777" w:rsidR="00797C62" w:rsidRDefault="00797C62" w:rsidP="004478B7">
            <w:pPr>
              <w:spacing w:after="20" w:line="240" w:lineRule="auto"/>
              <w:jc w:val="left"/>
              <w:rPr>
                <w:sz w:val="14"/>
                <w:szCs w:val="14"/>
              </w:rPr>
            </w:pPr>
            <w:r w:rsidRPr="00223E59">
              <w:rPr>
                <w:sz w:val="18"/>
                <w:szCs w:val="14"/>
                <w:lang w:eastAsia="en-GB"/>
              </w:rPr>
              <w:t>Typology</w:t>
            </w:r>
          </w:p>
          <w:p w14:paraId="4FBCD2CB" w14:textId="77777777" w:rsidR="00797C62" w:rsidRPr="00223E59" w:rsidRDefault="00797C62" w:rsidP="004478B7">
            <w:pPr>
              <w:spacing w:after="20" w:line="240" w:lineRule="auto"/>
              <w:jc w:val="left"/>
              <w:rPr>
                <w:sz w:val="14"/>
                <w:szCs w:val="14"/>
              </w:rPr>
            </w:pPr>
            <w:r w:rsidRPr="00223E59">
              <w:rPr>
                <w:sz w:val="18"/>
                <w:szCs w:val="14"/>
                <w:lang w:eastAsia="en-GB"/>
              </w:rPr>
              <w:t>second pass</w:t>
            </w:r>
          </w:p>
        </w:tc>
        <w:tc>
          <w:tcPr>
            <w:tcW w:w="1728" w:type="dxa"/>
            <w:vAlign w:val="center"/>
            <w:hideMark/>
          </w:tcPr>
          <w:p w14:paraId="19EF82B3" w14:textId="77777777" w:rsidR="00797C62" w:rsidRPr="00223E59" w:rsidRDefault="00797C62" w:rsidP="004478B7">
            <w:pPr>
              <w:spacing w:after="20" w:line="240" w:lineRule="auto"/>
              <w:jc w:val="left"/>
              <w:rPr>
                <w:sz w:val="14"/>
                <w:szCs w:val="14"/>
              </w:rPr>
            </w:pPr>
            <w:r w:rsidRPr="00223E59">
              <w:rPr>
                <w:sz w:val="18"/>
                <w:szCs w:val="14"/>
                <w:lang w:eastAsia="en-GB"/>
              </w:rPr>
              <w:t>Wetlands</w:t>
            </w:r>
          </w:p>
        </w:tc>
        <w:tc>
          <w:tcPr>
            <w:tcW w:w="2088" w:type="dxa"/>
            <w:vAlign w:val="center"/>
            <w:hideMark/>
          </w:tcPr>
          <w:p w14:paraId="1475D569" w14:textId="77777777" w:rsidR="00797C62" w:rsidRPr="00223E59" w:rsidRDefault="00797C62" w:rsidP="004478B7">
            <w:pPr>
              <w:spacing w:after="20" w:line="240" w:lineRule="auto"/>
              <w:jc w:val="left"/>
              <w:rPr>
                <w:sz w:val="14"/>
                <w:szCs w:val="14"/>
              </w:rPr>
            </w:pPr>
            <w:r w:rsidRPr="00223E59">
              <w:rPr>
                <w:sz w:val="18"/>
                <w:szCs w:val="14"/>
                <w:lang w:eastAsia="en-GB"/>
              </w:rPr>
              <w:t>None</w:t>
            </w:r>
          </w:p>
        </w:tc>
        <w:tc>
          <w:tcPr>
            <w:tcW w:w="2304" w:type="dxa"/>
            <w:vAlign w:val="center"/>
            <w:hideMark/>
          </w:tcPr>
          <w:p w14:paraId="0788E275" w14:textId="77777777" w:rsidR="00797C62" w:rsidRPr="00223E59" w:rsidRDefault="00797C62" w:rsidP="004478B7">
            <w:pPr>
              <w:spacing w:after="20" w:line="240" w:lineRule="auto"/>
              <w:ind w:right="276"/>
              <w:jc w:val="left"/>
              <w:rPr>
                <w:sz w:val="14"/>
                <w:szCs w:val="14"/>
              </w:rPr>
            </w:pPr>
            <w:r w:rsidRPr="00223E59">
              <w:rPr>
                <w:sz w:val="18"/>
                <w:szCs w:val="14"/>
                <w:lang w:eastAsia="en-GB"/>
              </w:rPr>
              <w:t>No</w:t>
            </w:r>
            <w:r w:rsidR="003F0E1B">
              <w:rPr>
                <w:sz w:val="18"/>
                <w:szCs w:val="14"/>
                <w:lang w:eastAsia="en-GB"/>
              </w:rPr>
              <w:t xml:space="preserve"> </w:t>
            </w:r>
            <w:r w:rsidRPr="00223E59">
              <w:rPr>
                <w:sz w:val="18"/>
                <w:szCs w:val="14"/>
                <w:lang w:eastAsia="en-GB"/>
              </w:rPr>
              <w:t>fine-level effect detected</w:t>
            </w:r>
          </w:p>
        </w:tc>
      </w:tr>
      <w:tr w:rsidR="00797C62" w:rsidRPr="00963AF7" w14:paraId="3F9D1F26" w14:textId="77777777" w:rsidTr="00697713">
        <w:trPr>
          <w:cantSplit/>
          <w:trHeight w:val="309"/>
          <w:jc w:val="center"/>
        </w:trPr>
        <w:tc>
          <w:tcPr>
            <w:tcW w:w="1655" w:type="dxa"/>
            <w:vAlign w:val="center"/>
            <w:hideMark/>
          </w:tcPr>
          <w:p w14:paraId="095D2EB2" w14:textId="77777777" w:rsidR="00797C62" w:rsidRPr="00223E59" w:rsidRDefault="00797C62" w:rsidP="004478B7">
            <w:pPr>
              <w:spacing w:after="20" w:line="240" w:lineRule="auto"/>
              <w:jc w:val="left"/>
              <w:rPr>
                <w:sz w:val="14"/>
                <w:szCs w:val="14"/>
              </w:rPr>
            </w:pPr>
            <w:r w:rsidRPr="00223E59">
              <w:rPr>
                <w:sz w:val="18"/>
                <w:szCs w:val="14"/>
                <w:lang w:eastAsia="en-GB"/>
              </w:rPr>
              <w:t xml:space="preserve">Microtus </w:t>
            </w:r>
            <w:proofErr w:type="spellStart"/>
            <w:r w:rsidRPr="00223E59">
              <w:rPr>
                <w:sz w:val="18"/>
                <w:szCs w:val="14"/>
                <w:lang w:eastAsia="en-GB"/>
              </w:rPr>
              <w:t>lavernedii</w:t>
            </w:r>
            <w:proofErr w:type="spellEnd"/>
            <w:r w:rsidRPr="00223E59">
              <w:rPr>
                <w:sz w:val="18"/>
                <w:szCs w:val="14"/>
                <w:lang w:eastAsia="en-GB"/>
              </w:rPr>
              <w:t xml:space="preserve"> </w:t>
            </w:r>
          </w:p>
        </w:tc>
        <w:tc>
          <w:tcPr>
            <w:tcW w:w="1224" w:type="dxa"/>
            <w:vAlign w:val="center"/>
            <w:hideMark/>
          </w:tcPr>
          <w:p w14:paraId="56D516F7" w14:textId="77777777" w:rsidR="00797C62" w:rsidRPr="00223E59" w:rsidRDefault="00797C62" w:rsidP="004478B7">
            <w:pPr>
              <w:spacing w:after="20" w:line="240" w:lineRule="auto"/>
              <w:jc w:val="left"/>
              <w:rPr>
                <w:sz w:val="14"/>
                <w:szCs w:val="14"/>
              </w:rPr>
            </w:pPr>
            <w:r w:rsidRPr="00223E59">
              <w:rPr>
                <w:sz w:val="18"/>
                <w:szCs w:val="14"/>
                <w:lang w:eastAsia="en-GB"/>
              </w:rPr>
              <w:t>Structure second pass</w:t>
            </w:r>
          </w:p>
        </w:tc>
        <w:tc>
          <w:tcPr>
            <w:tcW w:w="1728" w:type="dxa"/>
            <w:vAlign w:val="center"/>
            <w:hideMark/>
          </w:tcPr>
          <w:p w14:paraId="47DED354" w14:textId="77777777" w:rsidR="00797C62" w:rsidRPr="00223E59" w:rsidRDefault="00797C62" w:rsidP="004478B7">
            <w:pPr>
              <w:spacing w:after="20" w:line="240" w:lineRule="auto"/>
              <w:jc w:val="left"/>
              <w:rPr>
                <w:sz w:val="14"/>
                <w:szCs w:val="14"/>
              </w:rPr>
            </w:pPr>
            <w:r w:rsidRPr="00223E59">
              <w:rPr>
                <w:sz w:val="18"/>
                <w:szCs w:val="14"/>
                <w:lang w:eastAsia="en-GB"/>
              </w:rPr>
              <w:t>Forest edges</w:t>
            </w:r>
          </w:p>
        </w:tc>
        <w:tc>
          <w:tcPr>
            <w:tcW w:w="2088" w:type="dxa"/>
            <w:vAlign w:val="center"/>
            <w:hideMark/>
          </w:tcPr>
          <w:p w14:paraId="4A5E0FF0" w14:textId="77777777" w:rsidR="00797C62" w:rsidRPr="00223E59" w:rsidRDefault="00797C62" w:rsidP="004478B7">
            <w:pPr>
              <w:spacing w:after="20" w:line="240" w:lineRule="auto"/>
              <w:jc w:val="left"/>
              <w:rPr>
                <w:sz w:val="14"/>
                <w:szCs w:val="14"/>
              </w:rPr>
            </w:pPr>
            <w:r w:rsidRPr="00223E59">
              <w:rPr>
                <w:sz w:val="18"/>
                <w:szCs w:val="14"/>
                <w:lang w:eastAsia="en-GB"/>
              </w:rPr>
              <w:t>Forest edges (coniferous)</w:t>
            </w:r>
          </w:p>
        </w:tc>
        <w:tc>
          <w:tcPr>
            <w:tcW w:w="2304" w:type="dxa"/>
            <w:vAlign w:val="center"/>
            <w:hideMark/>
          </w:tcPr>
          <w:p w14:paraId="15963C89" w14:textId="77777777" w:rsidR="00797C62" w:rsidRPr="00223E59" w:rsidRDefault="00797C62" w:rsidP="004478B7">
            <w:pPr>
              <w:spacing w:after="20" w:line="240" w:lineRule="auto"/>
              <w:jc w:val="left"/>
              <w:rPr>
                <w:sz w:val="14"/>
                <w:szCs w:val="14"/>
              </w:rPr>
            </w:pPr>
            <w:r w:rsidRPr="00223E59">
              <w:rPr>
                <w:sz w:val="18"/>
                <w:szCs w:val="14"/>
                <w:lang w:eastAsia="en-GB"/>
              </w:rPr>
              <w:t>At least one robust fine-level effect</w:t>
            </w:r>
          </w:p>
        </w:tc>
      </w:tr>
      <w:tr w:rsidR="00797C62" w:rsidRPr="00963AF7" w14:paraId="4EA25EBE" w14:textId="77777777" w:rsidTr="00697713">
        <w:trPr>
          <w:cantSplit/>
          <w:trHeight w:val="309"/>
          <w:jc w:val="center"/>
        </w:trPr>
        <w:tc>
          <w:tcPr>
            <w:tcW w:w="1655" w:type="dxa"/>
            <w:vAlign w:val="center"/>
            <w:hideMark/>
          </w:tcPr>
          <w:p w14:paraId="09C0C44F" w14:textId="77777777" w:rsidR="00797C62" w:rsidRPr="00223E59" w:rsidRDefault="00797C62" w:rsidP="004478B7">
            <w:pPr>
              <w:spacing w:after="20" w:line="240" w:lineRule="auto"/>
              <w:jc w:val="left"/>
              <w:rPr>
                <w:sz w:val="14"/>
                <w:szCs w:val="14"/>
              </w:rPr>
            </w:pPr>
            <w:proofErr w:type="spellStart"/>
            <w:r w:rsidRPr="00223E59">
              <w:rPr>
                <w:sz w:val="18"/>
                <w:szCs w:val="14"/>
                <w:lang w:eastAsia="en-GB"/>
              </w:rPr>
              <w:t>Neomys</w:t>
            </w:r>
            <w:proofErr w:type="spellEnd"/>
            <w:r w:rsidRPr="00223E59">
              <w:rPr>
                <w:sz w:val="18"/>
                <w:szCs w:val="14"/>
                <w:lang w:eastAsia="en-GB"/>
              </w:rPr>
              <w:t xml:space="preserve"> </w:t>
            </w:r>
            <w:proofErr w:type="spellStart"/>
            <w:r w:rsidRPr="00223E59">
              <w:rPr>
                <w:sz w:val="18"/>
                <w:szCs w:val="14"/>
                <w:lang w:eastAsia="en-GB"/>
              </w:rPr>
              <w:t>fodiens</w:t>
            </w:r>
            <w:proofErr w:type="spellEnd"/>
            <w:r w:rsidRPr="00223E59">
              <w:rPr>
                <w:sz w:val="18"/>
                <w:szCs w:val="14"/>
                <w:lang w:eastAsia="en-GB"/>
              </w:rPr>
              <w:t xml:space="preserve"> </w:t>
            </w:r>
          </w:p>
        </w:tc>
        <w:tc>
          <w:tcPr>
            <w:tcW w:w="1224" w:type="dxa"/>
            <w:vAlign w:val="center"/>
            <w:hideMark/>
          </w:tcPr>
          <w:p w14:paraId="4337B376" w14:textId="77777777" w:rsidR="00797C62" w:rsidRPr="00223E59" w:rsidRDefault="00797C62" w:rsidP="004478B7">
            <w:pPr>
              <w:spacing w:after="20" w:line="240" w:lineRule="auto"/>
              <w:jc w:val="left"/>
              <w:rPr>
                <w:sz w:val="14"/>
                <w:szCs w:val="14"/>
              </w:rPr>
            </w:pPr>
            <w:r w:rsidRPr="00223E59">
              <w:rPr>
                <w:sz w:val="18"/>
                <w:szCs w:val="14"/>
                <w:lang w:eastAsia="en-GB"/>
              </w:rPr>
              <w:t>Structure second pass</w:t>
            </w:r>
          </w:p>
        </w:tc>
        <w:tc>
          <w:tcPr>
            <w:tcW w:w="1728" w:type="dxa"/>
            <w:vAlign w:val="center"/>
            <w:hideMark/>
          </w:tcPr>
          <w:p w14:paraId="4AEC8883" w14:textId="77777777" w:rsidR="00797C62" w:rsidRPr="00223E59" w:rsidRDefault="00797C62" w:rsidP="004478B7">
            <w:pPr>
              <w:spacing w:after="20" w:line="240" w:lineRule="auto"/>
              <w:jc w:val="left"/>
              <w:rPr>
                <w:sz w:val="14"/>
                <w:szCs w:val="14"/>
              </w:rPr>
            </w:pPr>
            <w:r w:rsidRPr="00223E59">
              <w:rPr>
                <w:sz w:val="18"/>
                <w:szCs w:val="14"/>
                <w:lang w:eastAsia="en-GB"/>
              </w:rPr>
              <w:t>Aquatic habitats without vegetation</w:t>
            </w:r>
          </w:p>
        </w:tc>
        <w:tc>
          <w:tcPr>
            <w:tcW w:w="2088" w:type="dxa"/>
            <w:vAlign w:val="center"/>
            <w:hideMark/>
          </w:tcPr>
          <w:p w14:paraId="6F3DF0D7" w14:textId="77777777" w:rsidR="00797C62" w:rsidRPr="00223E59" w:rsidRDefault="00797C62" w:rsidP="004478B7">
            <w:pPr>
              <w:spacing w:after="20" w:line="240" w:lineRule="auto"/>
              <w:jc w:val="left"/>
              <w:rPr>
                <w:sz w:val="14"/>
                <w:szCs w:val="14"/>
              </w:rPr>
            </w:pPr>
            <w:r w:rsidRPr="00223E59">
              <w:rPr>
                <w:sz w:val="18"/>
                <w:szCs w:val="14"/>
                <w:lang w:eastAsia="en-GB"/>
              </w:rPr>
              <w:t>None</w:t>
            </w:r>
          </w:p>
        </w:tc>
        <w:tc>
          <w:tcPr>
            <w:tcW w:w="2304" w:type="dxa"/>
            <w:vAlign w:val="center"/>
            <w:hideMark/>
          </w:tcPr>
          <w:p w14:paraId="364D4D7C" w14:textId="77777777" w:rsidR="00797C62" w:rsidRPr="00223E59" w:rsidRDefault="00797C62" w:rsidP="004478B7">
            <w:pPr>
              <w:spacing w:after="20" w:line="240" w:lineRule="auto"/>
              <w:ind w:right="276"/>
              <w:jc w:val="left"/>
              <w:rPr>
                <w:sz w:val="14"/>
                <w:szCs w:val="14"/>
              </w:rPr>
            </w:pPr>
            <w:r w:rsidRPr="00223E59">
              <w:rPr>
                <w:sz w:val="18"/>
                <w:szCs w:val="14"/>
                <w:lang w:eastAsia="en-GB"/>
              </w:rPr>
              <w:t>No fine-level effect detected</w:t>
            </w:r>
          </w:p>
        </w:tc>
      </w:tr>
      <w:tr w:rsidR="00797C62" w:rsidRPr="00963AF7" w14:paraId="609FC14C" w14:textId="77777777" w:rsidTr="00697713">
        <w:trPr>
          <w:cantSplit/>
          <w:trHeight w:val="309"/>
          <w:jc w:val="center"/>
        </w:trPr>
        <w:tc>
          <w:tcPr>
            <w:tcW w:w="1655" w:type="dxa"/>
            <w:vAlign w:val="center"/>
            <w:hideMark/>
          </w:tcPr>
          <w:p w14:paraId="461990EA" w14:textId="77777777" w:rsidR="00797C62" w:rsidRPr="00223E59" w:rsidRDefault="00797C62" w:rsidP="004478B7">
            <w:pPr>
              <w:spacing w:after="20" w:line="240" w:lineRule="auto"/>
              <w:jc w:val="left"/>
              <w:rPr>
                <w:sz w:val="14"/>
                <w:szCs w:val="14"/>
              </w:rPr>
            </w:pPr>
            <w:r w:rsidRPr="00223E59">
              <w:rPr>
                <w:sz w:val="18"/>
                <w:szCs w:val="14"/>
                <w:lang w:eastAsia="en-GB"/>
              </w:rPr>
              <w:lastRenderedPageBreak/>
              <w:t xml:space="preserve">Sorex </w:t>
            </w:r>
            <w:proofErr w:type="spellStart"/>
            <w:r w:rsidRPr="00223E59">
              <w:rPr>
                <w:sz w:val="18"/>
                <w:szCs w:val="14"/>
                <w:lang w:eastAsia="en-GB"/>
              </w:rPr>
              <w:t>araneus</w:t>
            </w:r>
            <w:proofErr w:type="spellEnd"/>
            <w:r w:rsidRPr="00223E59">
              <w:rPr>
                <w:sz w:val="18"/>
                <w:szCs w:val="14"/>
                <w:lang w:eastAsia="en-GB"/>
              </w:rPr>
              <w:t xml:space="preserve"> </w:t>
            </w:r>
          </w:p>
        </w:tc>
        <w:tc>
          <w:tcPr>
            <w:tcW w:w="1224" w:type="dxa"/>
            <w:vAlign w:val="center"/>
            <w:hideMark/>
          </w:tcPr>
          <w:p w14:paraId="5DD93E71" w14:textId="77777777" w:rsidR="00797C62" w:rsidRDefault="00797C62" w:rsidP="004478B7">
            <w:pPr>
              <w:spacing w:after="20" w:line="240" w:lineRule="auto"/>
              <w:jc w:val="left"/>
              <w:rPr>
                <w:sz w:val="14"/>
                <w:szCs w:val="14"/>
              </w:rPr>
            </w:pPr>
            <w:r w:rsidRPr="00223E59">
              <w:rPr>
                <w:sz w:val="18"/>
                <w:szCs w:val="14"/>
                <w:lang w:eastAsia="en-GB"/>
              </w:rPr>
              <w:t>Typology</w:t>
            </w:r>
          </w:p>
          <w:p w14:paraId="723D624B" w14:textId="77777777" w:rsidR="00797C62" w:rsidRPr="00223E59" w:rsidRDefault="00797C62" w:rsidP="004478B7">
            <w:pPr>
              <w:spacing w:after="20" w:line="240" w:lineRule="auto"/>
              <w:jc w:val="left"/>
              <w:rPr>
                <w:sz w:val="14"/>
                <w:szCs w:val="14"/>
              </w:rPr>
            </w:pPr>
            <w:r w:rsidRPr="00223E59">
              <w:rPr>
                <w:sz w:val="18"/>
                <w:szCs w:val="14"/>
                <w:lang w:eastAsia="en-GB"/>
              </w:rPr>
              <w:t>second pass</w:t>
            </w:r>
          </w:p>
        </w:tc>
        <w:tc>
          <w:tcPr>
            <w:tcW w:w="1728" w:type="dxa"/>
            <w:vAlign w:val="center"/>
            <w:hideMark/>
          </w:tcPr>
          <w:p w14:paraId="37F0D101" w14:textId="77777777" w:rsidR="00797C62" w:rsidRPr="00223E59" w:rsidRDefault="00797C62" w:rsidP="004478B7">
            <w:pPr>
              <w:spacing w:after="20" w:line="240" w:lineRule="auto"/>
              <w:jc w:val="left"/>
              <w:rPr>
                <w:sz w:val="14"/>
                <w:szCs w:val="14"/>
              </w:rPr>
            </w:pPr>
            <w:r w:rsidRPr="00223E59">
              <w:rPr>
                <w:sz w:val="18"/>
                <w:szCs w:val="14"/>
                <w:lang w:eastAsia="en-GB"/>
              </w:rPr>
              <w:t>Forest habitats</w:t>
            </w:r>
          </w:p>
        </w:tc>
        <w:tc>
          <w:tcPr>
            <w:tcW w:w="2088" w:type="dxa"/>
            <w:vAlign w:val="center"/>
            <w:hideMark/>
          </w:tcPr>
          <w:p w14:paraId="2C8EF3A6" w14:textId="77777777" w:rsidR="00797C62" w:rsidRPr="00223E59" w:rsidRDefault="00797C62" w:rsidP="004478B7">
            <w:pPr>
              <w:spacing w:after="20" w:line="240" w:lineRule="auto"/>
              <w:jc w:val="left"/>
              <w:rPr>
                <w:sz w:val="14"/>
                <w:szCs w:val="14"/>
              </w:rPr>
            </w:pPr>
            <w:r w:rsidRPr="00223E59">
              <w:rPr>
                <w:sz w:val="18"/>
                <w:szCs w:val="14"/>
                <w:lang w:eastAsia="en-GB"/>
              </w:rPr>
              <w:t>None</w:t>
            </w:r>
          </w:p>
        </w:tc>
        <w:tc>
          <w:tcPr>
            <w:tcW w:w="2304" w:type="dxa"/>
            <w:vAlign w:val="center"/>
            <w:hideMark/>
          </w:tcPr>
          <w:p w14:paraId="0325EA72" w14:textId="77777777" w:rsidR="00797C62" w:rsidRPr="00223E59" w:rsidRDefault="00797C62" w:rsidP="004478B7">
            <w:pPr>
              <w:spacing w:after="20" w:line="240" w:lineRule="auto"/>
              <w:ind w:right="276"/>
              <w:jc w:val="left"/>
              <w:rPr>
                <w:sz w:val="14"/>
                <w:szCs w:val="14"/>
              </w:rPr>
            </w:pPr>
            <w:r w:rsidRPr="00223E59">
              <w:rPr>
                <w:sz w:val="18"/>
                <w:szCs w:val="14"/>
                <w:lang w:eastAsia="en-GB"/>
              </w:rPr>
              <w:t>No fine-level effect detected</w:t>
            </w:r>
          </w:p>
        </w:tc>
      </w:tr>
      <w:tr w:rsidR="001A784C" w:rsidRPr="00963AF7" w14:paraId="713D4B05" w14:textId="77777777" w:rsidTr="00697713">
        <w:trPr>
          <w:cantSplit/>
          <w:trHeight w:val="309"/>
          <w:jc w:val="center"/>
        </w:trPr>
        <w:tc>
          <w:tcPr>
            <w:tcW w:w="1655" w:type="dxa"/>
            <w:vAlign w:val="center"/>
          </w:tcPr>
          <w:p w14:paraId="6BC76F0E" w14:textId="77777777" w:rsidR="001A784C" w:rsidRPr="00B64330" w:rsidRDefault="001A784C" w:rsidP="004478B7">
            <w:pPr>
              <w:spacing w:after="20" w:line="240" w:lineRule="auto"/>
              <w:jc w:val="left"/>
              <w:rPr>
                <w:sz w:val="14"/>
                <w:szCs w:val="14"/>
              </w:rPr>
            </w:pPr>
          </w:p>
        </w:tc>
        <w:tc>
          <w:tcPr>
            <w:tcW w:w="1224" w:type="dxa"/>
            <w:vAlign w:val="center"/>
          </w:tcPr>
          <w:p w14:paraId="5CFC52E3" w14:textId="77777777" w:rsidR="001A784C" w:rsidRPr="00B64330" w:rsidRDefault="001A784C" w:rsidP="004478B7">
            <w:pPr>
              <w:spacing w:after="20" w:line="240" w:lineRule="auto"/>
              <w:jc w:val="left"/>
              <w:rPr>
                <w:sz w:val="14"/>
                <w:szCs w:val="14"/>
              </w:rPr>
            </w:pPr>
          </w:p>
        </w:tc>
        <w:tc>
          <w:tcPr>
            <w:tcW w:w="1728" w:type="dxa"/>
            <w:vAlign w:val="center"/>
          </w:tcPr>
          <w:p w14:paraId="5704B065" w14:textId="77777777" w:rsidR="001A784C" w:rsidRPr="00B64330" w:rsidRDefault="001A784C" w:rsidP="004478B7">
            <w:pPr>
              <w:spacing w:after="20" w:line="240" w:lineRule="auto"/>
              <w:jc w:val="left"/>
              <w:rPr>
                <w:sz w:val="14"/>
                <w:szCs w:val="14"/>
              </w:rPr>
            </w:pPr>
          </w:p>
        </w:tc>
        <w:tc>
          <w:tcPr>
            <w:tcW w:w="2088" w:type="dxa"/>
            <w:vAlign w:val="center"/>
          </w:tcPr>
          <w:p w14:paraId="69EFFC0A" w14:textId="77777777" w:rsidR="001A784C" w:rsidRPr="00B64330" w:rsidRDefault="001A784C" w:rsidP="004478B7">
            <w:pPr>
              <w:spacing w:after="20" w:line="240" w:lineRule="auto"/>
              <w:jc w:val="left"/>
              <w:rPr>
                <w:sz w:val="14"/>
                <w:szCs w:val="14"/>
              </w:rPr>
            </w:pPr>
          </w:p>
        </w:tc>
        <w:tc>
          <w:tcPr>
            <w:tcW w:w="2304" w:type="dxa"/>
            <w:vAlign w:val="center"/>
          </w:tcPr>
          <w:p w14:paraId="36A4F44F" w14:textId="77777777" w:rsidR="001A784C" w:rsidRPr="00223E59" w:rsidRDefault="001A784C" w:rsidP="004478B7">
            <w:pPr>
              <w:spacing w:after="20" w:line="240" w:lineRule="auto"/>
              <w:jc w:val="left"/>
              <w:rPr>
                <w:sz w:val="14"/>
                <w:szCs w:val="14"/>
              </w:rPr>
            </w:pPr>
          </w:p>
        </w:tc>
      </w:tr>
    </w:tbl>
    <w:p w14:paraId="5773F43A" w14:textId="77777777" w:rsidR="00797C62" w:rsidRDefault="00797C62" w:rsidP="004478B7">
      <w:pPr>
        <w:pStyle w:val="Lgende"/>
        <w:keepLines/>
        <w:spacing w:line="276" w:lineRule="auto"/>
        <w:ind w:firstLine="708"/>
        <w:jc w:val="left"/>
        <w:rPr>
          <w:color w:val="0E2841" w:themeColor="text2"/>
          <w:szCs w:val="20"/>
        </w:rPr>
      </w:pPr>
      <w:r w:rsidRPr="005513FC">
        <w:rPr>
          <w:color w:val="0E2841" w:themeColor="text2"/>
          <w:szCs w:val="20"/>
          <w:lang w:eastAsia="en-GB"/>
        </w:rPr>
        <w:t xml:space="preserve">Table </w:t>
      </w:r>
      <w:r w:rsidR="005513FC" w:rsidRPr="005513FC">
        <w:rPr>
          <w:color w:val="0E2841" w:themeColor="text2"/>
          <w:szCs w:val="20"/>
          <w:lang w:eastAsia="en-GB"/>
        </w:rPr>
        <w:t>2</w:t>
      </w:r>
      <w:r w:rsidRPr="005513FC">
        <w:rPr>
          <w:color w:val="0E2841" w:themeColor="text2"/>
          <w:szCs w:val="20"/>
          <w:lang w:eastAsia="en-GB"/>
        </w:rPr>
        <w:t>. Summary of the second hierarchical pass</w:t>
      </w:r>
    </w:p>
    <w:p w14:paraId="166D4730" w14:textId="77777777" w:rsidR="004478B7" w:rsidRPr="005513FC" w:rsidRDefault="004478B7" w:rsidP="004478B7">
      <w:pPr>
        <w:spacing w:after="0" w:line="240" w:lineRule="auto"/>
        <w:ind w:firstLine="708"/>
        <w:rPr>
          <w:i/>
          <w:iCs/>
          <w:color w:val="0E2841" w:themeColor="text2"/>
          <w:sz w:val="20"/>
          <w:szCs w:val="20"/>
        </w:rPr>
      </w:pPr>
    </w:p>
    <w:p w14:paraId="7950C869" w14:textId="77777777" w:rsidR="00797C62" w:rsidRPr="00DB6DC8" w:rsidRDefault="00797C62" w:rsidP="00FD39D1">
      <w:pPr>
        <w:pStyle w:val="Titre2"/>
      </w:pPr>
      <w:r>
        <w:rPr>
          <w:rFonts w:ascii="Times New Roman" w:eastAsia="Times New Roman" w:hAnsi="Times New Roman" w:cs="Times New Roman"/>
          <w:lang w:eastAsia="en-GB"/>
        </w:rPr>
        <w:t>5.4. Species with no robust signal: no effect or no statistical power?</w:t>
      </w:r>
    </w:p>
    <w:p w14:paraId="2B256B64" w14:textId="77777777" w:rsidR="00797C62" w:rsidRPr="00F820D4" w:rsidRDefault="00797C62" w:rsidP="00FD39D1">
      <w:r w:rsidRPr="005E0107">
        <w:rPr>
          <w:lang w:eastAsia="en-GB"/>
        </w:rPr>
        <w:t xml:space="preserve">Several species, such as </w:t>
      </w:r>
      <w:r w:rsidRPr="001A784C">
        <w:rPr>
          <w:i/>
          <w:iCs/>
          <w:lang w:eastAsia="en-GB"/>
        </w:rPr>
        <w:t>A</w:t>
      </w:r>
      <w:r w:rsidR="00871F8E">
        <w:rPr>
          <w:i/>
          <w:iCs/>
          <w:lang w:eastAsia="en-GB"/>
        </w:rPr>
        <w:t>.</w:t>
      </w:r>
      <w:r w:rsidRPr="001A784C">
        <w:rPr>
          <w:i/>
          <w:iCs/>
          <w:lang w:eastAsia="en-GB"/>
        </w:rPr>
        <w:t xml:space="preserve"> sylvaticus</w:t>
      </w:r>
      <w:r w:rsidRPr="005E0107">
        <w:rPr>
          <w:lang w:eastAsia="en-GB"/>
        </w:rPr>
        <w:t xml:space="preserve"> and </w:t>
      </w:r>
      <w:r w:rsidRPr="001A784C">
        <w:rPr>
          <w:i/>
          <w:iCs/>
          <w:lang w:eastAsia="en-GB"/>
        </w:rPr>
        <w:t>S</w:t>
      </w:r>
      <w:r w:rsidR="00871F8E">
        <w:rPr>
          <w:i/>
          <w:iCs/>
          <w:lang w:eastAsia="en-GB"/>
        </w:rPr>
        <w:t>.</w:t>
      </w:r>
      <w:r w:rsidRPr="001A784C">
        <w:rPr>
          <w:i/>
          <w:iCs/>
          <w:lang w:eastAsia="en-GB"/>
        </w:rPr>
        <w:t xml:space="preserve"> </w:t>
      </w:r>
      <w:proofErr w:type="spellStart"/>
      <w:r w:rsidRPr="001A784C">
        <w:rPr>
          <w:i/>
          <w:iCs/>
          <w:lang w:eastAsia="en-GB"/>
        </w:rPr>
        <w:t>antinorii</w:t>
      </w:r>
      <w:proofErr w:type="spellEnd"/>
      <w:r w:rsidRPr="005E0107">
        <w:rPr>
          <w:lang w:eastAsia="en-GB"/>
        </w:rPr>
        <w:t>, do not show any robust statistical effect</w:t>
      </w:r>
      <w:r>
        <w:rPr>
          <w:lang w:eastAsia="en-GB"/>
        </w:rPr>
        <w:t>.</w:t>
      </w:r>
      <w:r w:rsidR="006C792E">
        <w:rPr>
          <w:lang w:eastAsia="en-GB"/>
        </w:rPr>
        <w:t xml:space="preserve"> </w:t>
      </w:r>
      <w:r w:rsidRPr="001A784C">
        <w:rPr>
          <w:i/>
          <w:iCs/>
          <w:lang w:eastAsia="en-GB"/>
        </w:rPr>
        <w:t>A</w:t>
      </w:r>
      <w:r w:rsidR="00871F8E">
        <w:rPr>
          <w:i/>
          <w:iCs/>
          <w:lang w:eastAsia="en-GB"/>
        </w:rPr>
        <w:t>.</w:t>
      </w:r>
      <w:r w:rsidRPr="001A784C">
        <w:rPr>
          <w:i/>
          <w:iCs/>
          <w:lang w:eastAsia="en-GB"/>
        </w:rPr>
        <w:t xml:space="preserve"> </w:t>
      </w:r>
      <w:proofErr w:type="spellStart"/>
      <w:r w:rsidRPr="001A784C">
        <w:rPr>
          <w:i/>
          <w:iCs/>
          <w:lang w:eastAsia="en-GB"/>
        </w:rPr>
        <w:t>flavicollis</w:t>
      </w:r>
      <w:proofErr w:type="spellEnd"/>
      <w:r w:rsidRPr="005E0107">
        <w:rPr>
          <w:lang w:eastAsia="en-GB"/>
        </w:rPr>
        <w:t xml:space="preserve"> only shows a weak </w:t>
      </w:r>
      <w:r>
        <w:rPr>
          <w:lang w:eastAsia="en-GB"/>
        </w:rPr>
        <w:t>result</w:t>
      </w:r>
      <w:r w:rsidRPr="005E0107">
        <w:rPr>
          <w:lang w:eastAsia="en-GB"/>
        </w:rPr>
        <w:t xml:space="preserve"> after climatic adjustment.</w:t>
      </w:r>
      <w:r>
        <w:rPr>
          <w:lang w:eastAsia="en-GB"/>
        </w:rPr>
        <w:t xml:space="preserve"> This absence of result should not be </w:t>
      </w:r>
      <w:r w:rsidR="006C792E">
        <w:rPr>
          <w:lang w:eastAsia="en-GB"/>
        </w:rPr>
        <w:t>necessarily</w:t>
      </w:r>
      <w:r>
        <w:rPr>
          <w:lang w:eastAsia="en-GB"/>
        </w:rPr>
        <w:t xml:space="preserve"> interpreted as a</w:t>
      </w:r>
      <w:r w:rsidR="00D115B6">
        <w:rPr>
          <w:lang w:eastAsia="en-GB"/>
        </w:rPr>
        <w:t xml:space="preserve">n </w:t>
      </w:r>
      <w:r>
        <w:rPr>
          <w:lang w:eastAsia="en-GB"/>
        </w:rPr>
        <w:t xml:space="preserve">absence of relation to the environment. It can reflect a statistical power insufficient to detect some differences regarding the typologies or structures. This can come from an insufficient </w:t>
      </w:r>
      <w:r w:rsidR="001A784C">
        <w:rPr>
          <w:lang w:eastAsia="en-GB"/>
        </w:rPr>
        <w:t>amount</w:t>
      </w:r>
      <w:r>
        <w:rPr>
          <w:lang w:eastAsia="en-GB"/>
        </w:rPr>
        <w:t xml:space="preserve"> of data. </w:t>
      </w:r>
      <w:r w:rsidRPr="001A784C">
        <w:rPr>
          <w:i/>
          <w:iCs/>
          <w:lang w:eastAsia="en-GB"/>
        </w:rPr>
        <w:t>A</w:t>
      </w:r>
      <w:r w:rsidR="001A784C" w:rsidRPr="001A784C">
        <w:rPr>
          <w:i/>
          <w:iCs/>
          <w:lang w:eastAsia="en-GB"/>
        </w:rPr>
        <w:t>.</w:t>
      </w:r>
      <w:r w:rsidRPr="001A784C">
        <w:rPr>
          <w:i/>
          <w:iCs/>
          <w:lang w:eastAsia="en-GB"/>
        </w:rPr>
        <w:t xml:space="preserve"> </w:t>
      </w:r>
      <w:proofErr w:type="spellStart"/>
      <w:r w:rsidRPr="001A784C">
        <w:rPr>
          <w:i/>
          <w:iCs/>
          <w:lang w:eastAsia="en-GB"/>
        </w:rPr>
        <w:t>flavicollis</w:t>
      </w:r>
      <w:proofErr w:type="spellEnd"/>
      <w:r w:rsidRPr="005E0107">
        <w:rPr>
          <w:lang w:eastAsia="en-GB"/>
        </w:rPr>
        <w:t xml:space="preserve"> </w:t>
      </w:r>
      <w:r>
        <w:rPr>
          <w:lang w:eastAsia="en-GB"/>
        </w:rPr>
        <w:t>shows</w:t>
      </w:r>
      <w:r w:rsidRPr="005E0107">
        <w:rPr>
          <w:lang w:eastAsia="en-GB"/>
        </w:rPr>
        <w:t xml:space="preserve"> an intermediate situation. No robust effect is detected in the raw model, which means that the most frequently occupied habitats remain mainly descriptive. However, wetlands show a negative association after adjustment for BIO1 and PCA1. This </w:t>
      </w:r>
      <w:r>
        <w:rPr>
          <w:lang w:eastAsia="en-GB"/>
        </w:rPr>
        <w:t>result</w:t>
      </w:r>
      <w:r w:rsidRPr="005E0107">
        <w:rPr>
          <w:lang w:eastAsia="en-GB"/>
        </w:rPr>
        <w:t xml:space="preserve"> should not be interpreted as a robust habitat effect, because it appears only after climatic adjustment</w:t>
      </w:r>
      <w:r>
        <w:rPr>
          <w:lang w:eastAsia="en-GB"/>
        </w:rPr>
        <w:t>. It</w:t>
      </w:r>
      <w:r w:rsidRPr="005E0107">
        <w:rPr>
          <w:lang w:eastAsia="en-GB"/>
        </w:rPr>
        <w:t xml:space="preserve"> suggests that part of</w:t>
      </w:r>
      <w:r w:rsidR="00D115B6">
        <w:rPr>
          <w:lang w:eastAsia="en-GB"/>
        </w:rPr>
        <w:t xml:space="preserve"> </w:t>
      </w:r>
      <w:r w:rsidRPr="00F820D4">
        <w:rPr>
          <w:lang w:eastAsia="en-GB"/>
        </w:rPr>
        <w:t xml:space="preserve">the preferred habitat </w:t>
      </w:r>
      <w:r w:rsidRPr="005E0107">
        <w:rPr>
          <w:lang w:eastAsia="en-GB"/>
        </w:rPr>
        <w:t xml:space="preserve">may be linked to climatic gradients. </w:t>
      </w:r>
    </w:p>
    <w:p w14:paraId="5595AFEC" w14:textId="77777777" w:rsidR="00797C62" w:rsidRDefault="00797C62" w:rsidP="00FD39D1">
      <w:pPr>
        <w:spacing w:after="0" w:line="240" w:lineRule="auto"/>
      </w:pPr>
    </w:p>
    <w:p w14:paraId="6A8ACD58" w14:textId="77777777" w:rsidR="00797C62" w:rsidRPr="00DB6DC8" w:rsidRDefault="00797C62" w:rsidP="00FD39D1">
      <w:pPr>
        <w:pStyle w:val="Titre2"/>
      </w:pPr>
      <w:r>
        <w:rPr>
          <w:rFonts w:ascii="Times New Roman" w:eastAsia="Times New Roman" w:hAnsi="Times New Roman" w:cs="Times New Roman"/>
          <w:lang w:eastAsia="en-GB"/>
        </w:rPr>
        <w:t>5.5. Limitations of the analysis</w:t>
      </w:r>
    </w:p>
    <w:p w14:paraId="69F49649" w14:textId="77777777" w:rsidR="004E5273" w:rsidRPr="00963AF7" w:rsidRDefault="00797C62" w:rsidP="00FD39D1">
      <w:r w:rsidRPr="00625495">
        <w:rPr>
          <w:lang w:eastAsia="en-GB"/>
        </w:rPr>
        <w:t xml:space="preserve">Several </w:t>
      </w:r>
      <w:r w:rsidR="006C792E">
        <w:rPr>
          <w:lang w:eastAsia="en-GB"/>
        </w:rPr>
        <w:t>limitations</w:t>
      </w:r>
      <w:r w:rsidR="006C792E" w:rsidRPr="00625495">
        <w:rPr>
          <w:lang w:eastAsia="en-GB"/>
        </w:rPr>
        <w:t xml:space="preserve"> </w:t>
      </w:r>
      <w:r w:rsidRPr="00625495">
        <w:rPr>
          <w:lang w:eastAsia="en-GB"/>
        </w:rPr>
        <w:t xml:space="preserve">should be </w:t>
      </w:r>
      <w:r w:rsidR="001A057F" w:rsidRPr="00625495">
        <w:rPr>
          <w:lang w:eastAsia="en-GB"/>
        </w:rPr>
        <w:t>considered</w:t>
      </w:r>
      <w:r>
        <w:rPr>
          <w:lang w:eastAsia="en-GB"/>
        </w:rPr>
        <w:t xml:space="preserve"> in the interpretation of the</w:t>
      </w:r>
      <w:r w:rsidR="006C792E">
        <w:rPr>
          <w:lang w:eastAsia="en-GB"/>
        </w:rPr>
        <w:t>se</w:t>
      </w:r>
      <w:r>
        <w:rPr>
          <w:lang w:eastAsia="en-GB"/>
        </w:rPr>
        <w:t xml:space="preserve"> results. The first one concerns the scarcity of some species or some categories. When numbers become low, </w:t>
      </w:r>
      <w:r w:rsidR="006C792E">
        <w:rPr>
          <w:lang w:eastAsia="en-GB"/>
        </w:rPr>
        <w:t>especially</w:t>
      </w:r>
      <w:r>
        <w:rPr>
          <w:lang w:eastAsia="en-GB"/>
        </w:rPr>
        <w:t xml:space="preserve"> at the </w:t>
      </w:r>
      <w:r w:rsidR="006C792E">
        <w:rPr>
          <w:lang w:eastAsia="en-GB"/>
        </w:rPr>
        <w:t>detailed</w:t>
      </w:r>
      <w:r>
        <w:rPr>
          <w:lang w:eastAsia="en-GB"/>
        </w:rPr>
        <w:t xml:space="preserve"> level, the statistical power reduces. This explains why several </w:t>
      </w:r>
      <w:r w:rsidRPr="00625495">
        <w:rPr>
          <w:lang w:eastAsia="en-GB"/>
        </w:rPr>
        <w:t>strong statistically significant results a</w:t>
      </w:r>
      <w:r>
        <w:rPr>
          <w:lang w:eastAsia="en-GB"/>
        </w:rPr>
        <w:t xml:space="preserve">t the harmonized level doesn’t hold in </w:t>
      </w:r>
      <w:r w:rsidRPr="00625495">
        <w:rPr>
          <w:lang w:eastAsia="en-GB"/>
        </w:rPr>
        <w:t>the second hierarchical level.</w:t>
      </w:r>
      <w:r w:rsidRPr="0004303A">
        <w:rPr>
          <w:color w:val="FF0000"/>
          <w:lang w:eastAsia="en-GB"/>
        </w:rPr>
        <w:t xml:space="preserve"> </w:t>
      </w:r>
      <w:r w:rsidR="007E2BBE">
        <w:rPr>
          <w:lang w:eastAsia="en-GB"/>
        </w:rPr>
        <w:t>Furthermore</w:t>
      </w:r>
      <w:r w:rsidR="004E5273" w:rsidRPr="004E5273">
        <w:rPr>
          <w:lang w:eastAsia="en-GB"/>
        </w:rPr>
        <w:t>, as mentioned earlier, some cells in the Excel document remained empty, so I had to enter the</w:t>
      </w:r>
      <w:r w:rsidR="007E2BBE">
        <w:rPr>
          <w:lang w:eastAsia="en-GB"/>
        </w:rPr>
        <w:t xml:space="preserve">m </w:t>
      </w:r>
      <w:r w:rsidR="004E5273" w:rsidRPr="004E5273">
        <w:rPr>
          <w:lang w:eastAsia="en-GB"/>
        </w:rPr>
        <w:t>manually based on data from the map.g</w:t>
      </w:r>
      <w:r w:rsidR="004E5273">
        <w:rPr>
          <w:lang w:eastAsia="en-GB"/>
        </w:rPr>
        <w:t>e</w:t>
      </w:r>
      <w:r w:rsidR="004E5273" w:rsidRPr="004E5273">
        <w:rPr>
          <w:lang w:eastAsia="en-GB"/>
        </w:rPr>
        <w:t xml:space="preserve">o.admin.ch website and aerial photos, which </w:t>
      </w:r>
      <w:r w:rsidR="007E2BBE">
        <w:rPr>
          <w:lang w:eastAsia="en-GB"/>
        </w:rPr>
        <w:t>I</w:t>
      </w:r>
      <w:r w:rsidR="004E5273" w:rsidRPr="004E5273">
        <w:rPr>
          <w:lang w:eastAsia="en-GB"/>
        </w:rPr>
        <w:t xml:space="preserve">ncreased the risk of error compared to being on-site with experts. </w:t>
      </w:r>
      <w:r w:rsidR="004E5273" w:rsidRPr="00963AF7">
        <w:rPr>
          <w:lang w:eastAsia="en-GB"/>
        </w:rPr>
        <w:t>The final point, which is also related to the empty cells that had to be entered manually, concerns the temporary discrepancy between the year the small mammals were captured and the year the satellite images were taken. Some captures date back ten years, while the satellite images are more recent. The situation may have changed between those two points in time, but I have no way of knowing.</w:t>
      </w:r>
    </w:p>
    <w:p w14:paraId="67366F3F" w14:textId="77777777" w:rsidR="00081A60" w:rsidRPr="00963AF7" w:rsidRDefault="00081A60" w:rsidP="00FD39D1">
      <w:pPr>
        <w:spacing w:after="0" w:line="240" w:lineRule="auto"/>
      </w:pPr>
    </w:p>
    <w:p w14:paraId="2E569FFA" w14:textId="77777777" w:rsidR="00797C62" w:rsidRPr="00B31A2D" w:rsidRDefault="00797C62" w:rsidP="00FD39D1">
      <w:pPr>
        <w:pStyle w:val="Titre2"/>
        <w:rPr>
          <w:color w:val="0F4761" w:themeColor="accent1" w:themeShade="BF"/>
          <w:sz w:val="32"/>
        </w:rPr>
      </w:pPr>
      <w:r>
        <w:rPr>
          <w:rFonts w:ascii="Times New Roman" w:eastAsia="Times New Roman" w:hAnsi="Times New Roman" w:cs="Times New Roman"/>
          <w:lang w:eastAsia="en-GB"/>
        </w:rPr>
        <w:lastRenderedPageBreak/>
        <w:t>5.6. Ecological and management implications</w:t>
      </w:r>
    </w:p>
    <w:p w14:paraId="4C43F65D" w14:textId="77777777" w:rsidR="00797C62" w:rsidRDefault="00797C62" w:rsidP="00FD39D1">
      <w:r>
        <w:rPr>
          <w:lang w:eastAsia="en-GB"/>
        </w:rPr>
        <w:t xml:space="preserve">Several ecological implications </w:t>
      </w:r>
      <w:r w:rsidR="006C792E">
        <w:rPr>
          <w:lang w:eastAsia="en-GB"/>
        </w:rPr>
        <w:t>stand</w:t>
      </w:r>
      <w:r>
        <w:rPr>
          <w:lang w:eastAsia="en-GB"/>
        </w:rPr>
        <w:t xml:space="preserve"> out. </w:t>
      </w:r>
      <w:r w:rsidR="006C792E">
        <w:rPr>
          <w:lang w:eastAsia="en-GB"/>
        </w:rPr>
        <w:t xml:space="preserve">On </w:t>
      </w:r>
      <w:r>
        <w:rPr>
          <w:lang w:eastAsia="en-GB"/>
        </w:rPr>
        <w:t>one side, the results suggest that the mountain landscapes should not be considered as homogenous from the point of view of the micromammals. Some components of the landscape, in particular the wetlands, forest edges and aquatic structures, play a more important roe than other in the organisation of the abundances.</w:t>
      </w:r>
      <w:r w:rsidR="006C792E">
        <w:rPr>
          <w:lang w:eastAsia="en-GB"/>
        </w:rPr>
        <w:t xml:space="preserve"> On the other side</w:t>
      </w:r>
      <w:r>
        <w:rPr>
          <w:lang w:eastAsia="en-GB"/>
        </w:rPr>
        <w:t xml:space="preserve">, </w:t>
      </w:r>
      <w:r w:rsidRPr="000C4653">
        <w:rPr>
          <w:lang w:eastAsia="en-GB"/>
        </w:rPr>
        <w:t xml:space="preserve">the varying responses among species show that no single management measure can be considered universally beneficial </w:t>
      </w:r>
      <w:r w:rsidR="00682F4E">
        <w:rPr>
          <w:lang w:eastAsia="en-GB"/>
        </w:rPr>
        <w:t>for</w:t>
      </w:r>
      <w:r w:rsidRPr="000C4653">
        <w:rPr>
          <w:lang w:eastAsia="en-GB"/>
        </w:rPr>
        <w:t xml:space="preserve"> the entire community. </w:t>
      </w:r>
      <w:r>
        <w:rPr>
          <w:lang w:eastAsia="en-GB"/>
        </w:rPr>
        <w:t xml:space="preserve">For example, </w:t>
      </w:r>
      <w:r w:rsidR="006C792E">
        <w:rPr>
          <w:lang w:eastAsia="en-GB"/>
        </w:rPr>
        <w:t xml:space="preserve">promoting the intensification of </w:t>
      </w:r>
      <w:r>
        <w:rPr>
          <w:lang w:eastAsia="en-GB"/>
        </w:rPr>
        <w:t>wetland</w:t>
      </w:r>
      <w:r w:rsidR="006C792E">
        <w:rPr>
          <w:lang w:eastAsia="en-GB"/>
        </w:rPr>
        <w:t>s</w:t>
      </w:r>
      <w:r>
        <w:rPr>
          <w:lang w:eastAsia="en-GB"/>
        </w:rPr>
        <w:t xml:space="preserve"> could advantage some species, such as </w:t>
      </w:r>
      <w:proofErr w:type="spellStart"/>
      <w:proofErr w:type="gramStart"/>
      <w:r w:rsidR="001A057F" w:rsidRPr="001A057F">
        <w:rPr>
          <w:i/>
          <w:iCs/>
          <w:lang w:eastAsia="en-GB"/>
        </w:rPr>
        <w:t>M.agrestis</w:t>
      </w:r>
      <w:proofErr w:type="spellEnd"/>
      <w:proofErr w:type="gramEnd"/>
      <w:r w:rsidR="001A057F">
        <w:rPr>
          <w:lang w:eastAsia="en-GB"/>
        </w:rPr>
        <w:t>,</w:t>
      </w:r>
      <w:r>
        <w:rPr>
          <w:lang w:eastAsia="en-GB"/>
        </w:rPr>
        <w:t xml:space="preserve"> </w:t>
      </w:r>
      <w:r w:rsidRPr="001A057F">
        <w:rPr>
          <w:i/>
          <w:iCs/>
          <w:lang w:eastAsia="en-GB"/>
        </w:rPr>
        <w:t>M</w:t>
      </w:r>
      <w:r w:rsidR="001A057F" w:rsidRPr="001A057F">
        <w:rPr>
          <w:i/>
          <w:iCs/>
          <w:lang w:eastAsia="en-GB"/>
        </w:rPr>
        <w:t xml:space="preserve">. </w:t>
      </w:r>
      <w:proofErr w:type="spellStart"/>
      <w:r w:rsidRPr="001A057F">
        <w:rPr>
          <w:i/>
          <w:iCs/>
          <w:lang w:eastAsia="en-GB"/>
        </w:rPr>
        <w:t>arvalis</w:t>
      </w:r>
      <w:proofErr w:type="spellEnd"/>
      <w:r>
        <w:rPr>
          <w:lang w:eastAsia="en-GB"/>
        </w:rPr>
        <w:t xml:space="preserve"> and </w:t>
      </w:r>
      <w:r w:rsidRPr="001A057F">
        <w:rPr>
          <w:i/>
          <w:iCs/>
          <w:lang w:eastAsia="en-GB"/>
        </w:rPr>
        <w:t>N</w:t>
      </w:r>
      <w:r w:rsidR="001A057F" w:rsidRPr="001A057F">
        <w:rPr>
          <w:i/>
          <w:iCs/>
          <w:lang w:eastAsia="en-GB"/>
        </w:rPr>
        <w:t>.</w:t>
      </w:r>
      <w:r w:rsidRPr="001A057F">
        <w:rPr>
          <w:i/>
          <w:iCs/>
          <w:lang w:eastAsia="en-GB"/>
        </w:rPr>
        <w:t xml:space="preserve"> </w:t>
      </w:r>
      <w:proofErr w:type="spellStart"/>
      <w:r w:rsidRPr="001A057F">
        <w:rPr>
          <w:i/>
          <w:iCs/>
          <w:lang w:eastAsia="en-GB"/>
        </w:rPr>
        <w:t>fodiens</w:t>
      </w:r>
      <w:proofErr w:type="spellEnd"/>
      <w:r>
        <w:rPr>
          <w:lang w:eastAsia="en-GB"/>
        </w:rPr>
        <w:t xml:space="preserve">, but could disadvantage to other species, such as </w:t>
      </w:r>
      <w:r w:rsidRPr="001A057F">
        <w:rPr>
          <w:i/>
          <w:iCs/>
          <w:lang w:eastAsia="en-GB"/>
        </w:rPr>
        <w:t>C</w:t>
      </w:r>
      <w:r w:rsidR="001A057F" w:rsidRPr="001A057F">
        <w:rPr>
          <w:i/>
          <w:iCs/>
          <w:lang w:eastAsia="en-GB"/>
        </w:rPr>
        <w:t>.</w:t>
      </w:r>
      <w:r w:rsidRPr="001A057F">
        <w:rPr>
          <w:i/>
          <w:iCs/>
          <w:lang w:eastAsia="en-GB"/>
        </w:rPr>
        <w:t xml:space="preserve"> </w:t>
      </w:r>
      <w:proofErr w:type="spellStart"/>
      <w:r w:rsidRPr="001A057F">
        <w:rPr>
          <w:i/>
          <w:iCs/>
          <w:lang w:eastAsia="en-GB"/>
        </w:rPr>
        <w:t>glareolus</w:t>
      </w:r>
      <w:proofErr w:type="spellEnd"/>
      <w:r>
        <w:rPr>
          <w:lang w:eastAsia="en-GB"/>
        </w:rPr>
        <w:t xml:space="preserve"> or </w:t>
      </w:r>
      <w:r w:rsidRPr="001A057F">
        <w:rPr>
          <w:i/>
          <w:iCs/>
          <w:lang w:eastAsia="en-GB"/>
        </w:rPr>
        <w:t>C</w:t>
      </w:r>
      <w:r w:rsidR="001A057F" w:rsidRPr="001A057F">
        <w:rPr>
          <w:i/>
          <w:iCs/>
          <w:lang w:eastAsia="en-GB"/>
        </w:rPr>
        <w:t>.</w:t>
      </w:r>
      <w:r w:rsidRPr="001A057F">
        <w:rPr>
          <w:i/>
          <w:iCs/>
          <w:lang w:eastAsia="en-GB"/>
        </w:rPr>
        <w:t xml:space="preserve"> </w:t>
      </w:r>
      <w:proofErr w:type="spellStart"/>
      <w:r w:rsidRPr="001A057F">
        <w:rPr>
          <w:i/>
          <w:iCs/>
          <w:lang w:eastAsia="en-GB"/>
        </w:rPr>
        <w:t>rivalis</w:t>
      </w:r>
      <w:proofErr w:type="spellEnd"/>
      <w:r>
        <w:rPr>
          <w:lang w:eastAsia="en-GB"/>
        </w:rPr>
        <w:t xml:space="preserve">. </w:t>
      </w:r>
      <w:r w:rsidRPr="000C4653">
        <w:rPr>
          <w:lang w:eastAsia="en-GB"/>
        </w:rPr>
        <w:t>Similarly, the conservation or maintenance of forest edges appears particularly important for certain species</w:t>
      </w:r>
      <w:r>
        <w:rPr>
          <w:lang w:eastAsia="en-GB"/>
        </w:rPr>
        <w:t xml:space="preserve"> related to forest habitats</w:t>
      </w:r>
      <w:r w:rsidRPr="000C4653">
        <w:rPr>
          <w:lang w:eastAsia="en-GB"/>
        </w:rPr>
        <w:t xml:space="preserve">, </w:t>
      </w:r>
      <w:r>
        <w:rPr>
          <w:lang w:eastAsia="en-GB"/>
        </w:rPr>
        <w:t>but it i</w:t>
      </w:r>
      <w:r w:rsidR="001A057F">
        <w:rPr>
          <w:lang w:eastAsia="en-GB"/>
        </w:rPr>
        <w:t>s</w:t>
      </w:r>
      <w:r>
        <w:rPr>
          <w:lang w:eastAsia="en-GB"/>
        </w:rPr>
        <w:t xml:space="preserve"> not the best</w:t>
      </w:r>
      <w:r w:rsidRPr="000C4653">
        <w:rPr>
          <w:lang w:eastAsia="en-GB"/>
        </w:rPr>
        <w:t xml:space="preserve"> solution for the entire species </w:t>
      </w:r>
      <w:r w:rsidR="007E2BBE">
        <w:rPr>
          <w:lang w:eastAsia="en-GB"/>
        </w:rPr>
        <w:t>community</w:t>
      </w:r>
      <w:r w:rsidRPr="000C4653">
        <w:rPr>
          <w:lang w:eastAsia="en-GB"/>
        </w:rPr>
        <w:t>.</w:t>
      </w:r>
      <w:r>
        <w:rPr>
          <w:lang w:eastAsia="en-GB"/>
        </w:rPr>
        <w:t xml:space="preserve"> </w:t>
      </w:r>
      <w:r w:rsidR="006C792E">
        <w:rPr>
          <w:lang w:eastAsia="en-GB"/>
        </w:rPr>
        <w:t>Hence</w:t>
      </w:r>
      <w:r>
        <w:rPr>
          <w:lang w:eastAsia="en-GB"/>
        </w:rPr>
        <w:t>, t</w:t>
      </w:r>
      <w:r w:rsidRPr="005F5264">
        <w:rPr>
          <w:lang w:eastAsia="en-GB"/>
        </w:rPr>
        <w:t>hese results therefore support a management approach based on landscape heterogeneity</w:t>
      </w:r>
      <w:r>
        <w:rPr>
          <w:lang w:eastAsia="en-GB"/>
        </w:rPr>
        <w:t xml:space="preserve">. </w:t>
      </w:r>
    </w:p>
    <w:p w14:paraId="664F1EA1" w14:textId="77777777" w:rsidR="00081A60" w:rsidRDefault="00081A60" w:rsidP="00FD39D1">
      <w:pPr>
        <w:spacing w:after="0" w:line="240" w:lineRule="auto"/>
      </w:pPr>
    </w:p>
    <w:p w14:paraId="04570652" w14:textId="77777777" w:rsidR="00797C62" w:rsidRPr="00DB6DC8" w:rsidRDefault="00797C62" w:rsidP="00FD39D1">
      <w:pPr>
        <w:pStyle w:val="Titre2"/>
      </w:pPr>
      <w:r>
        <w:rPr>
          <w:rFonts w:ascii="Times New Roman" w:eastAsia="Times New Roman" w:hAnsi="Times New Roman" w:cs="Times New Roman"/>
          <w:lang w:eastAsia="en-GB"/>
        </w:rPr>
        <w:t>5.7. A review of the assumptions made in the introduction</w:t>
      </w:r>
    </w:p>
    <w:p w14:paraId="199A269F" w14:textId="77777777" w:rsidR="00797C62" w:rsidRDefault="00797C62" w:rsidP="00FD39D1">
      <w:r w:rsidRPr="00852CC2">
        <w:rPr>
          <w:lang w:eastAsia="en-GB"/>
        </w:rPr>
        <w:t xml:space="preserve">The results make it possible to </w:t>
      </w:r>
      <w:r>
        <w:rPr>
          <w:lang w:eastAsia="en-GB"/>
        </w:rPr>
        <w:t>respond</w:t>
      </w:r>
      <w:r w:rsidRPr="00852CC2">
        <w:rPr>
          <w:lang w:eastAsia="en-GB"/>
        </w:rPr>
        <w:t xml:space="preserve"> to the three hypotheses formulated in the introduction. Overall, the hypotheses are supported, but not in a uniform way across all species. </w:t>
      </w:r>
    </w:p>
    <w:p w14:paraId="49C86965" w14:textId="77777777" w:rsidR="00797C62" w:rsidRPr="007F5EE0" w:rsidRDefault="00797C62" w:rsidP="00FD39D1">
      <w:r>
        <w:rPr>
          <w:lang w:eastAsia="en-GB"/>
        </w:rPr>
        <w:t xml:space="preserve">The first hypothesis supposed that the wetlands or the aquatic environments, favour </w:t>
      </w:r>
      <w:r w:rsidR="00D115B6">
        <w:rPr>
          <w:lang w:eastAsia="en-GB"/>
        </w:rPr>
        <w:t>particularly</w:t>
      </w:r>
      <w:r>
        <w:rPr>
          <w:lang w:eastAsia="en-GB"/>
        </w:rPr>
        <w:t xml:space="preserve"> the species related to humidity and aquatic environments and are not necessarily favourable to all species. Globally, this hypothesis has been confirmed. The results obtained for </w:t>
      </w:r>
      <w:r w:rsidRPr="00B7432F">
        <w:rPr>
          <w:i/>
          <w:iCs/>
          <w:lang w:eastAsia="en-GB"/>
        </w:rPr>
        <w:t>M</w:t>
      </w:r>
      <w:r w:rsidR="00B7432F" w:rsidRPr="00B7432F">
        <w:rPr>
          <w:i/>
          <w:iCs/>
          <w:lang w:eastAsia="en-GB"/>
        </w:rPr>
        <w:t>.</w:t>
      </w:r>
      <w:r w:rsidRPr="00B7432F">
        <w:rPr>
          <w:i/>
          <w:iCs/>
          <w:lang w:eastAsia="en-GB"/>
        </w:rPr>
        <w:t xml:space="preserve"> </w:t>
      </w:r>
      <w:proofErr w:type="spellStart"/>
      <w:r w:rsidRPr="00B7432F">
        <w:rPr>
          <w:i/>
          <w:iCs/>
          <w:lang w:eastAsia="en-GB"/>
        </w:rPr>
        <w:t>agrestis</w:t>
      </w:r>
      <w:proofErr w:type="spellEnd"/>
      <w:r w:rsidRPr="00B7432F">
        <w:rPr>
          <w:i/>
          <w:iCs/>
          <w:lang w:eastAsia="en-GB"/>
        </w:rPr>
        <w:t>, M</w:t>
      </w:r>
      <w:r w:rsidR="00B7432F" w:rsidRPr="00B7432F">
        <w:rPr>
          <w:i/>
          <w:iCs/>
          <w:lang w:eastAsia="en-GB"/>
        </w:rPr>
        <w:t>.</w:t>
      </w:r>
      <w:r w:rsidRPr="00B7432F">
        <w:rPr>
          <w:i/>
          <w:iCs/>
          <w:lang w:eastAsia="en-GB"/>
        </w:rPr>
        <w:t xml:space="preserve"> </w:t>
      </w:r>
      <w:proofErr w:type="spellStart"/>
      <w:r w:rsidRPr="00B7432F">
        <w:rPr>
          <w:i/>
          <w:iCs/>
          <w:lang w:eastAsia="en-GB"/>
        </w:rPr>
        <w:t>arvalis</w:t>
      </w:r>
      <w:proofErr w:type="spellEnd"/>
      <w:r>
        <w:rPr>
          <w:lang w:eastAsia="en-GB"/>
        </w:rPr>
        <w:t xml:space="preserve"> and </w:t>
      </w:r>
      <w:r w:rsidRPr="00B7432F">
        <w:rPr>
          <w:i/>
          <w:iCs/>
          <w:lang w:eastAsia="en-GB"/>
        </w:rPr>
        <w:t>N</w:t>
      </w:r>
      <w:r w:rsidR="00B7432F" w:rsidRPr="00B7432F">
        <w:rPr>
          <w:i/>
          <w:iCs/>
          <w:lang w:eastAsia="en-GB"/>
        </w:rPr>
        <w:t>.</w:t>
      </w:r>
      <w:r w:rsidRPr="00B7432F">
        <w:rPr>
          <w:i/>
          <w:iCs/>
          <w:lang w:eastAsia="en-GB"/>
        </w:rPr>
        <w:t xml:space="preserve"> </w:t>
      </w:r>
      <w:proofErr w:type="spellStart"/>
      <w:r w:rsidRPr="00B7432F">
        <w:rPr>
          <w:i/>
          <w:iCs/>
          <w:lang w:eastAsia="en-GB"/>
        </w:rPr>
        <w:t>fodiens</w:t>
      </w:r>
      <w:proofErr w:type="spellEnd"/>
      <w:r>
        <w:rPr>
          <w:lang w:eastAsia="en-GB"/>
        </w:rPr>
        <w:t xml:space="preserve"> point in that </w:t>
      </w:r>
      <w:r w:rsidR="00D115B6">
        <w:rPr>
          <w:lang w:eastAsia="en-GB"/>
        </w:rPr>
        <w:t>direction:</w:t>
      </w:r>
      <w:r>
        <w:rPr>
          <w:lang w:eastAsia="en-GB"/>
        </w:rPr>
        <w:t xml:space="preserve"> for those species, wetlands, aquatic structures without vegetation and some combinations between humid typologies and aquatic structures are associated to higher abundance. The case of </w:t>
      </w:r>
      <w:r w:rsidRPr="00B7432F">
        <w:rPr>
          <w:i/>
          <w:iCs/>
          <w:lang w:eastAsia="en-GB"/>
        </w:rPr>
        <w:t>N</w:t>
      </w:r>
      <w:r w:rsidR="00B7432F" w:rsidRPr="00B7432F">
        <w:rPr>
          <w:i/>
          <w:iCs/>
          <w:lang w:eastAsia="en-GB"/>
        </w:rPr>
        <w:t>.</w:t>
      </w:r>
      <w:r w:rsidRPr="00B7432F">
        <w:rPr>
          <w:i/>
          <w:iCs/>
          <w:lang w:eastAsia="en-GB"/>
        </w:rPr>
        <w:t xml:space="preserve"> </w:t>
      </w:r>
      <w:proofErr w:type="spellStart"/>
      <w:r w:rsidRPr="00B7432F">
        <w:rPr>
          <w:i/>
          <w:iCs/>
          <w:lang w:eastAsia="en-GB"/>
        </w:rPr>
        <w:t>fodiens</w:t>
      </w:r>
      <w:proofErr w:type="spellEnd"/>
      <w:r>
        <w:rPr>
          <w:lang w:eastAsia="en-GB"/>
        </w:rPr>
        <w:t xml:space="preserve"> is particularly convincing, because many </w:t>
      </w:r>
      <w:r w:rsidRPr="005839D3">
        <w:rPr>
          <w:lang w:eastAsia="en-GB"/>
        </w:rPr>
        <w:t>statistically significant results</w:t>
      </w:r>
      <w:r>
        <w:rPr>
          <w:lang w:eastAsia="en-GB"/>
        </w:rPr>
        <w:t xml:space="preserve"> related to abundance were associated with humid and aquatic contexts. </w:t>
      </w:r>
      <w:r w:rsidR="00B94E00">
        <w:rPr>
          <w:lang w:eastAsia="en-GB"/>
        </w:rPr>
        <w:t>W</w:t>
      </w:r>
      <w:r w:rsidRPr="007F5EE0">
        <w:rPr>
          <w:lang w:eastAsia="en-GB"/>
        </w:rPr>
        <w:t xml:space="preserve">etlands are negatively associated with abundance in </w:t>
      </w:r>
      <w:r w:rsidRPr="00B7432F">
        <w:rPr>
          <w:i/>
          <w:iCs/>
          <w:lang w:eastAsia="en-GB"/>
        </w:rPr>
        <w:t>C</w:t>
      </w:r>
      <w:r w:rsidR="00B7432F" w:rsidRPr="00B7432F">
        <w:rPr>
          <w:i/>
          <w:iCs/>
          <w:lang w:eastAsia="en-GB"/>
        </w:rPr>
        <w:t>.</w:t>
      </w:r>
      <w:r w:rsidRPr="00B7432F">
        <w:rPr>
          <w:i/>
          <w:iCs/>
          <w:lang w:eastAsia="en-GB"/>
        </w:rPr>
        <w:t xml:space="preserve"> </w:t>
      </w:r>
      <w:proofErr w:type="spellStart"/>
      <w:r w:rsidRPr="00B7432F">
        <w:rPr>
          <w:i/>
          <w:iCs/>
          <w:lang w:eastAsia="en-GB"/>
        </w:rPr>
        <w:t>glareolus</w:t>
      </w:r>
      <w:proofErr w:type="spellEnd"/>
      <w:r w:rsidRPr="007F5EE0">
        <w:rPr>
          <w:lang w:eastAsia="en-GB"/>
        </w:rPr>
        <w:t xml:space="preserve"> and </w:t>
      </w:r>
      <w:r w:rsidRPr="00B7432F">
        <w:rPr>
          <w:i/>
          <w:iCs/>
          <w:lang w:eastAsia="en-GB"/>
        </w:rPr>
        <w:t>C</w:t>
      </w:r>
      <w:r w:rsidR="00B7432F" w:rsidRPr="00B7432F">
        <w:rPr>
          <w:i/>
          <w:iCs/>
          <w:lang w:eastAsia="en-GB"/>
        </w:rPr>
        <w:t>.</w:t>
      </w:r>
      <w:r w:rsidRPr="00B7432F">
        <w:rPr>
          <w:i/>
          <w:iCs/>
          <w:lang w:eastAsia="en-GB"/>
        </w:rPr>
        <w:t xml:space="preserve"> nivalis</w:t>
      </w:r>
      <w:r w:rsidRPr="007F5EE0">
        <w:rPr>
          <w:lang w:eastAsia="en-GB"/>
        </w:rPr>
        <w:t xml:space="preserve">. In addition, </w:t>
      </w:r>
      <w:r w:rsidRPr="00B7432F">
        <w:rPr>
          <w:i/>
          <w:iCs/>
          <w:lang w:eastAsia="en-GB"/>
        </w:rPr>
        <w:t>A</w:t>
      </w:r>
      <w:r w:rsidR="00B7432F" w:rsidRPr="00B7432F">
        <w:rPr>
          <w:i/>
          <w:iCs/>
          <w:lang w:eastAsia="en-GB"/>
        </w:rPr>
        <w:t>.</w:t>
      </w:r>
      <w:r w:rsidRPr="00B7432F">
        <w:rPr>
          <w:i/>
          <w:iCs/>
          <w:lang w:eastAsia="en-GB"/>
        </w:rPr>
        <w:t xml:space="preserve"> </w:t>
      </w:r>
      <w:proofErr w:type="spellStart"/>
      <w:r w:rsidRPr="00B7432F">
        <w:rPr>
          <w:i/>
          <w:iCs/>
          <w:lang w:eastAsia="en-GB"/>
        </w:rPr>
        <w:t>flavicollis</w:t>
      </w:r>
      <w:proofErr w:type="spellEnd"/>
      <w:r w:rsidRPr="007F5EE0">
        <w:rPr>
          <w:lang w:eastAsia="en-GB"/>
        </w:rPr>
        <w:t xml:space="preserve"> shows a weaker negative </w:t>
      </w:r>
      <w:r>
        <w:rPr>
          <w:lang w:eastAsia="en-GB"/>
        </w:rPr>
        <w:t>effect</w:t>
      </w:r>
      <w:r w:rsidRPr="007F5EE0">
        <w:rPr>
          <w:lang w:eastAsia="en-GB"/>
        </w:rPr>
        <w:t xml:space="preserve"> after climatic adjustment. These results indicate that wet and aquatic environments do not act as universally favourable habitats. </w:t>
      </w:r>
    </w:p>
    <w:p w14:paraId="2880140C" w14:textId="77777777" w:rsidR="00797C62" w:rsidRPr="001744CA" w:rsidRDefault="00797C62" w:rsidP="00FD39D1">
      <w:r>
        <w:rPr>
          <w:lang w:eastAsia="en-GB"/>
        </w:rPr>
        <w:t xml:space="preserve">The second hypothesis is that the forest habitats and forest edges </w:t>
      </w:r>
      <w:r w:rsidR="00B7432F">
        <w:rPr>
          <w:lang w:eastAsia="en-GB"/>
        </w:rPr>
        <w:t>must</w:t>
      </w:r>
      <w:r>
        <w:rPr>
          <w:lang w:eastAsia="en-GB"/>
        </w:rPr>
        <w:t xml:space="preserve"> advantage forest </w:t>
      </w:r>
      <w:r w:rsidR="001A784C">
        <w:rPr>
          <w:lang w:eastAsia="en-GB"/>
        </w:rPr>
        <w:t>species and</w:t>
      </w:r>
      <w:r>
        <w:rPr>
          <w:lang w:eastAsia="en-GB"/>
        </w:rPr>
        <w:t xml:space="preserve"> disadvantage some others. </w:t>
      </w:r>
      <w:r w:rsidRPr="009A57E9">
        <w:rPr>
          <w:lang w:eastAsia="en-GB"/>
        </w:rPr>
        <w:t xml:space="preserve">The results are as expected, but only </w:t>
      </w:r>
      <w:r w:rsidR="001A784C" w:rsidRPr="009A57E9">
        <w:rPr>
          <w:lang w:eastAsia="en-GB"/>
        </w:rPr>
        <w:t>partially</w:t>
      </w:r>
      <w:r w:rsidRPr="009A57E9">
        <w:rPr>
          <w:lang w:eastAsia="en-GB"/>
        </w:rPr>
        <w:t xml:space="preserve"> so.</w:t>
      </w:r>
      <w:r>
        <w:rPr>
          <w:lang w:eastAsia="en-GB"/>
        </w:rPr>
        <w:t xml:space="preserve"> For </w:t>
      </w:r>
      <w:r w:rsidRPr="00B7432F">
        <w:rPr>
          <w:i/>
          <w:iCs/>
          <w:lang w:eastAsia="en-GB"/>
        </w:rPr>
        <w:t>C</w:t>
      </w:r>
      <w:r w:rsidR="00B7432F" w:rsidRPr="00B7432F">
        <w:rPr>
          <w:i/>
          <w:iCs/>
          <w:lang w:eastAsia="en-GB"/>
        </w:rPr>
        <w:t>.</w:t>
      </w:r>
      <w:r w:rsidRPr="00B7432F">
        <w:rPr>
          <w:i/>
          <w:iCs/>
          <w:lang w:eastAsia="en-GB"/>
        </w:rPr>
        <w:t xml:space="preserve"> </w:t>
      </w:r>
      <w:proofErr w:type="spellStart"/>
      <w:r w:rsidRPr="00B7432F">
        <w:rPr>
          <w:i/>
          <w:iCs/>
          <w:lang w:eastAsia="en-GB"/>
        </w:rPr>
        <w:t>glareolus</w:t>
      </w:r>
      <w:proofErr w:type="spellEnd"/>
      <w:r>
        <w:rPr>
          <w:lang w:eastAsia="en-GB"/>
        </w:rPr>
        <w:t xml:space="preserve">, the results are statistically significant and </w:t>
      </w:r>
      <w:r w:rsidR="001A784C">
        <w:rPr>
          <w:lang w:eastAsia="en-GB"/>
        </w:rPr>
        <w:t>clear:</w:t>
      </w:r>
      <w:r>
        <w:rPr>
          <w:lang w:eastAsia="en-GB"/>
        </w:rPr>
        <w:t xml:space="preserve"> the forest habitats such as forest edges are positively associated to abundance, and this effect </w:t>
      </w:r>
      <w:r w:rsidRPr="009A57E9">
        <w:rPr>
          <w:lang w:eastAsia="en-GB"/>
        </w:rPr>
        <w:t xml:space="preserve">remains unchanged after climate </w:t>
      </w:r>
      <w:r w:rsidRPr="009A57E9">
        <w:rPr>
          <w:lang w:eastAsia="en-GB"/>
        </w:rPr>
        <w:lastRenderedPageBreak/>
        <w:t>adjustment</w:t>
      </w:r>
      <w:r>
        <w:rPr>
          <w:lang w:eastAsia="en-GB"/>
        </w:rPr>
        <w:t xml:space="preserve">. The positive combination between grassland and forest edges </w:t>
      </w:r>
      <w:r w:rsidR="00177621">
        <w:rPr>
          <w:lang w:eastAsia="en-GB"/>
        </w:rPr>
        <w:t>strengthens</w:t>
      </w:r>
      <w:r>
        <w:rPr>
          <w:lang w:eastAsia="en-GB"/>
        </w:rPr>
        <w:t xml:space="preserve"> even more this interpretation.  </w:t>
      </w:r>
      <w:r w:rsidRPr="00CB601A">
        <w:rPr>
          <w:i/>
          <w:iCs/>
          <w:lang w:eastAsia="en-GB"/>
        </w:rPr>
        <w:t>M</w:t>
      </w:r>
      <w:r w:rsidR="00177621">
        <w:rPr>
          <w:i/>
          <w:iCs/>
          <w:lang w:eastAsia="en-GB"/>
        </w:rPr>
        <w:t xml:space="preserve">. </w:t>
      </w:r>
      <w:proofErr w:type="spellStart"/>
      <w:r w:rsidRPr="00CB601A">
        <w:rPr>
          <w:i/>
          <w:iCs/>
          <w:lang w:eastAsia="en-GB"/>
        </w:rPr>
        <w:t>lavernedii</w:t>
      </w:r>
      <w:proofErr w:type="spellEnd"/>
      <w:r w:rsidRPr="00CB601A">
        <w:rPr>
          <w:lang w:eastAsia="en-GB"/>
        </w:rPr>
        <w:t xml:space="preserve"> provides a</w:t>
      </w:r>
      <w:r>
        <w:rPr>
          <w:lang w:eastAsia="en-GB"/>
        </w:rPr>
        <w:t>n</w:t>
      </w:r>
      <w:r w:rsidRPr="00CB601A">
        <w:rPr>
          <w:lang w:eastAsia="en-GB"/>
        </w:rPr>
        <w:t xml:space="preserve"> interesting </w:t>
      </w:r>
      <w:r>
        <w:rPr>
          <w:lang w:eastAsia="en-GB"/>
        </w:rPr>
        <w:t>result too</w:t>
      </w:r>
      <w:r w:rsidRPr="00CB601A">
        <w:rPr>
          <w:lang w:eastAsia="en-GB"/>
        </w:rPr>
        <w:t xml:space="preserve">. Forest edges and the combination Grasslands </w:t>
      </w:r>
      <w:r>
        <w:rPr>
          <w:lang w:eastAsia="en-GB"/>
        </w:rPr>
        <w:t>x</w:t>
      </w:r>
      <w:r w:rsidRPr="00CB601A">
        <w:rPr>
          <w:lang w:eastAsia="en-GB"/>
        </w:rPr>
        <w:t xml:space="preserve"> Forest edges become significant only after climatic adjustment, and the second hierarchical pass suggests that this response is mainly </w:t>
      </w:r>
      <w:r w:rsidR="007932ED">
        <w:rPr>
          <w:lang w:eastAsia="en-GB"/>
        </w:rPr>
        <w:t>connected</w:t>
      </w:r>
      <w:r w:rsidRPr="00CB601A">
        <w:rPr>
          <w:lang w:eastAsia="en-GB"/>
        </w:rPr>
        <w:t xml:space="preserve"> to coniferous forest edges. This result supports the hypothesis only partly, because the</w:t>
      </w:r>
      <w:r>
        <w:rPr>
          <w:lang w:eastAsia="en-GB"/>
        </w:rPr>
        <w:t xml:space="preserve"> result</w:t>
      </w:r>
      <w:r w:rsidRPr="00CB601A">
        <w:rPr>
          <w:lang w:eastAsia="en-GB"/>
        </w:rPr>
        <w:t xml:space="preserve"> is not robust in the raw model, but it still </w:t>
      </w:r>
      <w:r w:rsidR="00177621" w:rsidRPr="00CB601A">
        <w:rPr>
          <w:lang w:eastAsia="en-GB"/>
        </w:rPr>
        <w:t>suggests</w:t>
      </w:r>
      <w:r w:rsidRPr="00CB601A">
        <w:rPr>
          <w:lang w:eastAsia="en-GB"/>
        </w:rPr>
        <w:t xml:space="preserve"> a possible affinity for structured forest-edge habitats.</w:t>
      </w:r>
      <w:r w:rsidRPr="002433D0">
        <w:rPr>
          <w:lang w:eastAsia="en-GB"/>
        </w:rPr>
        <w:t xml:space="preserve"> The second hypothesis is therefore supported for </w:t>
      </w:r>
      <w:r w:rsidRPr="002433D0">
        <w:rPr>
          <w:i/>
          <w:iCs/>
          <w:lang w:eastAsia="en-GB"/>
        </w:rPr>
        <w:t>C</w:t>
      </w:r>
      <w:r w:rsidR="00177621">
        <w:rPr>
          <w:i/>
          <w:iCs/>
          <w:lang w:eastAsia="en-GB"/>
        </w:rPr>
        <w:t>.</w:t>
      </w:r>
      <w:r w:rsidRPr="002433D0">
        <w:rPr>
          <w:i/>
          <w:iCs/>
          <w:lang w:eastAsia="en-GB"/>
        </w:rPr>
        <w:t xml:space="preserve"> </w:t>
      </w:r>
      <w:proofErr w:type="spellStart"/>
      <w:r w:rsidRPr="002433D0">
        <w:rPr>
          <w:i/>
          <w:iCs/>
          <w:lang w:eastAsia="en-GB"/>
        </w:rPr>
        <w:t>glareolus</w:t>
      </w:r>
      <w:proofErr w:type="spellEnd"/>
      <w:r w:rsidRPr="002433D0">
        <w:rPr>
          <w:lang w:eastAsia="en-GB"/>
        </w:rPr>
        <w:t xml:space="preserve"> and partly for </w:t>
      </w:r>
      <w:r w:rsidRPr="002433D0">
        <w:rPr>
          <w:i/>
          <w:iCs/>
          <w:lang w:eastAsia="en-GB"/>
        </w:rPr>
        <w:t>M</w:t>
      </w:r>
      <w:r w:rsidR="00177621">
        <w:rPr>
          <w:i/>
          <w:iCs/>
          <w:lang w:eastAsia="en-GB"/>
        </w:rPr>
        <w:t xml:space="preserve">. </w:t>
      </w:r>
      <w:proofErr w:type="spellStart"/>
      <w:r w:rsidRPr="002433D0">
        <w:rPr>
          <w:i/>
          <w:iCs/>
          <w:lang w:eastAsia="en-GB"/>
        </w:rPr>
        <w:t>lavernedii</w:t>
      </w:r>
      <w:proofErr w:type="spellEnd"/>
      <w:r w:rsidRPr="002433D0">
        <w:rPr>
          <w:lang w:eastAsia="en-GB"/>
        </w:rPr>
        <w:t xml:space="preserve">, but not for all species. </w:t>
      </w:r>
      <w:r w:rsidR="007932ED">
        <w:rPr>
          <w:lang w:eastAsia="en-GB"/>
        </w:rPr>
        <w:t>T</w:t>
      </w:r>
      <w:r w:rsidRPr="00CB601A">
        <w:rPr>
          <w:lang w:eastAsia="en-GB"/>
        </w:rPr>
        <w:t xml:space="preserve">his hypothesis must also be nuanced by the result obtained for </w:t>
      </w:r>
      <w:r w:rsidRPr="00CB601A">
        <w:rPr>
          <w:i/>
          <w:iCs/>
          <w:lang w:eastAsia="en-GB"/>
        </w:rPr>
        <w:t>S</w:t>
      </w:r>
      <w:r w:rsidR="00C03B77">
        <w:rPr>
          <w:i/>
          <w:iCs/>
          <w:lang w:eastAsia="en-GB"/>
        </w:rPr>
        <w:t>.</w:t>
      </w:r>
      <w:r w:rsidRPr="00CB601A">
        <w:rPr>
          <w:i/>
          <w:iCs/>
          <w:lang w:eastAsia="en-GB"/>
        </w:rPr>
        <w:t xml:space="preserve"> </w:t>
      </w:r>
      <w:proofErr w:type="spellStart"/>
      <w:r w:rsidRPr="00CB601A">
        <w:rPr>
          <w:i/>
          <w:iCs/>
          <w:lang w:eastAsia="en-GB"/>
        </w:rPr>
        <w:t>araneus</w:t>
      </w:r>
      <w:proofErr w:type="spellEnd"/>
      <w:r w:rsidRPr="00CB601A">
        <w:rPr>
          <w:lang w:eastAsia="en-GB"/>
        </w:rPr>
        <w:t xml:space="preserve">. In this species, forest habitats are negatively associated with abundance, and this effect remains significant after climatic adjustment. </w:t>
      </w:r>
      <w:r w:rsidR="00177621">
        <w:rPr>
          <w:lang w:eastAsia="en-GB"/>
        </w:rPr>
        <w:t>Hence</w:t>
      </w:r>
      <w:r w:rsidR="007932ED">
        <w:rPr>
          <w:lang w:eastAsia="en-GB"/>
        </w:rPr>
        <w:t>, f</w:t>
      </w:r>
      <w:r w:rsidRPr="00CB601A">
        <w:rPr>
          <w:lang w:eastAsia="en-GB"/>
        </w:rPr>
        <w:t>orest</w:t>
      </w:r>
      <w:r w:rsidR="007932ED">
        <w:rPr>
          <w:lang w:eastAsia="en-GB"/>
        </w:rPr>
        <w:t xml:space="preserve"> </w:t>
      </w:r>
      <w:r w:rsidRPr="00CB601A">
        <w:rPr>
          <w:lang w:eastAsia="en-GB"/>
        </w:rPr>
        <w:t xml:space="preserve">related categories do not have a uniformly positive effect </w:t>
      </w:r>
      <w:r w:rsidR="00177621">
        <w:rPr>
          <w:lang w:eastAsia="en-GB"/>
        </w:rPr>
        <w:t>through</w:t>
      </w:r>
      <w:r w:rsidRPr="00CB601A">
        <w:rPr>
          <w:lang w:eastAsia="en-GB"/>
        </w:rPr>
        <w:t xml:space="preserve"> the community. The hypothesis is strongly supported for </w:t>
      </w:r>
      <w:r w:rsidRPr="00CB601A">
        <w:rPr>
          <w:i/>
          <w:iCs/>
          <w:lang w:eastAsia="en-GB"/>
        </w:rPr>
        <w:t>C</w:t>
      </w:r>
      <w:r w:rsidR="00177621">
        <w:rPr>
          <w:i/>
          <w:iCs/>
          <w:lang w:eastAsia="en-GB"/>
        </w:rPr>
        <w:t>.</w:t>
      </w:r>
      <w:r w:rsidRPr="00CB601A">
        <w:rPr>
          <w:i/>
          <w:iCs/>
          <w:lang w:eastAsia="en-GB"/>
        </w:rPr>
        <w:t xml:space="preserve"> </w:t>
      </w:r>
      <w:proofErr w:type="spellStart"/>
      <w:r w:rsidRPr="00CB601A">
        <w:rPr>
          <w:i/>
          <w:iCs/>
          <w:lang w:eastAsia="en-GB"/>
        </w:rPr>
        <w:t>glareolus</w:t>
      </w:r>
      <w:proofErr w:type="spellEnd"/>
      <w:r w:rsidRPr="00CB601A">
        <w:rPr>
          <w:lang w:eastAsia="en-GB"/>
        </w:rPr>
        <w:t xml:space="preserve">, partly supported for </w:t>
      </w:r>
      <w:r w:rsidRPr="00CB601A">
        <w:rPr>
          <w:i/>
          <w:iCs/>
          <w:lang w:eastAsia="en-GB"/>
        </w:rPr>
        <w:t>M</w:t>
      </w:r>
      <w:r w:rsidR="00177621">
        <w:rPr>
          <w:i/>
          <w:iCs/>
          <w:lang w:eastAsia="en-GB"/>
        </w:rPr>
        <w:t>.</w:t>
      </w:r>
      <w:r w:rsidRPr="00CB601A">
        <w:rPr>
          <w:i/>
          <w:iCs/>
          <w:lang w:eastAsia="en-GB"/>
        </w:rPr>
        <w:t xml:space="preserve"> </w:t>
      </w:r>
      <w:proofErr w:type="spellStart"/>
      <w:r w:rsidRPr="00CB601A">
        <w:rPr>
          <w:i/>
          <w:iCs/>
          <w:lang w:eastAsia="en-GB"/>
        </w:rPr>
        <w:t>lavernedii</w:t>
      </w:r>
      <w:proofErr w:type="spellEnd"/>
      <w:r w:rsidRPr="00CB601A">
        <w:rPr>
          <w:lang w:eastAsia="en-GB"/>
        </w:rPr>
        <w:t>, but not supported for all species.</w:t>
      </w:r>
    </w:p>
    <w:p w14:paraId="548DC75B" w14:textId="77777777" w:rsidR="00797C62" w:rsidRDefault="00797C62" w:rsidP="00FD39D1">
      <w:r w:rsidRPr="00665583">
        <w:rPr>
          <w:lang w:eastAsia="en-GB"/>
        </w:rPr>
        <w:t xml:space="preserve">The third hypothesis </w:t>
      </w:r>
      <w:r w:rsidR="00E701FE">
        <w:rPr>
          <w:lang w:eastAsia="en-GB"/>
        </w:rPr>
        <w:t>said</w:t>
      </w:r>
      <w:r w:rsidRPr="00665583">
        <w:rPr>
          <w:lang w:eastAsia="en-GB"/>
        </w:rPr>
        <w:t xml:space="preserve"> that the associations between habitat variables and abundance would remain detectable after </w:t>
      </w:r>
      <w:r w:rsidR="00177621">
        <w:rPr>
          <w:lang w:eastAsia="en-GB"/>
        </w:rPr>
        <w:t>considering</w:t>
      </w:r>
      <w:r>
        <w:rPr>
          <w:lang w:eastAsia="en-GB"/>
        </w:rPr>
        <w:t xml:space="preserve"> </w:t>
      </w:r>
      <w:r w:rsidRPr="00665583">
        <w:rPr>
          <w:lang w:eastAsia="en-GB"/>
        </w:rPr>
        <w:t>BIO1, BIO2, BIO5, BIO12 and PCA1.</w:t>
      </w:r>
      <w:r>
        <w:rPr>
          <w:lang w:eastAsia="en-GB"/>
        </w:rPr>
        <w:t xml:space="preserve"> Overall, this hypothesis is well supported by our results. Many </w:t>
      </w:r>
      <w:r w:rsidRPr="00153F3C">
        <w:rPr>
          <w:lang w:eastAsia="en-GB"/>
        </w:rPr>
        <w:t xml:space="preserve">statistically significant results in the analyses </w:t>
      </w:r>
      <w:r w:rsidR="00721049">
        <w:rPr>
          <w:lang w:eastAsia="en-GB"/>
        </w:rPr>
        <w:t>stay</w:t>
      </w:r>
      <w:r w:rsidRPr="00153F3C">
        <w:rPr>
          <w:lang w:eastAsia="en-GB"/>
        </w:rPr>
        <w:t xml:space="preserve"> unchanged after</w:t>
      </w:r>
      <w:r>
        <w:rPr>
          <w:lang w:eastAsia="en-GB"/>
        </w:rPr>
        <w:t xml:space="preserve"> adjustment. This is the case for the wetland for some species, or the forest habitats and forest edges for </w:t>
      </w:r>
      <w:r w:rsidRPr="00177621">
        <w:rPr>
          <w:i/>
          <w:iCs/>
          <w:lang w:eastAsia="en-GB"/>
        </w:rPr>
        <w:t>C</w:t>
      </w:r>
      <w:r w:rsidR="00177621" w:rsidRPr="00177621">
        <w:rPr>
          <w:i/>
          <w:iCs/>
          <w:lang w:eastAsia="en-GB"/>
        </w:rPr>
        <w:t>.</w:t>
      </w:r>
      <w:r w:rsidRPr="00177621">
        <w:rPr>
          <w:i/>
          <w:iCs/>
          <w:lang w:eastAsia="en-GB"/>
        </w:rPr>
        <w:t xml:space="preserve"> </w:t>
      </w:r>
      <w:proofErr w:type="spellStart"/>
      <w:r w:rsidRPr="00177621">
        <w:rPr>
          <w:i/>
          <w:iCs/>
          <w:lang w:eastAsia="en-GB"/>
        </w:rPr>
        <w:t>glareolus</w:t>
      </w:r>
      <w:proofErr w:type="spellEnd"/>
      <w:r>
        <w:rPr>
          <w:lang w:eastAsia="en-GB"/>
        </w:rPr>
        <w:t>, or</w:t>
      </w:r>
      <w:r w:rsidRPr="00153F3C">
        <w:rPr>
          <w:lang w:eastAsia="en-GB"/>
        </w:rPr>
        <w:t xml:space="preserve"> even aquatic structures</w:t>
      </w:r>
      <w:r>
        <w:rPr>
          <w:lang w:eastAsia="en-GB"/>
        </w:rPr>
        <w:t xml:space="preserve"> without vegetation for </w:t>
      </w:r>
      <w:r w:rsidRPr="00177621">
        <w:rPr>
          <w:i/>
          <w:iCs/>
          <w:lang w:eastAsia="en-GB"/>
        </w:rPr>
        <w:t>M</w:t>
      </w:r>
      <w:r w:rsidR="00177621" w:rsidRPr="00177621">
        <w:rPr>
          <w:i/>
          <w:iCs/>
          <w:lang w:eastAsia="en-GB"/>
        </w:rPr>
        <w:t>.</w:t>
      </w:r>
      <w:r w:rsidRPr="00177621">
        <w:rPr>
          <w:i/>
          <w:iCs/>
          <w:lang w:eastAsia="en-GB"/>
        </w:rPr>
        <w:t xml:space="preserve"> </w:t>
      </w:r>
      <w:proofErr w:type="spellStart"/>
      <w:r w:rsidRPr="00177621">
        <w:rPr>
          <w:i/>
          <w:iCs/>
          <w:lang w:eastAsia="en-GB"/>
        </w:rPr>
        <w:t>agrestis</w:t>
      </w:r>
      <w:proofErr w:type="spellEnd"/>
      <w:r>
        <w:rPr>
          <w:lang w:eastAsia="en-GB"/>
        </w:rPr>
        <w:t xml:space="preserve">, </w:t>
      </w:r>
      <w:r w:rsidRPr="00177621">
        <w:rPr>
          <w:i/>
          <w:iCs/>
          <w:lang w:eastAsia="en-GB"/>
        </w:rPr>
        <w:t>M</w:t>
      </w:r>
      <w:r w:rsidR="00177621" w:rsidRPr="00177621">
        <w:rPr>
          <w:i/>
          <w:iCs/>
          <w:lang w:eastAsia="en-GB"/>
        </w:rPr>
        <w:t>.</w:t>
      </w:r>
      <w:r w:rsidRPr="00177621">
        <w:rPr>
          <w:i/>
          <w:iCs/>
          <w:lang w:eastAsia="en-GB"/>
        </w:rPr>
        <w:t xml:space="preserve"> </w:t>
      </w:r>
      <w:proofErr w:type="spellStart"/>
      <w:r w:rsidRPr="00177621">
        <w:rPr>
          <w:i/>
          <w:iCs/>
          <w:lang w:eastAsia="en-GB"/>
        </w:rPr>
        <w:t>arvalis</w:t>
      </w:r>
      <w:proofErr w:type="spellEnd"/>
      <w:r>
        <w:rPr>
          <w:lang w:eastAsia="en-GB"/>
        </w:rPr>
        <w:t xml:space="preserve"> and </w:t>
      </w:r>
      <w:r w:rsidRPr="00177621">
        <w:rPr>
          <w:i/>
          <w:iCs/>
          <w:lang w:eastAsia="en-GB"/>
        </w:rPr>
        <w:t>N</w:t>
      </w:r>
      <w:r w:rsidR="00177621" w:rsidRPr="00177621">
        <w:rPr>
          <w:i/>
          <w:iCs/>
          <w:lang w:eastAsia="en-GB"/>
        </w:rPr>
        <w:t>.</w:t>
      </w:r>
      <w:r w:rsidRPr="00177621">
        <w:rPr>
          <w:i/>
          <w:iCs/>
          <w:lang w:eastAsia="en-GB"/>
        </w:rPr>
        <w:t xml:space="preserve"> </w:t>
      </w:r>
      <w:proofErr w:type="spellStart"/>
      <w:r w:rsidRPr="00177621">
        <w:rPr>
          <w:i/>
          <w:iCs/>
          <w:lang w:eastAsia="en-GB"/>
        </w:rPr>
        <w:t>fodiens</w:t>
      </w:r>
      <w:proofErr w:type="spellEnd"/>
      <w:r>
        <w:rPr>
          <w:lang w:eastAsia="en-GB"/>
        </w:rPr>
        <w:t xml:space="preserve">. </w:t>
      </w:r>
      <w:r w:rsidRPr="00E969FD">
        <w:rPr>
          <w:lang w:eastAsia="en-GB"/>
        </w:rPr>
        <w:t xml:space="preserve">However, the interpretation should remain cautious for effects that are visible only after adjustment, such as those observed in </w:t>
      </w:r>
      <w:r w:rsidRPr="00E969FD">
        <w:rPr>
          <w:i/>
          <w:iCs/>
          <w:lang w:eastAsia="en-GB"/>
        </w:rPr>
        <w:t>A</w:t>
      </w:r>
      <w:r w:rsidR="00177621">
        <w:rPr>
          <w:i/>
          <w:iCs/>
          <w:lang w:eastAsia="en-GB"/>
        </w:rPr>
        <w:t>.</w:t>
      </w:r>
      <w:r w:rsidRPr="00E969FD">
        <w:rPr>
          <w:i/>
          <w:iCs/>
          <w:lang w:eastAsia="en-GB"/>
        </w:rPr>
        <w:t xml:space="preserve"> </w:t>
      </w:r>
      <w:proofErr w:type="spellStart"/>
      <w:r w:rsidRPr="00E969FD">
        <w:rPr>
          <w:i/>
          <w:iCs/>
          <w:lang w:eastAsia="en-GB"/>
        </w:rPr>
        <w:t>flavicollis</w:t>
      </w:r>
      <w:proofErr w:type="spellEnd"/>
      <w:r w:rsidRPr="00E969FD">
        <w:rPr>
          <w:lang w:eastAsia="en-GB"/>
        </w:rPr>
        <w:t xml:space="preserve"> and </w:t>
      </w:r>
      <w:r w:rsidRPr="00E969FD">
        <w:rPr>
          <w:i/>
          <w:iCs/>
          <w:lang w:eastAsia="en-GB"/>
        </w:rPr>
        <w:t>M</w:t>
      </w:r>
      <w:r w:rsidR="00177621">
        <w:rPr>
          <w:i/>
          <w:iCs/>
          <w:lang w:eastAsia="en-GB"/>
        </w:rPr>
        <w:t>.</w:t>
      </w:r>
      <w:r w:rsidRPr="00E969FD">
        <w:rPr>
          <w:i/>
          <w:iCs/>
          <w:lang w:eastAsia="en-GB"/>
        </w:rPr>
        <w:t xml:space="preserve"> </w:t>
      </w:r>
      <w:proofErr w:type="spellStart"/>
      <w:r w:rsidRPr="00E969FD">
        <w:rPr>
          <w:i/>
          <w:iCs/>
          <w:lang w:eastAsia="en-GB"/>
        </w:rPr>
        <w:t>lavernedii</w:t>
      </w:r>
      <w:proofErr w:type="spellEnd"/>
      <w:r w:rsidRPr="00E969FD">
        <w:rPr>
          <w:lang w:eastAsia="en-GB"/>
        </w:rPr>
        <w:t>. These effects are informative, but they are weaker than effects that are already significant in the raw model and remain significant after adjustment</w:t>
      </w:r>
      <w:r>
        <w:rPr>
          <w:lang w:eastAsia="en-GB"/>
        </w:rPr>
        <w:t xml:space="preserve">. </w:t>
      </w:r>
    </w:p>
    <w:p w14:paraId="5E25D456" w14:textId="77777777" w:rsidR="00081A60" w:rsidRPr="00E969FD" w:rsidRDefault="00081A60" w:rsidP="00FD39D1">
      <w:pPr>
        <w:spacing w:after="0" w:line="240" w:lineRule="auto"/>
      </w:pPr>
    </w:p>
    <w:p w14:paraId="6C4FBEC2" w14:textId="77777777" w:rsidR="00797C62" w:rsidRPr="00DA6312" w:rsidRDefault="00797C62" w:rsidP="00FD39D1">
      <w:pPr>
        <w:pStyle w:val="Titre1"/>
      </w:pPr>
      <w:r>
        <w:rPr>
          <w:rFonts w:ascii="Times New Roman" w:eastAsia="Times New Roman" w:hAnsi="Times New Roman" w:cs="Times New Roman"/>
          <w:lang w:eastAsia="en-GB"/>
        </w:rPr>
        <w:lastRenderedPageBreak/>
        <w:t>6. Conclusion</w:t>
      </w:r>
    </w:p>
    <w:p w14:paraId="4A55F84F" w14:textId="77777777" w:rsidR="00797C62" w:rsidRPr="0091212E" w:rsidRDefault="00797C62" w:rsidP="00FD39D1">
      <w:pPr>
        <w:spacing w:after="80" w:line="317" w:lineRule="auto"/>
      </w:pPr>
      <w:r>
        <w:rPr>
          <w:lang w:eastAsia="en-GB"/>
        </w:rPr>
        <w:t>T</w:t>
      </w:r>
      <w:r w:rsidRPr="00F85A20">
        <w:rPr>
          <w:lang w:eastAsia="en-GB"/>
        </w:rPr>
        <w:t>his study show</w:t>
      </w:r>
      <w:r w:rsidR="00721049">
        <w:rPr>
          <w:lang w:eastAsia="en-GB"/>
        </w:rPr>
        <w:t>s</w:t>
      </w:r>
      <w:r w:rsidRPr="00F85A20">
        <w:rPr>
          <w:lang w:eastAsia="en-GB"/>
        </w:rPr>
        <w:t xml:space="preserve"> that the mountain environment does</w:t>
      </w:r>
      <w:r w:rsidR="007A29AA">
        <w:rPr>
          <w:lang w:eastAsia="en-GB"/>
        </w:rPr>
        <w:t xml:space="preserve"> not</w:t>
      </w:r>
      <w:r w:rsidRPr="00F85A20">
        <w:rPr>
          <w:lang w:eastAsia="en-GB"/>
        </w:rPr>
        <w:t xml:space="preserve"> influence</w:t>
      </w:r>
      <w:r w:rsidR="00721049">
        <w:rPr>
          <w:lang w:eastAsia="en-GB"/>
        </w:rPr>
        <w:t>s</w:t>
      </w:r>
      <w:r w:rsidRPr="00F85A20">
        <w:rPr>
          <w:lang w:eastAsia="en-GB"/>
        </w:rPr>
        <w:t xml:space="preserve"> the abundance of small mammals</w:t>
      </w:r>
      <w:r w:rsidR="006C792E">
        <w:rPr>
          <w:lang w:eastAsia="en-GB"/>
        </w:rPr>
        <w:t xml:space="preserve"> </w:t>
      </w:r>
      <w:r w:rsidR="00177621">
        <w:rPr>
          <w:lang w:eastAsia="en-GB"/>
        </w:rPr>
        <w:t>homogenously</w:t>
      </w:r>
      <w:r w:rsidRPr="00F85A20">
        <w:rPr>
          <w:lang w:eastAsia="en-GB"/>
        </w:rPr>
        <w:t xml:space="preserve">, but </w:t>
      </w:r>
      <w:r w:rsidR="006C792E">
        <w:rPr>
          <w:lang w:eastAsia="en-GB"/>
        </w:rPr>
        <w:t xml:space="preserve">the different facets of the mountain habitat </w:t>
      </w:r>
      <w:r w:rsidRPr="00F85A20">
        <w:rPr>
          <w:lang w:eastAsia="en-GB"/>
        </w:rPr>
        <w:t xml:space="preserve">greatly </w:t>
      </w:r>
      <w:r w:rsidR="006C792E">
        <w:rPr>
          <w:lang w:eastAsia="en-GB"/>
        </w:rPr>
        <w:t xml:space="preserve">influence the presence or </w:t>
      </w:r>
      <w:r w:rsidR="007A29AA">
        <w:rPr>
          <w:lang w:eastAsia="en-GB"/>
        </w:rPr>
        <w:t>absence</w:t>
      </w:r>
      <w:r w:rsidR="006C792E">
        <w:rPr>
          <w:lang w:eastAsia="en-GB"/>
        </w:rPr>
        <w:t xml:space="preserve"> of different </w:t>
      </w:r>
      <w:r>
        <w:rPr>
          <w:lang w:eastAsia="en-GB"/>
        </w:rPr>
        <w:t>species</w:t>
      </w:r>
      <w:r w:rsidRPr="00F85A20">
        <w:rPr>
          <w:lang w:eastAsia="en-GB"/>
        </w:rPr>
        <w:t>.</w:t>
      </w:r>
      <w:r>
        <w:rPr>
          <w:lang w:eastAsia="en-GB"/>
        </w:rPr>
        <w:t xml:space="preserve"> The results </w:t>
      </w:r>
      <w:r w:rsidR="006C792E">
        <w:rPr>
          <w:lang w:eastAsia="en-GB"/>
        </w:rPr>
        <w:t>highlight</w:t>
      </w:r>
      <w:r>
        <w:rPr>
          <w:lang w:eastAsia="en-GB"/>
        </w:rPr>
        <w:t xml:space="preserve"> the importan</w:t>
      </w:r>
      <w:r w:rsidR="00721049">
        <w:rPr>
          <w:lang w:eastAsia="en-GB"/>
        </w:rPr>
        <w:t>t</w:t>
      </w:r>
      <w:r>
        <w:rPr>
          <w:lang w:eastAsia="en-GB"/>
        </w:rPr>
        <w:t xml:space="preserve"> role of several </w:t>
      </w:r>
      <w:r w:rsidR="00721049">
        <w:rPr>
          <w:lang w:eastAsia="en-GB"/>
        </w:rPr>
        <w:t>compositions</w:t>
      </w:r>
      <w:r>
        <w:rPr>
          <w:lang w:eastAsia="en-GB"/>
        </w:rPr>
        <w:t xml:space="preserve"> of the landscapes, </w:t>
      </w:r>
      <w:r w:rsidR="006C792E">
        <w:rPr>
          <w:lang w:eastAsia="en-GB"/>
        </w:rPr>
        <w:t>particularly</w:t>
      </w:r>
      <w:r>
        <w:rPr>
          <w:lang w:eastAsia="en-GB"/>
        </w:rPr>
        <w:t xml:space="preserve"> the wetlands, aquatic structures, forest habitats and forest edges. </w:t>
      </w:r>
      <w:r w:rsidRPr="00F85A20">
        <w:rPr>
          <w:lang w:eastAsia="en-GB"/>
        </w:rPr>
        <w:t>However, these factors</w:t>
      </w:r>
      <w:r w:rsidR="00721049">
        <w:rPr>
          <w:lang w:eastAsia="en-GB"/>
        </w:rPr>
        <w:t xml:space="preserve"> don’t</w:t>
      </w:r>
      <w:r w:rsidRPr="00F85A20">
        <w:rPr>
          <w:lang w:eastAsia="en-GB"/>
        </w:rPr>
        <w:t xml:space="preserve"> affect</w:t>
      </w:r>
      <w:r w:rsidR="00721049">
        <w:rPr>
          <w:lang w:eastAsia="en-GB"/>
        </w:rPr>
        <w:t xml:space="preserve"> </w:t>
      </w:r>
      <w:r w:rsidRPr="00F85A20">
        <w:rPr>
          <w:lang w:eastAsia="en-GB"/>
        </w:rPr>
        <w:t>the entire community in the same way.</w:t>
      </w:r>
      <w:r w:rsidR="006C792E">
        <w:rPr>
          <w:lang w:eastAsia="en-GB"/>
        </w:rPr>
        <w:t xml:space="preserve"> </w:t>
      </w:r>
      <w:r>
        <w:rPr>
          <w:lang w:eastAsia="en-GB"/>
        </w:rPr>
        <w:t xml:space="preserve">Firstly, wetlands and aquatic structures seem particularly favourable to several species, in particular </w:t>
      </w:r>
      <w:r w:rsidRPr="007A29AA">
        <w:rPr>
          <w:i/>
          <w:iCs/>
          <w:lang w:eastAsia="en-GB"/>
        </w:rPr>
        <w:t>M</w:t>
      </w:r>
      <w:r w:rsidR="007A29AA" w:rsidRPr="007A29AA">
        <w:rPr>
          <w:i/>
          <w:iCs/>
          <w:lang w:eastAsia="en-GB"/>
        </w:rPr>
        <w:t>.</w:t>
      </w:r>
      <w:r w:rsidRPr="007A29AA">
        <w:rPr>
          <w:i/>
          <w:iCs/>
          <w:lang w:eastAsia="en-GB"/>
        </w:rPr>
        <w:t xml:space="preserve"> </w:t>
      </w:r>
      <w:proofErr w:type="spellStart"/>
      <w:r w:rsidRPr="007A29AA">
        <w:rPr>
          <w:i/>
          <w:iCs/>
          <w:lang w:eastAsia="en-GB"/>
        </w:rPr>
        <w:t>agrestis</w:t>
      </w:r>
      <w:proofErr w:type="spellEnd"/>
      <w:r w:rsidRPr="007A29AA">
        <w:rPr>
          <w:i/>
          <w:iCs/>
          <w:lang w:eastAsia="en-GB"/>
        </w:rPr>
        <w:t>,</w:t>
      </w:r>
      <w:r>
        <w:rPr>
          <w:lang w:eastAsia="en-GB"/>
        </w:rPr>
        <w:t xml:space="preserve"> </w:t>
      </w:r>
      <w:r w:rsidRPr="007A29AA">
        <w:rPr>
          <w:i/>
          <w:iCs/>
          <w:lang w:eastAsia="en-GB"/>
        </w:rPr>
        <w:t>M</w:t>
      </w:r>
      <w:r w:rsidR="007A29AA" w:rsidRPr="007A29AA">
        <w:rPr>
          <w:i/>
          <w:iCs/>
          <w:lang w:eastAsia="en-GB"/>
        </w:rPr>
        <w:t>.</w:t>
      </w:r>
      <w:r w:rsidRPr="007A29AA">
        <w:rPr>
          <w:i/>
          <w:iCs/>
          <w:lang w:eastAsia="en-GB"/>
        </w:rPr>
        <w:t xml:space="preserve"> </w:t>
      </w:r>
      <w:proofErr w:type="spellStart"/>
      <w:r w:rsidRPr="007A29AA">
        <w:rPr>
          <w:i/>
          <w:iCs/>
          <w:lang w:eastAsia="en-GB"/>
        </w:rPr>
        <w:t>arvalis</w:t>
      </w:r>
      <w:proofErr w:type="spellEnd"/>
      <w:r>
        <w:rPr>
          <w:lang w:eastAsia="en-GB"/>
        </w:rPr>
        <w:t xml:space="preserve"> and </w:t>
      </w:r>
      <w:r w:rsidRPr="007A29AA">
        <w:rPr>
          <w:i/>
          <w:iCs/>
          <w:lang w:eastAsia="en-GB"/>
        </w:rPr>
        <w:t>N</w:t>
      </w:r>
      <w:r w:rsidR="007A29AA" w:rsidRPr="007A29AA">
        <w:rPr>
          <w:i/>
          <w:iCs/>
          <w:lang w:eastAsia="en-GB"/>
        </w:rPr>
        <w:t>.</w:t>
      </w:r>
      <w:r w:rsidRPr="007A29AA">
        <w:rPr>
          <w:i/>
          <w:iCs/>
          <w:lang w:eastAsia="en-GB"/>
        </w:rPr>
        <w:t xml:space="preserve"> </w:t>
      </w:r>
      <w:proofErr w:type="spellStart"/>
      <w:r w:rsidRPr="007A29AA">
        <w:rPr>
          <w:i/>
          <w:iCs/>
          <w:lang w:eastAsia="en-GB"/>
        </w:rPr>
        <w:t>fodiens</w:t>
      </w:r>
      <w:proofErr w:type="spellEnd"/>
      <w:r>
        <w:rPr>
          <w:lang w:eastAsia="en-GB"/>
        </w:rPr>
        <w:t xml:space="preserve">. On the opposite, they are less favourable, even unfavourable to </w:t>
      </w:r>
      <w:r w:rsidR="007A29AA">
        <w:rPr>
          <w:lang w:eastAsia="en-GB"/>
        </w:rPr>
        <w:t>other</w:t>
      </w:r>
      <w:r>
        <w:rPr>
          <w:lang w:eastAsia="en-GB"/>
        </w:rPr>
        <w:t xml:space="preserve"> species such as </w:t>
      </w:r>
      <w:r w:rsidRPr="007A29AA">
        <w:rPr>
          <w:i/>
          <w:iCs/>
          <w:lang w:eastAsia="en-GB"/>
        </w:rPr>
        <w:t>C</w:t>
      </w:r>
      <w:r w:rsidR="007A29AA" w:rsidRPr="007A29AA">
        <w:rPr>
          <w:i/>
          <w:iCs/>
          <w:lang w:eastAsia="en-GB"/>
        </w:rPr>
        <w:t>.</w:t>
      </w:r>
      <w:r w:rsidRPr="007A29AA">
        <w:rPr>
          <w:i/>
          <w:iCs/>
          <w:lang w:eastAsia="en-GB"/>
        </w:rPr>
        <w:t xml:space="preserve"> </w:t>
      </w:r>
      <w:proofErr w:type="spellStart"/>
      <w:r w:rsidRPr="007A29AA">
        <w:rPr>
          <w:i/>
          <w:iCs/>
          <w:lang w:eastAsia="en-GB"/>
        </w:rPr>
        <w:t>glareolus</w:t>
      </w:r>
      <w:proofErr w:type="spellEnd"/>
      <w:r>
        <w:rPr>
          <w:lang w:eastAsia="en-GB"/>
        </w:rPr>
        <w:t xml:space="preserve"> or </w:t>
      </w:r>
      <w:r w:rsidRPr="007A29AA">
        <w:rPr>
          <w:i/>
          <w:iCs/>
          <w:lang w:eastAsia="en-GB"/>
        </w:rPr>
        <w:t>C</w:t>
      </w:r>
      <w:r w:rsidR="007A29AA" w:rsidRPr="007A29AA">
        <w:rPr>
          <w:i/>
          <w:iCs/>
          <w:lang w:eastAsia="en-GB"/>
        </w:rPr>
        <w:t>.</w:t>
      </w:r>
      <w:r w:rsidRPr="007A29AA">
        <w:rPr>
          <w:i/>
          <w:iCs/>
          <w:lang w:eastAsia="en-GB"/>
        </w:rPr>
        <w:t xml:space="preserve"> nivalis.</w:t>
      </w:r>
      <w:r>
        <w:rPr>
          <w:lang w:eastAsia="en-GB"/>
        </w:rPr>
        <w:t xml:space="preserve"> Then, forest habitats and forest edges are </w:t>
      </w:r>
      <w:r w:rsidR="00721049">
        <w:rPr>
          <w:lang w:eastAsia="en-GB"/>
        </w:rPr>
        <w:t>important</w:t>
      </w:r>
      <w:r>
        <w:rPr>
          <w:lang w:eastAsia="en-GB"/>
        </w:rPr>
        <w:t xml:space="preserve"> for some species </w:t>
      </w:r>
      <w:proofErr w:type="gramStart"/>
      <w:r>
        <w:rPr>
          <w:lang w:eastAsia="en-GB"/>
        </w:rPr>
        <w:t>in particular for</w:t>
      </w:r>
      <w:proofErr w:type="gramEnd"/>
      <w:r>
        <w:rPr>
          <w:lang w:eastAsia="en-GB"/>
        </w:rPr>
        <w:t xml:space="preserve"> </w:t>
      </w:r>
      <w:r w:rsidRPr="007A29AA">
        <w:rPr>
          <w:i/>
          <w:iCs/>
          <w:lang w:eastAsia="en-GB"/>
        </w:rPr>
        <w:t>C</w:t>
      </w:r>
      <w:r w:rsidR="007A29AA" w:rsidRPr="007A29AA">
        <w:rPr>
          <w:i/>
          <w:iCs/>
          <w:lang w:eastAsia="en-GB"/>
        </w:rPr>
        <w:t>.</w:t>
      </w:r>
      <w:r w:rsidRPr="007A29AA">
        <w:rPr>
          <w:i/>
          <w:iCs/>
          <w:lang w:eastAsia="en-GB"/>
        </w:rPr>
        <w:t xml:space="preserve"> </w:t>
      </w:r>
      <w:proofErr w:type="spellStart"/>
      <w:r w:rsidRPr="007A29AA">
        <w:rPr>
          <w:i/>
          <w:iCs/>
          <w:lang w:eastAsia="en-GB"/>
        </w:rPr>
        <w:t>glareolus</w:t>
      </w:r>
      <w:proofErr w:type="spellEnd"/>
      <w:r>
        <w:rPr>
          <w:lang w:eastAsia="en-GB"/>
        </w:rPr>
        <w:t xml:space="preserve">, and more cautiously for </w:t>
      </w:r>
      <w:r w:rsidRPr="007A29AA">
        <w:rPr>
          <w:i/>
          <w:iCs/>
          <w:lang w:eastAsia="en-GB"/>
        </w:rPr>
        <w:t>M</w:t>
      </w:r>
      <w:r w:rsidR="007A29AA" w:rsidRPr="007A29AA">
        <w:rPr>
          <w:i/>
          <w:iCs/>
          <w:lang w:eastAsia="en-GB"/>
        </w:rPr>
        <w:t>.</w:t>
      </w:r>
      <w:r w:rsidRPr="007A29AA">
        <w:rPr>
          <w:i/>
          <w:iCs/>
          <w:lang w:eastAsia="en-GB"/>
        </w:rPr>
        <w:t xml:space="preserve"> </w:t>
      </w:r>
      <w:proofErr w:type="spellStart"/>
      <w:r w:rsidRPr="007A29AA">
        <w:rPr>
          <w:i/>
          <w:iCs/>
          <w:lang w:eastAsia="en-GB"/>
        </w:rPr>
        <w:t>lavernedii</w:t>
      </w:r>
      <w:proofErr w:type="spellEnd"/>
      <w:r>
        <w:rPr>
          <w:lang w:eastAsia="en-GB"/>
        </w:rPr>
        <w:t xml:space="preserve"> for the coniferous forest edges. </w:t>
      </w:r>
      <w:r w:rsidR="006C792E">
        <w:rPr>
          <w:lang w:eastAsia="en-GB"/>
        </w:rPr>
        <w:t xml:space="preserve"> </w:t>
      </w:r>
      <w:r>
        <w:rPr>
          <w:lang w:eastAsia="en-GB"/>
        </w:rPr>
        <w:t xml:space="preserve">Finally, </w:t>
      </w:r>
      <w:r w:rsidR="006C792E">
        <w:rPr>
          <w:lang w:eastAsia="en-GB"/>
        </w:rPr>
        <w:t>several</w:t>
      </w:r>
      <w:r w:rsidR="00721049">
        <w:rPr>
          <w:lang w:eastAsia="en-GB"/>
        </w:rPr>
        <w:t xml:space="preserve"> </w:t>
      </w:r>
      <w:r w:rsidR="006C792E">
        <w:rPr>
          <w:lang w:eastAsia="en-GB"/>
        </w:rPr>
        <w:t>results</w:t>
      </w:r>
      <w:r>
        <w:rPr>
          <w:lang w:eastAsia="en-GB"/>
        </w:rPr>
        <w:t xml:space="preserve"> persist after the adjustment of climatical variables, which </w:t>
      </w:r>
      <w:r w:rsidR="00721049">
        <w:rPr>
          <w:lang w:eastAsia="en-GB"/>
        </w:rPr>
        <w:t>means</w:t>
      </w:r>
      <w:r>
        <w:rPr>
          <w:lang w:eastAsia="en-GB"/>
        </w:rPr>
        <w:t xml:space="preserve"> that the relations observed are not explained only by a climatic gradient, </w:t>
      </w:r>
      <w:r w:rsidRPr="0091212E">
        <w:rPr>
          <w:lang w:eastAsia="en-GB"/>
        </w:rPr>
        <w:t>but also due to the specific i</w:t>
      </w:r>
      <w:r>
        <w:rPr>
          <w:lang w:eastAsia="en-GB"/>
        </w:rPr>
        <w:t>nfluence</w:t>
      </w:r>
      <w:r w:rsidRPr="0091212E">
        <w:rPr>
          <w:lang w:eastAsia="en-GB"/>
        </w:rPr>
        <w:t xml:space="preserve"> of local </w:t>
      </w:r>
      <w:r>
        <w:rPr>
          <w:lang w:eastAsia="en-GB"/>
        </w:rPr>
        <w:t>typologies</w:t>
      </w:r>
      <w:r w:rsidRPr="0091212E">
        <w:rPr>
          <w:lang w:eastAsia="en-GB"/>
        </w:rPr>
        <w:t xml:space="preserve"> and structures.</w:t>
      </w:r>
      <w:r>
        <w:rPr>
          <w:lang w:eastAsia="en-GB"/>
        </w:rPr>
        <w:t xml:space="preserve"> </w:t>
      </w:r>
      <w:r w:rsidRPr="00D71FFA">
        <w:rPr>
          <w:lang w:eastAsia="en-GB"/>
        </w:rPr>
        <w:t xml:space="preserve">However, effects that appeared only after climatic adjustment should be interpreted more cautiously, as they are less </w:t>
      </w:r>
      <w:r w:rsidR="006C792E">
        <w:rPr>
          <w:lang w:eastAsia="en-GB"/>
        </w:rPr>
        <w:t>robust</w:t>
      </w:r>
      <w:r w:rsidRPr="00D71FFA">
        <w:rPr>
          <w:lang w:eastAsia="en-GB"/>
        </w:rPr>
        <w:t xml:space="preserve"> than effects already significant in the raw models.</w:t>
      </w:r>
      <w:r>
        <w:rPr>
          <w:lang w:eastAsia="en-GB"/>
        </w:rPr>
        <w:t xml:space="preserve"> </w:t>
      </w:r>
      <w:r w:rsidRPr="00AD4205">
        <w:rPr>
          <w:lang w:eastAsia="en-GB"/>
        </w:rPr>
        <w:t>The result</w:t>
      </w:r>
      <w:r w:rsidR="006C792E">
        <w:rPr>
          <w:lang w:eastAsia="en-GB"/>
        </w:rPr>
        <w:t>s</w:t>
      </w:r>
      <w:r w:rsidRPr="00AD4205">
        <w:rPr>
          <w:lang w:eastAsia="en-GB"/>
        </w:rPr>
        <w:t xml:space="preserve"> also show that some ecological relationship become visible only when typologies and local structures are considered together, as </w:t>
      </w:r>
      <w:r w:rsidR="00721049">
        <w:rPr>
          <w:lang w:eastAsia="en-GB"/>
        </w:rPr>
        <w:t xml:space="preserve">showed </w:t>
      </w:r>
      <w:r w:rsidRPr="00AD4205">
        <w:rPr>
          <w:lang w:eastAsia="en-GB"/>
        </w:rPr>
        <w:t xml:space="preserve">by combinations such as Grasslands </w:t>
      </w:r>
      <w:r>
        <w:rPr>
          <w:lang w:eastAsia="en-GB"/>
        </w:rPr>
        <w:t>x</w:t>
      </w:r>
      <w:r w:rsidRPr="00AD4205">
        <w:rPr>
          <w:lang w:eastAsia="en-GB"/>
        </w:rPr>
        <w:t xml:space="preserve"> Aquatic habitats with vegetation</w:t>
      </w:r>
      <w:r>
        <w:rPr>
          <w:lang w:eastAsia="en-GB"/>
        </w:rPr>
        <w:t xml:space="preserve"> for Apodemus </w:t>
      </w:r>
      <w:proofErr w:type="spellStart"/>
      <w:r>
        <w:rPr>
          <w:lang w:eastAsia="en-GB"/>
        </w:rPr>
        <w:t>alpicola</w:t>
      </w:r>
      <w:proofErr w:type="spellEnd"/>
      <w:r>
        <w:rPr>
          <w:lang w:eastAsia="en-GB"/>
        </w:rPr>
        <w:t xml:space="preserve">. </w:t>
      </w:r>
      <w:r w:rsidRPr="00F45B49">
        <w:rPr>
          <w:lang w:eastAsia="en-GB"/>
        </w:rPr>
        <w:t xml:space="preserve">Other combinations, such as Grasslands </w:t>
      </w:r>
      <w:r>
        <w:rPr>
          <w:lang w:eastAsia="en-GB"/>
        </w:rPr>
        <w:t>x</w:t>
      </w:r>
      <w:r w:rsidRPr="00F45B49">
        <w:rPr>
          <w:lang w:eastAsia="en-GB"/>
        </w:rPr>
        <w:t xml:space="preserve"> Forest edges, Wetlands </w:t>
      </w:r>
      <w:r>
        <w:rPr>
          <w:lang w:eastAsia="en-GB"/>
        </w:rPr>
        <w:t>x</w:t>
      </w:r>
      <w:r w:rsidRPr="00F45B49">
        <w:rPr>
          <w:lang w:eastAsia="en-GB"/>
        </w:rPr>
        <w:t xml:space="preserve"> Aquatic habitats and Wetlands </w:t>
      </w:r>
      <w:r>
        <w:rPr>
          <w:lang w:eastAsia="en-GB"/>
        </w:rPr>
        <w:t>x</w:t>
      </w:r>
      <w:r w:rsidRPr="00F45B49">
        <w:rPr>
          <w:lang w:eastAsia="en-GB"/>
        </w:rPr>
        <w:t xml:space="preserve"> Forest edges, also show that local ecological configurations can provide information that is not visible when typologies or structures are analysed separately.</w:t>
      </w:r>
    </w:p>
    <w:p w14:paraId="5F23D4D3" w14:textId="77777777" w:rsidR="00797C62" w:rsidRDefault="00797C62" w:rsidP="00FD39D1">
      <w:pPr>
        <w:spacing w:after="80" w:line="317" w:lineRule="auto"/>
      </w:pPr>
      <w:r>
        <w:rPr>
          <w:lang w:eastAsia="en-GB"/>
        </w:rPr>
        <w:t>This master thesis</w:t>
      </w:r>
      <w:r w:rsidRPr="00F45B49">
        <w:rPr>
          <w:lang w:eastAsia="en-GB"/>
        </w:rPr>
        <w:t xml:space="preserve"> suggest that</w:t>
      </w:r>
      <w:r>
        <w:rPr>
          <w:lang w:eastAsia="en-GB"/>
        </w:rPr>
        <w:t xml:space="preserve"> t</w:t>
      </w:r>
      <w:r w:rsidRPr="00F45B49">
        <w:rPr>
          <w:lang w:eastAsia="en-GB"/>
        </w:rPr>
        <w:t xml:space="preserve">he results do not point a single habitat type or structure that should be favoured everywhere, but rather the importance of </w:t>
      </w:r>
      <w:r w:rsidR="00DD39B7">
        <w:rPr>
          <w:lang w:eastAsia="en-GB"/>
        </w:rPr>
        <w:t xml:space="preserve">having </w:t>
      </w:r>
      <w:r w:rsidRPr="00F45B49">
        <w:rPr>
          <w:lang w:eastAsia="en-GB"/>
        </w:rPr>
        <w:t>diversified landscape. Wetlands, aquatic structures and forest edges appear to be important components for maintaining a diversity of favourable ecological contexts</w:t>
      </w:r>
      <w:r w:rsidR="005A07A1">
        <w:rPr>
          <w:lang w:eastAsia="en-GB"/>
        </w:rPr>
        <w:t>. However, t</w:t>
      </w:r>
      <w:r w:rsidRPr="00F45B49">
        <w:rPr>
          <w:lang w:eastAsia="en-GB"/>
        </w:rPr>
        <w:t>he contrasted responses observed among species show that no single management recommendation can be considered universally positive for the whole micromammal community.</w:t>
      </w:r>
    </w:p>
    <w:p w14:paraId="7CA89298" w14:textId="77777777" w:rsidR="006C792E" w:rsidRDefault="00797C62" w:rsidP="00FD39D1">
      <w:pPr>
        <w:spacing w:after="80" w:line="317" w:lineRule="auto"/>
        <w:rPr>
          <w:b/>
          <w:bCs/>
        </w:rPr>
      </w:pPr>
      <w:r>
        <w:rPr>
          <w:lang w:eastAsia="en-GB"/>
        </w:rPr>
        <w:t xml:space="preserve">This study supports the idea that the biodiversity of </w:t>
      </w:r>
      <w:r w:rsidRPr="008F6804">
        <w:rPr>
          <w:lang w:eastAsia="en-GB"/>
        </w:rPr>
        <w:t>small mammals in the mountains</w:t>
      </w:r>
      <w:r>
        <w:rPr>
          <w:lang w:eastAsia="en-GB"/>
        </w:rPr>
        <w:t xml:space="preserve"> </w:t>
      </w:r>
      <w:r w:rsidR="006C792E">
        <w:rPr>
          <w:lang w:eastAsia="en-GB"/>
        </w:rPr>
        <w:t xml:space="preserve">is </w:t>
      </w:r>
      <w:r>
        <w:rPr>
          <w:lang w:eastAsia="en-GB"/>
        </w:rPr>
        <w:t xml:space="preserve">influenced by the agricultural environment, but </w:t>
      </w:r>
      <w:r w:rsidR="006C792E">
        <w:rPr>
          <w:lang w:eastAsia="en-GB"/>
        </w:rPr>
        <w:t>through</w:t>
      </w:r>
      <w:r>
        <w:rPr>
          <w:lang w:eastAsia="en-GB"/>
        </w:rPr>
        <w:t xml:space="preserve"> </w:t>
      </w:r>
      <w:r w:rsidRPr="008F6804">
        <w:rPr>
          <w:lang w:eastAsia="en-GB"/>
        </w:rPr>
        <w:t>relationships that depend on the combination of habitat type, local structure, and climatic conditions.</w:t>
      </w:r>
      <w:r>
        <w:rPr>
          <w:lang w:eastAsia="en-GB"/>
        </w:rPr>
        <w:t xml:space="preserve"> This complexity reminds us that a deep comprehension of micromammals </w:t>
      </w:r>
      <w:r w:rsidRPr="008F6804">
        <w:rPr>
          <w:lang w:eastAsia="en-GB"/>
        </w:rPr>
        <w:t>requires thinking on multiple levels simultaneously.</w:t>
      </w:r>
      <w:r>
        <w:rPr>
          <w:lang w:eastAsia="en-GB"/>
        </w:rPr>
        <w:t xml:space="preserve"> </w:t>
      </w:r>
      <w:r w:rsidRPr="00F45B49">
        <w:rPr>
          <w:lang w:eastAsia="en-GB"/>
        </w:rPr>
        <w:t>In this perspective, preserving heterogeneous mountain agricultural landscapes appears essential for maintaining the species and functional diversity of these communities over the long term.</w:t>
      </w:r>
      <w:r w:rsidR="006C792E">
        <w:rPr>
          <w:b/>
          <w:bCs/>
          <w:lang w:eastAsia="en-GB"/>
        </w:rPr>
        <w:br w:type="page"/>
      </w:r>
    </w:p>
    <w:p w14:paraId="6A0CB94B" w14:textId="77777777" w:rsidR="00797C62" w:rsidRPr="00447CFD" w:rsidRDefault="00797C62" w:rsidP="00FD39D1">
      <w:pPr>
        <w:pStyle w:val="Titre1"/>
        <w:rPr>
          <w:lang w:val="de-CH"/>
        </w:rPr>
      </w:pPr>
      <w:proofErr w:type="spellStart"/>
      <w:r w:rsidRPr="00447CFD">
        <w:rPr>
          <w:rFonts w:ascii="Times New Roman" w:eastAsia="Times New Roman" w:hAnsi="Times New Roman" w:cs="Times New Roman"/>
          <w:lang w:val="de-CH" w:eastAsia="en-GB"/>
        </w:rPr>
        <w:lastRenderedPageBreak/>
        <w:t>Bibliography</w:t>
      </w:r>
      <w:proofErr w:type="spellEnd"/>
    </w:p>
    <w:p w14:paraId="052D57A1" w14:textId="77777777" w:rsidR="00797C62" w:rsidRPr="001E2E85" w:rsidRDefault="00797C62" w:rsidP="00FD39D1">
      <w:pPr>
        <w:pStyle w:val="BibliographyEntry"/>
        <w:spacing w:line="360" w:lineRule="auto"/>
        <w:jc w:val="both"/>
      </w:pPr>
      <w:r w:rsidRPr="00447CFD">
        <w:rPr>
          <w:lang w:val="de-CH" w:eastAsia="en-GB"/>
        </w:rPr>
        <w:t xml:space="preserve">Aschwanden, J., </w:t>
      </w:r>
      <w:proofErr w:type="spellStart"/>
      <w:r w:rsidRPr="00447CFD">
        <w:rPr>
          <w:lang w:val="de-CH" w:eastAsia="en-GB"/>
        </w:rPr>
        <w:t>Holzgang</w:t>
      </w:r>
      <w:proofErr w:type="spellEnd"/>
      <w:r w:rsidRPr="00447CFD">
        <w:rPr>
          <w:lang w:val="de-CH" w:eastAsia="en-GB"/>
        </w:rPr>
        <w:t xml:space="preserve">, O., &amp; Jenni, L. (2007). </w:t>
      </w:r>
      <w:r w:rsidRPr="001E2E85">
        <w:rPr>
          <w:lang w:eastAsia="en-GB"/>
        </w:rPr>
        <w:t>Importance of ecological compensation areas for small mammals in intensively farmed areas. </w:t>
      </w:r>
      <w:r w:rsidRPr="001E2E85">
        <w:rPr>
          <w:i/>
          <w:iCs/>
          <w:lang w:eastAsia="en-GB"/>
        </w:rPr>
        <w:t>Wildlife Biology, 13</w:t>
      </w:r>
      <w:r w:rsidRPr="001E2E85">
        <w:rPr>
          <w:lang w:eastAsia="en-GB"/>
        </w:rPr>
        <w:t>(2), 150–158. </w:t>
      </w:r>
      <w:hyperlink r:id="rId17" w:history="1">
        <w:r w:rsidRPr="001E2E85">
          <w:rPr>
            <w:rStyle w:val="Lienhypertexte"/>
          </w:rPr>
          <w:t>https://doi.org/10.2981/0909-6396(2007)13[150:IOECAF]2.0.CO;2</w:t>
        </w:r>
      </w:hyperlink>
    </w:p>
    <w:p w14:paraId="378765C0" w14:textId="77777777" w:rsidR="00797C62" w:rsidRPr="001E2E85" w:rsidRDefault="00797C62" w:rsidP="00FD39D1">
      <w:pPr>
        <w:pStyle w:val="BibliographyEntry"/>
        <w:spacing w:line="360" w:lineRule="auto"/>
        <w:jc w:val="both"/>
      </w:pPr>
      <w:proofErr w:type="spellStart"/>
      <w:r w:rsidRPr="001E2E85">
        <w:rPr>
          <w:lang w:eastAsia="en-GB"/>
        </w:rPr>
        <w:t>Balčiauskas</w:t>
      </w:r>
      <w:proofErr w:type="spellEnd"/>
      <w:r w:rsidRPr="001E2E85">
        <w:rPr>
          <w:lang w:eastAsia="en-GB"/>
        </w:rPr>
        <w:t xml:space="preserve">, L., </w:t>
      </w:r>
      <w:proofErr w:type="spellStart"/>
      <w:r w:rsidRPr="001E2E85">
        <w:rPr>
          <w:lang w:eastAsia="en-GB"/>
        </w:rPr>
        <w:t>Čepukienė</w:t>
      </w:r>
      <w:proofErr w:type="spellEnd"/>
      <w:r w:rsidRPr="001E2E85">
        <w:rPr>
          <w:lang w:eastAsia="en-GB"/>
        </w:rPr>
        <w:t xml:space="preserve">, A., &amp; </w:t>
      </w:r>
      <w:proofErr w:type="spellStart"/>
      <w:r w:rsidRPr="001E2E85">
        <w:rPr>
          <w:lang w:eastAsia="en-GB"/>
        </w:rPr>
        <w:t>Balčiauskienė</w:t>
      </w:r>
      <w:proofErr w:type="spellEnd"/>
      <w:r w:rsidRPr="001E2E85">
        <w:rPr>
          <w:lang w:eastAsia="en-GB"/>
        </w:rPr>
        <w:t>, L. (2017). Small mammal community response to early meadow–forest succession. </w:t>
      </w:r>
      <w:r w:rsidRPr="001E2E85">
        <w:rPr>
          <w:i/>
          <w:iCs/>
          <w:lang w:eastAsia="en-GB"/>
        </w:rPr>
        <w:t>Forest Ecosystems, 4</w:t>
      </w:r>
      <w:r w:rsidRPr="001E2E85">
        <w:rPr>
          <w:lang w:eastAsia="en-GB"/>
        </w:rPr>
        <w:t>, 11. </w:t>
      </w:r>
      <w:hyperlink r:id="rId18" w:history="1">
        <w:r w:rsidRPr="001E2E85">
          <w:rPr>
            <w:rStyle w:val="Lienhypertexte"/>
          </w:rPr>
          <w:t>https://doi.org/10.1186/s40663-017-0099-6</w:t>
        </w:r>
      </w:hyperlink>
    </w:p>
    <w:p w14:paraId="60573B4F" w14:textId="77777777" w:rsidR="00797C62" w:rsidRPr="001E2E85" w:rsidRDefault="00797C62" w:rsidP="00FD39D1">
      <w:pPr>
        <w:pStyle w:val="BibliographyEntry"/>
        <w:spacing w:line="360" w:lineRule="auto"/>
        <w:jc w:val="both"/>
      </w:pPr>
      <w:r w:rsidRPr="001E2E85">
        <w:rPr>
          <w:lang w:eastAsia="en-GB"/>
        </w:rPr>
        <w:t>Benedek, A. M., Sîrbu, I., &amp; Lazăr, A. (2021). Responses of small mammals to habitat characteristics in Southern Carpathian forests. </w:t>
      </w:r>
      <w:r w:rsidRPr="001E2E85">
        <w:rPr>
          <w:i/>
          <w:iCs/>
          <w:lang w:eastAsia="en-GB"/>
        </w:rPr>
        <w:t>Scientific Reports, 11</w:t>
      </w:r>
      <w:r w:rsidRPr="001E2E85">
        <w:rPr>
          <w:lang w:eastAsia="en-GB"/>
        </w:rPr>
        <w:t>, 12031. </w:t>
      </w:r>
      <w:hyperlink r:id="rId19" w:history="1">
        <w:r w:rsidRPr="001E2E85">
          <w:rPr>
            <w:rStyle w:val="Lienhypertexte"/>
          </w:rPr>
          <w:t>https://doi.org/10.1038/s41598-021-91488-6</w:t>
        </w:r>
      </w:hyperlink>
    </w:p>
    <w:p w14:paraId="0D8B2742" w14:textId="77777777" w:rsidR="00797C62" w:rsidRPr="00DC66FA" w:rsidRDefault="00797C62" w:rsidP="00FD39D1">
      <w:pPr>
        <w:pStyle w:val="BibliographyEntry"/>
        <w:spacing w:before="100" w:beforeAutospacing="1" w:after="100" w:afterAutospacing="1" w:line="360" w:lineRule="auto"/>
        <w:jc w:val="both"/>
      </w:pPr>
      <w:r w:rsidRPr="00676403">
        <w:rPr>
          <w:lang w:eastAsia="en-GB"/>
        </w:rPr>
        <w:t xml:space="preserve">Boyce, M. S., MacKenzie, D. I., Bryan F. J. Manly, Haroldson, M. A., &amp; Moody, D. (2001). Negative Binomial Models for Abundance Estimation of Multiple Closed Populations. </w:t>
      </w:r>
      <w:r w:rsidRPr="00DC66FA">
        <w:rPr>
          <w:i/>
          <w:iCs/>
          <w:lang w:eastAsia="en-GB"/>
        </w:rPr>
        <w:t>The Journal of Wildlife Management</w:t>
      </w:r>
      <w:r w:rsidRPr="00DC66FA">
        <w:rPr>
          <w:lang w:eastAsia="en-GB"/>
        </w:rPr>
        <w:t xml:space="preserve">, </w:t>
      </w:r>
      <w:r w:rsidRPr="00DC66FA">
        <w:rPr>
          <w:i/>
          <w:iCs/>
          <w:lang w:eastAsia="en-GB"/>
        </w:rPr>
        <w:t>65</w:t>
      </w:r>
      <w:r w:rsidRPr="00DC66FA">
        <w:rPr>
          <w:lang w:eastAsia="en-GB"/>
        </w:rPr>
        <w:t xml:space="preserve">(3), 498–509. </w:t>
      </w:r>
      <w:hyperlink r:id="rId20" w:history="1">
        <w:r w:rsidRPr="00DC66FA">
          <w:rPr>
            <w:rStyle w:val="Lienhypertexte"/>
          </w:rPr>
          <w:t>https://doi.org/10.2307/3803103</w:t>
        </w:r>
      </w:hyperlink>
    </w:p>
    <w:p w14:paraId="2E6DD57C" w14:textId="77777777" w:rsidR="00797C62" w:rsidRPr="001E2E85" w:rsidRDefault="00797C62" w:rsidP="00FD39D1">
      <w:pPr>
        <w:pStyle w:val="BibliographyEntry"/>
        <w:spacing w:line="360" w:lineRule="auto"/>
        <w:jc w:val="both"/>
      </w:pPr>
      <w:r w:rsidRPr="001E2E85">
        <w:rPr>
          <w:lang w:eastAsia="en-GB"/>
        </w:rPr>
        <w:t>Broughton, R. K., Shore, R. F., Heard, M. S., Amy, S. R., Meek, W. R., Redhead, J. W., Turk, A., &amp; Pywell, R. F. (2014). Agri-environment scheme enhances small mammal diversity and abundance at the farm-scale. </w:t>
      </w:r>
      <w:r w:rsidRPr="001E2E85">
        <w:rPr>
          <w:i/>
          <w:iCs/>
          <w:lang w:eastAsia="en-GB"/>
        </w:rPr>
        <w:t>Agriculture, Ecosystems &amp; Environment, 192</w:t>
      </w:r>
      <w:r w:rsidRPr="001E2E85">
        <w:rPr>
          <w:lang w:eastAsia="en-GB"/>
        </w:rPr>
        <w:t>, 122–129. </w:t>
      </w:r>
      <w:hyperlink r:id="rId21" w:history="1">
        <w:r w:rsidRPr="001E2E85">
          <w:rPr>
            <w:rStyle w:val="Lienhypertexte"/>
          </w:rPr>
          <w:t>https://doi.org/10.1016/j.agee.2014.04.009</w:t>
        </w:r>
      </w:hyperlink>
    </w:p>
    <w:p w14:paraId="46A3CCF7" w14:textId="77777777" w:rsidR="00797C62" w:rsidRPr="00925088" w:rsidRDefault="00797C62" w:rsidP="00FD39D1">
      <w:pPr>
        <w:pStyle w:val="BibliographyEntry"/>
        <w:spacing w:line="360" w:lineRule="auto"/>
        <w:jc w:val="both"/>
      </w:pPr>
      <w:proofErr w:type="spellStart"/>
      <w:r w:rsidRPr="001E2E85">
        <w:rPr>
          <w:lang w:eastAsia="en-GB"/>
        </w:rPr>
        <w:t>Čepelka</w:t>
      </w:r>
      <w:proofErr w:type="spellEnd"/>
      <w:r w:rsidRPr="001E2E85">
        <w:rPr>
          <w:lang w:eastAsia="en-GB"/>
        </w:rPr>
        <w:t xml:space="preserve">, L., &amp; </w:t>
      </w:r>
      <w:proofErr w:type="spellStart"/>
      <w:r w:rsidRPr="001E2E85">
        <w:rPr>
          <w:lang w:eastAsia="en-GB"/>
        </w:rPr>
        <w:t>Dokulilová</w:t>
      </w:r>
      <w:proofErr w:type="spellEnd"/>
      <w:r w:rsidRPr="001E2E85">
        <w:rPr>
          <w:lang w:eastAsia="en-GB"/>
        </w:rPr>
        <w:t>, M. (2025). Ecological roles and forest management implications of small terrestrial mammals in temperate and boreal forests—A review. </w:t>
      </w:r>
      <w:r w:rsidRPr="00925088">
        <w:rPr>
          <w:i/>
          <w:iCs/>
          <w:lang w:eastAsia="en-GB"/>
        </w:rPr>
        <w:t>Forests, 16</w:t>
      </w:r>
      <w:r w:rsidRPr="00925088">
        <w:rPr>
          <w:lang w:eastAsia="en-GB"/>
        </w:rPr>
        <w:t>(6), 994. </w:t>
      </w:r>
      <w:hyperlink r:id="rId22" w:history="1">
        <w:r w:rsidRPr="00925088">
          <w:rPr>
            <w:rStyle w:val="Lienhypertexte"/>
          </w:rPr>
          <w:t>https://doi.org/10.3390/f16060994</w:t>
        </w:r>
      </w:hyperlink>
    </w:p>
    <w:p w14:paraId="14FAEE2F" w14:textId="77777777" w:rsidR="00797C62" w:rsidRPr="001E2E85" w:rsidRDefault="00797C62" w:rsidP="00FD39D1">
      <w:pPr>
        <w:pStyle w:val="BibliographyEntry"/>
        <w:spacing w:line="360" w:lineRule="auto"/>
        <w:jc w:val="both"/>
      </w:pPr>
      <w:r w:rsidRPr="00925088">
        <w:rPr>
          <w:lang w:eastAsia="en-GB"/>
        </w:rPr>
        <w:t xml:space="preserve">Chirichella, R., Ricci, E., Armanini, M., Gobbi, M., </w:t>
      </w:r>
      <w:proofErr w:type="spellStart"/>
      <w:r w:rsidRPr="00925088">
        <w:rPr>
          <w:lang w:eastAsia="en-GB"/>
        </w:rPr>
        <w:t>Mustoni</w:t>
      </w:r>
      <w:proofErr w:type="spellEnd"/>
      <w:r w:rsidRPr="00925088">
        <w:rPr>
          <w:lang w:eastAsia="en-GB"/>
        </w:rPr>
        <w:t xml:space="preserve">, A., &amp; Apollonio, M. (2022). </w:t>
      </w:r>
      <w:r w:rsidRPr="001E2E85">
        <w:rPr>
          <w:lang w:eastAsia="en-GB"/>
        </w:rPr>
        <w:t>Small mammals in a mountain ecosystem: The effect of topographic, micrometeorological, and biological correlates on their community structure. </w:t>
      </w:r>
      <w:r w:rsidRPr="001E2E85">
        <w:rPr>
          <w:i/>
          <w:iCs/>
          <w:lang w:eastAsia="en-GB"/>
        </w:rPr>
        <w:t>Community Ecology, 23</w:t>
      </w:r>
      <w:r w:rsidRPr="001E2E85">
        <w:rPr>
          <w:lang w:eastAsia="en-GB"/>
        </w:rPr>
        <w:t>(3), 289–299. </w:t>
      </w:r>
      <w:hyperlink r:id="rId23" w:history="1">
        <w:r w:rsidRPr="001E2E85">
          <w:rPr>
            <w:rStyle w:val="Lienhypertexte"/>
          </w:rPr>
          <w:t>https://doi.org/10.1007/s42974-022-00104-8</w:t>
        </w:r>
      </w:hyperlink>
    </w:p>
    <w:p w14:paraId="79903B5E" w14:textId="77777777" w:rsidR="00797C62" w:rsidRPr="001E2E85" w:rsidRDefault="00797C62" w:rsidP="00FD39D1">
      <w:pPr>
        <w:pStyle w:val="BibliographyEntry"/>
        <w:spacing w:line="360" w:lineRule="auto"/>
        <w:jc w:val="both"/>
      </w:pPr>
      <w:r w:rsidRPr="001E2E85">
        <w:rPr>
          <w:lang w:eastAsia="en-GB"/>
        </w:rPr>
        <w:t>de la Huerta-Schliemann, L., Vilella, M., Freixas, L., &amp; Torre, I. (2025). Effects of climate and land use on the population dynamics of the bank vole (</w:t>
      </w:r>
      <w:proofErr w:type="spellStart"/>
      <w:r w:rsidRPr="001E2E85">
        <w:rPr>
          <w:i/>
          <w:iCs/>
          <w:lang w:eastAsia="en-GB"/>
        </w:rPr>
        <w:t>Clethrionomys</w:t>
      </w:r>
      <w:proofErr w:type="spellEnd"/>
      <w:r w:rsidRPr="001E2E85">
        <w:rPr>
          <w:i/>
          <w:iCs/>
          <w:lang w:eastAsia="en-GB"/>
        </w:rPr>
        <w:t xml:space="preserve"> </w:t>
      </w:r>
      <w:proofErr w:type="spellStart"/>
      <w:r w:rsidRPr="001E2E85">
        <w:rPr>
          <w:i/>
          <w:iCs/>
          <w:lang w:eastAsia="en-GB"/>
        </w:rPr>
        <w:t>glareolus</w:t>
      </w:r>
      <w:proofErr w:type="spellEnd"/>
      <w:r w:rsidRPr="001E2E85">
        <w:rPr>
          <w:lang w:eastAsia="en-GB"/>
        </w:rPr>
        <w:t>) in the southernmost part of its range. </w:t>
      </w:r>
      <w:r w:rsidRPr="001E2E85">
        <w:rPr>
          <w:i/>
          <w:iCs/>
          <w:lang w:eastAsia="en-GB"/>
        </w:rPr>
        <w:t>Animals, 15</w:t>
      </w:r>
      <w:r w:rsidRPr="001E2E85">
        <w:rPr>
          <w:lang w:eastAsia="en-GB"/>
        </w:rPr>
        <w:t>(6), 839. </w:t>
      </w:r>
      <w:hyperlink r:id="rId24" w:history="1">
        <w:r w:rsidRPr="001E2E85">
          <w:rPr>
            <w:rStyle w:val="Lienhypertexte"/>
          </w:rPr>
          <w:t>https://doi.org/10.3390/ani15060839</w:t>
        </w:r>
      </w:hyperlink>
    </w:p>
    <w:p w14:paraId="2D426B21" w14:textId="77777777" w:rsidR="00797C62" w:rsidRPr="001E2E85" w:rsidRDefault="00797C62" w:rsidP="00FD39D1">
      <w:pPr>
        <w:pStyle w:val="BibliographyEntry"/>
        <w:spacing w:line="360" w:lineRule="auto"/>
        <w:jc w:val="both"/>
      </w:pPr>
      <w:r w:rsidRPr="001E2E85">
        <w:rPr>
          <w:lang w:eastAsia="en-GB"/>
        </w:rPr>
        <w:t xml:space="preserve">Deitloff, J., Falconer, C. M., &amp; </w:t>
      </w:r>
      <w:proofErr w:type="spellStart"/>
      <w:r w:rsidRPr="001E2E85">
        <w:rPr>
          <w:lang w:eastAsia="en-GB"/>
        </w:rPr>
        <w:t>Vucetich</w:t>
      </w:r>
      <w:proofErr w:type="spellEnd"/>
      <w:r w:rsidRPr="001E2E85">
        <w:rPr>
          <w:lang w:eastAsia="en-GB"/>
        </w:rPr>
        <w:t>, J. A. (2010). Correlating small mammal abundance to climatic variation over twenty years. </w:t>
      </w:r>
      <w:r w:rsidRPr="001E2E85">
        <w:rPr>
          <w:i/>
          <w:iCs/>
          <w:lang w:eastAsia="en-GB"/>
        </w:rPr>
        <w:t>Journal of Mammalogy, 91</w:t>
      </w:r>
      <w:r w:rsidRPr="001E2E85">
        <w:rPr>
          <w:lang w:eastAsia="en-GB"/>
        </w:rPr>
        <w:t>(1), 193–199. </w:t>
      </w:r>
      <w:hyperlink r:id="rId25" w:history="1">
        <w:r w:rsidRPr="001E2E85">
          <w:rPr>
            <w:rStyle w:val="Lienhypertexte"/>
          </w:rPr>
          <w:t>https://doi.org/10.1644/08-MAMM-A-267R.1</w:t>
        </w:r>
      </w:hyperlink>
    </w:p>
    <w:p w14:paraId="68148CB4" w14:textId="77777777" w:rsidR="00797C62" w:rsidRPr="001E2E85" w:rsidRDefault="00797C62" w:rsidP="00FD39D1">
      <w:pPr>
        <w:pStyle w:val="BibliographyEntry"/>
        <w:spacing w:line="360" w:lineRule="auto"/>
        <w:jc w:val="both"/>
      </w:pPr>
      <w:r w:rsidRPr="001E2E85">
        <w:rPr>
          <w:lang w:eastAsia="en-GB"/>
        </w:rPr>
        <w:lastRenderedPageBreak/>
        <w:t xml:space="preserve">Dorigo, L., </w:t>
      </w:r>
      <w:proofErr w:type="spellStart"/>
      <w:r w:rsidRPr="001E2E85">
        <w:rPr>
          <w:lang w:eastAsia="en-GB"/>
        </w:rPr>
        <w:t>Boscutti</w:t>
      </w:r>
      <w:proofErr w:type="spellEnd"/>
      <w:r w:rsidRPr="001E2E85">
        <w:rPr>
          <w:lang w:eastAsia="en-GB"/>
        </w:rPr>
        <w:t>, F., &amp; Sigura, M. (2021). Landscape and microhabitat features determine small mammal abundance in forest patches in agricultural landscapes. </w:t>
      </w:r>
      <w:proofErr w:type="spellStart"/>
      <w:r w:rsidRPr="001E2E85">
        <w:rPr>
          <w:i/>
          <w:iCs/>
          <w:lang w:eastAsia="en-GB"/>
        </w:rPr>
        <w:t>PeerJ</w:t>
      </w:r>
      <w:proofErr w:type="spellEnd"/>
      <w:r w:rsidRPr="001E2E85">
        <w:rPr>
          <w:i/>
          <w:iCs/>
          <w:lang w:eastAsia="en-GB"/>
        </w:rPr>
        <w:t>, 9</w:t>
      </w:r>
      <w:r w:rsidRPr="001E2E85">
        <w:rPr>
          <w:lang w:eastAsia="en-GB"/>
        </w:rPr>
        <w:t>, e12306. </w:t>
      </w:r>
      <w:hyperlink r:id="rId26" w:history="1">
        <w:r w:rsidRPr="001E2E85">
          <w:rPr>
            <w:rStyle w:val="Lienhypertexte"/>
          </w:rPr>
          <w:t>https://doi.org/10.7717/peerj.12306</w:t>
        </w:r>
      </w:hyperlink>
    </w:p>
    <w:p w14:paraId="7766CCAC" w14:textId="77777777" w:rsidR="00797C62" w:rsidRPr="001E2E85" w:rsidRDefault="00797C62" w:rsidP="00FD39D1">
      <w:pPr>
        <w:pStyle w:val="BibliographyEntry"/>
        <w:spacing w:line="360" w:lineRule="auto"/>
        <w:jc w:val="both"/>
      </w:pPr>
      <w:r w:rsidRPr="001E2E85">
        <w:rPr>
          <w:lang w:eastAsia="en-GB"/>
        </w:rPr>
        <w:t xml:space="preserve">Fick, S. E., &amp; </w:t>
      </w:r>
      <w:proofErr w:type="spellStart"/>
      <w:r w:rsidRPr="001E2E85">
        <w:rPr>
          <w:lang w:eastAsia="en-GB"/>
        </w:rPr>
        <w:t>Hijmans</w:t>
      </w:r>
      <w:proofErr w:type="spellEnd"/>
      <w:r w:rsidRPr="001E2E85">
        <w:rPr>
          <w:lang w:eastAsia="en-GB"/>
        </w:rPr>
        <w:t xml:space="preserve">, R. J. (2017). </w:t>
      </w:r>
      <w:proofErr w:type="spellStart"/>
      <w:r w:rsidRPr="001E2E85">
        <w:rPr>
          <w:lang w:eastAsia="en-GB"/>
        </w:rPr>
        <w:t>WorldClim</w:t>
      </w:r>
      <w:proofErr w:type="spellEnd"/>
      <w:r w:rsidRPr="001E2E85">
        <w:rPr>
          <w:lang w:eastAsia="en-GB"/>
        </w:rPr>
        <w:t xml:space="preserve"> 2: New 1-km spatial resolution climate surfaces for global land areas. </w:t>
      </w:r>
      <w:r w:rsidRPr="001E2E85">
        <w:rPr>
          <w:i/>
          <w:iCs/>
          <w:lang w:eastAsia="en-GB"/>
        </w:rPr>
        <w:t>International Journal of Climatology, 37</w:t>
      </w:r>
      <w:r w:rsidRPr="001E2E85">
        <w:rPr>
          <w:lang w:eastAsia="en-GB"/>
        </w:rPr>
        <w:t>(12), 4302–4315.</w:t>
      </w:r>
    </w:p>
    <w:p w14:paraId="3DC6E948" w14:textId="77777777" w:rsidR="00797C62" w:rsidRPr="00797C62" w:rsidRDefault="00797C62" w:rsidP="00FD39D1">
      <w:pPr>
        <w:pStyle w:val="BibliographyEntry"/>
        <w:spacing w:before="100" w:beforeAutospacing="1" w:after="100" w:afterAutospacing="1" w:line="360" w:lineRule="auto"/>
        <w:jc w:val="both"/>
      </w:pPr>
      <w:r w:rsidRPr="00676403">
        <w:rPr>
          <w:lang w:eastAsia="en-GB"/>
        </w:rPr>
        <w:t>Glueck, D. H., Mandel, J., Karimpour-Fard, A., Hunter, L., &amp; Muller, K. E. (2008). Exact calculations of average power for the Benjamini-Hochberg procedure. </w:t>
      </w:r>
      <w:r w:rsidRPr="00797C62">
        <w:rPr>
          <w:i/>
          <w:iCs/>
          <w:lang w:eastAsia="en-GB"/>
        </w:rPr>
        <w:t>The international journal of biostatistics</w:t>
      </w:r>
      <w:r w:rsidRPr="00797C62">
        <w:rPr>
          <w:lang w:eastAsia="en-GB"/>
        </w:rPr>
        <w:t>, </w:t>
      </w:r>
      <w:r w:rsidRPr="00797C62">
        <w:rPr>
          <w:i/>
          <w:iCs/>
          <w:lang w:eastAsia="en-GB"/>
        </w:rPr>
        <w:t>4</w:t>
      </w:r>
      <w:r w:rsidRPr="00797C62">
        <w:rPr>
          <w:lang w:eastAsia="en-GB"/>
        </w:rPr>
        <w:t xml:space="preserve">(1), 11. </w:t>
      </w:r>
      <w:hyperlink r:id="rId27" w:history="1">
        <w:r w:rsidRPr="00797C62">
          <w:rPr>
            <w:rStyle w:val="Lienhypertexte"/>
          </w:rPr>
          <w:t>https://doi.org/10.2202/1557-4679.1103</w:t>
        </w:r>
      </w:hyperlink>
    </w:p>
    <w:p w14:paraId="12F0404F" w14:textId="77777777" w:rsidR="00797C62" w:rsidRPr="001E2E85" w:rsidRDefault="00797C62" w:rsidP="00FD39D1">
      <w:pPr>
        <w:pStyle w:val="BibliographyEntry"/>
        <w:spacing w:line="360" w:lineRule="auto"/>
        <w:jc w:val="both"/>
      </w:pPr>
      <w:r w:rsidRPr="001E2E85">
        <w:rPr>
          <w:lang w:eastAsia="en-GB"/>
        </w:rPr>
        <w:t>Godó, L., Valkó, O., Borza, S., &amp; Deák, B. (2022). A global review on the role of small rodents and lagomorphs (clade Glires) in seed dispersal and plant establishment. </w:t>
      </w:r>
      <w:r w:rsidRPr="001E2E85">
        <w:rPr>
          <w:i/>
          <w:iCs/>
          <w:lang w:eastAsia="en-GB"/>
        </w:rPr>
        <w:t>Global Ecology and Conservation, 33</w:t>
      </w:r>
      <w:r w:rsidRPr="001E2E85">
        <w:rPr>
          <w:lang w:eastAsia="en-GB"/>
        </w:rPr>
        <w:t>, e01982. </w:t>
      </w:r>
      <w:hyperlink r:id="rId28" w:history="1">
        <w:r w:rsidRPr="001E2E85">
          <w:rPr>
            <w:rStyle w:val="Lienhypertexte"/>
          </w:rPr>
          <w:t>https://doi.org/10.1016/j.gecco.2021.e01982</w:t>
        </w:r>
      </w:hyperlink>
    </w:p>
    <w:p w14:paraId="25DFBF50" w14:textId="77777777" w:rsidR="00797C62" w:rsidRPr="001E2E85" w:rsidRDefault="00797C62" w:rsidP="00FD39D1">
      <w:pPr>
        <w:pStyle w:val="BibliographyEntry"/>
        <w:spacing w:line="360" w:lineRule="auto"/>
        <w:jc w:val="both"/>
      </w:pPr>
      <w:r w:rsidRPr="001E2E85">
        <w:rPr>
          <w:lang w:eastAsia="en-GB"/>
        </w:rPr>
        <w:t>Greenwood, A., Churchfield, S., &amp; Hickey, C. (2002). Geographical distribution and habitat occurrence of the water shrew (</w:t>
      </w:r>
      <w:proofErr w:type="spellStart"/>
      <w:r w:rsidRPr="001E2E85">
        <w:rPr>
          <w:i/>
          <w:iCs/>
          <w:lang w:eastAsia="en-GB"/>
        </w:rPr>
        <w:t>Neomys</w:t>
      </w:r>
      <w:proofErr w:type="spellEnd"/>
      <w:r w:rsidRPr="001E2E85">
        <w:rPr>
          <w:i/>
          <w:iCs/>
          <w:lang w:eastAsia="en-GB"/>
        </w:rPr>
        <w:t xml:space="preserve"> </w:t>
      </w:r>
      <w:proofErr w:type="spellStart"/>
      <w:r w:rsidRPr="001E2E85">
        <w:rPr>
          <w:i/>
          <w:iCs/>
          <w:lang w:eastAsia="en-GB"/>
        </w:rPr>
        <w:t>fodiens</w:t>
      </w:r>
      <w:proofErr w:type="spellEnd"/>
      <w:r w:rsidRPr="001E2E85">
        <w:rPr>
          <w:lang w:eastAsia="en-GB"/>
        </w:rPr>
        <w:t>) in the Weald of South-East England. </w:t>
      </w:r>
      <w:r w:rsidRPr="001E2E85">
        <w:rPr>
          <w:i/>
          <w:iCs/>
          <w:lang w:eastAsia="en-GB"/>
        </w:rPr>
        <w:t>Mammal Review, 32</w:t>
      </w:r>
      <w:r w:rsidRPr="001E2E85">
        <w:rPr>
          <w:lang w:eastAsia="en-GB"/>
        </w:rPr>
        <w:t>(1), 40–50. </w:t>
      </w:r>
      <w:hyperlink r:id="rId29" w:history="1">
        <w:r w:rsidRPr="001E2E85">
          <w:rPr>
            <w:rStyle w:val="Lienhypertexte"/>
          </w:rPr>
          <w:t>https://doi.org/10.1046/j.1365-2907.2002.00099.x</w:t>
        </w:r>
      </w:hyperlink>
    </w:p>
    <w:p w14:paraId="13BB24C6" w14:textId="77777777" w:rsidR="00797C62" w:rsidRPr="001E2E85" w:rsidRDefault="00797C62" w:rsidP="00FD39D1">
      <w:pPr>
        <w:pStyle w:val="BibliographyEntry"/>
        <w:spacing w:line="360" w:lineRule="auto"/>
        <w:jc w:val="both"/>
      </w:pPr>
      <w:proofErr w:type="spellStart"/>
      <w:r w:rsidRPr="001E2E85">
        <w:rPr>
          <w:lang w:eastAsia="en-GB"/>
        </w:rPr>
        <w:t>Heroldová</w:t>
      </w:r>
      <w:proofErr w:type="spellEnd"/>
      <w:r w:rsidRPr="001E2E85">
        <w:rPr>
          <w:lang w:eastAsia="en-GB"/>
        </w:rPr>
        <w:t xml:space="preserve">, M., Bryja, J., </w:t>
      </w:r>
      <w:proofErr w:type="spellStart"/>
      <w:r w:rsidRPr="001E2E85">
        <w:rPr>
          <w:lang w:eastAsia="en-GB"/>
        </w:rPr>
        <w:t>Zejda</w:t>
      </w:r>
      <w:proofErr w:type="spellEnd"/>
      <w:r w:rsidRPr="001E2E85">
        <w:rPr>
          <w:lang w:eastAsia="en-GB"/>
        </w:rPr>
        <w:t xml:space="preserve">, J., &amp; </w:t>
      </w:r>
      <w:proofErr w:type="spellStart"/>
      <w:r w:rsidRPr="001E2E85">
        <w:rPr>
          <w:lang w:eastAsia="en-GB"/>
        </w:rPr>
        <w:t>Tkadlec</w:t>
      </w:r>
      <w:proofErr w:type="spellEnd"/>
      <w:r w:rsidRPr="001E2E85">
        <w:rPr>
          <w:lang w:eastAsia="en-GB"/>
        </w:rPr>
        <w:t>, E. (2007). Structure and diversity of small mammal communities in agriculture landscape. </w:t>
      </w:r>
      <w:r w:rsidRPr="001E2E85">
        <w:rPr>
          <w:i/>
          <w:iCs/>
          <w:lang w:eastAsia="en-GB"/>
        </w:rPr>
        <w:t>Agriculture, Ecosystems &amp; Environment, 120</w:t>
      </w:r>
      <w:r w:rsidRPr="001E2E85">
        <w:rPr>
          <w:lang w:eastAsia="en-GB"/>
        </w:rPr>
        <w:t>(2–4), 206–210. </w:t>
      </w:r>
      <w:hyperlink r:id="rId30" w:history="1">
        <w:r w:rsidRPr="001E2E85">
          <w:rPr>
            <w:rStyle w:val="Lienhypertexte"/>
          </w:rPr>
          <w:t>https://doi.org/10.1016/j.agee.2006.09.007</w:t>
        </w:r>
      </w:hyperlink>
    </w:p>
    <w:p w14:paraId="0D7E8910" w14:textId="77777777" w:rsidR="00797C62" w:rsidRPr="00DC66FA" w:rsidRDefault="00797C62" w:rsidP="00FD39D1">
      <w:pPr>
        <w:pStyle w:val="BibliographyEntry"/>
        <w:spacing w:before="100" w:beforeAutospacing="1" w:after="100" w:afterAutospacing="1" w:line="360" w:lineRule="auto"/>
        <w:jc w:val="both"/>
      </w:pPr>
      <w:proofErr w:type="spellStart"/>
      <w:r w:rsidRPr="00DC66FA">
        <w:rPr>
          <w:lang w:eastAsia="en-GB"/>
        </w:rPr>
        <w:t>Hilbe</w:t>
      </w:r>
      <w:proofErr w:type="spellEnd"/>
      <w:r w:rsidRPr="00DC66FA">
        <w:rPr>
          <w:lang w:eastAsia="en-GB"/>
        </w:rPr>
        <w:t xml:space="preserve">, J. M. (2011). </w:t>
      </w:r>
      <w:r w:rsidRPr="00DC66FA">
        <w:rPr>
          <w:i/>
          <w:iCs/>
          <w:lang w:eastAsia="en-GB"/>
        </w:rPr>
        <w:t>Negative binomial regression</w:t>
      </w:r>
      <w:r w:rsidRPr="00DC66FA">
        <w:rPr>
          <w:lang w:eastAsia="en-GB"/>
        </w:rPr>
        <w:t xml:space="preserve"> (2nd ed.). Cambridge University Press.</w:t>
      </w:r>
    </w:p>
    <w:p w14:paraId="4A5CE914" w14:textId="77777777" w:rsidR="00797C62" w:rsidRPr="00447CFD" w:rsidRDefault="00797C62" w:rsidP="00FD39D1">
      <w:pPr>
        <w:pStyle w:val="BibliographyEntry"/>
        <w:spacing w:line="360" w:lineRule="auto"/>
        <w:jc w:val="both"/>
        <w:rPr>
          <w:lang w:val="de-CH"/>
        </w:rPr>
      </w:pPr>
      <w:r w:rsidRPr="001E2E85">
        <w:rPr>
          <w:lang w:eastAsia="en-GB"/>
        </w:rPr>
        <w:t>Kauer, L., Imholt, C., Jacob, J., &amp; Kuehn, R. (2025). Assessing the effects of land-use intensity on small mammal community composition and genetic variation in </w:t>
      </w:r>
      <w:proofErr w:type="spellStart"/>
      <w:r w:rsidRPr="001E2E85">
        <w:rPr>
          <w:i/>
          <w:iCs/>
          <w:lang w:eastAsia="en-GB"/>
        </w:rPr>
        <w:t>Myodes</w:t>
      </w:r>
      <w:proofErr w:type="spellEnd"/>
      <w:r w:rsidRPr="001E2E85">
        <w:rPr>
          <w:i/>
          <w:iCs/>
          <w:lang w:eastAsia="en-GB"/>
        </w:rPr>
        <w:t xml:space="preserve"> </w:t>
      </w:r>
      <w:proofErr w:type="spellStart"/>
      <w:r w:rsidRPr="001E2E85">
        <w:rPr>
          <w:i/>
          <w:iCs/>
          <w:lang w:eastAsia="en-GB"/>
        </w:rPr>
        <w:t>glareolus</w:t>
      </w:r>
      <w:proofErr w:type="spellEnd"/>
      <w:r w:rsidRPr="001E2E85">
        <w:rPr>
          <w:lang w:eastAsia="en-GB"/>
        </w:rPr>
        <w:t> and </w:t>
      </w:r>
      <w:r w:rsidRPr="001E2E85">
        <w:rPr>
          <w:i/>
          <w:iCs/>
          <w:lang w:eastAsia="en-GB"/>
        </w:rPr>
        <w:t xml:space="preserve">Microtus </w:t>
      </w:r>
      <w:proofErr w:type="spellStart"/>
      <w:r w:rsidRPr="001E2E85">
        <w:rPr>
          <w:i/>
          <w:iCs/>
          <w:lang w:eastAsia="en-GB"/>
        </w:rPr>
        <w:t>arvalis</w:t>
      </w:r>
      <w:proofErr w:type="spellEnd"/>
      <w:r w:rsidRPr="001E2E85">
        <w:rPr>
          <w:lang w:eastAsia="en-GB"/>
        </w:rPr>
        <w:t> across grassland and forest habitats. </w:t>
      </w:r>
      <w:r w:rsidRPr="00447CFD">
        <w:rPr>
          <w:i/>
          <w:iCs/>
          <w:lang w:val="de-CH" w:eastAsia="en-GB"/>
        </w:rPr>
        <w:t>Landscape Ecology, 40</w:t>
      </w:r>
      <w:r w:rsidRPr="00447CFD">
        <w:rPr>
          <w:lang w:val="de-CH" w:eastAsia="en-GB"/>
        </w:rPr>
        <w:t>, 1. </w:t>
      </w:r>
      <w:hyperlink r:id="rId31" w:history="1">
        <w:r w:rsidRPr="00447CFD">
          <w:rPr>
            <w:rStyle w:val="Lienhypertexte"/>
            <w:lang w:val="de-CH"/>
          </w:rPr>
          <w:t>https://doi.org/10.1007/s10980-024-02021-9</w:t>
        </w:r>
      </w:hyperlink>
    </w:p>
    <w:p w14:paraId="69667BEE" w14:textId="77777777" w:rsidR="00797C62" w:rsidRPr="001E2E85" w:rsidRDefault="00797C62" w:rsidP="00FD39D1">
      <w:pPr>
        <w:pStyle w:val="BibliographyEntry"/>
        <w:spacing w:line="360" w:lineRule="auto"/>
        <w:jc w:val="both"/>
      </w:pPr>
      <w:r w:rsidRPr="00447CFD">
        <w:rPr>
          <w:lang w:val="de-CH" w:eastAsia="en-GB"/>
        </w:rPr>
        <w:t xml:space="preserve">Kratschmer, S., Hauer, J., Zaller, J. G., Dürr, A., &amp; Weninger, T. (2024). </w:t>
      </w:r>
      <w:r w:rsidRPr="001E2E85">
        <w:rPr>
          <w:lang w:eastAsia="en-GB"/>
        </w:rPr>
        <w:t>Hedgerow structural diversity is key to promoting biodiversity and ecosystem services: A systematic review of Central European studies. </w:t>
      </w:r>
      <w:r w:rsidRPr="001E2E85">
        <w:rPr>
          <w:i/>
          <w:iCs/>
          <w:lang w:eastAsia="en-GB"/>
        </w:rPr>
        <w:t>Basic and Applied Ecology, 78</w:t>
      </w:r>
      <w:r w:rsidRPr="001E2E85">
        <w:rPr>
          <w:lang w:eastAsia="en-GB"/>
        </w:rPr>
        <w:t>, 28–38. </w:t>
      </w:r>
      <w:hyperlink r:id="rId32" w:history="1">
        <w:r w:rsidRPr="001E2E85">
          <w:rPr>
            <w:rStyle w:val="Lienhypertexte"/>
          </w:rPr>
          <w:t>https://doi.org/10.1016/j.baae.2024.04.010</w:t>
        </w:r>
      </w:hyperlink>
    </w:p>
    <w:p w14:paraId="1BAD473C" w14:textId="77777777" w:rsidR="00797C62" w:rsidRPr="00447CFD" w:rsidRDefault="00797C62" w:rsidP="00FD39D1">
      <w:pPr>
        <w:pStyle w:val="BibliographyEntry"/>
        <w:spacing w:line="360" w:lineRule="auto"/>
        <w:jc w:val="both"/>
      </w:pPr>
      <w:r w:rsidRPr="003E3C58">
        <w:rPr>
          <w:lang w:eastAsia="en-GB"/>
        </w:rPr>
        <w:t xml:space="preserve">Marshall, E. J. P., &amp; Moonen, A. C. (2002). </w:t>
      </w:r>
      <w:r w:rsidRPr="003E3C58">
        <w:rPr>
          <w:i/>
          <w:iCs/>
          <w:lang w:eastAsia="en-GB"/>
        </w:rPr>
        <w:t>Field margins in northern Europe: Their functions and interactions with agriculture</w:t>
      </w:r>
      <w:r w:rsidRPr="003E3C58">
        <w:rPr>
          <w:lang w:eastAsia="en-GB"/>
        </w:rPr>
        <w:t xml:space="preserve">. </w:t>
      </w:r>
      <w:r w:rsidRPr="00797C62">
        <w:rPr>
          <w:b/>
          <w:bCs/>
          <w:lang w:eastAsia="en-GB"/>
        </w:rPr>
        <w:t>Agriculture, Ecosystems &amp; Environment, 89</w:t>
      </w:r>
      <w:r w:rsidRPr="00797C62">
        <w:rPr>
          <w:lang w:eastAsia="en-GB"/>
        </w:rPr>
        <w:t xml:space="preserve">(1–2), 5–21. </w:t>
      </w:r>
      <w:hyperlink r:id="rId33" w:history="1">
        <w:r w:rsidRPr="00447CFD">
          <w:rPr>
            <w:rStyle w:val="Lienhypertexte"/>
          </w:rPr>
          <w:t>https://doi.org/10.1016/S0167-8809(01)00315-2</w:t>
        </w:r>
      </w:hyperlink>
    </w:p>
    <w:p w14:paraId="6192803E" w14:textId="77777777" w:rsidR="00797C62" w:rsidRPr="001E2E85" w:rsidRDefault="00797C62" w:rsidP="00FD39D1">
      <w:pPr>
        <w:pStyle w:val="BibliographyEntry"/>
        <w:spacing w:line="360" w:lineRule="auto"/>
        <w:jc w:val="both"/>
      </w:pPr>
      <w:r w:rsidRPr="001E2E85">
        <w:rPr>
          <w:lang w:eastAsia="en-GB"/>
        </w:rPr>
        <w:t xml:space="preserve">Paniccia, C., Carranza, M. L., Frate, L., Di Febbraro, M., Rocchini, D., &amp; Loy, A. (2022). Distribution and functional traits of small mammals across the Mediterranean area: Landscape composition </w:t>
      </w:r>
      <w:r w:rsidRPr="001E2E85">
        <w:rPr>
          <w:lang w:eastAsia="en-GB"/>
        </w:rPr>
        <w:lastRenderedPageBreak/>
        <w:t>and structure definitively matter. </w:t>
      </w:r>
      <w:r w:rsidRPr="001E2E85">
        <w:rPr>
          <w:i/>
          <w:iCs/>
          <w:lang w:eastAsia="en-GB"/>
        </w:rPr>
        <w:t>Ecological Indicators, 135</w:t>
      </w:r>
      <w:r w:rsidRPr="001E2E85">
        <w:rPr>
          <w:lang w:eastAsia="en-GB"/>
        </w:rPr>
        <w:t>, 108550. </w:t>
      </w:r>
      <w:hyperlink r:id="rId34" w:history="1">
        <w:r w:rsidRPr="001E2E85">
          <w:rPr>
            <w:rStyle w:val="Lienhypertexte"/>
          </w:rPr>
          <w:t>https://doi.org/10.1016/j.ecolind.2022.108550</w:t>
        </w:r>
      </w:hyperlink>
    </w:p>
    <w:p w14:paraId="4C4EB43F" w14:textId="77777777" w:rsidR="00797C62" w:rsidRPr="001E2E85" w:rsidRDefault="00797C62" w:rsidP="00FD39D1">
      <w:pPr>
        <w:pStyle w:val="BibliographyEntry"/>
        <w:spacing w:line="360" w:lineRule="auto"/>
        <w:jc w:val="both"/>
      </w:pPr>
      <w:r w:rsidRPr="001E2E85">
        <w:rPr>
          <w:lang w:eastAsia="en-GB"/>
        </w:rPr>
        <w:t>Renwick, A. R., &amp; Lambin, X. (2011). Abundance thresholds and the underlying ecological processes: Field voles </w:t>
      </w:r>
      <w:r w:rsidRPr="001E2E85">
        <w:rPr>
          <w:i/>
          <w:iCs/>
          <w:lang w:eastAsia="en-GB"/>
        </w:rPr>
        <w:t xml:space="preserve">Microtus </w:t>
      </w:r>
      <w:proofErr w:type="spellStart"/>
      <w:r w:rsidRPr="001E2E85">
        <w:rPr>
          <w:i/>
          <w:iCs/>
          <w:lang w:eastAsia="en-GB"/>
        </w:rPr>
        <w:t>agrestis</w:t>
      </w:r>
      <w:proofErr w:type="spellEnd"/>
      <w:r w:rsidRPr="001E2E85">
        <w:rPr>
          <w:lang w:eastAsia="en-GB"/>
        </w:rPr>
        <w:t> in a fragmented landscape. </w:t>
      </w:r>
      <w:r w:rsidRPr="001E2E85">
        <w:rPr>
          <w:i/>
          <w:iCs/>
          <w:lang w:eastAsia="en-GB"/>
        </w:rPr>
        <w:t>Agriculture, Ecosystems &amp; Environment, 144</w:t>
      </w:r>
      <w:r w:rsidRPr="001E2E85">
        <w:rPr>
          <w:lang w:eastAsia="en-GB"/>
        </w:rPr>
        <w:t>(1), 364–369. </w:t>
      </w:r>
      <w:hyperlink r:id="rId35" w:history="1">
        <w:r w:rsidRPr="001E2E85">
          <w:rPr>
            <w:rStyle w:val="Lienhypertexte"/>
          </w:rPr>
          <w:t>https://doi.org/10.1016/j.agee.2011.10.006</w:t>
        </w:r>
      </w:hyperlink>
    </w:p>
    <w:p w14:paraId="0265BA0B" w14:textId="77777777" w:rsidR="00797C62" w:rsidRPr="001E2E85" w:rsidRDefault="00797C62" w:rsidP="00FD39D1">
      <w:pPr>
        <w:pStyle w:val="BibliographyEntry"/>
        <w:spacing w:line="360" w:lineRule="auto"/>
        <w:jc w:val="both"/>
      </w:pPr>
      <w:r w:rsidRPr="001E2E85">
        <w:rPr>
          <w:lang w:eastAsia="en-GB"/>
        </w:rPr>
        <w:t xml:space="preserve">Rodríguez-Pastor, R., Luque-Larena, J. J., Lambin, X., &amp; </w:t>
      </w:r>
      <w:proofErr w:type="spellStart"/>
      <w:r w:rsidRPr="001E2E85">
        <w:rPr>
          <w:lang w:eastAsia="en-GB"/>
        </w:rPr>
        <w:t>Mougeot</w:t>
      </w:r>
      <w:proofErr w:type="spellEnd"/>
      <w:r w:rsidRPr="001E2E85">
        <w:rPr>
          <w:lang w:eastAsia="en-GB"/>
        </w:rPr>
        <w:t>, F. (2016). “Living on the edge”: The role of field margins for common vole (</w:t>
      </w:r>
      <w:r w:rsidRPr="001E2E85">
        <w:rPr>
          <w:i/>
          <w:iCs/>
          <w:lang w:eastAsia="en-GB"/>
        </w:rPr>
        <w:t xml:space="preserve">Microtus </w:t>
      </w:r>
      <w:proofErr w:type="spellStart"/>
      <w:r w:rsidRPr="001E2E85">
        <w:rPr>
          <w:i/>
          <w:iCs/>
          <w:lang w:eastAsia="en-GB"/>
        </w:rPr>
        <w:t>arvalis</w:t>
      </w:r>
      <w:proofErr w:type="spellEnd"/>
      <w:r w:rsidRPr="001E2E85">
        <w:rPr>
          <w:lang w:eastAsia="en-GB"/>
        </w:rPr>
        <w:t>) populations in recently colonised Mediterranean farmland. </w:t>
      </w:r>
      <w:r w:rsidRPr="001E2E85">
        <w:rPr>
          <w:i/>
          <w:iCs/>
          <w:lang w:eastAsia="en-GB"/>
        </w:rPr>
        <w:t>Agriculture, Ecosystems &amp; Environment, 231</w:t>
      </w:r>
      <w:r w:rsidRPr="001E2E85">
        <w:rPr>
          <w:lang w:eastAsia="en-GB"/>
        </w:rPr>
        <w:t>, 206–217. </w:t>
      </w:r>
      <w:hyperlink r:id="rId36" w:history="1">
        <w:r w:rsidRPr="001E2E85">
          <w:rPr>
            <w:rStyle w:val="Lienhypertexte"/>
          </w:rPr>
          <w:t>https://doi.org/10.1016/j.agee.2016.06.041</w:t>
        </w:r>
      </w:hyperlink>
    </w:p>
    <w:p w14:paraId="139EF3B8" w14:textId="77777777" w:rsidR="00797C62" w:rsidRPr="001E2E85" w:rsidRDefault="00797C62" w:rsidP="00FD39D1">
      <w:pPr>
        <w:pStyle w:val="BibliographyEntry"/>
        <w:spacing w:line="360" w:lineRule="auto"/>
        <w:jc w:val="both"/>
      </w:pPr>
      <w:r w:rsidRPr="001E2E85">
        <w:rPr>
          <w:lang w:eastAsia="en-GB"/>
        </w:rPr>
        <w:t xml:space="preserve">Schlinkert, H., Ludwig, M., </w:t>
      </w:r>
      <w:proofErr w:type="spellStart"/>
      <w:r w:rsidRPr="001E2E85">
        <w:rPr>
          <w:lang w:eastAsia="en-GB"/>
        </w:rPr>
        <w:t>Batáry</w:t>
      </w:r>
      <w:proofErr w:type="spellEnd"/>
      <w:r w:rsidRPr="001E2E85">
        <w:rPr>
          <w:lang w:eastAsia="en-GB"/>
        </w:rPr>
        <w:t>, P., Holzschuh, A., Kovács-</w:t>
      </w:r>
      <w:proofErr w:type="spellStart"/>
      <w:r w:rsidRPr="001E2E85">
        <w:rPr>
          <w:lang w:eastAsia="en-GB"/>
        </w:rPr>
        <w:t>Hostyánszki</w:t>
      </w:r>
      <w:proofErr w:type="spellEnd"/>
      <w:r w:rsidRPr="001E2E85">
        <w:rPr>
          <w:lang w:eastAsia="en-GB"/>
        </w:rPr>
        <w:t xml:space="preserve">, A., </w:t>
      </w:r>
      <w:proofErr w:type="spellStart"/>
      <w:r w:rsidRPr="001E2E85">
        <w:rPr>
          <w:lang w:eastAsia="en-GB"/>
        </w:rPr>
        <w:t>Tscharntke</w:t>
      </w:r>
      <w:proofErr w:type="spellEnd"/>
      <w:r w:rsidRPr="001E2E85">
        <w:rPr>
          <w:lang w:eastAsia="en-GB"/>
        </w:rPr>
        <w:t>, T., &amp; Fischer, C. (2016). Forest specialist and generalist small mammals in forest edges and hedges. </w:t>
      </w:r>
      <w:r w:rsidRPr="001E2E85">
        <w:rPr>
          <w:i/>
          <w:iCs/>
          <w:lang w:eastAsia="en-GB"/>
        </w:rPr>
        <w:t>Wildlife Biology, 22</w:t>
      </w:r>
      <w:r w:rsidRPr="001E2E85">
        <w:rPr>
          <w:lang w:eastAsia="en-GB"/>
        </w:rPr>
        <w:t>(3), 86–94. </w:t>
      </w:r>
      <w:hyperlink r:id="rId37" w:history="1">
        <w:r w:rsidRPr="001E2E85">
          <w:rPr>
            <w:rStyle w:val="Lienhypertexte"/>
          </w:rPr>
          <w:t>https://doi.org/10.2981/wlb.00176</w:t>
        </w:r>
      </w:hyperlink>
    </w:p>
    <w:p w14:paraId="53F88468" w14:textId="77777777" w:rsidR="00797C62" w:rsidRPr="001E2E85" w:rsidRDefault="00797C62" w:rsidP="00FD39D1">
      <w:pPr>
        <w:pStyle w:val="BibliographyEntry"/>
        <w:spacing w:line="360" w:lineRule="auto"/>
        <w:jc w:val="both"/>
      </w:pPr>
      <w:r w:rsidRPr="001E2E85">
        <w:rPr>
          <w:lang w:eastAsia="en-GB"/>
        </w:rPr>
        <w:t xml:space="preserve">Shilereyo, M. T., </w:t>
      </w:r>
      <w:proofErr w:type="spellStart"/>
      <w:r w:rsidRPr="001E2E85">
        <w:rPr>
          <w:lang w:eastAsia="en-GB"/>
        </w:rPr>
        <w:t>Magige</w:t>
      </w:r>
      <w:proofErr w:type="spellEnd"/>
      <w:r w:rsidRPr="001E2E85">
        <w:rPr>
          <w:lang w:eastAsia="en-GB"/>
        </w:rPr>
        <w:t xml:space="preserve">, F. J., Ogutu, J. O., &amp; </w:t>
      </w:r>
      <w:proofErr w:type="spellStart"/>
      <w:r w:rsidRPr="001E2E85">
        <w:rPr>
          <w:lang w:eastAsia="en-GB"/>
        </w:rPr>
        <w:t>Røskaft</w:t>
      </w:r>
      <w:proofErr w:type="spellEnd"/>
      <w:r w:rsidRPr="001E2E85">
        <w:rPr>
          <w:lang w:eastAsia="en-GB"/>
        </w:rPr>
        <w:t>, E. (2023). Small-mammal abundance and species diversity: Land use and seasonal influences in the Serengeti Ecosystem, Tanzania. </w:t>
      </w:r>
      <w:r w:rsidRPr="001E2E85">
        <w:rPr>
          <w:i/>
          <w:iCs/>
          <w:lang w:eastAsia="en-GB"/>
        </w:rPr>
        <w:t>Frontiers in Conservation Science, 4</w:t>
      </w:r>
      <w:r w:rsidRPr="001E2E85">
        <w:rPr>
          <w:lang w:eastAsia="en-GB"/>
        </w:rPr>
        <w:t>, 981424. </w:t>
      </w:r>
      <w:hyperlink r:id="rId38" w:history="1">
        <w:r w:rsidRPr="001E2E85">
          <w:rPr>
            <w:rStyle w:val="Lienhypertexte"/>
          </w:rPr>
          <w:t>https://doi.org/10.3389/fcosc.2023.981424</w:t>
        </w:r>
      </w:hyperlink>
    </w:p>
    <w:p w14:paraId="7FFC5ADA" w14:textId="77777777" w:rsidR="00797C62" w:rsidRPr="001E2E85" w:rsidRDefault="00797C62" w:rsidP="00FD39D1">
      <w:pPr>
        <w:pStyle w:val="BibliographyEntry"/>
        <w:spacing w:line="360" w:lineRule="auto"/>
        <w:jc w:val="both"/>
      </w:pPr>
      <w:r w:rsidRPr="001E2E85">
        <w:rPr>
          <w:lang w:eastAsia="en-GB"/>
        </w:rPr>
        <w:t>Torre, I., Jaime-González, C., &amp; Díaz, M. (2022). Habitat suitability for small mammals in Mediterranean landscapes: How and why shrubs matter. </w:t>
      </w:r>
      <w:r w:rsidRPr="001E2E85">
        <w:rPr>
          <w:i/>
          <w:iCs/>
          <w:lang w:eastAsia="en-GB"/>
        </w:rPr>
        <w:t>Sustainability, 14</w:t>
      </w:r>
      <w:r w:rsidRPr="001E2E85">
        <w:rPr>
          <w:lang w:eastAsia="en-GB"/>
        </w:rPr>
        <w:t>(3), 1562. </w:t>
      </w:r>
      <w:hyperlink r:id="rId39" w:history="1">
        <w:r w:rsidRPr="001E2E85">
          <w:rPr>
            <w:rStyle w:val="Lienhypertexte"/>
          </w:rPr>
          <w:t>https://doi.org/10.3390/su14031562</w:t>
        </w:r>
      </w:hyperlink>
    </w:p>
    <w:p w14:paraId="0F364B91" w14:textId="77777777" w:rsidR="00797C62" w:rsidRPr="001E2E85" w:rsidRDefault="00797C62" w:rsidP="00FD39D1">
      <w:pPr>
        <w:pStyle w:val="BibliographyEntry"/>
        <w:spacing w:line="360" w:lineRule="auto"/>
        <w:jc w:val="both"/>
      </w:pPr>
      <w:r w:rsidRPr="001E2E85">
        <w:rPr>
          <w:lang w:eastAsia="en-GB"/>
        </w:rPr>
        <w:t xml:space="preserve">Torre, I., Requejo, A., Arrizabalaga, A., &amp; </w:t>
      </w:r>
      <w:proofErr w:type="spellStart"/>
      <w:r w:rsidRPr="001E2E85">
        <w:rPr>
          <w:lang w:eastAsia="en-GB"/>
        </w:rPr>
        <w:t>Baucells</w:t>
      </w:r>
      <w:proofErr w:type="spellEnd"/>
      <w:r w:rsidRPr="001E2E85">
        <w:rPr>
          <w:lang w:eastAsia="en-GB"/>
        </w:rPr>
        <w:t>, J. (2024). Disentangling the effects of climate and land uses on small mammals in agroecosystems of NE Spain. </w:t>
      </w:r>
      <w:r w:rsidRPr="001E2E85">
        <w:rPr>
          <w:i/>
          <w:iCs/>
          <w:lang w:eastAsia="en-GB"/>
        </w:rPr>
        <w:t>Diversity, 16</w:t>
      </w:r>
      <w:r w:rsidRPr="001E2E85">
        <w:rPr>
          <w:lang w:eastAsia="en-GB"/>
        </w:rPr>
        <w:t>(6), 343. </w:t>
      </w:r>
      <w:hyperlink r:id="rId40" w:history="1">
        <w:r w:rsidRPr="001E2E85">
          <w:rPr>
            <w:rStyle w:val="Lienhypertexte"/>
          </w:rPr>
          <w:t>https://doi.org/10.3390/d16060343</w:t>
        </w:r>
      </w:hyperlink>
    </w:p>
    <w:p w14:paraId="30FDC295" w14:textId="77777777" w:rsidR="00797C62" w:rsidRPr="00797C62" w:rsidRDefault="00797C62" w:rsidP="00FD39D1">
      <w:pPr>
        <w:pStyle w:val="BibliographyEntry"/>
        <w:spacing w:line="360" w:lineRule="auto"/>
        <w:jc w:val="both"/>
      </w:pPr>
      <w:r w:rsidRPr="001E2E85">
        <w:rPr>
          <w:lang w:eastAsia="en-GB"/>
        </w:rPr>
        <w:t xml:space="preserve">van der Putten, T. A. W., </w:t>
      </w:r>
      <w:proofErr w:type="spellStart"/>
      <w:r w:rsidRPr="001E2E85">
        <w:rPr>
          <w:lang w:eastAsia="en-GB"/>
        </w:rPr>
        <w:t>Verhees</w:t>
      </w:r>
      <w:proofErr w:type="spellEnd"/>
      <w:r w:rsidRPr="001E2E85">
        <w:rPr>
          <w:lang w:eastAsia="en-GB"/>
        </w:rPr>
        <w:t xml:space="preserve">, J. J. F., Koma, Z., van Hoof, P. H., </w:t>
      </w:r>
      <w:proofErr w:type="spellStart"/>
      <w:r w:rsidRPr="001E2E85">
        <w:rPr>
          <w:lang w:eastAsia="en-GB"/>
        </w:rPr>
        <w:t>Heijkers</w:t>
      </w:r>
      <w:proofErr w:type="spellEnd"/>
      <w:r w:rsidRPr="001E2E85">
        <w:rPr>
          <w:lang w:eastAsia="en-GB"/>
        </w:rPr>
        <w:t>, D., de Boer, W. F., Esser, H. J., Hoogerwerf, G., &amp; Lemmers, P. (2025). Insights into the fine-scale habitat use of Eurasian water shrew (</w:t>
      </w:r>
      <w:proofErr w:type="spellStart"/>
      <w:r w:rsidRPr="001E2E85">
        <w:rPr>
          <w:i/>
          <w:iCs/>
          <w:lang w:eastAsia="en-GB"/>
        </w:rPr>
        <w:t>Neomys</w:t>
      </w:r>
      <w:proofErr w:type="spellEnd"/>
      <w:r w:rsidRPr="001E2E85">
        <w:rPr>
          <w:i/>
          <w:iCs/>
          <w:lang w:eastAsia="en-GB"/>
        </w:rPr>
        <w:t xml:space="preserve"> </w:t>
      </w:r>
      <w:proofErr w:type="spellStart"/>
      <w:r w:rsidRPr="001E2E85">
        <w:rPr>
          <w:i/>
          <w:iCs/>
          <w:lang w:eastAsia="en-GB"/>
        </w:rPr>
        <w:t>fodiens</w:t>
      </w:r>
      <w:proofErr w:type="spellEnd"/>
      <w:r w:rsidRPr="001E2E85">
        <w:rPr>
          <w:lang w:eastAsia="en-GB"/>
        </w:rPr>
        <w:t>) using radio tracking and LiDAR. </w:t>
      </w:r>
      <w:r w:rsidRPr="00797C62">
        <w:rPr>
          <w:i/>
          <w:iCs/>
          <w:lang w:eastAsia="en-GB"/>
        </w:rPr>
        <w:t>Journal of Mammalogy, 106</w:t>
      </w:r>
      <w:r w:rsidRPr="00797C62">
        <w:rPr>
          <w:lang w:eastAsia="en-GB"/>
        </w:rPr>
        <w:t>(3), 549–560. </w:t>
      </w:r>
      <w:hyperlink r:id="rId41" w:history="1">
        <w:r w:rsidRPr="00797C62">
          <w:rPr>
            <w:rStyle w:val="Lienhypertexte"/>
          </w:rPr>
          <w:t>https://doi.org/10.1093/jmammal/gyae146</w:t>
        </w:r>
      </w:hyperlink>
    </w:p>
    <w:p w14:paraId="121E9DDB" w14:textId="77777777" w:rsidR="00797C62" w:rsidRPr="00447CFD" w:rsidRDefault="00797C62" w:rsidP="00FD39D1">
      <w:pPr>
        <w:pStyle w:val="BibliographyEntry"/>
        <w:spacing w:line="360" w:lineRule="auto"/>
        <w:jc w:val="both"/>
        <w:rPr>
          <w:lang w:val="fr-CH"/>
        </w:rPr>
        <w:sectPr w:rsidR="00797C62" w:rsidRPr="00447CFD">
          <w:headerReference w:type="default" r:id="rId42"/>
          <w:footerReference w:type="default" r:id="rId43"/>
          <w:pgSz w:w="11906" w:h="16838"/>
          <w:pgMar w:top="1440" w:right="1440" w:bottom="1440" w:left="1440" w:header="708" w:footer="720" w:gutter="0"/>
          <w:pgNumType w:start="1"/>
          <w:cols w:space="708"/>
          <w:docGrid w:linePitch="360"/>
        </w:sectPr>
      </w:pPr>
      <w:r w:rsidRPr="00832F54">
        <w:rPr>
          <w:lang w:eastAsia="en-GB"/>
        </w:rPr>
        <w:t xml:space="preserve">WWF France. </w:t>
      </w:r>
      <w:r w:rsidRPr="00447CFD">
        <w:rPr>
          <w:lang w:val="fr-CH" w:eastAsia="en-GB"/>
        </w:rPr>
        <w:t>(2024).</w:t>
      </w:r>
      <w:r w:rsidR="00EA310F" w:rsidRPr="00447CFD">
        <w:rPr>
          <w:lang w:val="fr-CH" w:eastAsia="en-GB"/>
        </w:rPr>
        <w:t xml:space="preserve"> </w:t>
      </w:r>
      <w:r w:rsidRPr="00447CFD">
        <w:rPr>
          <w:i/>
          <w:iCs/>
          <w:lang w:val="fr-CH" w:eastAsia="en-GB"/>
        </w:rPr>
        <w:t>Rapport Planète Vivante 2024</w:t>
      </w:r>
      <w:r w:rsidRPr="00447CFD">
        <w:rPr>
          <w:lang w:val="fr-CH" w:eastAsia="en-GB"/>
        </w:rPr>
        <w:t xml:space="preserve">. </w:t>
      </w:r>
      <w:hyperlink r:id="rId44" w:tgtFrame="_new" w:history="1">
        <w:r w:rsidRPr="00447CFD">
          <w:rPr>
            <w:rStyle w:val="Lienhypertexte"/>
            <w:lang w:val="fr-CH"/>
          </w:rPr>
          <w:t>https://www.wwf.fr/sites/default/files/doc-2024-10/Rapport%20Planete%20Vivante%202024%20-%20WWF%20France.pdf</w:t>
        </w:r>
      </w:hyperlink>
    </w:p>
    <w:p w14:paraId="3B9A983A" w14:textId="77777777" w:rsidR="00797C62" w:rsidRDefault="00797C62" w:rsidP="00FD39D1">
      <w:pPr>
        <w:pStyle w:val="Titre1"/>
        <w:pageBreakBefore w:val="0"/>
      </w:pPr>
      <w:r>
        <w:rPr>
          <w:rFonts w:ascii="Times New Roman" w:eastAsia="Times New Roman" w:hAnsi="Times New Roman" w:cs="Times New Roman"/>
          <w:lang w:eastAsia="en-GB"/>
        </w:rPr>
        <w:lastRenderedPageBreak/>
        <w:t>Appendix</w:t>
      </w:r>
    </w:p>
    <w:p w14:paraId="34CEAF5B" w14:textId="77777777" w:rsidR="004B38DD" w:rsidRPr="004B38DD" w:rsidRDefault="004B38DD" w:rsidP="004B38DD">
      <w:pPr>
        <w:spacing w:line="276" w:lineRule="auto"/>
      </w:pPr>
    </w:p>
    <w:tbl>
      <w:tblPr>
        <w:tblStyle w:val="Grilledutableau"/>
        <w:tblW w:w="0" w:type="auto"/>
        <w:jc w:val="center"/>
        <w:tblLayout w:type="fixed"/>
        <w:tblLook w:val="04A0" w:firstRow="1" w:lastRow="0" w:firstColumn="1" w:lastColumn="0" w:noHBand="0" w:noVBand="1"/>
      </w:tblPr>
      <w:tblGrid>
        <w:gridCol w:w="1440"/>
        <w:gridCol w:w="1224"/>
        <w:gridCol w:w="1944"/>
        <w:gridCol w:w="1512"/>
        <w:gridCol w:w="1468"/>
        <w:gridCol w:w="1468"/>
        <w:gridCol w:w="1468"/>
        <w:gridCol w:w="1468"/>
        <w:gridCol w:w="1468"/>
        <w:gridCol w:w="1468"/>
      </w:tblGrid>
      <w:tr w:rsidR="00797C62" w:rsidRPr="00223E59" w14:paraId="0D731684" w14:textId="77777777" w:rsidTr="00936254">
        <w:trPr>
          <w:cantSplit/>
          <w:trHeight w:val="300"/>
          <w:tblHeader/>
          <w:jc w:val="center"/>
        </w:trPr>
        <w:tc>
          <w:tcPr>
            <w:tcW w:w="1440" w:type="dxa"/>
            <w:vAlign w:val="center"/>
            <w:hideMark/>
          </w:tcPr>
          <w:p w14:paraId="7829F811" w14:textId="77777777" w:rsidR="00797C62" w:rsidRPr="00223E59" w:rsidRDefault="00797C62" w:rsidP="004B38DD">
            <w:pPr>
              <w:spacing w:after="20" w:line="240" w:lineRule="auto"/>
              <w:jc w:val="left"/>
              <w:rPr>
                <w:b/>
                <w:bCs/>
                <w:sz w:val="14"/>
                <w:szCs w:val="14"/>
              </w:rPr>
            </w:pPr>
            <w:r w:rsidRPr="00223E59">
              <w:rPr>
                <w:bCs/>
                <w:sz w:val="17"/>
                <w:szCs w:val="14"/>
                <w:lang w:eastAsia="en-GB"/>
              </w:rPr>
              <w:t>Species</w:t>
            </w:r>
          </w:p>
        </w:tc>
        <w:tc>
          <w:tcPr>
            <w:tcW w:w="1224" w:type="dxa"/>
            <w:vAlign w:val="center"/>
            <w:hideMark/>
          </w:tcPr>
          <w:p w14:paraId="7D1EA559" w14:textId="77777777" w:rsidR="00797C62" w:rsidRPr="00223E59" w:rsidRDefault="00797C62" w:rsidP="004B38DD">
            <w:pPr>
              <w:spacing w:after="20" w:line="240" w:lineRule="auto"/>
              <w:jc w:val="left"/>
              <w:rPr>
                <w:b/>
                <w:bCs/>
                <w:sz w:val="14"/>
                <w:szCs w:val="14"/>
              </w:rPr>
            </w:pPr>
            <w:r w:rsidRPr="00223E59">
              <w:rPr>
                <w:bCs/>
                <w:sz w:val="17"/>
                <w:szCs w:val="14"/>
                <w:lang w:eastAsia="en-GB"/>
              </w:rPr>
              <w:t>Analysis level</w:t>
            </w:r>
          </w:p>
        </w:tc>
        <w:tc>
          <w:tcPr>
            <w:tcW w:w="1944" w:type="dxa"/>
            <w:vAlign w:val="center"/>
            <w:hideMark/>
          </w:tcPr>
          <w:p w14:paraId="1BBA4D3B" w14:textId="77777777" w:rsidR="00797C62" w:rsidRPr="00223E59" w:rsidRDefault="00797C62" w:rsidP="004B38DD">
            <w:pPr>
              <w:spacing w:after="20" w:line="240" w:lineRule="auto"/>
              <w:jc w:val="left"/>
              <w:rPr>
                <w:b/>
                <w:bCs/>
                <w:sz w:val="14"/>
                <w:szCs w:val="14"/>
              </w:rPr>
            </w:pPr>
            <w:r w:rsidRPr="00223E59">
              <w:rPr>
                <w:bCs/>
                <w:sz w:val="17"/>
                <w:szCs w:val="14"/>
                <w:lang w:eastAsia="en-GB"/>
              </w:rPr>
              <w:t>Category</w:t>
            </w:r>
          </w:p>
        </w:tc>
        <w:tc>
          <w:tcPr>
            <w:tcW w:w="1512" w:type="dxa"/>
            <w:vAlign w:val="center"/>
            <w:hideMark/>
          </w:tcPr>
          <w:p w14:paraId="55319AB0" w14:textId="77777777" w:rsidR="00797C62" w:rsidRPr="00223E59" w:rsidRDefault="00797C62" w:rsidP="004B38DD">
            <w:pPr>
              <w:spacing w:after="20" w:line="240" w:lineRule="auto"/>
              <w:jc w:val="left"/>
              <w:rPr>
                <w:b/>
                <w:bCs/>
                <w:sz w:val="14"/>
                <w:szCs w:val="14"/>
              </w:rPr>
            </w:pPr>
            <w:r w:rsidRPr="00223E59">
              <w:rPr>
                <w:bCs/>
                <w:sz w:val="17"/>
                <w:szCs w:val="14"/>
                <w:lang w:eastAsia="en-GB"/>
              </w:rPr>
              <w:t>Conclusion</w:t>
            </w:r>
          </w:p>
        </w:tc>
        <w:tc>
          <w:tcPr>
            <w:tcW w:w="1468" w:type="dxa"/>
            <w:vAlign w:val="center"/>
            <w:hideMark/>
          </w:tcPr>
          <w:p w14:paraId="6B082C00" w14:textId="77777777" w:rsidR="00797C62" w:rsidRPr="00223E59" w:rsidRDefault="00797C62" w:rsidP="004B38DD">
            <w:pPr>
              <w:spacing w:after="20" w:line="240" w:lineRule="auto"/>
              <w:jc w:val="left"/>
              <w:rPr>
                <w:b/>
                <w:bCs/>
                <w:sz w:val="14"/>
                <w:szCs w:val="14"/>
              </w:rPr>
            </w:pPr>
            <w:r w:rsidRPr="00223E59">
              <w:rPr>
                <w:bCs/>
                <w:sz w:val="17"/>
                <w:szCs w:val="14"/>
                <w:lang w:eastAsia="en-GB"/>
              </w:rPr>
              <w:t>Raw</w:t>
            </w:r>
          </w:p>
        </w:tc>
        <w:tc>
          <w:tcPr>
            <w:tcW w:w="1468" w:type="dxa"/>
            <w:vAlign w:val="center"/>
            <w:hideMark/>
          </w:tcPr>
          <w:p w14:paraId="338CE294" w14:textId="77777777" w:rsidR="00797C62" w:rsidRPr="00223E59" w:rsidRDefault="00797C62" w:rsidP="004B38DD">
            <w:pPr>
              <w:spacing w:after="20" w:line="240" w:lineRule="auto"/>
              <w:jc w:val="left"/>
              <w:rPr>
                <w:b/>
                <w:bCs/>
                <w:sz w:val="14"/>
                <w:szCs w:val="14"/>
              </w:rPr>
            </w:pPr>
            <w:r w:rsidRPr="00223E59">
              <w:rPr>
                <w:bCs/>
                <w:sz w:val="17"/>
                <w:szCs w:val="14"/>
                <w:lang w:eastAsia="en-GB"/>
              </w:rPr>
              <w:t>BIO1</w:t>
            </w:r>
          </w:p>
        </w:tc>
        <w:tc>
          <w:tcPr>
            <w:tcW w:w="1468" w:type="dxa"/>
            <w:vAlign w:val="center"/>
            <w:hideMark/>
          </w:tcPr>
          <w:p w14:paraId="3EDD14DE" w14:textId="77777777" w:rsidR="00797C62" w:rsidRPr="00223E59" w:rsidRDefault="00797C62" w:rsidP="004B38DD">
            <w:pPr>
              <w:spacing w:after="20" w:line="240" w:lineRule="auto"/>
              <w:jc w:val="left"/>
              <w:rPr>
                <w:b/>
                <w:bCs/>
                <w:sz w:val="14"/>
                <w:szCs w:val="14"/>
              </w:rPr>
            </w:pPr>
            <w:r w:rsidRPr="00223E59">
              <w:rPr>
                <w:bCs/>
                <w:sz w:val="17"/>
                <w:szCs w:val="14"/>
                <w:lang w:eastAsia="en-GB"/>
              </w:rPr>
              <w:t>BIO2</w:t>
            </w:r>
          </w:p>
        </w:tc>
        <w:tc>
          <w:tcPr>
            <w:tcW w:w="1468" w:type="dxa"/>
            <w:vAlign w:val="center"/>
            <w:hideMark/>
          </w:tcPr>
          <w:p w14:paraId="42765EF7" w14:textId="77777777" w:rsidR="00797C62" w:rsidRPr="00223E59" w:rsidRDefault="00797C62" w:rsidP="004B38DD">
            <w:pPr>
              <w:spacing w:after="20" w:line="240" w:lineRule="auto"/>
              <w:jc w:val="left"/>
              <w:rPr>
                <w:b/>
                <w:bCs/>
                <w:sz w:val="14"/>
                <w:szCs w:val="14"/>
              </w:rPr>
            </w:pPr>
            <w:r w:rsidRPr="00223E59">
              <w:rPr>
                <w:bCs/>
                <w:sz w:val="17"/>
                <w:szCs w:val="14"/>
                <w:lang w:eastAsia="en-GB"/>
              </w:rPr>
              <w:t>BIO5</w:t>
            </w:r>
          </w:p>
        </w:tc>
        <w:tc>
          <w:tcPr>
            <w:tcW w:w="1468" w:type="dxa"/>
            <w:vAlign w:val="center"/>
            <w:hideMark/>
          </w:tcPr>
          <w:p w14:paraId="52260D29" w14:textId="77777777" w:rsidR="00797C62" w:rsidRPr="00223E59" w:rsidRDefault="00797C62" w:rsidP="004B38DD">
            <w:pPr>
              <w:spacing w:after="20" w:line="240" w:lineRule="auto"/>
              <w:jc w:val="left"/>
              <w:rPr>
                <w:b/>
                <w:bCs/>
                <w:sz w:val="14"/>
                <w:szCs w:val="14"/>
              </w:rPr>
            </w:pPr>
            <w:r w:rsidRPr="00223E59">
              <w:rPr>
                <w:bCs/>
                <w:sz w:val="17"/>
                <w:szCs w:val="14"/>
                <w:lang w:eastAsia="en-GB"/>
              </w:rPr>
              <w:t>BIO12</w:t>
            </w:r>
          </w:p>
        </w:tc>
        <w:tc>
          <w:tcPr>
            <w:tcW w:w="1468" w:type="dxa"/>
            <w:vAlign w:val="center"/>
            <w:hideMark/>
          </w:tcPr>
          <w:p w14:paraId="18D3B929" w14:textId="77777777" w:rsidR="00797C62" w:rsidRPr="00223E59" w:rsidRDefault="00797C62" w:rsidP="004B38DD">
            <w:pPr>
              <w:spacing w:after="20" w:line="240" w:lineRule="auto"/>
              <w:jc w:val="left"/>
              <w:rPr>
                <w:b/>
                <w:bCs/>
                <w:sz w:val="14"/>
                <w:szCs w:val="14"/>
              </w:rPr>
            </w:pPr>
            <w:r w:rsidRPr="00223E59">
              <w:rPr>
                <w:bCs/>
                <w:sz w:val="17"/>
                <w:szCs w:val="14"/>
                <w:lang w:eastAsia="en-GB"/>
              </w:rPr>
              <w:t>PCA1</w:t>
            </w:r>
          </w:p>
        </w:tc>
      </w:tr>
      <w:tr w:rsidR="00797C62" w:rsidRPr="00223E59" w14:paraId="31E91FCA" w14:textId="77777777" w:rsidTr="00936254">
        <w:trPr>
          <w:cantSplit/>
          <w:trHeight w:val="420"/>
          <w:jc w:val="center"/>
        </w:trPr>
        <w:tc>
          <w:tcPr>
            <w:tcW w:w="1440" w:type="dxa"/>
            <w:vAlign w:val="center"/>
            <w:hideMark/>
          </w:tcPr>
          <w:p w14:paraId="13337769" w14:textId="77777777" w:rsidR="00797C62" w:rsidRPr="00223E59" w:rsidRDefault="00797C62" w:rsidP="004B38DD">
            <w:pPr>
              <w:spacing w:after="20" w:line="240" w:lineRule="auto"/>
              <w:jc w:val="left"/>
              <w:rPr>
                <w:sz w:val="14"/>
                <w:szCs w:val="14"/>
              </w:rPr>
            </w:pPr>
            <w:r w:rsidRPr="00223E59">
              <w:rPr>
                <w:sz w:val="17"/>
                <w:szCs w:val="14"/>
                <w:lang w:eastAsia="en-GB"/>
              </w:rPr>
              <w:t xml:space="preserve">Apodemus </w:t>
            </w:r>
            <w:proofErr w:type="spellStart"/>
            <w:r w:rsidRPr="00223E59">
              <w:rPr>
                <w:sz w:val="17"/>
                <w:szCs w:val="14"/>
                <w:lang w:eastAsia="en-GB"/>
              </w:rPr>
              <w:t>alpicola</w:t>
            </w:r>
            <w:proofErr w:type="spellEnd"/>
            <w:r w:rsidRPr="00223E59">
              <w:rPr>
                <w:sz w:val="17"/>
                <w:szCs w:val="14"/>
                <w:lang w:eastAsia="en-GB"/>
              </w:rPr>
              <w:t xml:space="preserve"> (Alpine field mouse)</w:t>
            </w:r>
          </w:p>
        </w:tc>
        <w:tc>
          <w:tcPr>
            <w:tcW w:w="1224" w:type="dxa"/>
            <w:vAlign w:val="center"/>
            <w:hideMark/>
          </w:tcPr>
          <w:p w14:paraId="3878A620" w14:textId="77777777" w:rsidR="00797C62" w:rsidRPr="00223E59" w:rsidRDefault="00797C62" w:rsidP="004B38DD">
            <w:pPr>
              <w:spacing w:after="20" w:line="240" w:lineRule="auto"/>
              <w:jc w:val="left"/>
              <w:rPr>
                <w:sz w:val="14"/>
                <w:szCs w:val="14"/>
              </w:rPr>
            </w:pPr>
            <w:r w:rsidRPr="00223E59">
              <w:rPr>
                <w:sz w:val="17"/>
                <w:szCs w:val="14"/>
                <w:lang w:eastAsia="en-GB"/>
              </w:rPr>
              <w:t>Typology × structure</w:t>
            </w:r>
          </w:p>
        </w:tc>
        <w:tc>
          <w:tcPr>
            <w:tcW w:w="1944" w:type="dxa"/>
            <w:vAlign w:val="center"/>
            <w:hideMark/>
          </w:tcPr>
          <w:p w14:paraId="0789EF32" w14:textId="77777777" w:rsidR="00797C62" w:rsidRPr="00223E59" w:rsidRDefault="00797C62" w:rsidP="004B38DD">
            <w:pPr>
              <w:spacing w:after="20" w:line="240" w:lineRule="auto"/>
              <w:jc w:val="left"/>
              <w:rPr>
                <w:sz w:val="14"/>
                <w:szCs w:val="14"/>
              </w:rPr>
            </w:pPr>
            <w:r w:rsidRPr="00223E59">
              <w:rPr>
                <w:sz w:val="17"/>
                <w:szCs w:val="14"/>
                <w:lang w:eastAsia="en-GB"/>
              </w:rPr>
              <w:t>Grasslands × Aquatic habitats with vegetation</w:t>
            </w:r>
          </w:p>
        </w:tc>
        <w:tc>
          <w:tcPr>
            <w:tcW w:w="1512" w:type="dxa"/>
            <w:vAlign w:val="center"/>
            <w:hideMark/>
          </w:tcPr>
          <w:p w14:paraId="51AA1546" w14:textId="77777777" w:rsidR="00797C62" w:rsidRPr="00223E59" w:rsidRDefault="00797C62" w:rsidP="004B38DD">
            <w:pPr>
              <w:spacing w:after="20" w:line="240" w:lineRule="auto"/>
              <w:jc w:val="left"/>
              <w:rPr>
                <w:sz w:val="14"/>
                <w:szCs w:val="14"/>
              </w:rPr>
            </w:pPr>
            <w:r w:rsidRPr="00223E59">
              <w:rPr>
                <w:sz w:val="17"/>
                <w:szCs w:val="14"/>
                <w:lang w:eastAsia="en-GB"/>
              </w:rPr>
              <w:t>Robust effect</w:t>
            </w:r>
          </w:p>
        </w:tc>
        <w:tc>
          <w:tcPr>
            <w:tcW w:w="1468" w:type="dxa"/>
            <w:vAlign w:val="center"/>
            <w:hideMark/>
          </w:tcPr>
          <w:p w14:paraId="04FEFC8B" w14:textId="77777777" w:rsidR="00797C62" w:rsidRPr="00223E59" w:rsidRDefault="00797C62" w:rsidP="004B38DD">
            <w:pPr>
              <w:spacing w:after="20" w:line="240" w:lineRule="auto"/>
              <w:jc w:val="left"/>
              <w:rPr>
                <w:sz w:val="14"/>
                <w:szCs w:val="14"/>
              </w:rPr>
            </w:pPr>
            <w:r w:rsidRPr="00223E59">
              <w:rPr>
                <w:sz w:val="17"/>
                <w:szCs w:val="14"/>
                <w:lang w:eastAsia="en-GB"/>
              </w:rPr>
              <w:t xml:space="preserve">Yes; RR=2.17; </w:t>
            </w:r>
            <w:proofErr w:type="spellStart"/>
            <w:r w:rsidRPr="00223E59">
              <w:rPr>
                <w:sz w:val="17"/>
                <w:szCs w:val="14"/>
                <w:lang w:eastAsia="en-GB"/>
              </w:rPr>
              <w:t>qBH</w:t>
            </w:r>
            <w:proofErr w:type="spellEnd"/>
            <w:r w:rsidRPr="00223E59">
              <w:rPr>
                <w:sz w:val="17"/>
                <w:szCs w:val="14"/>
                <w:lang w:eastAsia="en-GB"/>
              </w:rPr>
              <w:t>=0.0395</w:t>
            </w:r>
          </w:p>
        </w:tc>
        <w:tc>
          <w:tcPr>
            <w:tcW w:w="1468" w:type="dxa"/>
            <w:vAlign w:val="center"/>
            <w:hideMark/>
          </w:tcPr>
          <w:p w14:paraId="452B195E" w14:textId="77777777" w:rsidR="00797C62" w:rsidRPr="00223E59" w:rsidRDefault="00797C62" w:rsidP="004B38DD">
            <w:pPr>
              <w:spacing w:after="20" w:line="240" w:lineRule="auto"/>
              <w:jc w:val="left"/>
              <w:rPr>
                <w:sz w:val="14"/>
                <w:szCs w:val="14"/>
              </w:rPr>
            </w:pPr>
            <w:r w:rsidRPr="00223E59">
              <w:rPr>
                <w:sz w:val="17"/>
                <w:szCs w:val="14"/>
                <w:lang w:eastAsia="en-GB"/>
              </w:rPr>
              <w:t xml:space="preserve">Yes; RR=2.10; </w:t>
            </w:r>
            <w:proofErr w:type="spellStart"/>
            <w:r w:rsidRPr="00223E59">
              <w:rPr>
                <w:sz w:val="17"/>
                <w:szCs w:val="14"/>
                <w:lang w:eastAsia="en-GB"/>
              </w:rPr>
              <w:t>qBH</w:t>
            </w:r>
            <w:proofErr w:type="spellEnd"/>
            <w:r w:rsidRPr="00223E59">
              <w:rPr>
                <w:sz w:val="17"/>
                <w:szCs w:val="14"/>
                <w:lang w:eastAsia="en-GB"/>
              </w:rPr>
              <w:t>=0.0395</w:t>
            </w:r>
          </w:p>
        </w:tc>
        <w:tc>
          <w:tcPr>
            <w:tcW w:w="1468" w:type="dxa"/>
            <w:vAlign w:val="center"/>
            <w:hideMark/>
          </w:tcPr>
          <w:p w14:paraId="2178FFD2" w14:textId="77777777" w:rsidR="00797C62" w:rsidRPr="00223E59" w:rsidRDefault="00797C62" w:rsidP="004B38DD">
            <w:pPr>
              <w:spacing w:after="20" w:line="240" w:lineRule="auto"/>
              <w:jc w:val="left"/>
              <w:rPr>
                <w:sz w:val="14"/>
                <w:szCs w:val="14"/>
              </w:rPr>
            </w:pPr>
            <w:r w:rsidRPr="00223E59">
              <w:rPr>
                <w:sz w:val="17"/>
                <w:szCs w:val="14"/>
                <w:lang w:eastAsia="en-GB"/>
              </w:rPr>
              <w:t xml:space="preserve">Yes; RR=2.17; </w:t>
            </w:r>
            <w:proofErr w:type="spellStart"/>
            <w:r w:rsidRPr="00223E59">
              <w:rPr>
                <w:sz w:val="17"/>
                <w:szCs w:val="14"/>
                <w:lang w:eastAsia="en-GB"/>
              </w:rPr>
              <w:t>qBH</w:t>
            </w:r>
            <w:proofErr w:type="spellEnd"/>
            <w:r w:rsidRPr="00223E59">
              <w:rPr>
                <w:sz w:val="17"/>
                <w:szCs w:val="14"/>
                <w:lang w:eastAsia="en-GB"/>
              </w:rPr>
              <w:t>=0.0395</w:t>
            </w:r>
          </w:p>
        </w:tc>
        <w:tc>
          <w:tcPr>
            <w:tcW w:w="1468" w:type="dxa"/>
            <w:vAlign w:val="center"/>
            <w:hideMark/>
          </w:tcPr>
          <w:p w14:paraId="39FAD882" w14:textId="77777777" w:rsidR="00797C62" w:rsidRPr="00223E59" w:rsidRDefault="00797C62" w:rsidP="004B38DD">
            <w:pPr>
              <w:spacing w:after="20" w:line="240" w:lineRule="auto"/>
              <w:jc w:val="left"/>
              <w:rPr>
                <w:sz w:val="14"/>
                <w:szCs w:val="14"/>
              </w:rPr>
            </w:pPr>
            <w:r w:rsidRPr="00223E59">
              <w:rPr>
                <w:sz w:val="17"/>
                <w:szCs w:val="14"/>
                <w:lang w:eastAsia="en-GB"/>
              </w:rPr>
              <w:t xml:space="preserve">Yes; RR=2.13; </w:t>
            </w:r>
            <w:proofErr w:type="spellStart"/>
            <w:r w:rsidRPr="00223E59">
              <w:rPr>
                <w:sz w:val="17"/>
                <w:szCs w:val="14"/>
                <w:lang w:eastAsia="en-GB"/>
              </w:rPr>
              <w:t>qBH</w:t>
            </w:r>
            <w:proofErr w:type="spellEnd"/>
            <w:r w:rsidRPr="00223E59">
              <w:rPr>
                <w:sz w:val="17"/>
                <w:szCs w:val="14"/>
                <w:lang w:eastAsia="en-GB"/>
              </w:rPr>
              <w:t>=0.0395</w:t>
            </w:r>
          </w:p>
        </w:tc>
        <w:tc>
          <w:tcPr>
            <w:tcW w:w="1468" w:type="dxa"/>
            <w:vAlign w:val="center"/>
            <w:hideMark/>
          </w:tcPr>
          <w:p w14:paraId="6750B60F" w14:textId="77777777" w:rsidR="00797C62" w:rsidRPr="00223E59" w:rsidRDefault="00797C62" w:rsidP="004B38DD">
            <w:pPr>
              <w:spacing w:after="20" w:line="240" w:lineRule="auto"/>
              <w:jc w:val="left"/>
              <w:rPr>
                <w:sz w:val="14"/>
                <w:szCs w:val="14"/>
              </w:rPr>
            </w:pPr>
            <w:r w:rsidRPr="00223E59">
              <w:rPr>
                <w:sz w:val="17"/>
                <w:szCs w:val="14"/>
                <w:lang w:eastAsia="en-GB"/>
              </w:rPr>
              <w:t xml:space="preserve">Yes; RR=2.27; </w:t>
            </w:r>
            <w:proofErr w:type="spellStart"/>
            <w:r w:rsidRPr="00223E59">
              <w:rPr>
                <w:sz w:val="17"/>
                <w:szCs w:val="14"/>
                <w:lang w:eastAsia="en-GB"/>
              </w:rPr>
              <w:t>qBH</w:t>
            </w:r>
            <w:proofErr w:type="spellEnd"/>
            <w:r w:rsidRPr="00223E59">
              <w:rPr>
                <w:sz w:val="17"/>
                <w:szCs w:val="14"/>
                <w:lang w:eastAsia="en-GB"/>
              </w:rPr>
              <w:t>=0.0395</w:t>
            </w:r>
          </w:p>
        </w:tc>
        <w:tc>
          <w:tcPr>
            <w:tcW w:w="1468" w:type="dxa"/>
            <w:vAlign w:val="center"/>
            <w:hideMark/>
          </w:tcPr>
          <w:p w14:paraId="1E655E8E" w14:textId="77777777" w:rsidR="00797C62" w:rsidRPr="00223E59" w:rsidRDefault="00797C62" w:rsidP="004B38DD">
            <w:pPr>
              <w:spacing w:after="20" w:line="240" w:lineRule="auto"/>
              <w:jc w:val="left"/>
              <w:rPr>
                <w:sz w:val="14"/>
                <w:szCs w:val="14"/>
              </w:rPr>
            </w:pPr>
            <w:r w:rsidRPr="00223E59">
              <w:rPr>
                <w:sz w:val="17"/>
                <w:szCs w:val="14"/>
                <w:lang w:eastAsia="en-GB"/>
              </w:rPr>
              <w:t xml:space="preserve">Yes; RR=2.24; </w:t>
            </w:r>
            <w:proofErr w:type="spellStart"/>
            <w:r w:rsidRPr="00223E59">
              <w:rPr>
                <w:sz w:val="17"/>
                <w:szCs w:val="14"/>
                <w:lang w:eastAsia="en-GB"/>
              </w:rPr>
              <w:t>qBH</w:t>
            </w:r>
            <w:proofErr w:type="spellEnd"/>
            <w:r w:rsidRPr="00223E59">
              <w:rPr>
                <w:sz w:val="17"/>
                <w:szCs w:val="14"/>
                <w:lang w:eastAsia="en-GB"/>
              </w:rPr>
              <w:t>=0.0395</w:t>
            </w:r>
          </w:p>
        </w:tc>
      </w:tr>
      <w:tr w:rsidR="00797C62" w:rsidRPr="00223E59" w14:paraId="0ADB7D30" w14:textId="77777777" w:rsidTr="00936254">
        <w:trPr>
          <w:cantSplit/>
          <w:trHeight w:val="420"/>
          <w:jc w:val="center"/>
        </w:trPr>
        <w:tc>
          <w:tcPr>
            <w:tcW w:w="1440" w:type="dxa"/>
            <w:vAlign w:val="center"/>
            <w:hideMark/>
          </w:tcPr>
          <w:p w14:paraId="577556AF" w14:textId="77777777" w:rsidR="00797C62" w:rsidRPr="00223E59" w:rsidRDefault="00797C62" w:rsidP="004B38DD">
            <w:pPr>
              <w:spacing w:after="20" w:line="240" w:lineRule="auto"/>
              <w:jc w:val="left"/>
              <w:rPr>
                <w:sz w:val="14"/>
                <w:szCs w:val="14"/>
              </w:rPr>
            </w:pPr>
            <w:r w:rsidRPr="00223E59">
              <w:rPr>
                <w:sz w:val="17"/>
                <w:szCs w:val="14"/>
                <w:lang w:eastAsia="en-GB"/>
              </w:rPr>
              <w:t xml:space="preserve">Apodemus </w:t>
            </w:r>
            <w:proofErr w:type="spellStart"/>
            <w:r w:rsidRPr="00223E59">
              <w:rPr>
                <w:sz w:val="17"/>
                <w:szCs w:val="14"/>
                <w:lang w:eastAsia="en-GB"/>
              </w:rPr>
              <w:t>flavicollis</w:t>
            </w:r>
            <w:proofErr w:type="spellEnd"/>
            <w:r w:rsidRPr="00223E59">
              <w:rPr>
                <w:sz w:val="17"/>
                <w:szCs w:val="14"/>
                <w:lang w:eastAsia="en-GB"/>
              </w:rPr>
              <w:t xml:space="preserve"> (Yellow-necked mouse)</w:t>
            </w:r>
          </w:p>
        </w:tc>
        <w:tc>
          <w:tcPr>
            <w:tcW w:w="1224" w:type="dxa"/>
            <w:vAlign w:val="center"/>
            <w:hideMark/>
          </w:tcPr>
          <w:p w14:paraId="4B8B4A4B" w14:textId="77777777" w:rsidR="00797C62" w:rsidRPr="00223E59" w:rsidRDefault="00797C62" w:rsidP="004B38DD">
            <w:pPr>
              <w:spacing w:after="20" w:line="240" w:lineRule="auto"/>
              <w:jc w:val="left"/>
              <w:rPr>
                <w:sz w:val="14"/>
                <w:szCs w:val="14"/>
              </w:rPr>
            </w:pPr>
            <w:r w:rsidRPr="00223E59">
              <w:rPr>
                <w:sz w:val="17"/>
                <w:szCs w:val="14"/>
                <w:lang w:eastAsia="en-GB"/>
              </w:rPr>
              <w:t>Typology</w:t>
            </w:r>
          </w:p>
        </w:tc>
        <w:tc>
          <w:tcPr>
            <w:tcW w:w="1944" w:type="dxa"/>
            <w:vAlign w:val="center"/>
            <w:hideMark/>
          </w:tcPr>
          <w:p w14:paraId="39AE0D77" w14:textId="77777777" w:rsidR="00797C62" w:rsidRPr="00223E59" w:rsidRDefault="00797C62" w:rsidP="004B38DD">
            <w:pPr>
              <w:spacing w:after="20" w:line="240" w:lineRule="auto"/>
              <w:jc w:val="left"/>
              <w:rPr>
                <w:sz w:val="14"/>
                <w:szCs w:val="14"/>
              </w:rPr>
            </w:pPr>
            <w:r w:rsidRPr="00223E59">
              <w:rPr>
                <w:sz w:val="17"/>
                <w:szCs w:val="14"/>
                <w:lang w:eastAsia="en-GB"/>
              </w:rPr>
              <w:t>Wetlands</w:t>
            </w:r>
          </w:p>
        </w:tc>
        <w:tc>
          <w:tcPr>
            <w:tcW w:w="1512" w:type="dxa"/>
            <w:vAlign w:val="center"/>
            <w:hideMark/>
          </w:tcPr>
          <w:p w14:paraId="65476F7C" w14:textId="77777777" w:rsidR="00797C62" w:rsidRPr="00223E59" w:rsidRDefault="00797C62" w:rsidP="004B38DD">
            <w:pPr>
              <w:spacing w:after="20" w:line="240" w:lineRule="auto"/>
              <w:jc w:val="left"/>
              <w:rPr>
                <w:sz w:val="14"/>
                <w:szCs w:val="14"/>
              </w:rPr>
            </w:pPr>
            <w:r w:rsidRPr="00223E59">
              <w:rPr>
                <w:sz w:val="17"/>
                <w:szCs w:val="14"/>
                <w:lang w:eastAsia="en-GB"/>
              </w:rPr>
              <w:t>Visible after adjustment</w:t>
            </w:r>
          </w:p>
        </w:tc>
        <w:tc>
          <w:tcPr>
            <w:tcW w:w="1468" w:type="dxa"/>
            <w:vAlign w:val="center"/>
            <w:hideMark/>
          </w:tcPr>
          <w:p w14:paraId="008CDF69" w14:textId="77777777" w:rsidR="00797C62" w:rsidRPr="00223E59" w:rsidRDefault="00797C62" w:rsidP="004B38DD">
            <w:pPr>
              <w:spacing w:after="20" w:line="240" w:lineRule="auto"/>
              <w:jc w:val="left"/>
              <w:rPr>
                <w:sz w:val="14"/>
                <w:szCs w:val="14"/>
              </w:rPr>
            </w:pPr>
            <w:r w:rsidRPr="00223E59">
              <w:rPr>
                <w:sz w:val="17"/>
                <w:szCs w:val="14"/>
                <w:lang w:eastAsia="en-GB"/>
              </w:rPr>
              <w:t>No</w:t>
            </w:r>
          </w:p>
        </w:tc>
        <w:tc>
          <w:tcPr>
            <w:tcW w:w="1468" w:type="dxa"/>
            <w:vAlign w:val="center"/>
            <w:hideMark/>
          </w:tcPr>
          <w:p w14:paraId="3763802F" w14:textId="77777777" w:rsidR="00797C62" w:rsidRPr="00223E59" w:rsidRDefault="00797C62" w:rsidP="004B38DD">
            <w:pPr>
              <w:spacing w:after="20" w:line="240" w:lineRule="auto"/>
              <w:jc w:val="left"/>
              <w:rPr>
                <w:sz w:val="14"/>
                <w:szCs w:val="14"/>
              </w:rPr>
            </w:pPr>
            <w:r w:rsidRPr="00223E59">
              <w:rPr>
                <w:sz w:val="17"/>
                <w:szCs w:val="14"/>
                <w:lang w:eastAsia="en-GB"/>
              </w:rPr>
              <w:t xml:space="preserve">Yes; RR=0.39; </w:t>
            </w:r>
            <w:proofErr w:type="spellStart"/>
            <w:r w:rsidRPr="00223E59">
              <w:rPr>
                <w:sz w:val="17"/>
                <w:szCs w:val="14"/>
                <w:lang w:eastAsia="en-GB"/>
              </w:rPr>
              <w:t>qBH</w:t>
            </w:r>
            <w:proofErr w:type="spellEnd"/>
            <w:r w:rsidRPr="00223E59">
              <w:rPr>
                <w:sz w:val="17"/>
                <w:szCs w:val="14"/>
                <w:lang w:eastAsia="en-GB"/>
              </w:rPr>
              <w:t>=0.0179</w:t>
            </w:r>
          </w:p>
        </w:tc>
        <w:tc>
          <w:tcPr>
            <w:tcW w:w="1468" w:type="dxa"/>
            <w:vAlign w:val="center"/>
            <w:hideMark/>
          </w:tcPr>
          <w:p w14:paraId="7F395806" w14:textId="77777777" w:rsidR="00797C62" w:rsidRPr="00223E59" w:rsidRDefault="00797C62" w:rsidP="004B38DD">
            <w:pPr>
              <w:spacing w:after="20" w:line="240" w:lineRule="auto"/>
              <w:jc w:val="left"/>
              <w:rPr>
                <w:sz w:val="14"/>
                <w:szCs w:val="14"/>
              </w:rPr>
            </w:pPr>
            <w:r w:rsidRPr="00223E59">
              <w:rPr>
                <w:sz w:val="17"/>
                <w:szCs w:val="14"/>
                <w:lang w:eastAsia="en-GB"/>
              </w:rPr>
              <w:t>No</w:t>
            </w:r>
          </w:p>
        </w:tc>
        <w:tc>
          <w:tcPr>
            <w:tcW w:w="1468" w:type="dxa"/>
            <w:vAlign w:val="center"/>
            <w:hideMark/>
          </w:tcPr>
          <w:p w14:paraId="55F2D863" w14:textId="77777777" w:rsidR="00797C62" w:rsidRPr="00223E59" w:rsidRDefault="00797C62" w:rsidP="004B38DD">
            <w:pPr>
              <w:spacing w:after="20" w:line="240" w:lineRule="auto"/>
              <w:jc w:val="left"/>
              <w:rPr>
                <w:sz w:val="14"/>
                <w:szCs w:val="14"/>
              </w:rPr>
            </w:pPr>
            <w:r w:rsidRPr="00223E59">
              <w:rPr>
                <w:sz w:val="17"/>
                <w:szCs w:val="14"/>
                <w:lang w:eastAsia="en-GB"/>
              </w:rPr>
              <w:t>No</w:t>
            </w:r>
          </w:p>
        </w:tc>
        <w:tc>
          <w:tcPr>
            <w:tcW w:w="1468" w:type="dxa"/>
            <w:vAlign w:val="center"/>
            <w:hideMark/>
          </w:tcPr>
          <w:p w14:paraId="606431B1" w14:textId="77777777" w:rsidR="00797C62" w:rsidRPr="00223E59" w:rsidRDefault="00797C62" w:rsidP="004B38DD">
            <w:pPr>
              <w:spacing w:after="20" w:line="240" w:lineRule="auto"/>
              <w:jc w:val="left"/>
              <w:rPr>
                <w:sz w:val="14"/>
                <w:szCs w:val="14"/>
              </w:rPr>
            </w:pPr>
            <w:r w:rsidRPr="00223E59">
              <w:rPr>
                <w:sz w:val="17"/>
                <w:szCs w:val="14"/>
                <w:lang w:eastAsia="en-GB"/>
              </w:rPr>
              <w:t>No</w:t>
            </w:r>
          </w:p>
        </w:tc>
        <w:tc>
          <w:tcPr>
            <w:tcW w:w="1468" w:type="dxa"/>
            <w:vAlign w:val="center"/>
            <w:hideMark/>
          </w:tcPr>
          <w:p w14:paraId="7ED34A6F" w14:textId="77777777" w:rsidR="00797C62" w:rsidRPr="00223E59" w:rsidRDefault="00797C62" w:rsidP="004B38DD">
            <w:pPr>
              <w:spacing w:after="20" w:line="240" w:lineRule="auto"/>
              <w:jc w:val="left"/>
              <w:rPr>
                <w:sz w:val="14"/>
                <w:szCs w:val="14"/>
              </w:rPr>
            </w:pPr>
            <w:r w:rsidRPr="00223E59">
              <w:rPr>
                <w:sz w:val="17"/>
                <w:szCs w:val="14"/>
                <w:lang w:eastAsia="en-GB"/>
              </w:rPr>
              <w:t xml:space="preserve">Yes; RR=0.39; </w:t>
            </w:r>
            <w:proofErr w:type="spellStart"/>
            <w:r w:rsidRPr="00223E59">
              <w:rPr>
                <w:sz w:val="17"/>
                <w:szCs w:val="14"/>
                <w:lang w:eastAsia="en-GB"/>
              </w:rPr>
              <w:t>qBH</w:t>
            </w:r>
            <w:proofErr w:type="spellEnd"/>
            <w:r w:rsidRPr="00223E59">
              <w:rPr>
                <w:sz w:val="17"/>
                <w:szCs w:val="14"/>
                <w:lang w:eastAsia="en-GB"/>
              </w:rPr>
              <w:t>=0.0179</w:t>
            </w:r>
          </w:p>
        </w:tc>
      </w:tr>
      <w:tr w:rsidR="00797C62" w:rsidRPr="00223E59" w14:paraId="2E0247C7" w14:textId="77777777" w:rsidTr="00936254">
        <w:trPr>
          <w:cantSplit/>
          <w:trHeight w:val="420"/>
          <w:jc w:val="center"/>
        </w:trPr>
        <w:tc>
          <w:tcPr>
            <w:tcW w:w="1440" w:type="dxa"/>
            <w:vAlign w:val="center"/>
            <w:hideMark/>
          </w:tcPr>
          <w:p w14:paraId="215E4D77" w14:textId="77777777" w:rsidR="00797C62" w:rsidRPr="00223E59" w:rsidRDefault="00797C62" w:rsidP="004B38DD">
            <w:pPr>
              <w:spacing w:after="20" w:line="240" w:lineRule="auto"/>
              <w:jc w:val="left"/>
              <w:rPr>
                <w:sz w:val="14"/>
                <w:szCs w:val="14"/>
              </w:rPr>
            </w:pPr>
            <w:proofErr w:type="spellStart"/>
            <w:r w:rsidRPr="00223E59">
              <w:rPr>
                <w:sz w:val="17"/>
                <w:szCs w:val="14"/>
                <w:lang w:eastAsia="en-GB"/>
              </w:rPr>
              <w:t>Chionomys</w:t>
            </w:r>
            <w:proofErr w:type="spellEnd"/>
            <w:r w:rsidRPr="00223E59">
              <w:rPr>
                <w:sz w:val="17"/>
                <w:szCs w:val="14"/>
                <w:lang w:eastAsia="en-GB"/>
              </w:rPr>
              <w:t xml:space="preserve"> nivalis (Snow vole)</w:t>
            </w:r>
          </w:p>
        </w:tc>
        <w:tc>
          <w:tcPr>
            <w:tcW w:w="1224" w:type="dxa"/>
            <w:vAlign w:val="center"/>
            <w:hideMark/>
          </w:tcPr>
          <w:p w14:paraId="39CE9C75" w14:textId="77777777" w:rsidR="00797C62" w:rsidRPr="00223E59" w:rsidRDefault="00797C62" w:rsidP="004B38DD">
            <w:pPr>
              <w:spacing w:after="20" w:line="240" w:lineRule="auto"/>
              <w:jc w:val="left"/>
              <w:rPr>
                <w:sz w:val="14"/>
                <w:szCs w:val="14"/>
              </w:rPr>
            </w:pPr>
            <w:r w:rsidRPr="00223E59">
              <w:rPr>
                <w:sz w:val="17"/>
                <w:szCs w:val="14"/>
                <w:lang w:eastAsia="en-GB"/>
              </w:rPr>
              <w:t>Typology</w:t>
            </w:r>
          </w:p>
        </w:tc>
        <w:tc>
          <w:tcPr>
            <w:tcW w:w="1944" w:type="dxa"/>
            <w:vAlign w:val="center"/>
            <w:hideMark/>
          </w:tcPr>
          <w:p w14:paraId="46550042" w14:textId="77777777" w:rsidR="00797C62" w:rsidRPr="00223E59" w:rsidRDefault="00797C62" w:rsidP="004B38DD">
            <w:pPr>
              <w:spacing w:after="20" w:line="240" w:lineRule="auto"/>
              <w:jc w:val="left"/>
              <w:rPr>
                <w:sz w:val="14"/>
                <w:szCs w:val="14"/>
              </w:rPr>
            </w:pPr>
            <w:r w:rsidRPr="00223E59">
              <w:rPr>
                <w:sz w:val="17"/>
                <w:szCs w:val="14"/>
                <w:lang w:eastAsia="en-GB"/>
              </w:rPr>
              <w:t>Wetlands</w:t>
            </w:r>
          </w:p>
        </w:tc>
        <w:tc>
          <w:tcPr>
            <w:tcW w:w="1512" w:type="dxa"/>
            <w:vAlign w:val="center"/>
            <w:hideMark/>
          </w:tcPr>
          <w:p w14:paraId="45F7AFF4" w14:textId="77777777" w:rsidR="00797C62" w:rsidRPr="00223E59" w:rsidRDefault="00797C62" w:rsidP="004B38DD">
            <w:pPr>
              <w:spacing w:after="20" w:line="240" w:lineRule="auto"/>
              <w:jc w:val="left"/>
              <w:rPr>
                <w:sz w:val="14"/>
                <w:szCs w:val="14"/>
              </w:rPr>
            </w:pPr>
            <w:r w:rsidRPr="00223E59">
              <w:rPr>
                <w:sz w:val="17"/>
                <w:szCs w:val="14"/>
                <w:lang w:eastAsia="en-GB"/>
              </w:rPr>
              <w:t>Robust effect</w:t>
            </w:r>
          </w:p>
        </w:tc>
        <w:tc>
          <w:tcPr>
            <w:tcW w:w="1468" w:type="dxa"/>
            <w:vAlign w:val="center"/>
            <w:hideMark/>
          </w:tcPr>
          <w:p w14:paraId="4A260486" w14:textId="77777777" w:rsidR="00797C62" w:rsidRPr="00223E59" w:rsidRDefault="00797C62" w:rsidP="004B38DD">
            <w:pPr>
              <w:spacing w:after="20" w:line="240" w:lineRule="auto"/>
              <w:jc w:val="left"/>
              <w:rPr>
                <w:sz w:val="14"/>
                <w:szCs w:val="14"/>
              </w:rPr>
            </w:pPr>
            <w:r w:rsidRPr="00223E59">
              <w:rPr>
                <w:sz w:val="17"/>
                <w:szCs w:val="14"/>
                <w:lang w:eastAsia="en-GB"/>
              </w:rPr>
              <w:t xml:space="preserve">Yes; RR=0.18; </w:t>
            </w:r>
            <w:proofErr w:type="spellStart"/>
            <w:r w:rsidRPr="00223E59">
              <w:rPr>
                <w:sz w:val="17"/>
                <w:szCs w:val="14"/>
                <w:lang w:eastAsia="en-GB"/>
              </w:rPr>
              <w:t>qBH</w:t>
            </w:r>
            <w:proofErr w:type="spellEnd"/>
            <w:r w:rsidRPr="00223E59">
              <w:rPr>
                <w:sz w:val="17"/>
                <w:szCs w:val="14"/>
                <w:lang w:eastAsia="en-GB"/>
              </w:rPr>
              <w:t>=0.0216</w:t>
            </w:r>
          </w:p>
        </w:tc>
        <w:tc>
          <w:tcPr>
            <w:tcW w:w="1468" w:type="dxa"/>
            <w:vAlign w:val="center"/>
            <w:hideMark/>
          </w:tcPr>
          <w:p w14:paraId="2F885D33" w14:textId="77777777" w:rsidR="00797C62" w:rsidRPr="00223E59" w:rsidRDefault="00797C62" w:rsidP="004B38DD">
            <w:pPr>
              <w:spacing w:after="20" w:line="240" w:lineRule="auto"/>
              <w:jc w:val="left"/>
              <w:rPr>
                <w:sz w:val="14"/>
                <w:szCs w:val="14"/>
              </w:rPr>
            </w:pPr>
            <w:r w:rsidRPr="00223E59">
              <w:rPr>
                <w:sz w:val="17"/>
                <w:szCs w:val="14"/>
                <w:lang w:eastAsia="en-GB"/>
              </w:rPr>
              <w:t>No</w:t>
            </w:r>
          </w:p>
        </w:tc>
        <w:tc>
          <w:tcPr>
            <w:tcW w:w="1468" w:type="dxa"/>
            <w:vAlign w:val="center"/>
            <w:hideMark/>
          </w:tcPr>
          <w:p w14:paraId="1D6C432C" w14:textId="77777777" w:rsidR="00797C62" w:rsidRPr="00223E59" w:rsidRDefault="00797C62" w:rsidP="004B38DD">
            <w:pPr>
              <w:spacing w:after="20" w:line="240" w:lineRule="auto"/>
              <w:jc w:val="left"/>
              <w:rPr>
                <w:sz w:val="14"/>
                <w:szCs w:val="14"/>
              </w:rPr>
            </w:pPr>
            <w:r w:rsidRPr="00223E59">
              <w:rPr>
                <w:sz w:val="17"/>
                <w:szCs w:val="14"/>
                <w:lang w:eastAsia="en-GB"/>
              </w:rPr>
              <w:t xml:space="preserve">Yes; RR=0.17; </w:t>
            </w:r>
            <w:proofErr w:type="spellStart"/>
            <w:r w:rsidRPr="00223E59">
              <w:rPr>
                <w:sz w:val="17"/>
                <w:szCs w:val="14"/>
                <w:lang w:eastAsia="en-GB"/>
              </w:rPr>
              <w:t>qBH</w:t>
            </w:r>
            <w:proofErr w:type="spellEnd"/>
            <w:r w:rsidRPr="00223E59">
              <w:rPr>
                <w:sz w:val="17"/>
                <w:szCs w:val="14"/>
                <w:lang w:eastAsia="en-GB"/>
              </w:rPr>
              <w:t>=0.0216</w:t>
            </w:r>
          </w:p>
        </w:tc>
        <w:tc>
          <w:tcPr>
            <w:tcW w:w="1468" w:type="dxa"/>
            <w:vAlign w:val="center"/>
            <w:hideMark/>
          </w:tcPr>
          <w:p w14:paraId="5D59BA10" w14:textId="77777777" w:rsidR="00797C62" w:rsidRPr="00223E59" w:rsidRDefault="00797C62" w:rsidP="004B38DD">
            <w:pPr>
              <w:spacing w:after="20" w:line="240" w:lineRule="auto"/>
              <w:jc w:val="left"/>
              <w:rPr>
                <w:sz w:val="14"/>
                <w:szCs w:val="14"/>
              </w:rPr>
            </w:pPr>
            <w:r w:rsidRPr="00223E59">
              <w:rPr>
                <w:sz w:val="17"/>
                <w:szCs w:val="14"/>
                <w:lang w:eastAsia="en-GB"/>
              </w:rPr>
              <w:t>No</w:t>
            </w:r>
          </w:p>
        </w:tc>
        <w:tc>
          <w:tcPr>
            <w:tcW w:w="1468" w:type="dxa"/>
            <w:vAlign w:val="center"/>
            <w:hideMark/>
          </w:tcPr>
          <w:p w14:paraId="5643D1CD" w14:textId="77777777" w:rsidR="00797C62" w:rsidRPr="00223E59" w:rsidRDefault="00797C62" w:rsidP="004B38DD">
            <w:pPr>
              <w:spacing w:after="20" w:line="240" w:lineRule="auto"/>
              <w:jc w:val="left"/>
              <w:rPr>
                <w:sz w:val="14"/>
                <w:szCs w:val="14"/>
              </w:rPr>
            </w:pPr>
            <w:r w:rsidRPr="00223E59">
              <w:rPr>
                <w:sz w:val="17"/>
                <w:szCs w:val="14"/>
                <w:lang w:eastAsia="en-GB"/>
              </w:rPr>
              <w:t xml:space="preserve">Yes; RR=0.19; </w:t>
            </w:r>
            <w:proofErr w:type="spellStart"/>
            <w:r w:rsidRPr="00223E59">
              <w:rPr>
                <w:sz w:val="17"/>
                <w:szCs w:val="14"/>
                <w:lang w:eastAsia="en-GB"/>
              </w:rPr>
              <w:t>qBH</w:t>
            </w:r>
            <w:proofErr w:type="spellEnd"/>
            <w:r w:rsidRPr="00223E59">
              <w:rPr>
                <w:sz w:val="17"/>
                <w:szCs w:val="14"/>
                <w:lang w:eastAsia="en-GB"/>
              </w:rPr>
              <w:t>=0.0283</w:t>
            </w:r>
          </w:p>
        </w:tc>
        <w:tc>
          <w:tcPr>
            <w:tcW w:w="1468" w:type="dxa"/>
            <w:vAlign w:val="center"/>
            <w:hideMark/>
          </w:tcPr>
          <w:p w14:paraId="02D48516" w14:textId="77777777" w:rsidR="00797C62" w:rsidRPr="00223E59" w:rsidRDefault="00797C62" w:rsidP="004B38DD">
            <w:pPr>
              <w:spacing w:after="20" w:line="240" w:lineRule="auto"/>
              <w:jc w:val="left"/>
              <w:rPr>
                <w:sz w:val="14"/>
                <w:szCs w:val="14"/>
              </w:rPr>
            </w:pPr>
            <w:r w:rsidRPr="00223E59">
              <w:rPr>
                <w:sz w:val="17"/>
                <w:szCs w:val="14"/>
                <w:lang w:eastAsia="en-GB"/>
              </w:rPr>
              <w:t>No</w:t>
            </w:r>
          </w:p>
        </w:tc>
      </w:tr>
      <w:tr w:rsidR="00797C62" w:rsidRPr="00223E59" w14:paraId="35A54D7D" w14:textId="77777777" w:rsidTr="00936254">
        <w:trPr>
          <w:cantSplit/>
          <w:trHeight w:val="420"/>
          <w:jc w:val="center"/>
        </w:trPr>
        <w:tc>
          <w:tcPr>
            <w:tcW w:w="1440" w:type="dxa"/>
            <w:vAlign w:val="center"/>
            <w:hideMark/>
          </w:tcPr>
          <w:p w14:paraId="28886C46" w14:textId="77777777" w:rsidR="00797C62" w:rsidRPr="00223E59" w:rsidRDefault="00797C62" w:rsidP="004B38DD">
            <w:pPr>
              <w:spacing w:after="20" w:line="240" w:lineRule="auto"/>
              <w:jc w:val="left"/>
              <w:rPr>
                <w:sz w:val="14"/>
                <w:szCs w:val="14"/>
              </w:rPr>
            </w:pPr>
            <w:proofErr w:type="spellStart"/>
            <w:r w:rsidRPr="00223E59">
              <w:rPr>
                <w:sz w:val="17"/>
                <w:szCs w:val="14"/>
                <w:lang w:eastAsia="en-GB"/>
              </w:rPr>
              <w:t>Clethrionomys</w:t>
            </w:r>
            <w:proofErr w:type="spellEnd"/>
            <w:r w:rsidRPr="00223E59">
              <w:rPr>
                <w:sz w:val="17"/>
                <w:szCs w:val="14"/>
                <w:lang w:eastAsia="en-GB"/>
              </w:rPr>
              <w:t xml:space="preserve"> </w:t>
            </w:r>
            <w:proofErr w:type="spellStart"/>
            <w:r w:rsidRPr="00223E59">
              <w:rPr>
                <w:sz w:val="17"/>
                <w:szCs w:val="14"/>
                <w:lang w:eastAsia="en-GB"/>
              </w:rPr>
              <w:t>glareolus</w:t>
            </w:r>
            <w:proofErr w:type="spellEnd"/>
            <w:r w:rsidRPr="00223E59">
              <w:rPr>
                <w:sz w:val="17"/>
                <w:szCs w:val="14"/>
                <w:lang w:eastAsia="en-GB"/>
              </w:rPr>
              <w:t xml:space="preserve"> (Bank vole)</w:t>
            </w:r>
          </w:p>
        </w:tc>
        <w:tc>
          <w:tcPr>
            <w:tcW w:w="1224" w:type="dxa"/>
            <w:vAlign w:val="center"/>
            <w:hideMark/>
          </w:tcPr>
          <w:p w14:paraId="14AE6EC8" w14:textId="77777777" w:rsidR="00797C62" w:rsidRPr="00223E59" w:rsidRDefault="00797C62" w:rsidP="004B38DD">
            <w:pPr>
              <w:spacing w:after="20" w:line="240" w:lineRule="auto"/>
              <w:jc w:val="left"/>
              <w:rPr>
                <w:sz w:val="14"/>
                <w:szCs w:val="14"/>
              </w:rPr>
            </w:pPr>
            <w:r w:rsidRPr="00223E59">
              <w:rPr>
                <w:sz w:val="17"/>
                <w:szCs w:val="14"/>
                <w:lang w:eastAsia="en-GB"/>
              </w:rPr>
              <w:t>Structure</w:t>
            </w:r>
          </w:p>
        </w:tc>
        <w:tc>
          <w:tcPr>
            <w:tcW w:w="1944" w:type="dxa"/>
            <w:vAlign w:val="center"/>
            <w:hideMark/>
          </w:tcPr>
          <w:p w14:paraId="02DCAEB9" w14:textId="77777777" w:rsidR="00797C62" w:rsidRPr="00223E59" w:rsidRDefault="00797C62" w:rsidP="004B38DD">
            <w:pPr>
              <w:spacing w:after="20" w:line="240" w:lineRule="auto"/>
              <w:jc w:val="left"/>
              <w:rPr>
                <w:sz w:val="14"/>
                <w:szCs w:val="14"/>
              </w:rPr>
            </w:pPr>
            <w:r w:rsidRPr="00223E59">
              <w:rPr>
                <w:sz w:val="17"/>
                <w:szCs w:val="14"/>
                <w:lang w:eastAsia="en-GB"/>
              </w:rPr>
              <w:t>Forest edges</w:t>
            </w:r>
          </w:p>
        </w:tc>
        <w:tc>
          <w:tcPr>
            <w:tcW w:w="1512" w:type="dxa"/>
            <w:vAlign w:val="center"/>
            <w:hideMark/>
          </w:tcPr>
          <w:p w14:paraId="6727AE4B" w14:textId="77777777" w:rsidR="00797C62" w:rsidRPr="00223E59" w:rsidRDefault="00797C62" w:rsidP="004B38DD">
            <w:pPr>
              <w:spacing w:after="20" w:line="240" w:lineRule="auto"/>
              <w:jc w:val="left"/>
              <w:rPr>
                <w:sz w:val="14"/>
                <w:szCs w:val="14"/>
              </w:rPr>
            </w:pPr>
            <w:r w:rsidRPr="00223E59">
              <w:rPr>
                <w:sz w:val="17"/>
                <w:szCs w:val="14"/>
                <w:lang w:eastAsia="en-GB"/>
              </w:rPr>
              <w:t>Robust effect</w:t>
            </w:r>
          </w:p>
        </w:tc>
        <w:tc>
          <w:tcPr>
            <w:tcW w:w="1468" w:type="dxa"/>
            <w:vAlign w:val="center"/>
            <w:hideMark/>
          </w:tcPr>
          <w:p w14:paraId="78567133" w14:textId="77777777" w:rsidR="00797C62" w:rsidRPr="00223E59" w:rsidRDefault="00797C62" w:rsidP="004B38DD">
            <w:pPr>
              <w:spacing w:after="20" w:line="240" w:lineRule="auto"/>
              <w:jc w:val="left"/>
              <w:rPr>
                <w:sz w:val="14"/>
                <w:szCs w:val="14"/>
              </w:rPr>
            </w:pPr>
            <w:r w:rsidRPr="00223E59">
              <w:rPr>
                <w:sz w:val="17"/>
                <w:szCs w:val="14"/>
                <w:lang w:eastAsia="en-GB"/>
              </w:rPr>
              <w:t xml:space="preserve">Yes; RR=1.68; </w:t>
            </w:r>
            <w:proofErr w:type="spellStart"/>
            <w:r w:rsidRPr="00223E59">
              <w:rPr>
                <w:sz w:val="17"/>
                <w:szCs w:val="14"/>
                <w:lang w:eastAsia="en-GB"/>
              </w:rPr>
              <w:t>qBH</w:t>
            </w:r>
            <w:proofErr w:type="spellEnd"/>
            <w:r w:rsidRPr="00223E59">
              <w:rPr>
                <w:sz w:val="17"/>
                <w:szCs w:val="14"/>
                <w:lang w:eastAsia="en-GB"/>
              </w:rPr>
              <w:t>=&lt;0.001</w:t>
            </w:r>
          </w:p>
        </w:tc>
        <w:tc>
          <w:tcPr>
            <w:tcW w:w="1468" w:type="dxa"/>
            <w:vAlign w:val="center"/>
            <w:hideMark/>
          </w:tcPr>
          <w:p w14:paraId="2741AF55" w14:textId="77777777" w:rsidR="00797C62" w:rsidRPr="00223E59" w:rsidRDefault="00797C62" w:rsidP="004B38DD">
            <w:pPr>
              <w:spacing w:after="20" w:line="240" w:lineRule="auto"/>
              <w:jc w:val="left"/>
              <w:rPr>
                <w:sz w:val="14"/>
                <w:szCs w:val="14"/>
              </w:rPr>
            </w:pPr>
            <w:r w:rsidRPr="00223E59">
              <w:rPr>
                <w:sz w:val="17"/>
                <w:szCs w:val="14"/>
                <w:lang w:eastAsia="en-GB"/>
              </w:rPr>
              <w:t xml:space="preserve">Yes; RR=1.65; </w:t>
            </w:r>
            <w:proofErr w:type="spellStart"/>
            <w:r w:rsidRPr="00223E59">
              <w:rPr>
                <w:sz w:val="17"/>
                <w:szCs w:val="14"/>
                <w:lang w:eastAsia="en-GB"/>
              </w:rPr>
              <w:t>qBH</w:t>
            </w:r>
            <w:proofErr w:type="spellEnd"/>
            <w:r w:rsidRPr="00223E59">
              <w:rPr>
                <w:sz w:val="17"/>
                <w:szCs w:val="14"/>
                <w:lang w:eastAsia="en-GB"/>
              </w:rPr>
              <w:t>=&lt;0.001</w:t>
            </w:r>
          </w:p>
        </w:tc>
        <w:tc>
          <w:tcPr>
            <w:tcW w:w="1468" w:type="dxa"/>
            <w:vAlign w:val="center"/>
            <w:hideMark/>
          </w:tcPr>
          <w:p w14:paraId="1DF028D2" w14:textId="77777777" w:rsidR="00797C62" w:rsidRPr="00223E59" w:rsidRDefault="00797C62" w:rsidP="004B38DD">
            <w:pPr>
              <w:spacing w:after="20" w:line="240" w:lineRule="auto"/>
              <w:jc w:val="left"/>
              <w:rPr>
                <w:sz w:val="14"/>
                <w:szCs w:val="14"/>
              </w:rPr>
            </w:pPr>
            <w:r w:rsidRPr="00223E59">
              <w:rPr>
                <w:sz w:val="17"/>
                <w:szCs w:val="14"/>
                <w:lang w:eastAsia="en-GB"/>
              </w:rPr>
              <w:t xml:space="preserve">Yes; RR=1.72; </w:t>
            </w:r>
            <w:proofErr w:type="spellStart"/>
            <w:r w:rsidRPr="00223E59">
              <w:rPr>
                <w:sz w:val="17"/>
                <w:szCs w:val="14"/>
                <w:lang w:eastAsia="en-GB"/>
              </w:rPr>
              <w:t>qBH</w:t>
            </w:r>
            <w:proofErr w:type="spellEnd"/>
            <w:r w:rsidRPr="00223E59">
              <w:rPr>
                <w:sz w:val="17"/>
                <w:szCs w:val="14"/>
                <w:lang w:eastAsia="en-GB"/>
              </w:rPr>
              <w:t>=&lt;0.001</w:t>
            </w:r>
          </w:p>
        </w:tc>
        <w:tc>
          <w:tcPr>
            <w:tcW w:w="1468" w:type="dxa"/>
            <w:vAlign w:val="center"/>
            <w:hideMark/>
          </w:tcPr>
          <w:p w14:paraId="215ACB12" w14:textId="77777777" w:rsidR="00797C62" w:rsidRPr="00223E59" w:rsidRDefault="00797C62" w:rsidP="004B38DD">
            <w:pPr>
              <w:spacing w:after="20" w:line="240" w:lineRule="auto"/>
              <w:jc w:val="left"/>
              <w:rPr>
                <w:sz w:val="14"/>
                <w:szCs w:val="14"/>
              </w:rPr>
            </w:pPr>
            <w:r w:rsidRPr="00223E59">
              <w:rPr>
                <w:sz w:val="17"/>
                <w:szCs w:val="14"/>
                <w:lang w:eastAsia="en-GB"/>
              </w:rPr>
              <w:t xml:space="preserve">Yes; RR=1.65; </w:t>
            </w:r>
            <w:proofErr w:type="spellStart"/>
            <w:r w:rsidRPr="00223E59">
              <w:rPr>
                <w:sz w:val="17"/>
                <w:szCs w:val="14"/>
                <w:lang w:eastAsia="en-GB"/>
              </w:rPr>
              <w:t>qBH</w:t>
            </w:r>
            <w:proofErr w:type="spellEnd"/>
            <w:r w:rsidRPr="00223E59">
              <w:rPr>
                <w:sz w:val="17"/>
                <w:szCs w:val="14"/>
                <w:lang w:eastAsia="en-GB"/>
              </w:rPr>
              <w:t>=&lt;0.001</w:t>
            </w:r>
          </w:p>
        </w:tc>
        <w:tc>
          <w:tcPr>
            <w:tcW w:w="1468" w:type="dxa"/>
            <w:vAlign w:val="center"/>
            <w:hideMark/>
          </w:tcPr>
          <w:p w14:paraId="332D2FA8" w14:textId="77777777" w:rsidR="00797C62" w:rsidRPr="00223E59" w:rsidRDefault="00797C62" w:rsidP="004B38DD">
            <w:pPr>
              <w:spacing w:after="20" w:line="240" w:lineRule="auto"/>
              <w:jc w:val="left"/>
              <w:rPr>
                <w:sz w:val="14"/>
                <w:szCs w:val="14"/>
              </w:rPr>
            </w:pPr>
            <w:r w:rsidRPr="00223E59">
              <w:rPr>
                <w:sz w:val="17"/>
                <w:szCs w:val="14"/>
                <w:lang w:eastAsia="en-GB"/>
              </w:rPr>
              <w:t xml:space="preserve">Yes; RR=1.70; </w:t>
            </w:r>
            <w:proofErr w:type="spellStart"/>
            <w:r w:rsidRPr="00223E59">
              <w:rPr>
                <w:sz w:val="17"/>
                <w:szCs w:val="14"/>
                <w:lang w:eastAsia="en-GB"/>
              </w:rPr>
              <w:t>qBH</w:t>
            </w:r>
            <w:proofErr w:type="spellEnd"/>
            <w:r w:rsidRPr="00223E59">
              <w:rPr>
                <w:sz w:val="17"/>
                <w:szCs w:val="14"/>
                <w:lang w:eastAsia="en-GB"/>
              </w:rPr>
              <w:t>=&lt;0.001</w:t>
            </w:r>
          </w:p>
        </w:tc>
        <w:tc>
          <w:tcPr>
            <w:tcW w:w="1468" w:type="dxa"/>
            <w:vAlign w:val="center"/>
            <w:hideMark/>
          </w:tcPr>
          <w:p w14:paraId="678A09C2" w14:textId="77777777" w:rsidR="00797C62" w:rsidRPr="00223E59" w:rsidRDefault="00797C62" w:rsidP="004B38DD">
            <w:pPr>
              <w:spacing w:after="20" w:line="240" w:lineRule="auto"/>
              <w:jc w:val="left"/>
              <w:rPr>
                <w:sz w:val="14"/>
                <w:szCs w:val="14"/>
              </w:rPr>
            </w:pPr>
            <w:r w:rsidRPr="00223E59">
              <w:rPr>
                <w:sz w:val="17"/>
                <w:szCs w:val="14"/>
                <w:lang w:eastAsia="en-GB"/>
              </w:rPr>
              <w:t xml:space="preserve">Yes; RR=1.65; </w:t>
            </w:r>
            <w:proofErr w:type="spellStart"/>
            <w:r w:rsidRPr="00223E59">
              <w:rPr>
                <w:sz w:val="17"/>
                <w:szCs w:val="14"/>
                <w:lang w:eastAsia="en-GB"/>
              </w:rPr>
              <w:t>qBH</w:t>
            </w:r>
            <w:proofErr w:type="spellEnd"/>
            <w:r w:rsidRPr="00223E59">
              <w:rPr>
                <w:sz w:val="17"/>
                <w:szCs w:val="14"/>
                <w:lang w:eastAsia="en-GB"/>
              </w:rPr>
              <w:t>=&lt;0.001</w:t>
            </w:r>
          </w:p>
        </w:tc>
      </w:tr>
      <w:tr w:rsidR="00797C62" w:rsidRPr="00223E59" w14:paraId="25AE565A" w14:textId="77777777" w:rsidTr="00936254">
        <w:trPr>
          <w:cantSplit/>
          <w:trHeight w:val="420"/>
          <w:jc w:val="center"/>
        </w:trPr>
        <w:tc>
          <w:tcPr>
            <w:tcW w:w="1440" w:type="dxa"/>
            <w:vAlign w:val="center"/>
            <w:hideMark/>
          </w:tcPr>
          <w:p w14:paraId="219A9179" w14:textId="77777777" w:rsidR="00797C62" w:rsidRPr="00223E59" w:rsidRDefault="00797C62" w:rsidP="004B38DD">
            <w:pPr>
              <w:spacing w:after="20" w:line="240" w:lineRule="auto"/>
              <w:jc w:val="left"/>
              <w:rPr>
                <w:sz w:val="14"/>
                <w:szCs w:val="14"/>
              </w:rPr>
            </w:pPr>
            <w:proofErr w:type="spellStart"/>
            <w:r w:rsidRPr="00223E59">
              <w:rPr>
                <w:sz w:val="17"/>
                <w:szCs w:val="14"/>
                <w:lang w:eastAsia="en-GB"/>
              </w:rPr>
              <w:t>Clethrionomys</w:t>
            </w:r>
            <w:proofErr w:type="spellEnd"/>
            <w:r w:rsidRPr="00223E59">
              <w:rPr>
                <w:sz w:val="17"/>
                <w:szCs w:val="14"/>
                <w:lang w:eastAsia="en-GB"/>
              </w:rPr>
              <w:t xml:space="preserve"> </w:t>
            </w:r>
            <w:proofErr w:type="spellStart"/>
            <w:r w:rsidRPr="00223E59">
              <w:rPr>
                <w:sz w:val="17"/>
                <w:szCs w:val="14"/>
                <w:lang w:eastAsia="en-GB"/>
              </w:rPr>
              <w:t>glareolus</w:t>
            </w:r>
            <w:proofErr w:type="spellEnd"/>
            <w:r w:rsidRPr="00223E59">
              <w:rPr>
                <w:sz w:val="17"/>
                <w:szCs w:val="14"/>
                <w:lang w:eastAsia="en-GB"/>
              </w:rPr>
              <w:t xml:space="preserve"> (Bank vole)</w:t>
            </w:r>
          </w:p>
        </w:tc>
        <w:tc>
          <w:tcPr>
            <w:tcW w:w="1224" w:type="dxa"/>
            <w:vAlign w:val="center"/>
            <w:hideMark/>
          </w:tcPr>
          <w:p w14:paraId="41CB995C" w14:textId="77777777" w:rsidR="00797C62" w:rsidRPr="00223E59" w:rsidRDefault="00797C62" w:rsidP="004B38DD">
            <w:pPr>
              <w:spacing w:after="20" w:line="240" w:lineRule="auto"/>
              <w:jc w:val="left"/>
              <w:rPr>
                <w:sz w:val="14"/>
                <w:szCs w:val="14"/>
              </w:rPr>
            </w:pPr>
            <w:r w:rsidRPr="00223E59">
              <w:rPr>
                <w:sz w:val="17"/>
                <w:szCs w:val="14"/>
                <w:lang w:eastAsia="en-GB"/>
              </w:rPr>
              <w:t>Structure, overall aquatic level</w:t>
            </w:r>
          </w:p>
        </w:tc>
        <w:tc>
          <w:tcPr>
            <w:tcW w:w="1944" w:type="dxa"/>
            <w:vAlign w:val="center"/>
            <w:hideMark/>
          </w:tcPr>
          <w:p w14:paraId="3AC7466C" w14:textId="77777777" w:rsidR="00797C62" w:rsidRPr="00223E59" w:rsidRDefault="00797C62" w:rsidP="004B38DD">
            <w:pPr>
              <w:spacing w:after="20" w:line="240" w:lineRule="auto"/>
              <w:jc w:val="left"/>
              <w:rPr>
                <w:sz w:val="14"/>
                <w:szCs w:val="14"/>
              </w:rPr>
            </w:pPr>
            <w:r w:rsidRPr="00223E59">
              <w:rPr>
                <w:sz w:val="17"/>
                <w:szCs w:val="14"/>
                <w:lang w:eastAsia="en-GB"/>
              </w:rPr>
              <w:t>Forest edges</w:t>
            </w:r>
          </w:p>
        </w:tc>
        <w:tc>
          <w:tcPr>
            <w:tcW w:w="1512" w:type="dxa"/>
            <w:vAlign w:val="center"/>
            <w:hideMark/>
          </w:tcPr>
          <w:p w14:paraId="09E57B93" w14:textId="77777777" w:rsidR="00797C62" w:rsidRPr="00223E59" w:rsidRDefault="00797C62" w:rsidP="004B38DD">
            <w:pPr>
              <w:spacing w:after="20" w:line="240" w:lineRule="auto"/>
              <w:jc w:val="left"/>
              <w:rPr>
                <w:sz w:val="14"/>
                <w:szCs w:val="14"/>
              </w:rPr>
            </w:pPr>
            <w:r w:rsidRPr="00223E59">
              <w:rPr>
                <w:sz w:val="17"/>
                <w:szCs w:val="14"/>
                <w:lang w:eastAsia="en-GB"/>
              </w:rPr>
              <w:t>Robust effect</w:t>
            </w:r>
          </w:p>
        </w:tc>
        <w:tc>
          <w:tcPr>
            <w:tcW w:w="1468" w:type="dxa"/>
            <w:vAlign w:val="center"/>
            <w:hideMark/>
          </w:tcPr>
          <w:p w14:paraId="43C25DD1" w14:textId="77777777" w:rsidR="00797C62" w:rsidRPr="00223E59" w:rsidRDefault="00797C62" w:rsidP="004B38DD">
            <w:pPr>
              <w:spacing w:after="20" w:line="240" w:lineRule="auto"/>
              <w:jc w:val="left"/>
              <w:rPr>
                <w:sz w:val="14"/>
                <w:szCs w:val="14"/>
              </w:rPr>
            </w:pPr>
            <w:r w:rsidRPr="00223E59">
              <w:rPr>
                <w:sz w:val="17"/>
                <w:szCs w:val="14"/>
                <w:lang w:eastAsia="en-GB"/>
              </w:rPr>
              <w:t xml:space="preserve">Yes; RR=1.68; </w:t>
            </w:r>
            <w:proofErr w:type="spellStart"/>
            <w:r w:rsidRPr="00223E59">
              <w:rPr>
                <w:sz w:val="17"/>
                <w:szCs w:val="14"/>
                <w:lang w:eastAsia="en-GB"/>
              </w:rPr>
              <w:t>qBH</w:t>
            </w:r>
            <w:proofErr w:type="spellEnd"/>
            <w:r w:rsidRPr="00223E59">
              <w:rPr>
                <w:sz w:val="17"/>
                <w:szCs w:val="14"/>
                <w:lang w:eastAsia="en-GB"/>
              </w:rPr>
              <w:t>=&lt;0.001</w:t>
            </w:r>
          </w:p>
        </w:tc>
        <w:tc>
          <w:tcPr>
            <w:tcW w:w="1468" w:type="dxa"/>
            <w:vAlign w:val="center"/>
            <w:hideMark/>
          </w:tcPr>
          <w:p w14:paraId="1295E33C" w14:textId="77777777" w:rsidR="00797C62" w:rsidRPr="00223E59" w:rsidRDefault="00797C62" w:rsidP="004B38DD">
            <w:pPr>
              <w:spacing w:after="20" w:line="240" w:lineRule="auto"/>
              <w:jc w:val="left"/>
              <w:rPr>
                <w:sz w:val="14"/>
                <w:szCs w:val="14"/>
              </w:rPr>
            </w:pPr>
            <w:r w:rsidRPr="00223E59">
              <w:rPr>
                <w:sz w:val="17"/>
                <w:szCs w:val="14"/>
                <w:lang w:eastAsia="en-GB"/>
              </w:rPr>
              <w:t xml:space="preserve">Yes; RR=1.65; </w:t>
            </w:r>
            <w:proofErr w:type="spellStart"/>
            <w:r w:rsidRPr="00223E59">
              <w:rPr>
                <w:sz w:val="17"/>
                <w:szCs w:val="14"/>
                <w:lang w:eastAsia="en-GB"/>
              </w:rPr>
              <w:t>qBH</w:t>
            </w:r>
            <w:proofErr w:type="spellEnd"/>
            <w:r w:rsidRPr="00223E59">
              <w:rPr>
                <w:sz w:val="17"/>
                <w:szCs w:val="14"/>
                <w:lang w:eastAsia="en-GB"/>
              </w:rPr>
              <w:t>=&lt;0.001</w:t>
            </w:r>
          </w:p>
        </w:tc>
        <w:tc>
          <w:tcPr>
            <w:tcW w:w="1468" w:type="dxa"/>
            <w:vAlign w:val="center"/>
            <w:hideMark/>
          </w:tcPr>
          <w:p w14:paraId="1B3B3324" w14:textId="77777777" w:rsidR="00797C62" w:rsidRPr="00223E59" w:rsidRDefault="00797C62" w:rsidP="004B38DD">
            <w:pPr>
              <w:spacing w:after="20" w:line="240" w:lineRule="auto"/>
              <w:jc w:val="left"/>
              <w:rPr>
                <w:sz w:val="14"/>
                <w:szCs w:val="14"/>
              </w:rPr>
            </w:pPr>
            <w:r w:rsidRPr="00223E59">
              <w:rPr>
                <w:sz w:val="17"/>
                <w:szCs w:val="14"/>
                <w:lang w:eastAsia="en-GB"/>
              </w:rPr>
              <w:t xml:space="preserve">Yes; RR=1.72; </w:t>
            </w:r>
            <w:proofErr w:type="spellStart"/>
            <w:r w:rsidRPr="00223E59">
              <w:rPr>
                <w:sz w:val="17"/>
                <w:szCs w:val="14"/>
                <w:lang w:eastAsia="en-GB"/>
              </w:rPr>
              <w:t>qBH</w:t>
            </w:r>
            <w:proofErr w:type="spellEnd"/>
            <w:r w:rsidRPr="00223E59">
              <w:rPr>
                <w:sz w:val="17"/>
                <w:szCs w:val="14"/>
                <w:lang w:eastAsia="en-GB"/>
              </w:rPr>
              <w:t>=&lt;0.001</w:t>
            </w:r>
          </w:p>
        </w:tc>
        <w:tc>
          <w:tcPr>
            <w:tcW w:w="1468" w:type="dxa"/>
            <w:vAlign w:val="center"/>
            <w:hideMark/>
          </w:tcPr>
          <w:p w14:paraId="4925A459" w14:textId="77777777" w:rsidR="00797C62" w:rsidRPr="00223E59" w:rsidRDefault="00797C62" w:rsidP="004B38DD">
            <w:pPr>
              <w:spacing w:after="20" w:line="240" w:lineRule="auto"/>
              <w:jc w:val="left"/>
              <w:rPr>
                <w:sz w:val="14"/>
                <w:szCs w:val="14"/>
              </w:rPr>
            </w:pPr>
            <w:r w:rsidRPr="00223E59">
              <w:rPr>
                <w:sz w:val="17"/>
                <w:szCs w:val="14"/>
                <w:lang w:eastAsia="en-GB"/>
              </w:rPr>
              <w:t xml:space="preserve">Yes; RR=1.65; </w:t>
            </w:r>
            <w:proofErr w:type="spellStart"/>
            <w:r w:rsidRPr="00223E59">
              <w:rPr>
                <w:sz w:val="17"/>
                <w:szCs w:val="14"/>
                <w:lang w:eastAsia="en-GB"/>
              </w:rPr>
              <w:t>qBH</w:t>
            </w:r>
            <w:proofErr w:type="spellEnd"/>
            <w:r w:rsidRPr="00223E59">
              <w:rPr>
                <w:sz w:val="17"/>
                <w:szCs w:val="14"/>
                <w:lang w:eastAsia="en-GB"/>
              </w:rPr>
              <w:t>=&lt;0.001</w:t>
            </w:r>
          </w:p>
        </w:tc>
        <w:tc>
          <w:tcPr>
            <w:tcW w:w="1468" w:type="dxa"/>
            <w:vAlign w:val="center"/>
            <w:hideMark/>
          </w:tcPr>
          <w:p w14:paraId="441ED3FB" w14:textId="77777777" w:rsidR="00797C62" w:rsidRPr="00223E59" w:rsidRDefault="00797C62" w:rsidP="004B38DD">
            <w:pPr>
              <w:spacing w:after="20" w:line="240" w:lineRule="auto"/>
              <w:jc w:val="left"/>
              <w:rPr>
                <w:sz w:val="14"/>
                <w:szCs w:val="14"/>
              </w:rPr>
            </w:pPr>
            <w:r w:rsidRPr="00223E59">
              <w:rPr>
                <w:sz w:val="17"/>
                <w:szCs w:val="14"/>
                <w:lang w:eastAsia="en-GB"/>
              </w:rPr>
              <w:t xml:space="preserve">Yes; RR=1.70; </w:t>
            </w:r>
            <w:proofErr w:type="spellStart"/>
            <w:r w:rsidRPr="00223E59">
              <w:rPr>
                <w:sz w:val="17"/>
                <w:szCs w:val="14"/>
                <w:lang w:eastAsia="en-GB"/>
              </w:rPr>
              <w:t>qBH</w:t>
            </w:r>
            <w:proofErr w:type="spellEnd"/>
            <w:r w:rsidRPr="00223E59">
              <w:rPr>
                <w:sz w:val="17"/>
                <w:szCs w:val="14"/>
                <w:lang w:eastAsia="en-GB"/>
              </w:rPr>
              <w:t>=&lt;0.001</w:t>
            </w:r>
          </w:p>
        </w:tc>
        <w:tc>
          <w:tcPr>
            <w:tcW w:w="1468" w:type="dxa"/>
            <w:vAlign w:val="center"/>
            <w:hideMark/>
          </w:tcPr>
          <w:p w14:paraId="6DB7225E" w14:textId="77777777" w:rsidR="00797C62" w:rsidRPr="00223E59" w:rsidRDefault="00797C62" w:rsidP="004B38DD">
            <w:pPr>
              <w:spacing w:after="20" w:line="240" w:lineRule="auto"/>
              <w:jc w:val="left"/>
              <w:rPr>
                <w:sz w:val="14"/>
                <w:szCs w:val="14"/>
              </w:rPr>
            </w:pPr>
            <w:r w:rsidRPr="00223E59">
              <w:rPr>
                <w:sz w:val="17"/>
                <w:szCs w:val="14"/>
                <w:lang w:eastAsia="en-GB"/>
              </w:rPr>
              <w:t xml:space="preserve">Yes; RR=1.65; </w:t>
            </w:r>
            <w:proofErr w:type="spellStart"/>
            <w:r w:rsidRPr="00223E59">
              <w:rPr>
                <w:sz w:val="17"/>
                <w:szCs w:val="14"/>
                <w:lang w:eastAsia="en-GB"/>
              </w:rPr>
              <w:t>qBH</w:t>
            </w:r>
            <w:proofErr w:type="spellEnd"/>
            <w:r w:rsidRPr="00223E59">
              <w:rPr>
                <w:sz w:val="17"/>
                <w:szCs w:val="14"/>
                <w:lang w:eastAsia="en-GB"/>
              </w:rPr>
              <w:t>=&lt;0.001</w:t>
            </w:r>
          </w:p>
        </w:tc>
      </w:tr>
      <w:tr w:rsidR="00797C62" w:rsidRPr="00223E59" w14:paraId="2483D402" w14:textId="77777777" w:rsidTr="00936254">
        <w:trPr>
          <w:cantSplit/>
          <w:trHeight w:val="420"/>
          <w:jc w:val="center"/>
        </w:trPr>
        <w:tc>
          <w:tcPr>
            <w:tcW w:w="1440" w:type="dxa"/>
            <w:vAlign w:val="center"/>
            <w:hideMark/>
          </w:tcPr>
          <w:p w14:paraId="2C338B3F" w14:textId="77777777" w:rsidR="00797C62" w:rsidRPr="00223E59" w:rsidRDefault="00797C62" w:rsidP="004B38DD">
            <w:pPr>
              <w:spacing w:after="20" w:line="240" w:lineRule="auto"/>
              <w:jc w:val="left"/>
              <w:rPr>
                <w:sz w:val="14"/>
                <w:szCs w:val="14"/>
              </w:rPr>
            </w:pPr>
            <w:proofErr w:type="spellStart"/>
            <w:r w:rsidRPr="00223E59">
              <w:rPr>
                <w:sz w:val="17"/>
                <w:szCs w:val="14"/>
                <w:lang w:eastAsia="en-GB"/>
              </w:rPr>
              <w:t>Clethrionomys</w:t>
            </w:r>
            <w:proofErr w:type="spellEnd"/>
            <w:r w:rsidRPr="00223E59">
              <w:rPr>
                <w:sz w:val="17"/>
                <w:szCs w:val="14"/>
                <w:lang w:eastAsia="en-GB"/>
              </w:rPr>
              <w:t xml:space="preserve"> </w:t>
            </w:r>
            <w:proofErr w:type="spellStart"/>
            <w:r w:rsidRPr="00223E59">
              <w:rPr>
                <w:sz w:val="17"/>
                <w:szCs w:val="14"/>
                <w:lang w:eastAsia="en-GB"/>
              </w:rPr>
              <w:t>glareolus</w:t>
            </w:r>
            <w:proofErr w:type="spellEnd"/>
            <w:r w:rsidRPr="00223E59">
              <w:rPr>
                <w:sz w:val="17"/>
                <w:szCs w:val="14"/>
                <w:lang w:eastAsia="en-GB"/>
              </w:rPr>
              <w:t xml:space="preserve"> (Bank vole)</w:t>
            </w:r>
          </w:p>
        </w:tc>
        <w:tc>
          <w:tcPr>
            <w:tcW w:w="1224" w:type="dxa"/>
            <w:vAlign w:val="center"/>
            <w:hideMark/>
          </w:tcPr>
          <w:p w14:paraId="5071AD7A" w14:textId="77777777" w:rsidR="00797C62" w:rsidRPr="00223E59" w:rsidRDefault="00797C62" w:rsidP="004B38DD">
            <w:pPr>
              <w:spacing w:after="20" w:line="240" w:lineRule="auto"/>
              <w:jc w:val="left"/>
              <w:rPr>
                <w:sz w:val="14"/>
                <w:szCs w:val="14"/>
              </w:rPr>
            </w:pPr>
            <w:r w:rsidRPr="00223E59">
              <w:rPr>
                <w:sz w:val="17"/>
                <w:szCs w:val="14"/>
                <w:lang w:eastAsia="en-GB"/>
              </w:rPr>
              <w:t>Typology</w:t>
            </w:r>
          </w:p>
        </w:tc>
        <w:tc>
          <w:tcPr>
            <w:tcW w:w="1944" w:type="dxa"/>
            <w:vAlign w:val="center"/>
            <w:hideMark/>
          </w:tcPr>
          <w:p w14:paraId="34190700" w14:textId="77777777" w:rsidR="00797C62" w:rsidRPr="00223E59" w:rsidRDefault="00797C62" w:rsidP="004B38DD">
            <w:pPr>
              <w:spacing w:after="20" w:line="240" w:lineRule="auto"/>
              <w:jc w:val="left"/>
              <w:rPr>
                <w:sz w:val="14"/>
                <w:szCs w:val="14"/>
              </w:rPr>
            </w:pPr>
            <w:r w:rsidRPr="00223E59">
              <w:rPr>
                <w:sz w:val="17"/>
                <w:szCs w:val="14"/>
                <w:lang w:eastAsia="en-GB"/>
              </w:rPr>
              <w:t>Forest habitats</w:t>
            </w:r>
          </w:p>
        </w:tc>
        <w:tc>
          <w:tcPr>
            <w:tcW w:w="1512" w:type="dxa"/>
            <w:vAlign w:val="center"/>
            <w:hideMark/>
          </w:tcPr>
          <w:p w14:paraId="3F2E5122" w14:textId="77777777" w:rsidR="00797C62" w:rsidRPr="00223E59" w:rsidRDefault="00797C62" w:rsidP="004B38DD">
            <w:pPr>
              <w:spacing w:after="20" w:line="240" w:lineRule="auto"/>
              <w:jc w:val="left"/>
              <w:rPr>
                <w:sz w:val="14"/>
                <w:szCs w:val="14"/>
              </w:rPr>
            </w:pPr>
            <w:r w:rsidRPr="00223E59">
              <w:rPr>
                <w:sz w:val="17"/>
                <w:szCs w:val="14"/>
                <w:lang w:eastAsia="en-GB"/>
              </w:rPr>
              <w:t>Robust effect</w:t>
            </w:r>
          </w:p>
        </w:tc>
        <w:tc>
          <w:tcPr>
            <w:tcW w:w="1468" w:type="dxa"/>
            <w:vAlign w:val="center"/>
            <w:hideMark/>
          </w:tcPr>
          <w:p w14:paraId="6EEB5FCA" w14:textId="77777777" w:rsidR="00797C62" w:rsidRPr="00223E59" w:rsidRDefault="00797C62" w:rsidP="004B38DD">
            <w:pPr>
              <w:spacing w:after="20" w:line="240" w:lineRule="auto"/>
              <w:jc w:val="left"/>
              <w:rPr>
                <w:sz w:val="14"/>
                <w:szCs w:val="14"/>
              </w:rPr>
            </w:pPr>
            <w:r w:rsidRPr="00223E59">
              <w:rPr>
                <w:sz w:val="17"/>
                <w:szCs w:val="14"/>
                <w:lang w:eastAsia="en-GB"/>
              </w:rPr>
              <w:t xml:space="preserve">Yes; RR=1.90; </w:t>
            </w:r>
            <w:proofErr w:type="spellStart"/>
            <w:r w:rsidRPr="00223E59">
              <w:rPr>
                <w:sz w:val="17"/>
                <w:szCs w:val="14"/>
                <w:lang w:eastAsia="en-GB"/>
              </w:rPr>
              <w:t>qBH</w:t>
            </w:r>
            <w:proofErr w:type="spellEnd"/>
            <w:r w:rsidRPr="00223E59">
              <w:rPr>
                <w:sz w:val="17"/>
                <w:szCs w:val="14"/>
                <w:lang w:eastAsia="en-GB"/>
              </w:rPr>
              <w:t>=0.0076</w:t>
            </w:r>
          </w:p>
        </w:tc>
        <w:tc>
          <w:tcPr>
            <w:tcW w:w="1468" w:type="dxa"/>
            <w:vAlign w:val="center"/>
            <w:hideMark/>
          </w:tcPr>
          <w:p w14:paraId="56C6AB70" w14:textId="77777777" w:rsidR="00797C62" w:rsidRPr="00223E59" w:rsidRDefault="00797C62" w:rsidP="004B38DD">
            <w:pPr>
              <w:spacing w:after="20" w:line="240" w:lineRule="auto"/>
              <w:jc w:val="left"/>
              <w:rPr>
                <w:sz w:val="14"/>
                <w:szCs w:val="14"/>
              </w:rPr>
            </w:pPr>
            <w:r w:rsidRPr="00223E59">
              <w:rPr>
                <w:sz w:val="17"/>
                <w:szCs w:val="14"/>
                <w:lang w:eastAsia="en-GB"/>
              </w:rPr>
              <w:t xml:space="preserve">Yes; RR=1.85; </w:t>
            </w:r>
            <w:proofErr w:type="spellStart"/>
            <w:r w:rsidRPr="00223E59">
              <w:rPr>
                <w:sz w:val="17"/>
                <w:szCs w:val="14"/>
                <w:lang w:eastAsia="en-GB"/>
              </w:rPr>
              <w:t>qBH</w:t>
            </w:r>
            <w:proofErr w:type="spellEnd"/>
            <w:r w:rsidRPr="00223E59">
              <w:rPr>
                <w:sz w:val="17"/>
                <w:szCs w:val="14"/>
                <w:lang w:eastAsia="en-GB"/>
              </w:rPr>
              <w:t>=0.0076</w:t>
            </w:r>
          </w:p>
        </w:tc>
        <w:tc>
          <w:tcPr>
            <w:tcW w:w="1468" w:type="dxa"/>
            <w:vAlign w:val="center"/>
            <w:hideMark/>
          </w:tcPr>
          <w:p w14:paraId="1EABC6A0" w14:textId="77777777" w:rsidR="00797C62" w:rsidRPr="00223E59" w:rsidRDefault="00797C62" w:rsidP="004B38DD">
            <w:pPr>
              <w:spacing w:after="20" w:line="240" w:lineRule="auto"/>
              <w:jc w:val="left"/>
              <w:rPr>
                <w:sz w:val="14"/>
                <w:szCs w:val="14"/>
              </w:rPr>
            </w:pPr>
            <w:r w:rsidRPr="00223E59">
              <w:rPr>
                <w:sz w:val="17"/>
                <w:szCs w:val="14"/>
                <w:lang w:eastAsia="en-GB"/>
              </w:rPr>
              <w:t xml:space="preserve">Yes; RR=1.87; </w:t>
            </w:r>
            <w:proofErr w:type="spellStart"/>
            <w:r w:rsidRPr="00223E59">
              <w:rPr>
                <w:sz w:val="17"/>
                <w:szCs w:val="14"/>
                <w:lang w:eastAsia="en-GB"/>
              </w:rPr>
              <w:t>qBH</w:t>
            </w:r>
            <w:proofErr w:type="spellEnd"/>
            <w:r w:rsidRPr="00223E59">
              <w:rPr>
                <w:sz w:val="17"/>
                <w:szCs w:val="14"/>
                <w:lang w:eastAsia="en-GB"/>
              </w:rPr>
              <w:t>=0.0076</w:t>
            </w:r>
          </w:p>
        </w:tc>
        <w:tc>
          <w:tcPr>
            <w:tcW w:w="1468" w:type="dxa"/>
            <w:vAlign w:val="center"/>
            <w:hideMark/>
          </w:tcPr>
          <w:p w14:paraId="3EEFA0EC" w14:textId="77777777" w:rsidR="00797C62" w:rsidRPr="00223E59" w:rsidRDefault="00797C62" w:rsidP="004B38DD">
            <w:pPr>
              <w:spacing w:after="20" w:line="240" w:lineRule="auto"/>
              <w:jc w:val="left"/>
              <w:rPr>
                <w:sz w:val="14"/>
                <w:szCs w:val="14"/>
              </w:rPr>
            </w:pPr>
            <w:r w:rsidRPr="00223E59">
              <w:rPr>
                <w:sz w:val="17"/>
                <w:szCs w:val="14"/>
                <w:lang w:eastAsia="en-GB"/>
              </w:rPr>
              <w:t xml:space="preserve">Yes; RR=1.79; </w:t>
            </w:r>
            <w:proofErr w:type="spellStart"/>
            <w:r w:rsidRPr="00223E59">
              <w:rPr>
                <w:sz w:val="17"/>
                <w:szCs w:val="14"/>
                <w:lang w:eastAsia="en-GB"/>
              </w:rPr>
              <w:t>qBH</w:t>
            </w:r>
            <w:proofErr w:type="spellEnd"/>
            <w:r w:rsidRPr="00223E59">
              <w:rPr>
                <w:sz w:val="17"/>
                <w:szCs w:val="14"/>
                <w:lang w:eastAsia="en-GB"/>
              </w:rPr>
              <w:t>=0.0089</w:t>
            </w:r>
          </w:p>
        </w:tc>
        <w:tc>
          <w:tcPr>
            <w:tcW w:w="1468" w:type="dxa"/>
            <w:vAlign w:val="center"/>
            <w:hideMark/>
          </w:tcPr>
          <w:p w14:paraId="09FD4B70" w14:textId="77777777" w:rsidR="00797C62" w:rsidRPr="00223E59" w:rsidRDefault="00797C62" w:rsidP="004B38DD">
            <w:pPr>
              <w:spacing w:after="20" w:line="240" w:lineRule="auto"/>
              <w:jc w:val="left"/>
              <w:rPr>
                <w:sz w:val="14"/>
                <w:szCs w:val="14"/>
              </w:rPr>
            </w:pPr>
            <w:r w:rsidRPr="00223E59">
              <w:rPr>
                <w:sz w:val="17"/>
                <w:szCs w:val="14"/>
                <w:lang w:eastAsia="en-GB"/>
              </w:rPr>
              <w:t xml:space="preserve">Yes; RR=1.87; </w:t>
            </w:r>
            <w:proofErr w:type="spellStart"/>
            <w:r w:rsidRPr="00223E59">
              <w:rPr>
                <w:sz w:val="17"/>
                <w:szCs w:val="14"/>
                <w:lang w:eastAsia="en-GB"/>
              </w:rPr>
              <w:t>qBH</w:t>
            </w:r>
            <w:proofErr w:type="spellEnd"/>
            <w:r w:rsidRPr="00223E59">
              <w:rPr>
                <w:sz w:val="17"/>
                <w:szCs w:val="14"/>
                <w:lang w:eastAsia="en-GB"/>
              </w:rPr>
              <w:t>=0.0076</w:t>
            </w:r>
          </w:p>
        </w:tc>
        <w:tc>
          <w:tcPr>
            <w:tcW w:w="1468" w:type="dxa"/>
            <w:vAlign w:val="center"/>
            <w:hideMark/>
          </w:tcPr>
          <w:p w14:paraId="5543C906" w14:textId="77777777" w:rsidR="00797C62" w:rsidRPr="00223E59" w:rsidRDefault="00797C62" w:rsidP="004B38DD">
            <w:pPr>
              <w:spacing w:after="20" w:line="240" w:lineRule="auto"/>
              <w:jc w:val="left"/>
              <w:rPr>
                <w:sz w:val="14"/>
                <w:szCs w:val="14"/>
              </w:rPr>
            </w:pPr>
            <w:r w:rsidRPr="00223E59">
              <w:rPr>
                <w:sz w:val="17"/>
                <w:szCs w:val="14"/>
                <w:lang w:eastAsia="en-GB"/>
              </w:rPr>
              <w:t xml:space="preserve">Yes; RR=1.84; </w:t>
            </w:r>
            <w:proofErr w:type="spellStart"/>
            <w:r w:rsidRPr="00223E59">
              <w:rPr>
                <w:sz w:val="17"/>
                <w:szCs w:val="14"/>
                <w:lang w:eastAsia="en-GB"/>
              </w:rPr>
              <w:t>qBH</w:t>
            </w:r>
            <w:proofErr w:type="spellEnd"/>
            <w:r w:rsidRPr="00223E59">
              <w:rPr>
                <w:sz w:val="17"/>
                <w:szCs w:val="14"/>
                <w:lang w:eastAsia="en-GB"/>
              </w:rPr>
              <w:t>=0.0076</w:t>
            </w:r>
          </w:p>
        </w:tc>
      </w:tr>
      <w:tr w:rsidR="00797C62" w:rsidRPr="00223E59" w14:paraId="72C8A931" w14:textId="77777777" w:rsidTr="00936254">
        <w:trPr>
          <w:cantSplit/>
          <w:trHeight w:val="420"/>
          <w:jc w:val="center"/>
        </w:trPr>
        <w:tc>
          <w:tcPr>
            <w:tcW w:w="1440" w:type="dxa"/>
            <w:vAlign w:val="center"/>
            <w:hideMark/>
          </w:tcPr>
          <w:p w14:paraId="7069089F" w14:textId="77777777" w:rsidR="00797C62" w:rsidRPr="00223E59" w:rsidRDefault="00797C62" w:rsidP="004B38DD">
            <w:pPr>
              <w:spacing w:after="20" w:line="240" w:lineRule="auto"/>
              <w:jc w:val="left"/>
              <w:rPr>
                <w:sz w:val="14"/>
                <w:szCs w:val="14"/>
              </w:rPr>
            </w:pPr>
            <w:proofErr w:type="spellStart"/>
            <w:r w:rsidRPr="00223E59">
              <w:rPr>
                <w:sz w:val="17"/>
                <w:szCs w:val="14"/>
                <w:lang w:eastAsia="en-GB"/>
              </w:rPr>
              <w:t>Clethrionomys</w:t>
            </w:r>
            <w:proofErr w:type="spellEnd"/>
            <w:r w:rsidRPr="00223E59">
              <w:rPr>
                <w:sz w:val="17"/>
                <w:szCs w:val="14"/>
                <w:lang w:eastAsia="en-GB"/>
              </w:rPr>
              <w:t xml:space="preserve"> </w:t>
            </w:r>
            <w:proofErr w:type="spellStart"/>
            <w:r w:rsidRPr="00223E59">
              <w:rPr>
                <w:sz w:val="17"/>
                <w:szCs w:val="14"/>
                <w:lang w:eastAsia="en-GB"/>
              </w:rPr>
              <w:t>glareolus</w:t>
            </w:r>
            <w:proofErr w:type="spellEnd"/>
            <w:r w:rsidRPr="00223E59">
              <w:rPr>
                <w:sz w:val="17"/>
                <w:szCs w:val="14"/>
                <w:lang w:eastAsia="en-GB"/>
              </w:rPr>
              <w:t xml:space="preserve"> (Bank vole)</w:t>
            </w:r>
          </w:p>
        </w:tc>
        <w:tc>
          <w:tcPr>
            <w:tcW w:w="1224" w:type="dxa"/>
            <w:vAlign w:val="center"/>
            <w:hideMark/>
          </w:tcPr>
          <w:p w14:paraId="087CA8F0" w14:textId="77777777" w:rsidR="00797C62" w:rsidRPr="00223E59" w:rsidRDefault="00797C62" w:rsidP="004B38DD">
            <w:pPr>
              <w:spacing w:after="20" w:line="240" w:lineRule="auto"/>
              <w:jc w:val="left"/>
              <w:rPr>
                <w:sz w:val="14"/>
                <w:szCs w:val="14"/>
              </w:rPr>
            </w:pPr>
            <w:r w:rsidRPr="00223E59">
              <w:rPr>
                <w:sz w:val="17"/>
                <w:szCs w:val="14"/>
                <w:lang w:eastAsia="en-GB"/>
              </w:rPr>
              <w:t>Typology</w:t>
            </w:r>
          </w:p>
        </w:tc>
        <w:tc>
          <w:tcPr>
            <w:tcW w:w="1944" w:type="dxa"/>
            <w:vAlign w:val="center"/>
            <w:hideMark/>
          </w:tcPr>
          <w:p w14:paraId="3169A554" w14:textId="77777777" w:rsidR="00797C62" w:rsidRPr="00223E59" w:rsidRDefault="00797C62" w:rsidP="004B38DD">
            <w:pPr>
              <w:spacing w:after="20" w:line="240" w:lineRule="auto"/>
              <w:jc w:val="left"/>
              <w:rPr>
                <w:sz w:val="14"/>
                <w:szCs w:val="14"/>
              </w:rPr>
            </w:pPr>
            <w:r w:rsidRPr="00223E59">
              <w:rPr>
                <w:sz w:val="17"/>
                <w:szCs w:val="14"/>
                <w:lang w:eastAsia="en-GB"/>
              </w:rPr>
              <w:t>Wetlands</w:t>
            </w:r>
          </w:p>
        </w:tc>
        <w:tc>
          <w:tcPr>
            <w:tcW w:w="1512" w:type="dxa"/>
            <w:vAlign w:val="center"/>
            <w:hideMark/>
          </w:tcPr>
          <w:p w14:paraId="3CF84C73" w14:textId="77777777" w:rsidR="00797C62" w:rsidRPr="00223E59" w:rsidRDefault="00797C62" w:rsidP="004B38DD">
            <w:pPr>
              <w:spacing w:after="20" w:line="240" w:lineRule="auto"/>
              <w:jc w:val="left"/>
              <w:rPr>
                <w:sz w:val="14"/>
                <w:szCs w:val="14"/>
              </w:rPr>
            </w:pPr>
            <w:r w:rsidRPr="00223E59">
              <w:rPr>
                <w:sz w:val="17"/>
                <w:szCs w:val="14"/>
                <w:lang w:eastAsia="en-GB"/>
              </w:rPr>
              <w:t>Robust effect</w:t>
            </w:r>
          </w:p>
        </w:tc>
        <w:tc>
          <w:tcPr>
            <w:tcW w:w="1468" w:type="dxa"/>
            <w:vAlign w:val="center"/>
            <w:hideMark/>
          </w:tcPr>
          <w:p w14:paraId="1C99B5D1" w14:textId="77777777" w:rsidR="00797C62" w:rsidRPr="00223E59" w:rsidRDefault="00797C62" w:rsidP="004B38DD">
            <w:pPr>
              <w:spacing w:after="20" w:line="240" w:lineRule="auto"/>
              <w:jc w:val="left"/>
              <w:rPr>
                <w:sz w:val="14"/>
                <w:szCs w:val="14"/>
              </w:rPr>
            </w:pPr>
            <w:r w:rsidRPr="00223E59">
              <w:rPr>
                <w:sz w:val="17"/>
                <w:szCs w:val="14"/>
                <w:lang w:eastAsia="en-GB"/>
              </w:rPr>
              <w:t xml:space="preserve">Yes; RR=0.63; </w:t>
            </w:r>
            <w:proofErr w:type="spellStart"/>
            <w:r w:rsidRPr="00223E59">
              <w:rPr>
                <w:sz w:val="17"/>
                <w:szCs w:val="14"/>
                <w:lang w:eastAsia="en-GB"/>
              </w:rPr>
              <w:t>qBH</w:t>
            </w:r>
            <w:proofErr w:type="spellEnd"/>
            <w:r w:rsidRPr="00223E59">
              <w:rPr>
                <w:sz w:val="17"/>
                <w:szCs w:val="14"/>
                <w:lang w:eastAsia="en-GB"/>
              </w:rPr>
              <w:t>=0.0103</w:t>
            </w:r>
          </w:p>
        </w:tc>
        <w:tc>
          <w:tcPr>
            <w:tcW w:w="1468" w:type="dxa"/>
            <w:vAlign w:val="center"/>
            <w:hideMark/>
          </w:tcPr>
          <w:p w14:paraId="4FE0C4D4" w14:textId="77777777" w:rsidR="00797C62" w:rsidRPr="00223E59" w:rsidRDefault="00797C62" w:rsidP="004B38DD">
            <w:pPr>
              <w:spacing w:after="20" w:line="240" w:lineRule="auto"/>
              <w:jc w:val="left"/>
              <w:rPr>
                <w:sz w:val="14"/>
                <w:szCs w:val="14"/>
              </w:rPr>
            </w:pPr>
            <w:r w:rsidRPr="00223E59">
              <w:rPr>
                <w:sz w:val="17"/>
                <w:szCs w:val="14"/>
                <w:lang w:eastAsia="en-GB"/>
              </w:rPr>
              <w:t xml:space="preserve">Yes; RR=0.57; </w:t>
            </w:r>
            <w:proofErr w:type="spellStart"/>
            <w:r w:rsidRPr="00223E59">
              <w:rPr>
                <w:sz w:val="17"/>
                <w:szCs w:val="14"/>
                <w:lang w:eastAsia="en-GB"/>
              </w:rPr>
              <w:t>qBH</w:t>
            </w:r>
            <w:proofErr w:type="spellEnd"/>
            <w:r w:rsidRPr="00223E59">
              <w:rPr>
                <w:sz w:val="17"/>
                <w:szCs w:val="14"/>
                <w:lang w:eastAsia="en-GB"/>
              </w:rPr>
              <w:t>=0.0032</w:t>
            </w:r>
          </w:p>
        </w:tc>
        <w:tc>
          <w:tcPr>
            <w:tcW w:w="1468" w:type="dxa"/>
            <w:vAlign w:val="center"/>
            <w:hideMark/>
          </w:tcPr>
          <w:p w14:paraId="7CEBD1CD" w14:textId="77777777" w:rsidR="00797C62" w:rsidRPr="00223E59" w:rsidRDefault="00797C62" w:rsidP="004B38DD">
            <w:pPr>
              <w:spacing w:after="20" w:line="240" w:lineRule="auto"/>
              <w:jc w:val="left"/>
              <w:rPr>
                <w:sz w:val="14"/>
                <w:szCs w:val="14"/>
              </w:rPr>
            </w:pPr>
            <w:r w:rsidRPr="00223E59">
              <w:rPr>
                <w:sz w:val="17"/>
                <w:szCs w:val="14"/>
                <w:lang w:eastAsia="en-GB"/>
              </w:rPr>
              <w:t xml:space="preserve">Yes; RR=0.65; </w:t>
            </w:r>
            <w:proofErr w:type="spellStart"/>
            <w:r w:rsidRPr="00223E59">
              <w:rPr>
                <w:sz w:val="17"/>
                <w:szCs w:val="14"/>
                <w:lang w:eastAsia="en-GB"/>
              </w:rPr>
              <w:t>qBH</w:t>
            </w:r>
            <w:proofErr w:type="spellEnd"/>
            <w:r w:rsidRPr="00223E59">
              <w:rPr>
                <w:sz w:val="17"/>
                <w:szCs w:val="14"/>
                <w:lang w:eastAsia="en-GB"/>
              </w:rPr>
              <w:t>=0.0147</w:t>
            </w:r>
          </w:p>
        </w:tc>
        <w:tc>
          <w:tcPr>
            <w:tcW w:w="1468" w:type="dxa"/>
            <w:vAlign w:val="center"/>
            <w:hideMark/>
          </w:tcPr>
          <w:p w14:paraId="7DDCAF0A" w14:textId="77777777" w:rsidR="00797C62" w:rsidRPr="00223E59" w:rsidRDefault="00797C62" w:rsidP="004B38DD">
            <w:pPr>
              <w:spacing w:after="20" w:line="240" w:lineRule="auto"/>
              <w:jc w:val="left"/>
              <w:rPr>
                <w:sz w:val="14"/>
                <w:szCs w:val="14"/>
              </w:rPr>
            </w:pPr>
            <w:r w:rsidRPr="00223E59">
              <w:rPr>
                <w:sz w:val="17"/>
                <w:szCs w:val="14"/>
                <w:lang w:eastAsia="en-GB"/>
              </w:rPr>
              <w:t xml:space="preserve">Yes; RR=0.58; </w:t>
            </w:r>
            <w:proofErr w:type="spellStart"/>
            <w:r w:rsidRPr="00223E59">
              <w:rPr>
                <w:sz w:val="17"/>
                <w:szCs w:val="14"/>
                <w:lang w:eastAsia="en-GB"/>
              </w:rPr>
              <w:t>qBH</w:t>
            </w:r>
            <w:proofErr w:type="spellEnd"/>
            <w:r w:rsidRPr="00223E59">
              <w:rPr>
                <w:sz w:val="17"/>
                <w:szCs w:val="14"/>
                <w:lang w:eastAsia="en-GB"/>
              </w:rPr>
              <w:t>=0.0032</w:t>
            </w:r>
          </w:p>
        </w:tc>
        <w:tc>
          <w:tcPr>
            <w:tcW w:w="1468" w:type="dxa"/>
            <w:vAlign w:val="center"/>
            <w:hideMark/>
          </w:tcPr>
          <w:p w14:paraId="1633FF5B" w14:textId="77777777" w:rsidR="00797C62" w:rsidRPr="00223E59" w:rsidRDefault="00797C62" w:rsidP="004B38DD">
            <w:pPr>
              <w:spacing w:after="20" w:line="240" w:lineRule="auto"/>
              <w:jc w:val="left"/>
              <w:rPr>
                <w:sz w:val="14"/>
                <w:szCs w:val="14"/>
              </w:rPr>
            </w:pPr>
            <w:r w:rsidRPr="00223E59">
              <w:rPr>
                <w:sz w:val="17"/>
                <w:szCs w:val="14"/>
                <w:lang w:eastAsia="en-GB"/>
              </w:rPr>
              <w:t xml:space="preserve">Yes; RR=0.66; </w:t>
            </w:r>
            <w:proofErr w:type="spellStart"/>
            <w:r w:rsidRPr="00223E59">
              <w:rPr>
                <w:sz w:val="17"/>
                <w:szCs w:val="14"/>
                <w:lang w:eastAsia="en-GB"/>
              </w:rPr>
              <w:t>qBH</w:t>
            </w:r>
            <w:proofErr w:type="spellEnd"/>
            <w:r w:rsidRPr="00223E59">
              <w:rPr>
                <w:sz w:val="17"/>
                <w:szCs w:val="14"/>
                <w:lang w:eastAsia="en-GB"/>
              </w:rPr>
              <w:t>=0.0212</w:t>
            </w:r>
          </w:p>
        </w:tc>
        <w:tc>
          <w:tcPr>
            <w:tcW w:w="1468" w:type="dxa"/>
            <w:vAlign w:val="center"/>
            <w:hideMark/>
          </w:tcPr>
          <w:p w14:paraId="63D80F1D" w14:textId="77777777" w:rsidR="00797C62" w:rsidRPr="00223E59" w:rsidRDefault="00797C62" w:rsidP="004B38DD">
            <w:pPr>
              <w:spacing w:after="20" w:line="240" w:lineRule="auto"/>
              <w:jc w:val="left"/>
              <w:rPr>
                <w:sz w:val="14"/>
                <w:szCs w:val="14"/>
              </w:rPr>
            </w:pPr>
            <w:r w:rsidRPr="00223E59">
              <w:rPr>
                <w:sz w:val="17"/>
                <w:szCs w:val="14"/>
                <w:lang w:eastAsia="en-GB"/>
              </w:rPr>
              <w:t xml:space="preserve">Yes; RR=0.57; </w:t>
            </w:r>
            <w:proofErr w:type="spellStart"/>
            <w:r w:rsidRPr="00223E59">
              <w:rPr>
                <w:sz w:val="17"/>
                <w:szCs w:val="14"/>
                <w:lang w:eastAsia="en-GB"/>
              </w:rPr>
              <w:t>qBH</w:t>
            </w:r>
            <w:proofErr w:type="spellEnd"/>
            <w:r w:rsidRPr="00223E59">
              <w:rPr>
                <w:sz w:val="17"/>
                <w:szCs w:val="14"/>
                <w:lang w:eastAsia="en-GB"/>
              </w:rPr>
              <w:t>=0.0032</w:t>
            </w:r>
          </w:p>
        </w:tc>
      </w:tr>
      <w:tr w:rsidR="00797C62" w:rsidRPr="00223E59" w14:paraId="3F7103C6" w14:textId="77777777" w:rsidTr="00936254">
        <w:trPr>
          <w:cantSplit/>
          <w:trHeight w:val="420"/>
          <w:jc w:val="center"/>
        </w:trPr>
        <w:tc>
          <w:tcPr>
            <w:tcW w:w="1440" w:type="dxa"/>
            <w:vAlign w:val="center"/>
            <w:hideMark/>
          </w:tcPr>
          <w:p w14:paraId="170FBEF4" w14:textId="77777777" w:rsidR="00797C62" w:rsidRPr="00223E59" w:rsidRDefault="00797C62" w:rsidP="004B38DD">
            <w:pPr>
              <w:spacing w:after="20" w:line="240" w:lineRule="auto"/>
              <w:jc w:val="left"/>
              <w:rPr>
                <w:sz w:val="14"/>
                <w:szCs w:val="14"/>
              </w:rPr>
            </w:pPr>
            <w:proofErr w:type="spellStart"/>
            <w:r w:rsidRPr="00223E59">
              <w:rPr>
                <w:sz w:val="17"/>
                <w:szCs w:val="14"/>
                <w:lang w:eastAsia="en-GB"/>
              </w:rPr>
              <w:t>Clethrionomys</w:t>
            </w:r>
            <w:proofErr w:type="spellEnd"/>
            <w:r w:rsidRPr="00223E59">
              <w:rPr>
                <w:sz w:val="17"/>
                <w:szCs w:val="14"/>
                <w:lang w:eastAsia="en-GB"/>
              </w:rPr>
              <w:t xml:space="preserve"> </w:t>
            </w:r>
            <w:proofErr w:type="spellStart"/>
            <w:r w:rsidRPr="00223E59">
              <w:rPr>
                <w:sz w:val="17"/>
                <w:szCs w:val="14"/>
                <w:lang w:eastAsia="en-GB"/>
              </w:rPr>
              <w:t>glareolus</w:t>
            </w:r>
            <w:proofErr w:type="spellEnd"/>
            <w:r w:rsidRPr="00223E59">
              <w:rPr>
                <w:sz w:val="17"/>
                <w:szCs w:val="14"/>
                <w:lang w:eastAsia="en-GB"/>
              </w:rPr>
              <w:t xml:space="preserve"> (Bank vole)</w:t>
            </w:r>
          </w:p>
        </w:tc>
        <w:tc>
          <w:tcPr>
            <w:tcW w:w="1224" w:type="dxa"/>
            <w:vAlign w:val="center"/>
            <w:hideMark/>
          </w:tcPr>
          <w:p w14:paraId="521D5DBF" w14:textId="77777777" w:rsidR="00797C62" w:rsidRPr="00223E59" w:rsidRDefault="00797C62" w:rsidP="004B38DD">
            <w:pPr>
              <w:spacing w:after="20" w:line="240" w:lineRule="auto"/>
              <w:jc w:val="left"/>
              <w:rPr>
                <w:sz w:val="14"/>
                <w:szCs w:val="14"/>
              </w:rPr>
            </w:pPr>
            <w:r w:rsidRPr="00223E59">
              <w:rPr>
                <w:sz w:val="17"/>
                <w:szCs w:val="14"/>
                <w:lang w:eastAsia="en-GB"/>
              </w:rPr>
              <w:t>Typology × structure</w:t>
            </w:r>
          </w:p>
        </w:tc>
        <w:tc>
          <w:tcPr>
            <w:tcW w:w="1944" w:type="dxa"/>
            <w:vAlign w:val="center"/>
            <w:hideMark/>
          </w:tcPr>
          <w:p w14:paraId="4BA250B0" w14:textId="77777777" w:rsidR="00797C62" w:rsidRPr="00223E59" w:rsidRDefault="00797C62" w:rsidP="004B38DD">
            <w:pPr>
              <w:spacing w:after="20" w:line="240" w:lineRule="auto"/>
              <w:jc w:val="left"/>
              <w:rPr>
                <w:sz w:val="14"/>
                <w:szCs w:val="14"/>
              </w:rPr>
            </w:pPr>
            <w:r w:rsidRPr="00223E59">
              <w:rPr>
                <w:sz w:val="17"/>
                <w:szCs w:val="14"/>
                <w:lang w:eastAsia="en-GB"/>
              </w:rPr>
              <w:t>Grasslands × Forest edges</w:t>
            </w:r>
          </w:p>
        </w:tc>
        <w:tc>
          <w:tcPr>
            <w:tcW w:w="1512" w:type="dxa"/>
            <w:vAlign w:val="center"/>
            <w:hideMark/>
          </w:tcPr>
          <w:p w14:paraId="2CFE43C9" w14:textId="77777777" w:rsidR="00797C62" w:rsidRPr="00223E59" w:rsidRDefault="00797C62" w:rsidP="004B38DD">
            <w:pPr>
              <w:spacing w:after="20" w:line="240" w:lineRule="auto"/>
              <w:jc w:val="left"/>
              <w:rPr>
                <w:sz w:val="14"/>
                <w:szCs w:val="14"/>
              </w:rPr>
            </w:pPr>
            <w:r w:rsidRPr="00223E59">
              <w:rPr>
                <w:sz w:val="17"/>
                <w:szCs w:val="14"/>
                <w:lang w:eastAsia="en-GB"/>
              </w:rPr>
              <w:t>Robust effect</w:t>
            </w:r>
          </w:p>
        </w:tc>
        <w:tc>
          <w:tcPr>
            <w:tcW w:w="1468" w:type="dxa"/>
            <w:vAlign w:val="center"/>
            <w:hideMark/>
          </w:tcPr>
          <w:p w14:paraId="317B3350" w14:textId="77777777" w:rsidR="00797C62" w:rsidRPr="00223E59" w:rsidRDefault="00797C62" w:rsidP="004B38DD">
            <w:pPr>
              <w:spacing w:after="20" w:line="240" w:lineRule="auto"/>
              <w:jc w:val="left"/>
              <w:rPr>
                <w:sz w:val="14"/>
                <w:szCs w:val="14"/>
              </w:rPr>
            </w:pPr>
            <w:r w:rsidRPr="00223E59">
              <w:rPr>
                <w:sz w:val="17"/>
                <w:szCs w:val="14"/>
                <w:lang w:eastAsia="en-GB"/>
              </w:rPr>
              <w:t xml:space="preserve">Yes; RR=1.47; </w:t>
            </w:r>
            <w:proofErr w:type="spellStart"/>
            <w:r w:rsidRPr="00223E59">
              <w:rPr>
                <w:sz w:val="17"/>
                <w:szCs w:val="14"/>
                <w:lang w:eastAsia="en-GB"/>
              </w:rPr>
              <w:t>qBH</w:t>
            </w:r>
            <w:proofErr w:type="spellEnd"/>
            <w:r w:rsidRPr="00223E59">
              <w:rPr>
                <w:sz w:val="17"/>
                <w:szCs w:val="14"/>
                <w:lang w:eastAsia="en-GB"/>
              </w:rPr>
              <w:t>=0.0257</w:t>
            </w:r>
          </w:p>
        </w:tc>
        <w:tc>
          <w:tcPr>
            <w:tcW w:w="1468" w:type="dxa"/>
            <w:vAlign w:val="center"/>
            <w:hideMark/>
          </w:tcPr>
          <w:p w14:paraId="5E6C4DDE" w14:textId="77777777" w:rsidR="00797C62" w:rsidRPr="00223E59" w:rsidRDefault="00797C62" w:rsidP="004B38DD">
            <w:pPr>
              <w:spacing w:after="20" w:line="240" w:lineRule="auto"/>
              <w:jc w:val="left"/>
              <w:rPr>
                <w:sz w:val="14"/>
                <w:szCs w:val="14"/>
              </w:rPr>
            </w:pPr>
            <w:r w:rsidRPr="00223E59">
              <w:rPr>
                <w:sz w:val="17"/>
                <w:szCs w:val="14"/>
                <w:lang w:eastAsia="en-GB"/>
              </w:rPr>
              <w:t xml:space="preserve">Yes; RR=1.47; </w:t>
            </w:r>
            <w:proofErr w:type="spellStart"/>
            <w:r w:rsidRPr="00223E59">
              <w:rPr>
                <w:sz w:val="17"/>
                <w:szCs w:val="14"/>
                <w:lang w:eastAsia="en-GB"/>
              </w:rPr>
              <w:t>qBH</w:t>
            </w:r>
            <w:proofErr w:type="spellEnd"/>
            <w:r w:rsidRPr="00223E59">
              <w:rPr>
                <w:sz w:val="17"/>
                <w:szCs w:val="14"/>
                <w:lang w:eastAsia="en-GB"/>
              </w:rPr>
              <w:t>=0.0257</w:t>
            </w:r>
          </w:p>
        </w:tc>
        <w:tc>
          <w:tcPr>
            <w:tcW w:w="1468" w:type="dxa"/>
            <w:vAlign w:val="center"/>
            <w:hideMark/>
          </w:tcPr>
          <w:p w14:paraId="7BF41443" w14:textId="77777777" w:rsidR="00797C62" w:rsidRPr="00223E59" w:rsidRDefault="00797C62" w:rsidP="004B38DD">
            <w:pPr>
              <w:spacing w:after="20" w:line="240" w:lineRule="auto"/>
              <w:jc w:val="left"/>
              <w:rPr>
                <w:sz w:val="14"/>
                <w:szCs w:val="14"/>
              </w:rPr>
            </w:pPr>
            <w:r w:rsidRPr="00223E59">
              <w:rPr>
                <w:sz w:val="17"/>
                <w:szCs w:val="14"/>
                <w:lang w:eastAsia="en-GB"/>
              </w:rPr>
              <w:t xml:space="preserve">Yes; RR=1.46; </w:t>
            </w:r>
            <w:proofErr w:type="spellStart"/>
            <w:r w:rsidRPr="00223E59">
              <w:rPr>
                <w:sz w:val="17"/>
                <w:szCs w:val="14"/>
                <w:lang w:eastAsia="en-GB"/>
              </w:rPr>
              <w:t>qBH</w:t>
            </w:r>
            <w:proofErr w:type="spellEnd"/>
            <w:r w:rsidRPr="00223E59">
              <w:rPr>
                <w:sz w:val="17"/>
                <w:szCs w:val="14"/>
                <w:lang w:eastAsia="en-GB"/>
              </w:rPr>
              <w:t>=0.0257</w:t>
            </w:r>
          </w:p>
        </w:tc>
        <w:tc>
          <w:tcPr>
            <w:tcW w:w="1468" w:type="dxa"/>
            <w:vAlign w:val="center"/>
            <w:hideMark/>
          </w:tcPr>
          <w:p w14:paraId="5DBA4DA4" w14:textId="77777777" w:rsidR="00797C62" w:rsidRPr="00223E59" w:rsidRDefault="00797C62" w:rsidP="004B38DD">
            <w:pPr>
              <w:spacing w:after="20" w:line="240" w:lineRule="auto"/>
              <w:jc w:val="left"/>
              <w:rPr>
                <w:sz w:val="14"/>
                <w:szCs w:val="14"/>
              </w:rPr>
            </w:pPr>
            <w:r w:rsidRPr="00223E59">
              <w:rPr>
                <w:sz w:val="17"/>
                <w:szCs w:val="14"/>
                <w:lang w:eastAsia="en-GB"/>
              </w:rPr>
              <w:t xml:space="preserve">Yes; RR=1.47; </w:t>
            </w:r>
            <w:proofErr w:type="spellStart"/>
            <w:r w:rsidRPr="00223E59">
              <w:rPr>
                <w:sz w:val="17"/>
                <w:szCs w:val="14"/>
                <w:lang w:eastAsia="en-GB"/>
              </w:rPr>
              <w:t>qBH</w:t>
            </w:r>
            <w:proofErr w:type="spellEnd"/>
            <w:r w:rsidRPr="00223E59">
              <w:rPr>
                <w:sz w:val="17"/>
                <w:szCs w:val="14"/>
                <w:lang w:eastAsia="en-GB"/>
              </w:rPr>
              <w:t>=0.0257</w:t>
            </w:r>
          </w:p>
        </w:tc>
        <w:tc>
          <w:tcPr>
            <w:tcW w:w="1468" w:type="dxa"/>
            <w:vAlign w:val="center"/>
            <w:hideMark/>
          </w:tcPr>
          <w:p w14:paraId="4F417DCB" w14:textId="77777777" w:rsidR="00797C62" w:rsidRPr="00223E59" w:rsidRDefault="00797C62" w:rsidP="004B38DD">
            <w:pPr>
              <w:spacing w:after="20" w:line="240" w:lineRule="auto"/>
              <w:jc w:val="left"/>
              <w:rPr>
                <w:sz w:val="14"/>
                <w:szCs w:val="14"/>
              </w:rPr>
            </w:pPr>
            <w:r w:rsidRPr="00223E59">
              <w:rPr>
                <w:sz w:val="17"/>
                <w:szCs w:val="14"/>
                <w:lang w:eastAsia="en-GB"/>
              </w:rPr>
              <w:t xml:space="preserve">Yes; RR=1.44; </w:t>
            </w:r>
            <w:proofErr w:type="spellStart"/>
            <w:r w:rsidRPr="00223E59">
              <w:rPr>
                <w:sz w:val="17"/>
                <w:szCs w:val="14"/>
                <w:lang w:eastAsia="en-GB"/>
              </w:rPr>
              <w:t>qBH</w:t>
            </w:r>
            <w:proofErr w:type="spellEnd"/>
            <w:r w:rsidRPr="00223E59">
              <w:rPr>
                <w:sz w:val="17"/>
                <w:szCs w:val="14"/>
                <w:lang w:eastAsia="en-GB"/>
              </w:rPr>
              <w:t>=0.0264</w:t>
            </w:r>
          </w:p>
        </w:tc>
        <w:tc>
          <w:tcPr>
            <w:tcW w:w="1468" w:type="dxa"/>
            <w:vAlign w:val="center"/>
            <w:hideMark/>
          </w:tcPr>
          <w:p w14:paraId="1E83C032" w14:textId="77777777" w:rsidR="00797C62" w:rsidRPr="00223E59" w:rsidRDefault="00797C62" w:rsidP="004B38DD">
            <w:pPr>
              <w:spacing w:after="20" w:line="240" w:lineRule="auto"/>
              <w:jc w:val="left"/>
              <w:rPr>
                <w:sz w:val="14"/>
                <w:szCs w:val="14"/>
              </w:rPr>
            </w:pPr>
            <w:r w:rsidRPr="00223E59">
              <w:rPr>
                <w:sz w:val="17"/>
                <w:szCs w:val="14"/>
                <w:lang w:eastAsia="en-GB"/>
              </w:rPr>
              <w:t xml:space="preserve">Yes; RR=1.48; </w:t>
            </w:r>
            <w:proofErr w:type="spellStart"/>
            <w:r w:rsidRPr="00223E59">
              <w:rPr>
                <w:sz w:val="17"/>
                <w:szCs w:val="14"/>
                <w:lang w:eastAsia="en-GB"/>
              </w:rPr>
              <w:t>qBH</w:t>
            </w:r>
            <w:proofErr w:type="spellEnd"/>
            <w:r w:rsidRPr="00223E59">
              <w:rPr>
                <w:sz w:val="17"/>
                <w:szCs w:val="14"/>
                <w:lang w:eastAsia="en-GB"/>
              </w:rPr>
              <w:t>=0.0257</w:t>
            </w:r>
          </w:p>
        </w:tc>
      </w:tr>
      <w:tr w:rsidR="00797C62" w:rsidRPr="00223E59" w14:paraId="1807C46A" w14:textId="77777777" w:rsidTr="00936254">
        <w:trPr>
          <w:cantSplit/>
          <w:trHeight w:val="420"/>
          <w:jc w:val="center"/>
        </w:trPr>
        <w:tc>
          <w:tcPr>
            <w:tcW w:w="1440" w:type="dxa"/>
            <w:vAlign w:val="center"/>
            <w:hideMark/>
          </w:tcPr>
          <w:p w14:paraId="6DAA92F3" w14:textId="77777777" w:rsidR="00797C62" w:rsidRPr="00223E59" w:rsidRDefault="00797C62" w:rsidP="004B38DD">
            <w:pPr>
              <w:spacing w:after="20" w:line="240" w:lineRule="auto"/>
              <w:jc w:val="left"/>
              <w:rPr>
                <w:sz w:val="14"/>
                <w:szCs w:val="14"/>
              </w:rPr>
            </w:pPr>
            <w:proofErr w:type="spellStart"/>
            <w:r w:rsidRPr="00223E59">
              <w:rPr>
                <w:sz w:val="17"/>
                <w:szCs w:val="14"/>
                <w:lang w:eastAsia="en-GB"/>
              </w:rPr>
              <w:t>Clethrionomys</w:t>
            </w:r>
            <w:proofErr w:type="spellEnd"/>
            <w:r w:rsidRPr="00223E59">
              <w:rPr>
                <w:sz w:val="17"/>
                <w:szCs w:val="14"/>
                <w:lang w:eastAsia="en-GB"/>
              </w:rPr>
              <w:t xml:space="preserve"> </w:t>
            </w:r>
            <w:proofErr w:type="spellStart"/>
            <w:r w:rsidRPr="00223E59">
              <w:rPr>
                <w:sz w:val="17"/>
                <w:szCs w:val="14"/>
                <w:lang w:eastAsia="en-GB"/>
              </w:rPr>
              <w:t>glareolus</w:t>
            </w:r>
            <w:proofErr w:type="spellEnd"/>
            <w:r w:rsidRPr="00223E59">
              <w:rPr>
                <w:sz w:val="17"/>
                <w:szCs w:val="14"/>
                <w:lang w:eastAsia="en-GB"/>
              </w:rPr>
              <w:t xml:space="preserve"> (Bank vole)</w:t>
            </w:r>
          </w:p>
        </w:tc>
        <w:tc>
          <w:tcPr>
            <w:tcW w:w="1224" w:type="dxa"/>
            <w:vAlign w:val="center"/>
            <w:hideMark/>
          </w:tcPr>
          <w:p w14:paraId="43D4742E" w14:textId="77777777" w:rsidR="00797C62" w:rsidRPr="00223E59" w:rsidRDefault="00797C62" w:rsidP="004B38DD">
            <w:pPr>
              <w:spacing w:after="20" w:line="240" w:lineRule="auto"/>
              <w:jc w:val="left"/>
              <w:rPr>
                <w:sz w:val="14"/>
                <w:szCs w:val="14"/>
              </w:rPr>
            </w:pPr>
            <w:r w:rsidRPr="00223E59">
              <w:rPr>
                <w:sz w:val="17"/>
                <w:szCs w:val="14"/>
                <w:lang w:eastAsia="en-GB"/>
              </w:rPr>
              <w:t>Typology × structure, overall aquatic level</w:t>
            </w:r>
          </w:p>
        </w:tc>
        <w:tc>
          <w:tcPr>
            <w:tcW w:w="1944" w:type="dxa"/>
            <w:vAlign w:val="center"/>
            <w:hideMark/>
          </w:tcPr>
          <w:p w14:paraId="4879E4F3" w14:textId="77777777" w:rsidR="00797C62" w:rsidRPr="00223E59" w:rsidRDefault="00797C62" w:rsidP="004B38DD">
            <w:pPr>
              <w:spacing w:after="20" w:line="240" w:lineRule="auto"/>
              <w:jc w:val="left"/>
              <w:rPr>
                <w:sz w:val="14"/>
                <w:szCs w:val="14"/>
              </w:rPr>
            </w:pPr>
            <w:r w:rsidRPr="00223E59">
              <w:rPr>
                <w:sz w:val="17"/>
                <w:szCs w:val="14"/>
                <w:lang w:eastAsia="en-GB"/>
              </w:rPr>
              <w:t>Grasslands × Forest edges</w:t>
            </w:r>
          </w:p>
        </w:tc>
        <w:tc>
          <w:tcPr>
            <w:tcW w:w="1512" w:type="dxa"/>
            <w:vAlign w:val="center"/>
            <w:hideMark/>
          </w:tcPr>
          <w:p w14:paraId="075108C3" w14:textId="77777777" w:rsidR="00797C62" w:rsidRPr="00223E59" w:rsidRDefault="00797C62" w:rsidP="004B38DD">
            <w:pPr>
              <w:spacing w:after="20" w:line="240" w:lineRule="auto"/>
              <w:jc w:val="left"/>
              <w:rPr>
                <w:sz w:val="14"/>
                <w:szCs w:val="14"/>
              </w:rPr>
            </w:pPr>
            <w:r w:rsidRPr="00223E59">
              <w:rPr>
                <w:sz w:val="17"/>
                <w:szCs w:val="14"/>
                <w:lang w:eastAsia="en-GB"/>
              </w:rPr>
              <w:t>Robust effect</w:t>
            </w:r>
          </w:p>
        </w:tc>
        <w:tc>
          <w:tcPr>
            <w:tcW w:w="1468" w:type="dxa"/>
            <w:vAlign w:val="center"/>
            <w:hideMark/>
          </w:tcPr>
          <w:p w14:paraId="4AC9C315" w14:textId="77777777" w:rsidR="00797C62" w:rsidRPr="00223E59" w:rsidRDefault="00797C62" w:rsidP="004B38DD">
            <w:pPr>
              <w:spacing w:after="20" w:line="240" w:lineRule="auto"/>
              <w:jc w:val="left"/>
              <w:rPr>
                <w:sz w:val="14"/>
                <w:szCs w:val="14"/>
              </w:rPr>
            </w:pPr>
            <w:r w:rsidRPr="00223E59">
              <w:rPr>
                <w:sz w:val="17"/>
                <w:szCs w:val="14"/>
                <w:lang w:eastAsia="en-GB"/>
              </w:rPr>
              <w:t xml:space="preserve">Yes; RR=1.47; </w:t>
            </w:r>
            <w:proofErr w:type="spellStart"/>
            <w:r w:rsidRPr="00223E59">
              <w:rPr>
                <w:sz w:val="17"/>
                <w:szCs w:val="14"/>
                <w:lang w:eastAsia="en-GB"/>
              </w:rPr>
              <w:t>qBH</w:t>
            </w:r>
            <w:proofErr w:type="spellEnd"/>
            <w:r w:rsidRPr="00223E59">
              <w:rPr>
                <w:sz w:val="17"/>
                <w:szCs w:val="14"/>
                <w:lang w:eastAsia="en-GB"/>
              </w:rPr>
              <w:t>=0.0257</w:t>
            </w:r>
          </w:p>
        </w:tc>
        <w:tc>
          <w:tcPr>
            <w:tcW w:w="1468" w:type="dxa"/>
            <w:vAlign w:val="center"/>
            <w:hideMark/>
          </w:tcPr>
          <w:p w14:paraId="394DD6D8" w14:textId="77777777" w:rsidR="00797C62" w:rsidRPr="00223E59" w:rsidRDefault="00797C62" w:rsidP="004B38DD">
            <w:pPr>
              <w:spacing w:after="20" w:line="240" w:lineRule="auto"/>
              <w:jc w:val="left"/>
              <w:rPr>
                <w:sz w:val="14"/>
                <w:szCs w:val="14"/>
              </w:rPr>
            </w:pPr>
            <w:r w:rsidRPr="00223E59">
              <w:rPr>
                <w:sz w:val="17"/>
                <w:szCs w:val="14"/>
                <w:lang w:eastAsia="en-GB"/>
              </w:rPr>
              <w:t xml:space="preserve">Yes; RR=1.47; </w:t>
            </w:r>
            <w:proofErr w:type="spellStart"/>
            <w:r w:rsidRPr="00223E59">
              <w:rPr>
                <w:sz w:val="17"/>
                <w:szCs w:val="14"/>
                <w:lang w:eastAsia="en-GB"/>
              </w:rPr>
              <w:t>qBH</w:t>
            </w:r>
            <w:proofErr w:type="spellEnd"/>
            <w:r w:rsidRPr="00223E59">
              <w:rPr>
                <w:sz w:val="17"/>
                <w:szCs w:val="14"/>
                <w:lang w:eastAsia="en-GB"/>
              </w:rPr>
              <w:t>=0.0257</w:t>
            </w:r>
          </w:p>
        </w:tc>
        <w:tc>
          <w:tcPr>
            <w:tcW w:w="1468" w:type="dxa"/>
            <w:vAlign w:val="center"/>
            <w:hideMark/>
          </w:tcPr>
          <w:p w14:paraId="7A37EA9E" w14:textId="77777777" w:rsidR="00797C62" w:rsidRPr="00223E59" w:rsidRDefault="00797C62" w:rsidP="004B38DD">
            <w:pPr>
              <w:spacing w:after="20" w:line="240" w:lineRule="auto"/>
              <w:jc w:val="left"/>
              <w:rPr>
                <w:sz w:val="14"/>
                <w:szCs w:val="14"/>
              </w:rPr>
            </w:pPr>
            <w:r w:rsidRPr="00223E59">
              <w:rPr>
                <w:sz w:val="17"/>
                <w:szCs w:val="14"/>
                <w:lang w:eastAsia="en-GB"/>
              </w:rPr>
              <w:t xml:space="preserve">Yes; RR=1.46; </w:t>
            </w:r>
            <w:proofErr w:type="spellStart"/>
            <w:r w:rsidRPr="00223E59">
              <w:rPr>
                <w:sz w:val="17"/>
                <w:szCs w:val="14"/>
                <w:lang w:eastAsia="en-GB"/>
              </w:rPr>
              <w:t>qBH</w:t>
            </w:r>
            <w:proofErr w:type="spellEnd"/>
            <w:r w:rsidRPr="00223E59">
              <w:rPr>
                <w:sz w:val="17"/>
                <w:szCs w:val="14"/>
                <w:lang w:eastAsia="en-GB"/>
              </w:rPr>
              <w:t>=0.0257</w:t>
            </w:r>
          </w:p>
        </w:tc>
        <w:tc>
          <w:tcPr>
            <w:tcW w:w="1468" w:type="dxa"/>
            <w:vAlign w:val="center"/>
            <w:hideMark/>
          </w:tcPr>
          <w:p w14:paraId="4E309A8C" w14:textId="77777777" w:rsidR="00797C62" w:rsidRPr="00223E59" w:rsidRDefault="00797C62" w:rsidP="004B38DD">
            <w:pPr>
              <w:spacing w:after="20" w:line="240" w:lineRule="auto"/>
              <w:jc w:val="left"/>
              <w:rPr>
                <w:sz w:val="14"/>
                <w:szCs w:val="14"/>
              </w:rPr>
            </w:pPr>
            <w:r w:rsidRPr="00223E59">
              <w:rPr>
                <w:sz w:val="17"/>
                <w:szCs w:val="14"/>
                <w:lang w:eastAsia="en-GB"/>
              </w:rPr>
              <w:t xml:space="preserve">Yes; RR=1.47; </w:t>
            </w:r>
            <w:proofErr w:type="spellStart"/>
            <w:r w:rsidRPr="00223E59">
              <w:rPr>
                <w:sz w:val="17"/>
                <w:szCs w:val="14"/>
                <w:lang w:eastAsia="en-GB"/>
              </w:rPr>
              <w:t>qBH</w:t>
            </w:r>
            <w:proofErr w:type="spellEnd"/>
            <w:r w:rsidRPr="00223E59">
              <w:rPr>
                <w:sz w:val="17"/>
                <w:szCs w:val="14"/>
                <w:lang w:eastAsia="en-GB"/>
              </w:rPr>
              <w:t>=0.0257</w:t>
            </w:r>
          </w:p>
        </w:tc>
        <w:tc>
          <w:tcPr>
            <w:tcW w:w="1468" w:type="dxa"/>
            <w:vAlign w:val="center"/>
            <w:hideMark/>
          </w:tcPr>
          <w:p w14:paraId="39A5BD1C" w14:textId="77777777" w:rsidR="00797C62" w:rsidRPr="00223E59" w:rsidRDefault="00797C62" w:rsidP="004B38DD">
            <w:pPr>
              <w:spacing w:after="20" w:line="240" w:lineRule="auto"/>
              <w:jc w:val="left"/>
              <w:rPr>
                <w:sz w:val="14"/>
                <w:szCs w:val="14"/>
              </w:rPr>
            </w:pPr>
            <w:r w:rsidRPr="00223E59">
              <w:rPr>
                <w:sz w:val="17"/>
                <w:szCs w:val="14"/>
                <w:lang w:eastAsia="en-GB"/>
              </w:rPr>
              <w:t xml:space="preserve">Yes; RR=1.44; </w:t>
            </w:r>
            <w:proofErr w:type="spellStart"/>
            <w:r w:rsidRPr="00223E59">
              <w:rPr>
                <w:sz w:val="17"/>
                <w:szCs w:val="14"/>
                <w:lang w:eastAsia="en-GB"/>
              </w:rPr>
              <w:t>qBH</w:t>
            </w:r>
            <w:proofErr w:type="spellEnd"/>
            <w:r w:rsidRPr="00223E59">
              <w:rPr>
                <w:sz w:val="17"/>
                <w:szCs w:val="14"/>
                <w:lang w:eastAsia="en-GB"/>
              </w:rPr>
              <w:t>=0.0264</w:t>
            </w:r>
          </w:p>
        </w:tc>
        <w:tc>
          <w:tcPr>
            <w:tcW w:w="1468" w:type="dxa"/>
            <w:vAlign w:val="center"/>
            <w:hideMark/>
          </w:tcPr>
          <w:p w14:paraId="2654A341" w14:textId="77777777" w:rsidR="00797C62" w:rsidRPr="00223E59" w:rsidRDefault="00797C62" w:rsidP="004B38DD">
            <w:pPr>
              <w:spacing w:after="20" w:line="240" w:lineRule="auto"/>
              <w:jc w:val="left"/>
              <w:rPr>
                <w:sz w:val="14"/>
                <w:szCs w:val="14"/>
              </w:rPr>
            </w:pPr>
            <w:r w:rsidRPr="00223E59">
              <w:rPr>
                <w:sz w:val="17"/>
                <w:szCs w:val="14"/>
                <w:lang w:eastAsia="en-GB"/>
              </w:rPr>
              <w:t xml:space="preserve">Yes; RR=1.48; </w:t>
            </w:r>
            <w:proofErr w:type="spellStart"/>
            <w:r w:rsidRPr="00223E59">
              <w:rPr>
                <w:sz w:val="17"/>
                <w:szCs w:val="14"/>
                <w:lang w:eastAsia="en-GB"/>
              </w:rPr>
              <w:t>qBH</w:t>
            </w:r>
            <w:proofErr w:type="spellEnd"/>
            <w:r w:rsidRPr="00223E59">
              <w:rPr>
                <w:sz w:val="17"/>
                <w:szCs w:val="14"/>
                <w:lang w:eastAsia="en-GB"/>
              </w:rPr>
              <w:t>=0.0257</w:t>
            </w:r>
          </w:p>
        </w:tc>
      </w:tr>
      <w:tr w:rsidR="00797C62" w:rsidRPr="00223E59" w14:paraId="5114BB45" w14:textId="77777777" w:rsidTr="00936254">
        <w:trPr>
          <w:cantSplit/>
          <w:trHeight w:val="420"/>
          <w:jc w:val="center"/>
        </w:trPr>
        <w:tc>
          <w:tcPr>
            <w:tcW w:w="1440" w:type="dxa"/>
            <w:vAlign w:val="center"/>
            <w:hideMark/>
          </w:tcPr>
          <w:p w14:paraId="7D06DB24" w14:textId="77777777" w:rsidR="00797C62" w:rsidRPr="00223E59" w:rsidRDefault="00797C62" w:rsidP="004B38DD">
            <w:pPr>
              <w:spacing w:after="20" w:line="240" w:lineRule="auto"/>
              <w:jc w:val="left"/>
              <w:rPr>
                <w:sz w:val="14"/>
                <w:szCs w:val="14"/>
              </w:rPr>
            </w:pPr>
            <w:r w:rsidRPr="00223E59">
              <w:rPr>
                <w:sz w:val="17"/>
                <w:szCs w:val="14"/>
                <w:lang w:eastAsia="en-GB"/>
              </w:rPr>
              <w:t xml:space="preserve">Microtus </w:t>
            </w:r>
            <w:proofErr w:type="spellStart"/>
            <w:r w:rsidRPr="00223E59">
              <w:rPr>
                <w:sz w:val="17"/>
                <w:szCs w:val="14"/>
                <w:lang w:eastAsia="en-GB"/>
              </w:rPr>
              <w:t>agrestis</w:t>
            </w:r>
            <w:proofErr w:type="spellEnd"/>
            <w:r w:rsidRPr="00223E59">
              <w:rPr>
                <w:sz w:val="17"/>
                <w:szCs w:val="14"/>
                <w:lang w:eastAsia="en-GB"/>
              </w:rPr>
              <w:t xml:space="preserve"> (Field vole)</w:t>
            </w:r>
          </w:p>
        </w:tc>
        <w:tc>
          <w:tcPr>
            <w:tcW w:w="1224" w:type="dxa"/>
            <w:vAlign w:val="center"/>
            <w:hideMark/>
          </w:tcPr>
          <w:p w14:paraId="0B11DC9B" w14:textId="77777777" w:rsidR="00797C62" w:rsidRPr="00223E59" w:rsidRDefault="00797C62" w:rsidP="004B38DD">
            <w:pPr>
              <w:spacing w:after="20" w:line="240" w:lineRule="auto"/>
              <w:jc w:val="left"/>
              <w:rPr>
                <w:sz w:val="14"/>
                <w:szCs w:val="14"/>
              </w:rPr>
            </w:pPr>
            <w:r w:rsidRPr="00223E59">
              <w:rPr>
                <w:sz w:val="17"/>
                <w:szCs w:val="14"/>
                <w:lang w:eastAsia="en-GB"/>
              </w:rPr>
              <w:t>Structure</w:t>
            </w:r>
          </w:p>
        </w:tc>
        <w:tc>
          <w:tcPr>
            <w:tcW w:w="1944" w:type="dxa"/>
            <w:vAlign w:val="center"/>
            <w:hideMark/>
          </w:tcPr>
          <w:p w14:paraId="4748E8C5" w14:textId="77777777" w:rsidR="00797C62" w:rsidRPr="00223E59" w:rsidRDefault="00797C62" w:rsidP="004B38DD">
            <w:pPr>
              <w:spacing w:after="20" w:line="240" w:lineRule="auto"/>
              <w:jc w:val="left"/>
              <w:rPr>
                <w:sz w:val="14"/>
                <w:szCs w:val="14"/>
              </w:rPr>
            </w:pPr>
            <w:r w:rsidRPr="00223E59">
              <w:rPr>
                <w:sz w:val="17"/>
                <w:szCs w:val="14"/>
                <w:lang w:eastAsia="en-GB"/>
              </w:rPr>
              <w:t>Aquatic habitats without vegetation</w:t>
            </w:r>
          </w:p>
        </w:tc>
        <w:tc>
          <w:tcPr>
            <w:tcW w:w="1512" w:type="dxa"/>
            <w:vAlign w:val="center"/>
            <w:hideMark/>
          </w:tcPr>
          <w:p w14:paraId="5316ABD3" w14:textId="77777777" w:rsidR="00797C62" w:rsidRPr="00223E59" w:rsidRDefault="00797C62" w:rsidP="004B38DD">
            <w:pPr>
              <w:spacing w:after="20" w:line="240" w:lineRule="auto"/>
              <w:jc w:val="left"/>
              <w:rPr>
                <w:sz w:val="14"/>
                <w:szCs w:val="14"/>
              </w:rPr>
            </w:pPr>
            <w:r w:rsidRPr="00223E59">
              <w:rPr>
                <w:sz w:val="17"/>
                <w:szCs w:val="14"/>
                <w:lang w:eastAsia="en-GB"/>
              </w:rPr>
              <w:t>Robust effect</w:t>
            </w:r>
          </w:p>
        </w:tc>
        <w:tc>
          <w:tcPr>
            <w:tcW w:w="1468" w:type="dxa"/>
            <w:vAlign w:val="center"/>
            <w:hideMark/>
          </w:tcPr>
          <w:p w14:paraId="27CAAAD3" w14:textId="77777777" w:rsidR="00797C62" w:rsidRPr="00223E59" w:rsidRDefault="00797C62" w:rsidP="004B38DD">
            <w:pPr>
              <w:spacing w:after="20" w:line="240" w:lineRule="auto"/>
              <w:jc w:val="left"/>
              <w:rPr>
                <w:sz w:val="14"/>
                <w:szCs w:val="14"/>
              </w:rPr>
            </w:pPr>
            <w:r w:rsidRPr="00223E59">
              <w:rPr>
                <w:sz w:val="17"/>
                <w:szCs w:val="14"/>
                <w:lang w:eastAsia="en-GB"/>
              </w:rPr>
              <w:t xml:space="preserve">Yes; RR=3.96; </w:t>
            </w:r>
            <w:proofErr w:type="spellStart"/>
            <w:r w:rsidRPr="00223E59">
              <w:rPr>
                <w:sz w:val="17"/>
                <w:szCs w:val="14"/>
                <w:lang w:eastAsia="en-GB"/>
              </w:rPr>
              <w:t>qBH</w:t>
            </w:r>
            <w:proofErr w:type="spellEnd"/>
            <w:r w:rsidRPr="00223E59">
              <w:rPr>
                <w:sz w:val="17"/>
                <w:szCs w:val="14"/>
                <w:lang w:eastAsia="en-GB"/>
              </w:rPr>
              <w:t>=0.0094</w:t>
            </w:r>
          </w:p>
        </w:tc>
        <w:tc>
          <w:tcPr>
            <w:tcW w:w="1468" w:type="dxa"/>
            <w:vAlign w:val="center"/>
            <w:hideMark/>
          </w:tcPr>
          <w:p w14:paraId="25082D15" w14:textId="77777777" w:rsidR="00797C62" w:rsidRPr="00223E59" w:rsidRDefault="00797C62" w:rsidP="004B38DD">
            <w:pPr>
              <w:spacing w:after="20" w:line="240" w:lineRule="auto"/>
              <w:jc w:val="left"/>
              <w:rPr>
                <w:sz w:val="14"/>
                <w:szCs w:val="14"/>
              </w:rPr>
            </w:pPr>
            <w:r w:rsidRPr="00223E59">
              <w:rPr>
                <w:sz w:val="17"/>
                <w:szCs w:val="14"/>
                <w:lang w:eastAsia="en-GB"/>
              </w:rPr>
              <w:t xml:space="preserve">Yes; RR=4.55; </w:t>
            </w:r>
            <w:proofErr w:type="spellStart"/>
            <w:r w:rsidRPr="00223E59">
              <w:rPr>
                <w:sz w:val="17"/>
                <w:szCs w:val="14"/>
                <w:lang w:eastAsia="en-GB"/>
              </w:rPr>
              <w:t>qBH</w:t>
            </w:r>
            <w:proofErr w:type="spellEnd"/>
            <w:r w:rsidRPr="00223E59">
              <w:rPr>
                <w:sz w:val="17"/>
                <w:szCs w:val="14"/>
                <w:lang w:eastAsia="en-GB"/>
              </w:rPr>
              <w:t>=0.0031</w:t>
            </w:r>
          </w:p>
        </w:tc>
        <w:tc>
          <w:tcPr>
            <w:tcW w:w="1468" w:type="dxa"/>
            <w:vAlign w:val="center"/>
            <w:hideMark/>
          </w:tcPr>
          <w:p w14:paraId="45B63C98" w14:textId="77777777" w:rsidR="00797C62" w:rsidRPr="00223E59" w:rsidRDefault="00797C62" w:rsidP="004B38DD">
            <w:pPr>
              <w:spacing w:after="20" w:line="240" w:lineRule="auto"/>
              <w:jc w:val="left"/>
              <w:rPr>
                <w:sz w:val="14"/>
                <w:szCs w:val="14"/>
              </w:rPr>
            </w:pPr>
            <w:r w:rsidRPr="00223E59">
              <w:rPr>
                <w:sz w:val="17"/>
                <w:szCs w:val="14"/>
                <w:lang w:eastAsia="en-GB"/>
              </w:rPr>
              <w:t xml:space="preserve">Yes; RR=4.36; </w:t>
            </w:r>
            <w:proofErr w:type="spellStart"/>
            <w:r w:rsidRPr="00223E59">
              <w:rPr>
                <w:sz w:val="17"/>
                <w:szCs w:val="14"/>
                <w:lang w:eastAsia="en-GB"/>
              </w:rPr>
              <w:t>qBH</w:t>
            </w:r>
            <w:proofErr w:type="spellEnd"/>
            <w:r w:rsidRPr="00223E59">
              <w:rPr>
                <w:sz w:val="17"/>
                <w:szCs w:val="14"/>
                <w:lang w:eastAsia="en-GB"/>
              </w:rPr>
              <w:t>=0.0074</w:t>
            </w:r>
          </w:p>
        </w:tc>
        <w:tc>
          <w:tcPr>
            <w:tcW w:w="1468" w:type="dxa"/>
            <w:vAlign w:val="center"/>
            <w:hideMark/>
          </w:tcPr>
          <w:p w14:paraId="7B3F755F" w14:textId="77777777" w:rsidR="00797C62" w:rsidRPr="00223E59" w:rsidRDefault="00797C62" w:rsidP="004B38DD">
            <w:pPr>
              <w:spacing w:after="20" w:line="240" w:lineRule="auto"/>
              <w:jc w:val="left"/>
              <w:rPr>
                <w:sz w:val="14"/>
                <w:szCs w:val="14"/>
              </w:rPr>
            </w:pPr>
            <w:r w:rsidRPr="00223E59">
              <w:rPr>
                <w:sz w:val="17"/>
                <w:szCs w:val="14"/>
                <w:lang w:eastAsia="en-GB"/>
              </w:rPr>
              <w:t xml:space="preserve">Yes; RR=4.58; </w:t>
            </w:r>
            <w:proofErr w:type="spellStart"/>
            <w:r w:rsidRPr="00223E59">
              <w:rPr>
                <w:sz w:val="17"/>
                <w:szCs w:val="14"/>
                <w:lang w:eastAsia="en-GB"/>
              </w:rPr>
              <w:t>qBH</w:t>
            </w:r>
            <w:proofErr w:type="spellEnd"/>
            <w:r w:rsidRPr="00223E59">
              <w:rPr>
                <w:sz w:val="17"/>
                <w:szCs w:val="14"/>
                <w:lang w:eastAsia="en-GB"/>
              </w:rPr>
              <w:t>=0.0031</w:t>
            </w:r>
          </w:p>
        </w:tc>
        <w:tc>
          <w:tcPr>
            <w:tcW w:w="1468" w:type="dxa"/>
            <w:vAlign w:val="center"/>
            <w:hideMark/>
          </w:tcPr>
          <w:p w14:paraId="4C86BBC4" w14:textId="77777777" w:rsidR="00797C62" w:rsidRPr="00223E59" w:rsidRDefault="00797C62" w:rsidP="004B38DD">
            <w:pPr>
              <w:spacing w:after="20" w:line="240" w:lineRule="auto"/>
              <w:jc w:val="left"/>
              <w:rPr>
                <w:sz w:val="14"/>
                <w:szCs w:val="14"/>
              </w:rPr>
            </w:pPr>
            <w:r w:rsidRPr="00223E59">
              <w:rPr>
                <w:sz w:val="17"/>
                <w:szCs w:val="14"/>
                <w:lang w:eastAsia="en-GB"/>
              </w:rPr>
              <w:t xml:space="preserve">Yes; RR=3.58; </w:t>
            </w:r>
            <w:proofErr w:type="spellStart"/>
            <w:r w:rsidRPr="00223E59">
              <w:rPr>
                <w:sz w:val="17"/>
                <w:szCs w:val="14"/>
                <w:lang w:eastAsia="en-GB"/>
              </w:rPr>
              <w:t>qBH</w:t>
            </w:r>
            <w:proofErr w:type="spellEnd"/>
            <w:r w:rsidRPr="00223E59">
              <w:rPr>
                <w:sz w:val="17"/>
                <w:szCs w:val="14"/>
                <w:lang w:eastAsia="en-GB"/>
              </w:rPr>
              <w:t>=0.0075</w:t>
            </w:r>
          </w:p>
        </w:tc>
        <w:tc>
          <w:tcPr>
            <w:tcW w:w="1468" w:type="dxa"/>
            <w:vAlign w:val="center"/>
            <w:hideMark/>
          </w:tcPr>
          <w:p w14:paraId="67DE2A96" w14:textId="77777777" w:rsidR="00797C62" w:rsidRPr="00223E59" w:rsidRDefault="00797C62" w:rsidP="004B38DD">
            <w:pPr>
              <w:spacing w:after="20" w:line="240" w:lineRule="auto"/>
              <w:jc w:val="left"/>
              <w:rPr>
                <w:sz w:val="14"/>
                <w:szCs w:val="14"/>
              </w:rPr>
            </w:pPr>
            <w:r w:rsidRPr="00223E59">
              <w:rPr>
                <w:sz w:val="17"/>
                <w:szCs w:val="14"/>
                <w:lang w:eastAsia="en-GB"/>
              </w:rPr>
              <w:t xml:space="preserve">Yes; RR=4.47; </w:t>
            </w:r>
            <w:proofErr w:type="spellStart"/>
            <w:r w:rsidRPr="00223E59">
              <w:rPr>
                <w:sz w:val="17"/>
                <w:szCs w:val="14"/>
                <w:lang w:eastAsia="en-GB"/>
              </w:rPr>
              <w:t>qBH</w:t>
            </w:r>
            <w:proofErr w:type="spellEnd"/>
            <w:r w:rsidRPr="00223E59">
              <w:rPr>
                <w:sz w:val="17"/>
                <w:szCs w:val="14"/>
                <w:lang w:eastAsia="en-GB"/>
              </w:rPr>
              <w:t>=0.0031</w:t>
            </w:r>
          </w:p>
        </w:tc>
      </w:tr>
      <w:tr w:rsidR="00797C62" w:rsidRPr="00223E59" w14:paraId="3102660D" w14:textId="77777777" w:rsidTr="00936254">
        <w:trPr>
          <w:cantSplit/>
          <w:trHeight w:val="420"/>
          <w:jc w:val="center"/>
        </w:trPr>
        <w:tc>
          <w:tcPr>
            <w:tcW w:w="1440" w:type="dxa"/>
            <w:vAlign w:val="center"/>
            <w:hideMark/>
          </w:tcPr>
          <w:p w14:paraId="23612CCC" w14:textId="77777777" w:rsidR="00797C62" w:rsidRPr="00223E59" w:rsidRDefault="00797C62" w:rsidP="004B38DD">
            <w:pPr>
              <w:spacing w:after="20" w:line="240" w:lineRule="auto"/>
              <w:jc w:val="left"/>
              <w:rPr>
                <w:sz w:val="14"/>
                <w:szCs w:val="14"/>
              </w:rPr>
            </w:pPr>
            <w:r w:rsidRPr="00223E59">
              <w:rPr>
                <w:sz w:val="17"/>
                <w:szCs w:val="14"/>
                <w:lang w:eastAsia="en-GB"/>
              </w:rPr>
              <w:t xml:space="preserve">Microtus </w:t>
            </w:r>
            <w:proofErr w:type="spellStart"/>
            <w:r w:rsidRPr="00223E59">
              <w:rPr>
                <w:sz w:val="17"/>
                <w:szCs w:val="14"/>
                <w:lang w:eastAsia="en-GB"/>
              </w:rPr>
              <w:t>agrestis</w:t>
            </w:r>
            <w:proofErr w:type="spellEnd"/>
            <w:r w:rsidRPr="00223E59">
              <w:rPr>
                <w:sz w:val="17"/>
                <w:szCs w:val="14"/>
                <w:lang w:eastAsia="en-GB"/>
              </w:rPr>
              <w:t xml:space="preserve"> (Field vole)</w:t>
            </w:r>
          </w:p>
        </w:tc>
        <w:tc>
          <w:tcPr>
            <w:tcW w:w="1224" w:type="dxa"/>
            <w:vAlign w:val="center"/>
            <w:hideMark/>
          </w:tcPr>
          <w:p w14:paraId="620042B5" w14:textId="77777777" w:rsidR="00797C62" w:rsidRPr="00223E59" w:rsidRDefault="00797C62" w:rsidP="004B38DD">
            <w:pPr>
              <w:spacing w:after="20" w:line="240" w:lineRule="auto"/>
              <w:jc w:val="left"/>
              <w:rPr>
                <w:sz w:val="14"/>
                <w:szCs w:val="14"/>
              </w:rPr>
            </w:pPr>
            <w:r w:rsidRPr="00223E59">
              <w:rPr>
                <w:sz w:val="17"/>
                <w:szCs w:val="14"/>
                <w:lang w:eastAsia="en-GB"/>
              </w:rPr>
              <w:t>Typology</w:t>
            </w:r>
          </w:p>
        </w:tc>
        <w:tc>
          <w:tcPr>
            <w:tcW w:w="1944" w:type="dxa"/>
            <w:vAlign w:val="center"/>
            <w:hideMark/>
          </w:tcPr>
          <w:p w14:paraId="3F0C0739" w14:textId="77777777" w:rsidR="00797C62" w:rsidRPr="00223E59" w:rsidRDefault="00797C62" w:rsidP="004B38DD">
            <w:pPr>
              <w:spacing w:after="20" w:line="240" w:lineRule="auto"/>
              <w:jc w:val="left"/>
              <w:rPr>
                <w:sz w:val="14"/>
                <w:szCs w:val="14"/>
              </w:rPr>
            </w:pPr>
            <w:r w:rsidRPr="00223E59">
              <w:rPr>
                <w:sz w:val="17"/>
                <w:szCs w:val="14"/>
                <w:lang w:eastAsia="en-GB"/>
              </w:rPr>
              <w:t>Wetlands</w:t>
            </w:r>
          </w:p>
        </w:tc>
        <w:tc>
          <w:tcPr>
            <w:tcW w:w="1512" w:type="dxa"/>
            <w:vAlign w:val="center"/>
            <w:hideMark/>
          </w:tcPr>
          <w:p w14:paraId="4B7DFE02" w14:textId="77777777" w:rsidR="00797C62" w:rsidRPr="00223E59" w:rsidRDefault="00797C62" w:rsidP="004B38DD">
            <w:pPr>
              <w:spacing w:after="20" w:line="240" w:lineRule="auto"/>
              <w:jc w:val="left"/>
              <w:rPr>
                <w:sz w:val="14"/>
                <w:szCs w:val="14"/>
              </w:rPr>
            </w:pPr>
            <w:r w:rsidRPr="00223E59">
              <w:rPr>
                <w:sz w:val="17"/>
                <w:szCs w:val="14"/>
                <w:lang w:eastAsia="en-GB"/>
              </w:rPr>
              <w:t>Robust effect</w:t>
            </w:r>
          </w:p>
        </w:tc>
        <w:tc>
          <w:tcPr>
            <w:tcW w:w="1468" w:type="dxa"/>
            <w:vAlign w:val="center"/>
            <w:hideMark/>
          </w:tcPr>
          <w:p w14:paraId="3B866692" w14:textId="77777777" w:rsidR="00797C62" w:rsidRPr="00223E59" w:rsidRDefault="00797C62" w:rsidP="004B38DD">
            <w:pPr>
              <w:spacing w:after="20" w:line="240" w:lineRule="auto"/>
              <w:jc w:val="left"/>
              <w:rPr>
                <w:sz w:val="14"/>
                <w:szCs w:val="14"/>
              </w:rPr>
            </w:pPr>
            <w:r w:rsidRPr="00223E59">
              <w:rPr>
                <w:sz w:val="17"/>
                <w:szCs w:val="14"/>
                <w:lang w:eastAsia="en-GB"/>
              </w:rPr>
              <w:t xml:space="preserve">Yes; RR=6.27; </w:t>
            </w:r>
            <w:proofErr w:type="spellStart"/>
            <w:r w:rsidRPr="00223E59">
              <w:rPr>
                <w:sz w:val="17"/>
                <w:szCs w:val="14"/>
                <w:lang w:eastAsia="en-GB"/>
              </w:rPr>
              <w:t>qBH</w:t>
            </w:r>
            <w:proofErr w:type="spellEnd"/>
            <w:r w:rsidRPr="00223E59">
              <w:rPr>
                <w:sz w:val="17"/>
                <w:szCs w:val="14"/>
                <w:lang w:eastAsia="en-GB"/>
              </w:rPr>
              <w:t>=&lt;0.001</w:t>
            </w:r>
          </w:p>
        </w:tc>
        <w:tc>
          <w:tcPr>
            <w:tcW w:w="1468" w:type="dxa"/>
            <w:vAlign w:val="center"/>
            <w:hideMark/>
          </w:tcPr>
          <w:p w14:paraId="2E19D2B2" w14:textId="77777777" w:rsidR="00797C62" w:rsidRPr="00223E59" w:rsidRDefault="00797C62" w:rsidP="004B38DD">
            <w:pPr>
              <w:spacing w:after="20" w:line="240" w:lineRule="auto"/>
              <w:jc w:val="left"/>
              <w:rPr>
                <w:sz w:val="14"/>
                <w:szCs w:val="14"/>
              </w:rPr>
            </w:pPr>
            <w:r w:rsidRPr="00223E59">
              <w:rPr>
                <w:sz w:val="17"/>
                <w:szCs w:val="14"/>
                <w:lang w:eastAsia="en-GB"/>
              </w:rPr>
              <w:t xml:space="preserve">Yes; RR=4.58; </w:t>
            </w:r>
            <w:proofErr w:type="spellStart"/>
            <w:r w:rsidRPr="00223E59">
              <w:rPr>
                <w:sz w:val="17"/>
                <w:szCs w:val="14"/>
                <w:lang w:eastAsia="en-GB"/>
              </w:rPr>
              <w:t>qBH</w:t>
            </w:r>
            <w:proofErr w:type="spellEnd"/>
            <w:r w:rsidRPr="00223E59">
              <w:rPr>
                <w:sz w:val="17"/>
                <w:szCs w:val="14"/>
                <w:lang w:eastAsia="en-GB"/>
              </w:rPr>
              <w:t>=&lt;0.001</w:t>
            </w:r>
          </w:p>
        </w:tc>
        <w:tc>
          <w:tcPr>
            <w:tcW w:w="1468" w:type="dxa"/>
            <w:vAlign w:val="center"/>
            <w:hideMark/>
          </w:tcPr>
          <w:p w14:paraId="2FB4C078" w14:textId="77777777" w:rsidR="00797C62" w:rsidRPr="00223E59" w:rsidRDefault="00797C62" w:rsidP="004B38DD">
            <w:pPr>
              <w:spacing w:after="20" w:line="240" w:lineRule="auto"/>
              <w:jc w:val="left"/>
              <w:rPr>
                <w:sz w:val="14"/>
                <w:szCs w:val="14"/>
              </w:rPr>
            </w:pPr>
            <w:r w:rsidRPr="00223E59">
              <w:rPr>
                <w:sz w:val="17"/>
                <w:szCs w:val="14"/>
                <w:lang w:eastAsia="en-GB"/>
              </w:rPr>
              <w:t xml:space="preserve">Yes; RR=5.81; </w:t>
            </w:r>
            <w:proofErr w:type="spellStart"/>
            <w:r w:rsidRPr="00223E59">
              <w:rPr>
                <w:sz w:val="17"/>
                <w:szCs w:val="14"/>
                <w:lang w:eastAsia="en-GB"/>
              </w:rPr>
              <w:t>qBH</w:t>
            </w:r>
            <w:proofErr w:type="spellEnd"/>
            <w:r w:rsidRPr="00223E59">
              <w:rPr>
                <w:sz w:val="17"/>
                <w:szCs w:val="14"/>
                <w:lang w:eastAsia="en-GB"/>
              </w:rPr>
              <w:t>=&lt;0.001</w:t>
            </w:r>
          </w:p>
        </w:tc>
        <w:tc>
          <w:tcPr>
            <w:tcW w:w="1468" w:type="dxa"/>
            <w:vAlign w:val="center"/>
            <w:hideMark/>
          </w:tcPr>
          <w:p w14:paraId="44489236" w14:textId="77777777" w:rsidR="00797C62" w:rsidRPr="00223E59" w:rsidRDefault="00797C62" w:rsidP="004B38DD">
            <w:pPr>
              <w:spacing w:after="20" w:line="240" w:lineRule="auto"/>
              <w:jc w:val="left"/>
              <w:rPr>
                <w:sz w:val="14"/>
                <w:szCs w:val="14"/>
              </w:rPr>
            </w:pPr>
            <w:r w:rsidRPr="00223E59">
              <w:rPr>
                <w:sz w:val="17"/>
                <w:szCs w:val="14"/>
                <w:lang w:eastAsia="en-GB"/>
              </w:rPr>
              <w:t xml:space="preserve">Yes; RR=4.89; </w:t>
            </w:r>
            <w:proofErr w:type="spellStart"/>
            <w:r w:rsidRPr="00223E59">
              <w:rPr>
                <w:sz w:val="17"/>
                <w:szCs w:val="14"/>
                <w:lang w:eastAsia="en-GB"/>
              </w:rPr>
              <w:t>qBH</w:t>
            </w:r>
            <w:proofErr w:type="spellEnd"/>
            <w:r w:rsidRPr="00223E59">
              <w:rPr>
                <w:sz w:val="17"/>
                <w:szCs w:val="14"/>
                <w:lang w:eastAsia="en-GB"/>
              </w:rPr>
              <w:t>=&lt;0.001</w:t>
            </w:r>
          </w:p>
        </w:tc>
        <w:tc>
          <w:tcPr>
            <w:tcW w:w="1468" w:type="dxa"/>
            <w:vAlign w:val="center"/>
            <w:hideMark/>
          </w:tcPr>
          <w:p w14:paraId="2F1DFA8F" w14:textId="77777777" w:rsidR="00797C62" w:rsidRPr="00223E59" w:rsidRDefault="00797C62" w:rsidP="004B38DD">
            <w:pPr>
              <w:spacing w:after="20" w:line="240" w:lineRule="auto"/>
              <w:jc w:val="left"/>
              <w:rPr>
                <w:sz w:val="14"/>
                <w:szCs w:val="14"/>
              </w:rPr>
            </w:pPr>
            <w:r w:rsidRPr="00223E59">
              <w:rPr>
                <w:sz w:val="17"/>
                <w:szCs w:val="14"/>
                <w:lang w:eastAsia="en-GB"/>
              </w:rPr>
              <w:t xml:space="preserve">Yes; RR=6.23; </w:t>
            </w:r>
            <w:proofErr w:type="spellStart"/>
            <w:r w:rsidRPr="00223E59">
              <w:rPr>
                <w:sz w:val="17"/>
                <w:szCs w:val="14"/>
                <w:lang w:eastAsia="en-GB"/>
              </w:rPr>
              <w:t>qBH</w:t>
            </w:r>
            <w:proofErr w:type="spellEnd"/>
            <w:r w:rsidRPr="00223E59">
              <w:rPr>
                <w:sz w:val="17"/>
                <w:szCs w:val="14"/>
                <w:lang w:eastAsia="en-GB"/>
              </w:rPr>
              <w:t>=&lt;0.001</w:t>
            </w:r>
          </w:p>
        </w:tc>
        <w:tc>
          <w:tcPr>
            <w:tcW w:w="1468" w:type="dxa"/>
            <w:vAlign w:val="center"/>
            <w:hideMark/>
          </w:tcPr>
          <w:p w14:paraId="2C220ABB" w14:textId="77777777" w:rsidR="00797C62" w:rsidRPr="00223E59" w:rsidRDefault="00797C62" w:rsidP="004B38DD">
            <w:pPr>
              <w:spacing w:after="20" w:line="240" w:lineRule="auto"/>
              <w:jc w:val="left"/>
              <w:rPr>
                <w:sz w:val="14"/>
                <w:szCs w:val="14"/>
              </w:rPr>
            </w:pPr>
            <w:r w:rsidRPr="00223E59">
              <w:rPr>
                <w:sz w:val="17"/>
                <w:szCs w:val="14"/>
                <w:lang w:eastAsia="en-GB"/>
              </w:rPr>
              <w:t xml:space="preserve">Yes; RR=5.10; </w:t>
            </w:r>
            <w:proofErr w:type="spellStart"/>
            <w:r w:rsidRPr="00223E59">
              <w:rPr>
                <w:sz w:val="17"/>
                <w:szCs w:val="14"/>
                <w:lang w:eastAsia="en-GB"/>
              </w:rPr>
              <w:t>qBH</w:t>
            </w:r>
            <w:proofErr w:type="spellEnd"/>
            <w:r w:rsidRPr="00223E59">
              <w:rPr>
                <w:sz w:val="17"/>
                <w:szCs w:val="14"/>
                <w:lang w:eastAsia="en-GB"/>
              </w:rPr>
              <w:t>=&lt;0.001</w:t>
            </w:r>
          </w:p>
        </w:tc>
      </w:tr>
      <w:tr w:rsidR="00797C62" w:rsidRPr="00223E59" w14:paraId="208D10CC" w14:textId="77777777" w:rsidTr="00936254">
        <w:trPr>
          <w:cantSplit/>
          <w:trHeight w:val="420"/>
          <w:jc w:val="center"/>
        </w:trPr>
        <w:tc>
          <w:tcPr>
            <w:tcW w:w="1440" w:type="dxa"/>
            <w:vAlign w:val="center"/>
            <w:hideMark/>
          </w:tcPr>
          <w:p w14:paraId="4411CA74" w14:textId="77777777" w:rsidR="00797C62" w:rsidRPr="00223E59" w:rsidRDefault="00797C62" w:rsidP="004B38DD">
            <w:pPr>
              <w:spacing w:after="20" w:line="240" w:lineRule="auto"/>
              <w:jc w:val="left"/>
              <w:rPr>
                <w:sz w:val="14"/>
                <w:szCs w:val="14"/>
              </w:rPr>
            </w:pPr>
            <w:r w:rsidRPr="00223E59">
              <w:rPr>
                <w:sz w:val="17"/>
                <w:szCs w:val="14"/>
                <w:lang w:eastAsia="en-GB"/>
              </w:rPr>
              <w:t xml:space="preserve">Microtus </w:t>
            </w:r>
            <w:proofErr w:type="spellStart"/>
            <w:r w:rsidRPr="00223E59">
              <w:rPr>
                <w:sz w:val="17"/>
                <w:szCs w:val="14"/>
                <w:lang w:eastAsia="en-GB"/>
              </w:rPr>
              <w:t>agrestis</w:t>
            </w:r>
            <w:proofErr w:type="spellEnd"/>
            <w:r w:rsidRPr="00223E59">
              <w:rPr>
                <w:sz w:val="17"/>
                <w:szCs w:val="14"/>
                <w:lang w:eastAsia="en-GB"/>
              </w:rPr>
              <w:t xml:space="preserve"> (Field vole)</w:t>
            </w:r>
          </w:p>
        </w:tc>
        <w:tc>
          <w:tcPr>
            <w:tcW w:w="1224" w:type="dxa"/>
            <w:vAlign w:val="center"/>
            <w:hideMark/>
          </w:tcPr>
          <w:p w14:paraId="799093C9" w14:textId="77777777" w:rsidR="00797C62" w:rsidRPr="00223E59" w:rsidRDefault="00797C62" w:rsidP="004B38DD">
            <w:pPr>
              <w:spacing w:after="20" w:line="240" w:lineRule="auto"/>
              <w:jc w:val="left"/>
              <w:rPr>
                <w:sz w:val="14"/>
                <w:szCs w:val="14"/>
              </w:rPr>
            </w:pPr>
            <w:r w:rsidRPr="00223E59">
              <w:rPr>
                <w:sz w:val="17"/>
                <w:szCs w:val="14"/>
                <w:lang w:eastAsia="en-GB"/>
              </w:rPr>
              <w:t>Typology</w:t>
            </w:r>
          </w:p>
        </w:tc>
        <w:tc>
          <w:tcPr>
            <w:tcW w:w="1944" w:type="dxa"/>
            <w:vAlign w:val="center"/>
            <w:hideMark/>
          </w:tcPr>
          <w:p w14:paraId="3A828972" w14:textId="77777777" w:rsidR="00797C62" w:rsidRPr="00223E59" w:rsidRDefault="00797C62" w:rsidP="004B38DD">
            <w:pPr>
              <w:spacing w:after="20" w:line="240" w:lineRule="auto"/>
              <w:jc w:val="left"/>
              <w:rPr>
                <w:sz w:val="14"/>
                <w:szCs w:val="14"/>
              </w:rPr>
            </w:pPr>
            <w:r w:rsidRPr="00223E59">
              <w:rPr>
                <w:sz w:val="17"/>
                <w:szCs w:val="14"/>
                <w:lang w:eastAsia="en-GB"/>
              </w:rPr>
              <w:t>Grasslands</w:t>
            </w:r>
          </w:p>
        </w:tc>
        <w:tc>
          <w:tcPr>
            <w:tcW w:w="1512" w:type="dxa"/>
            <w:vAlign w:val="center"/>
            <w:hideMark/>
          </w:tcPr>
          <w:p w14:paraId="3CDFA4F8" w14:textId="77777777" w:rsidR="00797C62" w:rsidRPr="00223E59" w:rsidRDefault="00797C62" w:rsidP="004B38DD">
            <w:pPr>
              <w:spacing w:after="20" w:line="240" w:lineRule="auto"/>
              <w:jc w:val="left"/>
              <w:rPr>
                <w:sz w:val="14"/>
                <w:szCs w:val="14"/>
              </w:rPr>
            </w:pPr>
            <w:r w:rsidRPr="00223E59">
              <w:rPr>
                <w:sz w:val="17"/>
                <w:szCs w:val="14"/>
                <w:lang w:eastAsia="en-GB"/>
              </w:rPr>
              <w:t>Robust effect</w:t>
            </w:r>
          </w:p>
        </w:tc>
        <w:tc>
          <w:tcPr>
            <w:tcW w:w="1468" w:type="dxa"/>
            <w:vAlign w:val="center"/>
            <w:hideMark/>
          </w:tcPr>
          <w:p w14:paraId="6AC88DAA" w14:textId="77777777" w:rsidR="00797C62" w:rsidRPr="00223E59" w:rsidRDefault="00797C62" w:rsidP="004B38DD">
            <w:pPr>
              <w:spacing w:after="20" w:line="240" w:lineRule="auto"/>
              <w:jc w:val="left"/>
              <w:rPr>
                <w:sz w:val="14"/>
                <w:szCs w:val="14"/>
              </w:rPr>
            </w:pPr>
            <w:r w:rsidRPr="00223E59">
              <w:rPr>
                <w:sz w:val="17"/>
                <w:szCs w:val="14"/>
                <w:lang w:eastAsia="en-GB"/>
              </w:rPr>
              <w:t xml:space="preserve">Yes; RR=0.27; </w:t>
            </w:r>
            <w:proofErr w:type="spellStart"/>
            <w:r w:rsidRPr="00223E59">
              <w:rPr>
                <w:sz w:val="17"/>
                <w:szCs w:val="14"/>
                <w:lang w:eastAsia="en-GB"/>
              </w:rPr>
              <w:t>qBH</w:t>
            </w:r>
            <w:proofErr w:type="spellEnd"/>
            <w:r w:rsidRPr="00223E59">
              <w:rPr>
                <w:sz w:val="17"/>
                <w:szCs w:val="14"/>
                <w:lang w:eastAsia="en-GB"/>
              </w:rPr>
              <w:t>=0.0067</w:t>
            </w:r>
          </w:p>
        </w:tc>
        <w:tc>
          <w:tcPr>
            <w:tcW w:w="1468" w:type="dxa"/>
            <w:vAlign w:val="center"/>
            <w:hideMark/>
          </w:tcPr>
          <w:p w14:paraId="2AEFAF37" w14:textId="77777777" w:rsidR="00797C62" w:rsidRPr="00223E59" w:rsidRDefault="00797C62" w:rsidP="004B38DD">
            <w:pPr>
              <w:spacing w:after="20" w:line="240" w:lineRule="auto"/>
              <w:jc w:val="left"/>
              <w:rPr>
                <w:sz w:val="14"/>
                <w:szCs w:val="14"/>
              </w:rPr>
            </w:pPr>
            <w:r w:rsidRPr="00223E59">
              <w:rPr>
                <w:sz w:val="17"/>
                <w:szCs w:val="14"/>
                <w:lang w:eastAsia="en-GB"/>
              </w:rPr>
              <w:t xml:space="preserve">Yes; RR=0.37; </w:t>
            </w:r>
            <w:proofErr w:type="spellStart"/>
            <w:r w:rsidRPr="00223E59">
              <w:rPr>
                <w:sz w:val="17"/>
                <w:szCs w:val="14"/>
                <w:lang w:eastAsia="en-GB"/>
              </w:rPr>
              <w:t>qBH</w:t>
            </w:r>
            <w:proofErr w:type="spellEnd"/>
            <w:r w:rsidRPr="00223E59">
              <w:rPr>
                <w:sz w:val="17"/>
                <w:szCs w:val="14"/>
                <w:lang w:eastAsia="en-GB"/>
              </w:rPr>
              <w:t>=0.0145</w:t>
            </w:r>
          </w:p>
        </w:tc>
        <w:tc>
          <w:tcPr>
            <w:tcW w:w="1468" w:type="dxa"/>
            <w:vAlign w:val="center"/>
            <w:hideMark/>
          </w:tcPr>
          <w:p w14:paraId="48219F94" w14:textId="77777777" w:rsidR="00797C62" w:rsidRPr="00223E59" w:rsidRDefault="00797C62" w:rsidP="004B38DD">
            <w:pPr>
              <w:spacing w:after="20" w:line="240" w:lineRule="auto"/>
              <w:jc w:val="left"/>
              <w:rPr>
                <w:sz w:val="14"/>
                <w:szCs w:val="14"/>
              </w:rPr>
            </w:pPr>
            <w:r w:rsidRPr="00223E59">
              <w:rPr>
                <w:sz w:val="17"/>
                <w:szCs w:val="14"/>
                <w:lang w:eastAsia="en-GB"/>
              </w:rPr>
              <w:t xml:space="preserve">Yes; RR=0.29; </w:t>
            </w:r>
            <w:proofErr w:type="spellStart"/>
            <w:r w:rsidRPr="00223E59">
              <w:rPr>
                <w:sz w:val="17"/>
                <w:szCs w:val="14"/>
                <w:lang w:eastAsia="en-GB"/>
              </w:rPr>
              <w:t>qBH</w:t>
            </w:r>
            <w:proofErr w:type="spellEnd"/>
            <w:r w:rsidRPr="00223E59">
              <w:rPr>
                <w:sz w:val="17"/>
                <w:szCs w:val="14"/>
                <w:lang w:eastAsia="en-GB"/>
              </w:rPr>
              <w:t>=0.0072</w:t>
            </w:r>
          </w:p>
        </w:tc>
        <w:tc>
          <w:tcPr>
            <w:tcW w:w="1468" w:type="dxa"/>
            <w:vAlign w:val="center"/>
            <w:hideMark/>
          </w:tcPr>
          <w:p w14:paraId="4CF3DF5C" w14:textId="77777777" w:rsidR="00797C62" w:rsidRPr="00223E59" w:rsidRDefault="00797C62" w:rsidP="004B38DD">
            <w:pPr>
              <w:spacing w:after="20" w:line="240" w:lineRule="auto"/>
              <w:jc w:val="left"/>
              <w:rPr>
                <w:sz w:val="14"/>
                <w:szCs w:val="14"/>
              </w:rPr>
            </w:pPr>
            <w:r w:rsidRPr="00223E59">
              <w:rPr>
                <w:sz w:val="17"/>
                <w:szCs w:val="14"/>
                <w:lang w:eastAsia="en-GB"/>
              </w:rPr>
              <w:t xml:space="preserve">Yes; RR=0.35; </w:t>
            </w:r>
            <w:proofErr w:type="spellStart"/>
            <w:r w:rsidRPr="00223E59">
              <w:rPr>
                <w:sz w:val="17"/>
                <w:szCs w:val="14"/>
                <w:lang w:eastAsia="en-GB"/>
              </w:rPr>
              <w:t>qBH</w:t>
            </w:r>
            <w:proofErr w:type="spellEnd"/>
            <w:r w:rsidRPr="00223E59">
              <w:rPr>
                <w:sz w:val="17"/>
                <w:szCs w:val="14"/>
                <w:lang w:eastAsia="en-GB"/>
              </w:rPr>
              <w:t>=0.0113</w:t>
            </w:r>
          </w:p>
        </w:tc>
        <w:tc>
          <w:tcPr>
            <w:tcW w:w="1468" w:type="dxa"/>
            <w:vAlign w:val="center"/>
            <w:hideMark/>
          </w:tcPr>
          <w:p w14:paraId="42CCAA28" w14:textId="77777777" w:rsidR="00797C62" w:rsidRPr="00223E59" w:rsidRDefault="00797C62" w:rsidP="004B38DD">
            <w:pPr>
              <w:spacing w:after="20" w:line="240" w:lineRule="auto"/>
              <w:jc w:val="left"/>
              <w:rPr>
                <w:sz w:val="14"/>
                <w:szCs w:val="14"/>
              </w:rPr>
            </w:pPr>
            <w:r w:rsidRPr="00223E59">
              <w:rPr>
                <w:sz w:val="17"/>
                <w:szCs w:val="14"/>
                <w:lang w:eastAsia="en-GB"/>
              </w:rPr>
              <w:t xml:space="preserve">Yes; RR=0.28; </w:t>
            </w:r>
            <w:proofErr w:type="spellStart"/>
            <w:r w:rsidRPr="00223E59">
              <w:rPr>
                <w:sz w:val="17"/>
                <w:szCs w:val="14"/>
                <w:lang w:eastAsia="en-GB"/>
              </w:rPr>
              <w:t>qBH</w:t>
            </w:r>
            <w:proofErr w:type="spellEnd"/>
            <w:r w:rsidRPr="00223E59">
              <w:rPr>
                <w:sz w:val="17"/>
                <w:szCs w:val="14"/>
                <w:lang w:eastAsia="en-GB"/>
              </w:rPr>
              <w:t>=0.0059</w:t>
            </w:r>
          </w:p>
        </w:tc>
        <w:tc>
          <w:tcPr>
            <w:tcW w:w="1468" w:type="dxa"/>
            <w:vAlign w:val="center"/>
            <w:hideMark/>
          </w:tcPr>
          <w:p w14:paraId="40A8A349" w14:textId="77777777" w:rsidR="00797C62" w:rsidRPr="00223E59" w:rsidRDefault="00797C62" w:rsidP="004B38DD">
            <w:pPr>
              <w:spacing w:after="20" w:line="240" w:lineRule="auto"/>
              <w:jc w:val="left"/>
              <w:rPr>
                <w:sz w:val="14"/>
                <w:szCs w:val="14"/>
              </w:rPr>
            </w:pPr>
            <w:r w:rsidRPr="00223E59">
              <w:rPr>
                <w:sz w:val="17"/>
                <w:szCs w:val="14"/>
                <w:lang w:eastAsia="en-GB"/>
              </w:rPr>
              <w:t xml:space="preserve">Yes; RR=0.34; </w:t>
            </w:r>
            <w:proofErr w:type="spellStart"/>
            <w:r w:rsidRPr="00223E59">
              <w:rPr>
                <w:sz w:val="17"/>
                <w:szCs w:val="14"/>
                <w:lang w:eastAsia="en-GB"/>
              </w:rPr>
              <w:t>qBH</w:t>
            </w:r>
            <w:proofErr w:type="spellEnd"/>
            <w:r w:rsidRPr="00223E59">
              <w:rPr>
                <w:sz w:val="17"/>
                <w:szCs w:val="14"/>
                <w:lang w:eastAsia="en-GB"/>
              </w:rPr>
              <w:t>=0.0105</w:t>
            </w:r>
          </w:p>
        </w:tc>
      </w:tr>
      <w:tr w:rsidR="00797C62" w:rsidRPr="00223E59" w14:paraId="35BBA969" w14:textId="77777777" w:rsidTr="00936254">
        <w:trPr>
          <w:cantSplit/>
          <w:trHeight w:val="420"/>
          <w:jc w:val="center"/>
        </w:trPr>
        <w:tc>
          <w:tcPr>
            <w:tcW w:w="1440" w:type="dxa"/>
            <w:vAlign w:val="center"/>
            <w:hideMark/>
          </w:tcPr>
          <w:p w14:paraId="5ECA1D73" w14:textId="77777777" w:rsidR="00797C62" w:rsidRPr="00223E59" w:rsidRDefault="00797C62" w:rsidP="004B38DD">
            <w:pPr>
              <w:spacing w:after="20" w:line="240" w:lineRule="auto"/>
              <w:jc w:val="left"/>
              <w:rPr>
                <w:sz w:val="14"/>
                <w:szCs w:val="14"/>
              </w:rPr>
            </w:pPr>
            <w:r w:rsidRPr="00223E59">
              <w:rPr>
                <w:sz w:val="17"/>
                <w:szCs w:val="14"/>
                <w:lang w:eastAsia="en-GB"/>
              </w:rPr>
              <w:lastRenderedPageBreak/>
              <w:t xml:space="preserve">Microtus </w:t>
            </w:r>
            <w:proofErr w:type="spellStart"/>
            <w:r w:rsidRPr="00223E59">
              <w:rPr>
                <w:sz w:val="17"/>
                <w:szCs w:val="14"/>
                <w:lang w:eastAsia="en-GB"/>
              </w:rPr>
              <w:t>agrestis</w:t>
            </w:r>
            <w:proofErr w:type="spellEnd"/>
            <w:r w:rsidRPr="00223E59">
              <w:rPr>
                <w:sz w:val="17"/>
                <w:szCs w:val="14"/>
                <w:lang w:eastAsia="en-GB"/>
              </w:rPr>
              <w:t xml:space="preserve"> (Field vole)</w:t>
            </w:r>
          </w:p>
        </w:tc>
        <w:tc>
          <w:tcPr>
            <w:tcW w:w="1224" w:type="dxa"/>
            <w:vAlign w:val="center"/>
            <w:hideMark/>
          </w:tcPr>
          <w:p w14:paraId="0AD8BF97" w14:textId="77777777" w:rsidR="00797C62" w:rsidRPr="00223E59" w:rsidRDefault="00797C62" w:rsidP="004B38DD">
            <w:pPr>
              <w:spacing w:after="20" w:line="240" w:lineRule="auto"/>
              <w:jc w:val="left"/>
              <w:rPr>
                <w:sz w:val="14"/>
                <w:szCs w:val="14"/>
              </w:rPr>
            </w:pPr>
            <w:r w:rsidRPr="00223E59">
              <w:rPr>
                <w:sz w:val="17"/>
                <w:szCs w:val="14"/>
                <w:lang w:eastAsia="en-GB"/>
              </w:rPr>
              <w:t>Typology × structure</w:t>
            </w:r>
          </w:p>
        </w:tc>
        <w:tc>
          <w:tcPr>
            <w:tcW w:w="1944" w:type="dxa"/>
            <w:vAlign w:val="center"/>
            <w:hideMark/>
          </w:tcPr>
          <w:p w14:paraId="383AAC2B" w14:textId="77777777" w:rsidR="00797C62" w:rsidRPr="00223E59" w:rsidRDefault="00797C62" w:rsidP="004B38DD">
            <w:pPr>
              <w:spacing w:after="20" w:line="240" w:lineRule="auto"/>
              <w:jc w:val="left"/>
              <w:rPr>
                <w:sz w:val="14"/>
                <w:szCs w:val="14"/>
              </w:rPr>
            </w:pPr>
            <w:r w:rsidRPr="00223E59">
              <w:rPr>
                <w:sz w:val="17"/>
                <w:szCs w:val="14"/>
                <w:lang w:eastAsia="en-GB"/>
              </w:rPr>
              <w:t>Wetlands × Aquatic habitats without vegetation</w:t>
            </w:r>
          </w:p>
        </w:tc>
        <w:tc>
          <w:tcPr>
            <w:tcW w:w="1512" w:type="dxa"/>
            <w:vAlign w:val="center"/>
            <w:hideMark/>
          </w:tcPr>
          <w:p w14:paraId="3DEBBCD2" w14:textId="77777777" w:rsidR="00797C62" w:rsidRPr="00223E59" w:rsidRDefault="00797C62" w:rsidP="004B38DD">
            <w:pPr>
              <w:spacing w:after="20" w:line="240" w:lineRule="auto"/>
              <w:jc w:val="left"/>
              <w:rPr>
                <w:sz w:val="14"/>
                <w:szCs w:val="14"/>
              </w:rPr>
            </w:pPr>
            <w:r w:rsidRPr="00223E59">
              <w:rPr>
                <w:sz w:val="17"/>
                <w:szCs w:val="14"/>
                <w:lang w:eastAsia="en-GB"/>
              </w:rPr>
              <w:t>Robust effect</w:t>
            </w:r>
          </w:p>
        </w:tc>
        <w:tc>
          <w:tcPr>
            <w:tcW w:w="1468" w:type="dxa"/>
            <w:vAlign w:val="center"/>
            <w:hideMark/>
          </w:tcPr>
          <w:p w14:paraId="17B79DE8" w14:textId="77777777" w:rsidR="00797C62" w:rsidRPr="00223E59" w:rsidRDefault="00797C62" w:rsidP="004B38DD">
            <w:pPr>
              <w:spacing w:after="20" w:line="240" w:lineRule="auto"/>
              <w:jc w:val="left"/>
              <w:rPr>
                <w:sz w:val="14"/>
                <w:szCs w:val="14"/>
              </w:rPr>
            </w:pPr>
            <w:r w:rsidRPr="00223E59">
              <w:rPr>
                <w:sz w:val="17"/>
                <w:szCs w:val="14"/>
                <w:lang w:eastAsia="en-GB"/>
              </w:rPr>
              <w:t xml:space="preserve">Yes; RR=5.61; </w:t>
            </w:r>
            <w:proofErr w:type="spellStart"/>
            <w:r w:rsidRPr="00223E59">
              <w:rPr>
                <w:sz w:val="17"/>
                <w:szCs w:val="14"/>
                <w:lang w:eastAsia="en-GB"/>
              </w:rPr>
              <w:t>qBH</w:t>
            </w:r>
            <w:proofErr w:type="spellEnd"/>
            <w:r w:rsidRPr="00223E59">
              <w:rPr>
                <w:sz w:val="17"/>
                <w:szCs w:val="14"/>
                <w:lang w:eastAsia="en-GB"/>
              </w:rPr>
              <w:t>=0.0329</w:t>
            </w:r>
          </w:p>
        </w:tc>
        <w:tc>
          <w:tcPr>
            <w:tcW w:w="1468" w:type="dxa"/>
            <w:vAlign w:val="center"/>
            <w:hideMark/>
          </w:tcPr>
          <w:p w14:paraId="7A318A0B" w14:textId="77777777" w:rsidR="00797C62" w:rsidRPr="00223E59" w:rsidRDefault="00797C62" w:rsidP="004B38DD">
            <w:pPr>
              <w:spacing w:after="20" w:line="240" w:lineRule="auto"/>
              <w:jc w:val="left"/>
              <w:rPr>
                <w:sz w:val="14"/>
                <w:szCs w:val="14"/>
              </w:rPr>
            </w:pPr>
            <w:r w:rsidRPr="00223E59">
              <w:rPr>
                <w:sz w:val="17"/>
                <w:szCs w:val="14"/>
                <w:lang w:eastAsia="en-GB"/>
              </w:rPr>
              <w:t xml:space="preserve">Yes; RR=4.66; </w:t>
            </w:r>
            <w:proofErr w:type="spellStart"/>
            <w:r w:rsidRPr="00223E59">
              <w:rPr>
                <w:sz w:val="17"/>
                <w:szCs w:val="14"/>
                <w:lang w:eastAsia="en-GB"/>
              </w:rPr>
              <w:t>qBH</w:t>
            </w:r>
            <w:proofErr w:type="spellEnd"/>
            <w:r w:rsidRPr="00223E59">
              <w:rPr>
                <w:sz w:val="17"/>
                <w:szCs w:val="14"/>
                <w:lang w:eastAsia="en-GB"/>
              </w:rPr>
              <w:t>=0.0318</w:t>
            </w:r>
          </w:p>
        </w:tc>
        <w:tc>
          <w:tcPr>
            <w:tcW w:w="1468" w:type="dxa"/>
            <w:vAlign w:val="center"/>
            <w:hideMark/>
          </w:tcPr>
          <w:p w14:paraId="5989D41C" w14:textId="77777777" w:rsidR="00797C62" w:rsidRPr="00223E59" w:rsidRDefault="00797C62" w:rsidP="004B38DD">
            <w:pPr>
              <w:spacing w:after="20" w:line="240" w:lineRule="auto"/>
              <w:jc w:val="left"/>
              <w:rPr>
                <w:sz w:val="14"/>
                <w:szCs w:val="14"/>
              </w:rPr>
            </w:pPr>
            <w:r w:rsidRPr="00223E59">
              <w:rPr>
                <w:sz w:val="17"/>
                <w:szCs w:val="14"/>
                <w:lang w:eastAsia="en-GB"/>
              </w:rPr>
              <w:t xml:space="preserve">Yes; RR=6.19; </w:t>
            </w:r>
            <w:proofErr w:type="spellStart"/>
            <w:r w:rsidRPr="00223E59">
              <w:rPr>
                <w:sz w:val="17"/>
                <w:szCs w:val="14"/>
                <w:lang w:eastAsia="en-GB"/>
              </w:rPr>
              <w:t>qBH</w:t>
            </w:r>
            <w:proofErr w:type="spellEnd"/>
            <w:r w:rsidRPr="00223E59">
              <w:rPr>
                <w:sz w:val="17"/>
                <w:szCs w:val="14"/>
                <w:lang w:eastAsia="en-GB"/>
              </w:rPr>
              <w:t>=0.0318</w:t>
            </w:r>
          </w:p>
        </w:tc>
        <w:tc>
          <w:tcPr>
            <w:tcW w:w="1468" w:type="dxa"/>
            <w:vAlign w:val="center"/>
            <w:hideMark/>
          </w:tcPr>
          <w:p w14:paraId="179B29CA" w14:textId="77777777" w:rsidR="00797C62" w:rsidRPr="00223E59" w:rsidRDefault="00797C62" w:rsidP="004B38DD">
            <w:pPr>
              <w:spacing w:after="20" w:line="240" w:lineRule="auto"/>
              <w:jc w:val="left"/>
              <w:rPr>
                <w:sz w:val="14"/>
                <w:szCs w:val="14"/>
              </w:rPr>
            </w:pPr>
            <w:r w:rsidRPr="00223E59">
              <w:rPr>
                <w:sz w:val="17"/>
                <w:szCs w:val="14"/>
                <w:lang w:eastAsia="en-GB"/>
              </w:rPr>
              <w:t xml:space="preserve">Yes; RR=5.51; </w:t>
            </w:r>
            <w:proofErr w:type="spellStart"/>
            <w:r w:rsidRPr="00223E59">
              <w:rPr>
                <w:sz w:val="17"/>
                <w:szCs w:val="14"/>
                <w:lang w:eastAsia="en-GB"/>
              </w:rPr>
              <w:t>qBH</w:t>
            </w:r>
            <w:proofErr w:type="spellEnd"/>
            <w:r w:rsidRPr="00223E59">
              <w:rPr>
                <w:sz w:val="17"/>
                <w:szCs w:val="14"/>
                <w:lang w:eastAsia="en-GB"/>
              </w:rPr>
              <w:t>=0.0318</w:t>
            </w:r>
          </w:p>
        </w:tc>
        <w:tc>
          <w:tcPr>
            <w:tcW w:w="1468" w:type="dxa"/>
            <w:vAlign w:val="center"/>
            <w:hideMark/>
          </w:tcPr>
          <w:p w14:paraId="369EE846" w14:textId="77777777" w:rsidR="00797C62" w:rsidRPr="00223E59" w:rsidRDefault="00797C62" w:rsidP="004B38DD">
            <w:pPr>
              <w:spacing w:after="20" w:line="240" w:lineRule="auto"/>
              <w:jc w:val="left"/>
              <w:rPr>
                <w:sz w:val="14"/>
                <w:szCs w:val="14"/>
              </w:rPr>
            </w:pPr>
            <w:r w:rsidRPr="00223E59">
              <w:rPr>
                <w:sz w:val="17"/>
                <w:szCs w:val="14"/>
                <w:lang w:eastAsia="en-GB"/>
              </w:rPr>
              <w:t xml:space="preserve">Yes; RR=4.33; </w:t>
            </w:r>
            <w:proofErr w:type="spellStart"/>
            <w:r w:rsidRPr="00223E59">
              <w:rPr>
                <w:sz w:val="17"/>
                <w:szCs w:val="14"/>
                <w:lang w:eastAsia="en-GB"/>
              </w:rPr>
              <w:t>qBH</w:t>
            </w:r>
            <w:proofErr w:type="spellEnd"/>
            <w:r w:rsidRPr="00223E59">
              <w:rPr>
                <w:sz w:val="17"/>
                <w:szCs w:val="14"/>
                <w:lang w:eastAsia="en-GB"/>
              </w:rPr>
              <w:t>=0.0329</w:t>
            </w:r>
          </w:p>
        </w:tc>
        <w:tc>
          <w:tcPr>
            <w:tcW w:w="1468" w:type="dxa"/>
            <w:vAlign w:val="center"/>
            <w:hideMark/>
          </w:tcPr>
          <w:p w14:paraId="0941A09F" w14:textId="77777777" w:rsidR="00797C62" w:rsidRPr="00223E59" w:rsidRDefault="00797C62" w:rsidP="004B38DD">
            <w:pPr>
              <w:spacing w:after="20" w:line="240" w:lineRule="auto"/>
              <w:jc w:val="left"/>
              <w:rPr>
                <w:sz w:val="14"/>
                <w:szCs w:val="14"/>
              </w:rPr>
            </w:pPr>
            <w:r w:rsidRPr="00223E59">
              <w:rPr>
                <w:sz w:val="17"/>
                <w:szCs w:val="14"/>
                <w:lang w:eastAsia="en-GB"/>
              </w:rPr>
              <w:t xml:space="preserve">Yes; RR=4.96; </w:t>
            </w:r>
            <w:proofErr w:type="spellStart"/>
            <w:r w:rsidRPr="00223E59">
              <w:rPr>
                <w:sz w:val="17"/>
                <w:szCs w:val="14"/>
                <w:lang w:eastAsia="en-GB"/>
              </w:rPr>
              <w:t>qBH</w:t>
            </w:r>
            <w:proofErr w:type="spellEnd"/>
            <w:r w:rsidRPr="00223E59">
              <w:rPr>
                <w:sz w:val="17"/>
                <w:szCs w:val="14"/>
                <w:lang w:eastAsia="en-GB"/>
              </w:rPr>
              <w:t>=0.0318</w:t>
            </w:r>
          </w:p>
        </w:tc>
      </w:tr>
      <w:tr w:rsidR="00797C62" w:rsidRPr="00223E59" w14:paraId="0B333AE0" w14:textId="77777777" w:rsidTr="00936254">
        <w:trPr>
          <w:cantSplit/>
          <w:trHeight w:val="420"/>
          <w:jc w:val="center"/>
        </w:trPr>
        <w:tc>
          <w:tcPr>
            <w:tcW w:w="1440" w:type="dxa"/>
            <w:vAlign w:val="center"/>
            <w:hideMark/>
          </w:tcPr>
          <w:p w14:paraId="7B5EFD14" w14:textId="77777777" w:rsidR="00797C62" w:rsidRPr="00223E59" w:rsidRDefault="00797C62" w:rsidP="004B38DD">
            <w:pPr>
              <w:spacing w:after="20" w:line="240" w:lineRule="auto"/>
              <w:jc w:val="left"/>
              <w:rPr>
                <w:sz w:val="14"/>
                <w:szCs w:val="14"/>
              </w:rPr>
            </w:pPr>
            <w:r w:rsidRPr="00223E59">
              <w:rPr>
                <w:sz w:val="17"/>
                <w:szCs w:val="14"/>
                <w:lang w:eastAsia="en-GB"/>
              </w:rPr>
              <w:t xml:space="preserve">Microtus </w:t>
            </w:r>
            <w:proofErr w:type="spellStart"/>
            <w:r w:rsidRPr="00223E59">
              <w:rPr>
                <w:sz w:val="17"/>
                <w:szCs w:val="14"/>
                <w:lang w:eastAsia="en-GB"/>
              </w:rPr>
              <w:t>agrestis</w:t>
            </w:r>
            <w:proofErr w:type="spellEnd"/>
            <w:r w:rsidRPr="00223E59">
              <w:rPr>
                <w:sz w:val="17"/>
                <w:szCs w:val="14"/>
                <w:lang w:eastAsia="en-GB"/>
              </w:rPr>
              <w:t xml:space="preserve"> (Field vole)</w:t>
            </w:r>
          </w:p>
        </w:tc>
        <w:tc>
          <w:tcPr>
            <w:tcW w:w="1224" w:type="dxa"/>
            <w:vAlign w:val="center"/>
            <w:hideMark/>
          </w:tcPr>
          <w:p w14:paraId="061FE39A" w14:textId="77777777" w:rsidR="00797C62" w:rsidRPr="00223E59" w:rsidRDefault="00797C62" w:rsidP="004B38DD">
            <w:pPr>
              <w:spacing w:after="20" w:line="240" w:lineRule="auto"/>
              <w:jc w:val="left"/>
              <w:rPr>
                <w:sz w:val="14"/>
                <w:szCs w:val="14"/>
              </w:rPr>
            </w:pPr>
            <w:r w:rsidRPr="00223E59">
              <w:rPr>
                <w:sz w:val="17"/>
                <w:szCs w:val="14"/>
                <w:lang w:eastAsia="en-GB"/>
              </w:rPr>
              <w:t>Typology × structure, overall aquatic level</w:t>
            </w:r>
          </w:p>
        </w:tc>
        <w:tc>
          <w:tcPr>
            <w:tcW w:w="1944" w:type="dxa"/>
            <w:vAlign w:val="center"/>
            <w:hideMark/>
          </w:tcPr>
          <w:p w14:paraId="106B3DD3" w14:textId="77777777" w:rsidR="00797C62" w:rsidRPr="00223E59" w:rsidRDefault="00797C62" w:rsidP="004B38DD">
            <w:pPr>
              <w:spacing w:after="20" w:line="240" w:lineRule="auto"/>
              <w:jc w:val="left"/>
              <w:rPr>
                <w:sz w:val="14"/>
                <w:szCs w:val="14"/>
              </w:rPr>
            </w:pPr>
            <w:r w:rsidRPr="00223E59">
              <w:rPr>
                <w:sz w:val="17"/>
                <w:szCs w:val="14"/>
                <w:lang w:eastAsia="en-GB"/>
              </w:rPr>
              <w:t>Wetlands × Aquatic habitats</w:t>
            </w:r>
          </w:p>
        </w:tc>
        <w:tc>
          <w:tcPr>
            <w:tcW w:w="1512" w:type="dxa"/>
            <w:vAlign w:val="center"/>
            <w:hideMark/>
          </w:tcPr>
          <w:p w14:paraId="7D2F87F0" w14:textId="77777777" w:rsidR="00797C62" w:rsidRPr="00223E59" w:rsidRDefault="00797C62" w:rsidP="004B38DD">
            <w:pPr>
              <w:spacing w:after="20" w:line="240" w:lineRule="auto"/>
              <w:jc w:val="left"/>
              <w:rPr>
                <w:sz w:val="14"/>
                <w:szCs w:val="14"/>
              </w:rPr>
            </w:pPr>
            <w:r w:rsidRPr="00223E59">
              <w:rPr>
                <w:sz w:val="17"/>
                <w:szCs w:val="14"/>
                <w:lang w:eastAsia="en-GB"/>
              </w:rPr>
              <w:t>Robust effect</w:t>
            </w:r>
          </w:p>
        </w:tc>
        <w:tc>
          <w:tcPr>
            <w:tcW w:w="1468" w:type="dxa"/>
            <w:vAlign w:val="center"/>
            <w:hideMark/>
          </w:tcPr>
          <w:p w14:paraId="237EFC8C" w14:textId="77777777" w:rsidR="00797C62" w:rsidRPr="00223E59" w:rsidRDefault="00797C62" w:rsidP="004B38DD">
            <w:pPr>
              <w:spacing w:after="20" w:line="240" w:lineRule="auto"/>
              <w:jc w:val="left"/>
              <w:rPr>
                <w:sz w:val="14"/>
                <w:szCs w:val="14"/>
              </w:rPr>
            </w:pPr>
            <w:r w:rsidRPr="00223E59">
              <w:rPr>
                <w:sz w:val="17"/>
                <w:szCs w:val="14"/>
                <w:lang w:eastAsia="en-GB"/>
              </w:rPr>
              <w:t xml:space="preserve">Yes; RR=4.97; </w:t>
            </w:r>
            <w:proofErr w:type="spellStart"/>
            <w:r w:rsidRPr="00223E59">
              <w:rPr>
                <w:sz w:val="17"/>
                <w:szCs w:val="14"/>
                <w:lang w:eastAsia="en-GB"/>
              </w:rPr>
              <w:t>qBH</w:t>
            </w:r>
            <w:proofErr w:type="spellEnd"/>
            <w:r w:rsidRPr="00223E59">
              <w:rPr>
                <w:sz w:val="17"/>
                <w:szCs w:val="14"/>
                <w:lang w:eastAsia="en-GB"/>
              </w:rPr>
              <w:t>=0.0307</w:t>
            </w:r>
          </w:p>
        </w:tc>
        <w:tc>
          <w:tcPr>
            <w:tcW w:w="1468" w:type="dxa"/>
            <w:vAlign w:val="center"/>
            <w:hideMark/>
          </w:tcPr>
          <w:p w14:paraId="59AB5229" w14:textId="77777777" w:rsidR="00797C62" w:rsidRPr="00223E59" w:rsidRDefault="00797C62" w:rsidP="004B38DD">
            <w:pPr>
              <w:spacing w:after="20" w:line="240" w:lineRule="auto"/>
              <w:jc w:val="left"/>
              <w:rPr>
                <w:sz w:val="14"/>
                <w:szCs w:val="14"/>
              </w:rPr>
            </w:pPr>
            <w:r w:rsidRPr="00223E59">
              <w:rPr>
                <w:sz w:val="17"/>
                <w:szCs w:val="14"/>
                <w:lang w:eastAsia="en-GB"/>
              </w:rPr>
              <w:t xml:space="preserve">Yes; RR=3.54; </w:t>
            </w:r>
            <w:proofErr w:type="spellStart"/>
            <w:r w:rsidRPr="00223E59">
              <w:rPr>
                <w:sz w:val="17"/>
                <w:szCs w:val="14"/>
                <w:lang w:eastAsia="en-GB"/>
              </w:rPr>
              <w:t>qBH</w:t>
            </w:r>
            <w:proofErr w:type="spellEnd"/>
            <w:r w:rsidRPr="00223E59">
              <w:rPr>
                <w:sz w:val="17"/>
                <w:szCs w:val="14"/>
                <w:lang w:eastAsia="en-GB"/>
              </w:rPr>
              <w:t>=0.0319</w:t>
            </w:r>
          </w:p>
        </w:tc>
        <w:tc>
          <w:tcPr>
            <w:tcW w:w="1468" w:type="dxa"/>
            <w:vAlign w:val="center"/>
            <w:hideMark/>
          </w:tcPr>
          <w:p w14:paraId="1C7BDDCA" w14:textId="77777777" w:rsidR="00797C62" w:rsidRPr="00223E59" w:rsidRDefault="00797C62" w:rsidP="004B38DD">
            <w:pPr>
              <w:spacing w:after="20" w:line="240" w:lineRule="auto"/>
              <w:jc w:val="left"/>
              <w:rPr>
                <w:sz w:val="14"/>
                <w:szCs w:val="14"/>
              </w:rPr>
            </w:pPr>
            <w:r w:rsidRPr="00223E59">
              <w:rPr>
                <w:sz w:val="17"/>
                <w:szCs w:val="14"/>
                <w:lang w:eastAsia="en-GB"/>
              </w:rPr>
              <w:t xml:space="preserve">Yes; RR=5.58; </w:t>
            </w:r>
            <w:proofErr w:type="spellStart"/>
            <w:r w:rsidRPr="00223E59">
              <w:rPr>
                <w:sz w:val="17"/>
                <w:szCs w:val="14"/>
                <w:lang w:eastAsia="en-GB"/>
              </w:rPr>
              <w:t>qBH</w:t>
            </w:r>
            <w:proofErr w:type="spellEnd"/>
            <w:r w:rsidRPr="00223E59">
              <w:rPr>
                <w:sz w:val="17"/>
                <w:szCs w:val="14"/>
                <w:lang w:eastAsia="en-GB"/>
              </w:rPr>
              <w:t>=0.0307</w:t>
            </w:r>
          </w:p>
        </w:tc>
        <w:tc>
          <w:tcPr>
            <w:tcW w:w="1468" w:type="dxa"/>
            <w:vAlign w:val="center"/>
            <w:hideMark/>
          </w:tcPr>
          <w:p w14:paraId="56F861A1" w14:textId="77777777" w:rsidR="00797C62" w:rsidRPr="00223E59" w:rsidRDefault="00797C62" w:rsidP="004B38DD">
            <w:pPr>
              <w:spacing w:after="20" w:line="240" w:lineRule="auto"/>
              <w:jc w:val="left"/>
              <w:rPr>
                <w:sz w:val="14"/>
                <w:szCs w:val="14"/>
              </w:rPr>
            </w:pPr>
            <w:r w:rsidRPr="00223E59">
              <w:rPr>
                <w:sz w:val="17"/>
                <w:szCs w:val="14"/>
                <w:lang w:eastAsia="en-GB"/>
              </w:rPr>
              <w:t xml:space="preserve">Yes; RR=4.23; </w:t>
            </w:r>
            <w:proofErr w:type="spellStart"/>
            <w:r w:rsidRPr="00223E59">
              <w:rPr>
                <w:sz w:val="17"/>
                <w:szCs w:val="14"/>
                <w:lang w:eastAsia="en-GB"/>
              </w:rPr>
              <w:t>qBH</w:t>
            </w:r>
            <w:proofErr w:type="spellEnd"/>
            <w:r w:rsidRPr="00223E59">
              <w:rPr>
                <w:sz w:val="17"/>
                <w:szCs w:val="14"/>
                <w:lang w:eastAsia="en-GB"/>
              </w:rPr>
              <w:t>=0.0307</w:t>
            </w:r>
          </w:p>
        </w:tc>
        <w:tc>
          <w:tcPr>
            <w:tcW w:w="1468" w:type="dxa"/>
            <w:vAlign w:val="center"/>
            <w:hideMark/>
          </w:tcPr>
          <w:p w14:paraId="11C62FC3" w14:textId="77777777" w:rsidR="00797C62" w:rsidRPr="00223E59" w:rsidRDefault="00797C62" w:rsidP="004B38DD">
            <w:pPr>
              <w:spacing w:after="20" w:line="240" w:lineRule="auto"/>
              <w:jc w:val="left"/>
              <w:rPr>
                <w:sz w:val="14"/>
                <w:szCs w:val="14"/>
              </w:rPr>
            </w:pPr>
            <w:r w:rsidRPr="00223E59">
              <w:rPr>
                <w:sz w:val="17"/>
                <w:szCs w:val="14"/>
                <w:lang w:eastAsia="en-GB"/>
              </w:rPr>
              <w:t xml:space="preserve">Yes; RR=3.51; </w:t>
            </w:r>
            <w:proofErr w:type="spellStart"/>
            <w:r w:rsidRPr="00223E59">
              <w:rPr>
                <w:sz w:val="17"/>
                <w:szCs w:val="14"/>
                <w:lang w:eastAsia="en-GB"/>
              </w:rPr>
              <w:t>qBH</w:t>
            </w:r>
            <w:proofErr w:type="spellEnd"/>
            <w:r w:rsidRPr="00223E59">
              <w:rPr>
                <w:sz w:val="17"/>
                <w:szCs w:val="14"/>
                <w:lang w:eastAsia="en-GB"/>
              </w:rPr>
              <w:t>=0.0319</w:t>
            </w:r>
          </w:p>
        </w:tc>
        <w:tc>
          <w:tcPr>
            <w:tcW w:w="1468" w:type="dxa"/>
            <w:vAlign w:val="center"/>
            <w:hideMark/>
          </w:tcPr>
          <w:p w14:paraId="7B23103F" w14:textId="77777777" w:rsidR="00797C62" w:rsidRPr="00223E59" w:rsidRDefault="00797C62" w:rsidP="004B38DD">
            <w:pPr>
              <w:spacing w:after="20" w:line="240" w:lineRule="auto"/>
              <w:jc w:val="left"/>
              <w:rPr>
                <w:sz w:val="14"/>
                <w:szCs w:val="14"/>
              </w:rPr>
            </w:pPr>
            <w:r w:rsidRPr="00223E59">
              <w:rPr>
                <w:sz w:val="17"/>
                <w:szCs w:val="14"/>
                <w:lang w:eastAsia="en-GB"/>
              </w:rPr>
              <w:t xml:space="preserve">Yes; RR=3.72; </w:t>
            </w:r>
            <w:proofErr w:type="spellStart"/>
            <w:r w:rsidRPr="00223E59">
              <w:rPr>
                <w:sz w:val="17"/>
                <w:szCs w:val="14"/>
                <w:lang w:eastAsia="en-GB"/>
              </w:rPr>
              <w:t>qBH</w:t>
            </w:r>
            <w:proofErr w:type="spellEnd"/>
            <w:r w:rsidRPr="00223E59">
              <w:rPr>
                <w:sz w:val="17"/>
                <w:szCs w:val="14"/>
                <w:lang w:eastAsia="en-GB"/>
              </w:rPr>
              <w:t>=0.0307</w:t>
            </w:r>
          </w:p>
        </w:tc>
      </w:tr>
      <w:tr w:rsidR="00797C62" w:rsidRPr="00223E59" w14:paraId="719CE5DC" w14:textId="77777777" w:rsidTr="00936254">
        <w:trPr>
          <w:cantSplit/>
          <w:trHeight w:val="420"/>
          <w:jc w:val="center"/>
        </w:trPr>
        <w:tc>
          <w:tcPr>
            <w:tcW w:w="1440" w:type="dxa"/>
            <w:vAlign w:val="center"/>
            <w:hideMark/>
          </w:tcPr>
          <w:p w14:paraId="47664BC3" w14:textId="77777777" w:rsidR="00797C62" w:rsidRPr="00223E59" w:rsidRDefault="00797C62" w:rsidP="004B38DD">
            <w:pPr>
              <w:spacing w:after="20" w:line="240" w:lineRule="auto"/>
              <w:jc w:val="left"/>
              <w:rPr>
                <w:sz w:val="14"/>
                <w:szCs w:val="14"/>
              </w:rPr>
            </w:pPr>
            <w:r w:rsidRPr="00223E59">
              <w:rPr>
                <w:sz w:val="17"/>
                <w:szCs w:val="14"/>
                <w:lang w:eastAsia="en-GB"/>
              </w:rPr>
              <w:t xml:space="preserve">Microtus </w:t>
            </w:r>
            <w:proofErr w:type="spellStart"/>
            <w:r w:rsidRPr="00223E59">
              <w:rPr>
                <w:sz w:val="17"/>
                <w:szCs w:val="14"/>
                <w:lang w:eastAsia="en-GB"/>
              </w:rPr>
              <w:t>arvalis</w:t>
            </w:r>
            <w:proofErr w:type="spellEnd"/>
            <w:r w:rsidRPr="00223E59">
              <w:rPr>
                <w:sz w:val="17"/>
                <w:szCs w:val="14"/>
                <w:lang w:eastAsia="en-GB"/>
              </w:rPr>
              <w:t xml:space="preserve"> (Common vole)</w:t>
            </w:r>
          </w:p>
        </w:tc>
        <w:tc>
          <w:tcPr>
            <w:tcW w:w="1224" w:type="dxa"/>
            <w:vAlign w:val="center"/>
            <w:hideMark/>
          </w:tcPr>
          <w:p w14:paraId="3A754E02" w14:textId="77777777" w:rsidR="00797C62" w:rsidRPr="00223E59" w:rsidRDefault="00797C62" w:rsidP="004B38DD">
            <w:pPr>
              <w:spacing w:after="20" w:line="240" w:lineRule="auto"/>
              <w:jc w:val="left"/>
              <w:rPr>
                <w:sz w:val="14"/>
                <w:szCs w:val="14"/>
              </w:rPr>
            </w:pPr>
            <w:r w:rsidRPr="00223E59">
              <w:rPr>
                <w:sz w:val="17"/>
                <w:szCs w:val="14"/>
                <w:lang w:eastAsia="en-GB"/>
              </w:rPr>
              <w:t>Structure</w:t>
            </w:r>
          </w:p>
        </w:tc>
        <w:tc>
          <w:tcPr>
            <w:tcW w:w="1944" w:type="dxa"/>
            <w:vAlign w:val="center"/>
            <w:hideMark/>
          </w:tcPr>
          <w:p w14:paraId="413E7838" w14:textId="77777777" w:rsidR="00797C62" w:rsidRPr="00223E59" w:rsidRDefault="00797C62" w:rsidP="004B38DD">
            <w:pPr>
              <w:spacing w:after="20" w:line="240" w:lineRule="auto"/>
              <w:jc w:val="left"/>
              <w:rPr>
                <w:sz w:val="14"/>
                <w:szCs w:val="14"/>
              </w:rPr>
            </w:pPr>
            <w:r w:rsidRPr="00223E59">
              <w:rPr>
                <w:sz w:val="17"/>
                <w:szCs w:val="14"/>
                <w:lang w:eastAsia="en-GB"/>
              </w:rPr>
              <w:t>Aquatic habitats without vegetation</w:t>
            </w:r>
          </w:p>
        </w:tc>
        <w:tc>
          <w:tcPr>
            <w:tcW w:w="1512" w:type="dxa"/>
            <w:vAlign w:val="center"/>
            <w:hideMark/>
          </w:tcPr>
          <w:p w14:paraId="1496DFDA" w14:textId="77777777" w:rsidR="00797C62" w:rsidRPr="00223E59" w:rsidRDefault="00797C62" w:rsidP="004B38DD">
            <w:pPr>
              <w:spacing w:after="20" w:line="240" w:lineRule="auto"/>
              <w:jc w:val="left"/>
              <w:rPr>
                <w:sz w:val="14"/>
                <w:szCs w:val="14"/>
              </w:rPr>
            </w:pPr>
            <w:r w:rsidRPr="00223E59">
              <w:rPr>
                <w:sz w:val="17"/>
                <w:szCs w:val="14"/>
                <w:lang w:eastAsia="en-GB"/>
              </w:rPr>
              <w:t>Robust effect</w:t>
            </w:r>
          </w:p>
        </w:tc>
        <w:tc>
          <w:tcPr>
            <w:tcW w:w="1468" w:type="dxa"/>
            <w:vAlign w:val="center"/>
            <w:hideMark/>
          </w:tcPr>
          <w:p w14:paraId="7B166A0F" w14:textId="77777777" w:rsidR="00797C62" w:rsidRPr="00223E59" w:rsidRDefault="00797C62" w:rsidP="004B38DD">
            <w:pPr>
              <w:spacing w:after="20" w:line="240" w:lineRule="auto"/>
              <w:jc w:val="left"/>
              <w:rPr>
                <w:sz w:val="14"/>
                <w:szCs w:val="14"/>
              </w:rPr>
            </w:pPr>
            <w:r w:rsidRPr="00223E59">
              <w:rPr>
                <w:sz w:val="17"/>
                <w:szCs w:val="14"/>
                <w:lang w:eastAsia="en-GB"/>
              </w:rPr>
              <w:t xml:space="preserve">Yes; RR=3.83; </w:t>
            </w:r>
            <w:proofErr w:type="spellStart"/>
            <w:r w:rsidRPr="00223E59">
              <w:rPr>
                <w:sz w:val="17"/>
                <w:szCs w:val="14"/>
                <w:lang w:eastAsia="en-GB"/>
              </w:rPr>
              <w:t>qBH</w:t>
            </w:r>
            <w:proofErr w:type="spellEnd"/>
            <w:r w:rsidRPr="00223E59">
              <w:rPr>
                <w:sz w:val="17"/>
                <w:szCs w:val="14"/>
                <w:lang w:eastAsia="en-GB"/>
              </w:rPr>
              <w:t>=0.0128</w:t>
            </w:r>
          </w:p>
        </w:tc>
        <w:tc>
          <w:tcPr>
            <w:tcW w:w="1468" w:type="dxa"/>
            <w:vAlign w:val="center"/>
            <w:hideMark/>
          </w:tcPr>
          <w:p w14:paraId="25EFC6AC" w14:textId="77777777" w:rsidR="00797C62" w:rsidRPr="00223E59" w:rsidRDefault="00797C62" w:rsidP="004B38DD">
            <w:pPr>
              <w:spacing w:after="20" w:line="240" w:lineRule="auto"/>
              <w:jc w:val="left"/>
              <w:rPr>
                <w:sz w:val="14"/>
                <w:szCs w:val="14"/>
              </w:rPr>
            </w:pPr>
            <w:r w:rsidRPr="00223E59">
              <w:rPr>
                <w:sz w:val="17"/>
                <w:szCs w:val="14"/>
                <w:lang w:eastAsia="en-GB"/>
              </w:rPr>
              <w:t xml:space="preserve">Yes; RR=3.57; </w:t>
            </w:r>
            <w:proofErr w:type="spellStart"/>
            <w:r w:rsidRPr="00223E59">
              <w:rPr>
                <w:sz w:val="17"/>
                <w:szCs w:val="14"/>
                <w:lang w:eastAsia="en-GB"/>
              </w:rPr>
              <w:t>qBH</w:t>
            </w:r>
            <w:proofErr w:type="spellEnd"/>
            <w:r w:rsidRPr="00223E59">
              <w:rPr>
                <w:sz w:val="17"/>
                <w:szCs w:val="14"/>
                <w:lang w:eastAsia="en-GB"/>
              </w:rPr>
              <w:t>=0.0128</w:t>
            </w:r>
          </w:p>
        </w:tc>
        <w:tc>
          <w:tcPr>
            <w:tcW w:w="1468" w:type="dxa"/>
            <w:vAlign w:val="center"/>
            <w:hideMark/>
          </w:tcPr>
          <w:p w14:paraId="7AA58CD2" w14:textId="77777777" w:rsidR="00797C62" w:rsidRPr="00223E59" w:rsidRDefault="00797C62" w:rsidP="004B38DD">
            <w:pPr>
              <w:spacing w:after="20" w:line="240" w:lineRule="auto"/>
              <w:jc w:val="left"/>
              <w:rPr>
                <w:sz w:val="14"/>
                <w:szCs w:val="14"/>
              </w:rPr>
            </w:pPr>
            <w:r w:rsidRPr="00223E59">
              <w:rPr>
                <w:sz w:val="17"/>
                <w:szCs w:val="14"/>
                <w:lang w:eastAsia="en-GB"/>
              </w:rPr>
              <w:t xml:space="preserve">Yes; RR=3.59; </w:t>
            </w:r>
            <w:proofErr w:type="spellStart"/>
            <w:r w:rsidRPr="00223E59">
              <w:rPr>
                <w:sz w:val="17"/>
                <w:szCs w:val="14"/>
                <w:lang w:eastAsia="en-GB"/>
              </w:rPr>
              <w:t>qBH</w:t>
            </w:r>
            <w:proofErr w:type="spellEnd"/>
            <w:r w:rsidRPr="00223E59">
              <w:rPr>
                <w:sz w:val="17"/>
                <w:szCs w:val="14"/>
                <w:lang w:eastAsia="en-GB"/>
              </w:rPr>
              <w:t>=0.0128</w:t>
            </w:r>
          </w:p>
        </w:tc>
        <w:tc>
          <w:tcPr>
            <w:tcW w:w="1468" w:type="dxa"/>
            <w:vAlign w:val="center"/>
            <w:hideMark/>
          </w:tcPr>
          <w:p w14:paraId="3C185A69" w14:textId="77777777" w:rsidR="00797C62" w:rsidRPr="00223E59" w:rsidRDefault="00797C62" w:rsidP="004B38DD">
            <w:pPr>
              <w:spacing w:after="20" w:line="240" w:lineRule="auto"/>
              <w:jc w:val="left"/>
              <w:rPr>
                <w:sz w:val="14"/>
                <w:szCs w:val="14"/>
              </w:rPr>
            </w:pPr>
            <w:r w:rsidRPr="00223E59">
              <w:rPr>
                <w:sz w:val="17"/>
                <w:szCs w:val="14"/>
                <w:lang w:eastAsia="en-GB"/>
              </w:rPr>
              <w:t xml:space="preserve">Yes; RR=3.53; </w:t>
            </w:r>
            <w:proofErr w:type="spellStart"/>
            <w:r w:rsidRPr="00223E59">
              <w:rPr>
                <w:sz w:val="17"/>
                <w:szCs w:val="14"/>
                <w:lang w:eastAsia="en-GB"/>
              </w:rPr>
              <w:t>qBH</w:t>
            </w:r>
            <w:proofErr w:type="spellEnd"/>
            <w:r w:rsidRPr="00223E59">
              <w:rPr>
                <w:sz w:val="17"/>
                <w:szCs w:val="14"/>
                <w:lang w:eastAsia="en-GB"/>
              </w:rPr>
              <w:t>=0.0128</w:t>
            </w:r>
          </w:p>
        </w:tc>
        <w:tc>
          <w:tcPr>
            <w:tcW w:w="1468" w:type="dxa"/>
            <w:vAlign w:val="center"/>
            <w:hideMark/>
          </w:tcPr>
          <w:p w14:paraId="0D514D62" w14:textId="77777777" w:rsidR="00797C62" w:rsidRPr="00223E59" w:rsidRDefault="00797C62" w:rsidP="004B38DD">
            <w:pPr>
              <w:spacing w:after="20" w:line="240" w:lineRule="auto"/>
              <w:jc w:val="left"/>
              <w:rPr>
                <w:sz w:val="14"/>
                <w:szCs w:val="14"/>
              </w:rPr>
            </w:pPr>
            <w:r w:rsidRPr="00223E59">
              <w:rPr>
                <w:sz w:val="17"/>
                <w:szCs w:val="14"/>
                <w:lang w:eastAsia="en-GB"/>
              </w:rPr>
              <w:t xml:space="preserve">Yes; RR=3.52; </w:t>
            </w:r>
            <w:proofErr w:type="spellStart"/>
            <w:r w:rsidRPr="00223E59">
              <w:rPr>
                <w:sz w:val="17"/>
                <w:szCs w:val="14"/>
                <w:lang w:eastAsia="en-GB"/>
              </w:rPr>
              <w:t>qBH</w:t>
            </w:r>
            <w:proofErr w:type="spellEnd"/>
            <w:r w:rsidRPr="00223E59">
              <w:rPr>
                <w:sz w:val="17"/>
                <w:szCs w:val="14"/>
                <w:lang w:eastAsia="en-GB"/>
              </w:rPr>
              <w:t>=0.0128</w:t>
            </w:r>
          </w:p>
        </w:tc>
        <w:tc>
          <w:tcPr>
            <w:tcW w:w="1468" w:type="dxa"/>
            <w:vAlign w:val="center"/>
            <w:hideMark/>
          </w:tcPr>
          <w:p w14:paraId="031256E9" w14:textId="77777777" w:rsidR="00797C62" w:rsidRPr="00223E59" w:rsidRDefault="00797C62" w:rsidP="004B38DD">
            <w:pPr>
              <w:spacing w:after="20" w:line="240" w:lineRule="auto"/>
              <w:jc w:val="left"/>
              <w:rPr>
                <w:sz w:val="14"/>
                <w:szCs w:val="14"/>
              </w:rPr>
            </w:pPr>
            <w:r w:rsidRPr="00223E59">
              <w:rPr>
                <w:sz w:val="17"/>
                <w:szCs w:val="14"/>
                <w:lang w:eastAsia="en-GB"/>
              </w:rPr>
              <w:t xml:space="preserve">Yes; RR=3.63; </w:t>
            </w:r>
            <w:proofErr w:type="spellStart"/>
            <w:r w:rsidRPr="00223E59">
              <w:rPr>
                <w:sz w:val="17"/>
                <w:szCs w:val="14"/>
                <w:lang w:eastAsia="en-GB"/>
              </w:rPr>
              <w:t>qBH</w:t>
            </w:r>
            <w:proofErr w:type="spellEnd"/>
            <w:r w:rsidRPr="00223E59">
              <w:rPr>
                <w:sz w:val="17"/>
                <w:szCs w:val="14"/>
                <w:lang w:eastAsia="en-GB"/>
              </w:rPr>
              <w:t>=0.0128</w:t>
            </w:r>
          </w:p>
        </w:tc>
      </w:tr>
      <w:tr w:rsidR="00797C62" w:rsidRPr="00223E59" w14:paraId="7CE285BD" w14:textId="77777777" w:rsidTr="00936254">
        <w:trPr>
          <w:cantSplit/>
          <w:trHeight w:val="420"/>
          <w:jc w:val="center"/>
        </w:trPr>
        <w:tc>
          <w:tcPr>
            <w:tcW w:w="1440" w:type="dxa"/>
            <w:vAlign w:val="center"/>
            <w:hideMark/>
          </w:tcPr>
          <w:p w14:paraId="2B2B1220" w14:textId="77777777" w:rsidR="00797C62" w:rsidRPr="00223E59" w:rsidRDefault="00797C62" w:rsidP="004B38DD">
            <w:pPr>
              <w:spacing w:after="20" w:line="240" w:lineRule="auto"/>
              <w:jc w:val="left"/>
              <w:rPr>
                <w:sz w:val="14"/>
                <w:szCs w:val="14"/>
              </w:rPr>
            </w:pPr>
            <w:r w:rsidRPr="00223E59">
              <w:rPr>
                <w:sz w:val="17"/>
                <w:szCs w:val="14"/>
                <w:lang w:eastAsia="en-GB"/>
              </w:rPr>
              <w:t xml:space="preserve">Microtus </w:t>
            </w:r>
            <w:proofErr w:type="spellStart"/>
            <w:r w:rsidRPr="00223E59">
              <w:rPr>
                <w:sz w:val="17"/>
                <w:szCs w:val="14"/>
                <w:lang w:eastAsia="en-GB"/>
              </w:rPr>
              <w:t>arvalis</w:t>
            </w:r>
            <w:proofErr w:type="spellEnd"/>
            <w:r w:rsidRPr="00223E59">
              <w:rPr>
                <w:sz w:val="17"/>
                <w:szCs w:val="14"/>
                <w:lang w:eastAsia="en-GB"/>
              </w:rPr>
              <w:t xml:space="preserve"> (Common vole)</w:t>
            </w:r>
          </w:p>
        </w:tc>
        <w:tc>
          <w:tcPr>
            <w:tcW w:w="1224" w:type="dxa"/>
            <w:vAlign w:val="center"/>
            <w:hideMark/>
          </w:tcPr>
          <w:p w14:paraId="2E632114" w14:textId="77777777" w:rsidR="00797C62" w:rsidRPr="00223E59" w:rsidRDefault="00797C62" w:rsidP="004B38DD">
            <w:pPr>
              <w:spacing w:after="20" w:line="240" w:lineRule="auto"/>
              <w:jc w:val="left"/>
              <w:rPr>
                <w:sz w:val="14"/>
                <w:szCs w:val="14"/>
              </w:rPr>
            </w:pPr>
            <w:r w:rsidRPr="00223E59">
              <w:rPr>
                <w:sz w:val="17"/>
                <w:szCs w:val="14"/>
                <w:lang w:eastAsia="en-GB"/>
              </w:rPr>
              <w:t>Typology</w:t>
            </w:r>
          </w:p>
        </w:tc>
        <w:tc>
          <w:tcPr>
            <w:tcW w:w="1944" w:type="dxa"/>
            <w:vAlign w:val="center"/>
            <w:hideMark/>
          </w:tcPr>
          <w:p w14:paraId="2BF8D2BC" w14:textId="77777777" w:rsidR="00797C62" w:rsidRPr="00223E59" w:rsidRDefault="00797C62" w:rsidP="004B38DD">
            <w:pPr>
              <w:spacing w:after="20" w:line="240" w:lineRule="auto"/>
              <w:jc w:val="left"/>
              <w:rPr>
                <w:sz w:val="14"/>
                <w:szCs w:val="14"/>
              </w:rPr>
            </w:pPr>
            <w:r w:rsidRPr="00223E59">
              <w:rPr>
                <w:sz w:val="17"/>
                <w:szCs w:val="14"/>
                <w:lang w:eastAsia="en-GB"/>
              </w:rPr>
              <w:t>Wetlands</w:t>
            </w:r>
          </w:p>
        </w:tc>
        <w:tc>
          <w:tcPr>
            <w:tcW w:w="1512" w:type="dxa"/>
            <w:vAlign w:val="center"/>
            <w:hideMark/>
          </w:tcPr>
          <w:p w14:paraId="03B9414E" w14:textId="77777777" w:rsidR="00797C62" w:rsidRPr="00223E59" w:rsidRDefault="00797C62" w:rsidP="004B38DD">
            <w:pPr>
              <w:spacing w:after="20" w:line="240" w:lineRule="auto"/>
              <w:jc w:val="left"/>
              <w:rPr>
                <w:sz w:val="14"/>
                <w:szCs w:val="14"/>
              </w:rPr>
            </w:pPr>
            <w:r w:rsidRPr="00223E59">
              <w:rPr>
                <w:sz w:val="17"/>
                <w:szCs w:val="14"/>
                <w:lang w:eastAsia="en-GB"/>
              </w:rPr>
              <w:t>Robust effect</w:t>
            </w:r>
          </w:p>
        </w:tc>
        <w:tc>
          <w:tcPr>
            <w:tcW w:w="1468" w:type="dxa"/>
            <w:vAlign w:val="center"/>
            <w:hideMark/>
          </w:tcPr>
          <w:p w14:paraId="750AF9FE" w14:textId="77777777" w:rsidR="00797C62" w:rsidRPr="00223E59" w:rsidRDefault="00797C62" w:rsidP="004B38DD">
            <w:pPr>
              <w:spacing w:after="20" w:line="240" w:lineRule="auto"/>
              <w:jc w:val="left"/>
              <w:rPr>
                <w:sz w:val="14"/>
                <w:szCs w:val="14"/>
              </w:rPr>
            </w:pPr>
            <w:r w:rsidRPr="00223E59">
              <w:rPr>
                <w:sz w:val="17"/>
                <w:szCs w:val="14"/>
                <w:lang w:eastAsia="en-GB"/>
              </w:rPr>
              <w:t xml:space="preserve">Yes; RR=3.05; </w:t>
            </w:r>
            <w:proofErr w:type="spellStart"/>
            <w:r w:rsidRPr="00223E59">
              <w:rPr>
                <w:sz w:val="17"/>
                <w:szCs w:val="14"/>
                <w:lang w:eastAsia="en-GB"/>
              </w:rPr>
              <w:t>qBH</w:t>
            </w:r>
            <w:proofErr w:type="spellEnd"/>
            <w:r w:rsidRPr="00223E59">
              <w:rPr>
                <w:sz w:val="17"/>
                <w:szCs w:val="14"/>
                <w:lang w:eastAsia="en-GB"/>
              </w:rPr>
              <w:t>=0.0263</w:t>
            </w:r>
          </w:p>
        </w:tc>
        <w:tc>
          <w:tcPr>
            <w:tcW w:w="1468" w:type="dxa"/>
            <w:vAlign w:val="center"/>
            <w:hideMark/>
          </w:tcPr>
          <w:p w14:paraId="41256901" w14:textId="77777777" w:rsidR="00797C62" w:rsidRPr="00223E59" w:rsidRDefault="00797C62" w:rsidP="004B38DD">
            <w:pPr>
              <w:spacing w:after="20" w:line="240" w:lineRule="auto"/>
              <w:jc w:val="left"/>
              <w:rPr>
                <w:sz w:val="14"/>
                <w:szCs w:val="14"/>
              </w:rPr>
            </w:pPr>
            <w:r w:rsidRPr="00223E59">
              <w:rPr>
                <w:sz w:val="17"/>
                <w:szCs w:val="14"/>
                <w:lang w:eastAsia="en-GB"/>
              </w:rPr>
              <w:t xml:space="preserve">Yes; RR=4.10; </w:t>
            </w:r>
            <w:proofErr w:type="spellStart"/>
            <w:r w:rsidRPr="00223E59">
              <w:rPr>
                <w:sz w:val="17"/>
                <w:szCs w:val="14"/>
                <w:lang w:eastAsia="en-GB"/>
              </w:rPr>
              <w:t>qBH</w:t>
            </w:r>
            <w:proofErr w:type="spellEnd"/>
            <w:r w:rsidRPr="00223E59">
              <w:rPr>
                <w:sz w:val="17"/>
                <w:szCs w:val="14"/>
                <w:lang w:eastAsia="en-GB"/>
              </w:rPr>
              <w:t>=0.0078</w:t>
            </w:r>
          </w:p>
        </w:tc>
        <w:tc>
          <w:tcPr>
            <w:tcW w:w="1468" w:type="dxa"/>
            <w:vAlign w:val="center"/>
            <w:hideMark/>
          </w:tcPr>
          <w:p w14:paraId="533A1C36" w14:textId="77777777" w:rsidR="00797C62" w:rsidRPr="00223E59" w:rsidRDefault="00797C62" w:rsidP="004B38DD">
            <w:pPr>
              <w:spacing w:after="20" w:line="240" w:lineRule="auto"/>
              <w:jc w:val="left"/>
              <w:rPr>
                <w:sz w:val="14"/>
                <w:szCs w:val="14"/>
              </w:rPr>
            </w:pPr>
            <w:r w:rsidRPr="00223E59">
              <w:rPr>
                <w:sz w:val="17"/>
                <w:szCs w:val="14"/>
                <w:lang w:eastAsia="en-GB"/>
              </w:rPr>
              <w:t xml:space="preserve">Yes; RR=3.83; </w:t>
            </w:r>
            <w:proofErr w:type="spellStart"/>
            <w:r w:rsidRPr="00223E59">
              <w:rPr>
                <w:sz w:val="17"/>
                <w:szCs w:val="14"/>
                <w:lang w:eastAsia="en-GB"/>
              </w:rPr>
              <w:t>qBH</w:t>
            </w:r>
            <w:proofErr w:type="spellEnd"/>
            <w:r w:rsidRPr="00223E59">
              <w:rPr>
                <w:sz w:val="17"/>
                <w:szCs w:val="14"/>
                <w:lang w:eastAsia="en-GB"/>
              </w:rPr>
              <w:t>=0.0078</w:t>
            </w:r>
          </w:p>
        </w:tc>
        <w:tc>
          <w:tcPr>
            <w:tcW w:w="1468" w:type="dxa"/>
            <w:vAlign w:val="center"/>
            <w:hideMark/>
          </w:tcPr>
          <w:p w14:paraId="77591D14" w14:textId="77777777" w:rsidR="00797C62" w:rsidRPr="00223E59" w:rsidRDefault="00797C62" w:rsidP="004B38DD">
            <w:pPr>
              <w:spacing w:after="20" w:line="240" w:lineRule="auto"/>
              <w:jc w:val="left"/>
              <w:rPr>
                <w:sz w:val="14"/>
                <w:szCs w:val="14"/>
              </w:rPr>
            </w:pPr>
            <w:r w:rsidRPr="00223E59">
              <w:rPr>
                <w:sz w:val="17"/>
                <w:szCs w:val="14"/>
                <w:lang w:eastAsia="en-GB"/>
              </w:rPr>
              <w:t xml:space="preserve">Yes; RR=4.61; </w:t>
            </w:r>
            <w:proofErr w:type="spellStart"/>
            <w:r w:rsidRPr="00223E59">
              <w:rPr>
                <w:sz w:val="17"/>
                <w:szCs w:val="14"/>
                <w:lang w:eastAsia="en-GB"/>
              </w:rPr>
              <w:t>qBH</w:t>
            </w:r>
            <w:proofErr w:type="spellEnd"/>
            <w:r w:rsidRPr="00223E59">
              <w:rPr>
                <w:sz w:val="17"/>
                <w:szCs w:val="14"/>
                <w:lang w:eastAsia="en-GB"/>
              </w:rPr>
              <w:t>=0.0052</w:t>
            </w:r>
          </w:p>
        </w:tc>
        <w:tc>
          <w:tcPr>
            <w:tcW w:w="1468" w:type="dxa"/>
            <w:vAlign w:val="center"/>
            <w:hideMark/>
          </w:tcPr>
          <w:p w14:paraId="30BD83D3" w14:textId="77777777" w:rsidR="00797C62" w:rsidRPr="00223E59" w:rsidRDefault="00797C62" w:rsidP="004B38DD">
            <w:pPr>
              <w:spacing w:after="20" w:line="240" w:lineRule="auto"/>
              <w:jc w:val="left"/>
              <w:rPr>
                <w:sz w:val="14"/>
                <w:szCs w:val="14"/>
              </w:rPr>
            </w:pPr>
            <w:r w:rsidRPr="00223E59">
              <w:rPr>
                <w:sz w:val="17"/>
                <w:szCs w:val="14"/>
                <w:lang w:eastAsia="en-GB"/>
              </w:rPr>
              <w:t xml:space="preserve">Yes; RR=2.74; </w:t>
            </w:r>
            <w:proofErr w:type="spellStart"/>
            <w:r w:rsidRPr="00223E59">
              <w:rPr>
                <w:sz w:val="17"/>
                <w:szCs w:val="14"/>
                <w:lang w:eastAsia="en-GB"/>
              </w:rPr>
              <w:t>qBH</w:t>
            </w:r>
            <w:proofErr w:type="spellEnd"/>
            <w:r w:rsidRPr="00223E59">
              <w:rPr>
                <w:sz w:val="17"/>
                <w:szCs w:val="14"/>
                <w:lang w:eastAsia="en-GB"/>
              </w:rPr>
              <w:t>=0.0465</w:t>
            </w:r>
          </w:p>
        </w:tc>
        <w:tc>
          <w:tcPr>
            <w:tcW w:w="1468" w:type="dxa"/>
            <w:vAlign w:val="center"/>
            <w:hideMark/>
          </w:tcPr>
          <w:p w14:paraId="7176FD5B" w14:textId="77777777" w:rsidR="00797C62" w:rsidRPr="00223E59" w:rsidRDefault="00797C62" w:rsidP="004B38DD">
            <w:pPr>
              <w:spacing w:after="20" w:line="240" w:lineRule="auto"/>
              <w:jc w:val="left"/>
              <w:rPr>
                <w:sz w:val="14"/>
                <w:szCs w:val="14"/>
              </w:rPr>
            </w:pPr>
            <w:r w:rsidRPr="00223E59">
              <w:rPr>
                <w:sz w:val="17"/>
                <w:szCs w:val="14"/>
                <w:lang w:eastAsia="en-GB"/>
              </w:rPr>
              <w:t xml:space="preserve">Yes; RR=4.86; </w:t>
            </w:r>
            <w:proofErr w:type="spellStart"/>
            <w:r w:rsidRPr="00223E59">
              <w:rPr>
                <w:sz w:val="17"/>
                <w:szCs w:val="14"/>
                <w:lang w:eastAsia="en-GB"/>
              </w:rPr>
              <w:t>qBH</w:t>
            </w:r>
            <w:proofErr w:type="spellEnd"/>
            <w:r w:rsidRPr="00223E59">
              <w:rPr>
                <w:sz w:val="17"/>
                <w:szCs w:val="14"/>
                <w:lang w:eastAsia="en-GB"/>
              </w:rPr>
              <w:t>=0.0052</w:t>
            </w:r>
          </w:p>
        </w:tc>
      </w:tr>
      <w:tr w:rsidR="00797C62" w:rsidRPr="00223E59" w14:paraId="01034BFD" w14:textId="77777777" w:rsidTr="00936254">
        <w:trPr>
          <w:cantSplit/>
          <w:trHeight w:val="420"/>
          <w:jc w:val="center"/>
        </w:trPr>
        <w:tc>
          <w:tcPr>
            <w:tcW w:w="1440" w:type="dxa"/>
            <w:vAlign w:val="center"/>
            <w:hideMark/>
          </w:tcPr>
          <w:p w14:paraId="1931A344" w14:textId="77777777" w:rsidR="00797C62" w:rsidRPr="00223E59" w:rsidRDefault="00797C62" w:rsidP="004B38DD">
            <w:pPr>
              <w:spacing w:after="20" w:line="240" w:lineRule="auto"/>
              <w:jc w:val="left"/>
              <w:rPr>
                <w:sz w:val="14"/>
                <w:szCs w:val="14"/>
              </w:rPr>
            </w:pPr>
            <w:r w:rsidRPr="00223E59">
              <w:rPr>
                <w:sz w:val="17"/>
                <w:szCs w:val="14"/>
                <w:lang w:eastAsia="en-GB"/>
              </w:rPr>
              <w:t xml:space="preserve">Microtus </w:t>
            </w:r>
            <w:proofErr w:type="spellStart"/>
            <w:r w:rsidRPr="00223E59">
              <w:rPr>
                <w:sz w:val="17"/>
                <w:szCs w:val="14"/>
                <w:lang w:eastAsia="en-GB"/>
              </w:rPr>
              <w:t>lavernedii</w:t>
            </w:r>
            <w:proofErr w:type="spellEnd"/>
            <w:r w:rsidRPr="00223E59">
              <w:rPr>
                <w:sz w:val="17"/>
                <w:szCs w:val="14"/>
                <w:lang w:eastAsia="en-GB"/>
              </w:rPr>
              <w:t xml:space="preserve"> (</w:t>
            </w:r>
            <w:proofErr w:type="spellStart"/>
            <w:r w:rsidRPr="00223E59">
              <w:rPr>
                <w:sz w:val="17"/>
                <w:szCs w:val="14"/>
                <w:lang w:eastAsia="en-GB"/>
              </w:rPr>
              <w:t>Lavernede's</w:t>
            </w:r>
            <w:proofErr w:type="spellEnd"/>
            <w:r w:rsidRPr="00223E59">
              <w:rPr>
                <w:sz w:val="17"/>
                <w:szCs w:val="14"/>
                <w:lang w:eastAsia="en-GB"/>
              </w:rPr>
              <w:t xml:space="preserve"> vole)</w:t>
            </w:r>
          </w:p>
        </w:tc>
        <w:tc>
          <w:tcPr>
            <w:tcW w:w="1224" w:type="dxa"/>
            <w:vAlign w:val="center"/>
            <w:hideMark/>
          </w:tcPr>
          <w:p w14:paraId="20512812" w14:textId="77777777" w:rsidR="00797C62" w:rsidRPr="00223E59" w:rsidRDefault="00797C62" w:rsidP="004B38DD">
            <w:pPr>
              <w:spacing w:after="20" w:line="240" w:lineRule="auto"/>
              <w:jc w:val="left"/>
              <w:rPr>
                <w:sz w:val="14"/>
                <w:szCs w:val="14"/>
              </w:rPr>
            </w:pPr>
            <w:r w:rsidRPr="00223E59">
              <w:rPr>
                <w:sz w:val="17"/>
                <w:szCs w:val="14"/>
                <w:lang w:eastAsia="en-GB"/>
              </w:rPr>
              <w:t>Structure</w:t>
            </w:r>
          </w:p>
        </w:tc>
        <w:tc>
          <w:tcPr>
            <w:tcW w:w="1944" w:type="dxa"/>
            <w:vAlign w:val="center"/>
            <w:hideMark/>
          </w:tcPr>
          <w:p w14:paraId="647AEF23" w14:textId="77777777" w:rsidR="00797C62" w:rsidRPr="00223E59" w:rsidRDefault="00797C62" w:rsidP="004B38DD">
            <w:pPr>
              <w:spacing w:after="20" w:line="240" w:lineRule="auto"/>
              <w:jc w:val="left"/>
              <w:rPr>
                <w:sz w:val="14"/>
                <w:szCs w:val="14"/>
              </w:rPr>
            </w:pPr>
            <w:r w:rsidRPr="00223E59">
              <w:rPr>
                <w:sz w:val="17"/>
                <w:szCs w:val="14"/>
                <w:lang w:eastAsia="en-GB"/>
              </w:rPr>
              <w:t>Forest edges</w:t>
            </w:r>
          </w:p>
        </w:tc>
        <w:tc>
          <w:tcPr>
            <w:tcW w:w="1512" w:type="dxa"/>
            <w:vAlign w:val="center"/>
            <w:hideMark/>
          </w:tcPr>
          <w:p w14:paraId="5B34FF2F" w14:textId="77777777" w:rsidR="00797C62" w:rsidRPr="00223E59" w:rsidRDefault="00797C62" w:rsidP="004B38DD">
            <w:pPr>
              <w:spacing w:after="20" w:line="240" w:lineRule="auto"/>
              <w:jc w:val="left"/>
              <w:rPr>
                <w:sz w:val="14"/>
                <w:szCs w:val="14"/>
              </w:rPr>
            </w:pPr>
            <w:r w:rsidRPr="00223E59">
              <w:rPr>
                <w:sz w:val="17"/>
                <w:szCs w:val="14"/>
                <w:lang w:eastAsia="en-GB"/>
              </w:rPr>
              <w:t>Visible after adjustment</w:t>
            </w:r>
          </w:p>
        </w:tc>
        <w:tc>
          <w:tcPr>
            <w:tcW w:w="1468" w:type="dxa"/>
            <w:vAlign w:val="center"/>
            <w:hideMark/>
          </w:tcPr>
          <w:p w14:paraId="1B2E9661" w14:textId="77777777" w:rsidR="00797C62" w:rsidRPr="00223E59" w:rsidRDefault="00797C62" w:rsidP="004B38DD">
            <w:pPr>
              <w:spacing w:after="20" w:line="240" w:lineRule="auto"/>
              <w:jc w:val="left"/>
              <w:rPr>
                <w:sz w:val="14"/>
                <w:szCs w:val="14"/>
              </w:rPr>
            </w:pPr>
            <w:r w:rsidRPr="00223E59">
              <w:rPr>
                <w:sz w:val="17"/>
                <w:szCs w:val="14"/>
                <w:lang w:eastAsia="en-GB"/>
              </w:rPr>
              <w:t>No</w:t>
            </w:r>
          </w:p>
        </w:tc>
        <w:tc>
          <w:tcPr>
            <w:tcW w:w="1468" w:type="dxa"/>
            <w:vAlign w:val="center"/>
            <w:hideMark/>
          </w:tcPr>
          <w:p w14:paraId="654BB4B8" w14:textId="77777777" w:rsidR="00797C62" w:rsidRPr="00223E59" w:rsidRDefault="00797C62" w:rsidP="004B38DD">
            <w:pPr>
              <w:spacing w:after="20" w:line="240" w:lineRule="auto"/>
              <w:jc w:val="left"/>
              <w:rPr>
                <w:sz w:val="14"/>
                <w:szCs w:val="14"/>
              </w:rPr>
            </w:pPr>
            <w:r w:rsidRPr="00223E59">
              <w:rPr>
                <w:sz w:val="17"/>
                <w:szCs w:val="14"/>
                <w:lang w:eastAsia="en-GB"/>
              </w:rPr>
              <w:t>No</w:t>
            </w:r>
          </w:p>
        </w:tc>
        <w:tc>
          <w:tcPr>
            <w:tcW w:w="1468" w:type="dxa"/>
            <w:vAlign w:val="center"/>
            <w:hideMark/>
          </w:tcPr>
          <w:p w14:paraId="2460DA80" w14:textId="77777777" w:rsidR="00797C62" w:rsidRPr="00223E59" w:rsidRDefault="00797C62" w:rsidP="004B38DD">
            <w:pPr>
              <w:spacing w:after="20" w:line="240" w:lineRule="auto"/>
              <w:jc w:val="left"/>
              <w:rPr>
                <w:sz w:val="14"/>
                <w:szCs w:val="14"/>
              </w:rPr>
            </w:pPr>
            <w:r w:rsidRPr="00223E59">
              <w:rPr>
                <w:sz w:val="17"/>
                <w:szCs w:val="14"/>
                <w:lang w:eastAsia="en-GB"/>
              </w:rPr>
              <w:t xml:space="preserve">Yes; RR=4.70; </w:t>
            </w:r>
            <w:proofErr w:type="spellStart"/>
            <w:r w:rsidRPr="00223E59">
              <w:rPr>
                <w:sz w:val="17"/>
                <w:szCs w:val="14"/>
                <w:lang w:eastAsia="en-GB"/>
              </w:rPr>
              <w:t>qBH</w:t>
            </w:r>
            <w:proofErr w:type="spellEnd"/>
            <w:r w:rsidRPr="00223E59">
              <w:rPr>
                <w:sz w:val="17"/>
                <w:szCs w:val="14"/>
                <w:lang w:eastAsia="en-GB"/>
              </w:rPr>
              <w:t>=0.0365</w:t>
            </w:r>
          </w:p>
        </w:tc>
        <w:tc>
          <w:tcPr>
            <w:tcW w:w="1468" w:type="dxa"/>
            <w:vAlign w:val="center"/>
            <w:hideMark/>
          </w:tcPr>
          <w:p w14:paraId="32AB2A4E" w14:textId="77777777" w:rsidR="00797C62" w:rsidRPr="00223E59" w:rsidRDefault="00797C62" w:rsidP="004B38DD">
            <w:pPr>
              <w:spacing w:after="20" w:line="240" w:lineRule="auto"/>
              <w:jc w:val="left"/>
              <w:rPr>
                <w:sz w:val="14"/>
                <w:szCs w:val="14"/>
              </w:rPr>
            </w:pPr>
            <w:r w:rsidRPr="00223E59">
              <w:rPr>
                <w:sz w:val="17"/>
                <w:szCs w:val="14"/>
                <w:lang w:eastAsia="en-GB"/>
              </w:rPr>
              <w:t>No</w:t>
            </w:r>
          </w:p>
        </w:tc>
        <w:tc>
          <w:tcPr>
            <w:tcW w:w="1468" w:type="dxa"/>
            <w:vAlign w:val="center"/>
            <w:hideMark/>
          </w:tcPr>
          <w:p w14:paraId="6B82C8F3" w14:textId="77777777" w:rsidR="00797C62" w:rsidRPr="00223E59" w:rsidRDefault="00797C62" w:rsidP="004B38DD">
            <w:pPr>
              <w:spacing w:after="20" w:line="240" w:lineRule="auto"/>
              <w:jc w:val="left"/>
              <w:rPr>
                <w:sz w:val="14"/>
                <w:szCs w:val="14"/>
              </w:rPr>
            </w:pPr>
            <w:r w:rsidRPr="00223E59">
              <w:rPr>
                <w:sz w:val="17"/>
                <w:szCs w:val="14"/>
                <w:lang w:eastAsia="en-GB"/>
              </w:rPr>
              <w:t>No</w:t>
            </w:r>
          </w:p>
        </w:tc>
        <w:tc>
          <w:tcPr>
            <w:tcW w:w="1468" w:type="dxa"/>
            <w:vAlign w:val="center"/>
            <w:hideMark/>
          </w:tcPr>
          <w:p w14:paraId="13641195" w14:textId="77777777" w:rsidR="00797C62" w:rsidRPr="00223E59" w:rsidRDefault="00797C62" w:rsidP="004B38DD">
            <w:pPr>
              <w:spacing w:after="20" w:line="240" w:lineRule="auto"/>
              <w:jc w:val="left"/>
              <w:rPr>
                <w:sz w:val="14"/>
                <w:szCs w:val="14"/>
              </w:rPr>
            </w:pPr>
            <w:r w:rsidRPr="00223E59">
              <w:rPr>
                <w:sz w:val="17"/>
                <w:szCs w:val="14"/>
                <w:lang w:eastAsia="en-GB"/>
              </w:rPr>
              <w:t>No</w:t>
            </w:r>
          </w:p>
        </w:tc>
      </w:tr>
      <w:tr w:rsidR="00797C62" w:rsidRPr="00223E59" w14:paraId="37BB792A" w14:textId="77777777" w:rsidTr="00936254">
        <w:trPr>
          <w:cantSplit/>
          <w:trHeight w:val="420"/>
          <w:jc w:val="center"/>
        </w:trPr>
        <w:tc>
          <w:tcPr>
            <w:tcW w:w="1440" w:type="dxa"/>
            <w:vAlign w:val="center"/>
            <w:hideMark/>
          </w:tcPr>
          <w:p w14:paraId="7686C7A1" w14:textId="77777777" w:rsidR="00797C62" w:rsidRPr="00223E59" w:rsidRDefault="00797C62" w:rsidP="004B38DD">
            <w:pPr>
              <w:spacing w:after="20" w:line="240" w:lineRule="auto"/>
              <w:jc w:val="left"/>
              <w:rPr>
                <w:sz w:val="14"/>
                <w:szCs w:val="14"/>
              </w:rPr>
            </w:pPr>
            <w:r w:rsidRPr="00223E59">
              <w:rPr>
                <w:sz w:val="17"/>
                <w:szCs w:val="14"/>
                <w:lang w:eastAsia="en-GB"/>
              </w:rPr>
              <w:t xml:space="preserve">Microtus </w:t>
            </w:r>
            <w:proofErr w:type="spellStart"/>
            <w:r w:rsidRPr="00223E59">
              <w:rPr>
                <w:sz w:val="17"/>
                <w:szCs w:val="14"/>
                <w:lang w:eastAsia="en-GB"/>
              </w:rPr>
              <w:t>lavernedii</w:t>
            </w:r>
            <w:proofErr w:type="spellEnd"/>
            <w:r w:rsidRPr="00223E59">
              <w:rPr>
                <w:sz w:val="17"/>
                <w:szCs w:val="14"/>
                <w:lang w:eastAsia="en-GB"/>
              </w:rPr>
              <w:t xml:space="preserve"> (</w:t>
            </w:r>
            <w:proofErr w:type="spellStart"/>
            <w:r w:rsidRPr="00223E59">
              <w:rPr>
                <w:sz w:val="17"/>
                <w:szCs w:val="14"/>
                <w:lang w:eastAsia="en-GB"/>
              </w:rPr>
              <w:t>Lavernede's</w:t>
            </w:r>
            <w:proofErr w:type="spellEnd"/>
            <w:r w:rsidRPr="00223E59">
              <w:rPr>
                <w:sz w:val="17"/>
                <w:szCs w:val="14"/>
                <w:lang w:eastAsia="en-GB"/>
              </w:rPr>
              <w:t xml:space="preserve"> vole)</w:t>
            </w:r>
          </w:p>
        </w:tc>
        <w:tc>
          <w:tcPr>
            <w:tcW w:w="1224" w:type="dxa"/>
            <w:vAlign w:val="center"/>
            <w:hideMark/>
          </w:tcPr>
          <w:p w14:paraId="2BA55776" w14:textId="77777777" w:rsidR="00797C62" w:rsidRPr="00223E59" w:rsidRDefault="00797C62" w:rsidP="004B38DD">
            <w:pPr>
              <w:spacing w:after="20" w:line="240" w:lineRule="auto"/>
              <w:jc w:val="left"/>
              <w:rPr>
                <w:sz w:val="14"/>
                <w:szCs w:val="14"/>
              </w:rPr>
            </w:pPr>
            <w:r w:rsidRPr="00223E59">
              <w:rPr>
                <w:sz w:val="17"/>
                <w:szCs w:val="14"/>
                <w:lang w:eastAsia="en-GB"/>
              </w:rPr>
              <w:t>Structure, overall aquatic level</w:t>
            </w:r>
          </w:p>
        </w:tc>
        <w:tc>
          <w:tcPr>
            <w:tcW w:w="1944" w:type="dxa"/>
            <w:vAlign w:val="center"/>
            <w:hideMark/>
          </w:tcPr>
          <w:p w14:paraId="01192582" w14:textId="77777777" w:rsidR="00797C62" w:rsidRPr="00223E59" w:rsidRDefault="00797C62" w:rsidP="004B38DD">
            <w:pPr>
              <w:spacing w:after="20" w:line="240" w:lineRule="auto"/>
              <w:jc w:val="left"/>
              <w:rPr>
                <w:sz w:val="14"/>
                <w:szCs w:val="14"/>
              </w:rPr>
            </w:pPr>
            <w:r w:rsidRPr="00223E59">
              <w:rPr>
                <w:sz w:val="17"/>
                <w:szCs w:val="14"/>
                <w:lang w:eastAsia="en-GB"/>
              </w:rPr>
              <w:t>Forest edges</w:t>
            </w:r>
          </w:p>
        </w:tc>
        <w:tc>
          <w:tcPr>
            <w:tcW w:w="1512" w:type="dxa"/>
            <w:vAlign w:val="center"/>
            <w:hideMark/>
          </w:tcPr>
          <w:p w14:paraId="3CC0A553" w14:textId="77777777" w:rsidR="00797C62" w:rsidRPr="00223E59" w:rsidRDefault="00797C62" w:rsidP="004B38DD">
            <w:pPr>
              <w:spacing w:after="20" w:line="240" w:lineRule="auto"/>
              <w:jc w:val="left"/>
              <w:rPr>
                <w:sz w:val="14"/>
                <w:szCs w:val="14"/>
              </w:rPr>
            </w:pPr>
            <w:r w:rsidRPr="00223E59">
              <w:rPr>
                <w:sz w:val="17"/>
                <w:szCs w:val="14"/>
                <w:lang w:eastAsia="en-GB"/>
              </w:rPr>
              <w:t>Visible after adjustment</w:t>
            </w:r>
          </w:p>
        </w:tc>
        <w:tc>
          <w:tcPr>
            <w:tcW w:w="1468" w:type="dxa"/>
            <w:vAlign w:val="center"/>
            <w:hideMark/>
          </w:tcPr>
          <w:p w14:paraId="4593245D" w14:textId="77777777" w:rsidR="00797C62" w:rsidRPr="00223E59" w:rsidRDefault="00797C62" w:rsidP="004B38DD">
            <w:pPr>
              <w:spacing w:after="20" w:line="240" w:lineRule="auto"/>
              <w:jc w:val="left"/>
              <w:rPr>
                <w:sz w:val="14"/>
                <w:szCs w:val="14"/>
              </w:rPr>
            </w:pPr>
            <w:r w:rsidRPr="00223E59">
              <w:rPr>
                <w:sz w:val="17"/>
                <w:szCs w:val="14"/>
                <w:lang w:eastAsia="en-GB"/>
              </w:rPr>
              <w:t>No</w:t>
            </w:r>
          </w:p>
        </w:tc>
        <w:tc>
          <w:tcPr>
            <w:tcW w:w="1468" w:type="dxa"/>
            <w:vAlign w:val="center"/>
            <w:hideMark/>
          </w:tcPr>
          <w:p w14:paraId="38E6E677" w14:textId="77777777" w:rsidR="00797C62" w:rsidRPr="00223E59" w:rsidRDefault="00797C62" w:rsidP="004B38DD">
            <w:pPr>
              <w:spacing w:after="20" w:line="240" w:lineRule="auto"/>
              <w:jc w:val="left"/>
              <w:rPr>
                <w:sz w:val="14"/>
                <w:szCs w:val="14"/>
              </w:rPr>
            </w:pPr>
            <w:r w:rsidRPr="00223E59">
              <w:rPr>
                <w:sz w:val="17"/>
                <w:szCs w:val="14"/>
                <w:lang w:eastAsia="en-GB"/>
              </w:rPr>
              <w:t>No</w:t>
            </w:r>
          </w:p>
        </w:tc>
        <w:tc>
          <w:tcPr>
            <w:tcW w:w="1468" w:type="dxa"/>
            <w:vAlign w:val="center"/>
            <w:hideMark/>
          </w:tcPr>
          <w:p w14:paraId="0D24458A" w14:textId="77777777" w:rsidR="00797C62" w:rsidRPr="00223E59" w:rsidRDefault="00797C62" w:rsidP="004B38DD">
            <w:pPr>
              <w:spacing w:after="20" w:line="240" w:lineRule="auto"/>
              <w:jc w:val="left"/>
              <w:rPr>
                <w:sz w:val="14"/>
                <w:szCs w:val="14"/>
              </w:rPr>
            </w:pPr>
            <w:r w:rsidRPr="00223E59">
              <w:rPr>
                <w:sz w:val="17"/>
                <w:szCs w:val="14"/>
                <w:lang w:eastAsia="en-GB"/>
              </w:rPr>
              <w:t xml:space="preserve">Yes; RR=4.70; </w:t>
            </w:r>
            <w:proofErr w:type="spellStart"/>
            <w:r w:rsidRPr="00223E59">
              <w:rPr>
                <w:sz w:val="17"/>
                <w:szCs w:val="14"/>
                <w:lang w:eastAsia="en-GB"/>
              </w:rPr>
              <w:t>qBH</w:t>
            </w:r>
            <w:proofErr w:type="spellEnd"/>
            <w:r w:rsidRPr="00223E59">
              <w:rPr>
                <w:sz w:val="17"/>
                <w:szCs w:val="14"/>
                <w:lang w:eastAsia="en-GB"/>
              </w:rPr>
              <w:t>=0.0365</w:t>
            </w:r>
          </w:p>
        </w:tc>
        <w:tc>
          <w:tcPr>
            <w:tcW w:w="1468" w:type="dxa"/>
            <w:vAlign w:val="center"/>
            <w:hideMark/>
          </w:tcPr>
          <w:p w14:paraId="438C7E99" w14:textId="77777777" w:rsidR="00797C62" w:rsidRPr="00223E59" w:rsidRDefault="00797C62" w:rsidP="004B38DD">
            <w:pPr>
              <w:spacing w:after="20" w:line="240" w:lineRule="auto"/>
              <w:jc w:val="left"/>
              <w:rPr>
                <w:sz w:val="14"/>
                <w:szCs w:val="14"/>
              </w:rPr>
            </w:pPr>
            <w:r w:rsidRPr="00223E59">
              <w:rPr>
                <w:sz w:val="17"/>
                <w:szCs w:val="14"/>
                <w:lang w:eastAsia="en-GB"/>
              </w:rPr>
              <w:t>No</w:t>
            </w:r>
          </w:p>
        </w:tc>
        <w:tc>
          <w:tcPr>
            <w:tcW w:w="1468" w:type="dxa"/>
            <w:vAlign w:val="center"/>
            <w:hideMark/>
          </w:tcPr>
          <w:p w14:paraId="7FE187A6" w14:textId="77777777" w:rsidR="00797C62" w:rsidRPr="00223E59" w:rsidRDefault="00797C62" w:rsidP="004B38DD">
            <w:pPr>
              <w:spacing w:after="20" w:line="240" w:lineRule="auto"/>
              <w:jc w:val="left"/>
              <w:rPr>
                <w:sz w:val="14"/>
                <w:szCs w:val="14"/>
              </w:rPr>
            </w:pPr>
            <w:r w:rsidRPr="00223E59">
              <w:rPr>
                <w:sz w:val="17"/>
                <w:szCs w:val="14"/>
                <w:lang w:eastAsia="en-GB"/>
              </w:rPr>
              <w:t>No</w:t>
            </w:r>
          </w:p>
        </w:tc>
        <w:tc>
          <w:tcPr>
            <w:tcW w:w="1468" w:type="dxa"/>
            <w:vAlign w:val="center"/>
            <w:hideMark/>
          </w:tcPr>
          <w:p w14:paraId="0A1DE3DE" w14:textId="77777777" w:rsidR="00797C62" w:rsidRPr="00223E59" w:rsidRDefault="00797C62" w:rsidP="004B38DD">
            <w:pPr>
              <w:spacing w:after="20" w:line="240" w:lineRule="auto"/>
              <w:jc w:val="left"/>
              <w:rPr>
                <w:sz w:val="14"/>
                <w:szCs w:val="14"/>
              </w:rPr>
            </w:pPr>
            <w:r w:rsidRPr="00223E59">
              <w:rPr>
                <w:sz w:val="17"/>
                <w:szCs w:val="14"/>
                <w:lang w:eastAsia="en-GB"/>
              </w:rPr>
              <w:t>No</w:t>
            </w:r>
          </w:p>
        </w:tc>
      </w:tr>
      <w:tr w:rsidR="00797C62" w:rsidRPr="00223E59" w14:paraId="6019537D" w14:textId="77777777" w:rsidTr="00936254">
        <w:trPr>
          <w:cantSplit/>
          <w:trHeight w:val="420"/>
          <w:jc w:val="center"/>
        </w:trPr>
        <w:tc>
          <w:tcPr>
            <w:tcW w:w="1440" w:type="dxa"/>
            <w:vAlign w:val="center"/>
            <w:hideMark/>
          </w:tcPr>
          <w:p w14:paraId="2E241EF8" w14:textId="77777777" w:rsidR="00797C62" w:rsidRPr="00223E59" w:rsidRDefault="00797C62" w:rsidP="004B38DD">
            <w:pPr>
              <w:spacing w:after="20" w:line="240" w:lineRule="auto"/>
              <w:jc w:val="left"/>
              <w:rPr>
                <w:sz w:val="14"/>
                <w:szCs w:val="14"/>
              </w:rPr>
            </w:pPr>
            <w:r w:rsidRPr="00223E59">
              <w:rPr>
                <w:sz w:val="17"/>
                <w:szCs w:val="14"/>
                <w:lang w:eastAsia="en-GB"/>
              </w:rPr>
              <w:t xml:space="preserve">Microtus </w:t>
            </w:r>
            <w:proofErr w:type="spellStart"/>
            <w:r w:rsidRPr="00223E59">
              <w:rPr>
                <w:sz w:val="17"/>
                <w:szCs w:val="14"/>
                <w:lang w:eastAsia="en-GB"/>
              </w:rPr>
              <w:t>lavernedii</w:t>
            </w:r>
            <w:proofErr w:type="spellEnd"/>
            <w:r w:rsidRPr="00223E59">
              <w:rPr>
                <w:sz w:val="17"/>
                <w:szCs w:val="14"/>
                <w:lang w:eastAsia="en-GB"/>
              </w:rPr>
              <w:t xml:space="preserve"> (</w:t>
            </w:r>
            <w:proofErr w:type="spellStart"/>
            <w:r w:rsidRPr="00223E59">
              <w:rPr>
                <w:sz w:val="17"/>
                <w:szCs w:val="14"/>
                <w:lang w:eastAsia="en-GB"/>
              </w:rPr>
              <w:t>Lavernede's</w:t>
            </w:r>
            <w:proofErr w:type="spellEnd"/>
            <w:r w:rsidRPr="00223E59">
              <w:rPr>
                <w:sz w:val="17"/>
                <w:szCs w:val="14"/>
                <w:lang w:eastAsia="en-GB"/>
              </w:rPr>
              <w:t xml:space="preserve"> vole)</w:t>
            </w:r>
          </w:p>
        </w:tc>
        <w:tc>
          <w:tcPr>
            <w:tcW w:w="1224" w:type="dxa"/>
            <w:vAlign w:val="center"/>
            <w:hideMark/>
          </w:tcPr>
          <w:p w14:paraId="3AC4DA59" w14:textId="77777777" w:rsidR="00797C62" w:rsidRPr="00223E59" w:rsidRDefault="00797C62" w:rsidP="004B38DD">
            <w:pPr>
              <w:spacing w:after="20" w:line="240" w:lineRule="auto"/>
              <w:jc w:val="left"/>
              <w:rPr>
                <w:sz w:val="14"/>
                <w:szCs w:val="14"/>
              </w:rPr>
            </w:pPr>
            <w:r w:rsidRPr="00223E59">
              <w:rPr>
                <w:sz w:val="17"/>
                <w:szCs w:val="14"/>
                <w:lang w:eastAsia="en-GB"/>
              </w:rPr>
              <w:t>Structure, overall aquatic level</w:t>
            </w:r>
          </w:p>
        </w:tc>
        <w:tc>
          <w:tcPr>
            <w:tcW w:w="1944" w:type="dxa"/>
            <w:vAlign w:val="center"/>
            <w:hideMark/>
          </w:tcPr>
          <w:p w14:paraId="2CF96266" w14:textId="77777777" w:rsidR="00797C62" w:rsidRPr="00223E59" w:rsidRDefault="00797C62" w:rsidP="004B38DD">
            <w:pPr>
              <w:spacing w:after="20" w:line="240" w:lineRule="auto"/>
              <w:jc w:val="left"/>
              <w:rPr>
                <w:sz w:val="14"/>
                <w:szCs w:val="14"/>
              </w:rPr>
            </w:pPr>
            <w:r w:rsidRPr="00223E59">
              <w:rPr>
                <w:sz w:val="17"/>
                <w:szCs w:val="14"/>
                <w:lang w:eastAsia="en-GB"/>
              </w:rPr>
              <w:t>Aquatic habitats</w:t>
            </w:r>
          </w:p>
        </w:tc>
        <w:tc>
          <w:tcPr>
            <w:tcW w:w="1512" w:type="dxa"/>
            <w:vAlign w:val="center"/>
            <w:hideMark/>
          </w:tcPr>
          <w:p w14:paraId="7640A344" w14:textId="77777777" w:rsidR="00797C62" w:rsidRPr="00223E59" w:rsidRDefault="00797C62" w:rsidP="004B38DD">
            <w:pPr>
              <w:spacing w:after="20" w:line="240" w:lineRule="auto"/>
              <w:jc w:val="left"/>
              <w:rPr>
                <w:sz w:val="14"/>
                <w:szCs w:val="14"/>
              </w:rPr>
            </w:pPr>
            <w:r w:rsidRPr="00223E59">
              <w:rPr>
                <w:sz w:val="17"/>
                <w:szCs w:val="14"/>
                <w:lang w:eastAsia="en-GB"/>
              </w:rPr>
              <w:t>Visible after adjustment</w:t>
            </w:r>
          </w:p>
        </w:tc>
        <w:tc>
          <w:tcPr>
            <w:tcW w:w="1468" w:type="dxa"/>
            <w:vAlign w:val="center"/>
            <w:hideMark/>
          </w:tcPr>
          <w:p w14:paraId="28C45B18" w14:textId="77777777" w:rsidR="00797C62" w:rsidRPr="00223E59" w:rsidRDefault="00797C62" w:rsidP="004B38DD">
            <w:pPr>
              <w:spacing w:after="20" w:line="240" w:lineRule="auto"/>
              <w:jc w:val="left"/>
              <w:rPr>
                <w:sz w:val="14"/>
                <w:szCs w:val="14"/>
              </w:rPr>
            </w:pPr>
            <w:r w:rsidRPr="00223E59">
              <w:rPr>
                <w:sz w:val="17"/>
                <w:szCs w:val="14"/>
                <w:lang w:eastAsia="en-GB"/>
              </w:rPr>
              <w:t>No</w:t>
            </w:r>
          </w:p>
        </w:tc>
        <w:tc>
          <w:tcPr>
            <w:tcW w:w="1468" w:type="dxa"/>
            <w:vAlign w:val="center"/>
            <w:hideMark/>
          </w:tcPr>
          <w:p w14:paraId="0FE77712" w14:textId="77777777" w:rsidR="00797C62" w:rsidRPr="00223E59" w:rsidRDefault="00797C62" w:rsidP="004B38DD">
            <w:pPr>
              <w:spacing w:after="20" w:line="240" w:lineRule="auto"/>
              <w:jc w:val="left"/>
              <w:rPr>
                <w:sz w:val="14"/>
                <w:szCs w:val="14"/>
              </w:rPr>
            </w:pPr>
            <w:r w:rsidRPr="00223E59">
              <w:rPr>
                <w:sz w:val="17"/>
                <w:szCs w:val="14"/>
                <w:lang w:eastAsia="en-GB"/>
              </w:rPr>
              <w:t>No</w:t>
            </w:r>
          </w:p>
        </w:tc>
        <w:tc>
          <w:tcPr>
            <w:tcW w:w="1468" w:type="dxa"/>
            <w:vAlign w:val="center"/>
            <w:hideMark/>
          </w:tcPr>
          <w:p w14:paraId="3DCFAEBA" w14:textId="77777777" w:rsidR="00797C62" w:rsidRPr="00223E59" w:rsidRDefault="00797C62" w:rsidP="004B38DD">
            <w:pPr>
              <w:spacing w:after="20" w:line="240" w:lineRule="auto"/>
              <w:jc w:val="left"/>
              <w:rPr>
                <w:sz w:val="14"/>
                <w:szCs w:val="14"/>
              </w:rPr>
            </w:pPr>
            <w:r w:rsidRPr="00223E59">
              <w:rPr>
                <w:sz w:val="17"/>
                <w:szCs w:val="14"/>
                <w:lang w:eastAsia="en-GB"/>
              </w:rPr>
              <w:t xml:space="preserve">Yes; RR=0.25; </w:t>
            </w:r>
            <w:proofErr w:type="spellStart"/>
            <w:r w:rsidRPr="00223E59">
              <w:rPr>
                <w:sz w:val="17"/>
                <w:szCs w:val="14"/>
                <w:lang w:eastAsia="en-GB"/>
              </w:rPr>
              <w:t>qBH</w:t>
            </w:r>
            <w:proofErr w:type="spellEnd"/>
            <w:r w:rsidRPr="00223E59">
              <w:rPr>
                <w:sz w:val="17"/>
                <w:szCs w:val="14"/>
                <w:lang w:eastAsia="en-GB"/>
              </w:rPr>
              <w:t>=0.0470</w:t>
            </w:r>
          </w:p>
        </w:tc>
        <w:tc>
          <w:tcPr>
            <w:tcW w:w="1468" w:type="dxa"/>
            <w:vAlign w:val="center"/>
            <w:hideMark/>
          </w:tcPr>
          <w:p w14:paraId="636EF075" w14:textId="77777777" w:rsidR="00797C62" w:rsidRPr="00223E59" w:rsidRDefault="00797C62" w:rsidP="004B38DD">
            <w:pPr>
              <w:spacing w:after="20" w:line="240" w:lineRule="auto"/>
              <w:jc w:val="left"/>
              <w:rPr>
                <w:sz w:val="14"/>
                <w:szCs w:val="14"/>
              </w:rPr>
            </w:pPr>
            <w:r w:rsidRPr="00223E59">
              <w:rPr>
                <w:sz w:val="17"/>
                <w:szCs w:val="14"/>
                <w:lang w:eastAsia="en-GB"/>
              </w:rPr>
              <w:t>No</w:t>
            </w:r>
          </w:p>
        </w:tc>
        <w:tc>
          <w:tcPr>
            <w:tcW w:w="1468" w:type="dxa"/>
            <w:vAlign w:val="center"/>
            <w:hideMark/>
          </w:tcPr>
          <w:p w14:paraId="320B9F02" w14:textId="77777777" w:rsidR="00797C62" w:rsidRPr="00223E59" w:rsidRDefault="00797C62" w:rsidP="004B38DD">
            <w:pPr>
              <w:spacing w:after="20" w:line="240" w:lineRule="auto"/>
              <w:jc w:val="left"/>
              <w:rPr>
                <w:sz w:val="14"/>
                <w:szCs w:val="14"/>
              </w:rPr>
            </w:pPr>
            <w:r w:rsidRPr="00223E59">
              <w:rPr>
                <w:sz w:val="17"/>
                <w:szCs w:val="14"/>
                <w:lang w:eastAsia="en-GB"/>
              </w:rPr>
              <w:t xml:space="preserve">Yes; RR=0.26; </w:t>
            </w:r>
            <w:proofErr w:type="spellStart"/>
            <w:r w:rsidRPr="00223E59">
              <w:rPr>
                <w:sz w:val="17"/>
                <w:szCs w:val="14"/>
                <w:lang w:eastAsia="en-GB"/>
              </w:rPr>
              <w:t>qBH</w:t>
            </w:r>
            <w:proofErr w:type="spellEnd"/>
            <w:r w:rsidRPr="00223E59">
              <w:rPr>
                <w:sz w:val="17"/>
                <w:szCs w:val="14"/>
                <w:lang w:eastAsia="en-GB"/>
              </w:rPr>
              <w:t>=0.0470</w:t>
            </w:r>
          </w:p>
        </w:tc>
        <w:tc>
          <w:tcPr>
            <w:tcW w:w="1468" w:type="dxa"/>
            <w:vAlign w:val="center"/>
            <w:hideMark/>
          </w:tcPr>
          <w:p w14:paraId="02DFD5CA" w14:textId="77777777" w:rsidR="00797C62" w:rsidRPr="00223E59" w:rsidRDefault="00797C62" w:rsidP="004B38DD">
            <w:pPr>
              <w:spacing w:after="20" w:line="240" w:lineRule="auto"/>
              <w:jc w:val="left"/>
              <w:rPr>
                <w:sz w:val="14"/>
                <w:szCs w:val="14"/>
              </w:rPr>
            </w:pPr>
            <w:r w:rsidRPr="00223E59">
              <w:rPr>
                <w:sz w:val="17"/>
                <w:szCs w:val="14"/>
                <w:lang w:eastAsia="en-GB"/>
              </w:rPr>
              <w:t>No</w:t>
            </w:r>
          </w:p>
        </w:tc>
      </w:tr>
      <w:tr w:rsidR="00797C62" w:rsidRPr="00223E59" w14:paraId="7D2F5A21" w14:textId="77777777" w:rsidTr="00936254">
        <w:trPr>
          <w:cantSplit/>
          <w:trHeight w:val="420"/>
          <w:jc w:val="center"/>
        </w:trPr>
        <w:tc>
          <w:tcPr>
            <w:tcW w:w="1440" w:type="dxa"/>
            <w:vAlign w:val="center"/>
            <w:hideMark/>
          </w:tcPr>
          <w:p w14:paraId="46A4C997" w14:textId="77777777" w:rsidR="00797C62" w:rsidRPr="00223E59" w:rsidRDefault="00797C62" w:rsidP="004B38DD">
            <w:pPr>
              <w:spacing w:after="20" w:line="240" w:lineRule="auto"/>
              <w:jc w:val="left"/>
              <w:rPr>
                <w:sz w:val="14"/>
                <w:szCs w:val="14"/>
              </w:rPr>
            </w:pPr>
            <w:r w:rsidRPr="00223E59">
              <w:rPr>
                <w:sz w:val="17"/>
                <w:szCs w:val="14"/>
                <w:lang w:eastAsia="en-GB"/>
              </w:rPr>
              <w:t xml:space="preserve">Microtus </w:t>
            </w:r>
            <w:proofErr w:type="spellStart"/>
            <w:r w:rsidRPr="00223E59">
              <w:rPr>
                <w:sz w:val="17"/>
                <w:szCs w:val="14"/>
                <w:lang w:eastAsia="en-GB"/>
              </w:rPr>
              <w:t>lavernedii</w:t>
            </w:r>
            <w:proofErr w:type="spellEnd"/>
            <w:r w:rsidRPr="00223E59">
              <w:rPr>
                <w:sz w:val="17"/>
                <w:szCs w:val="14"/>
                <w:lang w:eastAsia="en-GB"/>
              </w:rPr>
              <w:t xml:space="preserve"> (</w:t>
            </w:r>
            <w:proofErr w:type="spellStart"/>
            <w:r w:rsidRPr="00223E59">
              <w:rPr>
                <w:sz w:val="17"/>
                <w:szCs w:val="14"/>
                <w:lang w:eastAsia="en-GB"/>
              </w:rPr>
              <w:t>Lavernede's</w:t>
            </w:r>
            <w:proofErr w:type="spellEnd"/>
            <w:r w:rsidRPr="00223E59">
              <w:rPr>
                <w:sz w:val="17"/>
                <w:szCs w:val="14"/>
                <w:lang w:eastAsia="en-GB"/>
              </w:rPr>
              <w:t xml:space="preserve"> vole)</w:t>
            </w:r>
          </w:p>
        </w:tc>
        <w:tc>
          <w:tcPr>
            <w:tcW w:w="1224" w:type="dxa"/>
            <w:vAlign w:val="center"/>
            <w:hideMark/>
          </w:tcPr>
          <w:p w14:paraId="3AD674E8" w14:textId="77777777" w:rsidR="00797C62" w:rsidRPr="00223E59" w:rsidRDefault="00797C62" w:rsidP="004B38DD">
            <w:pPr>
              <w:spacing w:after="20" w:line="240" w:lineRule="auto"/>
              <w:jc w:val="left"/>
              <w:rPr>
                <w:sz w:val="14"/>
                <w:szCs w:val="14"/>
              </w:rPr>
            </w:pPr>
            <w:r w:rsidRPr="00223E59">
              <w:rPr>
                <w:sz w:val="17"/>
                <w:szCs w:val="14"/>
                <w:lang w:eastAsia="en-GB"/>
              </w:rPr>
              <w:t>Typology × structure</w:t>
            </w:r>
          </w:p>
        </w:tc>
        <w:tc>
          <w:tcPr>
            <w:tcW w:w="1944" w:type="dxa"/>
            <w:vAlign w:val="center"/>
            <w:hideMark/>
          </w:tcPr>
          <w:p w14:paraId="504FB3F5" w14:textId="77777777" w:rsidR="00797C62" w:rsidRPr="00223E59" w:rsidRDefault="00797C62" w:rsidP="004B38DD">
            <w:pPr>
              <w:spacing w:after="20" w:line="240" w:lineRule="auto"/>
              <w:jc w:val="left"/>
              <w:rPr>
                <w:sz w:val="14"/>
                <w:szCs w:val="14"/>
              </w:rPr>
            </w:pPr>
            <w:r w:rsidRPr="00223E59">
              <w:rPr>
                <w:sz w:val="17"/>
                <w:szCs w:val="14"/>
                <w:lang w:eastAsia="en-GB"/>
              </w:rPr>
              <w:t>Grasslands × Forest edges</w:t>
            </w:r>
          </w:p>
        </w:tc>
        <w:tc>
          <w:tcPr>
            <w:tcW w:w="1512" w:type="dxa"/>
            <w:vAlign w:val="center"/>
            <w:hideMark/>
          </w:tcPr>
          <w:p w14:paraId="1CB7A961" w14:textId="77777777" w:rsidR="00797C62" w:rsidRPr="00223E59" w:rsidRDefault="00797C62" w:rsidP="004B38DD">
            <w:pPr>
              <w:spacing w:after="20" w:line="240" w:lineRule="auto"/>
              <w:jc w:val="left"/>
              <w:rPr>
                <w:sz w:val="14"/>
                <w:szCs w:val="14"/>
              </w:rPr>
            </w:pPr>
            <w:r w:rsidRPr="00223E59">
              <w:rPr>
                <w:sz w:val="17"/>
                <w:szCs w:val="14"/>
                <w:lang w:eastAsia="en-GB"/>
              </w:rPr>
              <w:t>Visible after adjustment</w:t>
            </w:r>
          </w:p>
        </w:tc>
        <w:tc>
          <w:tcPr>
            <w:tcW w:w="1468" w:type="dxa"/>
            <w:vAlign w:val="center"/>
            <w:hideMark/>
          </w:tcPr>
          <w:p w14:paraId="4CE9ACE1" w14:textId="77777777" w:rsidR="00797C62" w:rsidRPr="00223E59" w:rsidRDefault="00797C62" w:rsidP="004B38DD">
            <w:pPr>
              <w:spacing w:after="20" w:line="240" w:lineRule="auto"/>
              <w:jc w:val="left"/>
              <w:rPr>
                <w:sz w:val="14"/>
                <w:szCs w:val="14"/>
              </w:rPr>
            </w:pPr>
            <w:r w:rsidRPr="00223E59">
              <w:rPr>
                <w:sz w:val="17"/>
                <w:szCs w:val="14"/>
                <w:lang w:eastAsia="en-GB"/>
              </w:rPr>
              <w:t>No</w:t>
            </w:r>
          </w:p>
        </w:tc>
        <w:tc>
          <w:tcPr>
            <w:tcW w:w="1468" w:type="dxa"/>
            <w:vAlign w:val="center"/>
            <w:hideMark/>
          </w:tcPr>
          <w:p w14:paraId="3B9A07E2" w14:textId="77777777" w:rsidR="00797C62" w:rsidRPr="00223E59" w:rsidRDefault="00797C62" w:rsidP="004B38DD">
            <w:pPr>
              <w:spacing w:after="20" w:line="240" w:lineRule="auto"/>
              <w:jc w:val="left"/>
              <w:rPr>
                <w:sz w:val="14"/>
                <w:szCs w:val="14"/>
              </w:rPr>
            </w:pPr>
            <w:r w:rsidRPr="00223E59">
              <w:rPr>
                <w:sz w:val="17"/>
                <w:szCs w:val="14"/>
                <w:lang w:eastAsia="en-GB"/>
              </w:rPr>
              <w:t>No</w:t>
            </w:r>
          </w:p>
        </w:tc>
        <w:tc>
          <w:tcPr>
            <w:tcW w:w="1468" w:type="dxa"/>
            <w:vAlign w:val="center"/>
            <w:hideMark/>
          </w:tcPr>
          <w:p w14:paraId="1F2D4245" w14:textId="77777777" w:rsidR="00797C62" w:rsidRPr="00223E59" w:rsidRDefault="00797C62" w:rsidP="004B38DD">
            <w:pPr>
              <w:spacing w:after="20" w:line="240" w:lineRule="auto"/>
              <w:jc w:val="left"/>
              <w:rPr>
                <w:sz w:val="14"/>
                <w:szCs w:val="14"/>
              </w:rPr>
            </w:pPr>
            <w:r w:rsidRPr="00223E59">
              <w:rPr>
                <w:sz w:val="17"/>
                <w:szCs w:val="14"/>
                <w:lang w:eastAsia="en-GB"/>
              </w:rPr>
              <w:t xml:space="preserve">Yes; RR=7.77; </w:t>
            </w:r>
            <w:proofErr w:type="spellStart"/>
            <w:r w:rsidRPr="00223E59">
              <w:rPr>
                <w:sz w:val="17"/>
                <w:szCs w:val="14"/>
                <w:lang w:eastAsia="en-GB"/>
              </w:rPr>
              <w:t>qBH</w:t>
            </w:r>
            <w:proofErr w:type="spellEnd"/>
            <w:r w:rsidRPr="00223E59">
              <w:rPr>
                <w:sz w:val="17"/>
                <w:szCs w:val="14"/>
                <w:lang w:eastAsia="en-GB"/>
              </w:rPr>
              <w:t>=0.0057</w:t>
            </w:r>
          </w:p>
        </w:tc>
        <w:tc>
          <w:tcPr>
            <w:tcW w:w="1468" w:type="dxa"/>
            <w:vAlign w:val="center"/>
            <w:hideMark/>
          </w:tcPr>
          <w:p w14:paraId="26540A63" w14:textId="77777777" w:rsidR="00797C62" w:rsidRPr="00223E59" w:rsidRDefault="00797C62" w:rsidP="004B38DD">
            <w:pPr>
              <w:spacing w:after="20" w:line="240" w:lineRule="auto"/>
              <w:jc w:val="left"/>
              <w:rPr>
                <w:sz w:val="14"/>
                <w:szCs w:val="14"/>
              </w:rPr>
            </w:pPr>
            <w:r w:rsidRPr="00223E59">
              <w:rPr>
                <w:sz w:val="17"/>
                <w:szCs w:val="14"/>
                <w:lang w:eastAsia="en-GB"/>
              </w:rPr>
              <w:t>No</w:t>
            </w:r>
          </w:p>
        </w:tc>
        <w:tc>
          <w:tcPr>
            <w:tcW w:w="1468" w:type="dxa"/>
            <w:vAlign w:val="center"/>
            <w:hideMark/>
          </w:tcPr>
          <w:p w14:paraId="011F5016" w14:textId="77777777" w:rsidR="00797C62" w:rsidRPr="00223E59" w:rsidRDefault="00797C62" w:rsidP="004B38DD">
            <w:pPr>
              <w:spacing w:after="20" w:line="240" w:lineRule="auto"/>
              <w:jc w:val="left"/>
              <w:rPr>
                <w:sz w:val="14"/>
                <w:szCs w:val="14"/>
              </w:rPr>
            </w:pPr>
            <w:r w:rsidRPr="00223E59">
              <w:rPr>
                <w:sz w:val="17"/>
                <w:szCs w:val="14"/>
                <w:lang w:eastAsia="en-GB"/>
              </w:rPr>
              <w:t xml:space="preserve">Yes; RR=6.01; </w:t>
            </w:r>
            <w:proofErr w:type="spellStart"/>
            <w:r w:rsidRPr="00223E59">
              <w:rPr>
                <w:sz w:val="17"/>
                <w:szCs w:val="14"/>
                <w:lang w:eastAsia="en-GB"/>
              </w:rPr>
              <w:t>qBH</w:t>
            </w:r>
            <w:proofErr w:type="spellEnd"/>
            <w:r w:rsidRPr="00223E59">
              <w:rPr>
                <w:sz w:val="17"/>
                <w:szCs w:val="14"/>
                <w:lang w:eastAsia="en-GB"/>
              </w:rPr>
              <w:t>=0.0097</w:t>
            </w:r>
          </w:p>
        </w:tc>
        <w:tc>
          <w:tcPr>
            <w:tcW w:w="1468" w:type="dxa"/>
            <w:vAlign w:val="center"/>
            <w:hideMark/>
          </w:tcPr>
          <w:p w14:paraId="2950007C" w14:textId="77777777" w:rsidR="00797C62" w:rsidRPr="00223E59" w:rsidRDefault="00797C62" w:rsidP="004B38DD">
            <w:pPr>
              <w:spacing w:after="20" w:line="240" w:lineRule="auto"/>
              <w:jc w:val="left"/>
              <w:rPr>
                <w:sz w:val="14"/>
                <w:szCs w:val="14"/>
              </w:rPr>
            </w:pPr>
            <w:r w:rsidRPr="00223E59">
              <w:rPr>
                <w:sz w:val="17"/>
                <w:szCs w:val="14"/>
                <w:lang w:eastAsia="en-GB"/>
              </w:rPr>
              <w:t>No</w:t>
            </w:r>
          </w:p>
        </w:tc>
      </w:tr>
      <w:tr w:rsidR="00797C62" w:rsidRPr="00223E59" w14:paraId="1947E3CF" w14:textId="77777777" w:rsidTr="00936254">
        <w:trPr>
          <w:cantSplit/>
          <w:trHeight w:val="420"/>
          <w:jc w:val="center"/>
        </w:trPr>
        <w:tc>
          <w:tcPr>
            <w:tcW w:w="1440" w:type="dxa"/>
            <w:vAlign w:val="center"/>
            <w:hideMark/>
          </w:tcPr>
          <w:p w14:paraId="1CA19B77" w14:textId="77777777" w:rsidR="00797C62" w:rsidRPr="00223E59" w:rsidRDefault="00797C62" w:rsidP="004B38DD">
            <w:pPr>
              <w:spacing w:after="20" w:line="240" w:lineRule="auto"/>
              <w:jc w:val="left"/>
              <w:rPr>
                <w:sz w:val="14"/>
                <w:szCs w:val="14"/>
              </w:rPr>
            </w:pPr>
            <w:r w:rsidRPr="00223E59">
              <w:rPr>
                <w:sz w:val="17"/>
                <w:szCs w:val="14"/>
                <w:lang w:eastAsia="en-GB"/>
              </w:rPr>
              <w:t xml:space="preserve">Microtus </w:t>
            </w:r>
            <w:proofErr w:type="spellStart"/>
            <w:r w:rsidRPr="00223E59">
              <w:rPr>
                <w:sz w:val="17"/>
                <w:szCs w:val="14"/>
                <w:lang w:eastAsia="en-GB"/>
              </w:rPr>
              <w:t>lavernedii</w:t>
            </w:r>
            <w:proofErr w:type="spellEnd"/>
            <w:r w:rsidRPr="00223E59">
              <w:rPr>
                <w:sz w:val="17"/>
                <w:szCs w:val="14"/>
                <w:lang w:eastAsia="en-GB"/>
              </w:rPr>
              <w:t xml:space="preserve"> (</w:t>
            </w:r>
            <w:proofErr w:type="spellStart"/>
            <w:r w:rsidRPr="00223E59">
              <w:rPr>
                <w:sz w:val="17"/>
                <w:szCs w:val="14"/>
                <w:lang w:eastAsia="en-GB"/>
              </w:rPr>
              <w:t>Lavernede's</w:t>
            </w:r>
            <w:proofErr w:type="spellEnd"/>
            <w:r w:rsidRPr="00223E59">
              <w:rPr>
                <w:sz w:val="17"/>
                <w:szCs w:val="14"/>
                <w:lang w:eastAsia="en-GB"/>
              </w:rPr>
              <w:t xml:space="preserve"> vole)</w:t>
            </w:r>
          </w:p>
        </w:tc>
        <w:tc>
          <w:tcPr>
            <w:tcW w:w="1224" w:type="dxa"/>
            <w:vAlign w:val="center"/>
            <w:hideMark/>
          </w:tcPr>
          <w:p w14:paraId="7ED5DCA6" w14:textId="77777777" w:rsidR="00797C62" w:rsidRPr="00223E59" w:rsidRDefault="00797C62" w:rsidP="004B38DD">
            <w:pPr>
              <w:spacing w:after="20" w:line="240" w:lineRule="auto"/>
              <w:jc w:val="left"/>
              <w:rPr>
                <w:sz w:val="14"/>
                <w:szCs w:val="14"/>
              </w:rPr>
            </w:pPr>
            <w:r w:rsidRPr="00223E59">
              <w:rPr>
                <w:sz w:val="17"/>
                <w:szCs w:val="14"/>
                <w:lang w:eastAsia="en-GB"/>
              </w:rPr>
              <w:t>Typology × structure, overall aquatic level</w:t>
            </w:r>
          </w:p>
        </w:tc>
        <w:tc>
          <w:tcPr>
            <w:tcW w:w="1944" w:type="dxa"/>
            <w:vAlign w:val="center"/>
            <w:hideMark/>
          </w:tcPr>
          <w:p w14:paraId="6D7EC3E3" w14:textId="77777777" w:rsidR="00797C62" w:rsidRPr="00223E59" w:rsidRDefault="00797C62" w:rsidP="004B38DD">
            <w:pPr>
              <w:spacing w:after="20" w:line="240" w:lineRule="auto"/>
              <w:jc w:val="left"/>
              <w:rPr>
                <w:sz w:val="14"/>
                <w:szCs w:val="14"/>
              </w:rPr>
            </w:pPr>
            <w:r w:rsidRPr="00223E59">
              <w:rPr>
                <w:sz w:val="17"/>
                <w:szCs w:val="14"/>
                <w:lang w:eastAsia="en-GB"/>
              </w:rPr>
              <w:t>Grasslands × Forest edges</w:t>
            </w:r>
          </w:p>
        </w:tc>
        <w:tc>
          <w:tcPr>
            <w:tcW w:w="1512" w:type="dxa"/>
            <w:vAlign w:val="center"/>
            <w:hideMark/>
          </w:tcPr>
          <w:p w14:paraId="332DD7C6" w14:textId="77777777" w:rsidR="00797C62" w:rsidRPr="00223E59" w:rsidRDefault="00797C62" w:rsidP="004B38DD">
            <w:pPr>
              <w:spacing w:after="20" w:line="240" w:lineRule="auto"/>
              <w:jc w:val="left"/>
              <w:rPr>
                <w:sz w:val="14"/>
                <w:szCs w:val="14"/>
              </w:rPr>
            </w:pPr>
            <w:r w:rsidRPr="00223E59">
              <w:rPr>
                <w:sz w:val="17"/>
                <w:szCs w:val="14"/>
                <w:lang w:eastAsia="en-GB"/>
              </w:rPr>
              <w:t>Visible after adjustment</w:t>
            </w:r>
          </w:p>
        </w:tc>
        <w:tc>
          <w:tcPr>
            <w:tcW w:w="1468" w:type="dxa"/>
            <w:vAlign w:val="center"/>
            <w:hideMark/>
          </w:tcPr>
          <w:p w14:paraId="00BB8799" w14:textId="77777777" w:rsidR="00797C62" w:rsidRPr="00223E59" w:rsidRDefault="00797C62" w:rsidP="004B38DD">
            <w:pPr>
              <w:spacing w:after="20" w:line="240" w:lineRule="auto"/>
              <w:jc w:val="left"/>
              <w:rPr>
                <w:sz w:val="14"/>
                <w:szCs w:val="14"/>
              </w:rPr>
            </w:pPr>
            <w:r w:rsidRPr="00223E59">
              <w:rPr>
                <w:sz w:val="17"/>
                <w:szCs w:val="14"/>
                <w:lang w:eastAsia="en-GB"/>
              </w:rPr>
              <w:t>No</w:t>
            </w:r>
          </w:p>
        </w:tc>
        <w:tc>
          <w:tcPr>
            <w:tcW w:w="1468" w:type="dxa"/>
            <w:vAlign w:val="center"/>
            <w:hideMark/>
          </w:tcPr>
          <w:p w14:paraId="354DA2B1" w14:textId="77777777" w:rsidR="00797C62" w:rsidRPr="00223E59" w:rsidRDefault="00797C62" w:rsidP="004B38DD">
            <w:pPr>
              <w:spacing w:after="20" w:line="240" w:lineRule="auto"/>
              <w:jc w:val="left"/>
              <w:rPr>
                <w:sz w:val="14"/>
                <w:szCs w:val="14"/>
              </w:rPr>
            </w:pPr>
            <w:r w:rsidRPr="00223E59">
              <w:rPr>
                <w:sz w:val="17"/>
                <w:szCs w:val="14"/>
                <w:lang w:eastAsia="en-GB"/>
              </w:rPr>
              <w:t>No</w:t>
            </w:r>
          </w:p>
        </w:tc>
        <w:tc>
          <w:tcPr>
            <w:tcW w:w="1468" w:type="dxa"/>
            <w:vAlign w:val="center"/>
            <w:hideMark/>
          </w:tcPr>
          <w:p w14:paraId="7E673D49" w14:textId="77777777" w:rsidR="00797C62" w:rsidRPr="00223E59" w:rsidRDefault="00797C62" w:rsidP="004B38DD">
            <w:pPr>
              <w:spacing w:after="20" w:line="240" w:lineRule="auto"/>
              <w:jc w:val="left"/>
              <w:rPr>
                <w:sz w:val="14"/>
                <w:szCs w:val="14"/>
              </w:rPr>
            </w:pPr>
            <w:r w:rsidRPr="00223E59">
              <w:rPr>
                <w:sz w:val="17"/>
                <w:szCs w:val="14"/>
                <w:lang w:eastAsia="en-GB"/>
              </w:rPr>
              <w:t xml:space="preserve">Yes; RR=7.77; </w:t>
            </w:r>
            <w:proofErr w:type="spellStart"/>
            <w:r w:rsidRPr="00223E59">
              <w:rPr>
                <w:sz w:val="17"/>
                <w:szCs w:val="14"/>
                <w:lang w:eastAsia="en-GB"/>
              </w:rPr>
              <w:t>qBH</w:t>
            </w:r>
            <w:proofErr w:type="spellEnd"/>
            <w:r w:rsidRPr="00223E59">
              <w:rPr>
                <w:sz w:val="17"/>
                <w:szCs w:val="14"/>
                <w:lang w:eastAsia="en-GB"/>
              </w:rPr>
              <w:t>=0.0057</w:t>
            </w:r>
          </w:p>
        </w:tc>
        <w:tc>
          <w:tcPr>
            <w:tcW w:w="1468" w:type="dxa"/>
            <w:vAlign w:val="center"/>
            <w:hideMark/>
          </w:tcPr>
          <w:p w14:paraId="59A70ED2" w14:textId="77777777" w:rsidR="00797C62" w:rsidRPr="00223E59" w:rsidRDefault="00797C62" w:rsidP="004B38DD">
            <w:pPr>
              <w:spacing w:after="20" w:line="240" w:lineRule="auto"/>
              <w:jc w:val="left"/>
              <w:rPr>
                <w:sz w:val="14"/>
                <w:szCs w:val="14"/>
              </w:rPr>
            </w:pPr>
            <w:r w:rsidRPr="00223E59">
              <w:rPr>
                <w:sz w:val="17"/>
                <w:szCs w:val="14"/>
                <w:lang w:eastAsia="en-GB"/>
              </w:rPr>
              <w:t>No</w:t>
            </w:r>
          </w:p>
        </w:tc>
        <w:tc>
          <w:tcPr>
            <w:tcW w:w="1468" w:type="dxa"/>
            <w:vAlign w:val="center"/>
            <w:hideMark/>
          </w:tcPr>
          <w:p w14:paraId="78F062BB" w14:textId="77777777" w:rsidR="00797C62" w:rsidRPr="00223E59" w:rsidRDefault="00797C62" w:rsidP="004B38DD">
            <w:pPr>
              <w:spacing w:after="20" w:line="240" w:lineRule="auto"/>
              <w:jc w:val="left"/>
              <w:rPr>
                <w:sz w:val="14"/>
                <w:szCs w:val="14"/>
              </w:rPr>
            </w:pPr>
            <w:r w:rsidRPr="00223E59">
              <w:rPr>
                <w:sz w:val="17"/>
                <w:szCs w:val="14"/>
                <w:lang w:eastAsia="en-GB"/>
              </w:rPr>
              <w:t xml:space="preserve">Yes; RR=6.01; </w:t>
            </w:r>
            <w:proofErr w:type="spellStart"/>
            <w:r w:rsidRPr="00223E59">
              <w:rPr>
                <w:sz w:val="17"/>
                <w:szCs w:val="14"/>
                <w:lang w:eastAsia="en-GB"/>
              </w:rPr>
              <w:t>qBH</w:t>
            </w:r>
            <w:proofErr w:type="spellEnd"/>
            <w:r w:rsidRPr="00223E59">
              <w:rPr>
                <w:sz w:val="17"/>
                <w:szCs w:val="14"/>
                <w:lang w:eastAsia="en-GB"/>
              </w:rPr>
              <w:t>=0.0097</w:t>
            </w:r>
          </w:p>
        </w:tc>
        <w:tc>
          <w:tcPr>
            <w:tcW w:w="1468" w:type="dxa"/>
            <w:vAlign w:val="center"/>
            <w:hideMark/>
          </w:tcPr>
          <w:p w14:paraId="390894F9" w14:textId="77777777" w:rsidR="00797C62" w:rsidRPr="00223E59" w:rsidRDefault="00797C62" w:rsidP="004B38DD">
            <w:pPr>
              <w:spacing w:after="20" w:line="240" w:lineRule="auto"/>
              <w:jc w:val="left"/>
              <w:rPr>
                <w:sz w:val="14"/>
                <w:szCs w:val="14"/>
              </w:rPr>
            </w:pPr>
            <w:r w:rsidRPr="00223E59">
              <w:rPr>
                <w:sz w:val="17"/>
                <w:szCs w:val="14"/>
                <w:lang w:eastAsia="en-GB"/>
              </w:rPr>
              <w:t>No</w:t>
            </w:r>
          </w:p>
        </w:tc>
      </w:tr>
      <w:tr w:rsidR="00797C62" w:rsidRPr="00223E59" w14:paraId="46B495DD" w14:textId="77777777" w:rsidTr="00936254">
        <w:trPr>
          <w:cantSplit/>
          <w:trHeight w:val="420"/>
          <w:jc w:val="center"/>
        </w:trPr>
        <w:tc>
          <w:tcPr>
            <w:tcW w:w="1440" w:type="dxa"/>
            <w:vAlign w:val="center"/>
            <w:hideMark/>
          </w:tcPr>
          <w:p w14:paraId="75FB3D62" w14:textId="77777777" w:rsidR="00797C62" w:rsidRPr="00223E59" w:rsidRDefault="00797C62" w:rsidP="004B38DD">
            <w:pPr>
              <w:spacing w:after="20" w:line="240" w:lineRule="auto"/>
              <w:jc w:val="left"/>
              <w:rPr>
                <w:sz w:val="14"/>
                <w:szCs w:val="14"/>
              </w:rPr>
            </w:pPr>
            <w:proofErr w:type="spellStart"/>
            <w:r w:rsidRPr="00223E59">
              <w:rPr>
                <w:sz w:val="17"/>
                <w:szCs w:val="14"/>
                <w:lang w:eastAsia="en-GB"/>
              </w:rPr>
              <w:t>Neomys</w:t>
            </w:r>
            <w:proofErr w:type="spellEnd"/>
            <w:r w:rsidRPr="00223E59">
              <w:rPr>
                <w:sz w:val="17"/>
                <w:szCs w:val="14"/>
                <w:lang w:eastAsia="en-GB"/>
              </w:rPr>
              <w:t xml:space="preserve"> </w:t>
            </w:r>
            <w:proofErr w:type="spellStart"/>
            <w:r w:rsidRPr="00223E59">
              <w:rPr>
                <w:sz w:val="17"/>
                <w:szCs w:val="14"/>
                <w:lang w:eastAsia="en-GB"/>
              </w:rPr>
              <w:t>fodiens</w:t>
            </w:r>
            <w:proofErr w:type="spellEnd"/>
            <w:r w:rsidRPr="00223E59">
              <w:rPr>
                <w:sz w:val="17"/>
                <w:szCs w:val="14"/>
                <w:lang w:eastAsia="en-GB"/>
              </w:rPr>
              <w:t xml:space="preserve"> (Eurasian water shrew)</w:t>
            </w:r>
          </w:p>
        </w:tc>
        <w:tc>
          <w:tcPr>
            <w:tcW w:w="1224" w:type="dxa"/>
            <w:vAlign w:val="center"/>
            <w:hideMark/>
          </w:tcPr>
          <w:p w14:paraId="426ED9DA" w14:textId="77777777" w:rsidR="00797C62" w:rsidRPr="00223E59" w:rsidRDefault="00797C62" w:rsidP="004B38DD">
            <w:pPr>
              <w:spacing w:after="20" w:line="240" w:lineRule="auto"/>
              <w:jc w:val="left"/>
              <w:rPr>
                <w:sz w:val="14"/>
                <w:szCs w:val="14"/>
              </w:rPr>
            </w:pPr>
            <w:r w:rsidRPr="00223E59">
              <w:rPr>
                <w:sz w:val="17"/>
                <w:szCs w:val="14"/>
                <w:lang w:eastAsia="en-GB"/>
              </w:rPr>
              <w:t>Structure</w:t>
            </w:r>
          </w:p>
        </w:tc>
        <w:tc>
          <w:tcPr>
            <w:tcW w:w="1944" w:type="dxa"/>
            <w:vAlign w:val="center"/>
            <w:hideMark/>
          </w:tcPr>
          <w:p w14:paraId="31A866C6" w14:textId="77777777" w:rsidR="00797C62" w:rsidRPr="00223E59" w:rsidRDefault="00797C62" w:rsidP="004B38DD">
            <w:pPr>
              <w:spacing w:after="20" w:line="240" w:lineRule="auto"/>
              <w:jc w:val="left"/>
              <w:rPr>
                <w:sz w:val="14"/>
                <w:szCs w:val="14"/>
              </w:rPr>
            </w:pPr>
            <w:r w:rsidRPr="00223E59">
              <w:rPr>
                <w:sz w:val="17"/>
                <w:szCs w:val="14"/>
                <w:lang w:eastAsia="en-GB"/>
              </w:rPr>
              <w:t>Aquatic habitats without vegetation</w:t>
            </w:r>
          </w:p>
        </w:tc>
        <w:tc>
          <w:tcPr>
            <w:tcW w:w="1512" w:type="dxa"/>
            <w:vAlign w:val="center"/>
            <w:hideMark/>
          </w:tcPr>
          <w:p w14:paraId="247B86F5" w14:textId="77777777" w:rsidR="00797C62" w:rsidRPr="00223E59" w:rsidRDefault="00797C62" w:rsidP="004B38DD">
            <w:pPr>
              <w:spacing w:after="20" w:line="240" w:lineRule="auto"/>
              <w:jc w:val="left"/>
              <w:rPr>
                <w:sz w:val="14"/>
                <w:szCs w:val="14"/>
              </w:rPr>
            </w:pPr>
            <w:r w:rsidRPr="00223E59">
              <w:rPr>
                <w:sz w:val="17"/>
                <w:szCs w:val="14"/>
                <w:lang w:eastAsia="en-GB"/>
              </w:rPr>
              <w:t>Robust effect</w:t>
            </w:r>
          </w:p>
        </w:tc>
        <w:tc>
          <w:tcPr>
            <w:tcW w:w="1468" w:type="dxa"/>
            <w:vAlign w:val="center"/>
            <w:hideMark/>
          </w:tcPr>
          <w:p w14:paraId="31F5345B" w14:textId="77777777" w:rsidR="00797C62" w:rsidRPr="00223E59" w:rsidRDefault="00797C62" w:rsidP="004B38DD">
            <w:pPr>
              <w:spacing w:after="20" w:line="240" w:lineRule="auto"/>
              <w:jc w:val="left"/>
              <w:rPr>
                <w:sz w:val="14"/>
                <w:szCs w:val="14"/>
              </w:rPr>
            </w:pPr>
            <w:r w:rsidRPr="00223E59">
              <w:rPr>
                <w:sz w:val="17"/>
                <w:szCs w:val="14"/>
                <w:lang w:eastAsia="en-GB"/>
              </w:rPr>
              <w:t xml:space="preserve">Yes; RR=3.60; </w:t>
            </w:r>
            <w:proofErr w:type="spellStart"/>
            <w:r w:rsidRPr="00223E59">
              <w:rPr>
                <w:sz w:val="17"/>
                <w:szCs w:val="14"/>
                <w:lang w:eastAsia="en-GB"/>
              </w:rPr>
              <w:t>qBH</w:t>
            </w:r>
            <w:proofErr w:type="spellEnd"/>
            <w:r w:rsidRPr="00223E59">
              <w:rPr>
                <w:sz w:val="17"/>
                <w:szCs w:val="14"/>
                <w:lang w:eastAsia="en-GB"/>
              </w:rPr>
              <w:t>=0.0011</w:t>
            </w:r>
          </w:p>
        </w:tc>
        <w:tc>
          <w:tcPr>
            <w:tcW w:w="1468" w:type="dxa"/>
            <w:vAlign w:val="center"/>
            <w:hideMark/>
          </w:tcPr>
          <w:p w14:paraId="26E64840" w14:textId="77777777" w:rsidR="00797C62" w:rsidRPr="00223E59" w:rsidRDefault="00797C62" w:rsidP="004B38DD">
            <w:pPr>
              <w:spacing w:after="20" w:line="240" w:lineRule="auto"/>
              <w:jc w:val="left"/>
              <w:rPr>
                <w:sz w:val="14"/>
                <w:szCs w:val="14"/>
              </w:rPr>
            </w:pPr>
            <w:r w:rsidRPr="00223E59">
              <w:rPr>
                <w:sz w:val="17"/>
                <w:szCs w:val="14"/>
                <w:lang w:eastAsia="en-GB"/>
              </w:rPr>
              <w:t xml:space="preserve">Yes; RR=3.57; </w:t>
            </w:r>
            <w:proofErr w:type="spellStart"/>
            <w:r w:rsidRPr="00223E59">
              <w:rPr>
                <w:sz w:val="17"/>
                <w:szCs w:val="14"/>
                <w:lang w:eastAsia="en-GB"/>
              </w:rPr>
              <w:t>qBH</w:t>
            </w:r>
            <w:proofErr w:type="spellEnd"/>
            <w:r w:rsidRPr="00223E59">
              <w:rPr>
                <w:sz w:val="17"/>
                <w:szCs w:val="14"/>
                <w:lang w:eastAsia="en-GB"/>
              </w:rPr>
              <w:t>=0.0011</w:t>
            </w:r>
          </w:p>
        </w:tc>
        <w:tc>
          <w:tcPr>
            <w:tcW w:w="1468" w:type="dxa"/>
            <w:vAlign w:val="center"/>
            <w:hideMark/>
          </w:tcPr>
          <w:p w14:paraId="6B6E73C6" w14:textId="77777777" w:rsidR="00797C62" w:rsidRPr="00223E59" w:rsidRDefault="00797C62" w:rsidP="004B38DD">
            <w:pPr>
              <w:spacing w:after="20" w:line="240" w:lineRule="auto"/>
              <w:jc w:val="left"/>
              <w:rPr>
                <w:sz w:val="14"/>
                <w:szCs w:val="14"/>
              </w:rPr>
            </w:pPr>
            <w:r w:rsidRPr="00223E59">
              <w:rPr>
                <w:sz w:val="17"/>
                <w:szCs w:val="14"/>
                <w:lang w:eastAsia="en-GB"/>
              </w:rPr>
              <w:t xml:space="preserve">Yes; RR=3.42; </w:t>
            </w:r>
            <w:proofErr w:type="spellStart"/>
            <w:r w:rsidRPr="00223E59">
              <w:rPr>
                <w:sz w:val="17"/>
                <w:szCs w:val="14"/>
                <w:lang w:eastAsia="en-GB"/>
              </w:rPr>
              <w:t>qBH</w:t>
            </w:r>
            <w:proofErr w:type="spellEnd"/>
            <w:r w:rsidRPr="00223E59">
              <w:rPr>
                <w:sz w:val="17"/>
                <w:szCs w:val="14"/>
                <w:lang w:eastAsia="en-GB"/>
              </w:rPr>
              <w:t>=0.0012</w:t>
            </w:r>
          </w:p>
        </w:tc>
        <w:tc>
          <w:tcPr>
            <w:tcW w:w="1468" w:type="dxa"/>
            <w:vAlign w:val="center"/>
            <w:hideMark/>
          </w:tcPr>
          <w:p w14:paraId="075C596F" w14:textId="77777777" w:rsidR="00797C62" w:rsidRPr="00223E59" w:rsidRDefault="00797C62" w:rsidP="004B38DD">
            <w:pPr>
              <w:spacing w:after="20" w:line="240" w:lineRule="auto"/>
              <w:jc w:val="left"/>
              <w:rPr>
                <w:sz w:val="14"/>
                <w:szCs w:val="14"/>
              </w:rPr>
            </w:pPr>
            <w:r w:rsidRPr="00223E59">
              <w:rPr>
                <w:sz w:val="17"/>
                <w:szCs w:val="14"/>
                <w:lang w:eastAsia="en-GB"/>
              </w:rPr>
              <w:t xml:space="preserve">Yes; RR=3.59; </w:t>
            </w:r>
            <w:proofErr w:type="spellStart"/>
            <w:r w:rsidRPr="00223E59">
              <w:rPr>
                <w:sz w:val="17"/>
                <w:szCs w:val="14"/>
                <w:lang w:eastAsia="en-GB"/>
              </w:rPr>
              <w:t>qBH</w:t>
            </w:r>
            <w:proofErr w:type="spellEnd"/>
            <w:r w:rsidRPr="00223E59">
              <w:rPr>
                <w:sz w:val="17"/>
                <w:szCs w:val="14"/>
                <w:lang w:eastAsia="en-GB"/>
              </w:rPr>
              <w:t>=0.0011</w:t>
            </w:r>
          </w:p>
        </w:tc>
        <w:tc>
          <w:tcPr>
            <w:tcW w:w="1468" w:type="dxa"/>
            <w:vAlign w:val="center"/>
            <w:hideMark/>
          </w:tcPr>
          <w:p w14:paraId="7CDFBD61" w14:textId="77777777" w:rsidR="00797C62" w:rsidRPr="00223E59" w:rsidRDefault="00797C62" w:rsidP="004B38DD">
            <w:pPr>
              <w:spacing w:after="20" w:line="240" w:lineRule="auto"/>
              <w:jc w:val="left"/>
              <w:rPr>
                <w:sz w:val="14"/>
                <w:szCs w:val="14"/>
              </w:rPr>
            </w:pPr>
            <w:r w:rsidRPr="00223E59">
              <w:rPr>
                <w:sz w:val="17"/>
                <w:szCs w:val="14"/>
                <w:lang w:eastAsia="en-GB"/>
              </w:rPr>
              <w:t xml:space="preserve">Yes; RR=3.59; </w:t>
            </w:r>
            <w:proofErr w:type="spellStart"/>
            <w:r w:rsidRPr="00223E59">
              <w:rPr>
                <w:sz w:val="17"/>
                <w:szCs w:val="14"/>
                <w:lang w:eastAsia="en-GB"/>
              </w:rPr>
              <w:t>qBH</w:t>
            </w:r>
            <w:proofErr w:type="spellEnd"/>
            <w:r w:rsidRPr="00223E59">
              <w:rPr>
                <w:sz w:val="17"/>
                <w:szCs w:val="14"/>
                <w:lang w:eastAsia="en-GB"/>
              </w:rPr>
              <w:t>=0.0011</w:t>
            </w:r>
          </w:p>
        </w:tc>
        <w:tc>
          <w:tcPr>
            <w:tcW w:w="1468" w:type="dxa"/>
            <w:vAlign w:val="center"/>
            <w:hideMark/>
          </w:tcPr>
          <w:p w14:paraId="2E712C13" w14:textId="77777777" w:rsidR="00797C62" w:rsidRPr="00223E59" w:rsidRDefault="00797C62" w:rsidP="004B38DD">
            <w:pPr>
              <w:spacing w:after="20" w:line="240" w:lineRule="auto"/>
              <w:jc w:val="left"/>
              <w:rPr>
                <w:sz w:val="14"/>
                <w:szCs w:val="14"/>
              </w:rPr>
            </w:pPr>
            <w:r w:rsidRPr="00223E59">
              <w:rPr>
                <w:sz w:val="17"/>
                <w:szCs w:val="14"/>
                <w:lang w:eastAsia="en-GB"/>
              </w:rPr>
              <w:t xml:space="preserve">Yes; RR=3.58; </w:t>
            </w:r>
            <w:proofErr w:type="spellStart"/>
            <w:r w:rsidRPr="00223E59">
              <w:rPr>
                <w:sz w:val="17"/>
                <w:szCs w:val="14"/>
                <w:lang w:eastAsia="en-GB"/>
              </w:rPr>
              <w:t>qBH</w:t>
            </w:r>
            <w:proofErr w:type="spellEnd"/>
            <w:r w:rsidRPr="00223E59">
              <w:rPr>
                <w:sz w:val="17"/>
                <w:szCs w:val="14"/>
                <w:lang w:eastAsia="en-GB"/>
              </w:rPr>
              <w:t>=0.0011</w:t>
            </w:r>
          </w:p>
        </w:tc>
      </w:tr>
      <w:tr w:rsidR="00797C62" w:rsidRPr="00223E59" w14:paraId="31CCFFB3" w14:textId="77777777" w:rsidTr="00936254">
        <w:trPr>
          <w:cantSplit/>
          <w:trHeight w:val="420"/>
          <w:jc w:val="center"/>
        </w:trPr>
        <w:tc>
          <w:tcPr>
            <w:tcW w:w="1440" w:type="dxa"/>
            <w:vAlign w:val="center"/>
            <w:hideMark/>
          </w:tcPr>
          <w:p w14:paraId="18E62BA2" w14:textId="77777777" w:rsidR="00797C62" w:rsidRPr="00223E59" w:rsidRDefault="00797C62" w:rsidP="004B38DD">
            <w:pPr>
              <w:spacing w:after="20" w:line="240" w:lineRule="auto"/>
              <w:jc w:val="left"/>
              <w:rPr>
                <w:sz w:val="14"/>
                <w:szCs w:val="14"/>
              </w:rPr>
            </w:pPr>
            <w:proofErr w:type="spellStart"/>
            <w:r w:rsidRPr="00223E59">
              <w:rPr>
                <w:sz w:val="17"/>
                <w:szCs w:val="14"/>
                <w:lang w:eastAsia="en-GB"/>
              </w:rPr>
              <w:t>Neomys</w:t>
            </w:r>
            <w:proofErr w:type="spellEnd"/>
            <w:r w:rsidRPr="00223E59">
              <w:rPr>
                <w:sz w:val="17"/>
                <w:szCs w:val="14"/>
                <w:lang w:eastAsia="en-GB"/>
              </w:rPr>
              <w:t xml:space="preserve"> </w:t>
            </w:r>
            <w:proofErr w:type="spellStart"/>
            <w:r w:rsidRPr="00223E59">
              <w:rPr>
                <w:sz w:val="17"/>
                <w:szCs w:val="14"/>
                <w:lang w:eastAsia="en-GB"/>
              </w:rPr>
              <w:t>fodiens</w:t>
            </w:r>
            <w:proofErr w:type="spellEnd"/>
            <w:r w:rsidRPr="00223E59">
              <w:rPr>
                <w:sz w:val="17"/>
                <w:szCs w:val="14"/>
                <w:lang w:eastAsia="en-GB"/>
              </w:rPr>
              <w:t xml:space="preserve"> (Eurasian water shrew)</w:t>
            </w:r>
          </w:p>
        </w:tc>
        <w:tc>
          <w:tcPr>
            <w:tcW w:w="1224" w:type="dxa"/>
            <w:vAlign w:val="center"/>
            <w:hideMark/>
          </w:tcPr>
          <w:p w14:paraId="5124B25A" w14:textId="77777777" w:rsidR="00797C62" w:rsidRPr="00223E59" w:rsidRDefault="00797C62" w:rsidP="004B38DD">
            <w:pPr>
              <w:spacing w:after="20" w:line="240" w:lineRule="auto"/>
              <w:jc w:val="left"/>
              <w:rPr>
                <w:sz w:val="14"/>
                <w:szCs w:val="14"/>
              </w:rPr>
            </w:pPr>
            <w:r w:rsidRPr="00223E59">
              <w:rPr>
                <w:sz w:val="17"/>
                <w:szCs w:val="14"/>
                <w:lang w:eastAsia="en-GB"/>
              </w:rPr>
              <w:t>Structure, overall aquatic level</w:t>
            </w:r>
          </w:p>
        </w:tc>
        <w:tc>
          <w:tcPr>
            <w:tcW w:w="1944" w:type="dxa"/>
            <w:vAlign w:val="center"/>
            <w:hideMark/>
          </w:tcPr>
          <w:p w14:paraId="07DB11FF" w14:textId="77777777" w:rsidR="00797C62" w:rsidRPr="00223E59" w:rsidRDefault="00797C62" w:rsidP="004B38DD">
            <w:pPr>
              <w:spacing w:after="20" w:line="240" w:lineRule="auto"/>
              <w:jc w:val="left"/>
              <w:rPr>
                <w:sz w:val="14"/>
                <w:szCs w:val="14"/>
              </w:rPr>
            </w:pPr>
            <w:r w:rsidRPr="00223E59">
              <w:rPr>
                <w:sz w:val="17"/>
                <w:szCs w:val="14"/>
                <w:lang w:eastAsia="en-GB"/>
              </w:rPr>
              <w:t>Aquatic habitats</w:t>
            </w:r>
          </w:p>
        </w:tc>
        <w:tc>
          <w:tcPr>
            <w:tcW w:w="1512" w:type="dxa"/>
            <w:vAlign w:val="center"/>
            <w:hideMark/>
          </w:tcPr>
          <w:p w14:paraId="7A4E1B4E" w14:textId="77777777" w:rsidR="00797C62" w:rsidRPr="00223E59" w:rsidRDefault="00797C62" w:rsidP="004B38DD">
            <w:pPr>
              <w:spacing w:after="20" w:line="240" w:lineRule="auto"/>
              <w:jc w:val="left"/>
              <w:rPr>
                <w:sz w:val="14"/>
                <w:szCs w:val="14"/>
              </w:rPr>
            </w:pPr>
            <w:r w:rsidRPr="00223E59">
              <w:rPr>
                <w:sz w:val="17"/>
                <w:szCs w:val="14"/>
                <w:lang w:eastAsia="en-GB"/>
              </w:rPr>
              <w:t>Robust effect</w:t>
            </w:r>
          </w:p>
        </w:tc>
        <w:tc>
          <w:tcPr>
            <w:tcW w:w="1468" w:type="dxa"/>
            <w:vAlign w:val="center"/>
            <w:hideMark/>
          </w:tcPr>
          <w:p w14:paraId="217A7DF8" w14:textId="77777777" w:rsidR="00797C62" w:rsidRPr="00223E59" w:rsidRDefault="00797C62" w:rsidP="004B38DD">
            <w:pPr>
              <w:spacing w:after="20" w:line="240" w:lineRule="auto"/>
              <w:jc w:val="left"/>
              <w:rPr>
                <w:sz w:val="14"/>
                <w:szCs w:val="14"/>
              </w:rPr>
            </w:pPr>
            <w:r w:rsidRPr="00223E59">
              <w:rPr>
                <w:sz w:val="17"/>
                <w:szCs w:val="14"/>
                <w:lang w:eastAsia="en-GB"/>
              </w:rPr>
              <w:t xml:space="preserve">Yes; RR=3.56; </w:t>
            </w:r>
            <w:proofErr w:type="spellStart"/>
            <w:r w:rsidRPr="00223E59">
              <w:rPr>
                <w:sz w:val="17"/>
                <w:szCs w:val="14"/>
                <w:lang w:eastAsia="en-GB"/>
              </w:rPr>
              <w:t>qBH</w:t>
            </w:r>
            <w:proofErr w:type="spellEnd"/>
            <w:r w:rsidRPr="00223E59">
              <w:rPr>
                <w:sz w:val="17"/>
                <w:szCs w:val="14"/>
                <w:lang w:eastAsia="en-GB"/>
              </w:rPr>
              <w:t>=&lt;0.001</w:t>
            </w:r>
          </w:p>
        </w:tc>
        <w:tc>
          <w:tcPr>
            <w:tcW w:w="1468" w:type="dxa"/>
            <w:vAlign w:val="center"/>
            <w:hideMark/>
          </w:tcPr>
          <w:p w14:paraId="733F45AB" w14:textId="77777777" w:rsidR="00797C62" w:rsidRPr="00223E59" w:rsidRDefault="00797C62" w:rsidP="004B38DD">
            <w:pPr>
              <w:spacing w:after="20" w:line="240" w:lineRule="auto"/>
              <w:jc w:val="left"/>
              <w:rPr>
                <w:sz w:val="14"/>
                <w:szCs w:val="14"/>
              </w:rPr>
            </w:pPr>
            <w:r w:rsidRPr="00223E59">
              <w:rPr>
                <w:sz w:val="17"/>
                <w:szCs w:val="14"/>
                <w:lang w:eastAsia="en-GB"/>
              </w:rPr>
              <w:t xml:space="preserve">Yes; RR=3.53; </w:t>
            </w:r>
            <w:proofErr w:type="spellStart"/>
            <w:r w:rsidRPr="00223E59">
              <w:rPr>
                <w:sz w:val="17"/>
                <w:szCs w:val="14"/>
                <w:lang w:eastAsia="en-GB"/>
              </w:rPr>
              <w:t>qBH</w:t>
            </w:r>
            <w:proofErr w:type="spellEnd"/>
            <w:r w:rsidRPr="00223E59">
              <w:rPr>
                <w:sz w:val="17"/>
                <w:szCs w:val="14"/>
                <w:lang w:eastAsia="en-GB"/>
              </w:rPr>
              <w:t>=&lt;0.001</w:t>
            </w:r>
          </w:p>
        </w:tc>
        <w:tc>
          <w:tcPr>
            <w:tcW w:w="1468" w:type="dxa"/>
            <w:vAlign w:val="center"/>
            <w:hideMark/>
          </w:tcPr>
          <w:p w14:paraId="5D60A243" w14:textId="77777777" w:rsidR="00797C62" w:rsidRPr="00223E59" w:rsidRDefault="00797C62" w:rsidP="004B38DD">
            <w:pPr>
              <w:spacing w:after="20" w:line="240" w:lineRule="auto"/>
              <w:jc w:val="left"/>
              <w:rPr>
                <w:sz w:val="14"/>
                <w:szCs w:val="14"/>
              </w:rPr>
            </w:pPr>
            <w:r w:rsidRPr="00223E59">
              <w:rPr>
                <w:sz w:val="17"/>
                <w:szCs w:val="14"/>
                <w:lang w:eastAsia="en-GB"/>
              </w:rPr>
              <w:t xml:space="preserve">Yes; RR=3.57; </w:t>
            </w:r>
            <w:proofErr w:type="spellStart"/>
            <w:r w:rsidRPr="00223E59">
              <w:rPr>
                <w:sz w:val="17"/>
                <w:szCs w:val="14"/>
                <w:lang w:eastAsia="en-GB"/>
              </w:rPr>
              <w:t>qBH</w:t>
            </w:r>
            <w:proofErr w:type="spellEnd"/>
            <w:r w:rsidRPr="00223E59">
              <w:rPr>
                <w:sz w:val="17"/>
                <w:szCs w:val="14"/>
                <w:lang w:eastAsia="en-GB"/>
              </w:rPr>
              <w:t>=&lt;0.001</w:t>
            </w:r>
          </w:p>
        </w:tc>
        <w:tc>
          <w:tcPr>
            <w:tcW w:w="1468" w:type="dxa"/>
            <w:vAlign w:val="center"/>
            <w:hideMark/>
          </w:tcPr>
          <w:p w14:paraId="5F3DC8F8" w14:textId="77777777" w:rsidR="00797C62" w:rsidRPr="00223E59" w:rsidRDefault="00797C62" w:rsidP="004B38DD">
            <w:pPr>
              <w:spacing w:after="20" w:line="240" w:lineRule="auto"/>
              <w:jc w:val="left"/>
              <w:rPr>
                <w:sz w:val="14"/>
                <w:szCs w:val="14"/>
              </w:rPr>
            </w:pPr>
            <w:r w:rsidRPr="00223E59">
              <w:rPr>
                <w:sz w:val="17"/>
                <w:szCs w:val="14"/>
                <w:lang w:eastAsia="en-GB"/>
              </w:rPr>
              <w:t xml:space="preserve">Yes; RR=3.57; </w:t>
            </w:r>
            <w:proofErr w:type="spellStart"/>
            <w:r w:rsidRPr="00223E59">
              <w:rPr>
                <w:sz w:val="17"/>
                <w:szCs w:val="14"/>
                <w:lang w:eastAsia="en-GB"/>
              </w:rPr>
              <w:t>qBH</w:t>
            </w:r>
            <w:proofErr w:type="spellEnd"/>
            <w:r w:rsidRPr="00223E59">
              <w:rPr>
                <w:sz w:val="17"/>
                <w:szCs w:val="14"/>
                <w:lang w:eastAsia="en-GB"/>
              </w:rPr>
              <w:t>=&lt;0.001</w:t>
            </w:r>
          </w:p>
        </w:tc>
        <w:tc>
          <w:tcPr>
            <w:tcW w:w="1468" w:type="dxa"/>
            <w:vAlign w:val="center"/>
            <w:hideMark/>
          </w:tcPr>
          <w:p w14:paraId="6053A9C2" w14:textId="77777777" w:rsidR="00797C62" w:rsidRPr="00223E59" w:rsidRDefault="00797C62" w:rsidP="004B38DD">
            <w:pPr>
              <w:spacing w:after="20" w:line="240" w:lineRule="auto"/>
              <w:jc w:val="left"/>
              <w:rPr>
                <w:sz w:val="14"/>
                <w:szCs w:val="14"/>
              </w:rPr>
            </w:pPr>
            <w:r w:rsidRPr="00223E59">
              <w:rPr>
                <w:sz w:val="17"/>
                <w:szCs w:val="14"/>
                <w:lang w:eastAsia="en-GB"/>
              </w:rPr>
              <w:t xml:space="preserve">Yes; RR=3.50; </w:t>
            </w:r>
            <w:proofErr w:type="spellStart"/>
            <w:r w:rsidRPr="00223E59">
              <w:rPr>
                <w:sz w:val="17"/>
                <w:szCs w:val="14"/>
                <w:lang w:eastAsia="en-GB"/>
              </w:rPr>
              <w:t>qBH</w:t>
            </w:r>
            <w:proofErr w:type="spellEnd"/>
            <w:r w:rsidRPr="00223E59">
              <w:rPr>
                <w:sz w:val="17"/>
                <w:szCs w:val="14"/>
                <w:lang w:eastAsia="en-GB"/>
              </w:rPr>
              <w:t>=&lt;0.001</w:t>
            </w:r>
          </w:p>
        </w:tc>
        <w:tc>
          <w:tcPr>
            <w:tcW w:w="1468" w:type="dxa"/>
            <w:vAlign w:val="center"/>
            <w:hideMark/>
          </w:tcPr>
          <w:p w14:paraId="04A46540" w14:textId="77777777" w:rsidR="00797C62" w:rsidRPr="00223E59" w:rsidRDefault="00797C62" w:rsidP="004B38DD">
            <w:pPr>
              <w:spacing w:after="20" w:line="240" w:lineRule="auto"/>
              <w:jc w:val="left"/>
              <w:rPr>
                <w:sz w:val="14"/>
                <w:szCs w:val="14"/>
              </w:rPr>
            </w:pPr>
            <w:r w:rsidRPr="00223E59">
              <w:rPr>
                <w:sz w:val="17"/>
                <w:szCs w:val="14"/>
                <w:lang w:eastAsia="en-GB"/>
              </w:rPr>
              <w:t xml:space="preserve">Yes; RR=3.56; </w:t>
            </w:r>
            <w:proofErr w:type="spellStart"/>
            <w:r w:rsidRPr="00223E59">
              <w:rPr>
                <w:sz w:val="17"/>
                <w:szCs w:val="14"/>
                <w:lang w:eastAsia="en-GB"/>
              </w:rPr>
              <w:t>qBH</w:t>
            </w:r>
            <w:proofErr w:type="spellEnd"/>
            <w:r w:rsidRPr="00223E59">
              <w:rPr>
                <w:sz w:val="17"/>
                <w:szCs w:val="14"/>
                <w:lang w:eastAsia="en-GB"/>
              </w:rPr>
              <w:t>=&lt;0.001</w:t>
            </w:r>
          </w:p>
        </w:tc>
      </w:tr>
      <w:tr w:rsidR="00797C62" w:rsidRPr="00223E59" w14:paraId="7641790C" w14:textId="77777777" w:rsidTr="00936254">
        <w:trPr>
          <w:cantSplit/>
          <w:trHeight w:val="420"/>
          <w:jc w:val="center"/>
        </w:trPr>
        <w:tc>
          <w:tcPr>
            <w:tcW w:w="1440" w:type="dxa"/>
            <w:vAlign w:val="center"/>
            <w:hideMark/>
          </w:tcPr>
          <w:p w14:paraId="207A3964" w14:textId="77777777" w:rsidR="00797C62" w:rsidRPr="00223E59" w:rsidRDefault="00797C62" w:rsidP="004B38DD">
            <w:pPr>
              <w:spacing w:after="20" w:line="240" w:lineRule="auto"/>
              <w:jc w:val="left"/>
              <w:rPr>
                <w:sz w:val="14"/>
                <w:szCs w:val="14"/>
              </w:rPr>
            </w:pPr>
            <w:proofErr w:type="spellStart"/>
            <w:r w:rsidRPr="00223E59">
              <w:rPr>
                <w:sz w:val="17"/>
                <w:szCs w:val="14"/>
                <w:lang w:eastAsia="en-GB"/>
              </w:rPr>
              <w:t>Neomys</w:t>
            </w:r>
            <w:proofErr w:type="spellEnd"/>
            <w:r w:rsidRPr="00223E59">
              <w:rPr>
                <w:sz w:val="17"/>
                <w:szCs w:val="14"/>
                <w:lang w:eastAsia="en-GB"/>
              </w:rPr>
              <w:t xml:space="preserve"> </w:t>
            </w:r>
            <w:proofErr w:type="spellStart"/>
            <w:r w:rsidRPr="00223E59">
              <w:rPr>
                <w:sz w:val="17"/>
                <w:szCs w:val="14"/>
                <w:lang w:eastAsia="en-GB"/>
              </w:rPr>
              <w:t>fodiens</w:t>
            </w:r>
            <w:proofErr w:type="spellEnd"/>
            <w:r w:rsidRPr="00223E59">
              <w:rPr>
                <w:sz w:val="17"/>
                <w:szCs w:val="14"/>
                <w:lang w:eastAsia="en-GB"/>
              </w:rPr>
              <w:t xml:space="preserve"> (Eurasian water shrew)</w:t>
            </w:r>
          </w:p>
        </w:tc>
        <w:tc>
          <w:tcPr>
            <w:tcW w:w="1224" w:type="dxa"/>
            <w:vAlign w:val="center"/>
            <w:hideMark/>
          </w:tcPr>
          <w:p w14:paraId="0BF8701F" w14:textId="77777777" w:rsidR="00797C62" w:rsidRPr="00223E59" w:rsidRDefault="00797C62" w:rsidP="004B38DD">
            <w:pPr>
              <w:spacing w:after="20" w:line="240" w:lineRule="auto"/>
              <w:jc w:val="left"/>
              <w:rPr>
                <w:sz w:val="14"/>
                <w:szCs w:val="14"/>
              </w:rPr>
            </w:pPr>
            <w:r w:rsidRPr="00223E59">
              <w:rPr>
                <w:sz w:val="17"/>
                <w:szCs w:val="14"/>
                <w:lang w:eastAsia="en-GB"/>
              </w:rPr>
              <w:t>Structure, overall aquatic level</w:t>
            </w:r>
          </w:p>
        </w:tc>
        <w:tc>
          <w:tcPr>
            <w:tcW w:w="1944" w:type="dxa"/>
            <w:vAlign w:val="center"/>
            <w:hideMark/>
          </w:tcPr>
          <w:p w14:paraId="54F210FB" w14:textId="77777777" w:rsidR="00797C62" w:rsidRPr="00223E59" w:rsidRDefault="00797C62" w:rsidP="004B38DD">
            <w:pPr>
              <w:spacing w:after="20" w:line="240" w:lineRule="auto"/>
              <w:jc w:val="left"/>
              <w:rPr>
                <w:sz w:val="14"/>
                <w:szCs w:val="14"/>
              </w:rPr>
            </w:pPr>
            <w:r w:rsidRPr="00223E59">
              <w:rPr>
                <w:sz w:val="17"/>
                <w:szCs w:val="14"/>
                <w:lang w:eastAsia="en-GB"/>
              </w:rPr>
              <w:t>Semi-open woody structures</w:t>
            </w:r>
          </w:p>
        </w:tc>
        <w:tc>
          <w:tcPr>
            <w:tcW w:w="1512" w:type="dxa"/>
            <w:vAlign w:val="center"/>
            <w:hideMark/>
          </w:tcPr>
          <w:p w14:paraId="65823E1B" w14:textId="77777777" w:rsidR="00797C62" w:rsidRPr="00223E59" w:rsidRDefault="00797C62" w:rsidP="004B38DD">
            <w:pPr>
              <w:spacing w:after="20" w:line="240" w:lineRule="auto"/>
              <w:jc w:val="left"/>
              <w:rPr>
                <w:sz w:val="14"/>
                <w:szCs w:val="14"/>
              </w:rPr>
            </w:pPr>
            <w:r w:rsidRPr="00223E59">
              <w:rPr>
                <w:sz w:val="17"/>
                <w:szCs w:val="14"/>
                <w:lang w:eastAsia="en-GB"/>
              </w:rPr>
              <w:t>Robust effect</w:t>
            </w:r>
          </w:p>
        </w:tc>
        <w:tc>
          <w:tcPr>
            <w:tcW w:w="1468" w:type="dxa"/>
            <w:vAlign w:val="center"/>
            <w:hideMark/>
          </w:tcPr>
          <w:p w14:paraId="5095723E" w14:textId="77777777" w:rsidR="00797C62" w:rsidRPr="00223E59" w:rsidRDefault="00797C62" w:rsidP="004B38DD">
            <w:pPr>
              <w:spacing w:after="20" w:line="240" w:lineRule="auto"/>
              <w:jc w:val="left"/>
              <w:rPr>
                <w:sz w:val="14"/>
                <w:szCs w:val="14"/>
              </w:rPr>
            </w:pPr>
            <w:r w:rsidRPr="00223E59">
              <w:rPr>
                <w:sz w:val="17"/>
                <w:szCs w:val="14"/>
                <w:lang w:eastAsia="en-GB"/>
              </w:rPr>
              <w:t xml:space="preserve">Yes; RR=0.32; </w:t>
            </w:r>
            <w:proofErr w:type="spellStart"/>
            <w:r w:rsidRPr="00223E59">
              <w:rPr>
                <w:sz w:val="17"/>
                <w:szCs w:val="14"/>
                <w:lang w:eastAsia="en-GB"/>
              </w:rPr>
              <w:t>qBH</w:t>
            </w:r>
            <w:proofErr w:type="spellEnd"/>
            <w:r w:rsidRPr="00223E59">
              <w:rPr>
                <w:sz w:val="17"/>
                <w:szCs w:val="14"/>
                <w:lang w:eastAsia="en-GB"/>
              </w:rPr>
              <w:t>=0.0300</w:t>
            </w:r>
          </w:p>
        </w:tc>
        <w:tc>
          <w:tcPr>
            <w:tcW w:w="1468" w:type="dxa"/>
            <w:vAlign w:val="center"/>
            <w:hideMark/>
          </w:tcPr>
          <w:p w14:paraId="104C8599" w14:textId="77777777" w:rsidR="00797C62" w:rsidRPr="00223E59" w:rsidRDefault="00797C62" w:rsidP="004B38DD">
            <w:pPr>
              <w:spacing w:after="20" w:line="240" w:lineRule="auto"/>
              <w:jc w:val="left"/>
              <w:rPr>
                <w:sz w:val="14"/>
                <w:szCs w:val="14"/>
              </w:rPr>
            </w:pPr>
            <w:r w:rsidRPr="00223E59">
              <w:rPr>
                <w:sz w:val="17"/>
                <w:szCs w:val="14"/>
                <w:lang w:eastAsia="en-GB"/>
              </w:rPr>
              <w:t xml:space="preserve">Yes; RR=0.33; </w:t>
            </w:r>
            <w:proofErr w:type="spellStart"/>
            <w:r w:rsidRPr="00223E59">
              <w:rPr>
                <w:sz w:val="17"/>
                <w:szCs w:val="14"/>
                <w:lang w:eastAsia="en-GB"/>
              </w:rPr>
              <w:t>qBH</w:t>
            </w:r>
            <w:proofErr w:type="spellEnd"/>
            <w:r w:rsidRPr="00223E59">
              <w:rPr>
                <w:sz w:val="17"/>
                <w:szCs w:val="14"/>
                <w:lang w:eastAsia="en-GB"/>
              </w:rPr>
              <w:t>=0.0300</w:t>
            </w:r>
          </w:p>
        </w:tc>
        <w:tc>
          <w:tcPr>
            <w:tcW w:w="1468" w:type="dxa"/>
            <w:vAlign w:val="center"/>
            <w:hideMark/>
          </w:tcPr>
          <w:p w14:paraId="62AE0696" w14:textId="77777777" w:rsidR="00797C62" w:rsidRPr="00223E59" w:rsidRDefault="00797C62" w:rsidP="004B38DD">
            <w:pPr>
              <w:spacing w:after="20" w:line="240" w:lineRule="auto"/>
              <w:jc w:val="left"/>
              <w:rPr>
                <w:sz w:val="14"/>
                <w:szCs w:val="14"/>
              </w:rPr>
            </w:pPr>
            <w:r w:rsidRPr="00223E59">
              <w:rPr>
                <w:sz w:val="17"/>
                <w:szCs w:val="14"/>
                <w:lang w:eastAsia="en-GB"/>
              </w:rPr>
              <w:t xml:space="preserve">Yes; RR=0.32; </w:t>
            </w:r>
            <w:proofErr w:type="spellStart"/>
            <w:r w:rsidRPr="00223E59">
              <w:rPr>
                <w:sz w:val="17"/>
                <w:szCs w:val="14"/>
                <w:lang w:eastAsia="en-GB"/>
              </w:rPr>
              <w:t>qBH</w:t>
            </w:r>
            <w:proofErr w:type="spellEnd"/>
            <w:r w:rsidRPr="00223E59">
              <w:rPr>
                <w:sz w:val="17"/>
                <w:szCs w:val="14"/>
                <w:lang w:eastAsia="en-GB"/>
              </w:rPr>
              <w:t>=0.0300</w:t>
            </w:r>
          </w:p>
        </w:tc>
        <w:tc>
          <w:tcPr>
            <w:tcW w:w="1468" w:type="dxa"/>
            <w:vAlign w:val="center"/>
            <w:hideMark/>
          </w:tcPr>
          <w:p w14:paraId="493F97AF" w14:textId="77777777" w:rsidR="00797C62" w:rsidRPr="00223E59" w:rsidRDefault="00797C62" w:rsidP="004B38DD">
            <w:pPr>
              <w:spacing w:after="20" w:line="240" w:lineRule="auto"/>
              <w:jc w:val="left"/>
              <w:rPr>
                <w:sz w:val="14"/>
                <w:szCs w:val="14"/>
              </w:rPr>
            </w:pPr>
            <w:r w:rsidRPr="00223E59">
              <w:rPr>
                <w:sz w:val="17"/>
                <w:szCs w:val="14"/>
                <w:lang w:eastAsia="en-GB"/>
              </w:rPr>
              <w:t xml:space="preserve">Yes; RR=0.32; </w:t>
            </w:r>
            <w:proofErr w:type="spellStart"/>
            <w:r w:rsidRPr="00223E59">
              <w:rPr>
                <w:sz w:val="17"/>
                <w:szCs w:val="14"/>
                <w:lang w:eastAsia="en-GB"/>
              </w:rPr>
              <w:t>qBH</w:t>
            </w:r>
            <w:proofErr w:type="spellEnd"/>
            <w:r w:rsidRPr="00223E59">
              <w:rPr>
                <w:sz w:val="17"/>
                <w:szCs w:val="14"/>
                <w:lang w:eastAsia="en-GB"/>
              </w:rPr>
              <w:t>=0.0300</w:t>
            </w:r>
          </w:p>
        </w:tc>
        <w:tc>
          <w:tcPr>
            <w:tcW w:w="1468" w:type="dxa"/>
            <w:vAlign w:val="center"/>
            <w:hideMark/>
          </w:tcPr>
          <w:p w14:paraId="27AB03B2" w14:textId="77777777" w:rsidR="00797C62" w:rsidRPr="00223E59" w:rsidRDefault="00797C62" w:rsidP="004B38DD">
            <w:pPr>
              <w:spacing w:after="20" w:line="240" w:lineRule="auto"/>
              <w:jc w:val="left"/>
              <w:rPr>
                <w:sz w:val="14"/>
                <w:szCs w:val="14"/>
              </w:rPr>
            </w:pPr>
            <w:r w:rsidRPr="00223E59">
              <w:rPr>
                <w:sz w:val="17"/>
                <w:szCs w:val="14"/>
                <w:lang w:eastAsia="en-GB"/>
              </w:rPr>
              <w:t xml:space="preserve">Yes; RR=0.33; </w:t>
            </w:r>
            <w:proofErr w:type="spellStart"/>
            <w:r w:rsidRPr="00223E59">
              <w:rPr>
                <w:sz w:val="17"/>
                <w:szCs w:val="14"/>
                <w:lang w:eastAsia="en-GB"/>
              </w:rPr>
              <w:t>qBH</w:t>
            </w:r>
            <w:proofErr w:type="spellEnd"/>
            <w:r w:rsidRPr="00223E59">
              <w:rPr>
                <w:sz w:val="17"/>
                <w:szCs w:val="14"/>
                <w:lang w:eastAsia="en-GB"/>
              </w:rPr>
              <w:t>=0.0300</w:t>
            </w:r>
          </w:p>
        </w:tc>
        <w:tc>
          <w:tcPr>
            <w:tcW w:w="1468" w:type="dxa"/>
            <w:vAlign w:val="center"/>
            <w:hideMark/>
          </w:tcPr>
          <w:p w14:paraId="66B98573" w14:textId="77777777" w:rsidR="00797C62" w:rsidRPr="00223E59" w:rsidRDefault="00797C62" w:rsidP="004B38DD">
            <w:pPr>
              <w:spacing w:after="20" w:line="240" w:lineRule="auto"/>
              <w:jc w:val="left"/>
              <w:rPr>
                <w:sz w:val="14"/>
                <w:szCs w:val="14"/>
              </w:rPr>
            </w:pPr>
            <w:r w:rsidRPr="00223E59">
              <w:rPr>
                <w:sz w:val="17"/>
                <w:szCs w:val="14"/>
                <w:lang w:eastAsia="en-GB"/>
              </w:rPr>
              <w:t xml:space="preserve">Yes; RR=0.33; </w:t>
            </w:r>
            <w:proofErr w:type="spellStart"/>
            <w:r w:rsidRPr="00223E59">
              <w:rPr>
                <w:sz w:val="17"/>
                <w:szCs w:val="14"/>
                <w:lang w:eastAsia="en-GB"/>
              </w:rPr>
              <w:t>qBH</w:t>
            </w:r>
            <w:proofErr w:type="spellEnd"/>
            <w:r w:rsidRPr="00223E59">
              <w:rPr>
                <w:sz w:val="17"/>
                <w:szCs w:val="14"/>
                <w:lang w:eastAsia="en-GB"/>
              </w:rPr>
              <w:t>=0.0300</w:t>
            </w:r>
          </w:p>
        </w:tc>
      </w:tr>
      <w:tr w:rsidR="00797C62" w:rsidRPr="00223E59" w14:paraId="542E9020" w14:textId="77777777" w:rsidTr="00936254">
        <w:trPr>
          <w:cantSplit/>
          <w:trHeight w:val="420"/>
          <w:jc w:val="center"/>
        </w:trPr>
        <w:tc>
          <w:tcPr>
            <w:tcW w:w="1440" w:type="dxa"/>
            <w:vAlign w:val="center"/>
            <w:hideMark/>
          </w:tcPr>
          <w:p w14:paraId="48CDAD42" w14:textId="77777777" w:rsidR="00797C62" w:rsidRPr="00223E59" w:rsidRDefault="00797C62" w:rsidP="004B38DD">
            <w:pPr>
              <w:spacing w:after="20" w:line="240" w:lineRule="auto"/>
              <w:jc w:val="left"/>
              <w:rPr>
                <w:sz w:val="14"/>
                <w:szCs w:val="14"/>
              </w:rPr>
            </w:pPr>
            <w:proofErr w:type="spellStart"/>
            <w:r w:rsidRPr="00223E59">
              <w:rPr>
                <w:sz w:val="17"/>
                <w:szCs w:val="14"/>
                <w:lang w:eastAsia="en-GB"/>
              </w:rPr>
              <w:t>Neomys</w:t>
            </w:r>
            <w:proofErr w:type="spellEnd"/>
            <w:r w:rsidRPr="00223E59">
              <w:rPr>
                <w:sz w:val="17"/>
                <w:szCs w:val="14"/>
                <w:lang w:eastAsia="en-GB"/>
              </w:rPr>
              <w:t xml:space="preserve"> </w:t>
            </w:r>
            <w:proofErr w:type="spellStart"/>
            <w:r w:rsidRPr="00223E59">
              <w:rPr>
                <w:sz w:val="17"/>
                <w:szCs w:val="14"/>
                <w:lang w:eastAsia="en-GB"/>
              </w:rPr>
              <w:t>fodiens</w:t>
            </w:r>
            <w:proofErr w:type="spellEnd"/>
            <w:r w:rsidRPr="00223E59">
              <w:rPr>
                <w:sz w:val="17"/>
                <w:szCs w:val="14"/>
                <w:lang w:eastAsia="en-GB"/>
              </w:rPr>
              <w:t xml:space="preserve"> (Eurasian water shrew)</w:t>
            </w:r>
          </w:p>
        </w:tc>
        <w:tc>
          <w:tcPr>
            <w:tcW w:w="1224" w:type="dxa"/>
            <w:vAlign w:val="center"/>
            <w:hideMark/>
          </w:tcPr>
          <w:p w14:paraId="157C8609" w14:textId="77777777" w:rsidR="00797C62" w:rsidRPr="00223E59" w:rsidRDefault="00797C62" w:rsidP="004B38DD">
            <w:pPr>
              <w:spacing w:after="20" w:line="240" w:lineRule="auto"/>
              <w:jc w:val="left"/>
              <w:rPr>
                <w:sz w:val="14"/>
                <w:szCs w:val="14"/>
              </w:rPr>
            </w:pPr>
            <w:r w:rsidRPr="00223E59">
              <w:rPr>
                <w:sz w:val="17"/>
                <w:szCs w:val="14"/>
                <w:lang w:eastAsia="en-GB"/>
              </w:rPr>
              <w:t>Typology</w:t>
            </w:r>
          </w:p>
        </w:tc>
        <w:tc>
          <w:tcPr>
            <w:tcW w:w="1944" w:type="dxa"/>
            <w:vAlign w:val="center"/>
            <w:hideMark/>
          </w:tcPr>
          <w:p w14:paraId="652EBE91" w14:textId="77777777" w:rsidR="00797C62" w:rsidRPr="00223E59" w:rsidRDefault="00797C62" w:rsidP="004B38DD">
            <w:pPr>
              <w:spacing w:after="20" w:line="240" w:lineRule="auto"/>
              <w:jc w:val="left"/>
              <w:rPr>
                <w:sz w:val="14"/>
                <w:szCs w:val="14"/>
              </w:rPr>
            </w:pPr>
            <w:r w:rsidRPr="00223E59">
              <w:rPr>
                <w:sz w:val="17"/>
                <w:szCs w:val="14"/>
                <w:lang w:eastAsia="en-GB"/>
              </w:rPr>
              <w:t>Wetlands</w:t>
            </w:r>
          </w:p>
        </w:tc>
        <w:tc>
          <w:tcPr>
            <w:tcW w:w="1512" w:type="dxa"/>
            <w:vAlign w:val="center"/>
            <w:hideMark/>
          </w:tcPr>
          <w:p w14:paraId="4D519C76" w14:textId="77777777" w:rsidR="00797C62" w:rsidRPr="00223E59" w:rsidRDefault="00797C62" w:rsidP="004B38DD">
            <w:pPr>
              <w:spacing w:after="20" w:line="240" w:lineRule="auto"/>
              <w:jc w:val="left"/>
              <w:rPr>
                <w:sz w:val="14"/>
                <w:szCs w:val="14"/>
              </w:rPr>
            </w:pPr>
            <w:r w:rsidRPr="00223E59">
              <w:rPr>
                <w:sz w:val="17"/>
                <w:szCs w:val="14"/>
                <w:lang w:eastAsia="en-GB"/>
              </w:rPr>
              <w:t>Robust effect</w:t>
            </w:r>
          </w:p>
        </w:tc>
        <w:tc>
          <w:tcPr>
            <w:tcW w:w="1468" w:type="dxa"/>
            <w:vAlign w:val="center"/>
            <w:hideMark/>
          </w:tcPr>
          <w:p w14:paraId="4EEC4843" w14:textId="77777777" w:rsidR="00797C62" w:rsidRPr="00223E59" w:rsidRDefault="00797C62" w:rsidP="004B38DD">
            <w:pPr>
              <w:spacing w:after="20" w:line="240" w:lineRule="auto"/>
              <w:jc w:val="left"/>
              <w:rPr>
                <w:sz w:val="14"/>
                <w:szCs w:val="14"/>
              </w:rPr>
            </w:pPr>
            <w:r w:rsidRPr="00223E59">
              <w:rPr>
                <w:sz w:val="17"/>
                <w:szCs w:val="14"/>
                <w:lang w:eastAsia="en-GB"/>
              </w:rPr>
              <w:t xml:space="preserve">Yes; RR=2.36; </w:t>
            </w:r>
            <w:proofErr w:type="spellStart"/>
            <w:r w:rsidRPr="00223E59">
              <w:rPr>
                <w:sz w:val="17"/>
                <w:szCs w:val="14"/>
                <w:lang w:eastAsia="en-GB"/>
              </w:rPr>
              <w:t>qBH</w:t>
            </w:r>
            <w:proofErr w:type="spellEnd"/>
            <w:r w:rsidRPr="00223E59">
              <w:rPr>
                <w:sz w:val="17"/>
                <w:szCs w:val="14"/>
                <w:lang w:eastAsia="en-GB"/>
              </w:rPr>
              <w:t>=0.0431</w:t>
            </w:r>
          </w:p>
        </w:tc>
        <w:tc>
          <w:tcPr>
            <w:tcW w:w="1468" w:type="dxa"/>
            <w:vAlign w:val="center"/>
            <w:hideMark/>
          </w:tcPr>
          <w:p w14:paraId="599D13AC" w14:textId="77777777" w:rsidR="00797C62" w:rsidRPr="00223E59" w:rsidRDefault="00797C62" w:rsidP="004B38DD">
            <w:pPr>
              <w:spacing w:after="20" w:line="240" w:lineRule="auto"/>
              <w:jc w:val="left"/>
              <w:rPr>
                <w:sz w:val="14"/>
                <w:szCs w:val="14"/>
              </w:rPr>
            </w:pPr>
            <w:r w:rsidRPr="00223E59">
              <w:rPr>
                <w:sz w:val="17"/>
                <w:szCs w:val="14"/>
                <w:lang w:eastAsia="en-GB"/>
              </w:rPr>
              <w:t xml:space="preserve">Yes; RR=2.32; </w:t>
            </w:r>
            <w:proofErr w:type="spellStart"/>
            <w:r w:rsidRPr="00223E59">
              <w:rPr>
                <w:sz w:val="17"/>
                <w:szCs w:val="14"/>
                <w:lang w:eastAsia="en-GB"/>
              </w:rPr>
              <w:t>qBH</w:t>
            </w:r>
            <w:proofErr w:type="spellEnd"/>
            <w:r w:rsidRPr="00223E59">
              <w:rPr>
                <w:sz w:val="17"/>
                <w:szCs w:val="14"/>
                <w:lang w:eastAsia="en-GB"/>
              </w:rPr>
              <w:t>=0.0449</w:t>
            </w:r>
          </w:p>
        </w:tc>
        <w:tc>
          <w:tcPr>
            <w:tcW w:w="1468" w:type="dxa"/>
            <w:vAlign w:val="center"/>
            <w:hideMark/>
          </w:tcPr>
          <w:p w14:paraId="7A088572" w14:textId="77777777" w:rsidR="00797C62" w:rsidRPr="00223E59" w:rsidRDefault="00797C62" w:rsidP="004B38DD">
            <w:pPr>
              <w:spacing w:after="20" w:line="240" w:lineRule="auto"/>
              <w:jc w:val="left"/>
              <w:rPr>
                <w:sz w:val="14"/>
                <w:szCs w:val="14"/>
              </w:rPr>
            </w:pPr>
            <w:r w:rsidRPr="00223E59">
              <w:rPr>
                <w:sz w:val="17"/>
                <w:szCs w:val="14"/>
                <w:lang w:eastAsia="en-GB"/>
              </w:rPr>
              <w:t xml:space="preserve">Yes; RR=2.50; </w:t>
            </w:r>
            <w:proofErr w:type="spellStart"/>
            <w:r w:rsidRPr="00223E59">
              <w:rPr>
                <w:sz w:val="17"/>
                <w:szCs w:val="14"/>
                <w:lang w:eastAsia="en-GB"/>
              </w:rPr>
              <w:t>qBH</w:t>
            </w:r>
            <w:proofErr w:type="spellEnd"/>
            <w:r w:rsidRPr="00223E59">
              <w:rPr>
                <w:sz w:val="17"/>
                <w:szCs w:val="14"/>
                <w:lang w:eastAsia="en-GB"/>
              </w:rPr>
              <w:t>=0.0431</w:t>
            </w:r>
          </w:p>
        </w:tc>
        <w:tc>
          <w:tcPr>
            <w:tcW w:w="1468" w:type="dxa"/>
            <w:vAlign w:val="center"/>
            <w:hideMark/>
          </w:tcPr>
          <w:p w14:paraId="33F4700F" w14:textId="77777777" w:rsidR="00797C62" w:rsidRPr="00223E59" w:rsidRDefault="00797C62" w:rsidP="004B38DD">
            <w:pPr>
              <w:spacing w:after="20" w:line="240" w:lineRule="auto"/>
              <w:jc w:val="left"/>
              <w:rPr>
                <w:sz w:val="14"/>
                <w:szCs w:val="14"/>
              </w:rPr>
            </w:pPr>
            <w:r w:rsidRPr="00223E59">
              <w:rPr>
                <w:sz w:val="17"/>
                <w:szCs w:val="14"/>
                <w:lang w:eastAsia="en-GB"/>
              </w:rPr>
              <w:t xml:space="preserve">Yes; RR=2.52; </w:t>
            </w:r>
            <w:proofErr w:type="spellStart"/>
            <w:r w:rsidRPr="00223E59">
              <w:rPr>
                <w:sz w:val="17"/>
                <w:szCs w:val="14"/>
                <w:lang w:eastAsia="en-GB"/>
              </w:rPr>
              <w:t>qBH</w:t>
            </w:r>
            <w:proofErr w:type="spellEnd"/>
            <w:r w:rsidRPr="00223E59">
              <w:rPr>
                <w:sz w:val="17"/>
                <w:szCs w:val="14"/>
                <w:lang w:eastAsia="en-GB"/>
              </w:rPr>
              <w:t>=0.0431</w:t>
            </w:r>
          </w:p>
        </w:tc>
        <w:tc>
          <w:tcPr>
            <w:tcW w:w="1468" w:type="dxa"/>
            <w:vAlign w:val="center"/>
            <w:hideMark/>
          </w:tcPr>
          <w:p w14:paraId="437BBCDA" w14:textId="77777777" w:rsidR="00797C62" w:rsidRPr="00223E59" w:rsidRDefault="00797C62" w:rsidP="004B38DD">
            <w:pPr>
              <w:spacing w:after="20" w:line="240" w:lineRule="auto"/>
              <w:jc w:val="left"/>
              <w:rPr>
                <w:sz w:val="14"/>
                <w:szCs w:val="14"/>
              </w:rPr>
            </w:pPr>
            <w:r w:rsidRPr="00223E59">
              <w:rPr>
                <w:sz w:val="17"/>
                <w:szCs w:val="14"/>
                <w:lang w:eastAsia="en-GB"/>
              </w:rPr>
              <w:t xml:space="preserve">Yes; RR=2.28; </w:t>
            </w:r>
            <w:proofErr w:type="spellStart"/>
            <w:r w:rsidRPr="00223E59">
              <w:rPr>
                <w:sz w:val="17"/>
                <w:szCs w:val="14"/>
                <w:lang w:eastAsia="en-GB"/>
              </w:rPr>
              <w:t>qBH</w:t>
            </w:r>
            <w:proofErr w:type="spellEnd"/>
            <w:r w:rsidRPr="00223E59">
              <w:rPr>
                <w:sz w:val="17"/>
                <w:szCs w:val="14"/>
                <w:lang w:eastAsia="en-GB"/>
              </w:rPr>
              <w:t>=0.0449</w:t>
            </w:r>
          </w:p>
        </w:tc>
        <w:tc>
          <w:tcPr>
            <w:tcW w:w="1468" w:type="dxa"/>
            <w:vAlign w:val="center"/>
            <w:hideMark/>
          </w:tcPr>
          <w:p w14:paraId="7D08C305" w14:textId="77777777" w:rsidR="00797C62" w:rsidRPr="00223E59" w:rsidRDefault="00797C62" w:rsidP="004B38DD">
            <w:pPr>
              <w:spacing w:after="20" w:line="240" w:lineRule="auto"/>
              <w:jc w:val="left"/>
              <w:rPr>
                <w:sz w:val="14"/>
                <w:szCs w:val="14"/>
              </w:rPr>
            </w:pPr>
            <w:r w:rsidRPr="00223E59">
              <w:rPr>
                <w:sz w:val="17"/>
                <w:szCs w:val="14"/>
                <w:lang w:eastAsia="en-GB"/>
              </w:rPr>
              <w:t xml:space="preserve">Yes; RR=2.43; </w:t>
            </w:r>
            <w:proofErr w:type="spellStart"/>
            <w:r w:rsidRPr="00223E59">
              <w:rPr>
                <w:sz w:val="17"/>
                <w:szCs w:val="14"/>
                <w:lang w:eastAsia="en-GB"/>
              </w:rPr>
              <w:t>qBH</w:t>
            </w:r>
            <w:proofErr w:type="spellEnd"/>
            <w:r w:rsidRPr="00223E59">
              <w:rPr>
                <w:sz w:val="17"/>
                <w:szCs w:val="14"/>
                <w:lang w:eastAsia="en-GB"/>
              </w:rPr>
              <w:t>=0.0431</w:t>
            </w:r>
          </w:p>
        </w:tc>
      </w:tr>
      <w:tr w:rsidR="00797C62" w:rsidRPr="00223E59" w14:paraId="2B462DF7" w14:textId="77777777" w:rsidTr="00936254">
        <w:trPr>
          <w:cantSplit/>
          <w:trHeight w:val="420"/>
          <w:jc w:val="center"/>
        </w:trPr>
        <w:tc>
          <w:tcPr>
            <w:tcW w:w="1440" w:type="dxa"/>
            <w:vAlign w:val="center"/>
            <w:hideMark/>
          </w:tcPr>
          <w:p w14:paraId="195BF877" w14:textId="77777777" w:rsidR="00797C62" w:rsidRPr="00223E59" w:rsidRDefault="00797C62" w:rsidP="004B38DD">
            <w:pPr>
              <w:spacing w:after="20" w:line="240" w:lineRule="auto"/>
              <w:jc w:val="left"/>
              <w:rPr>
                <w:sz w:val="14"/>
                <w:szCs w:val="14"/>
              </w:rPr>
            </w:pPr>
            <w:proofErr w:type="spellStart"/>
            <w:r w:rsidRPr="00223E59">
              <w:rPr>
                <w:sz w:val="17"/>
                <w:szCs w:val="14"/>
                <w:lang w:eastAsia="en-GB"/>
              </w:rPr>
              <w:lastRenderedPageBreak/>
              <w:t>Neomys</w:t>
            </w:r>
            <w:proofErr w:type="spellEnd"/>
            <w:r w:rsidRPr="00223E59">
              <w:rPr>
                <w:sz w:val="17"/>
                <w:szCs w:val="14"/>
                <w:lang w:eastAsia="en-GB"/>
              </w:rPr>
              <w:t xml:space="preserve"> </w:t>
            </w:r>
            <w:proofErr w:type="spellStart"/>
            <w:r w:rsidRPr="00223E59">
              <w:rPr>
                <w:sz w:val="17"/>
                <w:szCs w:val="14"/>
                <w:lang w:eastAsia="en-GB"/>
              </w:rPr>
              <w:t>fodiens</w:t>
            </w:r>
            <w:proofErr w:type="spellEnd"/>
            <w:r w:rsidRPr="00223E59">
              <w:rPr>
                <w:sz w:val="17"/>
                <w:szCs w:val="14"/>
                <w:lang w:eastAsia="en-GB"/>
              </w:rPr>
              <w:t xml:space="preserve"> (Eurasian water shrew)</w:t>
            </w:r>
          </w:p>
        </w:tc>
        <w:tc>
          <w:tcPr>
            <w:tcW w:w="1224" w:type="dxa"/>
            <w:vAlign w:val="center"/>
            <w:hideMark/>
          </w:tcPr>
          <w:p w14:paraId="7857A2BA" w14:textId="77777777" w:rsidR="00797C62" w:rsidRPr="00223E59" w:rsidRDefault="00797C62" w:rsidP="004B38DD">
            <w:pPr>
              <w:spacing w:after="20" w:line="240" w:lineRule="auto"/>
              <w:jc w:val="left"/>
              <w:rPr>
                <w:sz w:val="14"/>
                <w:szCs w:val="14"/>
              </w:rPr>
            </w:pPr>
            <w:r w:rsidRPr="00223E59">
              <w:rPr>
                <w:sz w:val="17"/>
                <w:szCs w:val="14"/>
                <w:lang w:eastAsia="en-GB"/>
              </w:rPr>
              <w:t>Typology × structure</w:t>
            </w:r>
          </w:p>
        </w:tc>
        <w:tc>
          <w:tcPr>
            <w:tcW w:w="1944" w:type="dxa"/>
            <w:vAlign w:val="center"/>
            <w:hideMark/>
          </w:tcPr>
          <w:p w14:paraId="550AADEF" w14:textId="77777777" w:rsidR="00797C62" w:rsidRPr="00223E59" w:rsidRDefault="00797C62" w:rsidP="004B38DD">
            <w:pPr>
              <w:spacing w:after="20" w:line="240" w:lineRule="auto"/>
              <w:jc w:val="left"/>
              <w:rPr>
                <w:sz w:val="14"/>
                <w:szCs w:val="14"/>
              </w:rPr>
            </w:pPr>
            <w:r w:rsidRPr="00223E59">
              <w:rPr>
                <w:sz w:val="17"/>
                <w:szCs w:val="14"/>
                <w:lang w:eastAsia="en-GB"/>
              </w:rPr>
              <w:t>Wetlands × Forest edges</w:t>
            </w:r>
          </w:p>
        </w:tc>
        <w:tc>
          <w:tcPr>
            <w:tcW w:w="1512" w:type="dxa"/>
            <w:vAlign w:val="center"/>
            <w:hideMark/>
          </w:tcPr>
          <w:p w14:paraId="15BF871D" w14:textId="77777777" w:rsidR="00797C62" w:rsidRPr="00223E59" w:rsidRDefault="00797C62" w:rsidP="004B38DD">
            <w:pPr>
              <w:spacing w:after="20" w:line="240" w:lineRule="auto"/>
              <w:jc w:val="left"/>
              <w:rPr>
                <w:sz w:val="14"/>
                <w:szCs w:val="14"/>
              </w:rPr>
            </w:pPr>
            <w:r w:rsidRPr="00223E59">
              <w:rPr>
                <w:sz w:val="17"/>
                <w:szCs w:val="14"/>
                <w:lang w:eastAsia="en-GB"/>
              </w:rPr>
              <w:t>Robust effect</w:t>
            </w:r>
          </w:p>
        </w:tc>
        <w:tc>
          <w:tcPr>
            <w:tcW w:w="1468" w:type="dxa"/>
            <w:vAlign w:val="center"/>
            <w:hideMark/>
          </w:tcPr>
          <w:p w14:paraId="6FAF1C7A" w14:textId="77777777" w:rsidR="00797C62" w:rsidRPr="00223E59" w:rsidRDefault="00797C62" w:rsidP="004B38DD">
            <w:pPr>
              <w:spacing w:after="20" w:line="240" w:lineRule="auto"/>
              <w:jc w:val="left"/>
              <w:rPr>
                <w:sz w:val="14"/>
                <w:szCs w:val="14"/>
              </w:rPr>
            </w:pPr>
            <w:r w:rsidRPr="00223E59">
              <w:rPr>
                <w:sz w:val="17"/>
                <w:szCs w:val="14"/>
                <w:lang w:eastAsia="en-GB"/>
              </w:rPr>
              <w:t xml:space="preserve">Yes; RR=3.45; </w:t>
            </w:r>
            <w:proofErr w:type="spellStart"/>
            <w:r w:rsidRPr="00223E59">
              <w:rPr>
                <w:sz w:val="17"/>
                <w:szCs w:val="14"/>
                <w:lang w:eastAsia="en-GB"/>
              </w:rPr>
              <w:t>qBH</w:t>
            </w:r>
            <w:proofErr w:type="spellEnd"/>
            <w:r w:rsidRPr="00223E59">
              <w:rPr>
                <w:sz w:val="17"/>
                <w:szCs w:val="14"/>
                <w:lang w:eastAsia="en-GB"/>
              </w:rPr>
              <w:t>=0.0464</w:t>
            </w:r>
          </w:p>
        </w:tc>
        <w:tc>
          <w:tcPr>
            <w:tcW w:w="1468" w:type="dxa"/>
            <w:vAlign w:val="center"/>
            <w:hideMark/>
          </w:tcPr>
          <w:p w14:paraId="2BE47653" w14:textId="77777777" w:rsidR="00797C62" w:rsidRPr="00223E59" w:rsidRDefault="00797C62" w:rsidP="004B38DD">
            <w:pPr>
              <w:spacing w:after="20" w:line="240" w:lineRule="auto"/>
              <w:jc w:val="left"/>
              <w:rPr>
                <w:sz w:val="14"/>
                <w:szCs w:val="14"/>
              </w:rPr>
            </w:pPr>
            <w:r w:rsidRPr="00223E59">
              <w:rPr>
                <w:sz w:val="17"/>
                <w:szCs w:val="14"/>
                <w:lang w:eastAsia="en-GB"/>
              </w:rPr>
              <w:t xml:space="preserve">Yes; RR=3.32; </w:t>
            </w:r>
            <w:proofErr w:type="spellStart"/>
            <w:r w:rsidRPr="00223E59">
              <w:rPr>
                <w:sz w:val="17"/>
                <w:szCs w:val="14"/>
                <w:lang w:eastAsia="en-GB"/>
              </w:rPr>
              <w:t>qBH</w:t>
            </w:r>
            <w:proofErr w:type="spellEnd"/>
            <w:r w:rsidRPr="00223E59">
              <w:rPr>
                <w:sz w:val="17"/>
                <w:szCs w:val="14"/>
                <w:lang w:eastAsia="en-GB"/>
              </w:rPr>
              <w:t>=0.0464</w:t>
            </w:r>
          </w:p>
        </w:tc>
        <w:tc>
          <w:tcPr>
            <w:tcW w:w="1468" w:type="dxa"/>
            <w:vAlign w:val="center"/>
            <w:hideMark/>
          </w:tcPr>
          <w:p w14:paraId="769C0752" w14:textId="77777777" w:rsidR="00797C62" w:rsidRPr="00223E59" w:rsidRDefault="00797C62" w:rsidP="004B38DD">
            <w:pPr>
              <w:spacing w:after="20" w:line="240" w:lineRule="auto"/>
              <w:jc w:val="left"/>
              <w:rPr>
                <w:sz w:val="14"/>
                <w:szCs w:val="14"/>
              </w:rPr>
            </w:pPr>
            <w:r w:rsidRPr="00223E59">
              <w:rPr>
                <w:sz w:val="17"/>
                <w:szCs w:val="14"/>
                <w:lang w:eastAsia="en-GB"/>
              </w:rPr>
              <w:t xml:space="preserve">Yes; RR=3.14; </w:t>
            </w:r>
            <w:proofErr w:type="spellStart"/>
            <w:r w:rsidRPr="00223E59">
              <w:rPr>
                <w:sz w:val="17"/>
                <w:szCs w:val="14"/>
                <w:lang w:eastAsia="en-GB"/>
              </w:rPr>
              <w:t>qBH</w:t>
            </w:r>
            <w:proofErr w:type="spellEnd"/>
            <w:r w:rsidRPr="00223E59">
              <w:rPr>
                <w:sz w:val="17"/>
                <w:szCs w:val="14"/>
                <w:lang w:eastAsia="en-GB"/>
              </w:rPr>
              <w:t>=0.0464</w:t>
            </w:r>
          </w:p>
        </w:tc>
        <w:tc>
          <w:tcPr>
            <w:tcW w:w="1468" w:type="dxa"/>
            <w:vAlign w:val="center"/>
            <w:hideMark/>
          </w:tcPr>
          <w:p w14:paraId="5AD1C554" w14:textId="77777777" w:rsidR="00797C62" w:rsidRPr="00223E59" w:rsidRDefault="00797C62" w:rsidP="004B38DD">
            <w:pPr>
              <w:spacing w:after="20" w:line="240" w:lineRule="auto"/>
              <w:jc w:val="left"/>
              <w:rPr>
                <w:sz w:val="14"/>
                <w:szCs w:val="14"/>
              </w:rPr>
            </w:pPr>
            <w:r w:rsidRPr="00223E59">
              <w:rPr>
                <w:sz w:val="17"/>
                <w:szCs w:val="14"/>
                <w:lang w:eastAsia="en-GB"/>
              </w:rPr>
              <w:t xml:space="preserve">Yes; RR=3.46; </w:t>
            </w:r>
            <w:proofErr w:type="spellStart"/>
            <w:r w:rsidRPr="00223E59">
              <w:rPr>
                <w:sz w:val="17"/>
                <w:szCs w:val="14"/>
                <w:lang w:eastAsia="en-GB"/>
              </w:rPr>
              <w:t>qBH</w:t>
            </w:r>
            <w:proofErr w:type="spellEnd"/>
            <w:r w:rsidRPr="00223E59">
              <w:rPr>
                <w:sz w:val="17"/>
                <w:szCs w:val="14"/>
                <w:lang w:eastAsia="en-GB"/>
              </w:rPr>
              <w:t>=0.0464</w:t>
            </w:r>
          </w:p>
        </w:tc>
        <w:tc>
          <w:tcPr>
            <w:tcW w:w="1468" w:type="dxa"/>
            <w:vAlign w:val="center"/>
            <w:hideMark/>
          </w:tcPr>
          <w:p w14:paraId="3C8C2120" w14:textId="77777777" w:rsidR="00797C62" w:rsidRPr="00223E59" w:rsidRDefault="00797C62" w:rsidP="004B38DD">
            <w:pPr>
              <w:spacing w:after="20" w:line="240" w:lineRule="auto"/>
              <w:jc w:val="left"/>
              <w:rPr>
                <w:sz w:val="14"/>
                <w:szCs w:val="14"/>
              </w:rPr>
            </w:pPr>
            <w:r w:rsidRPr="00223E59">
              <w:rPr>
                <w:sz w:val="17"/>
                <w:szCs w:val="14"/>
                <w:lang w:eastAsia="en-GB"/>
              </w:rPr>
              <w:t xml:space="preserve">Yes; RR=3.27; </w:t>
            </w:r>
            <w:proofErr w:type="spellStart"/>
            <w:r w:rsidRPr="00223E59">
              <w:rPr>
                <w:sz w:val="17"/>
                <w:szCs w:val="14"/>
                <w:lang w:eastAsia="en-GB"/>
              </w:rPr>
              <w:t>qBH</w:t>
            </w:r>
            <w:proofErr w:type="spellEnd"/>
            <w:r w:rsidRPr="00223E59">
              <w:rPr>
                <w:sz w:val="17"/>
                <w:szCs w:val="14"/>
                <w:lang w:eastAsia="en-GB"/>
              </w:rPr>
              <w:t>=0.0464</w:t>
            </w:r>
          </w:p>
        </w:tc>
        <w:tc>
          <w:tcPr>
            <w:tcW w:w="1468" w:type="dxa"/>
            <w:vAlign w:val="center"/>
            <w:hideMark/>
          </w:tcPr>
          <w:p w14:paraId="66DF9AE5" w14:textId="77777777" w:rsidR="00797C62" w:rsidRPr="00223E59" w:rsidRDefault="00797C62" w:rsidP="004B38DD">
            <w:pPr>
              <w:spacing w:after="20" w:line="240" w:lineRule="auto"/>
              <w:jc w:val="left"/>
              <w:rPr>
                <w:sz w:val="14"/>
                <w:szCs w:val="14"/>
              </w:rPr>
            </w:pPr>
            <w:r w:rsidRPr="00223E59">
              <w:rPr>
                <w:sz w:val="17"/>
                <w:szCs w:val="14"/>
                <w:lang w:eastAsia="en-GB"/>
              </w:rPr>
              <w:t xml:space="preserve">Yes; RR=3.44; </w:t>
            </w:r>
            <w:proofErr w:type="spellStart"/>
            <w:r w:rsidRPr="00223E59">
              <w:rPr>
                <w:sz w:val="17"/>
                <w:szCs w:val="14"/>
                <w:lang w:eastAsia="en-GB"/>
              </w:rPr>
              <w:t>qBH</w:t>
            </w:r>
            <w:proofErr w:type="spellEnd"/>
            <w:r w:rsidRPr="00223E59">
              <w:rPr>
                <w:sz w:val="17"/>
                <w:szCs w:val="14"/>
                <w:lang w:eastAsia="en-GB"/>
              </w:rPr>
              <w:t>=0.0464</w:t>
            </w:r>
          </w:p>
        </w:tc>
      </w:tr>
      <w:tr w:rsidR="00797C62" w:rsidRPr="00223E59" w14:paraId="74B7079D" w14:textId="77777777" w:rsidTr="00936254">
        <w:trPr>
          <w:cantSplit/>
          <w:trHeight w:val="420"/>
          <w:jc w:val="center"/>
        </w:trPr>
        <w:tc>
          <w:tcPr>
            <w:tcW w:w="1440" w:type="dxa"/>
            <w:vAlign w:val="center"/>
            <w:hideMark/>
          </w:tcPr>
          <w:p w14:paraId="3E5E305A" w14:textId="77777777" w:rsidR="00797C62" w:rsidRPr="00223E59" w:rsidRDefault="00797C62" w:rsidP="004B38DD">
            <w:pPr>
              <w:spacing w:after="20" w:line="240" w:lineRule="auto"/>
              <w:jc w:val="left"/>
              <w:rPr>
                <w:sz w:val="14"/>
                <w:szCs w:val="14"/>
              </w:rPr>
            </w:pPr>
            <w:proofErr w:type="spellStart"/>
            <w:r w:rsidRPr="00223E59">
              <w:rPr>
                <w:sz w:val="17"/>
                <w:szCs w:val="14"/>
                <w:lang w:eastAsia="en-GB"/>
              </w:rPr>
              <w:t>Neomys</w:t>
            </w:r>
            <w:proofErr w:type="spellEnd"/>
            <w:r w:rsidRPr="00223E59">
              <w:rPr>
                <w:sz w:val="17"/>
                <w:szCs w:val="14"/>
                <w:lang w:eastAsia="en-GB"/>
              </w:rPr>
              <w:t xml:space="preserve"> </w:t>
            </w:r>
            <w:proofErr w:type="spellStart"/>
            <w:r w:rsidRPr="00223E59">
              <w:rPr>
                <w:sz w:val="17"/>
                <w:szCs w:val="14"/>
                <w:lang w:eastAsia="en-GB"/>
              </w:rPr>
              <w:t>fodiens</w:t>
            </w:r>
            <w:proofErr w:type="spellEnd"/>
            <w:r w:rsidRPr="00223E59">
              <w:rPr>
                <w:sz w:val="17"/>
                <w:szCs w:val="14"/>
                <w:lang w:eastAsia="en-GB"/>
              </w:rPr>
              <w:t xml:space="preserve"> (Eurasian water shrew)</w:t>
            </w:r>
          </w:p>
        </w:tc>
        <w:tc>
          <w:tcPr>
            <w:tcW w:w="1224" w:type="dxa"/>
            <w:vAlign w:val="center"/>
            <w:hideMark/>
          </w:tcPr>
          <w:p w14:paraId="3E71BB72" w14:textId="77777777" w:rsidR="00797C62" w:rsidRPr="00223E59" w:rsidRDefault="00797C62" w:rsidP="004B38DD">
            <w:pPr>
              <w:spacing w:after="20" w:line="240" w:lineRule="auto"/>
              <w:jc w:val="left"/>
              <w:rPr>
                <w:sz w:val="14"/>
                <w:szCs w:val="14"/>
              </w:rPr>
            </w:pPr>
            <w:r w:rsidRPr="00223E59">
              <w:rPr>
                <w:sz w:val="17"/>
                <w:szCs w:val="14"/>
                <w:lang w:eastAsia="en-GB"/>
              </w:rPr>
              <w:t>Typology × structure, overall aquatic level</w:t>
            </w:r>
          </w:p>
        </w:tc>
        <w:tc>
          <w:tcPr>
            <w:tcW w:w="1944" w:type="dxa"/>
            <w:vAlign w:val="center"/>
            <w:hideMark/>
          </w:tcPr>
          <w:p w14:paraId="2C30DA95" w14:textId="77777777" w:rsidR="00797C62" w:rsidRPr="00223E59" w:rsidRDefault="00797C62" w:rsidP="004B38DD">
            <w:pPr>
              <w:spacing w:after="20" w:line="240" w:lineRule="auto"/>
              <w:jc w:val="left"/>
              <w:rPr>
                <w:sz w:val="14"/>
                <w:szCs w:val="14"/>
              </w:rPr>
            </w:pPr>
            <w:r w:rsidRPr="00223E59">
              <w:rPr>
                <w:sz w:val="17"/>
                <w:szCs w:val="14"/>
                <w:lang w:eastAsia="en-GB"/>
              </w:rPr>
              <w:t>Wetlands × Aquatic habitats</w:t>
            </w:r>
          </w:p>
        </w:tc>
        <w:tc>
          <w:tcPr>
            <w:tcW w:w="1512" w:type="dxa"/>
            <w:vAlign w:val="center"/>
            <w:hideMark/>
          </w:tcPr>
          <w:p w14:paraId="693E5B9F" w14:textId="77777777" w:rsidR="00797C62" w:rsidRPr="00223E59" w:rsidRDefault="00797C62" w:rsidP="004B38DD">
            <w:pPr>
              <w:spacing w:after="20" w:line="240" w:lineRule="auto"/>
              <w:jc w:val="left"/>
              <w:rPr>
                <w:sz w:val="14"/>
                <w:szCs w:val="14"/>
              </w:rPr>
            </w:pPr>
            <w:r w:rsidRPr="00223E59">
              <w:rPr>
                <w:sz w:val="17"/>
                <w:szCs w:val="14"/>
                <w:lang w:eastAsia="en-GB"/>
              </w:rPr>
              <w:t>Robust effect</w:t>
            </w:r>
          </w:p>
        </w:tc>
        <w:tc>
          <w:tcPr>
            <w:tcW w:w="1468" w:type="dxa"/>
            <w:vAlign w:val="center"/>
            <w:hideMark/>
          </w:tcPr>
          <w:p w14:paraId="184DC645" w14:textId="77777777" w:rsidR="00797C62" w:rsidRPr="00223E59" w:rsidRDefault="00797C62" w:rsidP="004B38DD">
            <w:pPr>
              <w:spacing w:after="20" w:line="240" w:lineRule="auto"/>
              <w:jc w:val="left"/>
              <w:rPr>
                <w:sz w:val="14"/>
                <w:szCs w:val="14"/>
              </w:rPr>
            </w:pPr>
            <w:r w:rsidRPr="00223E59">
              <w:rPr>
                <w:sz w:val="17"/>
                <w:szCs w:val="14"/>
                <w:lang w:eastAsia="en-GB"/>
              </w:rPr>
              <w:t xml:space="preserve">Yes; RR=3.61; </w:t>
            </w:r>
            <w:proofErr w:type="spellStart"/>
            <w:r w:rsidRPr="00223E59">
              <w:rPr>
                <w:sz w:val="17"/>
                <w:szCs w:val="14"/>
                <w:lang w:eastAsia="en-GB"/>
              </w:rPr>
              <w:t>qBH</w:t>
            </w:r>
            <w:proofErr w:type="spellEnd"/>
            <w:r w:rsidRPr="00223E59">
              <w:rPr>
                <w:sz w:val="17"/>
                <w:szCs w:val="14"/>
                <w:lang w:eastAsia="en-GB"/>
              </w:rPr>
              <w:t>=0.0113</w:t>
            </w:r>
          </w:p>
        </w:tc>
        <w:tc>
          <w:tcPr>
            <w:tcW w:w="1468" w:type="dxa"/>
            <w:vAlign w:val="center"/>
            <w:hideMark/>
          </w:tcPr>
          <w:p w14:paraId="7ABC00EE" w14:textId="77777777" w:rsidR="00797C62" w:rsidRPr="00223E59" w:rsidRDefault="00797C62" w:rsidP="004B38DD">
            <w:pPr>
              <w:spacing w:after="20" w:line="240" w:lineRule="auto"/>
              <w:jc w:val="left"/>
              <w:rPr>
                <w:sz w:val="14"/>
                <w:szCs w:val="14"/>
              </w:rPr>
            </w:pPr>
            <w:r w:rsidRPr="00223E59">
              <w:rPr>
                <w:sz w:val="17"/>
                <w:szCs w:val="14"/>
                <w:lang w:eastAsia="en-GB"/>
              </w:rPr>
              <w:t xml:space="preserve">Yes; RR=3.56; </w:t>
            </w:r>
            <w:proofErr w:type="spellStart"/>
            <w:r w:rsidRPr="00223E59">
              <w:rPr>
                <w:sz w:val="17"/>
                <w:szCs w:val="14"/>
                <w:lang w:eastAsia="en-GB"/>
              </w:rPr>
              <w:t>qBH</w:t>
            </w:r>
            <w:proofErr w:type="spellEnd"/>
            <w:r w:rsidRPr="00223E59">
              <w:rPr>
                <w:sz w:val="17"/>
                <w:szCs w:val="14"/>
                <w:lang w:eastAsia="en-GB"/>
              </w:rPr>
              <w:t>=0.0113</w:t>
            </w:r>
          </w:p>
        </w:tc>
        <w:tc>
          <w:tcPr>
            <w:tcW w:w="1468" w:type="dxa"/>
            <w:vAlign w:val="center"/>
            <w:hideMark/>
          </w:tcPr>
          <w:p w14:paraId="197CAFB0" w14:textId="77777777" w:rsidR="00797C62" w:rsidRPr="00223E59" w:rsidRDefault="00797C62" w:rsidP="004B38DD">
            <w:pPr>
              <w:spacing w:after="20" w:line="240" w:lineRule="auto"/>
              <w:jc w:val="left"/>
              <w:rPr>
                <w:sz w:val="14"/>
                <w:szCs w:val="14"/>
              </w:rPr>
            </w:pPr>
            <w:r w:rsidRPr="00223E59">
              <w:rPr>
                <w:sz w:val="17"/>
                <w:szCs w:val="14"/>
                <w:lang w:eastAsia="en-GB"/>
              </w:rPr>
              <w:t xml:space="preserve">Yes; RR=4.30; </w:t>
            </w:r>
            <w:proofErr w:type="spellStart"/>
            <w:r w:rsidRPr="00223E59">
              <w:rPr>
                <w:sz w:val="17"/>
                <w:szCs w:val="14"/>
                <w:lang w:eastAsia="en-GB"/>
              </w:rPr>
              <w:t>qBH</w:t>
            </w:r>
            <w:proofErr w:type="spellEnd"/>
            <w:r w:rsidRPr="00223E59">
              <w:rPr>
                <w:sz w:val="17"/>
                <w:szCs w:val="14"/>
                <w:lang w:eastAsia="en-GB"/>
              </w:rPr>
              <w:t>=0.0113</w:t>
            </w:r>
          </w:p>
        </w:tc>
        <w:tc>
          <w:tcPr>
            <w:tcW w:w="1468" w:type="dxa"/>
            <w:vAlign w:val="center"/>
            <w:hideMark/>
          </w:tcPr>
          <w:p w14:paraId="5F6CA4EA" w14:textId="77777777" w:rsidR="00797C62" w:rsidRPr="00223E59" w:rsidRDefault="00797C62" w:rsidP="004B38DD">
            <w:pPr>
              <w:spacing w:after="20" w:line="240" w:lineRule="auto"/>
              <w:jc w:val="left"/>
              <w:rPr>
                <w:sz w:val="14"/>
                <w:szCs w:val="14"/>
              </w:rPr>
            </w:pPr>
            <w:r w:rsidRPr="00223E59">
              <w:rPr>
                <w:sz w:val="17"/>
                <w:szCs w:val="14"/>
                <w:lang w:eastAsia="en-GB"/>
              </w:rPr>
              <w:t xml:space="preserve">Yes; RR=4.00; </w:t>
            </w:r>
            <w:proofErr w:type="spellStart"/>
            <w:r w:rsidRPr="00223E59">
              <w:rPr>
                <w:sz w:val="17"/>
                <w:szCs w:val="14"/>
                <w:lang w:eastAsia="en-GB"/>
              </w:rPr>
              <w:t>qBH</w:t>
            </w:r>
            <w:proofErr w:type="spellEnd"/>
            <w:r w:rsidRPr="00223E59">
              <w:rPr>
                <w:sz w:val="17"/>
                <w:szCs w:val="14"/>
                <w:lang w:eastAsia="en-GB"/>
              </w:rPr>
              <w:t>=0.0113</w:t>
            </w:r>
          </w:p>
        </w:tc>
        <w:tc>
          <w:tcPr>
            <w:tcW w:w="1468" w:type="dxa"/>
            <w:vAlign w:val="center"/>
            <w:hideMark/>
          </w:tcPr>
          <w:p w14:paraId="65FF84C4" w14:textId="77777777" w:rsidR="00797C62" w:rsidRPr="00223E59" w:rsidRDefault="00797C62" w:rsidP="004B38DD">
            <w:pPr>
              <w:spacing w:after="20" w:line="240" w:lineRule="auto"/>
              <w:jc w:val="left"/>
              <w:rPr>
                <w:sz w:val="14"/>
                <w:szCs w:val="14"/>
              </w:rPr>
            </w:pPr>
            <w:r w:rsidRPr="00223E59">
              <w:rPr>
                <w:sz w:val="17"/>
                <w:szCs w:val="14"/>
                <w:lang w:eastAsia="en-GB"/>
              </w:rPr>
              <w:t xml:space="preserve">Yes; RR=3.51; </w:t>
            </w:r>
            <w:proofErr w:type="spellStart"/>
            <w:r w:rsidRPr="00223E59">
              <w:rPr>
                <w:sz w:val="17"/>
                <w:szCs w:val="14"/>
                <w:lang w:eastAsia="en-GB"/>
              </w:rPr>
              <w:t>qBH</w:t>
            </w:r>
            <w:proofErr w:type="spellEnd"/>
            <w:r w:rsidRPr="00223E59">
              <w:rPr>
                <w:sz w:val="17"/>
                <w:szCs w:val="14"/>
                <w:lang w:eastAsia="en-GB"/>
              </w:rPr>
              <w:t>=0.0113</w:t>
            </w:r>
          </w:p>
        </w:tc>
        <w:tc>
          <w:tcPr>
            <w:tcW w:w="1468" w:type="dxa"/>
            <w:vAlign w:val="center"/>
            <w:hideMark/>
          </w:tcPr>
          <w:p w14:paraId="1695324A" w14:textId="77777777" w:rsidR="00797C62" w:rsidRPr="00223E59" w:rsidRDefault="00797C62" w:rsidP="004B38DD">
            <w:pPr>
              <w:spacing w:after="20" w:line="240" w:lineRule="auto"/>
              <w:jc w:val="left"/>
              <w:rPr>
                <w:sz w:val="14"/>
                <w:szCs w:val="14"/>
              </w:rPr>
            </w:pPr>
            <w:r w:rsidRPr="00223E59">
              <w:rPr>
                <w:sz w:val="17"/>
                <w:szCs w:val="14"/>
                <w:lang w:eastAsia="en-GB"/>
              </w:rPr>
              <w:t xml:space="preserve">Yes; RR=3.79; </w:t>
            </w:r>
            <w:proofErr w:type="spellStart"/>
            <w:r w:rsidRPr="00223E59">
              <w:rPr>
                <w:sz w:val="17"/>
                <w:szCs w:val="14"/>
                <w:lang w:eastAsia="en-GB"/>
              </w:rPr>
              <w:t>qBH</w:t>
            </w:r>
            <w:proofErr w:type="spellEnd"/>
            <w:r w:rsidRPr="00223E59">
              <w:rPr>
                <w:sz w:val="17"/>
                <w:szCs w:val="14"/>
                <w:lang w:eastAsia="en-GB"/>
              </w:rPr>
              <w:t>=0.0113</w:t>
            </w:r>
          </w:p>
        </w:tc>
      </w:tr>
      <w:tr w:rsidR="00797C62" w:rsidRPr="00223E59" w14:paraId="5F52518D" w14:textId="77777777" w:rsidTr="00936254">
        <w:trPr>
          <w:cantSplit/>
          <w:trHeight w:val="420"/>
          <w:jc w:val="center"/>
        </w:trPr>
        <w:tc>
          <w:tcPr>
            <w:tcW w:w="1440" w:type="dxa"/>
            <w:vAlign w:val="center"/>
            <w:hideMark/>
          </w:tcPr>
          <w:p w14:paraId="2CABFDDC" w14:textId="77777777" w:rsidR="00797C62" w:rsidRPr="00223E59" w:rsidRDefault="00797C62" w:rsidP="004B38DD">
            <w:pPr>
              <w:spacing w:after="20" w:line="240" w:lineRule="auto"/>
              <w:jc w:val="left"/>
              <w:rPr>
                <w:sz w:val="14"/>
                <w:szCs w:val="14"/>
              </w:rPr>
            </w:pPr>
            <w:r w:rsidRPr="00223E59">
              <w:rPr>
                <w:sz w:val="17"/>
                <w:szCs w:val="14"/>
                <w:lang w:eastAsia="en-GB"/>
              </w:rPr>
              <w:t xml:space="preserve">Sorex </w:t>
            </w:r>
            <w:proofErr w:type="spellStart"/>
            <w:r w:rsidRPr="00223E59">
              <w:rPr>
                <w:sz w:val="17"/>
                <w:szCs w:val="14"/>
                <w:lang w:eastAsia="en-GB"/>
              </w:rPr>
              <w:t>araneus</w:t>
            </w:r>
            <w:proofErr w:type="spellEnd"/>
            <w:r w:rsidRPr="00223E59">
              <w:rPr>
                <w:sz w:val="17"/>
                <w:szCs w:val="14"/>
                <w:lang w:eastAsia="en-GB"/>
              </w:rPr>
              <w:t xml:space="preserve"> (Common shrew)</w:t>
            </w:r>
          </w:p>
        </w:tc>
        <w:tc>
          <w:tcPr>
            <w:tcW w:w="1224" w:type="dxa"/>
            <w:vAlign w:val="center"/>
            <w:hideMark/>
          </w:tcPr>
          <w:p w14:paraId="5D36A315" w14:textId="77777777" w:rsidR="00797C62" w:rsidRPr="00223E59" w:rsidRDefault="00797C62" w:rsidP="004B38DD">
            <w:pPr>
              <w:spacing w:after="20" w:line="240" w:lineRule="auto"/>
              <w:jc w:val="left"/>
              <w:rPr>
                <w:sz w:val="14"/>
                <w:szCs w:val="14"/>
              </w:rPr>
            </w:pPr>
            <w:r w:rsidRPr="00223E59">
              <w:rPr>
                <w:sz w:val="17"/>
                <w:szCs w:val="14"/>
                <w:lang w:eastAsia="en-GB"/>
              </w:rPr>
              <w:t>Typology</w:t>
            </w:r>
          </w:p>
        </w:tc>
        <w:tc>
          <w:tcPr>
            <w:tcW w:w="1944" w:type="dxa"/>
            <w:vAlign w:val="center"/>
            <w:hideMark/>
          </w:tcPr>
          <w:p w14:paraId="141B4562" w14:textId="77777777" w:rsidR="00797C62" w:rsidRPr="00223E59" w:rsidRDefault="00797C62" w:rsidP="004B38DD">
            <w:pPr>
              <w:spacing w:after="20" w:line="240" w:lineRule="auto"/>
              <w:jc w:val="left"/>
              <w:rPr>
                <w:sz w:val="14"/>
                <w:szCs w:val="14"/>
              </w:rPr>
            </w:pPr>
            <w:r w:rsidRPr="00223E59">
              <w:rPr>
                <w:sz w:val="17"/>
                <w:szCs w:val="14"/>
                <w:lang w:eastAsia="en-GB"/>
              </w:rPr>
              <w:t>Forest habitats</w:t>
            </w:r>
          </w:p>
        </w:tc>
        <w:tc>
          <w:tcPr>
            <w:tcW w:w="1512" w:type="dxa"/>
            <w:vAlign w:val="center"/>
            <w:hideMark/>
          </w:tcPr>
          <w:p w14:paraId="75417187" w14:textId="77777777" w:rsidR="00797C62" w:rsidRPr="00223E59" w:rsidRDefault="00797C62" w:rsidP="004B38DD">
            <w:pPr>
              <w:spacing w:after="20" w:line="240" w:lineRule="auto"/>
              <w:jc w:val="left"/>
              <w:rPr>
                <w:sz w:val="14"/>
                <w:szCs w:val="14"/>
              </w:rPr>
            </w:pPr>
            <w:r w:rsidRPr="00223E59">
              <w:rPr>
                <w:sz w:val="17"/>
                <w:szCs w:val="14"/>
                <w:lang w:eastAsia="en-GB"/>
              </w:rPr>
              <w:t>Robust effect</w:t>
            </w:r>
          </w:p>
        </w:tc>
        <w:tc>
          <w:tcPr>
            <w:tcW w:w="1468" w:type="dxa"/>
            <w:vAlign w:val="center"/>
            <w:hideMark/>
          </w:tcPr>
          <w:p w14:paraId="6AAD3955" w14:textId="77777777" w:rsidR="00797C62" w:rsidRPr="00223E59" w:rsidRDefault="00797C62" w:rsidP="004B38DD">
            <w:pPr>
              <w:spacing w:after="20" w:line="240" w:lineRule="auto"/>
              <w:jc w:val="left"/>
              <w:rPr>
                <w:sz w:val="14"/>
                <w:szCs w:val="14"/>
              </w:rPr>
            </w:pPr>
            <w:r w:rsidRPr="00223E59">
              <w:rPr>
                <w:sz w:val="17"/>
                <w:szCs w:val="14"/>
                <w:lang w:eastAsia="en-GB"/>
              </w:rPr>
              <w:t xml:space="preserve">Yes; RR=0.34; </w:t>
            </w:r>
            <w:proofErr w:type="spellStart"/>
            <w:r w:rsidRPr="00223E59">
              <w:rPr>
                <w:sz w:val="17"/>
                <w:szCs w:val="14"/>
                <w:lang w:eastAsia="en-GB"/>
              </w:rPr>
              <w:t>qBH</w:t>
            </w:r>
            <w:proofErr w:type="spellEnd"/>
            <w:r w:rsidRPr="00223E59">
              <w:rPr>
                <w:sz w:val="17"/>
                <w:szCs w:val="14"/>
                <w:lang w:eastAsia="en-GB"/>
              </w:rPr>
              <w:t>=0.0262</w:t>
            </w:r>
          </w:p>
        </w:tc>
        <w:tc>
          <w:tcPr>
            <w:tcW w:w="1468" w:type="dxa"/>
            <w:vAlign w:val="center"/>
            <w:hideMark/>
          </w:tcPr>
          <w:p w14:paraId="127D644C" w14:textId="77777777" w:rsidR="00797C62" w:rsidRPr="00223E59" w:rsidRDefault="00797C62" w:rsidP="004B38DD">
            <w:pPr>
              <w:spacing w:after="20" w:line="240" w:lineRule="auto"/>
              <w:jc w:val="left"/>
              <w:rPr>
                <w:sz w:val="14"/>
                <w:szCs w:val="14"/>
              </w:rPr>
            </w:pPr>
            <w:r w:rsidRPr="00223E59">
              <w:rPr>
                <w:sz w:val="17"/>
                <w:szCs w:val="14"/>
                <w:lang w:eastAsia="en-GB"/>
              </w:rPr>
              <w:t xml:space="preserve">Yes; RR=0.33; </w:t>
            </w:r>
            <w:proofErr w:type="spellStart"/>
            <w:r w:rsidRPr="00223E59">
              <w:rPr>
                <w:sz w:val="17"/>
                <w:szCs w:val="14"/>
                <w:lang w:eastAsia="en-GB"/>
              </w:rPr>
              <w:t>qBH</w:t>
            </w:r>
            <w:proofErr w:type="spellEnd"/>
            <w:r w:rsidRPr="00223E59">
              <w:rPr>
                <w:sz w:val="17"/>
                <w:szCs w:val="14"/>
                <w:lang w:eastAsia="en-GB"/>
              </w:rPr>
              <w:t>=0.0262</w:t>
            </w:r>
          </w:p>
        </w:tc>
        <w:tc>
          <w:tcPr>
            <w:tcW w:w="1468" w:type="dxa"/>
            <w:vAlign w:val="center"/>
            <w:hideMark/>
          </w:tcPr>
          <w:p w14:paraId="6F7D7918" w14:textId="77777777" w:rsidR="00797C62" w:rsidRPr="00223E59" w:rsidRDefault="00797C62" w:rsidP="004B38DD">
            <w:pPr>
              <w:spacing w:after="20" w:line="240" w:lineRule="auto"/>
              <w:jc w:val="left"/>
              <w:rPr>
                <w:sz w:val="14"/>
                <w:szCs w:val="14"/>
              </w:rPr>
            </w:pPr>
            <w:r w:rsidRPr="00223E59">
              <w:rPr>
                <w:sz w:val="17"/>
                <w:szCs w:val="14"/>
                <w:lang w:eastAsia="en-GB"/>
              </w:rPr>
              <w:t xml:space="preserve">Yes; RR=0.35; </w:t>
            </w:r>
            <w:proofErr w:type="spellStart"/>
            <w:r w:rsidRPr="00223E59">
              <w:rPr>
                <w:sz w:val="17"/>
                <w:szCs w:val="14"/>
                <w:lang w:eastAsia="en-GB"/>
              </w:rPr>
              <w:t>qBH</w:t>
            </w:r>
            <w:proofErr w:type="spellEnd"/>
            <w:r w:rsidRPr="00223E59">
              <w:rPr>
                <w:sz w:val="17"/>
                <w:szCs w:val="14"/>
                <w:lang w:eastAsia="en-GB"/>
              </w:rPr>
              <w:t>=0.0262</w:t>
            </w:r>
          </w:p>
        </w:tc>
        <w:tc>
          <w:tcPr>
            <w:tcW w:w="1468" w:type="dxa"/>
            <w:vAlign w:val="center"/>
            <w:hideMark/>
          </w:tcPr>
          <w:p w14:paraId="3B9B847B" w14:textId="77777777" w:rsidR="00797C62" w:rsidRPr="00223E59" w:rsidRDefault="00797C62" w:rsidP="004B38DD">
            <w:pPr>
              <w:spacing w:after="20" w:line="240" w:lineRule="auto"/>
              <w:jc w:val="left"/>
              <w:rPr>
                <w:sz w:val="14"/>
                <w:szCs w:val="14"/>
              </w:rPr>
            </w:pPr>
            <w:r w:rsidRPr="00223E59">
              <w:rPr>
                <w:sz w:val="17"/>
                <w:szCs w:val="14"/>
                <w:lang w:eastAsia="en-GB"/>
              </w:rPr>
              <w:t xml:space="preserve">Yes; RR=0.35; </w:t>
            </w:r>
            <w:proofErr w:type="spellStart"/>
            <w:r w:rsidRPr="00223E59">
              <w:rPr>
                <w:sz w:val="17"/>
                <w:szCs w:val="14"/>
                <w:lang w:eastAsia="en-GB"/>
              </w:rPr>
              <w:t>qBH</w:t>
            </w:r>
            <w:proofErr w:type="spellEnd"/>
            <w:r w:rsidRPr="00223E59">
              <w:rPr>
                <w:sz w:val="17"/>
                <w:szCs w:val="14"/>
                <w:lang w:eastAsia="en-GB"/>
              </w:rPr>
              <w:t>=0.0262</w:t>
            </w:r>
          </w:p>
        </w:tc>
        <w:tc>
          <w:tcPr>
            <w:tcW w:w="1468" w:type="dxa"/>
            <w:vAlign w:val="center"/>
            <w:hideMark/>
          </w:tcPr>
          <w:p w14:paraId="583638C6" w14:textId="77777777" w:rsidR="00797C62" w:rsidRPr="00223E59" w:rsidRDefault="00797C62" w:rsidP="004B38DD">
            <w:pPr>
              <w:spacing w:after="20" w:line="240" w:lineRule="auto"/>
              <w:jc w:val="left"/>
              <w:rPr>
                <w:sz w:val="14"/>
                <w:szCs w:val="14"/>
              </w:rPr>
            </w:pPr>
            <w:r w:rsidRPr="00223E59">
              <w:rPr>
                <w:sz w:val="17"/>
                <w:szCs w:val="14"/>
                <w:lang w:eastAsia="en-GB"/>
              </w:rPr>
              <w:t xml:space="preserve">Yes; RR=0.34; </w:t>
            </w:r>
            <w:proofErr w:type="spellStart"/>
            <w:r w:rsidRPr="00223E59">
              <w:rPr>
                <w:sz w:val="17"/>
                <w:szCs w:val="14"/>
                <w:lang w:eastAsia="en-GB"/>
              </w:rPr>
              <w:t>qBH</w:t>
            </w:r>
            <w:proofErr w:type="spellEnd"/>
            <w:r w:rsidRPr="00223E59">
              <w:rPr>
                <w:sz w:val="17"/>
                <w:szCs w:val="14"/>
                <w:lang w:eastAsia="en-GB"/>
              </w:rPr>
              <w:t>=0.0262</w:t>
            </w:r>
          </w:p>
        </w:tc>
        <w:tc>
          <w:tcPr>
            <w:tcW w:w="1468" w:type="dxa"/>
            <w:vAlign w:val="center"/>
            <w:hideMark/>
          </w:tcPr>
          <w:p w14:paraId="332CF8D2" w14:textId="77777777" w:rsidR="00797C62" w:rsidRPr="00223E59" w:rsidRDefault="00797C62" w:rsidP="004B38DD">
            <w:pPr>
              <w:spacing w:after="20" w:line="240" w:lineRule="auto"/>
              <w:jc w:val="left"/>
              <w:rPr>
                <w:sz w:val="14"/>
                <w:szCs w:val="14"/>
              </w:rPr>
            </w:pPr>
            <w:r w:rsidRPr="00223E59">
              <w:rPr>
                <w:sz w:val="17"/>
                <w:szCs w:val="14"/>
                <w:lang w:eastAsia="en-GB"/>
              </w:rPr>
              <w:t xml:space="preserve">Yes; RR=0.32; </w:t>
            </w:r>
            <w:proofErr w:type="spellStart"/>
            <w:r w:rsidRPr="00223E59">
              <w:rPr>
                <w:sz w:val="17"/>
                <w:szCs w:val="14"/>
                <w:lang w:eastAsia="en-GB"/>
              </w:rPr>
              <w:t>qBH</w:t>
            </w:r>
            <w:proofErr w:type="spellEnd"/>
            <w:r w:rsidRPr="00223E59">
              <w:rPr>
                <w:sz w:val="17"/>
                <w:szCs w:val="14"/>
                <w:lang w:eastAsia="en-GB"/>
              </w:rPr>
              <w:t>=0.0262</w:t>
            </w:r>
          </w:p>
        </w:tc>
      </w:tr>
      <w:tr w:rsidR="00797C62" w:rsidRPr="00223E59" w14:paraId="4B0F42DB" w14:textId="77777777" w:rsidTr="00936254">
        <w:trPr>
          <w:cantSplit/>
          <w:trHeight w:val="420"/>
          <w:jc w:val="center"/>
        </w:trPr>
        <w:tc>
          <w:tcPr>
            <w:tcW w:w="1440" w:type="dxa"/>
            <w:vAlign w:val="center"/>
            <w:hideMark/>
          </w:tcPr>
          <w:p w14:paraId="740F7013" w14:textId="77777777" w:rsidR="00797C62" w:rsidRPr="00223E59" w:rsidRDefault="00797C62" w:rsidP="004B38DD">
            <w:pPr>
              <w:spacing w:after="20" w:line="240" w:lineRule="auto"/>
              <w:jc w:val="left"/>
              <w:rPr>
                <w:sz w:val="14"/>
                <w:szCs w:val="14"/>
              </w:rPr>
            </w:pPr>
            <w:r w:rsidRPr="00223E59">
              <w:rPr>
                <w:sz w:val="17"/>
                <w:szCs w:val="14"/>
                <w:lang w:eastAsia="en-GB"/>
              </w:rPr>
              <w:t xml:space="preserve">Sorex </w:t>
            </w:r>
            <w:proofErr w:type="spellStart"/>
            <w:r w:rsidRPr="00223E59">
              <w:rPr>
                <w:sz w:val="17"/>
                <w:szCs w:val="14"/>
                <w:lang w:eastAsia="en-GB"/>
              </w:rPr>
              <w:t>araneus</w:t>
            </w:r>
            <w:proofErr w:type="spellEnd"/>
            <w:r w:rsidRPr="00223E59">
              <w:rPr>
                <w:sz w:val="17"/>
                <w:szCs w:val="14"/>
                <w:lang w:eastAsia="en-GB"/>
              </w:rPr>
              <w:t xml:space="preserve"> (Common shrew)</w:t>
            </w:r>
          </w:p>
        </w:tc>
        <w:tc>
          <w:tcPr>
            <w:tcW w:w="1224" w:type="dxa"/>
            <w:vAlign w:val="center"/>
            <w:hideMark/>
          </w:tcPr>
          <w:p w14:paraId="0F4B91A6" w14:textId="77777777" w:rsidR="00797C62" w:rsidRPr="00223E59" w:rsidRDefault="00797C62" w:rsidP="004B38DD">
            <w:pPr>
              <w:spacing w:after="20" w:line="240" w:lineRule="auto"/>
              <w:jc w:val="left"/>
              <w:rPr>
                <w:sz w:val="14"/>
                <w:szCs w:val="14"/>
              </w:rPr>
            </w:pPr>
            <w:r w:rsidRPr="00223E59">
              <w:rPr>
                <w:sz w:val="17"/>
                <w:szCs w:val="14"/>
                <w:lang w:eastAsia="en-GB"/>
              </w:rPr>
              <w:t>Typology × structure, overall aquatic level</w:t>
            </w:r>
          </w:p>
        </w:tc>
        <w:tc>
          <w:tcPr>
            <w:tcW w:w="1944" w:type="dxa"/>
            <w:vAlign w:val="center"/>
            <w:hideMark/>
          </w:tcPr>
          <w:p w14:paraId="611F53CF" w14:textId="77777777" w:rsidR="00797C62" w:rsidRPr="00223E59" w:rsidRDefault="00797C62" w:rsidP="004B38DD">
            <w:pPr>
              <w:spacing w:after="20" w:line="240" w:lineRule="auto"/>
              <w:jc w:val="left"/>
              <w:rPr>
                <w:sz w:val="14"/>
                <w:szCs w:val="14"/>
              </w:rPr>
            </w:pPr>
            <w:r w:rsidRPr="00223E59">
              <w:rPr>
                <w:sz w:val="17"/>
                <w:szCs w:val="14"/>
                <w:lang w:eastAsia="en-GB"/>
              </w:rPr>
              <w:t>Grasslands × Semi-open woody structures</w:t>
            </w:r>
          </w:p>
        </w:tc>
        <w:tc>
          <w:tcPr>
            <w:tcW w:w="1512" w:type="dxa"/>
            <w:vAlign w:val="center"/>
            <w:hideMark/>
          </w:tcPr>
          <w:p w14:paraId="09DF297C" w14:textId="77777777" w:rsidR="00797C62" w:rsidRPr="00223E59" w:rsidRDefault="00797C62" w:rsidP="004B38DD">
            <w:pPr>
              <w:spacing w:after="20" w:line="240" w:lineRule="auto"/>
              <w:jc w:val="left"/>
              <w:rPr>
                <w:sz w:val="14"/>
                <w:szCs w:val="14"/>
              </w:rPr>
            </w:pPr>
            <w:r w:rsidRPr="00223E59">
              <w:rPr>
                <w:sz w:val="17"/>
                <w:szCs w:val="14"/>
                <w:lang w:eastAsia="en-GB"/>
              </w:rPr>
              <w:t>Robust effect</w:t>
            </w:r>
          </w:p>
        </w:tc>
        <w:tc>
          <w:tcPr>
            <w:tcW w:w="1468" w:type="dxa"/>
            <w:vAlign w:val="center"/>
            <w:hideMark/>
          </w:tcPr>
          <w:p w14:paraId="51472222" w14:textId="77777777" w:rsidR="00797C62" w:rsidRPr="00223E59" w:rsidRDefault="00797C62" w:rsidP="004B38DD">
            <w:pPr>
              <w:spacing w:after="20" w:line="240" w:lineRule="auto"/>
              <w:jc w:val="left"/>
              <w:rPr>
                <w:sz w:val="14"/>
                <w:szCs w:val="14"/>
              </w:rPr>
            </w:pPr>
            <w:r w:rsidRPr="00223E59">
              <w:rPr>
                <w:sz w:val="17"/>
                <w:szCs w:val="14"/>
                <w:lang w:eastAsia="en-GB"/>
              </w:rPr>
              <w:t xml:space="preserve">Yes; RR=0.46; </w:t>
            </w:r>
            <w:proofErr w:type="spellStart"/>
            <w:r w:rsidRPr="00223E59">
              <w:rPr>
                <w:sz w:val="17"/>
                <w:szCs w:val="14"/>
                <w:lang w:eastAsia="en-GB"/>
              </w:rPr>
              <w:t>qBH</w:t>
            </w:r>
            <w:proofErr w:type="spellEnd"/>
            <w:r w:rsidRPr="00223E59">
              <w:rPr>
                <w:sz w:val="17"/>
                <w:szCs w:val="14"/>
                <w:lang w:eastAsia="en-GB"/>
              </w:rPr>
              <w:t>=0.0191</w:t>
            </w:r>
          </w:p>
        </w:tc>
        <w:tc>
          <w:tcPr>
            <w:tcW w:w="1468" w:type="dxa"/>
            <w:vAlign w:val="center"/>
            <w:hideMark/>
          </w:tcPr>
          <w:p w14:paraId="30F55303" w14:textId="77777777" w:rsidR="00797C62" w:rsidRPr="00223E59" w:rsidRDefault="00797C62" w:rsidP="004B38DD">
            <w:pPr>
              <w:spacing w:after="20" w:line="240" w:lineRule="auto"/>
              <w:jc w:val="left"/>
              <w:rPr>
                <w:sz w:val="14"/>
                <w:szCs w:val="14"/>
              </w:rPr>
            </w:pPr>
            <w:r w:rsidRPr="00223E59">
              <w:rPr>
                <w:sz w:val="17"/>
                <w:szCs w:val="14"/>
                <w:lang w:eastAsia="en-GB"/>
              </w:rPr>
              <w:t xml:space="preserve">Yes; RR=0.47; </w:t>
            </w:r>
            <w:proofErr w:type="spellStart"/>
            <w:r w:rsidRPr="00223E59">
              <w:rPr>
                <w:sz w:val="17"/>
                <w:szCs w:val="14"/>
                <w:lang w:eastAsia="en-GB"/>
              </w:rPr>
              <w:t>qBH</w:t>
            </w:r>
            <w:proofErr w:type="spellEnd"/>
            <w:r w:rsidRPr="00223E59">
              <w:rPr>
                <w:sz w:val="17"/>
                <w:szCs w:val="14"/>
                <w:lang w:eastAsia="en-GB"/>
              </w:rPr>
              <w:t>=0.0191</w:t>
            </w:r>
          </w:p>
        </w:tc>
        <w:tc>
          <w:tcPr>
            <w:tcW w:w="1468" w:type="dxa"/>
            <w:vAlign w:val="center"/>
            <w:hideMark/>
          </w:tcPr>
          <w:p w14:paraId="4E7E59B4" w14:textId="77777777" w:rsidR="00797C62" w:rsidRPr="00223E59" w:rsidRDefault="00797C62" w:rsidP="004B38DD">
            <w:pPr>
              <w:spacing w:after="20" w:line="240" w:lineRule="auto"/>
              <w:jc w:val="left"/>
              <w:rPr>
                <w:sz w:val="14"/>
                <w:szCs w:val="14"/>
              </w:rPr>
            </w:pPr>
            <w:r w:rsidRPr="00223E59">
              <w:rPr>
                <w:sz w:val="17"/>
                <w:szCs w:val="14"/>
                <w:lang w:eastAsia="en-GB"/>
              </w:rPr>
              <w:t xml:space="preserve">Yes; RR=0.47; </w:t>
            </w:r>
            <w:proofErr w:type="spellStart"/>
            <w:r w:rsidRPr="00223E59">
              <w:rPr>
                <w:sz w:val="17"/>
                <w:szCs w:val="14"/>
                <w:lang w:eastAsia="en-GB"/>
              </w:rPr>
              <w:t>qBH</w:t>
            </w:r>
            <w:proofErr w:type="spellEnd"/>
            <w:r w:rsidRPr="00223E59">
              <w:rPr>
                <w:sz w:val="17"/>
                <w:szCs w:val="14"/>
                <w:lang w:eastAsia="en-GB"/>
              </w:rPr>
              <w:t>=0.0191</w:t>
            </w:r>
          </w:p>
        </w:tc>
        <w:tc>
          <w:tcPr>
            <w:tcW w:w="1468" w:type="dxa"/>
            <w:vAlign w:val="center"/>
            <w:hideMark/>
          </w:tcPr>
          <w:p w14:paraId="60443065" w14:textId="77777777" w:rsidR="00797C62" w:rsidRPr="00223E59" w:rsidRDefault="00797C62" w:rsidP="004B38DD">
            <w:pPr>
              <w:spacing w:after="20" w:line="240" w:lineRule="auto"/>
              <w:jc w:val="left"/>
              <w:rPr>
                <w:sz w:val="14"/>
                <w:szCs w:val="14"/>
              </w:rPr>
            </w:pPr>
            <w:r w:rsidRPr="00223E59">
              <w:rPr>
                <w:sz w:val="17"/>
                <w:szCs w:val="14"/>
                <w:lang w:eastAsia="en-GB"/>
              </w:rPr>
              <w:t xml:space="preserve">Yes; RR=0.43; </w:t>
            </w:r>
            <w:proofErr w:type="spellStart"/>
            <w:r w:rsidRPr="00223E59">
              <w:rPr>
                <w:sz w:val="17"/>
                <w:szCs w:val="14"/>
                <w:lang w:eastAsia="en-GB"/>
              </w:rPr>
              <w:t>qBH</w:t>
            </w:r>
            <w:proofErr w:type="spellEnd"/>
            <w:r w:rsidRPr="00223E59">
              <w:rPr>
                <w:sz w:val="17"/>
                <w:szCs w:val="14"/>
                <w:lang w:eastAsia="en-GB"/>
              </w:rPr>
              <w:t>=0.0191</w:t>
            </w:r>
          </w:p>
        </w:tc>
        <w:tc>
          <w:tcPr>
            <w:tcW w:w="1468" w:type="dxa"/>
            <w:vAlign w:val="center"/>
            <w:hideMark/>
          </w:tcPr>
          <w:p w14:paraId="33018303" w14:textId="77777777" w:rsidR="00797C62" w:rsidRPr="00223E59" w:rsidRDefault="00797C62" w:rsidP="004B38DD">
            <w:pPr>
              <w:spacing w:after="20" w:line="240" w:lineRule="auto"/>
              <w:jc w:val="left"/>
              <w:rPr>
                <w:sz w:val="14"/>
                <w:szCs w:val="14"/>
              </w:rPr>
            </w:pPr>
            <w:r w:rsidRPr="00223E59">
              <w:rPr>
                <w:sz w:val="17"/>
                <w:szCs w:val="14"/>
                <w:lang w:eastAsia="en-GB"/>
              </w:rPr>
              <w:t xml:space="preserve">Yes; RR=0.52; </w:t>
            </w:r>
            <w:proofErr w:type="spellStart"/>
            <w:r w:rsidRPr="00223E59">
              <w:rPr>
                <w:sz w:val="17"/>
                <w:szCs w:val="14"/>
                <w:lang w:eastAsia="en-GB"/>
              </w:rPr>
              <w:t>qBH</w:t>
            </w:r>
            <w:proofErr w:type="spellEnd"/>
            <w:r w:rsidRPr="00223E59">
              <w:rPr>
                <w:sz w:val="17"/>
                <w:szCs w:val="14"/>
                <w:lang w:eastAsia="en-GB"/>
              </w:rPr>
              <w:t>=0.0291</w:t>
            </w:r>
          </w:p>
        </w:tc>
        <w:tc>
          <w:tcPr>
            <w:tcW w:w="1468" w:type="dxa"/>
            <w:vAlign w:val="center"/>
            <w:hideMark/>
          </w:tcPr>
          <w:p w14:paraId="5C0BC847" w14:textId="77777777" w:rsidR="00797C62" w:rsidRPr="00223E59" w:rsidRDefault="00797C62" w:rsidP="004B38DD">
            <w:pPr>
              <w:spacing w:after="20" w:line="240" w:lineRule="auto"/>
              <w:jc w:val="left"/>
              <w:rPr>
                <w:sz w:val="14"/>
                <w:szCs w:val="14"/>
              </w:rPr>
            </w:pPr>
            <w:r w:rsidRPr="00223E59">
              <w:rPr>
                <w:sz w:val="17"/>
                <w:szCs w:val="14"/>
                <w:lang w:eastAsia="en-GB"/>
              </w:rPr>
              <w:t xml:space="preserve">Yes; RR=0.48; </w:t>
            </w:r>
            <w:proofErr w:type="spellStart"/>
            <w:r w:rsidRPr="00223E59">
              <w:rPr>
                <w:sz w:val="17"/>
                <w:szCs w:val="14"/>
                <w:lang w:eastAsia="en-GB"/>
              </w:rPr>
              <w:t>qBH</w:t>
            </w:r>
            <w:proofErr w:type="spellEnd"/>
            <w:r w:rsidRPr="00223E59">
              <w:rPr>
                <w:sz w:val="17"/>
                <w:szCs w:val="14"/>
                <w:lang w:eastAsia="en-GB"/>
              </w:rPr>
              <w:t>=0.0191</w:t>
            </w:r>
          </w:p>
        </w:tc>
      </w:tr>
    </w:tbl>
    <w:p w14:paraId="23849717" w14:textId="77777777" w:rsidR="002421EE" w:rsidRDefault="00797C62" w:rsidP="004B38DD">
      <w:pPr>
        <w:pStyle w:val="Lgende"/>
        <w:keepLines/>
        <w:spacing w:line="276" w:lineRule="auto"/>
        <w:jc w:val="left"/>
        <w:rPr>
          <w:lang w:eastAsia="en-GB"/>
        </w:rPr>
      </w:pPr>
      <w:r>
        <w:rPr>
          <w:lang w:eastAsia="en-GB"/>
        </w:rPr>
        <w:t>Table 3. Climate-adjusted robustness of significant effects</w:t>
      </w:r>
    </w:p>
    <w:p w14:paraId="0E6C29ED" w14:textId="77777777" w:rsidR="005454B4" w:rsidRDefault="005454B4" w:rsidP="005454B4">
      <w:pPr>
        <w:rPr>
          <w:lang w:eastAsia="en-GB"/>
        </w:rPr>
      </w:pPr>
    </w:p>
    <w:p w14:paraId="19E9A9EE" w14:textId="77777777" w:rsidR="005454B4" w:rsidRDefault="005454B4" w:rsidP="005454B4">
      <w:pPr>
        <w:rPr>
          <w:lang w:eastAsia="en-GB"/>
        </w:rPr>
      </w:pPr>
    </w:p>
    <w:p w14:paraId="3E2D47CA" w14:textId="77777777" w:rsidR="005454B4" w:rsidRPr="005454B4" w:rsidRDefault="005454B4" w:rsidP="005454B4">
      <w:pPr>
        <w:rPr>
          <w:b/>
          <w:bCs/>
          <w:lang w:eastAsia="en-GB"/>
        </w:rPr>
      </w:pPr>
      <w:r w:rsidRPr="005454B4">
        <w:rPr>
          <w:b/>
          <w:bCs/>
          <w:lang w:eastAsia="en-GB"/>
        </w:rPr>
        <w:t>Declaration on generative AI</w:t>
      </w:r>
    </w:p>
    <w:p w14:paraId="57D02039" w14:textId="44B93BE3" w:rsidR="00C53E84" w:rsidRPr="005454B4" w:rsidRDefault="005454B4" w:rsidP="005454B4">
      <w:pPr>
        <w:rPr>
          <w:lang w:eastAsia="en-GB"/>
        </w:rPr>
      </w:pPr>
      <w:r w:rsidRPr="005454B4">
        <w:rPr>
          <w:lang w:eastAsia="en-GB"/>
        </w:rPr>
        <w:t>During the preparation of this thesis, I used ChatGPT (OpenAI) to assist with R coding, including code development, debugging, and clarification of programming procedures. All statistical analyses and figures were performed in R. I reviewed and verified all AI-assisted content and take full responsibility for the final content of this thesis.</w:t>
      </w:r>
    </w:p>
    <w:p w14:paraId="76E00221" w14:textId="3945570A" w:rsidR="00C53E84" w:rsidRDefault="00C53E84" w:rsidP="00C53E84">
      <w:pPr>
        <w:rPr>
          <w:lang w:eastAsia="en-GB"/>
        </w:rPr>
      </w:pPr>
      <w:r>
        <w:rPr>
          <w:lang w:eastAsia="en-GB"/>
        </w:rPr>
        <w:t>The data supporting the results and the code are archived on GitHub (</w:t>
      </w:r>
      <w:hyperlink r:id="rId45" w:history="1">
        <w:r w:rsidR="00667579" w:rsidRPr="00527D73">
          <w:rPr>
            <w:rStyle w:val="Lienhypertexte"/>
            <w:lang w:eastAsia="en-GB"/>
          </w:rPr>
          <w:t>https://github.com/LEF-UNINE/Peterschmitt_Milan_MSc_thesis_2026</w:t>
        </w:r>
      </w:hyperlink>
      <w:r>
        <w:rPr>
          <w:lang w:eastAsia="en-GB"/>
        </w:rPr>
        <w:t>).</w:t>
      </w:r>
    </w:p>
    <w:p w14:paraId="03E35ED1" w14:textId="6A511D75" w:rsidR="00C53E84" w:rsidRDefault="00C53E84" w:rsidP="00C53E84">
      <w:pPr>
        <w:rPr>
          <w:lang w:eastAsia="en-GB"/>
        </w:rPr>
      </w:pPr>
    </w:p>
    <w:p w14:paraId="27825064" w14:textId="77777777" w:rsidR="00246BD7" w:rsidRDefault="00246BD7" w:rsidP="00C53E84">
      <w:pPr>
        <w:rPr>
          <w:lang w:eastAsia="en-GB"/>
        </w:rPr>
      </w:pPr>
    </w:p>
    <w:p w14:paraId="2523B806" w14:textId="77777777" w:rsidR="00246BD7" w:rsidRDefault="00246BD7" w:rsidP="00C53E84">
      <w:pPr>
        <w:rPr>
          <w:lang w:eastAsia="en-GB"/>
        </w:rPr>
      </w:pPr>
    </w:p>
    <w:p w14:paraId="3DA95F4B" w14:textId="77777777" w:rsidR="00C53E84" w:rsidRPr="005454B4" w:rsidRDefault="00C53E84" w:rsidP="00C53E84">
      <w:pPr>
        <w:rPr>
          <w:lang w:eastAsia="en-GB"/>
        </w:rPr>
      </w:pPr>
    </w:p>
    <w:sectPr w:rsidR="00C53E84" w:rsidRPr="005454B4">
      <w:headerReference w:type="default" r:id="rId46"/>
      <w:footerReference w:type="default" r:id="rId47"/>
      <w:pgSz w:w="16838" w:h="11906" w:orient="landscape"/>
      <w:pgMar w:top="864" w:right="864" w:bottom="864" w:left="864" w:header="708" w:footer="72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B46913" w14:textId="77777777" w:rsidR="004A221B" w:rsidRDefault="004A221B" w:rsidP="009C2BD1">
      <w:pPr>
        <w:spacing w:after="0" w:line="240" w:lineRule="auto"/>
      </w:pPr>
      <w:r>
        <w:separator/>
      </w:r>
    </w:p>
  </w:endnote>
  <w:endnote w:type="continuationSeparator" w:id="0">
    <w:p w14:paraId="3F0C10CD" w14:textId="77777777" w:rsidR="004A221B" w:rsidRDefault="004A221B" w:rsidP="009C2BD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76B36E" w14:textId="77777777" w:rsidR="0033321D" w:rsidRDefault="0033321D"/>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7CE753" w14:textId="77777777" w:rsidR="0033321D" w:rsidRDefault="00000000">
    <w:pPr>
      <w:jc w:val="center"/>
    </w:pPr>
    <w:r>
      <w:rPr>
        <w:sz w:val="20"/>
        <w:lang w:eastAsia="en-GB"/>
      </w:rPr>
      <w:fldChar w:fldCharType="begin"/>
    </w:r>
    <w:r>
      <w:rPr>
        <w:sz w:val="20"/>
        <w:lang w:eastAsia="en-GB"/>
      </w:rPr>
      <w:instrText xml:space="preserve"> PAGE </w:instrText>
    </w:r>
    <w:r>
      <w:rPr>
        <w:sz w:val="20"/>
        <w:lang w:eastAsia="en-GB"/>
      </w:rPr>
      <w:fldChar w:fldCharType="separate"/>
    </w:r>
    <w:r>
      <w:rPr>
        <w:sz w:val="20"/>
        <w:lang w:eastAsia="en-GB"/>
      </w:rPr>
      <w:t>1</w:t>
    </w:r>
    <w:r>
      <w:rPr>
        <w:sz w:val="20"/>
        <w:lang w:eastAsia="en-GB"/>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E6F8B1" w14:textId="77777777" w:rsidR="0033321D" w:rsidRDefault="00000000">
    <w:pPr>
      <w:jc w:val="center"/>
    </w:pPr>
    <w:r>
      <w:rPr>
        <w:sz w:val="20"/>
        <w:lang w:eastAsia="en-GB"/>
      </w:rPr>
      <w:fldChar w:fldCharType="begin"/>
    </w:r>
    <w:r>
      <w:rPr>
        <w:sz w:val="20"/>
        <w:lang w:eastAsia="en-GB"/>
      </w:rPr>
      <w:instrText xml:space="preserve"> PAGE </w:instrText>
    </w:r>
    <w:r>
      <w:rPr>
        <w:sz w:val="20"/>
        <w:lang w:eastAsia="en-GB"/>
      </w:rPr>
      <w:fldChar w:fldCharType="separate"/>
    </w:r>
    <w:r>
      <w:rPr>
        <w:sz w:val="20"/>
        <w:lang w:eastAsia="en-GB"/>
      </w:rPr>
      <w:t>1</w:t>
    </w:r>
    <w:r>
      <w:rPr>
        <w:sz w:val="20"/>
        <w:lang w:eastAsia="en-GB"/>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E0DE67" w14:textId="77777777" w:rsidR="0033321D" w:rsidRDefault="00000000">
    <w:pPr>
      <w:jc w:val="center"/>
    </w:pPr>
    <w:r>
      <w:rPr>
        <w:sz w:val="20"/>
        <w:lang w:eastAsia="en-GB"/>
      </w:rPr>
      <w:fldChar w:fldCharType="begin"/>
    </w:r>
    <w:r>
      <w:rPr>
        <w:sz w:val="20"/>
        <w:lang w:eastAsia="en-GB"/>
      </w:rPr>
      <w:instrText xml:space="preserve"> PAGE </w:instrText>
    </w:r>
    <w:r>
      <w:rPr>
        <w:sz w:val="20"/>
        <w:lang w:eastAsia="en-GB"/>
      </w:rPr>
      <w:fldChar w:fldCharType="separate"/>
    </w:r>
    <w:r>
      <w:rPr>
        <w:sz w:val="20"/>
        <w:lang w:eastAsia="en-GB"/>
      </w:rPr>
      <w:t>1</w:t>
    </w:r>
    <w:r>
      <w:rPr>
        <w:sz w:val="20"/>
        <w:lang w:eastAsia="en-GB"/>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0A4592" w14:textId="77777777" w:rsidR="004A221B" w:rsidRDefault="004A221B" w:rsidP="009C2BD1">
      <w:pPr>
        <w:spacing w:after="0" w:line="240" w:lineRule="auto"/>
      </w:pPr>
      <w:r>
        <w:separator/>
      </w:r>
    </w:p>
  </w:footnote>
  <w:footnote w:type="continuationSeparator" w:id="0">
    <w:p w14:paraId="404FC098" w14:textId="77777777" w:rsidR="004A221B" w:rsidRDefault="004A221B" w:rsidP="009C2BD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38B312" w14:textId="77777777" w:rsidR="0033321D" w:rsidRDefault="0033321D"/>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CBFB34" w14:textId="77777777" w:rsidR="0033321D" w:rsidRDefault="0033321D"/>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9A9A7D" w14:textId="77777777" w:rsidR="0033321D" w:rsidRDefault="0033321D"/>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DA5CB9" w14:textId="77777777" w:rsidR="0033321D" w:rsidRDefault="0033321D"/>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D662AA"/>
    <w:multiLevelType w:val="hybridMultilevel"/>
    <w:tmpl w:val="C82AA4EA"/>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1" w15:restartNumberingAfterBreak="0">
    <w:nsid w:val="439D0E78"/>
    <w:multiLevelType w:val="hybridMultilevel"/>
    <w:tmpl w:val="785CC2D8"/>
    <w:lvl w:ilvl="0" w:tplc="0807000F">
      <w:start w:val="1"/>
      <w:numFmt w:val="decimal"/>
      <w:lvlText w:val="%1."/>
      <w:lvlJc w:val="left"/>
      <w:pPr>
        <w:ind w:left="720" w:hanging="360"/>
      </w:pPr>
      <w:rPr>
        <w:rFonts w:hint="default"/>
      </w:rPr>
    </w:lvl>
    <w:lvl w:ilvl="1" w:tplc="08070019" w:tentative="1">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abstractNum w:abstractNumId="2" w15:restartNumberingAfterBreak="0">
    <w:nsid w:val="52303CF0"/>
    <w:multiLevelType w:val="multilevel"/>
    <w:tmpl w:val="A6EEA1A0"/>
    <w:lvl w:ilvl="0">
      <w:start w:val="1"/>
      <w:numFmt w:val="decimal"/>
      <w:lvlText w:val="%1."/>
      <w:lvlJc w:val="left"/>
      <w:pPr>
        <w:ind w:left="720" w:hanging="360"/>
      </w:pPr>
      <w:rPr>
        <w:rFonts w:hint="default"/>
      </w:rPr>
    </w:lvl>
    <w:lvl w:ilvl="1">
      <w:start w:val="2"/>
      <w:numFmt w:val="decimal"/>
      <w:isLgl/>
      <w:lvlText w:val="%1.%2."/>
      <w:lvlJc w:val="left"/>
      <w:pPr>
        <w:ind w:left="1080" w:hanging="720"/>
      </w:pPr>
      <w:rPr>
        <w:rFonts w:hint="default"/>
      </w:rPr>
    </w:lvl>
    <w:lvl w:ilvl="2">
      <w:start w:val="1"/>
      <w:numFmt w:val="decimal"/>
      <w:isLgl/>
      <w:lvlText w:val="%1.%2.%3."/>
      <w:lvlJc w:val="left"/>
      <w:pPr>
        <w:ind w:left="1440" w:hanging="108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2160" w:hanging="180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880" w:hanging="2520"/>
      </w:pPr>
      <w:rPr>
        <w:rFonts w:hint="default"/>
      </w:rPr>
    </w:lvl>
  </w:abstractNum>
  <w:abstractNum w:abstractNumId="3" w15:restartNumberingAfterBreak="0">
    <w:nsid w:val="58783CE2"/>
    <w:multiLevelType w:val="hybridMultilevel"/>
    <w:tmpl w:val="582C22C4"/>
    <w:lvl w:ilvl="0" w:tplc="0807000F">
      <w:start w:val="1"/>
      <w:numFmt w:val="decimal"/>
      <w:lvlText w:val="%1."/>
      <w:lvlJc w:val="left"/>
      <w:pPr>
        <w:ind w:left="720" w:hanging="360"/>
      </w:pPr>
      <w:rPr>
        <w:rFonts w:hint="default"/>
      </w:rPr>
    </w:lvl>
    <w:lvl w:ilvl="1" w:tplc="08070019" w:tentative="1">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abstractNum w:abstractNumId="4" w15:restartNumberingAfterBreak="0">
    <w:nsid w:val="72190C11"/>
    <w:multiLevelType w:val="hybridMultilevel"/>
    <w:tmpl w:val="B170837C"/>
    <w:lvl w:ilvl="0" w:tplc="0807000F">
      <w:start w:val="1"/>
      <w:numFmt w:val="decimal"/>
      <w:lvlText w:val="%1."/>
      <w:lvlJc w:val="left"/>
      <w:pPr>
        <w:ind w:left="720" w:hanging="360"/>
      </w:pPr>
      <w:rPr>
        <w:rFonts w:hint="default"/>
      </w:rPr>
    </w:lvl>
    <w:lvl w:ilvl="1" w:tplc="08070019" w:tentative="1">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abstractNum w:abstractNumId="5" w15:restartNumberingAfterBreak="0">
    <w:nsid w:val="7AFB3D1E"/>
    <w:multiLevelType w:val="hybridMultilevel"/>
    <w:tmpl w:val="A0A693D2"/>
    <w:lvl w:ilvl="0" w:tplc="A03EE004">
      <w:start w:val="3"/>
      <w:numFmt w:val="bullet"/>
      <w:lvlText w:val="-"/>
      <w:lvlJc w:val="left"/>
      <w:pPr>
        <w:ind w:left="720" w:hanging="360"/>
      </w:pPr>
      <w:rPr>
        <w:rFonts w:ascii="Aptos" w:eastAsiaTheme="minorHAnsi" w:hAnsi="Aptos" w:cstheme="minorBidi"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num w:numId="1" w16cid:durableId="1934170505">
    <w:abstractNumId w:val="4"/>
  </w:num>
  <w:num w:numId="2" w16cid:durableId="1852142557">
    <w:abstractNumId w:val="0"/>
  </w:num>
  <w:num w:numId="3" w16cid:durableId="1684671126">
    <w:abstractNumId w:val="5"/>
  </w:num>
  <w:num w:numId="4" w16cid:durableId="1707296901">
    <w:abstractNumId w:val="2"/>
  </w:num>
  <w:num w:numId="5" w16cid:durableId="2012024656">
    <w:abstractNumId w:val="3"/>
  </w:num>
  <w:num w:numId="6" w16cid:durableId="87164640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0714"/>
    <w:rsid w:val="00012CC6"/>
    <w:rsid w:val="00030C8F"/>
    <w:rsid w:val="00081A60"/>
    <w:rsid w:val="000849D9"/>
    <w:rsid w:val="000960E2"/>
    <w:rsid w:val="00096A42"/>
    <w:rsid w:val="000A59FF"/>
    <w:rsid w:val="000A7A9F"/>
    <w:rsid w:val="000C0714"/>
    <w:rsid w:val="000D13BB"/>
    <w:rsid w:val="000E1775"/>
    <w:rsid w:val="000E6FB2"/>
    <w:rsid w:val="00104640"/>
    <w:rsid w:val="00153A75"/>
    <w:rsid w:val="00177621"/>
    <w:rsid w:val="0018373B"/>
    <w:rsid w:val="00183958"/>
    <w:rsid w:val="001A057F"/>
    <w:rsid w:val="001A0ED2"/>
    <w:rsid w:val="001A4440"/>
    <w:rsid w:val="001A53A8"/>
    <w:rsid w:val="001A784C"/>
    <w:rsid w:val="001B21F4"/>
    <w:rsid w:val="001E66E7"/>
    <w:rsid w:val="002161EA"/>
    <w:rsid w:val="00223E7F"/>
    <w:rsid w:val="002421EE"/>
    <w:rsid w:val="00246BD7"/>
    <w:rsid w:val="0028708E"/>
    <w:rsid w:val="002B69F7"/>
    <w:rsid w:val="002D7D1B"/>
    <w:rsid w:val="0033321D"/>
    <w:rsid w:val="003425BD"/>
    <w:rsid w:val="00342DEB"/>
    <w:rsid w:val="0037109E"/>
    <w:rsid w:val="00380797"/>
    <w:rsid w:val="003E1D54"/>
    <w:rsid w:val="003E4233"/>
    <w:rsid w:val="003F0E1B"/>
    <w:rsid w:val="003F17AF"/>
    <w:rsid w:val="003F415F"/>
    <w:rsid w:val="00411C66"/>
    <w:rsid w:val="00420C6F"/>
    <w:rsid w:val="004478B7"/>
    <w:rsid w:val="00447CFD"/>
    <w:rsid w:val="00454C30"/>
    <w:rsid w:val="00464287"/>
    <w:rsid w:val="004642D1"/>
    <w:rsid w:val="004812CC"/>
    <w:rsid w:val="004900D2"/>
    <w:rsid w:val="004928F5"/>
    <w:rsid w:val="004A221B"/>
    <w:rsid w:val="004B38DD"/>
    <w:rsid w:val="004D0242"/>
    <w:rsid w:val="004E5273"/>
    <w:rsid w:val="004F0599"/>
    <w:rsid w:val="00503B88"/>
    <w:rsid w:val="00524987"/>
    <w:rsid w:val="005454B4"/>
    <w:rsid w:val="005513FC"/>
    <w:rsid w:val="00572C88"/>
    <w:rsid w:val="00582764"/>
    <w:rsid w:val="005A07A1"/>
    <w:rsid w:val="005A194A"/>
    <w:rsid w:val="005B6572"/>
    <w:rsid w:val="005B694C"/>
    <w:rsid w:val="005D13E3"/>
    <w:rsid w:val="006215F0"/>
    <w:rsid w:val="006227ED"/>
    <w:rsid w:val="006241A6"/>
    <w:rsid w:val="006344A7"/>
    <w:rsid w:val="0064571F"/>
    <w:rsid w:val="00651116"/>
    <w:rsid w:val="00667579"/>
    <w:rsid w:val="00667E6A"/>
    <w:rsid w:val="006709FD"/>
    <w:rsid w:val="00674FEF"/>
    <w:rsid w:val="00682F4E"/>
    <w:rsid w:val="00697713"/>
    <w:rsid w:val="006C6114"/>
    <w:rsid w:val="006C792E"/>
    <w:rsid w:val="006D611A"/>
    <w:rsid w:val="00721049"/>
    <w:rsid w:val="007237E4"/>
    <w:rsid w:val="00737682"/>
    <w:rsid w:val="0075403B"/>
    <w:rsid w:val="007932ED"/>
    <w:rsid w:val="00794185"/>
    <w:rsid w:val="00797C62"/>
    <w:rsid w:val="007A29AA"/>
    <w:rsid w:val="007C231D"/>
    <w:rsid w:val="007C292C"/>
    <w:rsid w:val="007C671B"/>
    <w:rsid w:val="007E1648"/>
    <w:rsid w:val="007E2312"/>
    <w:rsid w:val="007E2BBE"/>
    <w:rsid w:val="00812084"/>
    <w:rsid w:val="00813D24"/>
    <w:rsid w:val="0082567F"/>
    <w:rsid w:val="008320C7"/>
    <w:rsid w:val="00832B01"/>
    <w:rsid w:val="008403B0"/>
    <w:rsid w:val="00840D85"/>
    <w:rsid w:val="00844D72"/>
    <w:rsid w:val="00851CCB"/>
    <w:rsid w:val="00864C5E"/>
    <w:rsid w:val="00870608"/>
    <w:rsid w:val="00871F8E"/>
    <w:rsid w:val="00877E08"/>
    <w:rsid w:val="008957E1"/>
    <w:rsid w:val="008C7C82"/>
    <w:rsid w:val="008D3C87"/>
    <w:rsid w:val="008F3A5A"/>
    <w:rsid w:val="00903053"/>
    <w:rsid w:val="00963AF7"/>
    <w:rsid w:val="00980781"/>
    <w:rsid w:val="009A7A6B"/>
    <w:rsid w:val="009B7090"/>
    <w:rsid w:val="009B7993"/>
    <w:rsid w:val="009C2BD1"/>
    <w:rsid w:val="009C50FA"/>
    <w:rsid w:val="009E386F"/>
    <w:rsid w:val="00A021F0"/>
    <w:rsid w:val="00A07DC8"/>
    <w:rsid w:val="00A148B1"/>
    <w:rsid w:val="00A17150"/>
    <w:rsid w:val="00A3048C"/>
    <w:rsid w:val="00A34F67"/>
    <w:rsid w:val="00A363E5"/>
    <w:rsid w:val="00A44B5E"/>
    <w:rsid w:val="00A77CCC"/>
    <w:rsid w:val="00AB1161"/>
    <w:rsid w:val="00AC4AA0"/>
    <w:rsid w:val="00AD3645"/>
    <w:rsid w:val="00AE36F5"/>
    <w:rsid w:val="00AE5E75"/>
    <w:rsid w:val="00B01A90"/>
    <w:rsid w:val="00B1108C"/>
    <w:rsid w:val="00B26390"/>
    <w:rsid w:val="00B31A2D"/>
    <w:rsid w:val="00B33BF6"/>
    <w:rsid w:val="00B43662"/>
    <w:rsid w:val="00B44DB5"/>
    <w:rsid w:val="00B4658F"/>
    <w:rsid w:val="00B62A34"/>
    <w:rsid w:val="00B64330"/>
    <w:rsid w:val="00B7432F"/>
    <w:rsid w:val="00B85E86"/>
    <w:rsid w:val="00B91CE4"/>
    <w:rsid w:val="00B94E00"/>
    <w:rsid w:val="00BC532F"/>
    <w:rsid w:val="00C03B77"/>
    <w:rsid w:val="00C13E51"/>
    <w:rsid w:val="00C45642"/>
    <w:rsid w:val="00C53E84"/>
    <w:rsid w:val="00C54580"/>
    <w:rsid w:val="00C7617F"/>
    <w:rsid w:val="00C76C33"/>
    <w:rsid w:val="00CA133B"/>
    <w:rsid w:val="00CB192E"/>
    <w:rsid w:val="00CB3372"/>
    <w:rsid w:val="00CC0B71"/>
    <w:rsid w:val="00CC725C"/>
    <w:rsid w:val="00CF288F"/>
    <w:rsid w:val="00CF737B"/>
    <w:rsid w:val="00D115B6"/>
    <w:rsid w:val="00D136B9"/>
    <w:rsid w:val="00D36529"/>
    <w:rsid w:val="00D40FB6"/>
    <w:rsid w:val="00D548FC"/>
    <w:rsid w:val="00D61791"/>
    <w:rsid w:val="00D63F6D"/>
    <w:rsid w:val="00D7783A"/>
    <w:rsid w:val="00DA3248"/>
    <w:rsid w:val="00DB19C4"/>
    <w:rsid w:val="00DB335B"/>
    <w:rsid w:val="00DC00CD"/>
    <w:rsid w:val="00DD39B7"/>
    <w:rsid w:val="00DD5D6E"/>
    <w:rsid w:val="00E12F26"/>
    <w:rsid w:val="00E2319A"/>
    <w:rsid w:val="00E701FE"/>
    <w:rsid w:val="00E76D90"/>
    <w:rsid w:val="00E977C9"/>
    <w:rsid w:val="00EA310F"/>
    <w:rsid w:val="00EB1982"/>
    <w:rsid w:val="00F1289F"/>
    <w:rsid w:val="00F3347F"/>
    <w:rsid w:val="00F3412D"/>
    <w:rsid w:val="00F36D66"/>
    <w:rsid w:val="00F41FDD"/>
    <w:rsid w:val="00F436B4"/>
    <w:rsid w:val="00F439F5"/>
    <w:rsid w:val="00F46193"/>
    <w:rsid w:val="00F8098D"/>
    <w:rsid w:val="00FC7E9D"/>
    <w:rsid w:val="00FD39D1"/>
    <w:rsid w:val="00FD6E07"/>
    <w:rsid w:val="00FE260B"/>
    <w:rsid w:val="00FF070D"/>
  </w:rsids>
  <m:mathPr>
    <m:mathFont m:val="Cambria Math"/>
    <m:brkBin m:val="before"/>
    <m:brkBinSub m:val="--"/>
    <m:smallFrac m:val="0"/>
    <m:dispDef/>
    <m:lMargin m:val="0"/>
    <m:rMargin m:val="0"/>
    <m:defJc m:val="centerGroup"/>
    <m:wrapIndent m:val="1440"/>
    <m:intLim m:val="subSup"/>
    <m:naryLim m:val="undOvr"/>
  </m:mathPr>
  <w:themeFontLang w:val="de-C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BB30A9"/>
  <w15:chartTrackingRefBased/>
  <w15:docId w15:val="{5591158A-FBD7-4D3C-9F5C-6FB28A8027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e-C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97C62"/>
    <w:pPr>
      <w:spacing w:after="120" w:line="360" w:lineRule="auto"/>
      <w:jc w:val="both"/>
    </w:pPr>
    <w:rPr>
      <w:rFonts w:ascii="Times New Roman" w:eastAsia="Times New Roman" w:hAnsi="Times New Roman" w:cs="Times New Roman"/>
      <w:lang w:val="en-GB"/>
    </w:rPr>
  </w:style>
  <w:style w:type="paragraph" w:styleId="Titre1">
    <w:name w:val="heading 1"/>
    <w:basedOn w:val="Normal"/>
    <w:next w:val="Normal"/>
    <w:link w:val="Titre1Car"/>
    <w:uiPriority w:val="9"/>
    <w:qFormat/>
    <w:rsid w:val="000C0714"/>
    <w:pPr>
      <w:keepNext/>
      <w:keepLines/>
      <w:pageBreakBefore/>
      <w:spacing w:before="360" w:after="160"/>
      <w:outlineLvl w:val="0"/>
    </w:pPr>
    <w:rPr>
      <w:rFonts w:asciiTheme="majorHAnsi" w:eastAsiaTheme="majorEastAsia" w:hAnsiTheme="majorHAnsi" w:cstheme="majorBidi"/>
      <w:b/>
      <w:color w:val="000000"/>
      <w:sz w:val="32"/>
      <w:szCs w:val="40"/>
    </w:rPr>
  </w:style>
  <w:style w:type="paragraph" w:styleId="Titre2">
    <w:name w:val="heading 2"/>
    <w:basedOn w:val="Normal"/>
    <w:next w:val="Normal"/>
    <w:link w:val="Titre2Car"/>
    <w:uiPriority w:val="9"/>
    <w:unhideWhenUsed/>
    <w:qFormat/>
    <w:rsid w:val="000C0714"/>
    <w:pPr>
      <w:keepNext/>
      <w:keepLines/>
      <w:spacing w:before="240"/>
      <w:outlineLvl w:val="1"/>
    </w:pPr>
    <w:rPr>
      <w:rFonts w:asciiTheme="majorHAnsi" w:eastAsiaTheme="majorEastAsia" w:hAnsiTheme="majorHAnsi" w:cstheme="majorBidi"/>
      <w:b/>
      <w:color w:val="000000"/>
      <w:sz w:val="28"/>
      <w:szCs w:val="32"/>
    </w:rPr>
  </w:style>
  <w:style w:type="paragraph" w:styleId="Titre3">
    <w:name w:val="heading 3"/>
    <w:basedOn w:val="Normal"/>
    <w:next w:val="Normal"/>
    <w:link w:val="Titre3Car"/>
    <w:uiPriority w:val="9"/>
    <w:unhideWhenUsed/>
    <w:qFormat/>
    <w:rsid w:val="000C0714"/>
    <w:pPr>
      <w:keepNext/>
      <w:keepLines/>
      <w:spacing w:before="200" w:after="80"/>
      <w:outlineLvl w:val="2"/>
    </w:pPr>
    <w:rPr>
      <w:rFonts w:eastAsiaTheme="majorEastAsia" w:cstheme="majorBidi"/>
      <w:b/>
      <w:i/>
      <w:color w:val="000000"/>
      <w:szCs w:val="28"/>
    </w:rPr>
  </w:style>
  <w:style w:type="paragraph" w:styleId="Titre4">
    <w:name w:val="heading 4"/>
    <w:basedOn w:val="Normal"/>
    <w:next w:val="Normal"/>
    <w:link w:val="Titre4Car"/>
    <w:uiPriority w:val="9"/>
    <w:semiHidden/>
    <w:unhideWhenUsed/>
    <w:qFormat/>
    <w:rsid w:val="000C0714"/>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0C0714"/>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0C0714"/>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0C0714"/>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0C0714"/>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0C0714"/>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0C0714"/>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rsid w:val="000C0714"/>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rsid w:val="000C0714"/>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0C0714"/>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0C0714"/>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0C0714"/>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0C0714"/>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0C0714"/>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0C0714"/>
    <w:rPr>
      <w:rFonts w:eastAsiaTheme="majorEastAsia" w:cstheme="majorBidi"/>
      <w:color w:val="272727" w:themeColor="text1" w:themeTint="D8"/>
    </w:rPr>
  </w:style>
  <w:style w:type="paragraph" w:styleId="Titre">
    <w:name w:val="Title"/>
    <w:basedOn w:val="Normal"/>
    <w:next w:val="Normal"/>
    <w:link w:val="TitreCar"/>
    <w:uiPriority w:val="10"/>
    <w:qFormat/>
    <w:rsid w:val="000C071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0C0714"/>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0C0714"/>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0C0714"/>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0C0714"/>
    <w:pPr>
      <w:spacing w:before="160"/>
      <w:jc w:val="center"/>
    </w:pPr>
    <w:rPr>
      <w:i/>
      <w:iCs/>
      <w:color w:val="404040" w:themeColor="text1" w:themeTint="BF"/>
    </w:rPr>
  </w:style>
  <w:style w:type="character" w:customStyle="1" w:styleId="CitationCar">
    <w:name w:val="Citation Car"/>
    <w:basedOn w:val="Policepardfaut"/>
    <w:link w:val="Citation"/>
    <w:uiPriority w:val="29"/>
    <w:rsid w:val="000C0714"/>
    <w:rPr>
      <w:i/>
      <w:iCs/>
      <w:color w:val="404040" w:themeColor="text1" w:themeTint="BF"/>
    </w:rPr>
  </w:style>
  <w:style w:type="paragraph" w:styleId="Paragraphedeliste">
    <w:name w:val="List Paragraph"/>
    <w:basedOn w:val="Normal"/>
    <w:uiPriority w:val="34"/>
    <w:qFormat/>
    <w:rsid w:val="000C0714"/>
    <w:pPr>
      <w:ind w:left="720"/>
      <w:contextualSpacing/>
    </w:pPr>
  </w:style>
  <w:style w:type="character" w:styleId="Accentuationintense">
    <w:name w:val="Intense Emphasis"/>
    <w:basedOn w:val="Policepardfaut"/>
    <w:uiPriority w:val="21"/>
    <w:qFormat/>
    <w:rsid w:val="000C0714"/>
    <w:rPr>
      <w:i/>
      <w:iCs/>
      <w:color w:val="0F4761" w:themeColor="accent1" w:themeShade="BF"/>
    </w:rPr>
  </w:style>
  <w:style w:type="paragraph" w:styleId="Citationintense">
    <w:name w:val="Intense Quote"/>
    <w:basedOn w:val="Normal"/>
    <w:next w:val="Normal"/>
    <w:link w:val="CitationintenseCar"/>
    <w:uiPriority w:val="30"/>
    <w:qFormat/>
    <w:rsid w:val="000C071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0C0714"/>
    <w:rPr>
      <w:i/>
      <w:iCs/>
      <w:color w:val="0F4761" w:themeColor="accent1" w:themeShade="BF"/>
    </w:rPr>
  </w:style>
  <w:style w:type="character" w:styleId="Rfrenceintense">
    <w:name w:val="Intense Reference"/>
    <w:basedOn w:val="Policepardfaut"/>
    <w:uiPriority w:val="32"/>
    <w:qFormat/>
    <w:rsid w:val="000C0714"/>
    <w:rPr>
      <w:b/>
      <w:bCs/>
      <w:smallCaps/>
      <w:color w:val="0F4761" w:themeColor="accent1" w:themeShade="BF"/>
      <w:spacing w:val="5"/>
    </w:rPr>
  </w:style>
  <w:style w:type="paragraph" w:styleId="NormalWeb">
    <w:name w:val="Normal (Web)"/>
    <w:basedOn w:val="Normal"/>
    <w:uiPriority w:val="99"/>
    <w:semiHidden/>
    <w:unhideWhenUsed/>
    <w:rsid w:val="00797C62"/>
  </w:style>
  <w:style w:type="character" w:styleId="Marquedecommentaire">
    <w:name w:val="annotation reference"/>
    <w:basedOn w:val="Policepardfaut"/>
    <w:uiPriority w:val="99"/>
    <w:semiHidden/>
    <w:unhideWhenUsed/>
    <w:rsid w:val="00797C62"/>
    <w:rPr>
      <w:sz w:val="16"/>
      <w:szCs w:val="16"/>
    </w:rPr>
  </w:style>
  <w:style w:type="paragraph" w:styleId="Commentaire">
    <w:name w:val="annotation text"/>
    <w:basedOn w:val="Normal"/>
    <w:link w:val="CommentaireCar"/>
    <w:uiPriority w:val="99"/>
    <w:unhideWhenUsed/>
    <w:rsid w:val="00797C62"/>
    <w:pPr>
      <w:spacing w:line="240" w:lineRule="auto"/>
    </w:pPr>
    <w:rPr>
      <w:rFonts w:ascii="Arial" w:eastAsia="Arial" w:hAnsi="Arial"/>
      <w:kern w:val="0"/>
      <w:sz w:val="20"/>
      <w:szCs w:val="20"/>
      <w:lang w:val="en-US"/>
      <w14:ligatures w14:val="none"/>
    </w:rPr>
  </w:style>
  <w:style w:type="character" w:customStyle="1" w:styleId="CommentaireCar">
    <w:name w:val="Commentaire Car"/>
    <w:basedOn w:val="Policepardfaut"/>
    <w:link w:val="Commentaire"/>
    <w:uiPriority w:val="99"/>
    <w:rsid w:val="00797C62"/>
    <w:rPr>
      <w:rFonts w:ascii="Arial" w:eastAsia="Arial" w:hAnsi="Arial"/>
      <w:kern w:val="0"/>
      <w:sz w:val="20"/>
      <w:szCs w:val="20"/>
      <w:lang w:val="en-US"/>
      <w14:ligatures w14:val="none"/>
    </w:rPr>
  </w:style>
  <w:style w:type="character" w:styleId="Lienhypertexte">
    <w:name w:val="Hyperlink"/>
    <w:basedOn w:val="Policepardfaut"/>
    <w:uiPriority w:val="99"/>
    <w:unhideWhenUsed/>
    <w:rsid w:val="00797C62"/>
    <w:rPr>
      <w:color w:val="467886" w:themeColor="hyperlink"/>
      <w:u w:val="single"/>
    </w:rPr>
  </w:style>
  <w:style w:type="table" w:styleId="Grilledutableau">
    <w:name w:val="Table Grid"/>
    <w:basedOn w:val="TableauNormal"/>
    <w:uiPriority w:val="39"/>
    <w:rsid w:val="00797C6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tte">
    <w:name w:val="header"/>
    <w:basedOn w:val="Normal"/>
    <w:link w:val="En-tteCar"/>
    <w:uiPriority w:val="99"/>
    <w:unhideWhenUsed/>
    <w:rsid w:val="00797C62"/>
    <w:pPr>
      <w:tabs>
        <w:tab w:val="center" w:pos="4513"/>
        <w:tab w:val="right" w:pos="9026"/>
      </w:tabs>
      <w:spacing w:after="0" w:line="240" w:lineRule="auto"/>
    </w:pPr>
  </w:style>
  <w:style w:type="character" w:customStyle="1" w:styleId="En-tteCar">
    <w:name w:val="En-tête Car"/>
    <w:basedOn w:val="Policepardfaut"/>
    <w:link w:val="En-tte"/>
    <w:uiPriority w:val="99"/>
    <w:rsid w:val="00797C62"/>
  </w:style>
  <w:style w:type="paragraph" w:styleId="Pieddepage">
    <w:name w:val="footer"/>
    <w:basedOn w:val="Normal"/>
    <w:link w:val="PieddepageCar"/>
    <w:uiPriority w:val="99"/>
    <w:unhideWhenUsed/>
    <w:rsid w:val="00797C62"/>
    <w:pPr>
      <w:tabs>
        <w:tab w:val="center" w:pos="4513"/>
        <w:tab w:val="right" w:pos="9026"/>
      </w:tabs>
      <w:spacing w:after="0" w:line="240" w:lineRule="auto"/>
    </w:pPr>
  </w:style>
  <w:style w:type="character" w:customStyle="1" w:styleId="PieddepageCar">
    <w:name w:val="Pied de page Car"/>
    <w:basedOn w:val="Policepardfaut"/>
    <w:link w:val="Pieddepage"/>
    <w:uiPriority w:val="99"/>
    <w:rsid w:val="00797C62"/>
  </w:style>
  <w:style w:type="character" w:styleId="lev">
    <w:name w:val="Strong"/>
    <w:basedOn w:val="Policepardfaut"/>
    <w:uiPriority w:val="22"/>
    <w:qFormat/>
    <w:rsid w:val="00797C62"/>
    <w:rPr>
      <w:b/>
      <w:bCs/>
    </w:rPr>
  </w:style>
  <w:style w:type="paragraph" w:styleId="Lgende">
    <w:name w:val="caption"/>
    <w:basedOn w:val="Normal"/>
    <w:next w:val="Normal"/>
    <w:uiPriority w:val="35"/>
    <w:unhideWhenUsed/>
    <w:qFormat/>
    <w:rsid w:val="00797C62"/>
    <w:pPr>
      <w:spacing w:before="80" w:after="160" w:line="240" w:lineRule="auto"/>
    </w:pPr>
    <w:rPr>
      <w:i/>
      <w:iCs/>
      <w:color w:val="000000"/>
      <w:sz w:val="20"/>
      <w:szCs w:val="18"/>
    </w:rPr>
  </w:style>
  <w:style w:type="paragraph" w:styleId="Objetducommentaire">
    <w:name w:val="annotation subject"/>
    <w:basedOn w:val="Commentaire"/>
    <w:next w:val="Commentaire"/>
    <w:link w:val="ObjetducommentaireCar"/>
    <w:uiPriority w:val="99"/>
    <w:semiHidden/>
    <w:unhideWhenUsed/>
    <w:rsid w:val="00797C62"/>
    <w:pPr>
      <w:spacing w:after="160"/>
    </w:pPr>
    <w:rPr>
      <w:rFonts w:asciiTheme="minorHAnsi" w:eastAsiaTheme="minorHAnsi" w:hAnsiTheme="minorHAnsi"/>
      <w:b/>
      <w:bCs/>
      <w:kern w:val="2"/>
      <w:lang w:val="de-CH"/>
      <w14:ligatures w14:val="standardContextual"/>
    </w:rPr>
  </w:style>
  <w:style w:type="character" w:customStyle="1" w:styleId="ObjetducommentaireCar">
    <w:name w:val="Objet du commentaire Car"/>
    <w:basedOn w:val="CommentaireCar"/>
    <w:link w:val="Objetducommentaire"/>
    <w:uiPriority w:val="99"/>
    <w:semiHidden/>
    <w:rsid w:val="00797C62"/>
    <w:rPr>
      <w:rFonts w:ascii="Arial" w:eastAsia="Arial" w:hAnsi="Arial"/>
      <w:b/>
      <w:bCs/>
      <w:kern w:val="0"/>
      <w:sz w:val="20"/>
      <w:szCs w:val="20"/>
      <w:lang w:val="en-US"/>
      <w14:ligatures w14:val="none"/>
    </w:rPr>
  </w:style>
  <w:style w:type="character" w:styleId="Mentionnonrsolue">
    <w:name w:val="Unresolved Mention"/>
    <w:basedOn w:val="Policepardfaut"/>
    <w:uiPriority w:val="99"/>
    <w:semiHidden/>
    <w:unhideWhenUsed/>
    <w:rsid w:val="00797C62"/>
    <w:rPr>
      <w:color w:val="605E5C"/>
      <w:shd w:val="clear" w:color="auto" w:fill="E1DFDD"/>
    </w:rPr>
  </w:style>
  <w:style w:type="paragraph" w:styleId="Rvision">
    <w:name w:val="Revision"/>
    <w:hidden/>
    <w:uiPriority w:val="99"/>
    <w:semiHidden/>
    <w:rsid w:val="00D40FB6"/>
    <w:pPr>
      <w:spacing w:after="0" w:line="240" w:lineRule="auto"/>
    </w:pPr>
  </w:style>
  <w:style w:type="paragraph" w:customStyle="1" w:styleId="FrontMatterHeading">
    <w:name w:val="Front Matter Heading"/>
    <w:pPr>
      <w:keepNext/>
      <w:spacing w:after="240"/>
    </w:pPr>
    <w:rPr>
      <w:rFonts w:ascii="Times New Roman" w:eastAsia="Times New Roman" w:hAnsi="Times New Roman" w:cs="Times New Roman"/>
      <w:b/>
      <w:color w:val="000000"/>
      <w:sz w:val="32"/>
      <w:lang w:val="en-GB"/>
    </w:rPr>
  </w:style>
  <w:style w:type="paragraph" w:customStyle="1" w:styleId="TOCEntry1">
    <w:name w:val="TOC Entry 1"/>
    <w:pPr>
      <w:tabs>
        <w:tab w:val="right" w:leader="dot" w:pos="8784"/>
      </w:tabs>
      <w:spacing w:after="40" w:line="240" w:lineRule="auto"/>
    </w:pPr>
    <w:rPr>
      <w:rFonts w:ascii="Times New Roman" w:eastAsia="Times New Roman" w:hAnsi="Times New Roman" w:cs="Times New Roman"/>
      <w:sz w:val="21"/>
      <w:lang w:val="en-GB"/>
    </w:rPr>
  </w:style>
  <w:style w:type="paragraph" w:customStyle="1" w:styleId="TOCEntry2">
    <w:name w:val="TOC Entry 2"/>
    <w:pPr>
      <w:tabs>
        <w:tab w:val="right" w:leader="dot" w:pos="8424"/>
      </w:tabs>
      <w:spacing w:after="40" w:line="240" w:lineRule="auto"/>
      <w:ind w:left="360"/>
    </w:pPr>
    <w:rPr>
      <w:rFonts w:ascii="Times New Roman" w:eastAsia="Times New Roman" w:hAnsi="Times New Roman" w:cs="Times New Roman"/>
      <w:sz w:val="20"/>
      <w:lang w:val="en-GB"/>
    </w:rPr>
  </w:style>
  <w:style w:type="paragraph" w:customStyle="1" w:styleId="TOCEntry3">
    <w:name w:val="TOC Entry 3"/>
    <w:pPr>
      <w:tabs>
        <w:tab w:val="right" w:leader="dot" w:pos="8064"/>
      </w:tabs>
      <w:spacing w:after="40" w:line="240" w:lineRule="auto"/>
      <w:ind w:left="720"/>
    </w:pPr>
    <w:rPr>
      <w:rFonts w:ascii="Times New Roman" w:eastAsia="Times New Roman" w:hAnsi="Times New Roman" w:cs="Times New Roman"/>
      <w:sz w:val="19"/>
      <w:lang w:val="en-GB"/>
    </w:rPr>
  </w:style>
  <w:style w:type="paragraph" w:customStyle="1" w:styleId="BibliographyEntry">
    <w:name w:val="Bibliography Entry"/>
    <w:pPr>
      <w:spacing w:after="120" w:line="240" w:lineRule="auto"/>
      <w:ind w:left="720" w:hanging="720"/>
    </w:pPr>
    <w:rPr>
      <w:rFonts w:ascii="Times New Roman" w:eastAsia="Times New Roman" w:hAnsi="Times New Roman" w:cs="Times New Roman"/>
      <w:sz w:val="22"/>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hyperlink" Target="https://doi.org/10.1186/s40663-017-0099-6" TargetMode="External"/><Relationship Id="rId26" Type="http://schemas.openxmlformats.org/officeDocument/2006/relationships/hyperlink" Target="https://doi.org/10.7717/peerj.12306" TargetMode="External"/><Relationship Id="rId39" Type="http://schemas.openxmlformats.org/officeDocument/2006/relationships/hyperlink" Target="https://doi.org/10.3390/su14031562" TargetMode="External"/><Relationship Id="rId21" Type="http://schemas.openxmlformats.org/officeDocument/2006/relationships/hyperlink" Target="https://doi.org/10.1016/j.agee.2014.04.009" TargetMode="External"/><Relationship Id="rId34" Type="http://schemas.openxmlformats.org/officeDocument/2006/relationships/hyperlink" Target="https://doi.org/10.1016/j.ecolind.2022.108550" TargetMode="External"/><Relationship Id="rId42" Type="http://schemas.openxmlformats.org/officeDocument/2006/relationships/header" Target="header3.xml"/><Relationship Id="rId47" Type="http://schemas.openxmlformats.org/officeDocument/2006/relationships/footer" Target="footer4.xml"/><Relationship Id="rId7" Type="http://schemas.openxmlformats.org/officeDocument/2006/relationships/header" Target="header1.xml"/><Relationship Id="rId2" Type="http://schemas.openxmlformats.org/officeDocument/2006/relationships/styles" Target="styles.xml"/><Relationship Id="rId16" Type="http://schemas.openxmlformats.org/officeDocument/2006/relationships/image" Target="media/image6.png"/><Relationship Id="rId29" Type="http://schemas.openxmlformats.org/officeDocument/2006/relationships/hyperlink" Target="https://doi.org/10.1046/j.1365-2907.2002.00099.x" TargetMode="External"/><Relationship Id="rId11" Type="http://schemas.openxmlformats.org/officeDocument/2006/relationships/image" Target="media/image1.png"/><Relationship Id="rId24" Type="http://schemas.openxmlformats.org/officeDocument/2006/relationships/hyperlink" Target="https://doi.org/10.3390/ani15060839" TargetMode="External"/><Relationship Id="rId32" Type="http://schemas.openxmlformats.org/officeDocument/2006/relationships/hyperlink" Target="https://doi.org/10.1016/j.baae.2024.04.010" TargetMode="External"/><Relationship Id="rId37" Type="http://schemas.openxmlformats.org/officeDocument/2006/relationships/hyperlink" Target="https://doi.org/10.2981/wlb.00176" TargetMode="External"/><Relationship Id="rId40" Type="http://schemas.openxmlformats.org/officeDocument/2006/relationships/hyperlink" Target="https://doi.org/10.3390/d16060343" TargetMode="External"/><Relationship Id="rId45" Type="http://schemas.openxmlformats.org/officeDocument/2006/relationships/hyperlink" Target="https://github.com/LEF-UNINE/Peterschmitt_Milan_MSc_thesis_2026" TargetMode="External"/><Relationship Id="rId5" Type="http://schemas.openxmlformats.org/officeDocument/2006/relationships/footnotes" Target="footnotes.xml"/><Relationship Id="rId15" Type="http://schemas.openxmlformats.org/officeDocument/2006/relationships/image" Target="media/image5.png"/><Relationship Id="rId23" Type="http://schemas.openxmlformats.org/officeDocument/2006/relationships/hyperlink" Target="https://doi.org/10.1007/s42974-022-00104-8" TargetMode="External"/><Relationship Id="rId28" Type="http://schemas.openxmlformats.org/officeDocument/2006/relationships/hyperlink" Target="https://doi.org/10.1016/j.gecco.2021.e01982" TargetMode="External"/><Relationship Id="rId36" Type="http://schemas.openxmlformats.org/officeDocument/2006/relationships/hyperlink" Target="https://doi.org/10.1016/j.agee.2016.06.041" TargetMode="External"/><Relationship Id="rId49" Type="http://schemas.openxmlformats.org/officeDocument/2006/relationships/theme" Target="theme/theme1.xml"/><Relationship Id="rId10" Type="http://schemas.openxmlformats.org/officeDocument/2006/relationships/footer" Target="footer2.xml"/><Relationship Id="rId19" Type="http://schemas.openxmlformats.org/officeDocument/2006/relationships/hyperlink" Target="https://doi.org/10.1038/s41598-021-91488-6" TargetMode="External"/><Relationship Id="rId31" Type="http://schemas.openxmlformats.org/officeDocument/2006/relationships/hyperlink" Target="https://doi.org/10.1007/s10980-024-02021-9" TargetMode="External"/><Relationship Id="rId44" Type="http://schemas.openxmlformats.org/officeDocument/2006/relationships/hyperlink" Target="https://www.wwf.fr/sites/default/files/doc-2024-10/Rapport%20Planete%20Vivante%202024%20-%20WWF%20France.pdf" TargetMode="Externa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image" Target="media/image4.png"/><Relationship Id="rId22" Type="http://schemas.openxmlformats.org/officeDocument/2006/relationships/hyperlink" Target="https://doi.org/10.3390/f16060994" TargetMode="External"/><Relationship Id="rId27" Type="http://schemas.openxmlformats.org/officeDocument/2006/relationships/hyperlink" Target="https://doi.org/10.2202/1557-4679.1103" TargetMode="External"/><Relationship Id="rId30" Type="http://schemas.openxmlformats.org/officeDocument/2006/relationships/hyperlink" Target="https://doi.org/10.1016/j.agee.2006.09.007" TargetMode="External"/><Relationship Id="rId35" Type="http://schemas.openxmlformats.org/officeDocument/2006/relationships/hyperlink" Target="https://doi.org/10.1016/j.agee.2011.10.006" TargetMode="External"/><Relationship Id="rId43" Type="http://schemas.openxmlformats.org/officeDocument/2006/relationships/footer" Target="footer3.xml"/><Relationship Id="rId48" Type="http://schemas.openxmlformats.org/officeDocument/2006/relationships/fontTable" Target="fontTable.xml"/><Relationship Id="rId8" Type="http://schemas.openxmlformats.org/officeDocument/2006/relationships/footer" Target="footer1.xml"/><Relationship Id="rId3"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hyperlink" Target="https://doi.org/10.2981/0909-6396(2007)13%5B150:IOECAF%5D2.0.CO;2" TargetMode="External"/><Relationship Id="rId25" Type="http://schemas.openxmlformats.org/officeDocument/2006/relationships/hyperlink" Target="https://doi.org/10.1644/08-MAMM-A-267R.1" TargetMode="External"/><Relationship Id="rId33" Type="http://schemas.openxmlformats.org/officeDocument/2006/relationships/hyperlink" Target="https://doi.org/10.1016/S0167-8809(01)00315-2" TargetMode="External"/><Relationship Id="rId38" Type="http://schemas.openxmlformats.org/officeDocument/2006/relationships/hyperlink" Target="https://doi.org/10.3389/fcosc.2023.981424" TargetMode="External"/><Relationship Id="rId46" Type="http://schemas.openxmlformats.org/officeDocument/2006/relationships/header" Target="header4.xml"/><Relationship Id="rId20" Type="http://schemas.openxmlformats.org/officeDocument/2006/relationships/hyperlink" Target="https://doi.org/10.2307/3803103" TargetMode="External"/><Relationship Id="rId41" Type="http://schemas.openxmlformats.org/officeDocument/2006/relationships/hyperlink" Target="https://doi.org/10.1093/jmammal/gyae146" TargetMode="External"/><Relationship Id="rId1" Type="http://schemas.openxmlformats.org/officeDocument/2006/relationships/numbering" Target="numbering.xml"/><Relationship Id="rId6" Type="http://schemas.openxmlformats.org/officeDocument/2006/relationships/endnotes" Target="endnote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36</Pages>
  <Words>9795</Words>
  <Characters>61714</Characters>
  <Application>Microsoft Office Word</Application>
  <DocSecurity>0</DocSecurity>
  <Lines>514</Lines>
  <Paragraphs>142</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71367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Milan Peterschmitt</dc:creator>
  <cp:keywords/>
  <dc:description/>
  <cp:lastModifiedBy>Milan Peterschmitt</cp:lastModifiedBy>
  <cp:revision>2</cp:revision>
  <cp:lastPrinted>2026-08-15T08:59:00Z</cp:lastPrinted>
  <dcterms:created xsi:type="dcterms:W3CDTF">2026-08-15T10:51:00Z</dcterms:created>
  <dcterms:modified xsi:type="dcterms:W3CDTF">2026-08-15T10:51:00Z</dcterms:modified>
</cp:coreProperties>
</file>