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BEBD1" w14:textId="77777777" w:rsidR="00C96610" w:rsidRDefault="00C96610" w:rsidP="00C96610">
      <w:pPr>
        <w:tabs>
          <w:tab w:val="left" w:pos="383"/>
          <w:tab w:val="num" w:pos="851"/>
        </w:tabs>
        <w:ind w:left="349"/>
        <w:jc w:val="center"/>
        <w:rPr>
          <w:b/>
          <w:caps/>
          <w:sz w:val="40"/>
          <w:szCs w:val="40"/>
        </w:rPr>
      </w:pPr>
      <w:r>
        <w:rPr>
          <w:b/>
          <w:caps/>
          <w:sz w:val="40"/>
          <w:szCs w:val="40"/>
        </w:rPr>
        <w:t>Pannon Egyetem</w:t>
      </w:r>
    </w:p>
    <w:p w14:paraId="00E29928" w14:textId="77777777" w:rsidR="00C96610" w:rsidRDefault="00C96610" w:rsidP="00C96610">
      <w:pPr>
        <w:tabs>
          <w:tab w:val="left" w:pos="383"/>
          <w:tab w:val="num" w:pos="851"/>
        </w:tabs>
        <w:spacing w:before="120" w:after="120"/>
        <w:ind w:left="352"/>
        <w:jc w:val="center"/>
        <w:rPr>
          <w:b/>
          <w:caps/>
          <w:sz w:val="40"/>
          <w:szCs w:val="40"/>
        </w:rPr>
      </w:pPr>
      <w:r>
        <w:rPr>
          <w:b/>
          <w:caps/>
          <w:sz w:val="40"/>
          <w:szCs w:val="40"/>
        </w:rPr>
        <w:t xml:space="preserve">Modern Filológiai és Társadalomtudományi Kar </w:t>
      </w:r>
    </w:p>
    <w:p w14:paraId="101A3A0C" w14:textId="77777777" w:rsidR="00C96610" w:rsidRDefault="00C96610" w:rsidP="00C96610">
      <w:pPr>
        <w:tabs>
          <w:tab w:val="left" w:pos="383"/>
          <w:tab w:val="num" w:pos="851"/>
        </w:tabs>
        <w:ind w:left="349"/>
        <w:jc w:val="center"/>
        <w:rPr>
          <w:caps/>
          <w:sz w:val="52"/>
          <w:szCs w:val="52"/>
        </w:rPr>
      </w:pPr>
      <w:r>
        <w:rPr>
          <w:caps/>
          <w:noProof/>
          <w:sz w:val="52"/>
          <w:szCs w:val="52"/>
          <w:lang w:val="hu-HU" w:eastAsia="hu-HU"/>
        </w:rPr>
        <w:drawing>
          <wp:inline distT="0" distB="0" distL="0" distR="0" wp14:anchorId="6556D0EF" wp14:editId="4E9A5749">
            <wp:extent cx="1849120" cy="2150745"/>
            <wp:effectExtent l="0" t="0" r="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120" cy="2150745"/>
                    </a:xfrm>
                    <a:prstGeom prst="rect">
                      <a:avLst/>
                    </a:prstGeom>
                    <a:noFill/>
                    <a:ln>
                      <a:noFill/>
                    </a:ln>
                  </pic:spPr>
                </pic:pic>
              </a:graphicData>
            </a:graphic>
          </wp:inline>
        </w:drawing>
      </w:r>
    </w:p>
    <w:p w14:paraId="59319FC6" w14:textId="77777777" w:rsidR="00C96610" w:rsidRPr="00D63786" w:rsidRDefault="00C96610" w:rsidP="00C96610">
      <w:pPr>
        <w:spacing w:before="240"/>
        <w:jc w:val="center"/>
        <w:rPr>
          <w:b/>
          <w:bCs/>
          <w:caps/>
          <w:sz w:val="40"/>
          <w:szCs w:val="40"/>
        </w:rPr>
      </w:pPr>
      <w:r w:rsidRPr="00D63786">
        <w:rPr>
          <w:b/>
          <w:bCs/>
          <w:caps/>
          <w:sz w:val="40"/>
          <w:szCs w:val="40"/>
        </w:rPr>
        <w:t>az angol</w:t>
      </w:r>
    </w:p>
    <w:p w14:paraId="5FCB43DC" w14:textId="77777777" w:rsidR="00C96610" w:rsidRPr="00D63786" w:rsidRDefault="00C96610" w:rsidP="00C96610">
      <w:pPr>
        <w:jc w:val="center"/>
        <w:rPr>
          <w:b/>
          <w:bCs/>
          <w:caps/>
          <w:sz w:val="40"/>
          <w:szCs w:val="40"/>
        </w:rPr>
      </w:pPr>
      <w:r w:rsidRPr="00D63786">
        <w:rPr>
          <w:b/>
          <w:bCs/>
          <w:caps/>
          <w:sz w:val="40"/>
          <w:szCs w:val="40"/>
        </w:rPr>
        <w:t>alapképzési szak Tanterve</w:t>
      </w:r>
    </w:p>
    <w:p w14:paraId="13F737AD" w14:textId="77777777" w:rsidR="00C96610" w:rsidRPr="00D63786" w:rsidRDefault="00C96610" w:rsidP="00C96610">
      <w:pPr>
        <w:spacing w:before="240"/>
        <w:jc w:val="center"/>
        <w:rPr>
          <w:b/>
          <w:bCs/>
          <w:sz w:val="28"/>
          <w:szCs w:val="28"/>
        </w:rPr>
      </w:pPr>
      <w:r w:rsidRPr="00D63786">
        <w:rPr>
          <w:b/>
          <w:bCs/>
          <w:caps/>
          <w:sz w:val="28"/>
          <w:szCs w:val="28"/>
        </w:rPr>
        <w:t>Szakvezető:</w:t>
      </w:r>
      <w:r w:rsidRPr="00D63786">
        <w:rPr>
          <w:b/>
          <w:bCs/>
          <w:sz w:val="28"/>
          <w:szCs w:val="28"/>
        </w:rPr>
        <w:t xml:space="preserve"> </w:t>
      </w:r>
    </w:p>
    <w:p w14:paraId="0E1F98C7" w14:textId="77777777" w:rsidR="00C96610" w:rsidRPr="00D63786" w:rsidRDefault="00C96610" w:rsidP="00C96610">
      <w:pPr>
        <w:jc w:val="center"/>
        <w:rPr>
          <w:b/>
          <w:bCs/>
          <w:sz w:val="28"/>
          <w:szCs w:val="28"/>
        </w:rPr>
      </w:pPr>
      <w:r w:rsidRPr="00D63786">
        <w:rPr>
          <w:b/>
          <w:bCs/>
          <w:sz w:val="28"/>
          <w:szCs w:val="28"/>
        </w:rPr>
        <w:t>Dr. Szentgyörgyi Szilárd</w:t>
      </w:r>
    </w:p>
    <w:p w14:paraId="6D34D538" w14:textId="77777777" w:rsidR="00C96610" w:rsidRDefault="00C96610" w:rsidP="00C96610">
      <w:pPr>
        <w:spacing w:after="240"/>
        <w:jc w:val="center"/>
        <w:rPr>
          <w:bCs/>
          <w:sz w:val="28"/>
          <w:szCs w:val="28"/>
          <w:lang w:val="de-DE"/>
        </w:rPr>
      </w:pPr>
      <w:r>
        <w:rPr>
          <w:bCs/>
          <w:sz w:val="28"/>
          <w:szCs w:val="28"/>
          <w:lang w:val="de-DE"/>
        </w:rPr>
        <w:t>egyetemi docens</w:t>
      </w:r>
    </w:p>
    <w:tbl>
      <w:tblPr>
        <w:tblW w:w="9468" w:type="dxa"/>
        <w:tblLook w:val="01E0" w:firstRow="1" w:lastRow="1" w:firstColumn="1" w:lastColumn="1" w:noHBand="0" w:noVBand="0"/>
      </w:tblPr>
      <w:tblGrid>
        <w:gridCol w:w="4788"/>
        <w:gridCol w:w="4680"/>
      </w:tblGrid>
      <w:tr w:rsidR="00C96610" w:rsidRPr="00B67D17" w14:paraId="601A6CB4" w14:textId="77777777" w:rsidTr="00691A6B">
        <w:trPr>
          <w:trHeight w:val="2257"/>
        </w:trPr>
        <w:tc>
          <w:tcPr>
            <w:tcW w:w="9468" w:type="dxa"/>
            <w:gridSpan w:val="2"/>
            <w:vAlign w:val="center"/>
          </w:tcPr>
          <w:p w14:paraId="1EE4B7C3" w14:textId="77777777" w:rsidR="00C96610" w:rsidRPr="00B67D17" w:rsidRDefault="00C96610" w:rsidP="00691A6B">
            <w:pPr>
              <w:jc w:val="center"/>
              <w:rPr>
                <w:sz w:val="28"/>
                <w:szCs w:val="28"/>
                <w:lang w:val="es-ES"/>
              </w:rPr>
            </w:pPr>
            <w:r w:rsidRPr="00B67D17">
              <w:rPr>
                <w:sz w:val="28"/>
                <w:szCs w:val="28"/>
                <w:lang w:val="es-ES"/>
              </w:rPr>
              <w:t xml:space="preserve">A Modern Filológiai és Társadalomtudományi Kar </w:t>
            </w:r>
          </w:p>
          <w:p w14:paraId="476A7567" w14:textId="02039E06" w:rsidR="00C96610" w:rsidRPr="00C50398" w:rsidRDefault="00C96610" w:rsidP="00691A6B">
            <w:pPr>
              <w:jc w:val="center"/>
              <w:rPr>
                <w:b/>
                <w:sz w:val="28"/>
                <w:szCs w:val="28"/>
                <w:u w:val="single"/>
                <w:lang w:val="es-ES"/>
              </w:rPr>
            </w:pPr>
            <w:r w:rsidRPr="00B67D17">
              <w:rPr>
                <w:sz w:val="28"/>
                <w:szCs w:val="28"/>
                <w:lang w:val="es-ES"/>
              </w:rPr>
              <w:t>Kari Tanácsa az</w:t>
            </w:r>
            <w:r w:rsidRPr="00B67D17">
              <w:rPr>
                <w:b/>
                <w:sz w:val="28"/>
                <w:szCs w:val="28"/>
                <w:lang w:val="es-ES"/>
              </w:rPr>
              <w:t xml:space="preserve"> </w:t>
            </w:r>
            <w:r w:rsidR="00FB3117">
              <w:rPr>
                <w:b/>
                <w:sz w:val="28"/>
                <w:szCs w:val="28"/>
                <w:lang w:val="es-ES"/>
              </w:rPr>
              <w:t>12</w:t>
            </w:r>
            <w:r w:rsidRPr="00D63786">
              <w:rPr>
                <w:b/>
                <w:sz w:val="28"/>
                <w:szCs w:val="28"/>
                <w:lang w:val="es-ES"/>
              </w:rPr>
              <w:t>/</w:t>
            </w:r>
            <w:r w:rsidRPr="00C50398">
              <w:rPr>
                <w:b/>
                <w:sz w:val="28"/>
                <w:szCs w:val="28"/>
                <w:lang w:val="es-ES"/>
              </w:rPr>
              <w:t>201</w:t>
            </w:r>
            <w:r w:rsidR="00FB3117" w:rsidRPr="00C50398">
              <w:rPr>
                <w:b/>
                <w:sz w:val="28"/>
                <w:szCs w:val="28"/>
                <w:lang w:val="es-ES"/>
              </w:rPr>
              <w:t>9</w:t>
            </w:r>
            <w:r w:rsidRPr="00C50398">
              <w:rPr>
                <w:b/>
                <w:sz w:val="28"/>
                <w:szCs w:val="28"/>
                <w:lang w:val="es-ES"/>
              </w:rPr>
              <w:t>-</w:t>
            </w:r>
            <w:r w:rsidR="00FB3117" w:rsidRPr="00C50398">
              <w:rPr>
                <w:b/>
                <w:sz w:val="28"/>
                <w:szCs w:val="28"/>
                <w:lang w:val="es-ES"/>
              </w:rPr>
              <w:t>20</w:t>
            </w:r>
            <w:r w:rsidRPr="00C50398">
              <w:rPr>
                <w:b/>
                <w:sz w:val="28"/>
                <w:szCs w:val="28"/>
                <w:lang w:val="es-ES"/>
              </w:rPr>
              <w:t>. 0</w:t>
            </w:r>
            <w:r w:rsidR="00FB3117" w:rsidRPr="00C50398">
              <w:rPr>
                <w:b/>
                <w:sz w:val="28"/>
                <w:szCs w:val="28"/>
                <w:lang w:val="es-ES"/>
              </w:rPr>
              <w:t>9</w:t>
            </w:r>
            <w:r w:rsidRPr="00C50398">
              <w:rPr>
                <w:b/>
                <w:sz w:val="28"/>
                <w:szCs w:val="28"/>
                <w:lang w:val="es-ES"/>
              </w:rPr>
              <w:t xml:space="preserve">. </w:t>
            </w:r>
            <w:r w:rsidR="00FB3117" w:rsidRPr="00C50398">
              <w:rPr>
                <w:b/>
                <w:sz w:val="28"/>
                <w:szCs w:val="28"/>
                <w:lang w:val="es-ES"/>
              </w:rPr>
              <w:t>04</w:t>
            </w:r>
            <w:r w:rsidRPr="00C50398">
              <w:rPr>
                <w:b/>
                <w:sz w:val="28"/>
                <w:szCs w:val="28"/>
                <w:lang w:val="es-ES"/>
              </w:rPr>
              <w:t xml:space="preserve">. MFTKKT </w:t>
            </w:r>
            <w:r w:rsidRPr="00C50398">
              <w:rPr>
                <w:sz w:val="28"/>
                <w:szCs w:val="28"/>
                <w:lang w:val="es-ES"/>
              </w:rPr>
              <w:t>számú határozatával</w:t>
            </w:r>
          </w:p>
          <w:p w14:paraId="5A26C7C8" w14:textId="5E596C82" w:rsidR="00C96610" w:rsidRPr="005502A1" w:rsidRDefault="00C96610" w:rsidP="00691A6B">
            <w:pPr>
              <w:jc w:val="center"/>
              <w:rPr>
                <w:sz w:val="28"/>
                <w:szCs w:val="28"/>
                <w:lang w:val="es-ES"/>
              </w:rPr>
            </w:pPr>
            <w:r w:rsidRPr="00C50398">
              <w:rPr>
                <w:b/>
                <w:sz w:val="28"/>
                <w:szCs w:val="28"/>
                <w:lang w:val="es-ES"/>
              </w:rPr>
              <w:t>201</w:t>
            </w:r>
            <w:r w:rsidR="00495A00" w:rsidRPr="00C50398">
              <w:rPr>
                <w:b/>
                <w:sz w:val="28"/>
                <w:szCs w:val="28"/>
                <w:lang w:val="es-ES"/>
              </w:rPr>
              <w:t>9</w:t>
            </w:r>
            <w:r w:rsidRPr="00C50398">
              <w:rPr>
                <w:b/>
                <w:sz w:val="28"/>
                <w:szCs w:val="28"/>
                <w:lang w:val="es-ES"/>
              </w:rPr>
              <w:t xml:space="preserve">. </w:t>
            </w:r>
            <w:r w:rsidR="00495A00" w:rsidRPr="00C50398">
              <w:rPr>
                <w:b/>
                <w:sz w:val="28"/>
                <w:szCs w:val="28"/>
                <w:lang w:val="es-ES"/>
              </w:rPr>
              <w:t>0</w:t>
            </w:r>
            <w:r w:rsidR="00FB3117" w:rsidRPr="00C50398">
              <w:rPr>
                <w:b/>
                <w:sz w:val="28"/>
                <w:szCs w:val="28"/>
                <w:lang w:val="es-ES"/>
              </w:rPr>
              <w:t>9</w:t>
            </w:r>
            <w:r w:rsidRPr="00C50398">
              <w:rPr>
                <w:b/>
                <w:sz w:val="28"/>
                <w:szCs w:val="28"/>
                <w:lang w:val="es-ES"/>
              </w:rPr>
              <w:t xml:space="preserve">. </w:t>
            </w:r>
            <w:r w:rsidR="00FB3117" w:rsidRPr="00C50398">
              <w:rPr>
                <w:b/>
                <w:sz w:val="28"/>
                <w:szCs w:val="28"/>
                <w:lang w:val="es-ES"/>
              </w:rPr>
              <w:t>04</w:t>
            </w:r>
            <w:r w:rsidRPr="00C50398">
              <w:rPr>
                <w:b/>
                <w:sz w:val="28"/>
                <w:szCs w:val="28"/>
                <w:lang w:val="es-ES"/>
              </w:rPr>
              <w:t>-</w:t>
            </w:r>
            <w:r w:rsidR="00376C5E">
              <w:rPr>
                <w:sz w:val="28"/>
                <w:szCs w:val="28"/>
                <w:lang w:val="es-ES"/>
              </w:rPr>
              <w:t>é</w:t>
            </w:r>
            <w:r w:rsidR="00495A00">
              <w:rPr>
                <w:sz w:val="28"/>
                <w:szCs w:val="28"/>
                <w:lang w:val="es-ES"/>
              </w:rPr>
              <w:t>n</w:t>
            </w:r>
            <w:r w:rsidRPr="005502A1">
              <w:rPr>
                <w:sz w:val="28"/>
                <w:szCs w:val="28"/>
                <w:lang w:val="es-ES"/>
              </w:rPr>
              <w:t xml:space="preserve"> fogadta el </w:t>
            </w:r>
          </w:p>
          <w:p w14:paraId="1CCB3BEB" w14:textId="77777777" w:rsidR="00C96610" w:rsidRPr="005502A1" w:rsidRDefault="00C96610" w:rsidP="00691A6B">
            <w:pPr>
              <w:jc w:val="center"/>
              <w:rPr>
                <w:i/>
                <w:iCs/>
                <w:sz w:val="12"/>
                <w:szCs w:val="12"/>
                <w:lang w:val="es-ES"/>
              </w:rPr>
            </w:pPr>
          </w:p>
          <w:p w14:paraId="3BC66E4E" w14:textId="77777777" w:rsidR="00C96610" w:rsidRPr="00B67D17" w:rsidRDefault="00C96610" w:rsidP="00691A6B">
            <w:pPr>
              <w:jc w:val="center"/>
              <w:rPr>
                <w:b/>
                <w:sz w:val="28"/>
                <w:szCs w:val="28"/>
                <w:lang w:val="es-ES"/>
              </w:rPr>
            </w:pPr>
            <w:r w:rsidRPr="00B67D17">
              <w:rPr>
                <w:b/>
                <w:sz w:val="28"/>
                <w:szCs w:val="28"/>
                <w:lang w:val="es-ES"/>
              </w:rPr>
              <w:t xml:space="preserve">Érvényes </w:t>
            </w:r>
          </w:p>
          <w:p w14:paraId="46826833" w14:textId="0E9EB61E" w:rsidR="00C96610" w:rsidRPr="00B67D17" w:rsidRDefault="00C96610" w:rsidP="00691A6B">
            <w:pPr>
              <w:jc w:val="center"/>
              <w:rPr>
                <w:sz w:val="28"/>
                <w:szCs w:val="28"/>
                <w:lang w:val="es-ES"/>
              </w:rPr>
            </w:pPr>
            <w:r w:rsidRPr="00B67D17">
              <w:rPr>
                <w:b/>
                <w:sz w:val="28"/>
                <w:szCs w:val="28"/>
                <w:lang w:val="es-ES"/>
              </w:rPr>
              <w:t xml:space="preserve">az angol </w:t>
            </w:r>
            <w:r w:rsidRPr="00946ECC">
              <w:rPr>
                <w:b/>
                <w:sz w:val="28"/>
                <w:szCs w:val="28"/>
                <w:lang w:val="es-ES"/>
              </w:rPr>
              <w:t>alap</w:t>
            </w:r>
            <w:r w:rsidRPr="00D63786">
              <w:rPr>
                <w:b/>
                <w:sz w:val="28"/>
                <w:szCs w:val="28"/>
                <w:lang w:val="es-ES"/>
              </w:rPr>
              <w:t xml:space="preserve">képzési </w:t>
            </w:r>
            <w:r w:rsidRPr="00946ECC">
              <w:rPr>
                <w:b/>
                <w:sz w:val="28"/>
                <w:szCs w:val="28"/>
                <w:lang w:val="es-ES"/>
              </w:rPr>
              <w:t>szakon</w:t>
            </w:r>
            <w:r w:rsidRPr="00B67D17">
              <w:rPr>
                <w:b/>
                <w:sz w:val="28"/>
                <w:szCs w:val="28"/>
                <w:lang w:val="es-ES"/>
              </w:rPr>
              <w:t xml:space="preserve"> </w:t>
            </w:r>
            <w:r w:rsidRPr="00B67D17">
              <w:rPr>
                <w:sz w:val="28"/>
                <w:szCs w:val="28"/>
                <w:lang w:val="es-ES"/>
              </w:rPr>
              <w:t xml:space="preserve">a </w:t>
            </w:r>
            <w:r w:rsidRPr="00D63786">
              <w:rPr>
                <w:b/>
                <w:sz w:val="28"/>
                <w:szCs w:val="28"/>
                <w:lang w:val="es-ES"/>
              </w:rPr>
              <w:t>201</w:t>
            </w:r>
            <w:r w:rsidR="00376C5E">
              <w:rPr>
                <w:b/>
                <w:sz w:val="28"/>
                <w:szCs w:val="28"/>
                <w:lang w:val="es-ES"/>
              </w:rPr>
              <w:t>9</w:t>
            </w:r>
            <w:r w:rsidR="00691A6B">
              <w:rPr>
                <w:b/>
                <w:sz w:val="28"/>
                <w:szCs w:val="28"/>
                <w:lang w:val="es-ES"/>
              </w:rPr>
              <w:t>/20</w:t>
            </w:r>
            <w:r w:rsidR="00376C5E">
              <w:rPr>
                <w:b/>
                <w:sz w:val="28"/>
                <w:szCs w:val="28"/>
                <w:lang w:val="es-ES"/>
              </w:rPr>
              <w:t>20</w:t>
            </w:r>
            <w:r w:rsidRPr="00D63786">
              <w:rPr>
                <w:b/>
                <w:sz w:val="28"/>
                <w:szCs w:val="28"/>
                <w:lang w:val="es-ES"/>
              </w:rPr>
              <w:t>-</w:t>
            </w:r>
            <w:r w:rsidR="00376C5E">
              <w:rPr>
                <w:b/>
                <w:sz w:val="28"/>
                <w:szCs w:val="28"/>
                <w:lang w:val="es-ES"/>
              </w:rPr>
              <w:t>a</w:t>
            </w:r>
            <w:r w:rsidRPr="00D63786">
              <w:rPr>
                <w:b/>
                <w:sz w:val="28"/>
                <w:szCs w:val="28"/>
                <w:lang w:val="es-ES"/>
              </w:rPr>
              <w:t xml:space="preserve">s tanév </w:t>
            </w:r>
            <w:r w:rsidR="00376C5E">
              <w:rPr>
                <w:b/>
                <w:sz w:val="28"/>
                <w:szCs w:val="28"/>
                <w:lang w:val="es-ES"/>
              </w:rPr>
              <w:t>első</w:t>
            </w:r>
            <w:r w:rsidRPr="00D63786">
              <w:rPr>
                <w:b/>
                <w:sz w:val="28"/>
                <w:szCs w:val="28"/>
                <w:lang w:val="es-ES"/>
              </w:rPr>
              <w:t xml:space="preserve"> félévétől</w:t>
            </w:r>
            <w:r w:rsidRPr="00B67D17">
              <w:rPr>
                <w:sz w:val="28"/>
                <w:szCs w:val="28"/>
                <w:lang w:val="es-ES"/>
              </w:rPr>
              <w:t xml:space="preserve"> </w:t>
            </w:r>
          </w:p>
          <w:p w14:paraId="13E43968" w14:textId="0A417BF7" w:rsidR="00C96610" w:rsidRPr="00B67D17" w:rsidRDefault="00FB3117" w:rsidP="00691A6B">
            <w:pPr>
              <w:jc w:val="center"/>
              <w:rPr>
                <w:i/>
                <w:sz w:val="28"/>
                <w:szCs w:val="28"/>
                <w:lang w:val="es-ES"/>
              </w:rPr>
            </w:pPr>
            <w:r>
              <w:rPr>
                <w:i/>
                <w:sz w:val="28"/>
                <w:szCs w:val="28"/>
                <w:lang w:val="es-ES"/>
              </w:rPr>
              <w:t>azonnali hatállyal</w:t>
            </w:r>
            <w:r w:rsidR="00495A00">
              <w:rPr>
                <w:i/>
                <w:sz w:val="28"/>
                <w:szCs w:val="28"/>
                <w:lang w:val="es-ES"/>
              </w:rPr>
              <w:t>,</w:t>
            </w:r>
          </w:p>
          <w:p w14:paraId="357B0C32" w14:textId="77777777" w:rsidR="00C96610" w:rsidRPr="00B67D17" w:rsidRDefault="00C96610" w:rsidP="00691A6B">
            <w:pPr>
              <w:jc w:val="center"/>
              <w:rPr>
                <w:i/>
                <w:sz w:val="28"/>
                <w:szCs w:val="28"/>
                <w:lang w:val="es-ES"/>
              </w:rPr>
            </w:pPr>
          </w:p>
          <w:p w14:paraId="4C8FA398" w14:textId="4278EE4C" w:rsidR="00C96610" w:rsidRPr="00B67D17" w:rsidRDefault="00C96610" w:rsidP="00691A6B">
            <w:pPr>
              <w:jc w:val="center"/>
              <w:rPr>
                <w:b/>
                <w:sz w:val="28"/>
                <w:szCs w:val="28"/>
                <w:lang w:val="es-ES"/>
              </w:rPr>
            </w:pPr>
            <w:r w:rsidRPr="00B67D17">
              <w:rPr>
                <w:b/>
                <w:sz w:val="28"/>
                <w:szCs w:val="28"/>
                <w:lang w:val="es-ES"/>
              </w:rPr>
              <w:t>az angol minor szakon a 201</w:t>
            </w:r>
            <w:r w:rsidR="00376C5E">
              <w:rPr>
                <w:b/>
                <w:sz w:val="28"/>
                <w:szCs w:val="28"/>
                <w:lang w:val="es-ES"/>
              </w:rPr>
              <w:t>9</w:t>
            </w:r>
            <w:r w:rsidRPr="00B67D17">
              <w:rPr>
                <w:b/>
                <w:sz w:val="28"/>
                <w:szCs w:val="28"/>
                <w:lang w:val="es-ES"/>
              </w:rPr>
              <w:t>/20</w:t>
            </w:r>
            <w:r w:rsidR="00376C5E">
              <w:rPr>
                <w:b/>
                <w:sz w:val="28"/>
                <w:szCs w:val="28"/>
                <w:lang w:val="es-ES"/>
              </w:rPr>
              <w:t>20</w:t>
            </w:r>
            <w:r w:rsidRPr="00B67D17">
              <w:rPr>
                <w:b/>
                <w:sz w:val="28"/>
                <w:szCs w:val="28"/>
                <w:lang w:val="es-ES"/>
              </w:rPr>
              <w:t>-</w:t>
            </w:r>
            <w:r w:rsidR="00376C5E">
              <w:rPr>
                <w:b/>
                <w:sz w:val="28"/>
                <w:szCs w:val="28"/>
                <w:lang w:val="es-ES"/>
              </w:rPr>
              <w:t>a</w:t>
            </w:r>
            <w:r w:rsidRPr="00B67D17">
              <w:rPr>
                <w:b/>
                <w:sz w:val="28"/>
                <w:szCs w:val="28"/>
                <w:lang w:val="es-ES"/>
              </w:rPr>
              <w:t xml:space="preserve">s tanév </w:t>
            </w:r>
            <w:r w:rsidR="00376C5E">
              <w:rPr>
                <w:b/>
                <w:sz w:val="28"/>
                <w:szCs w:val="28"/>
                <w:lang w:val="es-ES"/>
              </w:rPr>
              <w:t xml:space="preserve">első </w:t>
            </w:r>
            <w:r w:rsidRPr="00B67D17">
              <w:rPr>
                <w:b/>
                <w:sz w:val="28"/>
                <w:szCs w:val="28"/>
                <w:lang w:val="es-ES"/>
              </w:rPr>
              <w:t xml:space="preserve">félévétől </w:t>
            </w:r>
          </w:p>
          <w:p w14:paraId="3D83D85C" w14:textId="554C47D2" w:rsidR="00C96610" w:rsidRPr="00B67D17" w:rsidRDefault="00FB3117" w:rsidP="00691A6B">
            <w:pPr>
              <w:jc w:val="center"/>
              <w:rPr>
                <w:i/>
                <w:sz w:val="28"/>
                <w:szCs w:val="28"/>
                <w:lang w:val="es-ES"/>
              </w:rPr>
            </w:pPr>
            <w:r>
              <w:rPr>
                <w:i/>
                <w:sz w:val="28"/>
                <w:szCs w:val="28"/>
                <w:lang w:val="es-ES"/>
              </w:rPr>
              <w:t>azonnali hatállyal</w:t>
            </w:r>
            <w:r w:rsidR="00C50398">
              <w:rPr>
                <w:i/>
                <w:sz w:val="28"/>
                <w:szCs w:val="28"/>
                <w:lang w:val="es-ES"/>
              </w:rPr>
              <w:t xml:space="preserve"> </w:t>
            </w:r>
            <w:r w:rsidR="00C96610" w:rsidRPr="00B67D17">
              <w:rPr>
                <w:i/>
                <w:sz w:val="28"/>
                <w:szCs w:val="28"/>
                <w:lang w:val="es-ES"/>
              </w:rPr>
              <w:t>.</w:t>
            </w:r>
          </w:p>
          <w:p w14:paraId="0610089C" w14:textId="77777777" w:rsidR="00C96610" w:rsidRPr="00B67D17" w:rsidRDefault="00C96610" w:rsidP="00691A6B">
            <w:pPr>
              <w:jc w:val="center"/>
              <w:rPr>
                <w:i/>
                <w:iCs/>
                <w:sz w:val="20"/>
                <w:szCs w:val="20"/>
                <w:lang w:val="es-ES"/>
              </w:rPr>
            </w:pPr>
          </w:p>
          <w:p w14:paraId="3026EB37" w14:textId="77777777" w:rsidR="00C96610" w:rsidRPr="00B67D17" w:rsidRDefault="00C96610" w:rsidP="00691A6B">
            <w:pPr>
              <w:jc w:val="center"/>
              <w:rPr>
                <w:i/>
                <w:iCs/>
                <w:sz w:val="20"/>
                <w:szCs w:val="20"/>
                <w:lang w:val="es-ES"/>
              </w:rPr>
            </w:pPr>
          </w:p>
        </w:tc>
      </w:tr>
      <w:tr w:rsidR="00C96610" w:rsidRPr="00B67D17" w14:paraId="087C98C8" w14:textId="77777777" w:rsidTr="00691A6B">
        <w:trPr>
          <w:trHeight w:val="565"/>
        </w:trPr>
        <w:tc>
          <w:tcPr>
            <w:tcW w:w="4788" w:type="dxa"/>
            <w:vAlign w:val="center"/>
            <w:hideMark/>
          </w:tcPr>
          <w:p w14:paraId="70C9196B" w14:textId="77777777" w:rsidR="00C96610" w:rsidRPr="00B67D17" w:rsidRDefault="00C96610" w:rsidP="00691A6B">
            <w:pPr>
              <w:jc w:val="center"/>
              <w:rPr>
                <w:lang w:val="es-ES"/>
              </w:rPr>
            </w:pPr>
            <w:r w:rsidRPr="00B67D17">
              <w:rPr>
                <w:lang w:val="es-ES"/>
              </w:rPr>
              <w:t>hallgatói képviselő</w:t>
            </w:r>
          </w:p>
          <w:p w14:paraId="6DE10A84" w14:textId="77777777" w:rsidR="00C96610" w:rsidRPr="00B67D17" w:rsidRDefault="00C96610" w:rsidP="00691A6B">
            <w:pPr>
              <w:jc w:val="center"/>
              <w:rPr>
                <w:lang w:val="es-ES"/>
              </w:rPr>
            </w:pPr>
            <w:r w:rsidRPr="00B67D17">
              <w:rPr>
                <w:lang w:val="es-ES"/>
              </w:rPr>
              <w:t>PE-HÖK MFTK</w:t>
            </w:r>
          </w:p>
        </w:tc>
        <w:tc>
          <w:tcPr>
            <w:tcW w:w="4680" w:type="dxa"/>
            <w:vAlign w:val="bottom"/>
            <w:hideMark/>
          </w:tcPr>
          <w:p w14:paraId="6D5D527A" w14:textId="77777777" w:rsidR="00C96610" w:rsidRPr="00B67D17" w:rsidRDefault="00C96610" w:rsidP="00691A6B">
            <w:pPr>
              <w:jc w:val="center"/>
              <w:rPr>
                <w:lang w:val="es-ES"/>
              </w:rPr>
            </w:pPr>
            <w:r w:rsidRPr="00B67D17">
              <w:rPr>
                <w:lang w:val="es-ES"/>
              </w:rPr>
              <w:t>Dr. Szentgyörgyi Szilárd</w:t>
            </w:r>
          </w:p>
          <w:p w14:paraId="3031FB25" w14:textId="77777777" w:rsidR="00C96610" w:rsidRPr="00B67D17" w:rsidRDefault="00C96610" w:rsidP="00691A6B">
            <w:pPr>
              <w:jc w:val="center"/>
              <w:rPr>
                <w:lang w:val="es-ES"/>
              </w:rPr>
            </w:pPr>
            <w:r w:rsidRPr="00B67D17">
              <w:rPr>
                <w:lang w:val="es-ES"/>
              </w:rPr>
              <w:t>szakvezető</w:t>
            </w:r>
          </w:p>
        </w:tc>
      </w:tr>
      <w:tr w:rsidR="00C96610" w:rsidRPr="00B67D17" w14:paraId="31AF2D2C" w14:textId="77777777" w:rsidTr="00691A6B">
        <w:trPr>
          <w:trHeight w:val="454"/>
        </w:trPr>
        <w:tc>
          <w:tcPr>
            <w:tcW w:w="9468" w:type="dxa"/>
            <w:gridSpan w:val="2"/>
            <w:vAlign w:val="bottom"/>
            <w:hideMark/>
          </w:tcPr>
          <w:p w14:paraId="2EFDD812" w14:textId="77777777" w:rsidR="00C96610" w:rsidRPr="00B67D17" w:rsidRDefault="00691A6B" w:rsidP="00691A6B">
            <w:pPr>
              <w:spacing w:before="240"/>
              <w:jc w:val="center"/>
              <w:rPr>
                <w:lang w:val="es-ES"/>
              </w:rPr>
            </w:pPr>
            <w:r>
              <w:rPr>
                <w:lang w:val="es-ES"/>
              </w:rPr>
              <w:t xml:space="preserve">Prof. </w:t>
            </w:r>
            <w:r w:rsidR="00C96610" w:rsidRPr="00B67D17">
              <w:rPr>
                <w:lang w:val="es-ES"/>
              </w:rPr>
              <w:t>Dr.</w:t>
            </w:r>
            <w:r>
              <w:rPr>
                <w:lang w:val="es-ES"/>
              </w:rPr>
              <w:t xml:space="preserve"> Navracsis Judit</w:t>
            </w:r>
          </w:p>
          <w:p w14:paraId="5B56F2D8" w14:textId="77777777" w:rsidR="00C96610" w:rsidRPr="00B67D17" w:rsidRDefault="00C96610" w:rsidP="00691A6B">
            <w:pPr>
              <w:jc w:val="center"/>
              <w:rPr>
                <w:lang w:val="es-ES"/>
              </w:rPr>
            </w:pPr>
            <w:r w:rsidRPr="00B67D17">
              <w:rPr>
                <w:lang w:val="es-ES"/>
              </w:rPr>
              <w:t>dékán</w:t>
            </w:r>
          </w:p>
        </w:tc>
      </w:tr>
    </w:tbl>
    <w:p w14:paraId="2864CF9F" w14:textId="1F99ADD8" w:rsidR="00C96610" w:rsidRDefault="00691A6B" w:rsidP="00C96610">
      <w:pPr>
        <w:tabs>
          <w:tab w:val="left" w:pos="383"/>
          <w:tab w:val="num" w:pos="851"/>
        </w:tabs>
        <w:spacing w:before="480"/>
        <w:ind w:left="352"/>
        <w:jc w:val="center"/>
        <w:rPr>
          <w:sz w:val="36"/>
          <w:szCs w:val="36"/>
          <w:lang w:val="es-ES"/>
        </w:rPr>
      </w:pPr>
      <w:r>
        <w:rPr>
          <w:sz w:val="36"/>
          <w:szCs w:val="36"/>
          <w:lang w:val="es-ES"/>
        </w:rPr>
        <w:t>201</w:t>
      </w:r>
      <w:r w:rsidR="00495A00">
        <w:rPr>
          <w:sz w:val="36"/>
          <w:szCs w:val="36"/>
          <w:lang w:val="es-ES"/>
        </w:rPr>
        <w:t>9</w:t>
      </w:r>
    </w:p>
    <w:p w14:paraId="3E7DCA0C" w14:textId="77777777" w:rsidR="00C96610" w:rsidRDefault="00C96610" w:rsidP="00C96610">
      <w:pPr>
        <w:tabs>
          <w:tab w:val="left" w:pos="383"/>
          <w:tab w:val="num" w:pos="851"/>
        </w:tabs>
        <w:ind w:left="349"/>
        <w:jc w:val="center"/>
        <w:rPr>
          <w:b/>
          <w:caps/>
          <w:sz w:val="40"/>
          <w:szCs w:val="40"/>
          <w:lang w:val="es-ES"/>
        </w:rPr>
      </w:pPr>
      <w:r>
        <w:rPr>
          <w:b/>
          <w:caps/>
          <w:sz w:val="40"/>
          <w:szCs w:val="40"/>
          <w:lang w:val="es-ES"/>
        </w:rPr>
        <w:br w:type="page"/>
      </w:r>
      <w:r>
        <w:rPr>
          <w:noProof/>
          <w:lang w:val="hu-HU" w:eastAsia="hu-HU"/>
        </w:rPr>
        <w:lastRenderedPageBreak/>
        <mc:AlternateContent>
          <mc:Choice Requires="wps">
            <w:drawing>
              <wp:anchor distT="0" distB="0" distL="114300" distR="114300" simplePos="0" relativeHeight="251659264" behindDoc="0" locked="0" layoutInCell="1" allowOverlap="1" wp14:anchorId="12136C08" wp14:editId="0E242096">
                <wp:simplePos x="0" y="0"/>
                <wp:positionH relativeFrom="column">
                  <wp:posOffset>-114300</wp:posOffset>
                </wp:positionH>
                <wp:positionV relativeFrom="paragraph">
                  <wp:posOffset>-571500</wp:posOffset>
                </wp:positionV>
                <wp:extent cx="6057900" cy="457200"/>
                <wp:effectExtent l="0" t="0" r="0" b="0"/>
                <wp:wrapNone/>
                <wp:docPr id="7" name="Téglalap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E03A99" id="Téglalap 7" o:spid="_x0000_s1026" style="position:absolute;margin-left:-9pt;margin-top:-45pt;width:47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vJfwIAAPsEAAAOAAAAZHJzL2Uyb0RvYy54bWysVF2O0zAQfkfiDpbfu0mq9CdR09VulyKk&#10;BVba5QDTxEksHNvYbtMFcSDOwcUYO21pgQeEyINje8bjb+b7xovrfSfIjhnLlSxochVTwmSpKi6b&#10;gn54Wo/mlFgHsgKhJCvoM7P0evnyxaLXORurVomKGYJBpM17XdDWOZ1HkS1b1oG9UppJNNbKdOBw&#10;aZqoMtBj9E5E4zieRr0ylTaqZNbi7t1gpMsQv65Z6d7XtWWOiIIiNhdGE8aNH6PlAvLGgG55eYAB&#10;/4CiAy7x0lOoO3BAtob/FqrjpVFW1e6qVF2k6pqXLOSA2STxL9k8tqBZyAWLY/WpTPb/hS3f7R4M&#10;4VVBZ5RI6JCip+/fGgECNJn58vTa5uj1qB+MT9Dqe1V+tESqVQuyYTfGqL5lUCGoxPtHFwf8wuJR&#10;sunfqgqjw9apUKl9bTofEGtA9oGQ5xMhbO9IiZvTeDLLYuStRFs6mSHj4QrIj6e1se41Ux3xk4Ia&#10;JDxEh929dR4N5EeXgF4JXq25EGFhms1KGLIDFMc6fIfo9txNSO8slT82RBx2ECTe4W0ebiD7S5aM&#10;0/h2nI3W0/lslK7TySibxfNRnGS32TROs/Ru/dUDTNK85VXF5D2X7Ci8JP07Yg8tMEgmSI/0Bc0m&#10;40nI/QK9PU8yDt+fkuy4wz4UvCvo/OQEuSf2lawwbcgdcDHMo0v4ocpYg+M/VCXIwDM/KGijqmdU&#10;gVFIEvKJLwZOWmU+U9Jj9xXUftqCYZSINxKVlCVp6ts1LALxlJhzy+bcArLEUAV1lAzTlRtafKsN&#10;b1q8KQmFkeoG1VfzIAyvzAHVQbPYYSGDw2vgW/h8Hbx+vlnLHwAAAP//AwBQSwMEFAAGAAgAAAAh&#10;AIbcY6bcAAAACwEAAA8AAABkcnMvZG93bnJldi54bWxMj0FLw0AQhe+C/2EZwVu7W6uhidkUEXpS&#10;D7aC12l2mgSzszW7aeO/dwRBb9/wHm/eK9eT79WJhtgFtrCYG1DEdXAdNxbedpvZClRMyA77wGTh&#10;iyKsq8uLEgsXzvxKp21qlIRwLNBCm9Kx0DrWLXmM83AkFu0QBo9JzqHRbsCzhPte3xiTaY8dy4cW&#10;j/TYUv2xHb0FzG7d58th+bx7GjPMm8ls7t6NtddX08M9qERT+jPDT32pDpV02oeRXVS9hdliJVuS&#10;QG4ExJEvM4H9r6SrUv/fUH0DAAD//wMAUEsBAi0AFAAGAAgAAAAhALaDOJL+AAAA4QEAABMAAAAA&#10;AAAAAAAAAAAAAAAAAFtDb250ZW50X1R5cGVzXS54bWxQSwECLQAUAAYACAAAACEAOP0h/9YAAACU&#10;AQAACwAAAAAAAAAAAAAAAAAvAQAAX3JlbHMvLnJlbHNQSwECLQAUAAYACAAAACEANKLbyX8CAAD7&#10;BAAADgAAAAAAAAAAAAAAAAAuAgAAZHJzL2Uyb0RvYy54bWxQSwECLQAUAAYACAAAACEAhtxjptwA&#10;AAALAQAADwAAAAAAAAAAAAAAAADZBAAAZHJzL2Rvd25yZXYueG1sUEsFBgAAAAAEAAQA8wAAAOIF&#10;AAAAAA==&#10;" stroked="f"/>
            </w:pict>
          </mc:Fallback>
        </mc:AlternateContent>
      </w:r>
      <w:r>
        <w:rPr>
          <w:b/>
          <w:caps/>
          <w:sz w:val="40"/>
          <w:szCs w:val="40"/>
          <w:lang w:val="es-ES"/>
        </w:rPr>
        <w:t>UNIVERSITY OF PANNONIA</w:t>
      </w:r>
    </w:p>
    <w:p w14:paraId="7ABD0C8A" w14:textId="77777777" w:rsidR="00C96610" w:rsidRDefault="00C96610" w:rsidP="00C96610">
      <w:pPr>
        <w:tabs>
          <w:tab w:val="left" w:pos="383"/>
          <w:tab w:val="num" w:pos="851"/>
        </w:tabs>
        <w:spacing w:before="120" w:after="120"/>
        <w:ind w:left="352"/>
        <w:jc w:val="center"/>
        <w:rPr>
          <w:b/>
          <w:caps/>
          <w:sz w:val="40"/>
          <w:szCs w:val="40"/>
        </w:rPr>
      </w:pPr>
      <w:r>
        <w:rPr>
          <w:b/>
          <w:caps/>
          <w:sz w:val="40"/>
          <w:szCs w:val="40"/>
          <w:lang w:val="es-ES"/>
        </w:rPr>
        <w:t>FA</w:t>
      </w:r>
      <w:r>
        <w:rPr>
          <w:b/>
          <w:caps/>
          <w:sz w:val="40"/>
          <w:szCs w:val="40"/>
        </w:rPr>
        <w:t xml:space="preserve">CULTY OF MODERN PHILOLOGY AND SOCIAL SCIENCES </w:t>
      </w:r>
    </w:p>
    <w:p w14:paraId="419716B3" w14:textId="77777777" w:rsidR="00C96610" w:rsidRDefault="00C96610" w:rsidP="00C96610">
      <w:pPr>
        <w:tabs>
          <w:tab w:val="left" w:pos="383"/>
          <w:tab w:val="num" w:pos="851"/>
        </w:tabs>
        <w:ind w:left="349"/>
        <w:jc w:val="center"/>
        <w:rPr>
          <w:caps/>
          <w:sz w:val="52"/>
          <w:szCs w:val="52"/>
        </w:rPr>
      </w:pPr>
      <w:r>
        <w:rPr>
          <w:caps/>
          <w:noProof/>
          <w:sz w:val="52"/>
          <w:szCs w:val="52"/>
          <w:lang w:val="hu-HU" w:eastAsia="hu-HU"/>
        </w:rPr>
        <w:drawing>
          <wp:inline distT="0" distB="0" distL="0" distR="0" wp14:anchorId="1B02DE61" wp14:editId="5819F871">
            <wp:extent cx="1859280" cy="2150745"/>
            <wp:effectExtent l="0" t="0" r="7620" b="190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2150745"/>
                    </a:xfrm>
                    <a:prstGeom prst="rect">
                      <a:avLst/>
                    </a:prstGeom>
                    <a:noFill/>
                    <a:ln>
                      <a:noFill/>
                    </a:ln>
                  </pic:spPr>
                </pic:pic>
              </a:graphicData>
            </a:graphic>
          </wp:inline>
        </w:drawing>
      </w:r>
    </w:p>
    <w:p w14:paraId="5C4EA193" w14:textId="77777777" w:rsidR="00C96610" w:rsidRDefault="00C96610" w:rsidP="00C96610">
      <w:pPr>
        <w:jc w:val="center"/>
        <w:rPr>
          <w:b/>
          <w:bCs/>
          <w:caps/>
          <w:sz w:val="20"/>
          <w:szCs w:val="20"/>
        </w:rPr>
      </w:pPr>
    </w:p>
    <w:p w14:paraId="4F99685B" w14:textId="77777777" w:rsidR="00C96610" w:rsidRDefault="00C96610" w:rsidP="00C96610">
      <w:pPr>
        <w:jc w:val="center"/>
        <w:rPr>
          <w:b/>
          <w:bCs/>
          <w:caps/>
          <w:sz w:val="40"/>
          <w:szCs w:val="40"/>
        </w:rPr>
      </w:pPr>
      <w:r>
        <w:rPr>
          <w:b/>
          <w:bCs/>
          <w:caps/>
          <w:sz w:val="40"/>
          <w:szCs w:val="40"/>
        </w:rPr>
        <w:t>CURRICULUM</w:t>
      </w:r>
    </w:p>
    <w:p w14:paraId="4B4550BC" w14:textId="77777777" w:rsidR="00C96610" w:rsidRDefault="00C96610" w:rsidP="00C96610">
      <w:pPr>
        <w:jc w:val="center"/>
        <w:rPr>
          <w:b/>
          <w:bCs/>
          <w:caps/>
          <w:sz w:val="40"/>
          <w:szCs w:val="40"/>
        </w:rPr>
      </w:pPr>
      <w:r>
        <w:rPr>
          <w:b/>
          <w:bCs/>
          <w:caps/>
          <w:sz w:val="40"/>
          <w:szCs w:val="40"/>
        </w:rPr>
        <w:t>BA IN ENGLISH</w:t>
      </w:r>
    </w:p>
    <w:p w14:paraId="3D3728CB" w14:textId="77777777" w:rsidR="00C96610" w:rsidRDefault="00C96610" w:rsidP="00C96610">
      <w:pPr>
        <w:spacing w:before="360"/>
        <w:jc w:val="center"/>
        <w:rPr>
          <w:b/>
          <w:bCs/>
          <w:sz w:val="28"/>
          <w:szCs w:val="28"/>
        </w:rPr>
      </w:pPr>
      <w:r>
        <w:rPr>
          <w:b/>
          <w:bCs/>
          <w:caps/>
          <w:sz w:val="28"/>
          <w:szCs w:val="28"/>
        </w:rPr>
        <w:t>HEAD OF PROGRAMME:</w:t>
      </w:r>
      <w:r>
        <w:rPr>
          <w:b/>
          <w:bCs/>
          <w:sz w:val="28"/>
          <w:szCs w:val="28"/>
        </w:rPr>
        <w:t xml:space="preserve"> </w:t>
      </w:r>
    </w:p>
    <w:p w14:paraId="0706C422" w14:textId="33FBCD5D" w:rsidR="00C96610" w:rsidRDefault="00C96610" w:rsidP="000D78D4">
      <w:pPr>
        <w:jc w:val="center"/>
        <w:rPr>
          <w:bCs/>
          <w:sz w:val="28"/>
          <w:szCs w:val="28"/>
        </w:rPr>
      </w:pPr>
      <w:r>
        <w:rPr>
          <w:b/>
          <w:bCs/>
          <w:sz w:val="28"/>
          <w:szCs w:val="28"/>
        </w:rPr>
        <w:t xml:space="preserve">Dr. Szilárd Szentgyörgyi </w:t>
      </w:r>
      <w:r>
        <w:rPr>
          <w:bCs/>
          <w:sz w:val="28"/>
          <w:szCs w:val="28"/>
        </w:rPr>
        <w:t>Associate professor</w:t>
      </w:r>
    </w:p>
    <w:p w14:paraId="0B02AB1E" w14:textId="77777777" w:rsidR="00E84EAA" w:rsidRDefault="00E84EAA" w:rsidP="000D78D4">
      <w:pPr>
        <w:jc w:val="center"/>
        <w:rPr>
          <w:bCs/>
          <w:sz w:val="28"/>
          <w:szCs w:val="28"/>
        </w:rPr>
      </w:pPr>
    </w:p>
    <w:tbl>
      <w:tblPr>
        <w:tblW w:w="9468" w:type="dxa"/>
        <w:tblLook w:val="01E0" w:firstRow="1" w:lastRow="1" w:firstColumn="1" w:lastColumn="1" w:noHBand="0" w:noVBand="0"/>
      </w:tblPr>
      <w:tblGrid>
        <w:gridCol w:w="4788"/>
        <w:gridCol w:w="4680"/>
      </w:tblGrid>
      <w:tr w:rsidR="00C96610" w:rsidRPr="00B67D17" w14:paraId="278BC769" w14:textId="77777777" w:rsidTr="00691A6B">
        <w:trPr>
          <w:trHeight w:val="2257"/>
        </w:trPr>
        <w:tc>
          <w:tcPr>
            <w:tcW w:w="9468" w:type="dxa"/>
            <w:gridSpan w:val="2"/>
            <w:vAlign w:val="center"/>
          </w:tcPr>
          <w:p w14:paraId="299F04C6" w14:textId="7BF98721" w:rsidR="00C96610" w:rsidRPr="00B67D17" w:rsidRDefault="00C96610" w:rsidP="00691A6B">
            <w:pPr>
              <w:jc w:val="center"/>
              <w:rPr>
                <w:b/>
                <w:sz w:val="28"/>
                <w:szCs w:val="28"/>
              </w:rPr>
            </w:pPr>
            <w:r w:rsidRPr="00B67D17">
              <w:rPr>
                <w:sz w:val="28"/>
                <w:szCs w:val="28"/>
              </w:rPr>
              <w:t xml:space="preserve">Passed by resolution No. </w:t>
            </w:r>
            <w:r w:rsidR="00C50398" w:rsidRPr="000D78D4">
              <w:rPr>
                <w:b/>
                <w:sz w:val="28"/>
                <w:szCs w:val="28"/>
              </w:rPr>
              <w:t>12</w:t>
            </w:r>
            <w:r w:rsidRPr="000D2E62">
              <w:rPr>
                <w:b/>
                <w:sz w:val="28"/>
                <w:szCs w:val="28"/>
                <w:lang w:val="es-ES"/>
              </w:rPr>
              <w:t>/</w:t>
            </w:r>
            <w:r w:rsidRPr="0018484C">
              <w:rPr>
                <w:b/>
                <w:sz w:val="28"/>
                <w:szCs w:val="28"/>
                <w:lang w:val="es-ES"/>
              </w:rPr>
              <w:t>201</w:t>
            </w:r>
            <w:r w:rsidR="00C50398" w:rsidRPr="0018484C">
              <w:rPr>
                <w:b/>
                <w:sz w:val="28"/>
                <w:szCs w:val="28"/>
                <w:lang w:val="es-ES"/>
              </w:rPr>
              <w:t>9</w:t>
            </w:r>
            <w:r w:rsidRPr="0018484C">
              <w:rPr>
                <w:b/>
                <w:sz w:val="28"/>
                <w:szCs w:val="28"/>
                <w:lang w:val="es-ES"/>
              </w:rPr>
              <w:t>-</w:t>
            </w:r>
            <w:r w:rsidR="00C50398" w:rsidRPr="0018484C">
              <w:rPr>
                <w:b/>
                <w:sz w:val="28"/>
                <w:szCs w:val="28"/>
                <w:lang w:val="es-ES"/>
              </w:rPr>
              <w:t>20</w:t>
            </w:r>
            <w:r w:rsidRPr="0018484C">
              <w:rPr>
                <w:b/>
                <w:sz w:val="28"/>
                <w:szCs w:val="28"/>
                <w:lang w:val="es-ES"/>
              </w:rPr>
              <w:t>. 0</w:t>
            </w:r>
            <w:r w:rsidR="00C50398" w:rsidRPr="0018484C">
              <w:rPr>
                <w:b/>
                <w:sz w:val="28"/>
                <w:szCs w:val="28"/>
                <w:lang w:val="es-ES"/>
              </w:rPr>
              <w:t>9</w:t>
            </w:r>
            <w:r w:rsidRPr="0018484C">
              <w:rPr>
                <w:b/>
                <w:sz w:val="28"/>
                <w:szCs w:val="28"/>
                <w:lang w:val="es-ES"/>
              </w:rPr>
              <w:t xml:space="preserve">. </w:t>
            </w:r>
            <w:r w:rsidR="00C50398" w:rsidRPr="0018484C">
              <w:rPr>
                <w:b/>
                <w:sz w:val="28"/>
                <w:szCs w:val="28"/>
                <w:lang w:val="es-ES"/>
              </w:rPr>
              <w:t>04</w:t>
            </w:r>
            <w:r w:rsidRPr="0018484C">
              <w:rPr>
                <w:b/>
                <w:sz w:val="28"/>
                <w:szCs w:val="28"/>
                <w:lang w:val="es-ES"/>
              </w:rPr>
              <w:t>.</w:t>
            </w:r>
            <w:r w:rsidRPr="000D2E62">
              <w:rPr>
                <w:b/>
                <w:sz w:val="28"/>
                <w:szCs w:val="28"/>
                <w:lang w:val="es-ES"/>
              </w:rPr>
              <w:t xml:space="preserve"> </w:t>
            </w:r>
            <w:r w:rsidRPr="00B67D17">
              <w:rPr>
                <w:b/>
                <w:sz w:val="28"/>
                <w:szCs w:val="28"/>
                <w:lang w:val="es-ES"/>
              </w:rPr>
              <w:t>MFTKKT</w:t>
            </w:r>
          </w:p>
          <w:p w14:paraId="5486F127" w14:textId="77777777" w:rsidR="00C96610" w:rsidRPr="00B67D17" w:rsidRDefault="00C96610" w:rsidP="00691A6B">
            <w:pPr>
              <w:jc w:val="center"/>
              <w:rPr>
                <w:sz w:val="28"/>
                <w:szCs w:val="28"/>
                <w:u w:val="single"/>
              </w:rPr>
            </w:pPr>
            <w:r w:rsidRPr="00B67D17">
              <w:rPr>
                <w:sz w:val="28"/>
                <w:szCs w:val="28"/>
              </w:rPr>
              <w:t>of the Faculty of Modern Philology and Social</w:t>
            </w:r>
            <w:r w:rsidRPr="00B67D17">
              <w:rPr>
                <w:b/>
                <w:sz w:val="28"/>
                <w:szCs w:val="28"/>
              </w:rPr>
              <w:t xml:space="preserve"> </w:t>
            </w:r>
            <w:r w:rsidRPr="00B67D17">
              <w:rPr>
                <w:sz w:val="28"/>
                <w:szCs w:val="28"/>
              </w:rPr>
              <w:t>Sciences</w:t>
            </w:r>
          </w:p>
          <w:p w14:paraId="57DE3B1C" w14:textId="77F24975" w:rsidR="00C96610" w:rsidRPr="005502A1" w:rsidRDefault="00C96610" w:rsidP="00691A6B">
            <w:pPr>
              <w:jc w:val="center"/>
              <w:rPr>
                <w:sz w:val="28"/>
                <w:szCs w:val="28"/>
              </w:rPr>
            </w:pPr>
            <w:r w:rsidRPr="005502A1">
              <w:rPr>
                <w:sz w:val="28"/>
                <w:szCs w:val="28"/>
              </w:rPr>
              <w:t>on</w:t>
            </w:r>
            <w:r w:rsidRPr="005502A1">
              <w:rPr>
                <w:b/>
                <w:sz w:val="28"/>
                <w:szCs w:val="28"/>
              </w:rPr>
              <w:t xml:space="preserve"> </w:t>
            </w:r>
            <w:r w:rsidR="0018484C">
              <w:rPr>
                <w:b/>
                <w:sz w:val="28"/>
                <w:szCs w:val="28"/>
              </w:rPr>
              <w:t xml:space="preserve">04 September </w:t>
            </w:r>
            <w:r w:rsidR="00495A00" w:rsidRPr="0018484C">
              <w:rPr>
                <w:b/>
                <w:sz w:val="28"/>
                <w:szCs w:val="28"/>
                <w:lang w:val="es-ES"/>
              </w:rPr>
              <w:t>2019</w:t>
            </w:r>
            <w:r w:rsidRPr="0018484C">
              <w:rPr>
                <w:b/>
                <w:sz w:val="28"/>
                <w:szCs w:val="28"/>
                <w:lang w:val="es-ES"/>
              </w:rPr>
              <w:t>.</w:t>
            </w:r>
            <w:r w:rsidRPr="005502A1">
              <w:rPr>
                <w:sz w:val="28"/>
                <w:szCs w:val="28"/>
              </w:rPr>
              <w:t xml:space="preserve"> </w:t>
            </w:r>
          </w:p>
          <w:p w14:paraId="038E8821" w14:textId="77777777" w:rsidR="00C96610" w:rsidRPr="005502A1" w:rsidRDefault="00C96610" w:rsidP="00691A6B">
            <w:pPr>
              <w:jc w:val="center"/>
              <w:rPr>
                <w:i/>
                <w:iCs/>
              </w:rPr>
            </w:pPr>
          </w:p>
          <w:p w14:paraId="0E08FD22" w14:textId="7B716F0C" w:rsidR="00C96610" w:rsidRPr="00B67D17" w:rsidRDefault="00C96610" w:rsidP="00691A6B">
            <w:pPr>
              <w:jc w:val="center"/>
              <w:rPr>
                <w:b/>
                <w:iCs/>
              </w:rPr>
            </w:pPr>
            <w:r w:rsidRPr="00B67D17">
              <w:rPr>
                <w:iCs/>
              </w:rPr>
              <w:t xml:space="preserve">Valid </w:t>
            </w:r>
            <w:r w:rsidRPr="00B67D17">
              <w:rPr>
                <w:iCs/>
              </w:rPr>
              <w:br/>
              <w:t xml:space="preserve">on </w:t>
            </w:r>
            <w:r w:rsidRPr="00B67D17">
              <w:rPr>
                <w:b/>
                <w:iCs/>
              </w:rPr>
              <w:t>BA in English</w:t>
            </w:r>
            <w:r w:rsidRPr="00B67D17">
              <w:rPr>
                <w:iCs/>
              </w:rPr>
              <w:t xml:space="preserve"> </w:t>
            </w:r>
            <w:r w:rsidRPr="00B67D17">
              <w:rPr>
                <w:iCs/>
              </w:rPr>
              <w:br/>
              <w:t xml:space="preserve">from </w:t>
            </w:r>
            <w:r w:rsidRPr="00B67D17">
              <w:rPr>
                <w:b/>
                <w:iCs/>
              </w:rPr>
              <w:t xml:space="preserve">the </w:t>
            </w:r>
            <w:r w:rsidR="00F6488A">
              <w:rPr>
                <w:b/>
                <w:iCs/>
              </w:rPr>
              <w:t>first</w:t>
            </w:r>
            <w:r w:rsidR="00495A00">
              <w:rPr>
                <w:b/>
                <w:iCs/>
              </w:rPr>
              <w:t xml:space="preserve"> </w:t>
            </w:r>
            <w:r w:rsidRPr="00B67D17">
              <w:rPr>
                <w:b/>
                <w:iCs/>
              </w:rPr>
              <w:t>semester</w:t>
            </w:r>
            <w:r w:rsidRPr="00B67D17">
              <w:rPr>
                <w:iCs/>
              </w:rPr>
              <w:t xml:space="preserve"> of the academic year </w:t>
            </w:r>
            <w:r w:rsidRPr="00D63786">
              <w:rPr>
                <w:b/>
                <w:iCs/>
              </w:rPr>
              <w:t>201</w:t>
            </w:r>
            <w:r w:rsidR="00376C5E">
              <w:rPr>
                <w:b/>
                <w:iCs/>
              </w:rPr>
              <w:t>9</w:t>
            </w:r>
            <w:r w:rsidRPr="00D63786">
              <w:rPr>
                <w:b/>
                <w:iCs/>
              </w:rPr>
              <w:t>/20</w:t>
            </w:r>
            <w:r w:rsidR="00376C5E">
              <w:rPr>
                <w:b/>
                <w:iCs/>
              </w:rPr>
              <w:t>20</w:t>
            </w:r>
          </w:p>
          <w:p w14:paraId="09E3BC19" w14:textId="33029807" w:rsidR="00C96610" w:rsidRPr="0018484C" w:rsidRDefault="00495A00" w:rsidP="00691A6B">
            <w:pPr>
              <w:jc w:val="center"/>
              <w:rPr>
                <w:i/>
                <w:iCs/>
                <w:sz w:val="20"/>
                <w:szCs w:val="20"/>
              </w:rPr>
            </w:pPr>
            <w:r w:rsidRPr="0018484C">
              <w:rPr>
                <w:i/>
                <w:iCs/>
                <w:sz w:val="20"/>
                <w:szCs w:val="20"/>
              </w:rPr>
              <w:t>with immediate effect</w:t>
            </w:r>
          </w:p>
          <w:p w14:paraId="64201C0C" w14:textId="77777777" w:rsidR="00495A00" w:rsidRPr="00B67D17" w:rsidRDefault="00495A00" w:rsidP="00691A6B">
            <w:pPr>
              <w:jc w:val="center"/>
              <w:rPr>
                <w:b/>
                <w:iCs/>
              </w:rPr>
            </w:pPr>
          </w:p>
          <w:p w14:paraId="00B3CE26" w14:textId="2D2E5A4B" w:rsidR="00C96610" w:rsidRPr="00B67D17" w:rsidRDefault="00C96610" w:rsidP="00691A6B">
            <w:pPr>
              <w:jc w:val="center"/>
              <w:rPr>
                <w:iCs/>
              </w:rPr>
            </w:pPr>
            <w:r w:rsidRPr="00B67D17">
              <w:rPr>
                <w:iCs/>
              </w:rPr>
              <w:t>Valid</w:t>
            </w:r>
            <w:r w:rsidRPr="00B67D17">
              <w:rPr>
                <w:iCs/>
              </w:rPr>
              <w:br/>
              <w:t xml:space="preserve">on minor </w:t>
            </w:r>
            <w:r w:rsidRPr="00B67D17">
              <w:rPr>
                <w:b/>
                <w:iCs/>
              </w:rPr>
              <w:t>in English</w:t>
            </w:r>
            <w:r w:rsidRPr="00B67D17">
              <w:rPr>
                <w:iCs/>
              </w:rPr>
              <w:t xml:space="preserve"> </w:t>
            </w:r>
            <w:r w:rsidRPr="00B67D17">
              <w:rPr>
                <w:iCs/>
              </w:rPr>
              <w:br/>
              <w:t xml:space="preserve">from </w:t>
            </w:r>
            <w:r w:rsidRPr="00B67D17">
              <w:rPr>
                <w:b/>
                <w:iCs/>
              </w:rPr>
              <w:t xml:space="preserve">the </w:t>
            </w:r>
            <w:r w:rsidR="00F6488A">
              <w:rPr>
                <w:b/>
                <w:iCs/>
              </w:rPr>
              <w:t>first</w:t>
            </w:r>
            <w:r w:rsidRPr="00B67D17">
              <w:rPr>
                <w:b/>
                <w:iCs/>
              </w:rPr>
              <w:t xml:space="preserve"> semester</w:t>
            </w:r>
            <w:r w:rsidRPr="00B67D17">
              <w:rPr>
                <w:iCs/>
              </w:rPr>
              <w:t xml:space="preserve"> of the academic year </w:t>
            </w:r>
            <w:r w:rsidR="00691A6B">
              <w:rPr>
                <w:b/>
                <w:iCs/>
              </w:rPr>
              <w:t>201</w:t>
            </w:r>
            <w:r w:rsidR="00376C5E">
              <w:rPr>
                <w:b/>
                <w:iCs/>
              </w:rPr>
              <w:t>9</w:t>
            </w:r>
            <w:r w:rsidRPr="00D63786">
              <w:rPr>
                <w:b/>
                <w:iCs/>
              </w:rPr>
              <w:t>/20</w:t>
            </w:r>
            <w:r w:rsidR="00376C5E">
              <w:rPr>
                <w:b/>
                <w:iCs/>
              </w:rPr>
              <w:t>20</w:t>
            </w:r>
          </w:p>
          <w:p w14:paraId="0CF82ABA" w14:textId="2D156E9A" w:rsidR="00C96610" w:rsidRPr="00B67D17" w:rsidRDefault="00495A00" w:rsidP="00691A6B">
            <w:pPr>
              <w:jc w:val="center"/>
              <w:rPr>
                <w:i/>
                <w:iCs/>
                <w:sz w:val="20"/>
                <w:szCs w:val="20"/>
              </w:rPr>
            </w:pPr>
            <w:r w:rsidRPr="0018484C">
              <w:rPr>
                <w:i/>
                <w:iCs/>
                <w:sz w:val="20"/>
                <w:szCs w:val="20"/>
              </w:rPr>
              <w:t>with immediate effect</w:t>
            </w:r>
          </w:p>
        </w:tc>
      </w:tr>
      <w:tr w:rsidR="00C96610" w:rsidRPr="00B67D17" w14:paraId="2449CE86" w14:textId="77777777" w:rsidTr="00691A6B">
        <w:trPr>
          <w:trHeight w:val="565"/>
        </w:trPr>
        <w:tc>
          <w:tcPr>
            <w:tcW w:w="4788" w:type="dxa"/>
            <w:vAlign w:val="center"/>
            <w:hideMark/>
          </w:tcPr>
          <w:p w14:paraId="767E2209" w14:textId="77777777" w:rsidR="00E84EAA" w:rsidRDefault="00E84EAA" w:rsidP="00691A6B">
            <w:pPr>
              <w:jc w:val="center"/>
            </w:pPr>
          </w:p>
          <w:p w14:paraId="6A86A357" w14:textId="4584109D" w:rsidR="00C96610" w:rsidRPr="00B67D17" w:rsidRDefault="00C96610" w:rsidP="00691A6B">
            <w:pPr>
              <w:jc w:val="center"/>
            </w:pPr>
            <w:r w:rsidRPr="00B67D17">
              <w:t xml:space="preserve">Representative of the </w:t>
            </w:r>
          </w:p>
          <w:p w14:paraId="4A353E2F" w14:textId="77777777" w:rsidR="00C96610" w:rsidRPr="00B67D17" w:rsidRDefault="00C96610" w:rsidP="00691A6B">
            <w:pPr>
              <w:jc w:val="center"/>
            </w:pPr>
            <w:r w:rsidRPr="00B67D17">
              <w:t>Faculty Students’ Self Government</w:t>
            </w:r>
          </w:p>
          <w:p w14:paraId="779F7B65" w14:textId="77777777" w:rsidR="00C96610" w:rsidRPr="00B67D17" w:rsidRDefault="00C96610" w:rsidP="00691A6B">
            <w:pPr>
              <w:jc w:val="center"/>
            </w:pPr>
            <w:r w:rsidRPr="00B67D17">
              <w:t>PE-HÖK MFTK</w:t>
            </w:r>
          </w:p>
        </w:tc>
        <w:tc>
          <w:tcPr>
            <w:tcW w:w="4680" w:type="dxa"/>
            <w:vAlign w:val="bottom"/>
            <w:hideMark/>
          </w:tcPr>
          <w:p w14:paraId="3C4DC83B" w14:textId="77777777" w:rsidR="00C96610" w:rsidRPr="00B67D17" w:rsidRDefault="00C96610" w:rsidP="00691A6B">
            <w:pPr>
              <w:jc w:val="center"/>
            </w:pPr>
            <w:r w:rsidRPr="00B67D17">
              <w:t xml:space="preserve">Dr. Szilárd Szentgyörgyi </w:t>
            </w:r>
          </w:p>
          <w:p w14:paraId="0F0740B3" w14:textId="77777777" w:rsidR="00C96610" w:rsidRPr="00B67D17" w:rsidRDefault="00C96610" w:rsidP="00691A6B">
            <w:pPr>
              <w:jc w:val="center"/>
            </w:pPr>
            <w:r w:rsidRPr="00B67D17">
              <w:t>Head of Programme</w:t>
            </w:r>
          </w:p>
        </w:tc>
      </w:tr>
      <w:tr w:rsidR="00C96610" w:rsidRPr="00B67D17" w14:paraId="37EB69D1" w14:textId="77777777" w:rsidTr="00691A6B">
        <w:trPr>
          <w:trHeight w:val="454"/>
        </w:trPr>
        <w:tc>
          <w:tcPr>
            <w:tcW w:w="9468" w:type="dxa"/>
            <w:gridSpan w:val="2"/>
            <w:vAlign w:val="bottom"/>
            <w:hideMark/>
          </w:tcPr>
          <w:p w14:paraId="3E84A6B3" w14:textId="77777777" w:rsidR="00C96610" w:rsidRPr="00B67D17" w:rsidRDefault="00691A6B" w:rsidP="00691A6B">
            <w:pPr>
              <w:spacing w:before="240"/>
              <w:jc w:val="center"/>
            </w:pPr>
            <w:r>
              <w:t xml:space="preserve">Prof. </w:t>
            </w:r>
            <w:r w:rsidR="00C96610" w:rsidRPr="00B67D17">
              <w:t>Dr.</w:t>
            </w:r>
            <w:r>
              <w:t xml:space="preserve"> Judit Navracsics</w:t>
            </w:r>
          </w:p>
          <w:p w14:paraId="01FBE777" w14:textId="77777777" w:rsidR="00C96610" w:rsidRPr="00B67D17" w:rsidRDefault="00C96610" w:rsidP="00691A6B">
            <w:pPr>
              <w:jc w:val="center"/>
            </w:pPr>
            <w:r w:rsidRPr="00B67D17">
              <w:t>Dean</w:t>
            </w:r>
          </w:p>
        </w:tc>
      </w:tr>
    </w:tbl>
    <w:p w14:paraId="5D47497F" w14:textId="10199E6D" w:rsidR="00C96610" w:rsidRDefault="00691A6B" w:rsidP="00C96610">
      <w:pPr>
        <w:tabs>
          <w:tab w:val="left" w:pos="383"/>
          <w:tab w:val="num" w:pos="851"/>
        </w:tabs>
        <w:spacing w:before="240"/>
        <w:ind w:left="352"/>
        <w:jc w:val="center"/>
        <w:rPr>
          <w:sz w:val="36"/>
          <w:szCs w:val="36"/>
        </w:rPr>
      </w:pPr>
      <w:r>
        <w:rPr>
          <w:sz w:val="36"/>
          <w:szCs w:val="36"/>
        </w:rPr>
        <w:t>201</w:t>
      </w:r>
      <w:r w:rsidR="00F6488A">
        <w:rPr>
          <w:sz w:val="36"/>
          <w:szCs w:val="36"/>
        </w:rPr>
        <w:t>9</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1"/>
        <w:gridCol w:w="963"/>
        <w:gridCol w:w="995"/>
        <w:gridCol w:w="569"/>
        <w:gridCol w:w="6116"/>
        <w:gridCol w:w="547"/>
      </w:tblGrid>
      <w:tr w:rsidR="00691A6B" w:rsidRPr="00EC78C6" w14:paraId="71A8335C" w14:textId="77777777" w:rsidTr="00776308">
        <w:trPr>
          <w:cantSplit/>
          <w:trHeight w:val="1134"/>
        </w:trPr>
        <w:tc>
          <w:tcPr>
            <w:tcW w:w="711" w:type="dxa"/>
            <w:textDirection w:val="btLr"/>
            <w:vAlign w:val="center"/>
          </w:tcPr>
          <w:p w14:paraId="12DB846D" w14:textId="77777777" w:rsidR="00691A6B" w:rsidRPr="00EC78C6" w:rsidRDefault="00691A6B" w:rsidP="00691A6B">
            <w:pPr>
              <w:keepNext/>
              <w:suppressAutoHyphens w:val="0"/>
              <w:ind w:left="113" w:right="113"/>
              <w:jc w:val="center"/>
              <w:rPr>
                <w:rFonts w:eastAsia="Calibri"/>
                <w:b/>
                <w:sz w:val="20"/>
                <w:szCs w:val="20"/>
                <w:lang w:val="hu-HU" w:eastAsia="hu-HU"/>
              </w:rPr>
            </w:pPr>
            <w:r w:rsidRPr="00EC78C6">
              <w:rPr>
                <w:rFonts w:eastAsia="Calibri"/>
                <w:b/>
                <w:sz w:val="20"/>
                <w:szCs w:val="20"/>
                <w:lang w:val="hu-HU" w:eastAsia="hu-HU"/>
              </w:rPr>
              <w:lastRenderedPageBreak/>
              <w:t>Módosítás sorszáma</w:t>
            </w:r>
          </w:p>
        </w:tc>
        <w:tc>
          <w:tcPr>
            <w:tcW w:w="963" w:type="dxa"/>
            <w:textDirection w:val="btLr"/>
            <w:vAlign w:val="center"/>
          </w:tcPr>
          <w:p w14:paraId="0A7403AC" w14:textId="77777777" w:rsidR="00691A6B" w:rsidRPr="00EC78C6" w:rsidRDefault="00691A6B" w:rsidP="00691A6B">
            <w:pPr>
              <w:keepNext/>
              <w:suppressAutoHyphens w:val="0"/>
              <w:ind w:left="113" w:right="113"/>
              <w:jc w:val="center"/>
              <w:rPr>
                <w:rFonts w:eastAsia="Calibri"/>
                <w:b/>
                <w:sz w:val="20"/>
                <w:szCs w:val="20"/>
                <w:lang w:val="hu-HU" w:eastAsia="hu-HU"/>
              </w:rPr>
            </w:pPr>
            <w:r w:rsidRPr="00EC78C6">
              <w:rPr>
                <w:rFonts w:eastAsia="Calibri"/>
                <w:b/>
                <w:sz w:val="20"/>
                <w:szCs w:val="20"/>
                <w:lang w:val="hu-HU" w:eastAsia="hu-HU"/>
              </w:rPr>
              <w:t>Határozat-szám</w:t>
            </w:r>
          </w:p>
        </w:tc>
        <w:tc>
          <w:tcPr>
            <w:tcW w:w="995" w:type="dxa"/>
            <w:textDirection w:val="btLr"/>
            <w:vAlign w:val="center"/>
          </w:tcPr>
          <w:p w14:paraId="1FBD8832" w14:textId="77777777" w:rsidR="00691A6B" w:rsidRPr="00EC78C6" w:rsidRDefault="00691A6B" w:rsidP="00691A6B">
            <w:pPr>
              <w:keepNext/>
              <w:suppressAutoHyphens w:val="0"/>
              <w:ind w:left="113" w:right="113"/>
              <w:jc w:val="center"/>
              <w:rPr>
                <w:rFonts w:eastAsia="Calibri"/>
                <w:b/>
                <w:sz w:val="20"/>
                <w:szCs w:val="20"/>
                <w:lang w:val="hu-HU" w:eastAsia="hu-HU"/>
              </w:rPr>
            </w:pPr>
            <w:r w:rsidRPr="00EC78C6">
              <w:rPr>
                <w:rFonts w:eastAsia="Calibri"/>
                <w:b/>
                <w:sz w:val="20"/>
                <w:szCs w:val="20"/>
                <w:lang w:val="hu-HU" w:eastAsia="hu-HU"/>
              </w:rPr>
              <w:t>Hatálya/</w:t>
            </w:r>
            <w:r w:rsidRPr="00EC78C6">
              <w:rPr>
                <w:rFonts w:eastAsia="Calibri"/>
                <w:b/>
                <w:sz w:val="20"/>
                <w:szCs w:val="20"/>
                <w:lang w:val="hu-HU" w:eastAsia="hu-HU"/>
              </w:rPr>
              <w:br/>
              <w:t>Bevezetés módja</w:t>
            </w:r>
          </w:p>
        </w:tc>
        <w:tc>
          <w:tcPr>
            <w:tcW w:w="569" w:type="dxa"/>
            <w:textDirection w:val="btLr"/>
            <w:vAlign w:val="center"/>
          </w:tcPr>
          <w:p w14:paraId="451EAE2C" w14:textId="77777777" w:rsidR="00691A6B" w:rsidRPr="00EC78C6" w:rsidRDefault="00691A6B" w:rsidP="00691A6B">
            <w:pPr>
              <w:keepNext/>
              <w:suppressAutoHyphens w:val="0"/>
              <w:ind w:left="113" w:right="113"/>
              <w:jc w:val="center"/>
              <w:rPr>
                <w:rFonts w:eastAsia="Calibri"/>
                <w:b/>
                <w:sz w:val="20"/>
                <w:szCs w:val="20"/>
                <w:lang w:val="hu-HU" w:eastAsia="hu-HU"/>
              </w:rPr>
            </w:pPr>
            <w:r w:rsidRPr="00EC78C6">
              <w:rPr>
                <w:rFonts w:eastAsia="Calibri"/>
                <w:b/>
                <w:sz w:val="20"/>
                <w:szCs w:val="20"/>
                <w:lang w:val="hu-HU" w:eastAsia="hu-HU"/>
              </w:rPr>
              <w:t>Bekezdés sorszáma</w:t>
            </w:r>
          </w:p>
        </w:tc>
        <w:tc>
          <w:tcPr>
            <w:tcW w:w="6116" w:type="dxa"/>
            <w:vAlign w:val="center"/>
          </w:tcPr>
          <w:p w14:paraId="450C96D1" w14:textId="77777777" w:rsidR="00691A6B" w:rsidRPr="00EC78C6" w:rsidRDefault="00691A6B" w:rsidP="00691A6B">
            <w:pPr>
              <w:keepNext/>
              <w:suppressAutoHyphens w:val="0"/>
              <w:jc w:val="center"/>
              <w:rPr>
                <w:rFonts w:eastAsia="Calibri"/>
                <w:b/>
                <w:sz w:val="20"/>
                <w:szCs w:val="20"/>
                <w:lang w:val="hu-HU" w:eastAsia="hu-HU"/>
              </w:rPr>
            </w:pPr>
            <w:r w:rsidRPr="00EC78C6">
              <w:rPr>
                <w:rFonts w:eastAsia="Calibri"/>
                <w:b/>
                <w:sz w:val="20"/>
                <w:szCs w:val="20"/>
                <w:lang w:val="hu-HU" w:eastAsia="hu-HU"/>
              </w:rPr>
              <w:t>Módosítás címe</w:t>
            </w:r>
          </w:p>
        </w:tc>
        <w:tc>
          <w:tcPr>
            <w:tcW w:w="547" w:type="dxa"/>
            <w:textDirection w:val="btLr"/>
            <w:vAlign w:val="center"/>
          </w:tcPr>
          <w:p w14:paraId="0F0298AF" w14:textId="77777777" w:rsidR="00691A6B" w:rsidRPr="00EC78C6" w:rsidRDefault="00691A6B" w:rsidP="00691A6B">
            <w:pPr>
              <w:keepNext/>
              <w:suppressAutoHyphens w:val="0"/>
              <w:ind w:left="113" w:right="113"/>
              <w:jc w:val="center"/>
              <w:rPr>
                <w:rFonts w:eastAsia="Calibri"/>
                <w:b/>
                <w:sz w:val="20"/>
                <w:szCs w:val="20"/>
                <w:lang w:val="hu-HU" w:eastAsia="hu-HU"/>
              </w:rPr>
            </w:pPr>
            <w:r w:rsidRPr="00EC78C6">
              <w:rPr>
                <w:rFonts w:eastAsia="Calibri"/>
                <w:b/>
                <w:sz w:val="20"/>
                <w:szCs w:val="20"/>
                <w:lang w:val="hu-HU" w:eastAsia="hu-HU"/>
              </w:rPr>
              <w:t>Oldal</w:t>
            </w:r>
          </w:p>
        </w:tc>
      </w:tr>
      <w:tr w:rsidR="00691A6B" w:rsidRPr="00EC78C6" w14:paraId="74C281B0" w14:textId="77777777" w:rsidTr="00776308">
        <w:trPr>
          <w:trHeight w:val="219"/>
        </w:trPr>
        <w:tc>
          <w:tcPr>
            <w:tcW w:w="711" w:type="dxa"/>
            <w:vAlign w:val="center"/>
          </w:tcPr>
          <w:p w14:paraId="5CC73CB1" w14:textId="77777777" w:rsidR="00691A6B" w:rsidRPr="00D63786" w:rsidRDefault="00691A6B" w:rsidP="00691A6B">
            <w:pPr>
              <w:keepNext/>
              <w:suppressAutoHyphens w:val="0"/>
              <w:jc w:val="center"/>
              <w:rPr>
                <w:rFonts w:eastAsia="Calibri"/>
                <w:sz w:val="16"/>
                <w:szCs w:val="16"/>
                <w:lang w:val="hu-HU" w:eastAsia="hu-HU"/>
              </w:rPr>
            </w:pPr>
            <w:r w:rsidRPr="00D63786">
              <w:rPr>
                <w:rFonts w:eastAsia="Calibri"/>
                <w:sz w:val="16"/>
                <w:szCs w:val="16"/>
                <w:lang w:val="hu-HU" w:eastAsia="hu-HU"/>
              </w:rPr>
              <w:t>0.</w:t>
            </w:r>
          </w:p>
        </w:tc>
        <w:tc>
          <w:tcPr>
            <w:tcW w:w="963" w:type="dxa"/>
            <w:vAlign w:val="center"/>
          </w:tcPr>
          <w:p w14:paraId="62703E45" w14:textId="2ABB6732" w:rsidR="00691A6B" w:rsidRPr="00D63786" w:rsidRDefault="00E84EAA" w:rsidP="00691A6B">
            <w:pPr>
              <w:keepNext/>
              <w:suppressAutoHyphens w:val="0"/>
              <w:jc w:val="left"/>
              <w:rPr>
                <w:rFonts w:eastAsia="Calibri"/>
                <w:sz w:val="16"/>
                <w:szCs w:val="16"/>
                <w:lang w:val="hu-HU" w:eastAsia="hu-HU"/>
              </w:rPr>
            </w:pPr>
            <w:r w:rsidRPr="00375157">
              <w:rPr>
                <w:rFonts w:eastAsia="Calibri"/>
                <w:sz w:val="16"/>
                <w:szCs w:val="16"/>
                <w:lang w:val="hu-HU" w:eastAsia="hu-HU"/>
              </w:rPr>
              <w:t>12/2019-20.</w:t>
            </w:r>
            <w:r>
              <w:rPr>
                <w:rFonts w:eastAsia="Calibri"/>
                <w:sz w:val="16"/>
                <w:szCs w:val="16"/>
                <w:lang w:val="hu-HU" w:eastAsia="hu-HU"/>
              </w:rPr>
              <w:t xml:space="preserve"> </w:t>
            </w:r>
            <w:r w:rsidRPr="00375157">
              <w:rPr>
                <w:rFonts w:eastAsia="Calibri"/>
                <w:sz w:val="16"/>
                <w:szCs w:val="16"/>
                <w:lang w:val="hu-HU" w:eastAsia="hu-HU"/>
              </w:rPr>
              <w:t>09.04. MFTKKT számú határozat</w:t>
            </w:r>
          </w:p>
        </w:tc>
        <w:tc>
          <w:tcPr>
            <w:tcW w:w="995" w:type="dxa"/>
            <w:vAlign w:val="center"/>
          </w:tcPr>
          <w:p w14:paraId="0711D375" w14:textId="5E02283F" w:rsidR="00691A6B" w:rsidRPr="00D63786" w:rsidRDefault="00691A6B" w:rsidP="00691A6B">
            <w:pPr>
              <w:keepNext/>
              <w:suppressAutoHyphens w:val="0"/>
              <w:jc w:val="center"/>
              <w:rPr>
                <w:rFonts w:eastAsia="Calibri"/>
                <w:sz w:val="16"/>
                <w:szCs w:val="16"/>
                <w:lang w:val="hu-HU" w:eastAsia="hu-HU"/>
              </w:rPr>
            </w:pPr>
            <w:r>
              <w:rPr>
                <w:rFonts w:eastAsia="Calibri"/>
                <w:sz w:val="16"/>
                <w:szCs w:val="16"/>
                <w:lang w:val="hu-HU" w:eastAsia="hu-HU"/>
              </w:rPr>
              <w:t>201</w:t>
            </w:r>
            <w:r w:rsidR="00776308">
              <w:rPr>
                <w:rFonts w:eastAsia="Calibri"/>
                <w:sz w:val="16"/>
                <w:szCs w:val="16"/>
                <w:lang w:val="hu-HU" w:eastAsia="hu-HU"/>
              </w:rPr>
              <w:t>9</w:t>
            </w:r>
          </w:p>
        </w:tc>
        <w:tc>
          <w:tcPr>
            <w:tcW w:w="569" w:type="dxa"/>
            <w:vAlign w:val="center"/>
          </w:tcPr>
          <w:p w14:paraId="51E9E2AE" w14:textId="77777777" w:rsidR="00691A6B" w:rsidRPr="00D63786" w:rsidRDefault="00691A6B" w:rsidP="00691A6B">
            <w:pPr>
              <w:keepNext/>
              <w:suppressAutoHyphens w:val="0"/>
              <w:jc w:val="center"/>
              <w:rPr>
                <w:rFonts w:eastAsia="Calibri"/>
                <w:sz w:val="16"/>
                <w:szCs w:val="16"/>
                <w:lang w:val="hu-HU" w:eastAsia="hu-HU"/>
              </w:rPr>
            </w:pPr>
          </w:p>
        </w:tc>
        <w:tc>
          <w:tcPr>
            <w:tcW w:w="6116" w:type="dxa"/>
          </w:tcPr>
          <w:p w14:paraId="14AA0960" w14:textId="77777777" w:rsidR="00691A6B" w:rsidRPr="000D78D4" w:rsidRDefault="00691A6B" w:rsidP="00691A6B">
            <w:pPr>
              <w:suppressAutoHyphens w:val="0"/>
              <w:jc w:val="left"/>
              <w:rPr>
                <w:rFonts w:eastAsia="Calibri"/>
                <w:sz w:val="16"/>
                <w:szCs w:val="16"/>
                <w:lang w:val="hu-HU" w:eastAsia="hu-HU"/>
              </w:rPr>
            </w:pPr>
            <w:r w:rsidRPr="000D78D4">
              <w:rPr>
                <w:rFonts w:eastAsia="Calibri"/>
                <w:sz w:val="16"/>
                <w:szCs w:val="16"/>
                <w:lang w:val="hu-HU" w:eastAsia="hu-HU"/>
              </w:rPr>
              <w:t>A tanterv életbe lépése!</w:t>
            </w:r>
          </w:p>
        </w:tc>
        <w:tc>
          <w:tcPr>
            <w:tcW w:w="547" w:type="dxa"/>
          </w:tcPr>
          <w:p w14:paraId="5A366B62" w14:textId="77777777" w:rsidR="00691A6B" w:rsidRPr="00D63786" w:rsidRDefault="00691A6B" w:rsidP="00691A6B">
            <w:pPr>
              <w:keepNext/>
              <w:suppressAutoHyphens w:val="0"/>
              <w:jc w:val="center"/>
              <w:rPr>
                <w:rFonts w:eastAsia="Calibri"/>
                <w:i/>
                <w:sz w:val="16"/>
                <w:szCs w:val="16"/>
                <w:lang w:val="hu-HU" w:eastAsia="hu-HU"/>
              </w:rPr>
            </w:pPr>
          </w:p>
        </w:tc>
      </w:tr>
      <w:tr w:rsidR="00691A6B" w:rsidRPr="00776308" w14:paraId="55A683AB" w14:textId="77777777" w:rsidTr="00776308">
        <w:trPr>
          <w:trHeight w:val="129"/>
        </w:trPr>
        <w:tc>
          <w:tcPr>
            <w:tcW w:w="711" w:type="dxa"/>
            <w:vAlign w:val="center"/>
          </w:tcPr>
          <w:p w14:paraId="64F63D23" w14:textId="7C71F21D" w:rsidR="00691A6B" w:rsidRPr="00D63786" w:rsidRDefault="00787AE6" w:rsidP="00691A6B">
            <w:pPr>
              <w:keepNext/>
              <w:suppressAutoHyphens w:val="0"/>
              <w:jc w:val="center"/>
              <w:rPr>
                <w:rFonts w:eastAsia="Calibri"/>
                <w:sz w:val="16"/>
                <w:szCs w:val="16"/>
                <w:lang w:val="hu-HU" w:eastAsia="hu-HU"/>
              </w:rPr>
            </w:pPr>
            <w:r>
              <w:rPr>
                <w:rFonts w:eastAsia="Calibri"/>
                <w:sz w:val="16"/>
                <w:szCs w:val="16"/>
                <w:lang w:val="hu-HU" w:eastAsia="hu-HU"/>
              </w:rPr>
              <w:t>1.</w:t>
            </w:r>
          </w:p>
        </w:tc>
        <w:tc>
          <w:tcPr>
            <w:tcW w:w="963" w:type="dxa"/>
            <w:vAlign w:val="center"/>
          </w:tcPr>
          <w:p w14:paraId="55945FD3" w14:textId="622E1347" w:rsidR="00691A6B" w:rsidRPr="00D63786" w:rsidRDefault="00E84EAA">
            <w:pPr>
              <w:keepNext/>
              <w:suppressAutoHyphens w:val="0"/>
              <w:jc w:val="left"/>
              <w:rPr>
                <w:rFonts w:eastAsia="Calibri"/>
                <w:sz w:val="16"/>
                <w:szCs w:val="16"/>
                <w:lang w:val="hu-HU" w:eastAsia="hu-HU"/>
              </w:rPr>
            </w:pPr>
            <w:r w:rsidRPr="000D78D4">
              <w:rPr>
                <w:rFonts w:eastAsia="Calibri"/>
                <w:sz w:val="16"/>
                <w:szCs w:val="16"/>
                <w:lang w:val="hu-HU" w:eastAsia="hu-HU"/>
              </w:rPr>
              <w:t>12/2019-20</w:t>
            </w:r>
            <w:r>
              <w:rPr>
                <w:rFonts w:eastAsia="Calibri"/>
                <w:sz w:val="16"/>
                <w:szCs w:val="16"/>
                <w:lang w:val="hu-HU" w:eastAsia="hu-HU"/>
              </w:rPr>
              <w:t>. 09.04. MFTKKT számú határozat</w:t>
            </w:r>
          </w:p>
        </w:tc>
        <w:tc>
          <w:tcPr>
            <w:tcW w:w="995" w:type="dxa"/>
            <w:vAlign w:val="center"/>
          </w:tcPr>
          <w:p w14:paraId="382D0203" w14:textId="055962FD" w:rsidR="00691A6B" w:rsidRPr="00D63786" w:rsidRDefault="00787AE6" w:rsidP="00776308">
            <w:pPr>
              <w:keepNext/>
              <w:suppressAutoHyphens w:val="0"/>
              <w:jc w:val="center"/>
              <w:rPr>
                <w:rFonts w:eastAsia="Calibri"/>
                <w:sz w:val="16"/>
                <w:szCs w:val="16"/>
                <w:lang w:val="hu-HU" w:eastAsia="hu-HU"/>
              </w:rPr>
            </w:pPr>
            <w:r>
              <w:rPr>
                <w:rFonts w:eastAsia="Calibri"/>
                <w:sz w:val="16"/>
                <w:szCs w:val="16"/>
                <w:lang w:val="hu-HU" w:eastAsia="hu-HU"/>
              </w:rPr>
              <w:t>201</w:t>
            </w:r>
            <w:r w:rsidR="00776308">
              <w:rPr>
                <w:rFonts w:eastAsia="Calibri"/>
                <w:sz w:val="16"/>
                <w:szCs w:val="16"/>
                <w:lang w:val="hu-HU" w:eastAsia="hu-HU"/>
              </w:rPr>
              <w:t xml:space="preserve">9/20. </w:t>
            </w:r>
            <w:r>
              <w:rPr>
                <w:rFonts w:eastAsia="Calibri"/>
                <w:sz w:val="16"/>
                <w:szCs w:val="16"/>
                <w:lang w:val="hu-HU" w:eastAsia="hu-HU"/>
              </w:rPr>
              <w:t>I. félév azonnali hatállyal</w:t>
            </w:r>
          </w:p>
        </w:tc>
        <w:tc>
          <w:tcPr>
            <w:tcW w:w="569" w:type="dxa"/>
            <w:vAlign w:val="center"/>
          </w:tcPr>
          <w:p w14:paraId="31B2F732" w14:textId="77777777" w:rsidR="00691A6B" w:rsidRPr="00D63786" w:rsidRDefault="00691A6B" w:rsidP="00691A6B">
            <w:pPr>
              <w:keepNext/>
              <w:suppressAutoHyphens w:val="0"/>
              <w:jc w:val="center"/>
              <w:rPr>
                <w:rFonts w:eastAsia="Calibri"/>
                <w:sz w:val="16"/>
                <w:szCs w:val="16"/>
                <w:lang w:val="hu-HU" w:eastAsia="hu-HU"/>
              </w:rPr>
            </w:pPr>
          </w:p>
        </w:tc>
        <w:tc>
          <w:tcPr>
            <w:tcW w:w="6116" w:type="dxa"/>
          </w:tcPr>
          <w:p w14:paraId="39C2054B" w14:textId="2695E3A7" w:rsidR="00691A6B" w:rsidRPr="000D78D4" w:rsidRDefault="00776308" w:rsidP="00691A6B">
            <w:pPr>
              <w:suppressAutoHyphens w:val="0"/>
              <w:jc w:val="left"/>
              <w:rPr>
                <w:rFonts w:eastAsia="Calibri"/>
                <w:sz w:val="16"/>
                <w:szCs w:val="16"/>
                <w:lang w:val="hu-HU" w:eastAsia="hu-HU"/>
              </w:rPr>
            </w:pPr>
            <w:r w:rsidRPr="000D78D4">
              <w:rPr>
                <w:rFonts w:eastAsia="Calibri"/>
                <w:sz w:val="16"/>
                <w:szCs w:val="16"/>
                <w:lang w:val="hu-HU" w:eastAsia="hu-HU"/>
              </w:rPr>
              <w:t>Angol nyelvfejlesztés kreditérték 40-ről 36-ra</w:t>
            </w:r>
          </w:p>
        </w:tc>
        <w:tc>
          <w:tcPr>
            <w:tcW w:w="547" w:type="dxa"/>
          </w:tcPr>
          <w:p w14:paraId="6351D6B3" w14:textId="212AAAC2" w:rsidR="00691A6B" w:rsidRPr="00D63786" w:rsidRDefault="00776308" w:rsidP="00691A6B">
            <w:pPr>
              <w:keepNext/>
              <w:suppressAutoHyphens w:val="0"/>
              <w:jc w:val="center"/>
              <w:rPr>
                <w:rFonts w:eastAsia="Calibri"/>
                <w:i/>
                <w:sz w:val="16"/>
                <w:szCs w:val="16"/>
                <w:lang w:val="hu-HU" w:eastAsia="hu-HU"/>
              </w:rPr>
            </w:pPr>
            <w:r>
              <w:rPr>
                <w:rFonts w:eastAsia="Calibri"/>
                <w:i/>
                <w:sz w:val="16"/>
                <w:szCs w:val="16"/>
                <w:lang w:val="hu-HU" w:eastAsia="hu-HU"/>
              </w:rPr>
              <w:t>5.</w:t>
            </w:r>
          </w:p>
        </w:tc>
      </w:tr>
      <w:tr w:rsidR="00E84EAA" w:rsidRPr="00776308" w14:paraId="25776D0F" w14:textId="77777777" w:rsidTr="000D78D4">
        <w:trPr>
          <w:trHeight w:val="129"/>
        </w:trPr>
        <w:tc>
          <w:tcPr>
            <w:tcW w:w="711" w:type="dxa"/>
            <w:vAlign w:val="center"/>
          </w:tcPr>
          <w:p w14:paraId="4AF196A4" w14:textId="0C85F811"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w:t>
            </w:r>
          </w:p>
        </w:tc>
        <w:tc>
          <w:tcPr>
            <w:tcW w:w="963" w:type="dxa"/>
          </w:tcPr>
          <w:p w14:paraId="312CDC35" w14:textId="24D817F3"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vAlign w:val="center"/>
          </w:tcPr>
          <w:p w14:paraId="2108B3CC" w14:textId="170069B7" w:rsidR="00E84EAA" w:rsidRDefault="00E84EAA" w:rsidP="00E84EAA">
            <w:pPr>
              <w:keepNext/>
              <w:suppressAutoHyphens w:val="0"/>
              <w:jc w:val="center"/>
              <w:rPr>
                <w:rFonts w:eastAsia="Calibri"/>
                <w:sz w:val="16"/>
                <w:szCs w:val="16"/>
                <w:lang w:val="hu-HU" w:eastAsia="hu-HU"/>
              </w:rPr>
            </w:pPr>
            <w:r w:rsidRPr="00E21600">
              <w:rPr>
                <w:rFonts w:eastAsia="Calibri"/>
                <w:sz w:val="16"/>
                <w:szCs w:val="16"/>
                <w:lang w:val="hu-HU" w:eastAsia="hu-HU"/>
              </w:rPr>
              <w:t>2019/20. I. félév azonnali hatállyal</w:t>
            </w:r>
          </w:p>
        </w:tc>
        <w:tc>
          <w:tcPr>
            <w:tcW w:w="569" w:type="dxa"/>
            <w:vAlign w:val="center"/>
          </w:tcPr>
          <w:p w14:paraId="65E66B1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53A6D387" w14:textId="5AD858D5"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Angol nyelvű irodalmak kreditérték 18-ről 22-re változik</w:t>
            </w:r>
          </w:p>
        </w:tc>
        <w:tc>
          <w:tcPr>
            <w:tcW w:w="547" w:type="dxa"/>
          </w:tcPr>
          <w:p w14:paraId="420DC626" w14:textId="4DC1B586" w:rsidR="00E84EAA"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5.</w:t>
            </w:r>
          </w:p>
        </w:tc>
      </w:tr>
      <w:tr w:rsidR="00E84EAA" w:rsidRPr="00776308" w14:paraId="792A1C28" w14:textId="77777777" w:rsidTr="000D78D4">
        <w:trPr>
          <w:trHeight w:val="129"/>
        </w:trPr>
        <w:tc>
          <w:tcPr>
            <w:tcW w:w="711" w:type="dxa"/>
            <w:vAlign w:val="center"/>
          </w:tcPr>
          <w:p w14:paraId="59F1D471" w14:textId="0382EEF4"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w:t>
            </w:r>
          </w:p>
        </w:tc>
        <w:tc>
          <w:tcPr>
            <w:tcW w:w="963" w:type="dxa"/>
          </w:tcPr>
          <w:p w14:paraId="2D6FDF40" w14:textId="111B795B"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37D458D1" w14:textId="20D235A2" w:rsidR="00E84EAA" w:rsidRDefault="00E84EAA" w:rsidP="00E84EAA">
            <w:pPr>
              <w:keepNext/>
              <w:suppressAutoHyphens w:val="0"/>
              <w:jc w:val="center"/>
              <w:rPr>
                <w:rFonts w:eastAsia="Calibri"/>
                <w:sz w:val="16"/>
                <w:szCs w:val="16"/>
                <w:lang w:val="hu-HU" w:eastAsia="hu-HU"/>
              </w:rPr>
            </w:pPr>
            <w:r w:rsidRPr="00E21600">
              <w:rPr>
                <w:rFonts w:eastAsia="Calibri"/>
                <w:sz w:val="16"/>
                <w:szCs w:val="16"/>
                <w:lang w:val="hu-HU" w:eastAsia="hu-HU"/>
              </w:rPr>
              <w:t>2019/20. I. félév azonnali hatállyal</w:t>
            </w:r>
          </w:p>
        </w:tc>
        <w:tc>
          <w:tcPr>
            <w:tcW w:w="569" w:type="dxa"/>
            <w:vAlign w:val="center"/>
          </w:tcPr>
          <w:p w14:paraId="6860171A"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49631DBB" w14:textId="62C8B864"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Nyelvi alapvizsga (VETKASB1x4A) 4 kredit törölve</w:t>
            </w:r>
          </w:p>
        </w:tc>
        <w:tc>
          <w:tcPr>
            <w:tcW w:w="547" w:type="dxa"/>
          </w:tcPr>
          <w:p w14:paraId="7A786E3D" w14:textId="70FF14EA"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6.</w:t>
            </w:r>
          </w:p>
        </w:tc>
      </w:tr>
      <w:tr w:rsidR="00E84EAA" w:rsidRPr="00776308" w14:paraId="3CD26946" w14:textId="77777777" w:rsidTr="000D78D4">
        <w:trPr>
          <w:trHeight w:val="129"/>
        </w:trPr>
        <w:tc>
          <w:tcPr>
            <w:tcW w:w="711" w:type="dxa"/>
            <w:vAlign w:val="center"/>
          </w:tcPr>
          <w:p w14:paraId="493CC84E" w14:textId="4AB5F4E4"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4.</w:t>
            </w:r>
          </w:p>
        </w:tc>
        <w:tc>
          <w:tcPr>
            <w:tcW w:w="963" w:type="dxa"/>
          </w:tcPr>
          <w:p w14:paraId="3BDD2B48" w14:textId="660B54C0"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2ED245EB" w14:textId="3B605E8B" w:rsidR="00E84EAA" w:rsidRDefault="00E84EAA" w:rsidP="00E84EAA">
            <w:pPr>
              <w:keepNext/>
              <w:suppressAutoHyphens w:val="0"/>
              <w:jc w:val="center"/>
              <w:rPr>
                <w:rFonts w:eastAsia="Calibri"/>
                <w:sz w:val="16"/>
                <w:szCs w:val="16"/>
                <w:lang w:val="hu-HU" w:eastAsia="hu-HU"/>
              </w:rPr>
            </w:pPr>
            <w:r w:rsidRPr="00E21600">
              <w:rPr>
                <w:rFonts w:eastAsia="Calibri"/>
                <w:sz w:val="16"/>
                <w:szCs w:val="16"/>
                <w:lang w:val="hu-HU" w:eastAsia="hu-HU"/>
              </w:rPr>
              <w:t>2019/20. I. félév azonnali hatállyal</w:t>
            </w:r>
          </w:p>
        </w:tc>
        <w:tc>
          <w:tcPr>
            <w:tcW w:w="569" w:type="dxa"/>
            <w:vAlign w:val="center"/>
          </w:tcPr>
          <w:p w14:paraId="53D11D4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31BD4E52"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Angol irodalomtörténet 1 elóadás helyett szeminárium</w:t>
            </w:r>
          </w:p>
          <w:p w14:paraId="185C8BD4" w14:textId="7497DFA6"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Kód változik: VETKAIB114A helyett VETKAIB124A</w:t>
            </w:r>
          </w:p>
        </w:tc>
        <w:tc>
          <w:tcPr>
            <w:tcW w:w="547" w:type="dxa"/>
          </w:tcPr>
          <w:p w14:paraId="316CFA7D" w14:textId="3CF279EC"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7</w:t>
            </w:r>
          </w:p>
        </w:tc>
      </w:tr>
      <w:tr w:rsidR="00E84EAA" w:rsidRPr="00776308" w14:paraId="0EA4F896" w14:textId="77777777" w:rsidTr="000D78D4">
        <w:trPr>
          <w:trHeight w:val="129"/>
        </w:trPr>
        <w:tc>
          <w:tcPr>
            <w:tcW w:w="711" w:type="dxa"/>
            <w:vAlign w:val="center"/>
          </w:tcPr>
          <w:p w14:paraId="6A7E2DA0" w14:textId="11EB7289"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5.</w:t>
            </w:r>
          </w:p>
        </w:tc>
        <w:tc>
          <w:tcPr>
            <w:tcW w:w="963" w:type="dxa"/>
          </w:tcPr>
          <w:p w14:paraId="05A94DF0" w14:textId="5BBF2888"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B1F9880" w14:textId="713FF283"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62A35B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17B1F703"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Amerikai irodalomtörténet 1 előadás helyett szeminárium</w:t>
            </w:r>
          </w:p>
          <w:p w14:paraId="6C5AEDA4" w14:textId="02047BE0"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Kód változik: VETKAIB114U helyett VETKAIB124U</w:t>
            </w:r>
          </w:p>
        </w:tc>
        <w:tc>
          <w:tcPr>
            <w:tcW w:w="547" w:type="dxa"/>
          </w:tcPr>
          <w:p w14:paraId="775B8FB5" w14:textId="40684648"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7</w:t>
            </w:r>
          </w:p>
        </w:tc>
      </w:tr>
      <w:tr w:rsidR="00E84EAA" w:rsidRPr="00776308" w14:paraId="4CC616E0" w14:textId="77777777" w:rsidTr="000D78D4">
        <w:trPr>
          <w:trHeight w:val="129"/>
        </w:trPr>
        <w:tc>
          <w:tcPr>
            <w:tcW w:w="711" w:type="dxa"/>
            <w:vAlign w:val="center"/>
          </w:tcPr>
          <w:p w14:paraId="2099597A" w14:textId="76792C67"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6.</w:t>
            </w:r>
          </w:p>
        </w:tc>
        <w:tc>
          <w:tcPr>
            <w:tcW w:w="963" w:type="dxa"/>
          </w:tcPr>
          <w:p w14:paraId="360A63E7" w14:textId="4F82E0FE"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7A772CE" w14:textId="3D47737A"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7DEC1329"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4A8134A" w14:textId="6A85240F"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 xml:space="preserve">Új tárgy: </w:t>
            </w:r>
            <w:r w:rsidRPr="00A10628">
              <w:rPr>
                <w:rFonts w:eastAsia="Calibri"/>
                <w:sz w:val="16"/>
                <w:szCs w:val="16"/>
                <w:lang w:val="hu-HU" w:eastAsia="hu-HU"/>
              </w:rPr>
              <w:t>A poszt-millenium kulturális kihívásai</w:t>
            </w:r>
            <w:r w:rsidRPr="000D78D4">
              <w:rPr>
                <w:rFonts w:eastAsia="Calibri"/>
                <w:sz w:val="16"/>
                <w:szCs w:val="16"/>
                <w:lang w:val="hu-HU" w:eastAsia="hu-HU"/>
              </w:rPr>
              <w:t xml:space="preserve"> (</w:t>
            </w:r>
            <w:r w:rsidRPr="00A10628">
              <w:rPr>
                <w:rFonts w:eastAsia="Calibri"/>
                <w:sz w:val="16"/>
                <w:szCs w:val="16"/>
                <w:lang w:val="hu-HU" w:eastAsia="hu-HU"/>
              </w:rPr>
              <w:t>VETKANB212M</w:t>
            </w:r>
            <w:r>
              <w:rPr>
                <w:rFonts w:eastAsia="Calibri"/>
                <w:sz w:val="16"/>
                <w:szCs w:val="16"/>
                <w:lang w:val="hu-HU" w:eastAsia="hu-HU"/>
              </w:rPr>
              <w:t>)</w:t>
            </w:r>
            <w:bookmarkStart w:id="0" w:name="_GoBack"/>
            <w:bookmarkEnd w:id="0"/>
          </w:p>
        </w:tc>
        <w:tc>
          <w:tcPr>
            <w:tcW w:w="547" w:type="dxa"/>
          </w:tcPr>
          <w:p w14:paraId="1EF8E06A" w14:textId="4857D618"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7</w:t>
            </w:r>
          </w:p>
        </w:tc>
      </w:tr>
      <w:tr w:rsidR="00E84EAA" w:rsidRPr="00776308" w14:paraId="2F354636" w14:textId="77777777" w:rsidTr="000D78D4">
        <w:trPr>
          <w:trHeight w:val="129"/>
        </w:trPr>
        <w:tc>
          <w:tcPr>
            <w:tcW w:w="711" w:type="dxa"/>
            <w:vAlign w:val="center"/>
          </w:tcPr>
          <w:p w14:paraId="49FF15E3" w14:textId="0FCA84AF"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7.</w:t>
            </w:r>
          </w:p>
        </w:tc>
        <w:tc>
          <w:tcPr>
            <w:tcW w:w="963" w:type="dxa"/>
          </w:tcPr>
          <w:p w14:paraId="59F79063" w14:textId="6AFE4637"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096B12FD" w14:textId="7925F67E"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6BC43266"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397EF7C1"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Kötelezően választható kurzusként tantervbe került:</w:t>
            </w:r>
          </w:p>
          <w:p w14:paraId="54040BC6" w14:textId="3665B25C"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 Kép/szöveg</w:t>
            </w:r>
          </w:p>
          <w:p w14:paraId="76784325" w14:textId="77777777" w:rsidR="00E84EAA" w:rsidRPr="000D78D4" w:rsidRDefault="00E84EAA" w:rsidP="00E84EAA">
            <w:pPr>
              <w:suppressAutoHyphens w:val="0"/>
              <w:jc w:val="left"/>
              <w:rPr>
                <w:rFonts w:eastAsia="Calibri"/>
                <w:sz w:val="16"/>
                <w:szCs w:val="16"/>
                <w:lang w:val="hu-HU" w:eastAsia="hu-HU"/>
              </w:rPr>
            </w:pPr>
          </w:p>
          <w:p w14:paraId="60CE5FA0" w14:textId="20861C9A" w:rsidR="00E84EAA" w:rsidRPr="000D78D4" w:rsidRDefault="00E84EAA" w:rsidP="00E84EAA">
            <w:pPr>
              <w:suppressAutoHyphens w:val="0"/>
              <w:jc w:val="left"/>
              <w:rPr>
                <w:rFonts w:eastAsia="Calibri"/>
                <w:sz w:val="16"/>
                <w:szCs w:val="16"/>
                <w:lang w:val="hu-HU" w:eastAsia="hu-HU"/>
              </w:rPr>
            </w:pPr>
          </w:p>
        </w:tc>
        <w:tc>
          <w:tcPr>
            <w:tcW w:w="547" w:type="dxa"/>
          </w:tcPr>
          <w:p w14:paraId="68375E9B" w14:textId="677603AB"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7</w:t>
            </w:r>
          </w:p>
        </w:tc>
      </w:tr>
      <w:tr w:rsidR="00E84EAA" w:rsidRPr="00776308" w14:paraId="5372A754" w14:textId="77777777" w:rsidTr="000D78D4">
        <w:trPr>
          <w:trHeight w:val="129"/>
        </w:trPr>
        <w:tc>
          <w:tcPr>
            <w:tcW w:w="711" w:type="dxa"/>
            <w:vAlign w:val="center"/>
          </w:tcPr>
          <w:p w14:paraId="43AF21FF" w14:textId="46919870"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8.</w:t>
            </w:r>
          </w:p>
        </w:tc>
        <w:tc>
          <w:tcPr>
            <w:tcW w:w="963" w:type="dxa"/>
          </w:tcPr>
          <w:p w14:paraId="30B802C3" w14:textId="37D892EF"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E4EC57D" w14:textId="406E448C"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4EFB0D4C" w14:textId="77777777" w:rsidR="00E84EAA" w:rsidRPr="00D63786" w:rsidRDefault="00E84EAA" w:rsidP="00E84EAA">
            <w:pPr>
              <w:keepNext/>
              <w:suppressAutoHyphens w:val="0"/>
              <w:jc w:val="center"/>
              <w:rPr>
                <w:rFonts w:eastAsia="Calibri"/>
                <w:sz w:val="16"/>
                <w:szCs w:val="16"/>
                <w:lang w:val="hu-HU" w:eastAsia="hu-HU"/>
              </w:rPr>
            </w:pPr>
          </w:p>
        </w:tc>
        <w:tc>
          <w:tcPr>
            <w:tcW w:w="6116" w:type="dxa"/>
            <w:vAlign w:val="center"/>
          </w:tcPr>
          <w:p w14:paraId="141A079D"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Kötelezően választható kurzusként tantervbe került:</w:t>
            </w:r>
          </w:p>
          <w:p w14:paraId="103A01FE" w14:textId="10C55381" w:rsidR="00E84EAA" w:rsidRPr="000D78D4" w:rsidRDefault="00E84EAA">
            <w:pPr>
              <w:suppressAutoHyphens w:val="0"/>
              <w:jc w:val="left"/>
              <w:rPr>
                <w:rFonts w:eastAsia="Calibri"/>
                <w:sz w:val="16"/>
                <w:szCs w:val="16"/>
                <w:lang w:val="hu-HU" w:eastAsia="hu-HU"/>
              </w:rPr>
            </w:pPr>
            <w:r w:rsidRPr="000D78D4">
              <w:rPr>
                <w:rFonts w:eastAsia="Calibri"/>
                <w:sz w:val="16"/>
                <w:szCs w:val="16"/>
                <w:lang w:val="hu-HU" w:eastAsia="hu-HU"/>
              </w:rPr>
              <w:t xml:space="preserve">Irodalomtudományi tanulmányok II.* Televizualitás, szeriális forma és a televízió terei </w:t>
            </w:r>
            <w:r>
              <w:rPr>
                <w:rFonts w:eastAsia="Calibri"/>
                <w:sz w:val="16"/>
                <w:szCs w:val="16"/>
                <w:lang w:val="hu-HU" w:eastAsia="hu-HU"/>
              </w:rPr>
              <w:t>(</w:t>
            </w:r>
            <w:r w:rsidRPr="000D78D4">
              <w:rPr>
                <w:rFonts w:eastAsia="Calibri"/>
                <w:sz w:val="16"/>
                <w:szCs w:val="16"/>
                <w:lang w:val="hu-HU" w:eastAsia="hu-HU"/>
              </w:rPr>
              <w:t>VETKAIB124X)</w:t>
            </w:r>
          </w:p>
        </w:tc>
        <w:tc>
          <w:tcPr>
            <w:tcW w:w="547" w:type="dxa"/>
          </w:tcPr>
          <w:p w14:paraId="1C6B1789" w14:textId="2E03534F"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7</w:t>
            </w:r>
          </w:p>
        </w:tc>
      </w:tr>
      <w:tr w:rsidR="00E84EAA" w:rsidRPr="00776308" w14:paraId="0D557B88" w14:textId="77777777" w:rsidTr="000D78D4">
        <w:trPr>
          <w:trHeight w:val="129"/>
        </w:trPr>
        <w:tc>
          <w:tcPr>
            <w:tcW w:w="711" w:type="dxa"/>
            <w:vAlign w:val="center"/>
          </w:tcPr>
          <w:p w14:paraId="03C03D25" w14:textId="44488E4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9.</w:t>
            </w:r>
          </w:p>
        </w:tc>
        <w:tc>
          <w:tcPr>
            <w:tcW w:w="963" w:type="dxa"/>
          </w:tcPr>
          <w:p w14:paraId="00F65C62" w14:textId="0A89A47B"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0642C7F7" w14:textId="6148839A"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4AFDF039" w14:textId="77777777" w:rsidR="00E84EAA" w:rsidRPr="00D63786" w:rsidRDefault="00E84EAA" w:rsidP="00E84EAA">
            <w:pPr>
              <w:keepNext/>
              <w:suppressAutoHyphens w:val="0"/>
              <w:jc w:val="center"/>
              <w:rPr>
                <w:rFonts w:eastAsia="Calibri"/>
                <w:sz w:val="16"/>
                <w:szCs w:val="16"/>
                <w:lang w:val="hu-HU" w:eastAsia="hu-HU"/>
              </w:rPr>
            </w:pPr>
          </w:p>
        </w:tc>
        <w:tc>
          <w:tcPr>
            <w:tcW w:w="6116" w:type="dxa"/>
            <w:vAlign w:val="center"/>
          </w:tcPr>
          <w:p w14:paraId="77CADF5F"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Kötelezően választható kurzusként tantervbe került:</w:t>
            </w:r>
          </w:p>
          <w:p w14:paraId="0AF5A777" w14:textId="42A95D27" w:rsidR="00E84EAA" w:rsidRPr="001F6ED1" w:rsidRDefault="00E84EAA" w:rsidP="00E84EAA">
            <w:pPr>
              <w:suppressAutoHyphens w:val="0"/>
              <w:jc w:val="left"/>
              <w:rPr>
                <w:sz w:val="20"/>
                <w:szCs w:val="20"/>
                <w:lang w:val="hu-HU"/>
              </w:rPr>
            </w:pPr>
            <w:r w:rsidRPr="000D78D4">
              <w:rPr>
                <w:rFonts w:eastAsia="Calibri"/>
                <w:sz w:val="16"/>
                <w:szCs w:val="16"/>
                <w:lang w:val="hu-HU" w:eastAsia="hu-HU"/>
              </w:rPr>
              <w:t>Irodalomtudományi tanulmányok III.* Gótikus irodalom (VETKAIB124Y)</w:t>
            </w:r>
          </w:p>
        </w:tc>
        <w:tc>
          <w:tcPr>
            <w:tcW w:w="547" w:type="dxa"/>
          </w:tcPr>
          <w:p w14:paraId="0D2631E9" w14:textId="39396D18" w:rsidR="00E84EAA" w:rsidRPr="00D63786" w:rsidRDefault="00E84EAA" w:rsidP="00E84EAA">
            <w:pPr>
              <w:keepNext/>
              <w:suppressAutoHyphens w:val="0"/>
              <w:jc w:val="center"/>
              <w:rPr>
                <w:rFonts w:eastAsia="Calibri"/>
                <w:i/>
                <w:sz w:val="16"/>
                <w:szCs w:val="16"/>
                <w:lang w:val="hu-HU" w:eastAsia="hu-HU"/>
              </w:rPr>
            </w:pPr>
            <w:r>
              <w:rPr>
                <w:rFonts w:eastAsia="Calibri"/>
                <w:i/>
                <w:sz w:val="16"/>
                <w:szCs w:val="16"/>
                <w:lang w:val="hu-HU" w:eastAsia="hu-HU"/>
              </w:rPr>
              <w:t>8</w:t>
            </w:r>
          </w:p>
        </w:tc>
      </w:tr>
      <w:tr w:rsidR="00E84EAA" w:rsidRPr="00776308" w14:paraId="1B46995C" w14:textId="77777777" w:rsidTr="000D78D4">
        <w:trPr>
          <w:trHeight w:val="129"/>
        </w:trPr>
        <w:tc>
          <w:tcPr>
            <w:tcW w:w="711" w:type="dxa"/>
            <w:vAlign w:val="center"/>
          </w:tcPr>
          <w:p w14:paraId="1AEA4C41" w14:textId="34421D0B"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10.</w:t>
            </w:r>
          </w:p>
        </w:tc>
        <w:tc>
          <w:tcPr>
            <w:tcW w:w="963" w:type="dxa"/>
          </w:tcPr>
          <w:p w14:paraId="297C2511" w14:textId="5D77CB5D"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AA6D3A5" w14:textId="35ED957F"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0D122BF3"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B4FA1EB"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Törlésre került:</w:t>
            </w:r>
          </w:p>
          <w:p w14:paraId="0D2CB5F0" w14:textId="52174D04"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Szövegfeldolgozás 1. (VETKASB124F)</w:t>
            </w:r>
          </w:p>
        </w:tc>
        <w:tc>
          <w:tcPr>
            <w:tcW w:w="547" w:type="dxa"/>
          </w:tcPr>
          <w:p w14:paraId="074C758F" w14:textId="52494574"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8</w:t>
            </w:r>
          </w:p>
        </w:tc>
      </w:tr>
      <w:tr w:rsidR="00E84EAA" w:rsidRPr="00776308" w14:paraId="16D905C1" w14:textId="77777777" w:rsidTr="000D78D4">
        <w:trPr>
          <w:trHeight w:val="129"/>
        </w:trPr>
        <w:tc>
          <w:tcPr>
            <w:tcW w:w="711" w:type="dxa"/>
            <w:vAlign w:val="center"/>
          </w:tcPr>
          <w:p w14:paraId="1F11F8F7" w14:textId="69B710C2"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11.</w:t>
            </w:r>
          </w:p>
        </w:tc>
        <w:tc>
          <w:tcPr>
            <w:tcW w:w="963" w:type="dxa"/>
          </w:tcPr>
          <w:p w14:paraId="0F88E517" w14:textId="57C18FF7"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1C9502A" w14:textId="768CE7D9" w:rsidR="00E84EAA" w:rsidRPr="00E21600"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7315268F"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E8F5C1E"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Törlésre került:</w:t>
            </w:r>
          </w:p>
          <w:p w14:paraId="0D752AD9" w14:textId="5DAF9131"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Szövegfeldolgozás 2. (VETKASB224F)</w:t>
            </w:r>
          </w:p>
        </w:tc>
        <w:tc>
          <w:tcPr>
            <w:tcW w:w="547" w:type="dxa"/>
          </w:tcPr>
          <w:p w14:paraId="62F973B6" w14:textId="23E5A8C2"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8</w:t>
            </w:r>
          </w:p>
        </w:tc>
      </w:tr>
      <w:tr w:rsidR="00E84EAA" w:rsidRPr="00776308" w14:paraId="79BE9223" w14:textId="77777777" w:rsidTr="000D78D4">
        <w:trPr>
          <w:trHeight w:val="129"/>
        </w:trPr>
        <w:tc>
          <w:tcPr>
            <w:tcW w:w="711" w:type="dxa"/>
            <w:vAlign w:val="center"/>
          </w:tcPr>
          <w:p w14:paraId="66420144" w14:textId="154187E7"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12.</w:t>
            </w:r>
          </w:p>
        </w:tc>
        <w:tc>
          <w:tcPr>
            <w:tcW w:w="963" w:type="dxa"/>
          </w:tcPr>
          <w:p w14:paraId="0D37866B" w14:textId="37BCE720"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262C5BE3" w14:textId="781E4D6B"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0ECDE2F8"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0B88ECDC" w14:textId="425DCDB3"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 xml:space="preserve">Új: Mobilitási ablak </w:t>
            </w:r>
          </w:p>
        </w:tc>
        <w:tc>
          <w:tcPr>
            <w:tcW w:w="547" w:type="dxa"/>
          </w:tcPr>
          <w:p w14:paraId="1EF36035" w14:textId="718F70F3"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9</w:t>
            </w:r>
          </w:p>
        </w:tc>
      </w:tr>
      <w:tr w:rsidR="00E84EAA" w:rsidRPr="00776308" w14:paraId="0BF34ED6" w14:textId="77777777" w:rsidTr="000D78D4">
        <w:trPr>
          <w:trHeight w:val="129"/>
        </w:trPr>
        <w:tc>
          <w:tcPr>
            <w:tcW w:w="711" w:type="dxa"/>
            <w:vAlign w:val="center"/>
          </w:tcPr>
          <w:p w14:paraId="0A670D44" w14:textId="0C91FAFC"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lastRenderedPageBreak/>
              <w:t>13.</w:t>
            </w:r>
          </w:p>
        </w:tc>
        <w:tc>
          <w:tcPr>
            <w:tcW w:w="963" w:type="dxa"/>
          </w:tcPr>
          <w:p w14:paraId="2E74A5CC" w14:textId="64FB7BC8"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C095083" w14:textId="3D8CF2B7"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C627D6B"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097244D2" w14:textId="385B64D1"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Nyelvfejlesztő tárgyak valós kreditszám 40-ről 36-ra változik</w:t>
            </w:r>
          </w:p>
        </w:tc>
        <w:tc>
          <w:tcPr>
            <w:tcW w:w="547" w:type="dxa"/>
          </w:tcPr>
          <w:p w14:paraId="7FC6E2AF" w14:textId="7F6062F5"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10</w:t>
            </w:r>
          </w:p>
        </w:tc>
      </w:tr>
      <w:tr w:rsidR="00E84EAA" w:rsidRPr="00776308" w14:paraId="37C23E4A" w14:textId="77777777" w:rsidTr="000D78D4">
        <w:trPr>
          <w:trHeight w:val="129"/>
        </w:trPr>
        <w:tc>
          <w:tcPr>
            <w:tcW w:w="711" w:type="dxa"/>
            <w:vAlign w:val="center"/>
          </w:tcPr>
          <w:p w14:paraId="155E362D" w14:textId="7F44B575"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14.</w:t>
            </w:r>
          </w:p>
        </w:tc>
        <w:tc>
          <w:tcPr>
            <w:tcW w:w="963" w:type="dxa"/>
          </w:tcPr>
          <w:p w14:paraId="5A512567" w14:textId="1EC89A99"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614BE13" w14:textId="63481F3C"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4CCE10E"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12E29D32" w14:textId="67742206"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Angol nyelvű irodalmak valós kreditszám 18-ról 22-re változik</w:t>
            </w:r>
          </w:p>
        </w:tc>
        <w:tc>
          <w:tcPr>
            <w:tcW w:w="547" w:type="dxa"/>
          </w:tcPr>
          <w:p w14:paraId="1AB5491B" w14:textId="01719800"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10</w:t>
            </w:r>
          </w:p>
        </w:tc>
      </w:tr>
      <w:tr w:rsidR="00E84EAA" w:rsidRPr="00776308" w14:paraId="500F0E9A" w14:textId="77777777" w:rsidTr="000D78D4">
        <w:trPr>
          <w:trHeight w:val="129"/>
        </w:trPr>
        <w:tc>
          <w:tcPr>
            <w:tcW w:w="711" w:type="dxa"/>
            <w:vAlign w:val="center"/>
          </w:tcPr>
          <w:p w14:paraId="247DA67B" w14:textId="63D2EB61"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15.</w:t>
            </w:r>
          </w:p>
        </w:tc>
        <w:tc>
          <w:tcPr>
            <w:tcW w:w="963" w:type="dxa"/>
          </w:tcPr>
          <w:p w14:paraId="03688EE2" w14:textId="10DFAB7D"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D3E318B" w14:textId="60E328F2"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35FF793D"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67265E2" w14:textId="3F742DE6"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Nyelvi alapvizsga leírása változik: Az Írásbeli kommunikáció 4 és Szóbeli kommunikáció 4 tárgyak részeként nyelvi alapvizsgát kell tenni. Nyelvi alapvizsga ellenőrzi a hallgatók nyelvi tudását: a hallgatóknak bizonyítaniuk kell, hogy szóban és írásban olyan szinten tudják használni az angol nyelvet, ami alapján a szakmai törzsanyag elsajátítása biztosítottnak látszik.</w:t>
            </w:r>
          </w:p>
          <w:p w14:paraId="24DAE78A" w14:textId="11036691" w:rsidR="00E84EAA" w:rsidRPr="000D78D4" w:rsidRDefault="00E84EAA" w:rsidP="00E84EAA">
            <w:pPr>
              <w:suppressAutoHyphens w:val="0"/>
              <w:jc w:val="left"/>
              <w:rPr>
                <w:rFonts w:eastAsia="Calibri"/>
                <w:sz w:val="16"/>
                <w:szCs w:val="16"/>
                <w:lang w:val="hu-HU" w:eastAsia="hu-HU"/>
              </w:rPr>
            </w:pPr>
          </w:p>
        </w:tc>
        <w:tc>
          <w:tcPr>
            <w:tcW w:w="547" w:type="dxa"/>
          </w:tcPr>
          <w:p w14:paraId="7CF14C75" w14:textId="37A172D8" w:rsidR="00E84EAA" w:rsidRPr="000D78D4" w:rsidRDefault="00E84EAA" w:rsidP="000D78D4">
            <w:pPr>
              <w:suppressAutoHyphens w:val="0"/>
              <w:jc w:val="center"/>
              <w:rPr>
                <w:rFonts w:eastAsia="Calibri"/>
                <w:sz w:val="16"/>
                <w:szCs w:val="16"/>
                <w:lang w:val="hu-HU" w:eastAsia="hu-HU"/>
              </w:rPr>
            </w:pPr>
            <w:r w:rsidRPr="000D78D4">
              <w:rPr>
                <w:rFonts w:eastAsia="Calibri"/>
                <w:sz w:val="16"/>
                <w:szCs w:val="16"/>
                <w:lang w:val="hu-HU" w:eastAsia="hu-HU"/>
              </w:rPr>
              <w:t>10</w:t>
            </w:r>
          </w:p>
        </w:tc>
      </w:tr>
      <w:tr w:rsidR="00E84EAA" w:rsidRPr="00776308" w14:paraId="4C950126" w14:textId="77777777" w:rsidTr="000D78D4">
        <w:trPr>
          <w:trHeight w:val="129"/>
        </w:trPr>
        <w:tc>
          <w:tcPr>
            <w:tcW w:w="711" w:type="dxa"/>
            <w:vAlign w:val="center"/>
          </w:tcPr>
          <w:p w14:paraId="550307D5" w14:textId="3A90814C"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16.</w:t>
            </w:r>
          </w:p>
        </w:tc>
        <w:tc>
          <w:tcPr>
            <w:tcW w:w="963" w:type="dxa"/>
          </w:tcPr>
          <w:p w14:paraId="70505E74" w14:textId="6FC28DF5"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6446D71" w14:textId="05A6B830"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A277812"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350BF4CE" w14:textId="3AAB37B3"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 xml:space="preserve">Szövegbe kerül: Általánosan teljesítendő kreditminimum </w:t>
            </w:r>
          </w:p>
          <w:p w14:paraId="77361337" w14:textId="77777777" w:rsidR="00E84EAA" w:rsidRPr="000D78D4" w:rsidRDefault="00E84EAA" w:rsidP="00E84EAA">
            <w:pPr>
              <w:suppressAutoHyphens w:val="0"/>
              <w:jc w:val="left"/>
              <w:rPr>
                <w:rFonts w:eastAsia="Calibri"/>
                <w:sz w:val="16"/>
                <w:szCs w:val="16"/>
                <w:lang w:val="hu-HU" w:eastAsia="hu-HU"/>
              </w:rPr>
            </w:pPr>
          </w:p>
        </w:tc>
        <w:tc>
          <w:tcPr>
            <w:tcW w:w="547" w:type="dxa"/>
          </w:tcPr>
          <w:p w14:paraId="708C2C86" w14:textId="5871BD52" w:rsidR="00E84EAA" w:rsidRPr="000D78D4" w:rsidRDefault="00E84EAA">
            <w:pPr>
              <w:keepNext/>
              <w:suppressAutoHyphens w:val="0"/>
              <w:jc w:val="center"/>
              <w:rPr>
                <w:rFonts w:eastAsia="Calibri"/>
                <w:sz w:val="16"/>
                <w:szCs w:val="16"/>
                <w:lang w:val="hu-HU" w:eastAsia="hu-HU"/>
              </w:rPr>
            </w:pPr>
            <w:r w:rsidRPr="000D78D4">
              <w:rPr>
                <w:rFonts w:eastAsia="Calibri"/>
                <w:sz w:val="16"/>
                <w:szCs w:val="16"/>
                <w:lang w:val="hu-HU" w:eastAsia="hu-HU"/>
              </w:rPr>
              <w:t>11</w:t>
            </w:r>
          </w:p>
        </w:tc>
      </w:tr>
      <w:tr w:rsidR="00E84EAA" w:rsidRPr="00776308" w14:paraId="0E5AA85D" w14:textId="77777777" w:rsidTr="000D78D4">
        <w:trPr>
          <w:trHeight w:val="129"/>
        </w:trPr>
        <w:tc>
          <w:tcPr>
            <w:tcW w:w="711" w:type="dxa"/>
            <w:vAlign w:val="center"/>
          </w:tcPr>
          <w:p w14:paraId="79C25979" w14:textId="62C2B210"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17.</w:t>
            </w:r>
          </w:p>
        </w:tc>
        <w:tc>
          <w:tcPr>
            <w:tcW w:w="963" w:type="dxa"/>
          </w:tcPr>
          <w:p w14:paraId="2FEF6986" w14:textId="15CCEF03"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0EB0092F" w14:textId="67F4CEF8"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25CF8D7"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13C2FC64" w14:textId="6AE6FF02"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Language Improvement valós kreditérték 40-ről 36-ra változik</w:t>
            </w:r>
          </w:p>
        </w:tc>
        <w:tc>
          <w:tcPr>
            <w:tcW w:w="547" w:type="dxa"/>
          </w:tcPr>
          <w:p w14:paraId="3A594937" w14:textId="12D9850D"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12</w:t>
            </w:r>
          </w:p>
        </w:tc>
      </w:tr>
      <w:tr w:rsidR="00E84EAA" w:rsidRPr="00776308" w14:paraId="5700C945" w14:textId="77777777" w:rsidTr="000D78D4">
        <w:trPr>
          <w:trHeight w:val="129"/>
        </w:trPr>
        <w:tc>
          <w:tcPr>
            <w:tcW w:w="711" w:type="dxa"/>
            <w:vAlign w:val="center"/>
          </w:tcPr>
          <w:p w14:paraId="09B5F861" w14:textId="3982F48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18.</w:t>
            </w:r>
          </w:p>
        </w:tc>
        <w:tc>
          <w:tcPr>
            <w:tcW w:w="963" w:type="dxa"/>
          </w:tcPr>
          <w:p w14:paraId="25065670" w14:textId="71F9F511"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F2EDF2D" w14:textId="35B4EF83"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4434AF0B"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342C0FD7" w14:textId="3A0BA0CD"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Literatures in English valós kreditérték 18-ről 22-re változik</w:t>
            </w:r>
          </w:p>
        </w:tc>
        <w:tc>
          <w:tcPr>
            <w:tcW w:w="547" w:type="dxa"/>
          </w:tcPr>
          <w:p w14:paraId="19687297" w14:textId="70696E06"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12</w:t>
            </w:r>
          </w:p>
        </w:tc>
      </w:tr>
      <w:tr w:rsidR="00E84EAA" w:rsidRPr="00776308" w14:paraId="7E9CEE98" w14:textId="77777777" w:rsidTr="000D78D4">
        <w:trPr>
          <w:trHeight w:val="129"/>
        </w:trPr>
        <w:tc>
          <w:tcPr>
            <w:tcW w:w="711" w:type="dxa"/>
            <w:vAlign w:val="center"/>
          </w:tcPr>
          <w:p w14:paraId="4C375438" w14:textId="0F36DB1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19.</w:t>
            </w:r>
          </w:p>
        </w:tc>
        <w:tc>
          <w:tcPr>
            <w:tcW w:w="963" w:type="dxa"/>
          </w:tcPr>
          <w:p w14:paraId="01A6C70F" w14:textId="1D3B891C"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62F2E56" w14:textId="7955523F"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0B1199AD"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6F7CD1B" w14:textId="54E56BBB"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Szöveg változik: Language filter examination</w:t>
            </w:r>
          </w:p>
          <w:p w14:paraId="3D41273D" w14:textId="77777777" w:rsidR="00E84EAA" w:rsidRPr="000D78D4" w:rsidRDefault="00E84EAA" w:rsidP="00E84EAA">
            <w:pPr>
              <w:suppressAutoHyphens w:val="0"/>
              <w:jc w:val="left"/>
              <w:rPr>
                <w:rFonts w:eastAsia="Calibri"/>
                <w:sz w:val="16"/>
                <w:szCs w:val="16"/>
                <w:lang w:val="hu-HU" w:eastAsia="hu-HU"/>
              </w:rPr>
            </w:pPr>
          </w:p>
        </w:tc>
        <w:tc>
          <w:tcPr>
            <w:tcW w:w="547" w:type="dxa"/>
          </w:tcPr>
          <w:p w14:paraId="078B1B24" w14:textId="4C68E016" w:rsidR="00E84EAA" w:rsidRPr="000D78D4" w:rsidRDefault="00E84EAA">
            <w:pPr>
              <w:keepNext/>
              <w:suppressAutoHyphens w:val="0"/>
              <w:jc w:val="center"/>
              <w:rPr>
                <w:rFonts w:eastAsia="Calibri"/>
                <w:sz w:val="16"/>
                <w:szCs w:val="16"/>
                <w:lang w:val="hu-HU" w:eastAsia="hu-HU"/>
              </w:rPr>
            </w:pPr>
            <w:r w:rsidRPr="000D78D4">
              <w:rPr>
                <w:rFonts w:eastAsia="Calibri"/>
                <w:sz w:val="16"/>
                <w:szCs w:val="16"/>
                <w:lang w:val="hu-HU" w:eastAsia="hu-HU"/>
              </w:rPr>
              <w:t>13</w:t>
            </w:r>
          </w:p>
        </w:tc>
      </w:tr>
      <w:tr w:rsidR="00E84EAA" w:rsidRPr="00776308" w14:paraId="477BFB2B" w14:textId="77777777" w:rsidTr="000D78D4">
        <w:trPr>
          <w:trHeight w:val="129"/>
        </w:trPr>
        <w:tc>
          <w:tcPr>
            <w:tcW w:w="711" w:type="dxa"/>
            <w:vAlign w:val="center"/>
          </w:tcPr>
          <w:p w14:paraId="58F3E69C" w14:textId="4521C508"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20.</w:t>
            </w:r>
          </w:p>
        </w:tc>
        <w:tc>
          <w:tcPr>
            <w:tcW w:w="963" w:type="dxa"/>
          </w:tcPr>
          <w:p w14:paraId="1FE2D89F" w14:textId="1007BB6F"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C9D1F75" w14:textId="59413D09" w:rsidR="00E84EAA" w:rsidRPr="002F2705" w:rsidRDefault="00E84EAA" w:rsidP="00E84EAA">
            <w:pPr>
              <w:keepNext/>
              <w:suppressAutoHyphens w:val="0"/>
              <w:jc w:val="center"/>
              <w:rPr>
                <w:rFonts w:eastAsia="Calibri"/>
                <w:sz w:val="16"/>
                <w:szCs w:val="16"/>
                <w:lang w:val="hu-HU" w:eastAsia="hu-HU"/>
              </w:rPr>
            </w:pPr>
            <w:r w:rsidRPr="002F2705">
              <w:rPr>
                <w:rFonts w:eastAsia="Calibri"/>
                <w:sz w:val="16"/>
                <w:szCs w:val="16"/>
                <w:lang w:val="hu-HU" w:eastAsia="hu-HU"/>
              </w:rPr>
              <w:t>2019/20. I. félév azonnali hatállyal</w:t>
            </w:r>
          </w:p>
        </w:tc>
        <w:tc>
          <w:tcPr>
            <w:tcW w:w="569" w:type="dxa"/>
            <w:vAlign w:val="center"/>
          </w:tcPr>
          <w:p w14:paraId="12CCA13A"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4F51D9C1" w14:textId="52472D63"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kutatási dolgozat követelményei változnak: dátum módosult</w:t>
            </w:r>
          </w:p>
        </w:tc>
        <w:tc>
          <w:tcPr>
            <w:tcW w:w="547" w:type="dxa"/>
          </w:tcPr>
          <w:p w14:paraId="121B96FC" w14:textId="55C2D368"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14</w:t>
            </w:r>
          </w:p>
        </w:tc>
      </w:tr>
      <w:tr w:rsidR="00E84EAA" w:rsidRPr="00776308" w14:paraId="06CAFD13" w14:textId="77777777" w:rsidTr="000D78D4">
        <w:trPr>
          <w:trHeight w:val="129"/>
        </w:trPr>
        <w:tc>
          <w:tcPr>
            <w:tcW w:w="711" w:type="dxa"/>
            <w:vAlign w:val="center"/>
          </w:tcPr>
          <w:p w14:paraId="11282FCC" w14:textId="71FA4FFC"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21.</w:t>
            </w:r>
          </w:p>
        </w:tc>
        <w:tc>
          <w:tcPr>
            <w:tcW w:w="963" w:type="dxa"/>
          </w:tcPr>
          <w:p w14:paraId="4DBE57AF" w14:textId="13AE5703"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A36C5B8" w14:textId="3EAF0749"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424BE1F6"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6D4151E"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 xml:space="preserve">A szakdolgozat leadási követelményei változnak: A szakdolgozatot 1 kemény kötésű fekete színű példányban valamint elektronikus formában az Intézethez kell benyújtani: </w:t>
            </w:r>
          </w:p>
          <w:p w14:paraId="74286418" w14:textId="44F30F3E" w:rsidR="00E84EAA" w:rsidRPr="000D78D4" w:rsidRDefault="00E84EAA" w:rsidP="00E84EAA">
            <w:pPr>
              <w:suppressAutoHyphens w:val="0"/>
              <w:jc w:val="left"/>
              <w:rPr>
                <w:rFonts w:eastAsia="Calibri"/>
                <w:sz w:val="16"/>
                <w:szCs w:val="16"/>
                <w:lang w:val="hu-HU" w:eastAsia="hu-HU"/>
              </w:rPr>
            </w:pPr>
          </w:p>
        </w:tc>
        <w:tc>
          <w:tcPr>
            <w:tcW w:w="547" w:type="dxa"/>
          </w:tcPr>
          <w:p w14:paraId="4C94E2BB" w14:textId="3EB28DE0" w:rsidR="00E84EAA" w:rsidRPr="000D78D4" w:rsidRDefault="00E84EAA">
            <w:pPr>
              <w:keepNext/>
              <w:suppressAutoHyphens w:val="0"/>
              <w:jc w:val="center"/>
              <w:rPr>
                <w:rFonts w:eastAsia="Calibri"/>
                <w:sz w:val="16"/>
                <w:szCs w:val="16"/>
                <w:lang w:val="hu-HU" w:eastAsia="hu-HU"/>
              </w:rPr>
            </w:pPr>
            <w:r w:rsidRPr="000D78D4">
              <w:rPr>
                <w:rFonts w:eastAsia="Calibri"/>
                <w:sz w:val="16"/>
                <w:szCs w:val="16"/>
                <w:lang w:val="hu-HU" w:eastAsia="hu-HU"/>
              </w:rPr>
              <w:t>16</w:t>
            </w:r>
          </w:p>
        </w:tc>
      </w:tr>
      <w:tr w:rsidR="00E84EAA" w:rsidRPr="00776308" w14:paraId="25B8AE08" w14:textId="77777777" w:rsidTr="000D78D4">
        <w:trPr>
          <w:trHeight w:val="129"/>
        </w:trPr>
        <w:tc>
          <w:tcPr>
            <w:tcW w:w="711" w:type="dxa"/>
            <w:vAlign w:val="center"/>
          </w:tcPr>
          <w:p w14:paraId="5B6D18FB" w14:textId="2DDBA125"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22.</w:t>
            </w:r>
          </w:p>
        </w:tc>
        <w:tc>
          <w:tcPr>
            <w:tcW w:w="963" w:type="dxa"/>
          </w:tcPr>
          <w:p w14:paraId="03642EA7" w14:textId="224CBEB8"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355E6B80" w14:textId="5BB74CF7"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024ED523"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255345B5" w14:textId="66302581"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Major paper: dátum változik</w:t>
            </w:r>
          </w:p>
        </w:tc>
        <w:tc>
          <w:tcPr>
            <w:tcW w:w="547" w:type="dxa"/>
          </w:tcPr>
          <w:p w14:paraId="06A5E7C2" w14:textId="168B135A"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18</w:t>
            </w:r>
          </w:p>
        </w:tc>
      </w:tr>
      <w:tr w:rsidR="00E84EAA" w:rsidRPr="00776308" w14:paraId="788594BC" w14:textId="77777777" w:rsidTr="000D78D4">
        <w:trPr>
          <w:trHeight w:val="129"/>
        </w:trPr>
        <w:tc>
          <w:tcPr>
            <w:tcW w:w="711" w:type="dxa"/>
            <w:vAlign w:val="center"/>
          </w:tcPr>
          <w:p w14:paraId="726F5D34" w14:textId="7BEED61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23.</w:t>
            </w:r>
          </w:p>
        </w:tc>
        <w:tc>
          <w:tcPr>
            <w:tcW w:w="963" w:type="dxa"/>
          </w:tcPr>
          <w:p w14:paraId="35578F00" w14:textId="753D6E42"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B15B742" w14:textId="22108A95"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0B244B07"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0A5EFC53" w14:textId="2B6D4E8F"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Requirements for the BA Thesis változik: The dissertation must be submitted to the Institute in 1 black hard cover copy and an electronic file</w:t>
            </w:r>
          </w:p>
        </w:tc>
        <w:tc>
          <w:tcPr>
            <w:tcW w:w="547" w:type="dxa"/>
          </w:tcPr>
          <w:p w14:paraId="7902B924" w14:textId="56AD850E"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20</w:t>
            </w:r>
          </w:p>
        </w:tc>
      </w:tr>
      <w:tr w:rsidR="00E84EAA" w:rsidRPr="00776308" w14:paraId="122A0DF5" w14:textId="77777777" w:rsidTr="000D78D4">
        <w:trPr>
          <w:trHeight w:val="129"/>
        </w:trPr>
        <w:tc>
          <w:tcPr>
            <w:tcW w:w="711" w:type="dxa"/>
            <w:vAlign w:val="center"/>
          </w:tcPr>
          <w:p w14:paraId="46BCFB7C" w14:textId="610476E2"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24.</w:t>
            </w:r>
          </w:p>
        </w:tc>
        <w:tc>
          <w:tcPr>
            <w:tcW w:w="963" w:type="dxa"/>
          </w:tcPr>
          <w:p w14:paraId="5B089844" w14:textId="50BBDCE0"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3C648D5" w14:textId="6FA12A5A"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18E5154F"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276F29FA" w14:textId="15B8AE61"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 záróvizsga követelményei, az oklevél minősítése változik</w:t>
            </w:r>
          </w:p>
        </w:tc>
        <w:tc>
          <w:tcPr>
            <w:tcW w:w="547" w:type="dxa"/>
          </w:tcPr>
          <w:p w14:paraId="6EAA3116" w14:textId="0138F26F"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22</w:t>
            </w:r>
          </w:p>
        </w:tc>
      </w:tr>
      <w:tr w:rsidR="00E84EAA" w:rsidRPr="00776308" w14:paraId="310BD421" w14:textId="77777777" w:rsidTr="000D78D4">
        <w:trPr>
          <w:trHeight w:val="129"/>
        </w:trPr>
        <w:tc>
          <w:tcPr>
            <w:tcW w:w="711" w:type="dxa"/>
            <w:vAlign w:val="center"/>
          </w:tcPr>
          <w:p w14:paraId="13D24100" w14:textId="3F69E08D"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25.</w:t>
            </w:r>
          </w:p>
        </w:tc>
        <w:tc>
          <w:tcPr>
            <w:tcW w:w="963" w:type="dxa"/>
          </w:tcPr>
          <w:p w14:paraId="04144863" w14:textId="521563CD"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929B7F6" w14:textId="14E2AFB1"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70832278" w14:textId="77777777" w:rsidR="00E84EAA" w:rsidRPr="00D63786" w:rsidRDefault="00E84EAA" w:rsidP="00E84EAA">
            <w:pPr>
              <w:keepNext/>
              <w:suppressAutoHyphens w:val="0"/>
              <w:jc w:val="center"/>
              <w:rPr>
                <w:rFonts w:eastAsia="Calibri"/>
                <w:sz w:val="16"/>
                <w:szCs w:val="16"/>
                <w:lang w:val="hu-HU" w:eastAsia="hu-HU"/>
              </w:rPr>
            </w:pPr>
          </w:p>
        </w:tc>
        <w:tc>
          <w:tcPr>
            <w:tcW w:w="6116" w:type="dxa"/>
            <w:vAlign w:val="center"/>
          </w:tcPr>
          <w:p w14:paraId="71CE4815" w14:textId="29BC85D2"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Requirements for sitting the final examination, qualification of the degree változik</w:t>
            </w:r>
          </w:p>
        </w:tc>
        <w:tc>
          <w:tcPr>
            <w:tcW w:w="547" w:type="dxa"/>
          </w:tcPr>
          <w:p w14:paraId="11B03C73" w14:textId="544287E5"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23</w:t>
            </w:r>
          </w:p>
        </w:tc>
      </w:tr>
      <w:tr w:rsidR="00E84EAA" w:rsidRPr="00776308" w14:paraId="2E713B75" w14:textId="77777777" w:rsidTr="000D78D4">
        <w:trPr>
          <w:trHeight w:val="129"/>
        </w:trPr>
        <w:tc>
          <w:tcPr>
            <w:tcW w:w="711" w:type="dxa"/>
            <w:vAlign w:val="center"/>
          </w:tcPr>
          <w:p w14:paraId="1F1F9CE8" w14:textId="3DEC9EF8"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26.</w:t>
            </w:r>
          </w:p>
        </w:tc>
        <w:tc>
          <w:tcPr>
            <w:tcW w:w="963" w:type="dxa"/>
          </w:tcPr>
          <w:p w14:paraId="1AD3324C" w14:textId="19A294EE"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333D420F" w14:textId="577AC97B"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501C18FB"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0F745B9" w14:textId="71E315FE"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Táblázatban változik: új tárgy Kulturális kérdések a millennium után</w:t>
            </w:r>
          </w:p>
        </w:tc>
        <w:tc>
          <w:tcPr>
            <w:tcW w:w="547" w:type="dxa"/>
          </w:tcPr>
          <w:p w14:paraId="093AC3AB" w14:textId="70960294"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28</w:t>
            </w:r>
          </w:p>
        </w:tc>
      </w:tr>
      <w:tr w:rsidR="00E84EAA" w:rsidRPr="00776308" w14:paraId="4B56B8EA" w14:textId="77777777" w:rsidTr="000D78D4">
        <w:trPr>
          <w:trHeight w:val="129"/>
        </w:trPr>
        <w:tc>
          <w:tcPr>
            <w:tcW w:w="711" w:type="dxa"/>
            <w:vAlign w:val="center"/>
          </w:tcPr>
          <w:p w14:paraId="18CF3344" w14:textId="3D556C46"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lastRenderedPageBreak/>
              <w:t>27.</w:t>
            </w:r>
          </w:p>
        </w:tc>
        <w:tc>
          <w:tcPr>
            <w:tcW w:w="963" w:type="dxa"/>
          </w:tcPr>
          <w:p w14:paraId="5FEE7BBD" w14:textId="0D381FB1"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B0DD8CD" w14:textId="1C9045A8" w:rsidR="00E84EAA" w:rsidRPr="002F2705" w:rsidRDefault="00E84EAA" w:rsidP="00E84EAA">
            <w:pPr>
              <w:keepNext/>
              <w:suppressAutoHyphens w:val="0"/>
              <w:jc w:val="center"/>
              <w:rPr>
                <w:rFonts w:eastAsia="Calibri"/>
                <w:sz w:val="16"/>
                <w:szCs w:val="16"/>
                <w:lang w:val="hu-HU" w:eastAsia="hu-HU"/>
              </w:rPr>
            </w:pPr>
            <w:r w:rsidRPr="00E237CF">
              <w:rPr>
                <w:rFonts w:eastAsia="Calibri"/>
                <w:sz w:val="16"/>
                <w:szCs w:val="16"/>
                <w:lang w:val="hu-HU" w:eastAsia="hu-HU"/>
              </w:rPr>
              <w:t>2019/20. I. félév azonnali hatállyal</w:t>
            </w:r>
          </w:p>
        </w:tc>
        <w:tc>
          <w:tcPr>
            <w:tcW w:w="569" w:type="dxa"/>
            <w:vAlign w:val="center"/>
          </w:tcPr>
          <w:p w14:paraId="3D4313D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515C804F" w14:textId="3CB73DB3"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 táblázatban törölve: Nyelvi alapvizsga</w:t>
            </w:r>
          </w:p>
        </w:tc>
        <w:tc>
          <w:tcPr>
            <w:tcW w:w="547" w:type="dxa"/>
          </w:tcPr>
          <w:p w14:paraId="64B33DCC" w14:textId="7EF7406F"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28</w:t>
            </w:r>
          </w:p>
        </w:tc>
      </w:tr>
      <w:tr w:rsidR="00E84EAA" w:rsidRPr="00776308" w14:paraId="35A1DCA1" w14:textId="77777777" w:rsidTr="000D78D4">
        <w:trPr>
          <w:trHeight w:val="129"/>
        </w:trPr>
        <w:tc>
          <w:tcPr>
            <w:tcW w:w="711" w:type="dxa"/>
            <w:vAlign w:val="center"/>
          </w:tcPr>
          <w:p w14:paraId="770819E8" w14:textId="2109739E"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28.</w:t>
            </w:r>
          </w:p>
        </w:tc>
        <w:tc>
          <w:tcPr>
            <w:tcW w:w="963" w:type="dxa"/>
          </w:tcPr>
          <w:p w14:paraId="0CD6E121" w14:textId="3D2489BD"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2A876E9B" w14:textId="3DF1F52B" w:rsidR="00E84EAA" w:rsidRPr="00E237CF" w:rsidRDefault="00E84EAA" w:rsidP="00E84EAA">
            <w:pPr>
              <w:keepNext/>
              <w:suppressAutoHyphens w:val="0"/>
              <w:jc w:val="center"/>
              <w:rPr>
                <w:rFonts w:eastAsia="Calibri"/>
                <w:sz w:val="16"/>
                <w:szCs w:val="16"/>
                <w:lang w:val="hu-HU" w:eastAsia="hu-HU"/>
              </w:rPr>
            </w:pPr>
            <w:r w:rsidRPr="00452369">
              <w:rPr>
                <w:rFonts w:eastAsia="Calibri"/>
                <w:sz w:val="16"/>
                <w:szCs w:val="16"/>
                <w:lang w:val="hu-HU" w:eastAsia="hu-HU"/>
              </w:rPr>
              <w:t>2019/20. I. félév azonnali hatállyal</w:t>
            </w:r>
          </w:p>
        </w:tc>
        <w:tc>
          <w:tcPr>
            <w:tcW w:w="569" w:type="dxa"/>
            <w:vAlign w:val="center"/>
          </w:tcPr>
          <w:p w14:paraId="28AAEBF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146AD20D"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 xml:space="preserve">Angol irodalomtörténet 1 elóadás helyett szeminárium </w:t>
            </w:r>
          </w:p>
          <w:p w14:paraId="402AB998" w14:textId="254648FD"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Kód változik: VETKAIB114A helyett VETKAIB124A</w:t>
            </w:r>
          </w:p>
        </w:tc>
        <w:tc>
          <w:tcPr>
            <w:tcW w:w="547" w:type="dxa"/>
          </w:tcPr>
          <w:p w14:paraId="421EE0C6" w14:textId="40339205"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28</w:t>
            </w:r>
          </w:p>
        </w:tc>
      </w:tr>
      <w:tr w:rsidR="00E84EAA" w:rsidRPr="00776308" w14:paraId="05FDA5B7" w14:textId="77777777" w:rsidTr="000D78D4">
        <w:trPr>
          <w:trHeight w:val="129"/>
        </w:trPr>
        <w:tc>
          <w:tcPr>
            <w:tcW w:w="711" w:type="dxa"/>
            <w:vAlign w:val="center"/>
          </w:tcPr>
          <w:p w14:paraId="044A7247" w14:textId="0EE977EE"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29.</w:t>
            </w:r>
          </w:p>
        </w:tc>
        <w:tc>
          <w:tcPr>
            <w:tcW w:w="963" w:type="dxa"/>
          </w:tcPr>
          <w:p w14:paraId="370EADCA" w14:textId="3DC4F998"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92DE75D" w14:textId="06574007" w:rsidR="00E84EAA" w:rsidRPr="00E237CF" w:rsidRDefault="00E84EAA" w:rsidP="00E84EAA">
            <w:pPr>
              <w:keepNext/>
              <w:suppressAutoHyphens w:val="0"/>
              <w:jc w:val="center"/>
              <w:rPr>
                <w:rFonts w:eastAsia="Calibri"/>
                <w:sz w:val="16"/>
                <w:szCs w:val="16"/>
                <w:lang w:val="hu-HU" w:eastAsia="hu-HU"/>
              </w:rPr>
            </w:pPr>
            <w:r w:rsidRPr="00452369">
              <w:rPr>
                <w:rFonts w:eastAsia="Calibri"/>
                <w:sz w:val="16"/>
                <w:szCs w:val="16"/>
                <w:lang w:val="hu-HU" w:eastAsia="hu-HU"/>
              </w:rPr>
              <w:t>2019/20. I. félév azonnali hatállyal</w:t>
            </w:r>
          </w:p>
        </w:tc>
        <w:tc>
          <w:tcPr>
            <w:tcW w:w="569" w:type="dxa"/>
            <w:vAlign w:val="center"/>
          </w:tcPr>
          <w:p w14:paraId="0111B17B"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5DA0CEFE" w14:textId="77777777"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Amerikai irodalomtörténet 1 előadás helyett szeminárium</w:t>
            </w:r>
          </w:p>
          <w:p w14:paraId="1ED2753B" w14:textId="7D31BD90"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Kód változik: VETKAIB114U helyett VETKAIB124U</w:t>
            </w:r>
          </w:p>
        </w:tc>
        <w:tc>
          <w:tcPr>
            <w:tcW w:w="547" w:type="dxa"/>
          </w:tcPr>
          <w:p w14:paraId="0AE81F19" w14:textId="223975F7"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28</w:t>
            </w:r>
          </w:p>
        </w:tc>
      </w:tr>
      <w:tr w:rsidR="00E84EAA" w:rsidRPr="00776308" w14:paraId="0A9A6170" w14:textId="77777777" w:rsidTr="000D78D4">
        <w:trPr>
          <w:trHeight w:val="129"/>
        </w:trPr>
        <w:tc>
          <w:tcPr>
            <w:tcW w:w="711" w:type="dxa"/>
            <w:vAlign w:val="center"/>
          </w:tcPr>
          <w:p w14:paraId="66A2618B" w14:textId="745E3B8F"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30.</w:t>
            </w:r>
          </w:p>
        </w:tc>
        <w:tc>
          <w:tcPr>
            <w:tcW w:w="963" w:type="dxa"/>
          </w:tcPr>
          <w:p w14:paraId="7E84F705" w14:textId="48A7FF34"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E057FBD" w14:textId="5C3FF201" w:rsidR="00E84EAA" w:rsidRPr="00E237CF" w:rsidRDefault="00E84EAA" w:rsidP="00E84EAA">
            <w:pPr>
              <w:keepNext/>
              <w:suppressAutoHyphens w:val="0"/>
              <w:jc w:val="center"/>
              <w:rPr>
                <w:rFonts w:eastAsia="Calibri"/>
                <w:sz w:val="16"/>
                <w:szCs w:val="16"/>
                <w:lang w:val="hu-HU" w:eastAsia="hu-HU"/>
              </w:rPr>
            </w:pPr>
            <w:r w:rsidRPr="00452369">
              <w:rPr>
                <w:rFonts w:eastAsia="Calibri"/>
                <w:sz w:val="16"/>
                <w:szCs w:val="16"/>
                <w:lang w:val="hu-HU" w:eastAsia="hu-HU"/>
              </w:rPr>
              <w:t>2019/20. I. félév azonnali hatállyal</w:t>
            </w:r>
          </w:p>
        </w:tc>
        <w:tc>
          <w:tcPr>
            <w:tcW w:w="569" w:type="dxa"/>
            <w:vAlign w:val="center"/>
          </w:tcPr>
          <w:p w14:paraId="4402587E"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4D2EDE0" w14:textId="5D6C4200"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Írásbeli kommunikáció 4 és Szóbeli kommunikáció 4 számonkérés változik É-ről V-re</w:t>
            </w:r>
          </w:p>
          <w:p w14:paraId="2909A3A8" w14:textId="77777777" w:rsidR="00E84EAA" w:rsidRPr="000D78D4" w:rsidRDefault="00E84EAA" w:rsidP="00E84EAA">
            <w:pPr>
              <w:suppressAutoHyphens w:val="0"/>
              <w:jc w:val="left"/>
              <w:rPr>
                <w:rFonts w:eastAsia="Calibri"/>
                <w:sz w:val="16"/>
                <w:szCs w:val="16"/>
                <w:lang w:val="hu-HU" w:eastAsia="hu-HU"/>
              </w:rPr>
            </w:pPr>
          </w:p>
        </w:tc>
        <w:tc>
          <w:tcPr>
            <w:tcW w:w="547" w:type="dxa"/>
          </w:tcPr>
          <w:p w14:paraId="71D81B40" w14:textId="0BCEC4F9" w:rsidR="00E84EAA" w:rsidRPr="000D78D4" w:rsidRDefault="00E84EAA">
            <w:pPr>
              <w:keepNext/>
              <w:suppressAutoHyphens w:val="0"/>
              <w:jc w:val="center"/>
              <w:rPr>
                <w:rFonts w:eastAsia="Calibri"/>
                <w:sz w:val="16"/>
                <w:szCs w:val="16"/>
                <w:lang w:val="hu-HU" w:eastAsia="hu-HU"/>
              </w:rPr>
            </w:pPr>
            <w:r w:rsidRPr="000D78D4">
              <w:rPr>
                <w:rFonts w:eastAsia="Calibri"/>
                <w:sz w:val="16"/>
                <w:szCs w:val="16"/>
                <w:lang w:val="hu-HU" w:eastAsia="hu-HU"/>
              </w:rPr>
              <w:t>29</w:t>
            </w:r>
          </w:p>
        </w:tc>
      </w:tr>
      <w:tr w:rsidR="00E84EAA" w:rsidRPr="00776308" w14:paraId="498976FD" w14:textId="77777777" w:rsidTr="000D78D4">
        <w:trPr>
          <w:trHeight w:val="129"/>
        </w:trPr>
        <w:tc>
          <w:tcPr>
            <w:tcW w:w="711" w:type="dxa"/>
            <w:vAlign w:val="center"/>
          </w:tcPr>
          <w:p w14:paraId="39BAACD4" w14:textId="5990156B"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31.</w:t>
            </w:r>
          </w:p>
        </w:tc>
        <w:tc>
          <w:tcPr>
            <w:tcW w:w="963" w:type="dxa"/>
          </w:tcPr>
          <w:p w14:paraId="49851F6D" w14:textId="6FF65690"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3136D58" w14:textId="1C3409AD" w:rsidR="00E84EAA" w:rsidRPr="00E237CF" w:rsidRDefault="00E84EAA" w:rsidP="00E84EAA">
            <w:pPr>
              <w:keepNext/>
              <w:suppressAutoHyphens w:val="0"/>
              <w:jc w:val="center"/>
              <w:rPr>
                <w:rFonts w:eastAsia="Calibri"/>
                <w:sz w:val="16"/>
                <w:szCs w:val="16"/>
                <w:lang w:val="hu-HU" w:eastAsia="hu-HU"/>
              </w:rPr>
            </w:pPr>
            <w:r w:rsidRPr="00452369">
              <w:rPr>
                <w:rFonts w:eastAsia="Calibri"/>
                <w:sz w:val="16"/>
                <w:szCs w:val="16"/>
                <w:lang w:val="hu-HU" w:eastAsia="hu-HU"/>
              </w:rPr>
              <w:t>2019/20. I. félév azonnali hatállyal</w:t>
            </w:r>
          </w:p>
        </w:tc>
        <w:tc>
          <w:tcPr>
            <w:tcW w:w="569" w:type="dxa"/>
            <w:vAlign w:val="center"/>
          </w:tcPr>
          <w:p w14:paraId="6B568D27"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271F63E" w14:textId="3D5C5CD9"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Gender-, kultúra- és irodalom-tudomány előtanulmány törölve</w:t>
            </w:r>
          </w:p>
        </w:tc>
        <w:tc>
          <w:tcPr>
            <w:tcW w:w="547" w:type="dxa"/>
          </w:tcPr>
          <w:p w14:paraId="1900AA14" w14:textId="16D435E6"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29</w:t>
            </w:r>
          </w:p>
        </w:tc>
      </w:tr>
      <w:tr w:rsidR="00E84EAA" w:rsidRPr="00776308" w14:paraId="28361DB2" w14:textId="77777777" w:rsidTr="000D78D4">
        <w:trPr>
          <w:trHeight w:val="129"/>
        </w:trPr>
        <w:tc>
          <w:tcPr>
            <w:tcW w:w="711" w:type="dxa"/>
            <w:vAlign w:val="center"/>
          </w:tcPr>
          <w:p w14:paraId="4950F481" w14:textId="18EB0557"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32.</w:t>
            </w:r>
          </w:p>
        </w:tc>
        <w:tc>
          <w:tcPr>
            <w:tcW w:w="963" w:type="dxa"/>
          </w:tcPr>
          <w:p w14:paraId="41C0E5E2" w14:textId="5863C8FF"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203FF3F5" w14:textId="1363E840" w:rsidR="00E84EAA" w:rsidRPr="00E237CF" w:rsidRDefault="00E84EAA" w:rsidP="00E84EAA">
            <w:pPr>
              <w:keepNext/>
              <w:suppressAutoHyphens w:val="0"/>
              <w:jc w:val="center"/>
              <w:rPr>
                <w:rFonts w:eastAsia="Calibri"/>
                <w:sz w:val="16"/>
                <w:szCs w:val="16"/>
                <w:lang w:val="hu-HU" w:eastAsia="hu-HU"/>
              </w:rPr>
            </w:pPr>
            <w:r w:rsidRPr="00452369">
              <w:rPr>
                <w:rFonts w:eastAsia="Calibri"/>
                <w:sz w:val="16"/>
                <w:szCs w:val="16"/>
                <w:lang w:val="hu-HU" w:eastAsia="hu-HU"/>
              </w:rPr>
              <w:t>2019/20. I. félév azonnali hatállyal</w:t>
            </w:r>
          </w:p>
        </w:tc>
        <w:tc>
          <w:tcPr>
            <w:tcW w:w="569" w:type="dxa"/>
            <w:vAlign w:val="center"/>
          </w:tcPr>
          <w:p w14:paraId="507EC436"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2A3A2D07" w14:textId="73EF5034" w:rsidR="00E84EAA" w:rsidRPr="000D78D4" w:rsidRDefault="00E84EAA" w:rsidP="00E84EAA">
            <w:pPr>
              <w:suppressAutoHyphens w:val="0"/>
              <w:jc w:val="left"/>
              <w:rPr>
                <w:rFonts w:eastAsia="Calibri"/>
                <w:sz w:val="16"/>
                <w:szCs w:val="16"/>
                <w:lang w:val="hu-HU" w:eastAsia="hu-HU"/>
              </w:rPr>
            </w:pPr>
            <w:r w:rsidRPr="000D78D4">
              <w:rPr>
                <w:rFonts w:eastAsia="Calibri"/>
                <w:sz w:val="16"/>
                <w:szCs w:val="16"/>
                <w:lang w:val="hu-HU" w:eastAsia="hu-HU"/>
              </w:rPr>
              <w:t>Szakdolgozati szeminárium II. előtanulmány változik</w:t>
            </w:r>
          </w:p>
        </w:tc>
        <w:tc>
          <w:tcPr>
            <w:tcW w:w="547" w:type="dxa"/>
          </w:tcPr>
          <w:p w14:paraId="14DE1E1E" w14:textId="54DB24F7"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30</w:t>
            </w:r>
          </w:p>
        </w:tc>
      </w:tr>
      <w:tr w:rsidR="00E84EAA" w:rsidRPr="00776308" w14:paraId="336ACEC1" w14:textId="77777777" w:rsidTr="000D78D4">
        <w:trPr>
          <w:trHeight w:val="129"/>
        </w:trPr>
        <w:tc>
          <w:tcPr>
            <w:tcW w:w="711" w:type="dxa"/>
            <w:vAlign w:val="center"/>
          </w:tcPr>
          <w:p w14:paraId="08CC6ACE" w14:textId="637F0ED1"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33.</w:t>
            </w:r>
          </w:p>
        </w:tc>
        <w:tc>
          <w:tcPr>
            <w:tcW w:w="963" w:type="dxa"/>
          </w:tcPr>
          <w:p w14:paraId="252A12F7" w14:textId="0722D40E"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A265510" w14:textId="730D8D21"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0B9A1DA8"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00B306A0"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Táblázat változik: kötelezően választható tárgyként bekerülnek:</w:t>
            </w:r>
          </w:p>
          <w:p w14:paraId="6EAEA534" w14:textId="7D09C08E"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 Kép/szöveg</w:t>
            </w:r>
          </w:p>
          <w:p w14:paraId="3D04AF35"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II.* Televizualitás, szeriális forma és a televízió terei</w:t>
            </w:r>
          </w:p>
          <w:p w14:paraId="7CDDF0B7"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III.* Gótikus irodalom</w:t>
            </w:r>
          </w:p>
          <w:p w14:paraId="32707D84" w14:textId="567B4562"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A három tárgyból legalább egyet kell választani.</w:t>
            </w:r>
          </w:p>
        </w:tc>
        <w:tc>
          <w:tcPr>
            <w:tcW w:w="547" w:type="dxa"/>
          </w:tcPr>
          <w:p w14:paraId="208BEF5F" w14:textId="1595B73D"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31</w:t>
            </w:r>
          </w:p>
        </w:tc>
      </w:tr>
      <w:tr w:rsidR="00E84EAA" w:rsidRPr="00776308" w14:paraId="7710FE52" w14:textId="77777777" w:rsidTr="000D78D4">
        <w:trPr>
          <w:trHeight w:val="129"/>
        </w:trPr>
        <w:tc>
          <w:tcPr>
            <w:tcW w:w="711" w:type="dxa"/>
            <w:vAlign w:val="center"/>
          </w:tcPr>
          <w:p w14:paraId="66EDDBD2" w14:textId="542078A7"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34.</w:t>
            </w:r>
          </w:p>
        </w:tc>
        <w:tc>
          <w:tcPr>
            <w:tcW w:w="963" w:type="dxa"/>
          </w:tcPr>
          <w:p w14:paraId="4E170159" w14:textId="5E2DC266"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639B890C" w14:textId="69EC111D"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60E589C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1D2E9657"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Táblázat változik: kötelezően választható tárgyként bekerülnek:</w:t>
            </w:r>
          </w:p>
          <w:p w14:paraId="1F4A499F"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 Kép/szöveg</w:t>
            </w:r>
          </w:p>
          <w:p w14:paraId="7FF70D35"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II.* Televizualitás, szeriális forma és a televízió terei</w:t>
            </w:r>
          </w:p>
          <w:p w14:paraId="43C2B027" w14:textId="77777777"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Irodalomtudományi tanulmányok III.* Gótikus irodalom</w:t>
            </w:r>
          </w:p>
          <w:p w14:paraId="60E3206F" w14:textId="1EEC926D"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A három tárgyból legalább egyet kell választani.</w:t>
            </w:r>
          </w:p>
        </w:tc>
        <w:tc>
          <w:tcPr>
            <w:tcW w:w="547" w:type="dxa"/>
          </w:tcPr>
          <w:p w14:paraId="04602250" w14:textId="23B2A29B"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33</w:t>
            </w:r>
          </w:p>
        </w:tc>
      </w:tr>
      <w:tr w:rsidR="00E84EAA" w:rsidRPr="00776308" w14:paraId="62A5F85B" w14:textId="77777777" w:rsidTr="000D78D4">
        <w:trPr>
          <w:trHeight w:val="129"/>
        </w:trPr>
        <w:tc>
          <w:tcPr>
            <w:tcW w:w="711" w:type="dxa"/>
            <w:vAlign w:val="center"/>
          </w:tcPr>
          <w:p w14:paraId="25310645" w14:textId="02FAC4B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35.</w:t>
            </w:r>
          </w:p>
        </w:tc>
        <w:tc>
          <w:tcPr>
            <w:tcW w:w="963" w:type="dxa"/>
          </w:tcPr>
          <w:p w14:paraId="64CA49A0" w14:textId="1C87AE6E"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3F7760AF" w14:textId="2059758E"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61C4E014"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58D55C8B" w14:textId="67E74012"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A táblázatban az előtanulmányok változnak.</w:t>
            </w:r>
          </w:p>
        </w:tc>
        <w:tc>
          <w:tcPr>
            <w:tcW w:w="547" w:type="dxa"/>
          </w:tcPr>
          <w:p w14:paraId="0C4C3550" w14:textId="078587E4"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33</w:t>
            </w:r>
          </w:p>
        </w:tc>
      </w:tr>
      <w:tr w:rsidR="00E84EAA" w:rsidRPr="00776308" w14:paraId="34AB3B5C" w14:textId="77777777" w:rsidTr="000D78D4">
        <w:trPr>
          <w:trHeight w:val="129"/>
        </w:trPr>
        <w:tc>
          <w:tcPr>
            <w:tcW w:w="711" w:type="dxa"/>
            <w:vAlign w:val="center"/>
          </w:tcPr>
          <w:p w14:paraId="20EF8990" w14:textId="73B1D083"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36.</w:t>
            </w:r>
          </w:p>
        </w:tc>
        <w:tc>
          <w:tcPr>
            <w:tcW w:w="963" w:type="dxa"/>
          </w:tcPr>
          <w:p w14:paraId="207D2BA9" w14:textId="1C3B709A"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7D00BDC5" w14:textId="22FF9145"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207D246E"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BEB5F28" w14:textId="77D5B14A"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A táblázatban az előtanulmányok változnak.</w:t>
            </w:r>
          </w:p>
        </w:tc>
        <w:tc>
          <w:tcPr>
            <w:tcW w:w="547" w:type="dxa"/>
          </w:tcPr>
          <w:p w14:paraId="0FAE8183" w14:textId="6FDCDA84"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34</w:t>
            </w:r>
          </w:p>
        </w:tc>
      </w:tr>
      <w:tr w:rsidR="00E84EAA" w:rsidRPr="00776308" w14:paraId="718AD5C6" w14:textId="77777777" w:rsidTr="000D78D4">
        <w:trPr>
          <w:trHeight w:val="129"/>
        </w:trPr>
        <w:tc>
          <w:tcPr>
            <w:tcW w:w="711" w:type="dxa"/>
            <w:vAlign w:val="center"/>
          </w:tcPr>
          <w:p w14:paraId="0020E0F2" w14:textId="6969ACD8"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37.</w:t>
            </w:r>
          </w:p>
        </w:tc>
        <w:tc>
          <w:tcPr>
            <w:tcW w:w="963" w:type="dxa"/>
          </w:tcPr>
          <w:p w14:paraId="086261CF" w14:textId="2F5B9817"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414EF706" w14:textId="4174BEE3"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0D678B92"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6AC25D85" w14:textId="2999CA95"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Táblázat változik: További választható tárgyak nappali és levelező tagozaton törölve, Szövegfeldolgozás 1.</w:t>
            </w:r>
          </w:p>
          <w:p w14:paraId="586227E5" w14:textId="77777777" w:rsidR="00E84EAA" w:rsidRPr="000D78D4" w:rsidRDefault="00E84EAA" w:rsidP="000D78D4">
            <w:pPr>
              <w:suppressAutoHyphens w:val="0"/>
              <w:jc w:val="left"/>
              <w:rPr>
                <w:rFonts w:eastAsia="Calibri"/>
                <w:sz w:val="16"/>
                <w:szCs w:val="16"/>
                <w:lang w:val="hu-HU" w:eastAsia="hu-HU"/>
              </w:rPr>
            </w:pPr>
          </w:p>
        </w:tc>
        <w:tc>
          <w:tcPr>
            <w:tcW w:w="547" w:type="dxa"/>
          </w:tcPr>
          <w:p w14:paraId="48A15D73" w14:textId="38B9AF50"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34</w:t>
            </w:r>
          </w:p>
        </w:tc>
      </w:tr>
      <w:tr w:rsidR="00E84EAA" w:rsidRPr="00776308" w14:paraId="4B36BAA5" w14:textId="77777777" w:rsidTr="000D78D4">
        <w:trPr>
          <w:trHeight w:val="129"/>
        </w:trPr>
        <w:tc>
          <w:tcPr>
            <w:tcW w:w="711" w:type="dxa"/>
            <w:vAlign w:val="center"/>
          </w:tcPr>
          <w:p w14:paraId="1DA125E7" w14:textId="3034968F"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38.</w:t>
            </w:r>
          </w:p>
        </w:tc>
        <w:tc>
          <w:tcPr>
            <w:tcW w:w="963" w:type="dxa"/>
          </w:tcPr>
          <w:p w14:paraId="4A37DA5F" w14:textId="67E68385"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5BC144FA" w14:textId="36CBD47F"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20801C30"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7E984474" w14:textId="26369D0C"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Táblázat változik: További választható tárgyak nappali és levelező tagozaton törölve, Szövegfeldolgozás 2.</w:t>
            </w:r>
          </w:p>
          <w:p w14:paraId="6DC63075" w14:textId="77777777" w:rsidR="00E84EAA" w:rsidRPr="000D78D4" w:rsidRDefault="00E84EAA" w:rsidP="000D78D4">
            <w:pPr>
              <w:suppressAutoHyphens w:val="0"/>
              <w:jc w:val="left"/>
              <w:rPr>
                <w:rFonts w:eastAsia="Calibri"/>
                <w:sz w:val="16"/>
                <w:szCs w:val="16"/>
                <w:lang w:val="hu-HU" w:eastAsia="hu-HU"/>
              </w:rPr>
            </w:pPr>
          </w:p>
        </w:tc>
        <w:tc>
          <w:tcPr>
            <w:tcW w:w="547" w:type="dxa"/>
          </w:tcPr>
          <w:p w14:paraId="673DDC3B" w14:textId="4737CE3B" w:rsidR="00E84EAA" w:rsidRPr="000D78D4" w:rsidRDefault="00E84EAA" w:rsidP="00E84EAA">
            <w:pPr>
              <w:keepNext/>
              <w:suppressAutoHyphens w:val="0"/>
              <w:jc w:val="center"/>
              <w:rPr>
                <w:rFonts w:eastAsia="Calibri"/>
                <w:sz w:val="16"/>
                <w:szCs w:val="16"/>
                <w:lang w:val="hu-HU" w:eastAsia="hu-HU"/>
              </w:rPr>
            </w:pPr>
            <w:r w:rsidRPr="000D78D4">
              <w:rPr>
                <w:rFonts w:eastAsia="Calibri"/>
                <w:sz w:val="16"/>
                <w:szCs w:val="16"/>
                <w:lang w:val="hu-HU" w:eastAsia="hu-HU"/>
              </w:rPr>
              <w:t>34</w:t>
            </w:r>
          </w:p>
        </w:tc>
      </w:tr>
      <w:tr w:rsidR="00E84EAA" w:rsidRPr="00776308" w14:paraId="67929944" w14:textId="77777777" w:rsidTr="000D78D4">
        <w:trPr>
          <w:trHeight w:val="129"/>
        </w:trPr>
        <w:tc>
          <w:tcPr>
            <w:tcW w:w="711" w:type="dxa"/>
            <w:vAlign w:val="center"/>
          </w:tcPr>
          <w:p w14:paraId="32E361E1" w14:textId="02E7FC27" w:rsidR="00E84EAA" w:rsidRDefault="00E84EAA" w:rsidP="00E84EAA">
            <w:pPr>
              <w:keepNext/>
              <w:suppressAutoHyphens w:val="0"/>
              <w:jc w:val="center"/>
              <w:rPr>
                <w:rFonts w:eastAsia="Calibri"/>
                <w:sz w:val="16"/>
                <w:szCs w:val="16"/>
                <w:lang w:val="hu-HU" w:eastAsia="hu-HU"/>
              </w:rPr>
            </w:pPr>
            <w:r>
              <w:rPr>
                <w:rFonts w:eastAsia="Calibri"/>
                <w:sz w:val="16"/>
                <w:szCs w:val="16"/>
                <w:lang w:val="hu-HU" w:eastAsia="hu-HU"/>
              </w:rPr>
              <w:t>39.</w:t>
            </w:r>
          </w:p>
        </w:tc>
        <w:tc>
          <w:tcPr>
            <w:tcW w:w="963" w:type="dxa"/>
          </w:tcPr>
          <w:p w14:paraId="582EB58D" w14:textId="11506501" w:rsidR="00E84EAA" w:rsidRPr="00D63786" w:rsidRDefault="00E84EAA" w:rsidP="00E84EAA">
            <w:pPr>
              <w:keepNext/>
              <w:suppressAutoHyphens w:val="0"/>
              <w:jc w:val="left"/>
              <w:rPr>
                <w:rFonts w:eastAsia="Calibri"/>
                <w:sz w:val="16"/>
                <w:szCs w:val="16"/>
                <w:lang w:val="hu-HU" w:eastAsia="hu-HU"/>
              </w:rPr>
            </w:pPr>
            <w:r w:rsidRPr="00BF060F">
              <w:rPr>
                <w:rFonts w:eastAsia="Calibri"/>
                <w:sz w:val="16"/>
                <w:szCs w:val="16"/>
                <w:lang w:val="hu-HU" w:eastAsia="hu-HU"/>
              </w:rPr>
              <w:t>12/2019-20. 09.04. MFTKKT számú határozat</w:t>
            </w:r>
          </w:p>
        </w:tc>
        <w:tc>
          <w:tcPr>
            <w:tcW w:w="995" w:type="dxa"/>
          </w:tcPr>
          <w:p w14:paraId="12F7C0A3" w14:textId="44A3D14C" w:rsidR="00E84EAA" w:rsidRPr="00452369" w:rsidRDefault="00E84EAA" w:rsidP="00E84EAA">
            <w:pPr>
              <w:keepNext/>
              <w:suppressAutoHyphens w:val="0"/>
              <w:jc w:val="center"/>
              <w:rPr>
                <w:rFonts w:eastAsia="Calibri"/>
                <w:sz w:val="16"/>
                <w:szCs w:val="16"/>
                <w:lang w:val="hu-HU" w:eastAsia="hu-HU"/>
              </w:rPr>
            </w:pPr>
            <w:r w:rsidRPr="00797170">
              <w:rPr>
                <w:rFonts w:eastAsia="Calibri"/>
                <w:sz w:val="16"/>
                <w:szCs w:val="16"/>
                <w:lang w:val="hu-HU" w:eastAsia="hu-HU"/>
              </w:rPr>
              <w:t>2019/20. I. félév azonnali hatállyal</w:t>
            </w:r>
          </w:p>
        </w:tc>
        <w:tc>
          <w:tcPr>
            <w:tcW w:w="569" w:type="dxa"/>
            <w:vAlign w:val="center"/>
          </w:tcPr>
          <w:p w14:paraId="45A5DB98" w14:textId="77777777" w:rsidR="00E84EAA" w:rsidRPr="00D63786" w:rsidRDefault="00E84EAA" w:rsidP="00E84EAA">
            <w:pPr>
              <w:keepNext/>
              <w:suppressAutoHyphens w:val="0"/>
              <w:jc w:val="center"/>
              <w:rPr>
                <w:rFonts w:eastAsia="Calibri"/>
                <w:sz w:val="16"/>
                <w:szCs w:val="16"/>
                <w:lang w:val="hu-HU" w:eastAsia="hu-HU"/>
              </w:rPr>
            </w:pPr>
          </w:p>
        </w:tc>
        <w:tc>
          <w:tcPr>
            <w:tcW w:w="6116" w:type="dxa"/>
          </w:tcPr>
          <w:p w14:paraId="4F5D942A" w14:textId="5EB16CD5" w:rsidR="00E84EAA" w:rsidRPr="000D78D4" w:rsidRDefault="00E84EAA" w:rsidP="000D78D4">
            <w:pPr>
              <w:suppressAutoHyphens w:val="0"/>
              <w:jc w:val="left"/>
              <w:rPr>
                <w:rFonts w:eastAsia="Calibri"/>
                <w:sz w:val="16"/>
                <w:szCs w:val="16"/>
                <w:lang w:val="hu-HU" w:eastAsia="hu-HU"/>
              </w:rPr>
            </w:pPr>
            <w:r w:rsidRPr="000D78D4">
              <w:rPr>
                <w:rFonts w:eastAsia="Calibri"/>
                <w:sz w:val="16"/>
                <w:szCs w:val="16"/>
                <w:lang w:val="hu-HU" w:eastAsia="hu-HU"/>
              </w:rPr>
              <w:t>Táblázat változik: Írásbeli kommunikáció 4 és Szóbeli kommunikáció 4 számonkérés változik É-ről V-re</w:t>
            </w:r>
          </w:p>
          <w:p w14:paraId="06E640C5" w14:textId="77777777" w:rsidR="00E84EAA" w:rsidRPr="000D78D4" w:rsidRDefault="00E84EAA" w:rsidP="000D78D4">
            <w:pPr>
              <w:suppressAutoHyphens w:val="0"/>
              <w:jc w:val="left"/>
              <w:rPr>
                <w:rFonts w:eastAsia="Calibri"/>
                <w:sz w:val="16"/>
                <w:szCs w:val="16"/>
                <w:lang w:val="hu-HU" w:eastAsia="hu-HU"/>
              </w:rPr>
            </w:pPr>
          </w:p>
        </w:tc>
        <w:tc>
          <w:tcPr>
            <w:tcW w:w="547" w:type="dxa"/>
          </w:tcPr>
          <w:p w14:paraId="4A4F8448" w14:textId="08297A01" w:rsidR="00E84EAA" w:rsidRPr="000D78D4" w:rsidRDefault="00E84EAA">
            <w:pPr>
              <w:keepNext/>
              <w:suppressAutoHyphens w:val="0"/>
              <w:jc w:val="center"/>
              <w:rPr>
                <w:rFonts w:eastAsia="Calibri"/>
                <w:sz w:val="16"/>
                <w:szCs w:val="16"/>
                <w:lang w:val="hu-HU" w:eastAsia="hu-HU"/>
              </w:rPr>
            </w:pPr>
            <w:r w:rsidRPr="000D78D4">
              <w:rPr>
                <w:rFonts w:eastAsia="Calibri"/>
                <w:sz w:val="16"/>
                <w:szCs w:val="16"/>
                <w:lang w:val="hu-HU" w:eastAsia="hu-HU"/>
              </w:rPr>
              <w:t>36</w:t>
            </w:r>
          </w:p>
        </w:tc>
      </w:tr>
    </w:tbl>
    <w:p w14:paraId="70160D83" w14:textId="77777777" w:rsidR="00691A6B" w:rsidRPr="000D78D4" w:rsidRDefault="00691A6B">
      <w:pPr>
        <w:suppressAutoHyphens w:val="0"/>
        <w:spacing w:after="160" w:line="259" w:lineRule="auto"/>
        <w:jc w:val="left"/>
        <w:rPr>
          <w:b/>
          <w:caps/>
          <w:lang w:val="hu-HU"/>
        </w:rPr>
      </w:pPr>
    </w:p>
    <w:p w14:paraId="191144FE" w14:textId="77777777" w:rsidR="00691A6B" w:rsidRPr="000D78D4" w:rsidRDefault="00691A6B">
      <w:pPr>
        <w:suppressAutoHyphens w:val="0"/>
        <w:spacing w:after="160" w:line="259" w:lineRule="auto"/>
        <w:jc w:val="left"/>
        <w:rPr>
          <w:b/>
          <w:caps/>
          <w:lang w:val="hu-HU"/>
        </w:rPr>
      </w:pPr>
      <w:r w:rsidRPr="000D78D4">
        <w:rPr>
          <w:b/>
          <w:caps/>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rsidRPr="00776308" w14:paraId="2EE75714" w14:textId="77777777" w:rsidTr="00691A6B">
        <w:tc>
          <w:tcPr>
            <w:tcW w:w="9212" w:type="dxa"/>
            <w:tcBorders>
              <w:top w:val="single" w:sz="4" w:space="0" w:color="auto"/>
              <w:left w:val="single" w:sz="4" w:space="0" w:color="auto"/>
              <w:bottom w:val="single" w:sz="4" w:space="0" w:color="auto"/>
              <w:right w:val="single" w:sz="4" w:space="0" w:color="auto"/>
            </w:tcBorders>
            <w:hideMark/>
          </w:tcPr>
          <w:p w14:paraId="4690750D" w14:textId="77777777" w:rsidR="00691A6B" w:rsidRDefault="00691A6B" w:rsidP="00B649BC">
            <w:pPr>
              <w:pStyle w:val="Cmsor1"/>
              <w:numPr>
                <w:ilvl w:val="0"/>
                <w:numId w:val="1"/>
              </w:numPr>
              <w:rPr>
                <w:rFonts w:ascii="Times New Roman" w:hAnsi="Times New Roman" w:cs="Times New Roman"/>
                <w:caps/>
                <w:sz w:val="24"/>
                <w:szCs w:val="24"/>
                <w:lang w:val="hu-HU"/>
              </w:rPr>
            </w:pPr>
            <w:r>
              <w:rPr>
                <w:rFonts w:ascii="Times New Roman" w:hAnsi="Times New Roman" w:cs="Times New Roman"/>
                <w:caps/>
                <w:sz w:val="24"/>
                <w:szCs w:val="24"/>
                <w:lang w:val="hu-HU"/>
              </w:rPr>
              <w:lastRenderedPageBreak/>
              <w:t>A képzés célja</w:t>
            </w:r>
          </w:p>
        </w:tc>
      </w:tr>
      <w:tr w:rsidR="00691A6B" w:rsidRPr="007642E1" w14:paraId="3F2A6920" w14:textId="77777777" w:rsidTr="00691A6B">
        <w:trPr>
          <w:trHeight w:val="576"/>
        </w:trPr>
        <w:tc>
          <w:tcPr>
            <w:tcW w:w="9212" w:type="dxa"/>
            <w:tcBorders>
              <w:top w:val="single" w:sz="4" w:space="0" w:color="auto"/>
              <w:left w:val="single" w:sz="4" w:space="0" w:color="auto"/>
              <w:bottom w:val="single" w:sz="4" w:space="0" w:color="auto"/>
              <w:right w:val="single" w:sz="4" w:space="0" w:color="auto"/>
            </w:tcBorders>
          </w:tcPr>
          <w:p w14:paraId="7C046E8E" w14:textId="77777777" w:rsidR="00691A6B" w:rsidRPr="000D78D4" w:rsidRDefault="00691A6B" w:rsidP="00691A6B">
            <w:pPr>
              <w:tabs>
                <w:tab w:val="left" w:pos="720"/>
                <w:tab w:val="right" w:pos="8460"/>
              </w:tabs>
              <w:rPr>
                <w:rFonts w:eastAsia="Arial"/>
                <w:lang w:val="hu-HU"/>
              </w:rPr>
            </w:pPr>
          </w:p>
          <w:p w14:paraId="51124B0D" w14:textId="77777777" w:rsidR="00691A6B" w:rsidRPr="00691A6B" w:rsidRDefault="00691A6B" w:rsidP="00691A6B">
            <w:pPr>
              <w:pStyle w:val="NormlWeb"/>
              <w:shd w:val="clear" w:color="auto" w:fill="FFFFFF"/>
              <w:spacing w:before="0" w:beforeAutospacing="0" w:after="120" w:afterAutospacing="0" w:line="276" w:lineRule="auto"/>
              <w:jc w:val="both"/>
              <w:rPr>
                <w:color w:val="000000"/>
              </w:rPr>
            </w:pPr>
            <w:r w:rsidRPr="00691A6B">
              <w:t>A képzés célja olyan szakemberek képzése, akik jól ismerik az angol nyelvet, az angol nyelvű kultúrákat. Ismereteikre építve a Közös Európai Referenciakeret felsőfokú C1 szintjén képesek angol nyelvű mindennapi, kulturális, politikai, gazdasági, társadalmi, valamint nyelv- és irodalomtudományi szövegeket felelősen értelmezni, közvetíteni és alkotni írásban és szóban. Elláthatnak hazai és nemzetközi szervezetekben, vállalatoknál, önkormányzatoknál, a kulturális menedzsment, az oktatás, valamint az újságírás és a PR területén középvezetői szintű feladatokat is. Felkészültek tanulmányaik mesterképzésben történő folytatására.</w:t>
            </w:r>
          </w:p>
          <w:p w14:paraId="45D6092A" w14:textId="77777777" w:rsidR="00691A6B" w:rsidRPr="00D63786" w:rsidRDefault="00691A6B" w:rsidP="00691A6B">
            <w:pPr>
              <w:tabs>
                <w:tab w:val="left" w:pos="720"/>
                <w:tab w:val="right" w:pos="8460"/>
              </w:tabs>
              <w:rPr>
                <w:rFonts w:eastAsia="Arial"/>
                <w:i/>
                <w:sz w:val="20"/>
                <w:szCs w:val="20"/>
                <w:lang w:val="hu-HU"/>
              </w:rPr>
            </w:pPr>
          </w:p>
        </w:tc>
      </w:tr>
      <w:tr w:rsidR="00691A6B" w14:paraId="4A89EEEC" w14:textId="77777777" w:rsidTr="00691A6B">
        <w:trPr>
          <w:trHeight w:val="649"/>
        </w:trPr>
        <w:tc>
          <w:tcPr>
            <w:tcW w:w="9212" w:type="dxa"/>
            <w:tcBorders>
              <w:top w:val="single" w:sz="4" w:space="0" w:color="auto"/>
              <w:left w:val="single" w:sz="4" w:space="0" w:color="auto"/>
              <w:bottom w:val="single" w:sz="4" w:space="0" w:color="auto"/>
              <w:right w:val="single" w:sz="4" w:space="0" w:color="auto"/>
            </w:tcBorders>
            <w:shd w:val="clear" w:color="auto" w:fill="E0E0E0"/>
            <w:hideMark/>
          </w:tcPr>
          <w:p w14:paraId="590FB46F" w14:textId="77777777" w:rsidR="00691A6B" w:rsidRDefault="00691A6B" w:rsidP="00691A6B">
            <w:pPr>
              <w:spacing w:before="240" w:after="120"/>
              <w:ind w:firstLine="180"/>
              <w:rPr>
                <w:color w:val="000080"/>
              </w:rPr>
            </w:pPr>
            <w:r>
              <w:rPr>
                <w:b/>
                <w:bCs/>
              </w:rPr>
              <w:t>THE MAIN OBJECTIVES OF THE BACHELOR’S PROGRAMME</w:t>
            </w:r>
          </w:p>
        </w:tc>
      </w:tr>
      <w:tr w:rsidR="00691A6B" w14:paraId="4657245E" w14:textId="77777777" w:rsidTr="00691A6B">
        <w:trPr>
          <w:trHeight w:val="698"/>
        </w:trPr>
        <w:tc>
          <w:tcPr>
            <w:tcW w:w="9212" w:type="dxa"/>
            <w:tcBorders>
              <w:top w:val="single" w:sz="4" w:space="0" w:color="auto"/>
              <w:left w:val="single" w:sz="4" w:space="0" w:color="auto"/>
              <w:bottom w:val="single" w:sz="4" w:space="0" w:color="auto"/>
              <w:right w:val="single" w:sz="4" w:space="0" w:color="auto"/>
            </w:tcBorders>
            <w:shd w:val="clear" w:color="auto" w:fill="E0E0E0"/>
            <w:hideMark/>
          </w:tcPr>
          <w:p w14:paraId="289FC374" w14:textId="77777777" w:rsidR="00691A6B" w:rsidRDefault="00691A6B" w:rsidP="00691A6B">
            <w:pPr>
              <w:spacing w:before="240" w:after="120"/>
            </w:pPr>
            <w:r w:rsidRPr="008A4CF8">
              <w:t xml:space="preserve">The programme is designed to produce specialists who have a detailed knowledge of the English language and English-speaking cultures. Building upon their English language proficiency on level C1 or above according to the Common European Framework of Reference, they are able to responsibly interpret, mediate, and create both written and oral texts on everyday, cultural, political, economic, as well as on linguistic and literary theoretical topics. Graduates </w:t>
            </w:r>
            <w:r>
              <w:t xml:space="preserve">will be able to handle middle-level duties in national and international organizations, at firms, local governments, in cultural management, education, journals and PR. They will also </w:t>
            </w:r>
            <w:r w:rsidRPr="008A4CF8">
              <w:t>be endowed with sufficient in-depth knowledge and skills to continue their studies on graduate level (Master’s) and in teacher training.</w:t>
            </w:r>
          </w:p>
          <w:p w14:paraId="141A0C50" w14:textId="77777777" w:rsidR="00691A6B" w:rsidRDefault="00691A6B" w:rsidP="00691A6B">
            <w:pPr>
              <w:spacing w:before="240" w:after="120"/>
              <w:rPr>
                <w:b/>
                <w:bCs/>
                <w:color w:val="000080"/>
              </w:rPr>
            </w:pPr>
          </w:p>
        </w:tc>
      </w:tr>
    </w:tbl>
    <w:p w14:paraId="181AF2AF" w14:textId="77777777" w:rsidR="00C96610" w:rsidRDefault="00C96610">
      <w:pPr>
        <w:suppressAutoHyphens w:val="0"/>
        <w:spacing w:after="160" w:line="259" w:lineRule="auto"/>
        <w:jc w:val="left"/>
        <w:rPr>
          <w:b/>
          <w:caps/>
        </w:rPr>
      </w:pPr>
    </w:p>
    <w:p w14:paraId="5CDCD074" w14:textId="77777777" w:rsidR="00C96610" w:rsidRDefault="00C96610">
      <w:pPr>
        <w:suppressAutoHyphens w:val="0"/>
        <w:spacing w:after="160" w:line="259" w:lineRule="auto"/>
        <w:jc w:val="left"/>
        <w:rPr>
          <w:b/>
          <w:caps/>
        </w:rPr>
      </w:pPr>
      <w:r>
        <w:rPr>
          <w:b/>
          <w:caps/>
        </w:rPr>
        <w:br w:type="page"/>
      </w:r>
    </w:p>
    <w:p w14:paraId="1E35EAC7" w14:textId="77777777" w:rsidR="005042B9" w:rsidRPr="00691A6B" w:rsidRDefault="00042F83" w:rsidP="00B649BC">
      <w:pPr>
        <w:pStyle w:val="Cmsor1"/>
        <w:numPr>
          <w:ilvl w:val="0"/>
          <w:numId w:val="1"/>
        </w:numPr>
        <w:rPr>
          <w:rFonts w:ascii="Times New Roman" w:hAnsi="Times New Roman" w:cs="Times New Roman"/>
          <w:caps/>
          <w:sz w:val="24"/>
          <w:szCs w:val="24"/>
          <w:lang w:val="hu-HU"/>
        </w:rPr>
      </w:pPr>
      <w:r w:rsidRPr="00691A6B">
        <w:rPr>
          <w:rFonts w:ascii="Times New Roman" w:hAnsi="Times New Roman" w:cs="Times New Roman"/>
          <w:caps/>
          <w:sz w:val="24"/>
          <w:szCs w:val="24"/>
          <w:lang w:val="hu-HU"/>
        </w:rPr>
        <w:lastRenderedPageBreak/>
        <w:t>A képzés szerkezete:</w:t>
      </w:r>
    </w:p>
    <w:p w14:paraId="157C98B5" w14:textId="77777777" w:rsidR="00042F83" w:rsidRPr="00042F83" w:rsidRDefault="00042F83" w:rsidP="00042F83">
      <w:pPr>
        <w:pStyle w:val="Listaszerbekezds"/>
        <w:ind w:left="284"/>
        <w:rPr>
          <w:rFonts w:ascii="Times" w:hAnsi="Times" w:cs="Times"/>
          <w:b/>
          <w:lang w:eastAsia="hu-HU"/>
        </w:rPr>
      </w:pPr>
    </w:p>
    <w:tbl>
      <w:tblPr>
        <w:tblStyle w:val="Rcsostblzat"/>
        <w:tblW w:w="0" w:type="auto"/>
        <w:tblLayout w:type="fixed"/>
        <w:tblLook w:val="04A0" w:firstRow="1" w:lastRow="0" w:firstColumn="1" w:lastColumn="0" w:noHBand="0" w:noVBand="1"/>
      </w:tblPr>
      <w:tblGrid>
        <w:gridCol w:w="3823"/>
        <w:gridCol w:w="567"/>
        <w:gridCol w:w="1576"/>
        <w:gridCol w:w="1279"/>
        <w:gridCol w:w="1817"/>
      </w:tblGrid>
      <w:tr w:rsidR="00042F83" w:rsidRPr="00255E48" w14:paraId="72BD8AEC" w14:textId="77777777" w:rsidTr="00380F33">
        <w:tc>
          <w:tcPr>
            <w:tcW w:w="5966" w:type="dxa"/>
            <w:gridSpan w:val="3"/>
            <w:shd w:val="clear" w:color="auto" w:fill="BFBFBF" w:themeFill="background1" w:themeFillShade="BF"/>
          </w:tcPr>
          <w:p w14:paraId="67FB0502" w14:textId="77777777" w:rsidR="00042F83" w:rsidRPr="00255E48" w:rsidRDefault="00042F83" w:rsidP="005042B9">
            <w:pPr>
              <w:rPr>
                <w:rFonts w:ascii="Times" w:hAnsi="Times" w:cs="Times"/>
                <w:b/>
                <w:sz w:val="20"/>
                <w:szCs w:val="20"/>
                <w:lang w:eastAsia="hu-HU"/>
              </w:rPr>
            </w:pPr>
            <w:r w:rsidRPr="00255E48">
              <w:rPr>
                <w:rFonts w:ascii="Times" w:hAnsi="Times" w:cs="Times"/>
                <w:b/>
                <w:sz w:val="20"/>
                <w:szCs w:val="20"/>
                <w:lang w:eastAsia="hu-HU"/>
              </w:rPr>
              <w:t>Modul neve</w:t>
            </w:r>
          </w:p>
        </w:tc>
        <w:tc>
          <w:tcPr>
            <w:tcW w:w="1279" w:type="dxa"/>
            <w:shd w:val="clear" w:color="auto" w:fill="BFBFBF" w:themeFill="background1" w:themeFillShade="BF"/>
          </w:tcPr>
          <w:p w14:paraId="23FC12D7" w14:textId="77777777" w:rsidR="00042F83" w:rsidRPr="00255E48" w:rsidRDefault="00042F83" w:rsidP="005042B9">
            <w:pPr>
              <w:rPr>
                <w:rFonts w:ascii="Times" w:hAnsi="Times" w:cs="Times"/>
                <w:b/>
                <w:sz w:val="20"/>
                <w:szCs w:val="20"/>
                <w:lang w:eastAsia="hu-HU"/>
              </w:rPr>
            </w:pPr>
            <w:r w:rsidRPr="00255E48">
              <w:rPr>
                <w:rFonts w:ascii="Times" w:hAnsi="Times" w:cs="Times"/>
                <w:b/>
                <w:sz w:val="20"/>
                <w:szCs w:val="20"/>
                <w:lang w:eastAsia="hu-HU"/>
              </w:rPr>
              <w:t>kreditérték</w:t>
            </w:r>
          </w:p>
        </w:tc>
        <w:tc>
          <w:tcPr>
            <w:tcW w:w="1817" w:type="dxa"/>
            <w:shd w:val="clear" w:color="auto" w:fill="BFBFBF" w:themeFill="background1" w:themeFillShade="BF"/>
          </w:tcPr>
          <w:p w14:paraId="186B9847" w14:textId="77777777" w:rsidR="00042F83" w:rsidRPr="00255E48" w:rsidRDefault="00042F83" w:rsidP="00042F83">
            <w:pPr>
              <w:rPr>
                <w:rFonts w:ascii="Times" w:hAnsi="Times" w:cs="Times"/>
                <w:b/>
                <w:sz w:val="20"/>
                <w:szCs w:val="20"/>
                <w:lang w:eastAsia="hu-HU"/>
              </w:rPr>
            </w:pPr>
            <w:r w:rsidRPr="00255E48">
              <w:rPr>
                <w:rFonts w:ascii="Times" w:hAnsi="Times" w:cs="Times"/>
                <w:b/>
                <w:sz w:val="20"/>
                <w:szCs w:val="20"/>
                <w:lang w:eastAsia="hu-HU"/>
              </w:rPr>
              <w:t>KKK-ban elvárt kreditérték</w:t>
            </w:r>
          </w:p>
        </w:tc>
      </w:tr>
      <w:tr w:rsidR="00042F83" w:rsidRPr="00255E48" w14:paraId="146D1D80" w14:textId="77777777" w:rsidTr="00380F33">
        <w:tc>
          <w:tcPr>
            <w:tcW w:w="5966" w:type="dxa"/>
            <w:gridSpan w:val="3"/>
          </w:tcPr>
          <w:p w14:paraId="6C87633D" w14:textId="77777777" w:rsidR="00042F83" w:rsidRPr="00255E48" w:rsidRDefault="00042F83" w:rsidP="00042F83">
            <w:pPr>
              <w:ind w:right="31"/>
              <w:rPr>
                <w:rFonts w:ascii="Times" w:hAnsi="Times" w:cs="Times"/>
                <w:sz w:val="20"/>
                <w:szCs w:val="20"/>
                <w:lang w:eastAsia="hu-HU"/>
              </w:rPr>
            </w:pPr>
            <w:r w:rsidRPr="00255E48">
              <w:rPr>
                <w:sz w:val="20"/>
                <w:szCs w:val="20"/>
              </w:rPr>
              <w:t>Általános kompetenciákat fejlesztő bölcsészettudományi és társadalom-tudományi ismeretek:</w:t>
            </w:r>
          </w:p>
        </w:tc>
        <w:tc>
          <w:tcPr>
            <w:tcW w:w="1279" w:type="dxa"/>
          </w:tcPr>
          <w:p w14:paraId="20F6FD65" w14:textId="77777777" w:rsidR="00042F83" w:rsidRPr="00255E48" w:rsidRDefault="00042F83" w:rsidP="00042F83">
            <w:pPr>
              <w:jc w:val="center"/>
              <w:rPr>
                <w:rFonts w:ascii="Times" w:hAnsi="Times" w:cs="Times"/>
                <w:sz w:val="20"/>
                <w:szCs w:val="20"/>
                <w:lang w:eastAsia="hu-HU"/>
              </w:rPr>
            </w:pPr>
            <w:r w:rsidRPr="00255E48">
              <w:rPr>
                <w:rFonts w:ascii="Times" w:hAnsi="Times" w:cs="Times"/>
                <w:sz w:val="20"/>
                <w:szCs w:val="20"/>
                <w:lang w:eastAsia="hu-HU"/>
              </w:rPr>
              <w:t>10</w:t>
            </w:r>
          </w:p>
        </w:tc>
        <w:tc>
          <w:tcPr>
            <w:tcW w:w="1817" w:type="dxa"/>
            <w:shd w:val="clear" w:color="auto" w:fill="F2F2F2" w:themeFill="background1" w:themeFillShade="F2"/>
          </w:tcPr>
          <w:p w14:paraId="3E63C443" w14:textId="77777777" w:rsidR="00042F83" w:rsidRPr="00255E48" w:rsidRDefault="00042F83" w:rsidP="00042F83">
            <w:pPr>
              <w:jc w:val="center"/>
              <w:rPr>
                <w:rFonts w:ascii="Times" w:hAnsi="Times" w:cs="Times"/>
                <w:sz w:val="20"/>
                <w:szCs w:val="20"/>
                <w:lang w:eastAsia="hu-HU"/>
              </w:rPr>
            </w:pPr>
            <w:r w:rsidRPr="00255E48">
              <w:rPr>
                <w:sz w:val="20"/>
                <w:szCs w:val="20"/>
              </w:rPr>
              <w:t>8–12</w:t>
            </w:r>
          </w:p>
        </w:tc>
      </w:tr>
      <w:tr w:rsidR="00042F83" w:rsidRPr="00255E48" w14:paraId="757B4986" w14:textId="77777777" w:rsidTr="00380F33">
        <w:tc>
          <w:tcPr>
            <w:tcW w:w="5966" w:type="dxa"/>
            <w:gridSpan w:val="3"/>
          </w:tcPr>
          <w:p w14:paraId="39118534" w14:textId="77777777" w:rsidR="00042F83" w:rsidRPr="00255E48" w:rsidRDefault="00042F83" w:rsidP="005042B9">
            <w:pPr>
              <w:rPr>
                <w:rFonts w:ascii="Times" w:hAnsi="Times" w:cs="Times"/>
                <w:sz w:val="20"/>
                <w:szCs w:val="20"/>
                <w:lang w:eastAsia="hu-HU"/>
              </w:rPr>
            </w:pPr>
            <w:r w:rsidRPr="00255E48">
              <w:rPr>
                <w:sz w:val="20"/>
                <w:szCs w:val="20"/>
              </w:rPr>
              <w:t>Angol nyelvfejlesztés</w:t>
            </w:r>
          </w:p>
        </w:tc>
        <w:tc>
          <w:tcPr>
            <w:tcW w:w="1279" w:type="dxa"/>
          </w:tcPr>
          <w:p w14:paraId="702FDD3A" w14:textId="5B842210" w:rsidR="00042F83" w:rsidRPr="00255E48" w:rsidRDefault="00056770" w:rsidP="00042F83">
            <w:pPr>
              <w:jc w:val="center"/>
              <w:rPr>
                <w:rFonts w:ascii="Times" w:hAnsi="Times" w:cs="Times"/>
                <w:sz w:val="20"/>
                <w:szCs w:val="20"/>
                <w:lang w:eastAsia="hu-HU"/>
              </w:rPr>
            </w:pPr>
            <w:r>
              <w:rPr>
                <w:rFonts w:ascii="Times" w:hAnsi="Times" w:cs="Times"/>
                <w:sz w:val="20"/>
                <w:szCs w:val="20"/>
                <w:lang w:eastAsia="hu-HU"/>
              </w:rPr>
              <w:t>36</w:t>
            </w:r>
          </w:p>
        </w:tc>
        <w:tc>
          <w:tcPr>
            <w:tcW w:w="1817" w:type="dxa"/>
            <w:shd w:val="clear" w:color="auto" w:fill="F2F2F2" w:themeFill="background1" w:themeFillShade="F2"/>
          </w:tcPr>
          <w:p w14:paraId="7746E2E4" w14:textId="77777777" w:rsidR="00042F83" w:rsidRPr="00255E48" w:rsidRDefault="00042F83" w:rsidP="00042F83">
            <w:pPr>
              <w:jc w:val="center"/>
              <w:rPr>
                <w:rFonts w:ascii="Times" w:hAnsi="Times" w:cs="Times"/>
                <w:sz w:val="20"/>
                <w:szCs w:val="20"/>
                <w:lang w:eastAsia="hu-HU"/>
              </w:rPr>
            </w:pPr>
            <w:r w:rsidRPr="00255E48">
              <w:rPr>
                <w:sz w:val="20"/>
                <w:szCs w:val="20"/>
              </w:rPr>
              <w:t>25-40</w:t>
            </w:r>
          </w:p>
        </w:tc>
      </w:tr>
      <w:tr w:rsidR="00042F83" w:rsidRPr="00255E48" w14:paraId="07031677" w14:textId="77777777" w:rsidTr="00380F33">
        <w:tc>
          <w:tcPr>
            <w:tcW w:w="5966" w:type="dxa"/>
            <w:gridSpan w:val="3"/>
          </w:tcPr>
          <w:p w14:paraId="15C08DE5" w14:textId="77777777" w:rsidR="00042F83" w:rsidRPr="00255E48" w:rsidRDefault="00042F83" w:rsidP="005042B9">
            <w:pPr>
              <w:rPr>
                <w:rFonts w:ascii="Times" w:hAnsi="Times" w:cs="Times"/>
                <w:sz w:val="20"/>
                <w:szCs w:val="20"/>
                <w:lang w:eastAsia="hu-HU"/>
              </w:rPr>
            </w:pPr>
            <w:r w:rsidRPr="00255E48">
              <w:rPr>
                <w:sz w:val="20"/>
                <w:szCs w:val="20"/>
              </w:rPr>
              <w:t>Angol nyelvészet</w:t>
            </w:r>
          </w:p>
        </w:tc>
        <w:tc>
          <w:tcPr>
            <w:tcW w:w="1279" w:type="dxa"/>
          </w:tcPr>
          <w:p w14:paraId="1710598B" w14:textId="77777777" w:rsidR="00042F83" w:rsidRPr="00255E48" w:rsidRDefault="002E2D9C" w:rsidP="00042F83">
            <w:pPr>
              <w:jc w:val="center"/>
              <w:rPr>
                <w:rFonts w:ascii="Times" w:hAnsi="Times" w:cs="Times"/>
                <w:sz w:val="20"/>
                <w:szCs w:val="20"/>
                <w:lang w:eastAsia="hu-HU"/>
              </w:rPr>
            </w:pPr>
            <w:r>
              <w:rPr>
                <w:rFonts w:ascii="Times" w:hAnsi="Times" w:cs="Times"/>
                <w:sz w:val="20"/>
                <w:szCs w:val="20"/>
                <w:lang w:eastAsia="hu-HU"/>
              </w:rPr>
              <w:t>22</w:t>
            </w:r>
          </w:p>
        </w:tc>
        <w:tc>
          <w:tcPr>
            <w:tcW w:w="1817" w:type="dxa"/>
            <w:shd w:val="clear" w:color="auto" w:fill="F2F2F2" w:themeFill="background1" w:themeFillShade="F2"/>
          </w:tcPr>
          <w:p w14:paraId="6947EAAE" w14:textId="77777777" w:rsidR="00042F83" w:rsidRPr="00255E48" w:rsidRDefault="00042F83" w:rsidP="00042F83">
            <w:pPr>
              <w:jc w:val="center"/>
              <w:rPr>
                <w:rFonts w:ascii="Times" w:hAnsi="Times" w:cs="Times"/>
                <w:sz w:val="20"/>
                <w:szCs w:val="20"/>
                <w:lang w:eastAsia="hu-HU"/>
              </w:rPr>
            </w:pPr>
            <w:r w:rsidRPr="00255E48">
              <w:rPr>
                <w:sz w:val="20"/>
                <w:szCs w:val="20"/>
              </w:rPr>
              <w:t>15-40</w:t>
            </w:r>
          </w:p>
        </w:tc>
      </w:tr>
      <w:tr w:rsidR="00042F83" w:rsidRPr="00255E48" w14:paraId="46823767" w14:textId="77777777" w:rsidTr="00380F33">
        <w:tc>
          <w:tcPr>
            <w:tcW w:w="5966" w:type="dxa"/>
            <w:gridSpan w:val="3"/>
            <w:tcBorders>
              <w:bottom w:val="single" w:sz="4" w:space="0" w:color="auto"/>
            </w:tcBorders>
          </w:tcPr>
          <w:p w14:paraId="1C81935F" w14:textId="77777777" w:rsidR="00042F83" w:rsidRPr="00255E48" w:rsidRDefault="00042F83" w:rsidP="00042F83">
            <w:pPr>
              <w:rPr>
                <w:rFonts w:ascii="Times" w:hAnsi="Times" w:cs="Times"/>
                <w:sz w:val="20"/>
                <w:szCs w:val="20"/>
                <w:lang w:eastAsia="hu-HU"/>
              </w:rPr>
            </w:pPr>
            <w:r w:rsidRPr="00255E48">
              <w:rPr>
                <w:sz w:val="20"/>
                <w:szCs w:val="20"/>
              </w:rPr>
              <w:t>Angol nyelvű irodalmak</w:t>
            </w:r>
          </w:p>
        </w:tc>
        <w:tc>
          <w:tcPr>
            <w:tcW w:w="1279" w:type="dxa"/>
            <w:tcBorders>
              <w:bottom w:val="single" w:sz="4" w:space="0" w:color="auto"/>
            </w:tcBorders>
          </w:tcPr>
          <w:p w14:paraId="31FF6992" w14:textId="09CCC671" w:rsidR="00042F83" w:rsidRPr="00255E48" w:rsidRDefault="00056770" w:rsidP="00042F83">
            <w:pPr>
              <w:jc w:val="center"/>
              <w:rPr>
                <w:rFonts w:ascii="Times" w:hAnsi="Times" w:cs="Times"/>
                <w:sz w:val="20"/>
                <w:szCs w:val="20"/>
                <w:lang w:eastAsia="hu-HU"/>
              </w:rPr>
            </w:pPr>
            <w:r>
              <w:rPr>
                <w:rFonts w:ascii="Times" w:hAnsi="Times" w:cs="Times"/>
                <w:sz w:val="20"/>
                <w:szCs w:val="20"/>
                <w:lang w:eastAsia="hu-HU"/>
              </w:rPr>
              <w:t>22</w:t>
            </w:r>
          </w:p>
        </w:tc>
        <w:tc>
          <w:tcPr>
            <w:tcW w:w="1817" w:type="dxa"/>
            <w:tcBorders>
              <w:bottom w:val="single" w:sz="4" w:space="0" w:color="auto"/>
            </w:tcBorders>
            <w:shd w:val="clear" w:color="auto" w:fill="F2F2F2" w:themeFill="background1" w:themeFillShade="F2"/>
          </w:tcPr>
          <w:p w14:paraId="2E81D983" w14:textId="77777777" w:rsidR="00042F83" w:rsidRPr="00255E48" w:rsidRDefault="00042F83" w:rsidP="00042F83">
            <w:pPr>
              <w:jc w:val="center"/>
              <w:rPr>
                <w:rFonts w:ascii="Times" w:hAnsi="Times" w:cs="Times"/>
                <w:sz w:val="20"/>
                <w:szCs w:val="20"/>
                <w:lang w:eastAsia="hu-HU"/>
              </w:rPr>
            </w:pPr>
            <w:r w:rsidRPr="00255E48">
              <w:rPr>
                <w:sz w:val="20"/>
                <w:szCs w:val="20"/>
              </w:rPr>
              <w:t>15-40</w:t>
            </w:r>
          </w:p>
        </w:tc>
      </w:tr>
      <w:tr w:rsidR="00042F83" w:rsidRPr="00255E48" w14:paraId="0DFB3D43" w14:textId="77777777" w:rsidTr="00380F33">
        <w:tc>
          <w:tcPr>
            <w:tcW w:w="5966" w:type="dxa"/>
            <w:gridSpan w:val="3"/>
            <w:tcBorders>
              <w:bottom w:val="single" w:sz="4" w:space="0" w:color="auto"/>
            </w:tcBorders>
          </w:tcPr>
          <w:p w14:paraId="0C9448D5" w14:textId="77777777" w:rsidR="00042F83" w:rsidRPr="00255E48" w:rsidRDefault="00042F83" w:rsidP="00042F83">
            <w:pPr>
              <w:rPr>
                <w:rFonts w:ascii="Times" w:hAnsi="Times" w:cs="Times"/>
                <w:sz w:val="20"/>
                <w:szCs w:val="20"/>
                <w:lang w:eastAsia="hu-HU"/>
              </w:rPr>
            </w:pPr>
            <w:r w:rsidRPr="00255E48">
              <w:rPr>
                <w:sz w:val="20"/>
                <w:szCs w:val="20"/>
              </w:rPr>
              <w:t>Angol nyelvű kultúrák és társadalmak</w:t>
            </w:r>
          </w:p>
        </w:tc>
        <w:tc>
          <w:tcPr>
            <w:tcW w:w="1279" w:type="dxa"/>
            <w:tcBorders>
              <w:bottom w:val="single" w:sz="4" w:space="0" w:color="auto"/>
            </w:tcBorders>
          </w:tcPr>
          <w:p w14:paraId="2FBAC1C3" w14:textId="77777777" w:rsidR="00042F83" w:rsidRPr="00255E48" w:rsidRDefault="002E2D9C" w:rsidP="00042F83">
            <w:pPr>
              <w:jc w:val="center"/>
              <w:rPr>
                <w:rFonts w:ascii="Times" w:hAnsi="Times" w:cs="Times"/>
                <w:sz w:val="20"/>
                <w:szCs w:val="20"/>
                <w:lang w:eastAsia="hu-HU"/>
              </w:rPr>
            </w:pPr>
            <w:r>
              <w:rPr>
                <w:rFonts w:ascii="Times" w:hAnsi="Times" w:cs="Times"/>
                <w:sz w:val="20"/>
                <w:szCs w:val="20"/>
                <w:lang w:eastAsia="hu-HU"/>
              </w:rPr>
              <w:t>26</w:t>
            </w:r>
          </w:p>
        </w:tc>
        <w:tc>
          <w:tcPr>
            <w:tcW w:w="1817" w:type="dxa"/>
            <w:tcBorders>
              <w:bottom w:val="single" w:sz="4" w:space="0" w:color="auto"/>
            </w:tcBorders>
            <w:shd w:val="clear" w:color="auto" w:fill="F2F2F2" w:themeFill="background1" w:themeFillShade="F2"/>
          </w:tcPr>
          <w:p w14:paraId="2AA81A07" w14:textId="77777777" w:rsidR="00042F83" w:rsidRPr="00255E48" w:rsidRDefault="00042F83" w:rsidP="00042F83">
            <w:pPr>
              <w:jc w:val="center"/>
              <w:rPr>
                <w:rFonts w:ascii="Times" w:hAnsi="Times" w:cs="Times"/>
                <w:sz w:val="20"/>
                <w:szCs w:val="20"/>
                <w:lang w:eastAsia="hu-HU"/>
              </w:rPr>
            </w:pPr>
            <w:r w:rsidRPr="00255E48">
              <w:rPr>
                <w:sz w:val="20"/>
                <w:szCs w:val="20"/>
              </w:rPr>
              <w:t>15-40</w:t>
            </w:r>
          </w:p>
        </w:tc>
      </w:tr>
      <w:tr w:rsidR="00380F33" w:rsidRPr="00255E48" w14:paraId="38E93900" w14:textId="77777777" w:rsidTr="00380F33">
        <w:tc>
          <w:tcPr>
            <w:tcW w:w="5966" w:type="dxa"/>
            <w:gridSpan w:val="3"/>
            <w:tcBorders>
              <w:top w:val="single" w:sz="4" w:space="0" w:color="auto"/>
              <w:left w:val="single" w:sz="4" w:space="0" w:color="auto"/>
              <w:bottom w:val="single" w:sz="4" w:space="0" w:color="auto"/>
              <w:right w:val="single" w:sz="4" w:space="0" w:color="auto"/>
            </w:tcBorders>
          </w:tcPr>
          <w:p w14:paraId="7A69E816" w14:textId="77777777" w:rsidR="00380F33" w:rsidRPr="00255E48" w:rsidRDefault="00380F33" w:rsidP="00042F83">
            <w:pPr>
              <w:rPr>
                <w:rFonts w:ascii="Times" w:hAnsi="Times" w:cs="Times"/>
                <w:sz w:val="20"/>
                <w:szCs w:val="20"/>
                <w:lang w:eastAsia="hu-HU"/>
              </w:rPr>
            </w:pPr>
            <w:r w:rsidRPr="00255E48">
              <w:rPr>
                <w:sz w:val="20"/>
                <w:szCs w:val="20"/>
              </w:rPr>
              <w:t>Választás szerinti szakmaspecifikus ismeretek</w:t>
            </w:r>
          </w:p>
        </w:tc>
        <w:tc>
          <w:tcPr>
            <w:tcW w:w="1279" w:type="dxa"/>
            <w:vMerge w:val="restart"/>
            <w:tcBorders>
              <w:top w:val="single" w:sz="4" w:space="0" w:color="auto"/>
              <w:left w:val="single" w:sz="4" w:space="0" w:color="auto"/>
              <w:right w:val="single" w:sz="4" w:space="0" w:color="auto"/>
            </w:tcBorders>
            <w:vAlign w:val="center"/>
          </w:tcPr>
          <w:p w14:paraId="4BF98F66" w14:textId="77777777" w:rsidR="00380F33" w:rsidRPr="00255E48" w:rsidRDefault="00380F33" w:rsidP="00380F33">
            <w:pPr>
              <w:jc w:val="center"/>
              <w:rPr>
                <w:rFonts w:ascii="Times" w:hAnsi="Times" w:cs="Times"/>
                <w:sz w:val="20"/>
                <w:szCs w:val="20"/>
                <w:lang w:eastAsia="hu-HU"/>
              </w:rPr>
            </w:pPr>
            <w:r w:rsidRPr="00255E48">
              <w:rPr>
                <w:rFonts w:ascii="Times" w:hAnsi="Times" w:cs="Times"/>
                <w:sz w:val="20"/>
                <w:szCs w:val="20"/>
                <w:lang w:eastAsia="hu-HU"/>
              </w:rPr>
              <w:t>50</w:t>
            </w:r>
          </w:p>
        </w:tc>
        <w:tc>
          <w:tcPr>
            <w:tcW w:w="1817"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FF1C30" w14:textId="77777777" w:rsidR="00380F33" w:rsidRPr="00255E48" w:rsidRDefault="00380F33" w:rsidP="00380F33">
            <w:pPr>
              <w:jc w:val="center"/>
              <w:rPr>
                <w:rFonts w:ascii="Times" w:hAnsi="Times" w:cs="Times"/>
                <w:sz w:val="20"/>
                <w:szCs w:val="20"/>
                <w:lang w:eastAsia="hu-HU"/>
              </w:rPr>
            </w:pPr>
            <w:r w:rsidRPr="00255E48">
              <w:rPr>
                <w:sz w:val="20"/>
                <w:szCs w:val="20"/>
              </w:rPr>
              <w:t>legfeljebb 50</w:t>
            </w:r>
          </w:p>
        </w:tc>
      </w:tr>
      <w:tr w:rsidR="00380F33" w:rsidRPr="00255E48" w14:paraId="124361BC" w14:textId="77777777" w:rsidTr="00FF4621">
        <w:tc>
          <w:tcPr>
            <w:tcW w:w="3823" w:type="dxa"/>
            <w:tcBorders>
              <w:top w:val="single" w:sz="4" w:space="0" w:color="auto"/>
              <w:left w:val="single" w:sz="4" w:space="0" w:color="auto"/>
              <w:bottom w:val="single" w:sz="4" w:space="0" w:color="auto"/>
              <w:right w:val="single" w:sz="4" w:space="0" w:color="auto"/>
            </w:tcBorders>
          </w:tcPr>
          <w:p w14:paraId="663C8D7D" w14:textId="77777777" w:rsidR="00380F33" w:rsidRPr="00255E48" w:rsidRDefault="00380F33" w:rsidP="00380F33">
            <w:pPr>
              <w:ind w:left="454"/>
              <w:rPr>
                <w:sz w:val="20"/>
                <w:szCs w:val="20"/>
              </w:rPr>
            </w:pPr>
            <w:r w:rsidRPr="00255E48">
              <w:rPr>
                <w:color w:val="000000"/>
                <w:sz w:val="20"/>
                <w:szCs w:val="20"/>
              </w:rPr>
              <w:t>A szakterület műveléséhez alkalmas, a személyes képességeket fejlesztő, az egyéni érdeklődéshez kapcsolódóan sajátos kompetenciákat eredményező elméleti és gyakorlati ismeret</w:t>
            </w:r>
          </w:p>
        </w:tc>
        <w:tc>
          <w:tcPr>
            <w:tcW w:w="567" w:type="dxa"/>
            <w:tcBorders>
              <w:top w:val="single" w:sz="4" w:space="0" w:color="auto"/>
              <w:left w:val="single" w:sz="4" w:space="0" w:color="auto"/>
              <w:bottom w:val="single" w:sz="4" w:space="0" w:color="auto"/>
              <w:right w:val="single" w:sz="4" w:space="0" w:color="auto"/>
            </w:tcBorders>
            <w:vAlign w:val="center"/>
          </w:tcPr>
          <w:p w14:paraId="3C0CE21B" w14:textId="77777777" w:rsidR="00380F33" w:rsidRPr="00255E48" w:rsidRDefault="00380F33" w:rsidP="00380F33">
            <w:pPr>
              <w:ind w:left="-108" w:right="-108"/>
              <w:jc w:val="center"/>
              <w:rPr>
                <w:sz w:val="20"/>
                <w:szCs w:val="20"/>
              </w:rPr>
            </w:pPr>
            <w:r w:rsidRPr="00255E48">
              <w:rPr>
                <w:sz w:val="20"/>
                <w:szCs w:val="20"/>
              </w:rPr>
              <w:t>vagy</w:t>
            </w:r>
          </w:p>
        </w:tc>
        <w:tc>
          <w:tcPr>
            <w:tcW w:w="1576" w:type="dxa"/>
            <w:tcBorders>
              <w:top w:val="single" w:sz="4" w:space="0" w:color="auto"/>
              <w:left w:val="single" w:sz="4" w:space="0" w:color="auto"/>
              <w:bottom w:val="single" w:sz="4" w:space="0" w:color="auto"/>
              <w:right w:val="single" w:sz="4" w:space="0" w:color="auto"/>
            </w:tcBorders>
          </w:tcPr>
          <w:p w14:paraId="554AFCA6" w14:textId="77777777" w:rsidR="00380F33" w:rsidRPr="00255E48" w:rsidRDefault="00380F33" w:rsidP="00380F33">
            <w:pPr>
              <w:ind w:right="-91"/>
              <w:rPr>
                <w:sz w:val="20"/>
                <w:szCs w:val="20"/>
              </w:rPr>
            </w:pPr>
            <w:r w:rsidRPr="00255E48">
              <w:rPr>
                <w:sz w:val="20"/>
                <w:szCs w:val="20"/>
              </w:rPr>
              <w:t xml:space="preserve">Más szak minorja </w:t>
            </w:r>
            <w:r w:rsidRPr="00255E48">
              <w:rPr>
                <w:b/>
                <w:sz w:val="20"/>
                <w:szCs w:val="20"/>
              </w:rPr>
              <w:t>(tanári mester-szakon tovább-tanulók-nak kötelező)</w:t>
            </w:r>
          </w:p>
        </w:tc>
        <w:tc>
          <w:tcPr>
            <w:tcW w:w="1279" w:type="dxa"/>
            <w:vMerge/>
            <w:tcBorders>
              <w:left w:val="single" w:sz="4" w:space="0" w:color="auto"/>
              <w:bottom w:val="single" w:sz="4" w:space="0" w:color="auto"/>
              <w:right w:val="single" w:sz="4" w:space="0" w:color="auto"/>
            </w:tcBorders>
          </w:tcPr>
          <w:p w14:paraId="38CB5A26" w14:textId="77777777" w:rsidR="00380F33" w:rsidRPr="00255E48" w:rsidRDefault="00380F33" w:rsidP="00042F83">
            <w:pPr>
              <w:jc w:val="center"/>
              <w:rPr>
                <w:rFonts w:ascii="Times" w:hAnsi="Times" w:cs="Times"/>
                <w:sz w:val="20"/>
                <w:szCs w:val="20"/>
                <w:lang w:eastAsia="hu-HU"/>
              </w:rPr>
            </w:pPr>
          </w:p>
        </w:tc>
        <w:tc>
          <w:tcPr>
            <w:tcW w:w="1817" w:type="dxa"/>
            <w:vMerge/>
            <w:tcBorders>
              <w:left w:val="single" w:sz="4" w:space="0" w:color="auto"/>
              <w:bottom w:val="single" w:sz="4" w:space="0" w:color="auto"/>
              <w:right w:val="single" w:sz="4" w:space="0" w:color="auto"/>
            </w:tcBorders>
            <w:shd w:val="clear" w:color="auto" w:fill="F2F2F2" w:themeFill="background1" w:themeFillShade="F2"/>
          </w:tcPr>
          <w:p w14:paraId="6C4E4895" w14:textId="77777777" w:rsidR="00380F33" w:rsidRPr="00255E48" w:rsidRDefault="00380F33" w:rsidP="00042F83">
            <w:pPr>
              <w:jc w:val="center"/>
              <w:rPr>
                <w:sz w:val="20"/>
                <w:szCs w:val="20"/>
              </w:rPr>
            </w:pPr>
          </w:p>
        </w:tc>
      </w:tr>
      <w:tr w:rsidR="00F91387" w:rsidRPr="00255E48" w14:paraId="4DD7A36F" w14:textId="77777777" w:rsidTr="00F91387">
        <w:tc>
          <w:tcPr>
            <w:tcW w:w="5966" w:type="dxa"/>
            <w:gridSpan w:val="3"/>
            <w:tcBorders>
              <w:top w:val="single" w:sz="4" w:space="0" w:color="auto"/>
              <w:left w:val="single" w:sz="4" w:space="0" w:color="auto"/>
              <w:bottom w:val="single" w:sz="4" w:space="0" w:color="auto"/>
              <w:right w:val="single" w:sz="4" w:space="0" w:color="auto"/>
            </w:tcBorders>
          </w:tcPr>
          <w:p w14:paraId="38EEB23D" w14:textId="61624563" w:rsidR="00F91387" w:rsidRPr="00255E48" w:rsidRDefault="00F91387" w:rsidP="00F91387">
            <w:pPr>
              <w:rPr>
                <w:sz w:val="20"/>
                <w:szCs w:val="20"/>
              </w:rPr>
            </w:pPr>
            <w:r w:rsidRPr="00255E48">
              <w:rPr>
                <w:color w:val="000000"/>
                <w:sz w:val="20"/>
                <w:szCs w:val="20"/>
              </w:rPr>
              <w:t>Sza</w:t>
            </w:r>
            <w:r>
              <w:rPr>
                <w:color w:val="000000"/>
                <w:sz w:val="20"/>
                <w:szCs w:val="20"/>
              </w:rPr>
              <w:t>kdolgozat</w:t>
            </w:r>
          </w:p>
        </w:tc>
        <w:tc>
          <w:tcPr>
            <w:tcW w:w="1279" w:type="dxa"/>
            <w:tcBorders>
              <w:top w:val="single" w:sz="4" w:space="0" w:color="auto"/>
              <w:left w:val="single" w:sz="4" w:space="0" w:color="auto"/>
              <w:bottom w:val="single" w:sz="4" w:space="0" w:color="auto"/>
              <w:right w:val="single" w:sz="4" w:space="0" w:color="auto"/>
            </w:tcBorders>
          </w:tcPr>
          <w:p w14:paraId="3838A381" w14:textId="1119304F" w:rsidR="00F91387" w:rsidRPr="00255E48" w:rsidRDefault="00F91387" w:rsidP="00F91387">
            <w:pPr>
              <w:jc w:val="center"/>
              <w:rPr>
                <w:rFonts w:ascii="Times" w:hAnsi="Times" w:cs="Times"/>
                <w:sz w:val="20"/>
                <w:szCs w:val="20"/>
                <w:lang w:eastAsia="hu-HU"/>
              </w:rPr>
            </w:pPr>
            <w:r>
              <w:rPr>
                <w:rFonts w:ascii="Times" w:hAnsi="Times" w:cs="Times"/>
                <w:sz w:val="20"/>
                <w:szCs w:val="20"/>
                <w:lang w:eastAsia="hu-HU"/>
              </w:rPr>
              <w:t>4</w:t>
            </w:r>
          </w:p>
        </w:tc>
        <w:tc>
          <w:tcPr>
            <w:tcW w:w="1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E5616E" w14:textId="6E11F21C" w:rsidR="00F91387" w:rsidRPr="00255E48" w:rsidRDefault="00F91387" w:rsidP="00F91387">
            <w:pPr>
              <w:jc w:val="center"/>
              <w:rPr>
                <w:sz w:val="20"/>
                <w:szCs w:val="20"/>
              </w:rPr>
            </w:pPr>
            <w:r>
              <w:rPr>
                <w:sz w:val="20"/>
                <w:szCs w:val="20"/>
              </w:rPr>
              <w:t>4</w:t>
            </w:r>
          </w:p>
        </w:tc>
      </w:tr>
      <w:tr w:rsidR="00380F33" w:rsidRPr="00255E48" w14:paraId="2C885B1A" w14:textId="77777777" w:rsidTr="00380F33">
        <w:tc>
          <w:tcPr>
            <w:tcW w:w="5966" w:type="dxa"/>
            <w:gridSpan w:val="3"/>
            <w:tcBorders>
              <w:top w:val="single" w:sz="4" w:space="0" w:color="auto"/>
              <w:left w:val="single" w:sz="4" w:space="0" w:color="auto"/>
              <w:bottom w:val="single" w:sz="4" w:space="0" w:color="auto"/>
              <w:right w:val="single" w:sz="4" w:space="0" w:color="auto"/>
            </w:tcBorders>
          </w:tcPr>
          <w:p w14:paraId="3E092876" w14:textId="77777777" w:rsidR="00380F33" w:rsidRPr="00255E48" w:rsidRDefault="008308EF" w:rsidP="00042F83">
            <w:pPr>
              <w:rPr>
                <w:sz w:val="20"/>
                <w:szCs w:val="20"/>
              </w:rPr>
            </w:pPr>
            <w:r w:rsidRPr="00255E48">
              <w:rPr>
                <w:color w:val="000000"/>
                <w:sz w:val="20"/>
                <w:szCs w:val="20"/>
              </w:rPr>
              <w:t>Szabadon választható ismeretek</w:t>
            </w:r>
          </w:p>
        </w:tc>
        <w:tc>
          <w:tcPr>
            <w:tcW w:w="1279" w:type="dxa"/>
            <w:tcBorders>
              <w:top w:val="single" w:sz="4" w:space="0" w:color="auto"/>
              <w:left w:val="single" w:sz="4" w:space="0" w:color="auto"/>
              <w:bottom w:val="single" w:sz="4" w:space="0" w:color="auto"/>
              <w:right w:val="single" w:sz="4" w:space="0" w:color="auto"/>
            </w:tcBorders>
          </w:tcPr>
          <w:p w14:paraId="0062156E" w14:textId="77777777" w:rsidR="00380F33" w:rsidRPr="00255E48" w:rsidRDefault="008308EF" w:rsidP="00042F83">
            <w:pPr>
              <w:jc w:val="center"/>
              <w:rPr>
                <w:rFonts w:ascii="Times" w:hAnsi="Times" w:cs="Times"/>
                <w:sz w:val="20"/>
                <w:szCs w:val="20"/>
                <w:lang w:eastAsia="hu-HU"/>
              </w:rPr>
            </w:pPr>
            <w:r w:rsidRPr="00255E48">
              <w:rPr>
                <w:rFonts w:ascii="Times" w:hAnsi="Times" w:cs="Times"/>
                <w:sz w:val="20"/>
                <w:szCs w:val="20"/>
                <w:lang w:eastAsia="hu-HU"/>
              </w:rPr>
              <w:t>10</w:t>
            </w:r>
          </w:p>
        </w:tc>
        <w:tc>
          <w:tcPr>
            <w:tcW w:w="1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DCD947" w14:textId="77777777" w:rsidR="00380F33" w:rsidRPr="00255E48" w:rsidRDefault="008308EF" w:rsidP="00042F83">
            <w:pPr>
              <w:jc w:val="center"/>
              <w:rPr>
                <w:sz w:val="20"/>
                <w:szCs w:val="20"/>
              </w:rPr>
            </w:pPr>
            <w:r w:rsidRPr="00255E48">
              <w:rPr>
                <w:sz w:val="20"/>
                <w:szCs w:val="20"/>
              </w:rPr>
              <w:t>legalább 10</w:t>
            </w:r>
          </w:p>
        </w:tc>
      </w:tr>
      <w:tr w:rsidR="00380F33" w:rsidRPr="00255E48" w14:paraId="105A2AA9" w14:textId="77777777" w:rsidTr="00380F33">
        <w:tc>
          <w:tcPr>
            <w:tcW w:w="5966" w:type="dxa"/>
            <w:gridSpan w:val="3"/>
            <w:tcBorders>
              <w:top w:val="single" w:sz="4" w:space="0" w:color="auto"/>
              <w:left w:val="single" w:sz="4" w:space="0" w:color="auto"/>
              <w:bottom w:val="single" w:sz="4" w:space="0" w:color="auto"/>
              <w:right w:val="single" w:sz="4" w:space="0" w:color="auto"/>
            </w:tcBorders>
          </w:tcPr>
          <w:p w14:paraId="061BC24D" w14:textId="77777777" w:rsidR="00380F33" w:rsidRPr="00255E48" w:rsidRDefault="008308EF" w:rsidP="00042F83">
            <w:pPr>
              <w:rPr>
                <w:sz w:val="20"/>
                <w:szCs w:val="20"/>
              </w:rPr>
            </w:pPr>
            <w:r w:rsidRPr="00255E48">
              <w:rPr>
                <w:sz w:val="20"/>
                <w:szCs w:val="20"/>
              </w:rPr>
              <w:t>Összesen:</w:t>
            </w:r>
          </w:p>
        </w:tc>
        <w:tc>
          <w:tcPr>
            <w:tcW w:w="1279" w:type="dxa"/>
            <w:tcBorders>
              <w:top w:val="single" w:sz="4" w:space="0" w:color="auto"/>
              <w:left w:val="single" w:sz="4" w:space="0" w:color="auto"/>
              <w:bottom w:val="single" w:sz="4" w:space="0" w:color="auto"/>
              <w:right w:val="single" w:sz="4" w:space="0" w:color="auto"/>
            </w:tcBorders>
          </w:tcPr>
          <w:p w14:paraId="71F9ACE1" w14:textId="77777777" w:rsidR="00380F33" w:rsidRPr="00255E48" w:rsidRDefault="008308EF" w:rsidP="00042F83">
            <w:pPr>
              <w:jc w:val="center"/>
              <w:rPr>
                <w:rFonts w:ascii="Times" w:hAnsi="Times" w:cs="Times"/>
                <w:sz w:val="20"/>
                <w:szCs w:val="20"/>
                <w:lang w:eastAsia="hu-HU"/>
              </w:rPr>
            </w:pPr>
            <w:r w:rsidRPr="00255E48">
              <w:rPr>
                <w:rFonts w:ascii="Times" w:hAnsi="Times" w:cs="Times"/>
                <w:sz w:val="20"/>
                <w:szCs w:val="20"/>
                <w:lang w:eastAsia="hu-HU"/>
              </w:rPr>
              <w:t>180</w:t>
            </w:r>
          </w:p>
        </w:tc>
        <w:tc>
          <w:tcPr>
            <w:tcW w:w="1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A3AB0" w14:textId="77777777" w:rsidR="00380F33" w:rsidRPr="00255E48" w:rsidRDefault="008308EF" w:rsidP="00042F83">
            <w:pPr>
              <w:jc w:val="center"/>
              <w:rPr>
                <w:sz w:val="20"/>
                <w:szCs w:val="20"/>
              </w:rPr>
            </w:pPr>
            <w:r w:rsidRPr="00255E48">
              <w:rPr>
                <w:sz w:val="20"/>
                <w:szCs w:val="20"/>
              </w:rPr>
              <w:t>180</w:t>
            </w:r>
          </w:p>
        </w:tc>
      </w:tr>
    </w:tbl>
    <w:p w14:paraId="6E235C20" w14:textId="77777777" w:rsidR="00042F83" w:rsidRDefault="00042F83" w:rsidP="005042B9">
      <w:pPr>
        <w:ind w:firstLine="539"/>
        <w:rPr>
          <w:rFonts w:ascii="Times" w:hAnsi="Times" w:cs="Times"/>
          <w:lang w:eastAsia="hu-HU"/>
        </w:rPr>
      </w:pPr>
    </w:p>
    <w:p w14:paraId="5D922372" w14:textId="77777777" w:rsidR="00922D36" w:rsidRPr="00922D36" w:rsidRDefault="00922D36" w:rsidP="00922D36">
      <w:pPr>
        <w:ind w:firstLine="284"/>
        <w:rPr>
          <w:rFonts w:ascii="Times" w:hAnsi="Times" w:cs="Times"/>
          <w:b/>
          <w:lang w:eastAsia="hu-HU"/>
        </w:rPr>
      </w:pPr>
      <w:r w:rsidRPr="00922D36">
        <w:rPr>
          <w:rFonts w:ascii="Times" w:hAnsi="Times" w:cs="Times"/>
          <w:b/>
          <w:lang w:eastAsia="hu-HU"/>
        </w:rPr>
        <w:t>PROGRAMME STRUCTURE</w:t>
      </w:r>
    </w:p>
    <w:p w14:paraId="4A66B4F0" w14:textId="77777777" w:rsidR="00922D36" w:rsidRDefault="00922D36" w:rsidP="005042B9">
      <w:pPr>
        <w:ind w:firstLine="539"/>
        <w:rPr>
          <w:rFonts w:ascii="Times" w:hAnsi="Times" w:cs="Times"/>
          <w:lang w:eastAsia="hu-HU"/>
        </w:rPr>
      </w:pPr>
    </w:p>
    <w:tbl>
      <w:tblPr>
        <w:tblStyle w:val="Rcsostblzat"/>
        <w:tblW w:w="0" w:type="auto"/>
        <w:tblLayout w:type="fixed"/>
        <w:tblLook w:val="04A0" w:firstRow="1" w:lastRow="0" w:firstColumn="1" w:lastColumn="0" w:noHBand="0" w:noVBand="1"/>
      </w:tblPr>
      <w:tblGrid>
        <w:gridCol w:w="3539"/>
        <w:gridCol w:w="567"/>
        <w:gridCol w:w="1860"/>
        <w:gridCol w:w="1279"/>
        <w:gridCol w:w="1817"/>
      </w:tblGrid>
      <w:tr w:rsidR="00FF4621" w:rsidRPr="00255E48" w14:paraId="3ECB1516" w14:textId="77777777" w:rsidTr="00FF4621">
        <w:tc>
          <w:tcPr>
            <w:tcW w:w="5966" w:type="dxa"/>
            <w:gridSpan w:val="3"/>
            <w:shd w:val="clear" w:color="auto" w:fill="BFBFBF" w:themeFill="background1" w:themeFillShade="BF"/>
          </w:tcPr>
          <w:p w14:paraId="613843F0" w14:textId="77777777" w:rsidR="00FF4621" w:rsidRPr="00255E48" w:rsidRDefault="00FF4621" w:rsidP="00FF4621">
            <w:pPr>
              <w:rPr>
                <w:rFonts w:ascii="Times" w:hAnsi="Times" w:cs="Times"/>
                <w:b/>
                <w:sz w:val="20"/>
                <w:szCs w:val="20"/>
                <w:lang w:eastAsia="hu-HU"/>
              </w:rPr>
            </w:pPr>
            <w:r w:rsidRPr="00255E48">
              <w:rPr>
                <w:rFonts w:ascii="Times" w:hAnsi="Times" w:cs="Times"/>
                <w:b/>
                <w:sz w:val="20"/>
                <w:szCs w:val="20"/>
                <w:lang w:eastAsia="hu-HU"/>
              </w:rPr>
              <w:t>Name of module</w:t>
            </w:r>
          </w:p>
        </w:tc>
        <w:tc>
          <w:tcPr>
            <w:tcW w:w="1279" w:type="dxa"/>
            <w:shd w:val="clear" w:color="auto" w:fill="BFBFBF" w:themeFill="background1" w:themeFillShade="BF"/>
          </w:tcPr>
          <w:p w14:paraId="4693257B" w14:textId="77777777" w:rsidR="00FF4621" w:rsidRPr="00255E48" w:rsidRDefault="00FF4621" w:rsidP="00922D36">
            <w:pPr>
              <w:jc w:val="center"/>
              <w:rPr>
                <w:rFonts w:ascii="Times" w:hAnsi="Times" w:cs="Times"/>
                <w:b/>
                <w:sz w:val="20"/>
                <w:szCs w:val="20"/>
                <w:lang w:eastAsia="hu-HU"/>
              </w:rPr>
            </w:pPr>
            <w:r w:rsidRPr="00255E48">
              <w:rPr>
                <w:rFonts w:ascii="Times" w:hAnsi="Times" w:cs="Times"/>
                <w:b/>
                <w:sz w:val="20"/>
                <w:szCs w:val="20"/>
                <w:lang w:eastAsia="hu-HU"/>
              </w:rPr>
              <w:t>credits</w:t>
            </w:r>
          </w:p>
        </w:tc>
        <w:tc>
          <w:tcPr>
            <w:tcW w:w="1817" w:type="dxa"/>
            <w:shd w:val="clear" w:color="auto" w:fill="BFBFBF" w:themeFill="background1" w:themeFillShade="BF"/>
          </w:tcPr>
          <w:p w14:paraId="1611AA9D" w14:textId="77777777" w:rsidR="00FF4621" w:rsidRPr="00255E48" w:rsidRDefault="00922D36" w:rsidP="00922D36">
            <w:pPr>
              <w:jc w:val="center"/>
              <w:rPr>
                <w:rFonts w:ascii="Times" w:hAnsi="Times" w:cs="Times"/>
                <w:b/>
                <w:sz w:val="20"/>
                <w:szCs w:val="20"/>
                <w:lang w:eastAsia="hu-HU"/>
              </w:rPr>
            </w:pPr>
            <w:r w:rsidRPr="00255E48">
              <w:rPr>
                <w:rFonts w:ascii="Times" w:hAnsi="Times" w:cs="Times"/>
                <w:b/>
                <w:sz w:val="20"/>
                <w:szCs w:val="20"/>
                <w:lang w:eastAsia="hu-HU"/>
              </w:rPr>
              <w:t>credits sepciied in accreditation documentation</w:t>
            </w:r>
          </w:p>
        </w:tc>
      </w:tr>
      <w:tr w:rsidR="00FF4621" w:rsidRPr="00255E48" w14:paraId="27991BAE" w14:textId="77777777" w:rsidTr="00FF4621">
        <w:tc>
          <w:tcPr>
            <w:tcW w:w="5966" w:type="dxa"/>
            <w:gridSpan w:val="3"/>
          </w:tcPr>
          <w:p w14:paraId="0FF4D4D9" w14:textId="77777777" w:rsidR="00FF4621" w:rsidRPr="00255E48" w:rsidRDefault="00FF4621" w:rsidP="00FF4621">
            <w:pPr>
              <w:ind w:right="31"/>
              <w:rPr>
                <w:rFonts w:ascii="Times" w:hAnsi="Times" w:cs="Times"/>
                <w:sz w:val="20"/>
                <w:szCs w:val="20"/>
                <w:lang w:eastAsia="hu-HU"/>
              </w:rPr>
            </w:pPr>
            <w:r w:rsidRPr="00255E48">
              <w:rPr>
                <w:sz w:val="20"/>
                <w:szCs w:val="20"/>
                <w:lang w:val="hu-HU" w:eastAsia="hu-HU"/>
              </w:rPr>
              <w:t>Foundational Studies in Humanities and Social Sciences</w:t>
            </w:r>
            <w:r w:rsidRPr="00255E48">
              <w:rPr>
                <w:sz w:val="20"/>
                <w:szCs w:val="20"/>
              </w:rPr>
              <w:t>:</w:t>
            </w:r>
          </w:p>
        </w:tc>
        <w:tc>
          <w:tcPr>
            <w:tcW w:w="1279" w:type="dxa"/>
          </w:tcPr>
          <w:p w14:paraId="3E9632DE" w14:textId="77777777" w:rsidR="00FF4621" w:rsidRPr="00255E48" w:rsidRDefault="00FF4621" w:rsidP="00FF4621">
            <w:pPr>
              <w:jc w:val="center"/>
              <w:rPr>
                <w:rFonts w:ascii="Times" w:hAnsi="Times" w:cs="Times"/>
                <w:sz w:val="20"/>
                <w:szCs w:val="20"/>
                <w:lang w:eastAsia="hu-HU"/>
              </w:rPr>
            </w:pPr>
            <w:r w:rsidRPr="00255E48">
              <w:rPr>
                <w:rFonts w:ascii="Times" w:hAnsi="Times" w:cs="Times"/>
                <w:sz w:val="20"/>
                <w:szCs w:val="20"/>
                <w:lang w:eastAsia="hu-HU"/>
              </w:rPr>
              <w:t>10</w:t>
            </w:r>
          </w:p>
        </w:tc>
        <w:tc>
          <w:tcPr>
            <w:tcW w:w="1817" w:type="dxa"/>
            <w:shd w:val="clear" w:color="auto" w:fill="F2F2F2" w:themeFill="background1" w:themeFillShade="F2"/>
          </w:tcPr>
          <w:p w14:paraId="232A44AB" w14:textId="77777777" w:rsidR="00FF4621" w:rsidRPr="00255E48" w:rsidRDefault="00FF4621" w:rsidP="00FF4621">
            <w:pPr>
              <w:jc w:val="center"/>
              <w:rPr>
                <w:rFonts w:ascii="Times" w:hAnsi="Times" w:cs="Times"/>
                <w:sz w:val="20"/>
                <w:szCs w:val="20"/>
                <w:lang w:eastAsia="hu-HU"/>
              </w:rPr>
            </w:pPr>
            <w:r w:rsidRPr="00255E48">
              <w:rPr>
                <w:sz w:val="20"/>
                <w:szCs w:val="20"/>
              </w:rPr>
              <w:t>8–12</w:t>
            </w:r>
          </w:p>
        </w:tc>
      </w:tr>
      <w:tr w:rsidR="00922D36" w:rsidRPr="00255E48" w14:paraId="0E538881" w14:textId="77777777" w:rsidTr="00FF4621">
        <w:tc>
          <w:tcPr>
            <w:tcW w:w="5966" w:type="dxa"/>
            <w:gridSpan w:val="3"/>
          </w:tcPr>
          <w:p w14:paraId="37C7A798" w14:textId="77777777" w:rsidR="00922D36" w:rsidRPr="00255E48" w:rsidRDefault="00922D36" w:rsidP="00922D36">
            <w:pPr>
              <w:rPr>
                <w:sz w:val="20"/>
                <w:szCs w:val="20"/>
              </w:rPr>
            </w:pPr>
            <w:r w:rsidRPr="00255E48">
              <w:rPr>
                <w:sz w:val="20"/>
                <w:szCs w:val="20"/>
              </w:rPr>
              <w:t>Language improvement</w:t>
            </w:r>
          </w:p>
        </w:tc>
        <w:tc>
          <w:tcPr>
            <w:tcW w:w="1279" w:type="dxa"/>
          </w:tcPr>
          <w:p w14:paraId="017553B4" w14:textId="1FBD7395" w:rsidR="00922D36" w:rsidRPr="00255E48" w:rsidRDefault="00056770" w:rsidP="00922D36">
            <w:pPr>
              <w:jc w:val="center"/>
              <w:rPr>
                <w:rFonts w:ascii="Times" w:hAnsi="Times" w:cs="Times"/>
                <w:sz w:val="20"/>
                <w:szCs w:val="20"/>
                <w:lang w:eastAsia="hu-HU"/>
              </w:rPr>
            </w:pPr>
            <w:r>
              <w:rPr>
                <w:rFonts w:ascii="Times" w:hAnsi="Times" w:cs="Times"/>
                <w:sz w:val="20"/>
                <w:szCs w:val="20"/>
                <w:lang w:eastAsia="hu-HU"/>
              </w:rPr>
              <w:t>36</w:t>
            </w:r>
          </w:p>
        </w:tc>
        <w:tc>
          <w:tcPr>
            <w:tcW w:w="1817" w:type="dxa"/>
            <w:shd w:val="clear" w:color="auto" w:fill="F2F2F2" w:themeFill="background1" w:themeFillShade="F2"/>
          </w:tcPr>
          <w:p w14:paraId="0D18DFEF" w14:textId="77777777" w:rsidR="00922D36" w:rsidRPr="00255E48" w:rsidRDefault="00922D36" w:rsidP="00922D36">
            <w:pPr>
              <w:jc w:val="center"/>
              <w:rPr>
                <w:rFonts w:ascii="Times" w:hAnsi="Times" w:cs="Times"/>
                <w:sz w:val="20"/>
                <w:szCs w:val="20"/>
                <w:lang w:eastAsia="hu-HU"/>
              </w:rPr>
            </w:pPr>
            <w:r w:rsidRPr="00255E48">
              <w:rPr>
                <w:sz w:val="20"/>
                <w:szCs w:val="20"/>
              </w:rPr>
              <w:t>25-40</w:t>
            </w:r>
          </w:p>
        </w:tc>
      </w:tr>
      <w:tr w:rsidR="00922D36" w:rsidRPr="00255E48" w14:paraId="5A66BC86" w14:textId="77777777" w:rsidTr="00FF4621">
        <w:tc>
          <w:tcPr>
            <w:tcW w:w="5966" w:type="dxa"/>
            <w:gridSpan w:val="3"/>
          </w:tcPr>
          <w:p w14:paraId="35A87014" w14:textId="77777777" w:rsidR="00922D36" w:rsidRPr="00255E48" w:rsidRDefault="00922D36" w:rsidP="00922D36">
            <w:pPr>
              <w:rPr>
                <w:sz w:val="20"/>
                <w:szCs w:val="20"/>
              </w:rPr>
            </w:pPr>
            <w:r w:rsidRPr="00255E48">
              <w:rPr>
                <w:sz w:val="20"/>
                <w:szCs w:val="20"/>
              </w:rPr>
              <w:t>English Linguistics</w:t>
            </w:r>
            <w:r w:rsidRPr="00255E48">
              <w:rPr>
                <w:b/>
                <w:sz w:val="20"/>
                <w:szCs w:val="20"/>
              </w:rPr>
              <w:t xml:space="preserve"> </w:t>
            </w:r>
          </w:p>
        </w:tc>
        <w:tc>
          <w:tcPr>
            <w:tcW w:w="1279" w:type="dxa"/>
          </w:tcPr>
          <w:p w14:paraId="19E07BBC" w14:textId="77777777" w:rsidR="00922D36" w:rsidRPr="00255E48" w:rsidRDefault="002E2D9C" w:rsidP="00922D36">
            <w:pPr>
              <w:jc w:val="center"/>
              <w:rPr>
                <w:rFonts w:ascii="Times" w:hAnsi="Times" w:cs="Times"/>
                <w:sz w:val="20"/>
                <w:szCs w:val="20"/>
                <w:lang w:eastAsia="hu-HU"/>
              </w:rPr>
            </w:pPr>
            <w:r>
              <w:rPr>
                <w:rFonts w:ascii="Times" w:hAnsi="Times" w:cs="Times"/>
                <w:sz w:val="20"/>
                <w:szCs w:val="20"/>
                <w:lang w:eastAsia="hu-HU"/>
              </w:rPr>
              <w:t>22</w:t>
            </w:r>
          </w:p>
        </w:tc>
        <w:tc>
          <w:tcPr>
            <w:tcW w:w="1817" w:type="dxa"/>
            <w:shd w:val="clear" w:color="auto" w:fill="F2F2F2" w:themeFill="background1" w:themeFillShade="F2"/>
          </w:tcPr>
          <w:p w14:paraId="53F7899A" w14:textId="77777777" w:rsidR="00922D36" w:rsidRPr="00255E48" w:rsidRDefault="00922D36" w:rsidP="00922D36">
            <w:pPr>
              <w:jc w:val="center"/>
              <w:rPr>
                <w:rFonts w:ascii="Times" w:hAnsi="Times" w:cs="Times"/>
                <w:sz w:val="20"/>
                <w:szCs w:val="20"/>
                <w:lang w:eastAsia="hu-HU"/>
              </w:rPr>
            </w:pPr>
            <w:r w:rsidRPr="00255E48">
              <w:rPr>
                <w:sz w:val="20"/>
                <w:szCs w:val="20"/>
              </w:rPr>
              <w:t>15-40</w:t>
            </w:r>
          </w:p>
        </w:tc>
      </w:tr>
      <w:tr w:rsidR="00922D36" w:rsidRPr="00255E48" w14:paraId="336881EA" w14:textId="77777777" w:rsidTr="00FF4621">
        <w:tc>
          <w:tcPr>
            <w:tcW w:w="5966" w:type="dxa"/>
            <w:gridSpan w:val="3"/>
            <w:tcBorders>
              <w:bottom w:val="single" w:sz="4" w:space="0" w:color="auto"/>
            </w:tcBorders>
          </w:tcPr>
          <w:p w14:paraId="325B49E1" w14:textId="77777777" w:rsidR="00922D36" w:rsidRPr="00255E48" w:rsidRDefault="00922D36" w:rsidP="00922D36">
            <w:pPr>
              <w:rPr>
                <w:sz w:val="20"/>
                <w:szCs w:val="20"/>
              </w:rPr>
            </w:pPr>
            <w:r w:rsidRPr="00255E48">
              <w:rPr>
                <w:sz w:val="20"/>
                <w:szCs w:val="20"/>
              </w:rPr>
              <w:t xml:space="preserve">Literatures in English </w:t>
            </w:r>
          </w:p>
        </w:tc>
        <w:tc>
          <w:tcPr>
            <w:tcW w:w="1279" w:type="dxa"/>
            <w:tcBorders>
              <w:bottom w:val="single" w:sz="4" w:space="0" w:color="auto"/>
            </w:tcBorders>
          </w:tcPr>
          <w:p w14:paraId="732E1779" w14:textId="064520C0" w:rsidR="00922D36" w:rsidRPr="00255E48" w:rsidRDefault="00056770" w:rsidP="00922D36">
            <w:pPr>
              <w:jc w:val="center"/>
              <w:rPr>
                <w:rFonts w:ascii="Times" w:hAnsi="Times" w:cs="Times"/>
                <w:sz w:val="20"/>
                <w:szCs w:val="20"/>
                <w:lang w:eastAsia="hu-HU"/>
              </w:rPr>
            </w:pPr>
            <w:r>
              <w:rPr>
                <w:rFonts w:ascii="Times" w:hAnsi="Times" w:cs="Times"/>
                <w:sz w:val="20"/>
                <w:szCs w:val="20"/>
                <w:lang w:eastAsia="hu-HU"/>
              </w:rPr>
              <w:t>22</w:t>
            </w:r>
          </w:p>
        </w:tc>
        <w:tc>
          <w:tcPr>
            <w:tcW w:w="1817" w:type="dxa"/>
            <w:tcBorders>
              <w:bottom w:val="single" w:sz="4" w:space="0" w:color="auto"/>
            </w:tcBorders>
            <w:shd w:val="clear" w:color="auto" w:fill="F2F2F2" w:themeFill="background1" w:themeFillShade="F2"/>
          </w:tcPr>
          <w:p w14:paraId="4A477BE3" w14:textId="77777777" w:rsidR="00922D36" w:rsidRPr="00255E48" w:rsidRDefault="00922D36" w:rsidP="00922D36">
            <w:pPr>
              <w:jc w:val="center"/>
              <w:rPr>
                <w:rFonts w:ascii="Times" w:hAnsi="Times" w:cs="Times"/>
                <w:sz w:val="20"/>
                <w:szCs w:val="20"/>
                <w:lang w:eastAsia="hu-HU"/>
              </w:rPr>
            </w:pPr>
            <w:r w:rsidRPr="00255E48">
              <w:rPr>
                <w:sz w:val="20"/>
                <w:szCs w:val="20"/>
              </w:rPr>
              <w:t>15-40</w:t>
            </w:r>
          </w:p>
        </w:tc>
      </w:tr>
      <w:tr w:rsidR="00922D36" w:rsidRPr="00255E48" w14:paraId="5ACA2D4A" w14:textId="77777777" w:rsidTr="00FF4621">
        <w:tc>
          <w:tcPr>
            <w:tcW w:w="5966" w:type="dxa"/>
            <w:gridSpan w:val="3"/>
            <w:tcBorders>
              <w:bottom w:val="single" w:sz="4" w:space="0" w:color="auto"/>
            </w:tcBorders>
          </w:tcPr>
          <w:p w14:paraId="4B4CCEAA" w14:textId="77777777" w:rsidR="00922D36" w:rsidRPr="00255E48" w:rsidRDefault="00922D36" w:rsidP="00922D36">
            <w:pPr>
              <w:rPr>
                <w:sz w:val="20"/>
                <w:szCs w:val="20"/>
              </w:rPr>
            </w:pPr>
            <w:r w:rsidRPr="00255E48">
              <w:rPr>
                <w:sz w:val="20"/>
                <w:szCs w:val="20"/>
              </w:rPr>
              <w:t xml:space="preserve">English–Speaking cultures and civilizations </w:t>
            </w:r>
          </w:p>
        </w:tc>
        <w:tc>
          <w:tcPr>
            <w:tcW w:w="1279" w:type="dxa"/>
            <w:tcBorders>
              <w:bottom w:val="single" w:sz="4" w:space="0" w:color="auto"/>
            </w:tcBorders>
          </w:tcPr>
          <w:p w14:paraId="5CA135BC" w14:textId="77777777" w:rsidR="00922D36" w:rsidRPr="00255E48" w:rsidRDefault="002E2D9C" w:rsidP="00922D36">
            <w:pPr>
              <w:jc w:val="center"/>
              <w:rPr>
                <w:rFonts w:ascii="Times" w:hAnsi="Times" w:cs="Times"/>
                <w:sz w:val="20"/>
                <w:szCs w:val="20"/>
                <w:lang w:eastAsia="hu-HU"/>
              </w:rPr>
            </w:pPr>
            <w:r>
              <w:rPr>
                <w:rFonts w:ascii="Times" w:hAnsi="Times" w:cs="Times"/>
                <w:sz w:val="20"/>
                <w:szCs w:val="20"/>
                <w:lang w:eastAsia="hu-HU"/>
              </w:rPr>
              <w:t>26</w:t>
            </w:r>
          </w:p>
        </w:tc>
        <w:tc>
          <w:tcPr>
            <w:tcW w:w="1817" w:type="dxa"/>
            <w:tcBorders>
              <w:bottom w:val="single" w:sz="4" w:space="0" w:color="auto"/>
            </w:tcBorders>
            <w:shd w:val="clear" w:color="auto" w:fill="F2F2F2" w:themeFill="background1" w:themeFillShade="F2"/>
          </w:tcPr>
          <w:p w14:paraId="2F974F4E" w14:textId="77777777" w:rsidR="00922D36" w:rsidRPr="00255E48" w:rsidRDefault="00922D36" w:rsidP="00922D36">
            <w:pPr>
              <w:jc w:val="center"/>
              <w:rPr>
                <w:rFonts w:ascii="Times" w:hAnsi="Times" w:cs="Times"/>
                <w:sz w:val="20"/>
                <w:szCs w:val="20"/>
                <w:lang w:eastAsia="hu-HU"/>
              </w:rPr>
            </w:pPr>
            <w:r w:rsidRPr="00255E48">
              <w:rPr>
                <w:sz w:val="20"/>
                <w:szCs w:val="20"/>
              </w:rPr>
              <w:t>15-40</w:t>
            </w:r>
          </w:p>
        </w:tc>
      </w:tr>
      <w:tr w:rsidR="00FF4621" w:rsidRPr="00255E48" w14:paraId="14FB0136" w14:textId="77777777" w:rsidTr="00FF4621">
        <w:tc>
          <w:tcPr>
            <w:tcW w:w="5966" w:type="dxa"/>
            <w:gridSpan w:val="3"/>
            <w:tcBorders>
              <w:top w:val="single" w:sz="4" w:space="0" w:color="auto"/>
              <w:left w:val="single" w:sz="4" w:space="0" w:color="auto"/>
              <w:bottom w:val="single" w:sz="4" w:space="0" w:color="auto"/>
              <w:right w:val="single" w:sz="4" w:space="0" w:color="auto"/>
            </w:tcBorders>
          </w:tcPr>
          <w:p w14:paraId="19385470" w14:textId="77777777" w:rsidR="00FF4621" w:rsidRPr="00255E48" w:rsidRDefault="00922D36" w:rsidP="00FF4621">
            <w:pPr>
              <w:rPr>
                <w:rFonts w:ascii="Times" w:hAnsi="Times" w:cs="Times"/>
                <w:sz w:val="20"/>
                <w:szCs w:val="20"/>
                <w:lang w:eastAsia="hu-HU"/>
              </w:rPr>
            </w:pPr>
            <w:r w:rsidRPr="00255E48">
              <w:rPr>
                <w:sz w:val="20"/>
                <w:szCs w:val="20"/>
              </w:rPr>
              <w:t>Elective professional studies</w:t>
            </w:r>
          </w:p>
        </w:tc>
        <w:tc>
          <w:tcPr>
            <w:tcW w:w="1279" w:type="dxa"/>
            <w:vMerge w:val="restart"/>
            <w:tcBorders>
              <w:top w:val="single" w:sz="4" w:space="0" w:color="auto"/>
              <w:left w:val="single" w:sz="4" w:space="0" w:color="auto"/>
              <w:right w:val="single" w:sz="4" w:space="0" w:color="auto"/>
            </w:tcBorders>
            <w:vAlign w:val="center"/>
          </w:tcPr>
          <w:p w14:paraId="210C1D63" w14:textId="77777777" w:rsidR="00FF4621" w:rsidRPr="00255E48" w:rsidRDefault="00FF4621" w:rsidP="00FF4621">
            <w:pPr>
              <w:jc w:val="center"/>
              <w:rPr>
                <w:rFonts w:ascii="Times" w:hAnsi="Times" w:cs="Times"/>
                <w:sz w:val="20"/>
                <w:szCs w:val="20"/>
                <w:lang w:eastAsia="hu-HU"/>
              </w:rPr>
            </w:pPr>
            <w:r w:rsidRPr="00255E48">
              <w:rPr>
                <w:rFonts w:ascii="Times" w:hAnsi="Times" w:cs="Times"/>
                <w:sz w:val="20"/>
                <w:szCs w:val="20"/>
                <w:lang w:eastAsia="hu-HU"/>
              </w:rPr>
              <w:t>50</w:t>
            </w:r>
          </w:p>
        </w:tc>
        <w:tc>
          <w:tcPr>
            <w:tcW w:w="1817"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8D02A7E" w14:textId="77777777" w:rsidR="00FF4621" w:rsidRPr="00255E48" w:rsidRDefault="00922D36" w:rsidP="00FF4621">
            <w:pPr>
              <w:jc w:val="center"/>
              <w:rPr>
                <w:rFonts w:ascii="Times" w:hAnsi="Times" w:cs="Times"/>
                <w:sz w:val="20"/>
                <w:szCs w:val="20"/>
                <w:lang w:eastAsia="hu-HU"/>
              </w:rPr>
            </w:pPr>
            <w:r w:rsidRPr="00255E48">
              <w:rPr>
                <w:sz w:val="20"/>
                <w:szCs w:val="20"/>
              </w:rPr>
              <w:t>at most</w:t>
            </w:r>
            <w:r w:rsidR="00FF4621" w:rsidRPr="00255E48">
              <w:rPr>
                <w:sz w:val="20"/>
                <w:szCs w:val="20"/>
              </w:rPr>
              <w:t xml:space="preserve"> 50</w:t>
            </w:r>
          </w:p>
        </w:tc>
      </w:tr>
      <w:tr w:rsidR="00FF4621" w:rsidRPr="00255E48" w14:paraId="1C26B432" w14:textId="77777777" w:rsidTr="00922D36">
        <w:tc>
          <w:tcPr>
            <w:tcW w:w="3539" w:type="dxa"/>
            <w:tcBorders>
              <w:top w:val="single" w:sz="4" w:space="0" w:color="auto"/>
              <w:left w:val="single" w:sz="4" w:space="0" w:color="auto"/>
              <w:bottom w:val="single" w:sz="4" w:space="0" w:color="auto"/>
              <w:right w:val="single" w:sz="4" w:space="0" w:color="auto"/>
            </w:tcBorders>
          </w:tcPr>
          <w:p w14:paraId="7C6A3B7F" w14:textId="77777777" w:rsidR="00FF4621" w:rsidRPr="00255E48" w:rsidRDefault="00922D36" w:rsidP="00922D36">
            <w:pPr>
              <w:ind w:left="454"/>
              <w:rPr>
                <w:sz w:val="20"/>
                <w:szCs w:val="20"/>
              </w:rPr>
            </w:pPr>
            <w:r w:rsidRPr="00255E48">
              <w:rPr>
                <w:color w:val="000000"/>
                <w:sz w:val="20"/>
                <w:szCs w:val="20"/>
              </w:rPr>
              <w:t>Theoretical and practical knowledge and competences of individual interest developing skills necessary to pursue studies in the field</w:t>
            </w:r>
          </w:p>
        </w:tc>
        <w:tc>
          <w:tcPr>
            <w:tcW w:w="567" w:type="dxa"/>
            <w:tcBorders>
              <w:top w:val="single" w:sz="4" w:space="0" w:color="auto"/>
              <w:left w:val="single" w:sz="4" w:space="0" w:color="auto"/>
              <w:bottom w:val="single" w:sz="4" w:space="0" w:color="auto"/>
              <w:right w:val="single" w:sz="4" w:space="0" w:color="auto"/>
            </w:tcBorders>
            <w:vAlign w:val="center"/>
          </w:tcPr>
          <w:p w14:paraId="127970E6" w14:textId="77777777" w:rsidR="00FF4621" w:rsidRPr="00255E48" w:rsidRDefault="00922D36" w:rsidP="00FF4621">
            <w:pPr>
              <w:ind w:left="-108" w:right="-108"/>
              <w:jc w:val="center"/>
              <w:rPr>
                <w:sz w:val="20"/>
                <w:szCs w:val="20"/>
              </w:rPr>
            </w:pPr>
            <w:r w:rsidRPr="00255E48">
              <w:rPr>
                <w:sz w:val="20"/>
                <w:szCs w:val="20"/>
              </w:rPr>
              <w:t>or</w:t>
            </w:r>
          </w:p>
        </w:tc>
        <w:tc>
          <w:tcPr>
            <w:tcW w:w="1860" w:type="dxa"/>
            <w:tcBorders>
              <w:top w:val="single" w:sz="4" w:space="0" w:color="auto"/>
              <w:left w:val="single" w:sz="4" w:space="0" w:color="auto"/>
              <w:bottom w:val="single" w:sz="4" w:space="0" w:color="auto"/>
              <w:right w:val="single" w:sz="4" w:space="0" w:color="auto"/>
            </w:tcBorders>
          </w:tcPr>
          <w:p w14:paraId="57ECE179" w14:textId="77777777" w:rsidR="00FF4621" w:rsidRPr="00255E48" w:rsidRDefault="00922D36" w:rsidP="00922D36">
            <w:pPr>
              <w:ind w:right="-91"/>
              <w:rPr>
                <w:sz w:val="20"/>
                <w:szCs w:val="20"/>
              </w:rPr>
            </w:pPr>
            <w:r w:rsidRPr="00255E48">
              <w:rPr>
                <w:sz w:val="20"/>
                <w:szCs w:val="20"/>
              </w:rPr>
              <w:t>Minor</w:t>
            </w:r>
            <w:r w:rsidR="00FF4621" w:rsidRPr="00255E48">
              <w:rPr>
                <w:sz w:val="20"/>
                <w:szCs w:val="20"/>
              </w:rPr>
              <w:t xml:space="preserve"> </w:t>
            </w:r>
            <w:r w:rsidR="00FF4621" w:rsidRPr="00255E48">
              <w:rPr>
                <w:b/>
                <w:sz w:val="20"/>
                <w:szCs w:val="20"/>
              </w:rPr>
              <w:t>(</w:t>
            </w:r>
            <w:r w:rsidRPr="00255E48">
              <w:rPr>
                <w:b/>
                <w:sz w:val="20"/>
                <w:szCs w:val="20"/>
              </w:rPr>
              <w:t>obligatory if one wishes to continue in teacher training</w:t>
            </w:r>
            <w:r w:rsidR="00FF4621" w:rsidRPr="00255E48">
              <w:rPr>
                <w:b/>
                <w:sz w:val="20"/>
                <w:szCs w:val="20"/>
              </w:rPr>
              <w:t>)</w:t>
            </w:r>
          </w:p>
        </w:tc>
        <w:tc>
          <w:tcPr>
            <w:tcW w:w="1279" w:type="dxa"/>
            <w:vMerge/>
            <w:tcBorders>
              <w:left w:val="single" w:sz="4" w:space="0" w:color="auto"/>
              <w:bottom w:val="single" w:sz="4" w:space="0" w:color="auto"/>
              <w:right w:val="single" w:sz="4" w:space="0" w:color="auto"/>
            </w:tcBorders>
          </w:tcPr>
          <w:p w14:paraId="3592C875" w14:textId="77777777" w:rsidR="00FF4621" w:rsidRPr="00255E48" w:rsidRDefault="00FF4621" w:rsidP="00FF4621">
            <w:pPr>
              <w:jc w:val="center"/>
              <w:rPr>
                <w:rFonts w:ascii="Times" w:hAnsi="Times" w:cs="Times"/>
                <w:sz w:val="20"/>
                <w:szCs w:val="20"/>
                <w:lang w:eastAsia="hu-HU"/>
              </w:rPr>
            </w:pPr>
          </w:p>
        </w:tc>
        <w:tc>
          <w:tcPr>
            <w:tcW w:w="1817" w:type="dxa"/>
            <w:vMerge/>
            <w:tcBorders>
              <w:left w:val="single" w:sz="4" w:space="0" w:color="auto"/>
              <w:bottom w:val="single" w:sz="4" w:space="0" w:color="auto"/>
              <w:right w:val="single" w:sz="4" w:space="0" w:color="auto"/>
            </w:tcBorders>
            <w:shd w:val="clear" w:color="auto" w:fill="F2F2F2" w:themeFill="background1" w:themeFillShade="F2"/>
          </w:tcPr>
          <w:p w14:paraId="5B2100C0" w14:textId="77777777" w:rsidR="00FF4621" w:rsidRPr="00255E48" w:rsidRDefault="00FF4621" w:rsidP="00FF4621">
            <w:pPr>
              <w:jc w:val="center"/>
              <w:rPr>
                <w:sz w:val="20"/>
                <w:szCs w:val="20"/>
              </w:rPr>
            </w:pPr>
          </w:p>
        </w:tc>
      </w:tr>
      <w:tr w:rsidR="00FF4621" w:rsidRPr="00255E48" w14:paraId="2B39B487" w14:textId="77777777" w:rsidTr="00FF4621">
        <w:tc>
          <w:tcPr>
            <w:tcW w:w="5966" w:type="dxa"/>
            <w:gridSpan w:val="3"/>
            <w:tcBorders>
              <w:top w:val="single" w:sz="4" w:space="0" w:color="auto"/>
              <w:left w:val="single" w:sz="4" w:space="0" w:color="auto"/>
              <w:bottom w:val="single" w:sz="4" w:space="0" w:color="auto"/>
              <w:right w:val="single" w:sz="4" w:space="0" w:color="auto"/>
            </w:tcBorders>
          </w:tcPr>
          <w:p w14:paraId="13DBB1F7" w14:textId="77777777" w:rsidR="00FF4621" w:rsidRPr="00255E48" w:rsidRDefault="00922D36" w:rsidP="00922D36">
            <w:pPr>
              <w:rPr>
                <w:sz w:val="20"/>
                <w:szCs w:val="20"/>
              </w:rPr>
            </w:pPr>
            <w:r w:rsidRPr="00255E48">
              <w:rPr>
                <w:sz w:val="20"/>
                <w:szCs w:val="20"/>
              </w:rPr>
              <w:t>Electives</w:t>
            </w:r>
          </w:p>
        </w:tc>
        <w:tc>
          <w:tcPr>
            <w:tcW w:w="1279" w:type="dxa"/>
            <w:tcBorders>
              <w:top w:val="single" w:sz="4" w:space="0" w:color="auto"/>
              <w:left w:val="single" w:sz="4" w:space="0" w:color="auto"/>
              <w:bottom w:val="single" w:sz="4" w:space="0" w:color="auto"/>
              <w:right w:val="single" w:sz="4" w:space="0" w:color="auto"/>
            </w:tcBorders>
          </w:tcPr>
          <w:p w14:paraId="6E47155D" w14:textId="77777777" w:rsidR="00FF4621" w:rsidRPr="00255E48" w:rsidRDefault="00FF4621" w:rsidP="00FF4621">
            <w:pPr>
              <w:jc w:val="center"/>
              <w:rPr>
                <w:rFonts w:ascii="Times" w:hAnsi="Times" w:cs="Times"/>
                <w:sz w:val="20"/>
                <w:szCs w:val="20"/>
                <w:lang w:eastAsia="hu-HU"/>
              </w:rPr>
            </w:pPr>
            <w:r w:rsidRPr="00255E48">
              <w:rPr>
                <w:rFonts w:ascii="Times" w:hAnsi="Times" w:cs="Times"/>
                <w:sz w:val="20"/>
                <w:szCs w:val="20"/>
                <w:lang w:eastAsia="hu-HU"/>
              </w:rPr>
              <w:t>10</w:t>
            </w:r>
          </w:p>
        </w:tc>
        <w:tc>
          <w:tcPr>
            <w:tcW w:w="1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0B7950" w14:textId="77777777" w:rsidR="00FF4621" w:rsidRPr="00255E48" w:rsidRDefault="00922D36" w:rsidP="00FF4621">
            <w:pPr>
              <w:jc w:val="center"/>
              <w:rPr>
                <w:sz w:val="20"/>
                <w:szCs w:val="20"/>
              </w:rPr>
            </w:pPr>
            <w:r w:rsidRPr="00255E48">
              <w:rPr>
                <w:sz w:val="20"/>
                <w:szCs w:val="20"/>
              </w:rPr>
              <w:t xml:space="preserve">at least </w:t>
            </w:r>
            <w:r w:rsidR="00FF4621" w:rsidRPr="00255E48">
              <w:rPr>
                <w:sz w:val="20"/>
                <w:szCs w:val="20"/>
              </w:rPr>
              <w:t>10</w:t>
            </w:r>
          </w:p>
        </w:tc>
      </w:tr>
      <w:tr w:rsidR="00FF4621" w:rsidRPr="00255E48" w14:paraId="2FE73C2A" w14:textId="77777777" w:rsidTr="00FF4621">
        <w:tc>
          <w:tcPr>
            <w:tcW w:w="5966" w:type="dxa"/>
            <w:gridSpan w:val="3"/>
            <w:tcBorders>
              <w:top w:val="single" w:sz="4" w:space="0" w:color="auto"/>
              <w:left w:val="single" w:sz="4" w:space="0" w:color="auto"/>
              <w:bottom w:val="single" w:sz="4" w:space="0" w:color="auto"/>
              <w:right w:val="single" w:sz="4" w:space="0" w:color="auto"/>
            </w:tcBorders>
          </w:tcPr>
          <w:p w14:paraId="5FCF56F0" w14:textId="77777777" w:rsidR="00FF4621" w:rsidRPr="00255E48" w:rsidRDefault="00FF4621" w:rsidP="00FF4621">
            <w:pPr>
              <w:rPr>
                <w:sz w:val="20"/>
                <w:szCs w:val="20"/>
              </w:rPr>
            </w:pPr>
            <w:r w:rsidRPr="00255E48">
              <w:rPr>
                <w:sz w:val="20"/>
                <w:szCs w:val="20"/>
              </w:rPr>
              <w:t>Összesen:</w:t>
            </w:r>
          </w:p>
        </w:tc>
        <w:tc>
          <w:tcPr>
            <w:tcW w:w="1279" w:type="dxa"/>
            <w:tcBorders>
              <w:top w:val="single" w:sz="4" w:space="0" w:color="auto"/>
              <w:left w:val="single" w:sz="4" w:space="0" w:color="auto"/>
              <w:bottom w:val="single" w:sz="4" w:space="0" w:color="auto"/>
              <w:right w:val="single" w:sz="4" w:space="0" w:color="auto"/>
            </w:tcBorders>
          </w:tcPr>
          <w:p w14:paraId="3047225C" w14:textId="77777777" w:rsidR="00FF4621" w:rsidRPr="00255E48" w:rsidRDefault="00FF4621" w:rsidP="00FF4621">
            <w:pPr>
              <w:jc w:val="center"/>
              <w:rPr>
                <w:rFonts w:ascii="Times" w:hAnsi="Times" w:cs="Times"/>
                <w:sz w:val="20"/>
                <w:szCs w:val="20"/>
                <w:lang w:eastAsia="hu-HU"/>
              </w:rPr>
            </w:pPr>
            <w:r w:rsidRPr="00255E48">
              <w:rPr>
                <w:rFonts w:ascii="Times" w:hAnsi="Times" w:cs="Times"/>
                <w:sz w:val="20"/>
                <w:szCs w:val="20"/>
                <w:lang w:eastAsia="hu-HU"/>
              </w:rPr>
              <w:t>180</w:t>
            </w:r>
          </w:p>
        </w:tc>
        <w:tc>
          <w:tcPr>
            <w:tcW w:w="1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FDEFDA" w14:textId="77777777" w:rsidR="00FF4621" w:rsidRPr="00255E48" w:rsidRDefault="00FF4621" w:rsidP="00FF4621">
            <w:pPr>
              <w:jc w:val="center"/>
              <w:rPr>
                <w:sz w:val="20"/>
                <w:szCs w:val="20"/>
              </w:rPr>
            </w:pPr>
            <w:r w:rsidRPr="00255E48">
              <w:rPr>
                <w:sz w:val="20"/>
                <w:szCs w:val="20"/>
              </w:rPr>
              <w:t>180</w:t>
            </w:r>
          </w:p>
        </w:tc>
      </w:tr>
    </w:tbl>
    <w:p w14:paraId="54FBD30D" w14:textId="77777777" w:rsidR="00FF4621" w:rsidRDefault="00FF4621" w:rsidP="005042B9">
      <w:pPr>
        <w:ind w:firstLine="539"/>
        <w:rPr>
          <w:rFonts w:ascii="Times" w:hAnsi="Times" w:cs="Times"/>
          <w:lang w:eastAsia="hu-HU"/>
        </w:rPr>
      </w:pPr>
    </w:p>
    <w:p w14:paraId="5BDC719D" w14:textId="77777777" w:rsidR="005042B9" w:rsidRDefault="005042B9" w:rsidP="005042B9">
      <w:pPr>
        <w:rPr>
          <w:b/>
          <w:bCs/>
        </w:rPr>
      </w:pPr>
      <w:r>
        <w:rPr>
          <w:b/>
          <w:bCs/>
        </w:rPr>
        <w:br w:type="page"/>
      </w:r>
    </w:p>
    <w:p w14:paraId="32FF7059" w14:textId="77777777" w:rsidR="002E2D9C" w:rsidRDefault="002E2D9C" w:rsidP="002E2D9C">
      <w:pPr>
        <w:jc w:val="center"/>
        <w:rPr>
          <w:b/>
          <w:bCs/>
        </w:rPr>
      </w:pPr>
      <w:r>
        <w:rPr>
          <w:b/>
          <w:bCs/>
        </w:rPr>
        <w:lastRenderedPageBreak/>
        <w:t>Szakmai alapozó és törzstárgyak</w:t>
      </w:r>
    </w:p>
    <w:p w14:paraId="0C85D7C8" w14:textId="77777777" w:rsidR="002E2D9C" w:rsidRDefault="002E2D9C" w:rsidP="002E2D9C">
      <w:pPr>
        <w:jc w:val="center"/>
        <w:rPr>
          <w:b/>
          <w:bCs/>
        </w:rPr>
      </w:pPr>
      <w:r>
        <w:rPr>
          <w:b/>
          <w:bCs/>
        </w:rPr>
        <w:t>Fundamental and core subjects</w:t>
      </w:r>
    </w:p>
    <w:p w14:paraId="05B3D825" w14:textId="77777777" w:rsidR="002E2D9C" w:rsidRDefault="002E2D9C" w:rsidP="002E2D9C">
      <w:pPr>
        <w:jc w:val="cente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2410"/>
        <w:gridCol w:w="1701"/>
        <w:gridCol w:w="992"/>
        <w:gridCol w:w="1417"/>
      </w:tblGrid>
      <w:tr w:rsidR="00255E48" w:rsidRPr="00255E48" w14:paraId="7C3D7DA0" w14:textId="77777777" w:rsidTr="00810916">
        <w:trPr>
          <w:trHeight w:val="349"/>
        </w:trPr>
        <w:tc>
          <w:tcPr>
            <w:tcW w:w="2547" w:type="dxa"/>
            <w:tcBorders>
              <w:top w:val="single" w:sz="4" w:space="0" w:color="auto"/>
              <w:left w:val="single" w:sz="4" w:space="0" w:color="auto"/>
              <w:bottom w:val="single" w:sz="4" w:space="0" w:color="auto"/>
              <w:right w:val="single" w:sz="4" w:space="0" w:color="auto"/>
            </w:tcBorders>
            <w:vAlign w:val="center"/>
            <w:hideMark/>
          </w:tcPr>
          <w:p w14:paraId="5F77B7AA" w14:textId="77777777" w:rsidR="00255E48" w:rsidRPr="00255E48" w:rsidRDefault="00255E48" w:rsidP="007F3C94">
            <w:pPr>
              <w:jc w:val="center"/>
              <w:rPr>
                <w:iCs/>
                <w:sz w:val="20"/>
                <w:szCs w:val="20"/>
              </w:rPr>
            </w:pPr>
            <w:r w:rsidRPr="00255E48">
              <w:rPr>
                <w:b/>
                <w:iCs/>
                <w:sz w:val="20"/>
                <w:szCs w:val="20"/>
              </w:rPr>
              <w:t>Tantárgy</w:t>
            </w:r>
          </w:p>
        </w:tc>
        <w:tc>
          <w:tcPr>
            <w:tcW w:w="2410" w:type="dxa"/>
            <w:tcBorders>
              <w:top w:val="single" w:sz="4" w:space="0" w:color="auto"/>
              <w:left w:val="single" w:sz="4" w:space="0" w:color="auto"/>
              <w:bottom w:val="single" w:sz="4" w:space="0" w:color="auto"/>
              <w:right w:val="single" w:sz="4" w:space="0" w:color="auto"/>
            </w:tcBorders>
            <w:vAlign w:val="center"/>
          </w:tcPr>
          <w:p w14:paraId="0ECDE5C1" w14:textId="77777777" w:rsidR="00255E48" w:rsidRPr="00255E48" w:rsidRDefault="007F3C94" w:rsidP="00255E48">
            <w:pPr>
              <w:jc w:val="center"/>
              <w:rPr>
                <w:iCs/>
                <w:sz w:val="20"/>
                <w:szCs w:val="20"/>
              </w:rPr>
            </w:pPr>
            <w:r>
              <w:rPr>
                <w:b/>
                <w:iCs/>
                <w:sz w:val="20"/>
                <w:szCs w:val="20"/>
              </w:rPr>
              <w:t>Subject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BF3CD4C" w14:textId="77777777" w:rsidR="00255E48" w:rsidRPr="00255E48" w:rsidRDefault="00255E48" w:rsidP="005042B9">
            <w:pPr>
              <w:jc w:val="center"/>
              <w:rPr>
                <w:b/>
                <w:iCs/>
                <w:sz w:val="20"/>
                <w:szCs w:val="20"/>
              </w:rPr>
            </w:pPr>
            <w:r w:rsidRPr="00255E48">
              <w:rPr>
                <w:b/>
                <w:iCs/>
                <w:sz w:val="20"/>
                <w:szCs w:val="20"/>
              </w:rPr>
              <w:t>Kód</w:t>
            </w:r>
            <w:r>
              <w:rPr>
                <w:b/>
                <w:iCs/>
                <w:sz w:val="20"/>
                <w:szCs w:val="20"/>
              </w:rPr>
              <w:t>/Code</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178838" w14:textId="77777777" w:rsidR="00255E48" w:rsidRPr="00255E48" w:rsidRDefault="00255E48" w:rsidP="00255E48">
            <w:pPr>
              <w:ind w:left="-108"/>
              <w:jc w:val="center"/>
              <w:rPr>
                <w:iCs/>
                <w:sz w:val="20"/>
                <w:szCs w:val="20"/>
              </w:rPr>
            </w:pPr>
            <w:r w:rsidRPr="00255E48">
              <w:rPr>
                <w:b/>
                <w:iCs/>
                <w:sz w:val="20"/>
                <w:szCs w:val="20"/>
              </w:rPr>
              <w:t>Kredit</w:t>
            </w:r>
            <w:r>
              <w:rPr>
                <w:b/>
                <w:iCs/>
                <w:sz w:val="20"/>
                <w:szCs w:val="20"/>
              </w:rPr>
              <w:t>/ Credits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D19B3E" w14:textId="77777777" w:rsidR="00255E48" w:rsidRPr="00255E48" w:rsidRDefault="00255E48" w:rsidP="005042B9">
            <w:pPr>
              <w:jc w:val="center"/>
              <w:rPr>
                <w:b/>
                <w:iCs/>
                <w:sz w:val="20"/>
                <w:szCs w:val="20"/>
              </w:rPr>
            </w:pPr>
            <w:r w:rsidRPr="00255E48">
              <w:rPr>
                <w:b/>
                <w:iCs/>
                <w:sz w:val="20"/>
                <w:szCs w:val="20"/>
              </w:rPr>
              <w:t>Felelős egység kódja</w:t>
            </w:r>
            <w:r>
              <w:rPr>
                <w:b/>
                <w:iCs/>
                <w:sz w:val="20"/>
                <w:szCs w:val="20"/>
              </w:rPr>
              <w:t>/Home dept. code</w:t>
            </w:r>
          </w:p>
        </w:tc>
      </w:tr>
      <w:tr w:rsidR="00255E48" w:rsidRPr="00255E48" w14:paraId="7B01F010" w14:textId="77777777" w:rsidTr="00255E48">
        <w:trPr>
          <w:trHeight w:val="340"/>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5E0956BD" w14:textId="77777777" w:rsidR="00255E48" w:rsidRPr="00255E48" w:rsidRDefault="00255E48" w:rsidP="005042B9">
            <w:pPr>
              <w:jc w:val="center"/>
              <w:rPr>
                <w:b/>
                <w:sz w:val="20"/>
                <w:szCs w:val="20"/>
                <w:u w:val="single"/>
              </w:rPr>
            </w:pPr>
            <w:r w:rsidRPr="00255E48">
              <w:rPr>
                <w:b/>
                <w:sz w:val="20"/>
                <w:szCs w:val="20"/>
                <w:u w:val="single"/>
              </w:rPr>
              <w:t>Általános kompetenciákat fejlesztő bölcsészettudományi és társadalomtudományi ismeretek / Foundational Studies in Humanities and Social Sciences</w:t>
            </w:r>
          </w:p>
          <w:p w14:paraId="275174FE" w14:textId="77777777" w:rsidR="00255E48" w:rsidRPr="00255E48" w:rsidRDefault="00255E48" w:rsidP="005042B9">
            <w:pPr>
              <w:jc w:val="center"/>
              <w:rPr>
                <w:b/>
                <w:sz w:val="20"/>
                <w:szCs w:val="20"/>
                <w:u w:val="single"/>
              </w:rPr>
            </w:pPr>
            <w:r w:rsidRPr="00255E48">
              <w:rPr>
                <w:b/>
                <w:sz w:val="20"/>
                <w:szCs w:val="20"/>
                <w:u w:val="single"/>
              </w:rPr>
              <w:t>10 kredit</w:t>
            </w:r>
            <w:r>
              <w:rPr>
                <w:b/>
                <w:sz w:val="20"/>
                <w:szCs w:val="20"/>
                <w:u w:val="single"/>
              </w:rPr>
              <w:t>/credits</w:t>
            </w:r>
          </w:p>
        </w:tc>
      </w:tr>
      <w:tr w:rsidR="00255E48" w:rsidRPr="00255E48" w14:paraId="06AED2AA"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4639412" w14:textId="77777777" w:rsidR="00255E48" w:rsidRPr="00255E48" w:rsidRDefault="00255E48" w:rsidP="00255E48">
            <w:pPr>
              <w:jc w:val="left"/>
              <w:rPr>
                <w:sz w:val="20"/>
                <w:szCs w:val="20"/>
              </w:rPr>
            </w:pPr>
            <w:r w:rsidRPr="00255E48">
              <w:rPr>
                <w:sz w:val="20"/>
                <w:szCs w:val="20"/>
              </w:rPr>
              <w:t>Bevezetés a nyelvtudományba</w:t>
            </w:r>
          </w:p>
        </w:tc>
        <w:tc>
          <w:tcPr>
            <w:tcW w:w="2410" w:type="dxa"/>
            <w:tcBorders>
              <w:top w:val="single" w:sz="4" w:space="0" w:color="auto"/>
              <w:left w:val="single" w:sz="4" w:space="0" w:color="auto"/>
              <w:bottom w:val="single" w:sz="4" w:space="0" w:color="auto"/>
              <w:right w:val="single" w:sz="4" w:space="0" w:color="auto"/>
            </w:tcBorders>
            <w:vAlign w:val="center"/>
          </w:tcPr>
          <w:p w14:paraId="4B342C90" w14:textId="77777777" w:rsidR="00255E48" w:rsidRPr="00255E48" w:rsidRDefault="00FA5042" w:rsidP="002E2D9C">
            <w:pPr>
              <w:jc w:val="left"/>
              <w:rPr>
                <w:sz w:val="20"/>
                <w:szCs w:val="20"/>
              </w:rPr>
            </w:pPr>
            <w:r w:rsidRPr="002E2D9C">
              <w:rPr>
                <w:sz w:val="20"/>
                <w:szCs w:val="20"/>
              </w:rPr>
              <w:t>Introduction to Language Studies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B9E68BB" w14:textId="77777777" w:rsidR="00255E48" w:rsidRPr="00255E48" w:rsidRDefault="00255E48" w:rsidP="005042B9">
            <w:pPr>
              <w:jc w:val="center"/>
              <w:rPr>
                <w:iCs/>
                <w:sz w:val="20"/>
                <w:szCs w:val="20"/>
              </w:rPr>
            </w:pPr>
            <w:r w:rsidRPr="00255E48">
              <w:rPr>
                <w:sz w:val="20"/>
                <w:szCs w:val="20"/>
                <w:lang w:val="hu-HU" w:eastAsia="hu-HU"/>
              </w:rPr>
              <w:t>VETK</w:t>
            </w:r>
            <w:r w:rsidRPr="00255E48">
              <w:rPr>
                <w:sz w:val="20"/>
                <w:szCs w:val="20"/>
              </w:rPr>
              <w:t>AYB111B</w:t>
            </w:r>
          </w:p>
        </w:tc>
        <w:tc>
          <w:tcPr>
            <w:tcW w:w="992" w:type="dxa"/>
            <w:tcBorders>
              <w:top w:val="single" w:sz="4" w:space="0" w:color="auto"/>
              <w:left w:val="single" w:sz="4" w:space="0" w:color="auto"/>
              <w:bottom w:val="single" w:sz="4" w:space="0" w:color="auto"/>
              <w:right w:val="single" w:sz="4" w:space="0" w:color="auto"/>
            </w:tcBorders>
            <w:vAlign w:val="center"/>
            <w:hideMark/>
          </w:tcPr>
          <w:p w14:paraId="77248E4B" w14:textId="77777777" w:rsidR="00255E48" w:rsidRPr="00255E48" w:rsidRDefault="00255E48" w:rsidP="005042B9">
            <w:pPr>
              <w:ind w:right="174"/>
              <w:jc w:val="center"/>
              <w:rPr>
                <w:iCs/>
                <w:sz w:val="20"/>
                <w:szCs w:val="20"/>
              </w:rPr>
            </w:pPr>
            <w:r w:rsidRPr="00255E48">
              <w:rPr>
                <w:iCs/>
                <w:sz w:val="20"/>
                <w:szCs w:val="20"/>
              </w:rPr>
              <w:t>2</w:t>
            </w:r>
          </w:p>
        </w:tc>
        <w:tc>
          <w:tcPr>
            <w:tcW w:w="1417" w:type="dxa"/>
            <w:tcBorders>
              <w:top w:val="nil"/>
              <w:left w:val="single" w:sz="4" w:space="0" w:color="auto"/>
              <w:bottom w:val="single" w:sz="4" w:space="0" w:color="auto"/>
              <w:right w:val="single" w:sz="4" w:space="0" w:color="auto"/>
            </w:tcBorders>
            <w:vAlign w:val="center"/>
            <w:hideMark/>
          </w:tcPr>
          <w:p w14:paraId="5073D492" w14:textId="77777777" w:rsidR="00255E48" w:rsidRPr="00255E48" w:rsidRDefault="00255E48" w:rsidP="005042B9">
            <w:pPr>
              <w:jc w:val="center"/>
              <w:rPr>
                <w:iCs/>
                <w:sz w:val="20"/>
                <w:szCs w:val="20"/>
              </w:rPr>
            </w:pPr>
            <w:r w:rsidRPr="00255E48">
              <w:rPr>
                <w:iCs/>
                <w:sz w:val="20"/>
                <w:szCs w:val="20"/>
              </w:rPr>
              <w:t>AY</w:t>
            </w:r>
            <w:r w:rsidR="007F3C94">
              <w:rPr>
                <w:iCs/>
                <w:sz w:val="20"/>
                <w:szCs w:val="20"/>
              </w:rPr>
              <w:t>/ALI</w:t>
            </w:r>
          </w:p>
        </w:tc>
      </w:tr>
      <w:tr w:rsidR="00255E48" w:rsidRPr="00255E48" w14:paraId="3591F533"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7BD46D44" w14:textId="77777777" w:rsidR="00255E48" w:rsidRPr="00255E48" w:rsidRDefault="00255E48" w:rsidP="00255E48">
            <w:pPr>
              <w:jc w:val="left"/>
              <w:rPr>
                <w:sz w:val="20"/>
                <w:szCs w:val="20"/>
              </w:rPr>
            </w:pPr>
            <w:r w:rsidRPr="00255E48">
              <w:rPr>
                <w:sz w:val="20"/>
                <w:szCs w:val="20"/>
              </w:rPr>
              <w:t>Filozófiatörténet</w:t>
            </w:r>
          </w:p>
        </w:tc>
        <w:tc>
          <w:tcPr>
            <w:tcW w:w="2410" w:type="dxa"/>
            <w:tcBorders>
              <w:top w:val="single" w:sz="4" w:space="0" w:color="auto"/>
              <w:left w:val="single" w:sz="4" w:space="0" w:color="auto"/>
              <w:bottom w:val="single" w:sz="4" w:space="0" w:color="auto"/>
              <w:right w:val="single" w:sz="4" w:space="0" w:color="auto"/>
            </w:tcBorders>
            <w:vAlign w:val="center"/>
          </w:tcPr>
          <w:p w14:paraId="1F70BBAC" w14:textId="77777777" w:rsidR="00255E48" w:rsidRPr="00255E48" w:rsidRDefault="00FA5042" w:rsidP="005042B9">
            <w:pPr>
              <w:jc w:val="left"/>
              <w:rPr>
                <w:sz w:val="20"/>
                <w:szCs w:val="20"/>
              </w:rPr>
            </w:pPr>
            <w:r w:rsidRPr="002E2D9C">
              <w:rPr>
                <w:sz w:val="20"/>
                <w:szCs w:val="20"/>
              </w:rPr>
              <w:t>History of Philosophy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DC739A" w14:textId="77777777" w:rsidR="00255E48" w:rsidRPr="00255E48" w:rsidRDefault="00255E48" w:rsidP="005042B9">
            <w:pPr>
              <w:jc w:val="center"/>
              <w:rPr>
                <w:iCs/>
                <w:sz w:val="20"/>
                <w:szCs w:val="20"/>
              </w:rPr>
            </w:pPr>
            <w:r w:rsidRPr="00255E48">
              <w:rPr>
                <w:sz w:val="20"/>
                <w:szCs w:val="20"/>
                <w:lang w:val="hu-HU" w:eastAsia="hu-HU"/>
              </w:rPr>
              <w:t>VETK</w:t>
            </w:r>
            <w:r w:rsidRPr="00255E48">
              <w:rPr>
                <w:sz w:val="20"/>
                <w:szCs w:val="20"/>
              </w:rPr>
              <w:t>TT1312F</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4BA4AD" w14:textId="77777777" w:rsidR="00255E48" w:rsidRPr="00255E48" w:rsidRDefault="00255E48" w:rsidP="005042B9">
            <w:pPr>
              <w:ind w:right="174"/>
              <w:jc w:val="center"/>
              <w:rPr>
                <w:iCs/>
                <w:sz w:val="20"/>
                <w:szCs w:val="20"/>
              </w:rPr>
            </w:pPr>
            <w:r w:rsidRPr="00255E48">
              <w:rPr>
                <w:iCs/>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6F9507F" w14:textId="77777777" w:rsidR="00255E48" w:rsidRPr="00255E48" w:rsidRDefault="00255E48" w:rsidP="005042B9">
            <w:pPr>
              <w:jc w:val="center"/>
              <w:rPr>
                <w:iCs/>
                <w:sz w:val="20"/>
                <w:szCs w:val="20"/>
              </w:rPr>
            </w:pPr>
            <w:r w:rsidRPr="00255E48">
              <w:rPr>
                <w:iCs/>
                <w:sz w:val="20"/>
                <w:szCs w:val="20"/>
              </w:rPr>
              <w:t>TT</w:t>
            </w:r>
            <w:r w:rsidR="007F3C94">
              <w:rPr>
                <w:iCs/>
                <w:sz w:val="20"/>
                <w:szCs w:val="20"/>
              </w:rPr>
              <w:t>/ISS</w:t>
            </w:r>
          </w:p>
        </w:tc>
      </w:tr>
      <w:tr w:rsidR="002E2D9C" w:rsidRPr="00255E48" w14:paraId="170D104E"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3B786FEF" w14:textId="77777777" w:rsidR="002E2D9C" w:rsidRPr="00255E48" w:rsidRDefault="002E2D9C" w:rsidP="002E2D9C">
            <w:pPr>
              <w:jc w:val="left"/>
              <w:rPr>
                <w:sz w:val="20"/>
                <w:szCs w:val="20"/>
              </w:rPr>
            </w:pPr>
            <w:r w:rsidRPr="00255E48">
              <w:rPr>
                <w:sz w:val="20"/>
                <w:szCs w:val="20"/>
              </w:rPr>
              <w:t xml:space="preserve">Bevezetés az irodalomtudományba </w:t>
            </w:r>
          </w:p>
        </w:tc>
        <w:tc>
          <w:tcPr>
            <w:tcW w:w="2410" w:type="dxa"/>
            <w:tcBorders>
              <w:top w:val="single" w:sz="4" w:space="0" w:color="auto"/>
              <w:left w:val="single" w:sz="4" w:space="0" w:color="auto"/>
              <w:bottom w:val="single" w:sz="4" w:space="0" w:color="auto"/>
              <w:right w:val="single" w:sz="4" w:space="0" w:color="auto"/>
            </w:tcBorders>
            <w:vAlign w:val="center"/>
          </w:tcPr>
          <w:p w14:paraId="166AE577" w14:textId="77777777" w:rsidR="002E2D9C" w:rsidRPr="002E2D9C" w:rsidRDefault="002E2D9C" w:rsidP="002E2D9C">
            <w:pPr>
              <w:jc w:val="left"/>
              <w:rPr>
                <w:sz w:val="20"/>
                <w:szCs w:val="20"/>
              </w:rPr>
            </w:pPr>
            <w:r w:rsidRPr="002E2D9C">
              <w:rPr>
                <w:sz w:val="20"/>
                <w:szCs w:val="20"/>
              </w:rPr>
              <w:t>Introduction to Literary Studies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F1BE34" w14:textId="77777777" w:rsidR="002E2D9C" w:rsidRPr="002E2D9C" w:rsidRDefault="002E2D9C" w:rsidP="002E2D9C">
            <w:pPr>
              <w:jc w:val="center"/>
              <w:rPr>
                <w:sz w:val="20"/>
                <w:szCs w:val="20"/>
                <w:lang w:val="hu-HU" w:eastAsia="hu-HU"/>
              </w:rPr>
            </w:pPr>
            <w:r w:rsidRPr="002E2D9C">
              <w:rPr>
                <w:sz w:val="20"/>
                <w:szCs w:val="20"/>
                <w:lang w:val="hu-HU" w:eastAsia="hu-HU"/>
              </w:rPr>
              <w:t>VETKMIB111A</w:t>
            </w:r>
          </w:p>
        </w:tc>
        <w:tc>
          <w:tcPr>
            <w:tcW w:w="992" w:type="dxa"/>
            <w:tcBorders>
              <w:top w:val="single" w:sz="4" w:space="0" w:color="auto"/>
              <w:left w:val="single" w:sz="4" w:space="0" w:color="auto"/>
              <w:bottom w:val="single" w:sz="4" w:space="0" w:color="auto"/>
              <w:right w:val="single" w:sz="4" w:space="0" w:color="auto"/>
            </w:tcBorders>
            <w:vAlign w:val="center"/>
            <w:hideMark/>
          </w:tcPr>
          <w:p w14:paraId="5E1A9EAA" w14:textId="77777777" w:rsidR="002E2D9C" w:rsidRPr="00255E48" w:rsidRDefault="002E2D9C" w:rsidP="002E2D9C">
            <w:pPr>
              <w:ind w:right="174"/>
              <w:jc w:val="center"/>
              <w:rPr>
                <w:iCs/>
                <w:sz w:val="20"/>
                <w:szCs w:val="20"/>
              </w:rPr>
            </w:pPr>
            <w:r w:rsidRPr="00255E48">
              <w:rPr>
                <w:iCs/>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45CE6D" w14:textId="77777777" w:rsidR="002E2D9C" w:rsidRPr="00255E48" w:rsidRDefault="002E2D9C" w:rsidP="002E2D9C">
            <w:pPr>
              <w:jc w:val="center"/>
              <w:rPr>
                <w:iCs/>
                <w:sz w:val="20"/>
                <w:szCs w:val="20"/>
              </w:rPr>
            </w:pPr>
            <w:r w:rsidRPr="00255E48">
              <w:rPr>
                <w:iCs/>
                <w:sz w:val="20"/>
                <w:szCs w:val="20"/>
              </w:rPr>
              <w:t>MI</w:t>
            </w:r>
            <w:r w:rsidR="007F3C94">
              <w:rPr>
                <w:iCs/>
                <w:sz w:val="20"/>
                <w:szCs w:val="20"/>
              </w:rPr>
              <w:t>/IHL</w:t>
            </w:r>
          </w:p>
        </w:tc>
      </w:tr>
      <w:tr w:rsidR="002E2D9C" w:rsidRPr="00255E48" w14:paraId="510D06FC"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6B37389B" w14:textId="77777777" w:rsidR="002E2D9C" w:rsidRPr="00255E48" w:rsidRDefault="002E2D9C" w:rsidP="002E2D9C">
            <w:pPr>
              <w:jc w:val="left"/>
              <w:rPr>
                <w:sz w:val="20"/>
                <w:szCs w:val="20"/>
              </w:rPr>
            </w:pPr>
            <w:r w:rsidRPr="00255E48">
              <w:rPr>
                <w:sz w:val="20"/>
                <w:szCs w:val="20"/>
              </w:rPr>
              <w:t>A kommunikáció alapjai</w:t>
            </w:r>
          </w:p>
        </w:tc>
        <w:tc>
          <w:tcPr>
            <w:tcW w:w="2410" w:type="dxa"/>
            <w:tcBorders>
              <w:top w:val="single" w:sz="4" w:space="0" w:color="auto"/>
              <w:left w:val="single" w:sz="4" w:space="0" w:color="auto"/>
              <w:bottom w:val="single" w:sz="4" w:space="0" w:color="auto"/>
              <w:right w:val="single" w:sz="4" w:space="0" w:color="auto"/>
            </w:tcBorders>
            <w:vAlign w:val="center"/>
          </w:tcPr>
          <w:p w14:paraId="40837BF5" w14:textId="77777777" w:rsidR="002E2D9C" w:rsidRPr="002E2D9C" w:rsidRDefault="002E2D9C" w:rsidP="002E2D9C">
            <w:pPr>
              <w:jc w:val="left"/>
              <w:rPr>
                <w:sz w:val="20"/>
                <w:szCs w:val="20"/>
              </w:rPr>
            </w:pPr>
            <w:r w:rsidRPr="002E2D9C">
              <w:rPr>
                <w:sz w:val="20"/>
                <w:szCs w:val="20"/>
              </w:rPr>
              <w:t>The Fundamentals of Communication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F374458" w14:textId="77777777" w:rsidR="002E2D9C" w:rsidRPr="002E2D9C" w:rsidRDefault="002E2D9C" w:rsidP="002E2D9C">
            <w:pPr>
              <w:jc w:val="center"/>
              <w:rPr>
                <w:sz w:val="20"/>
                <w:szCs w:val="20"/>
                <w:lang w:val="hu-HU" w:eastAsia="hu-HU"/>
              </w:rPr>
            </w:pPr>
            <w:r w:rsidRPr="002E2D9C">
              <w:rPr>
                <w:sz w:val="20"/>
                <w:szCs w:val="20"/>
                <w:lang w:val="hu-HU" w:eastAsia="hu-HU"/>
              </w:rPr>
              <w:t>VETKAYB111K</w:t>
            </w:r>
          </w:p>
        </w:tc>
        <w:tc>
          <w:tcPr>
            <w:tcW w:w="992" w:type="dxa"/>
            <w:tcBorders>
              <w:top w:val="single" w:sz="4" w:space="0" w:color="auto"/>
              <w:left w:val="single" w:sz="4" w:space="0" w:color="auto"/>
              <w:bottom w:val="single" w:sz="4" w:space="0" w:color="auto"/>
              <w:right w:val="single" w:sz="4" w:space="0" w:color="auto"/>
            </w:tcBorders>
            <w:vAlign w:val="center"/>
            <w:hideMark/>
          </w:tcPr>
          <w:p w14:paraId="56458B61" w14:textId="77777777" w:rsidR="002E2D9C" w:rsidRPr="00255E48" w:rsidRDefault="002E2D9C" w:rsidP="002E2D9C">
            <w:pPr>
              <w:ind w:right="174"/>
              <w:jc w:val="center"/>
              <w:rPr>
                <w:iCs/>
                <w:sz w:val="20"/>
                <w:szCs w:val="20"/>
              </w:rPr>
            </w:pPr>
            <w:r w:rsidRPr="00255E48">
              <w:rPr>
                <w:iCs/>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500F6E8" w14:textId="77777777" w:rsidR="002E2D9C" w:rsidRPr="00255E48" w:rsidRDefault="002E2D9C" w:rsidP="002E2D9C">
            <w:pPr>
              <w:jc w:val="center"/>
              <w:rPr>
                <w:iCs/>
                <w:sz w:val="20"/>
                <w:szCs w:val="20"/>
              </w:rPr>
            </w:pPr>
            <w:r w:rsidRPr="00255E48">
              <w:rPr>
                <w:iCs/>
                <w:sz w:val="20"/>
                <w:szCs w:val="20"/>
              </w:rPr>
              <w:t>AY</w:t>
            </w:r>
            <w:r w:rsidR="007F3C94">
              <w:rPr>
                <w:iCs/>
                <w:sz w:val="20"/>
                <w:szCs w:val="20"/>
              </w:rPr>
              <w:t>/ALI</w:t>
            </w:r>
          </w:p>
        </w:tc>
      </w:tr>
      <w:tr w:rsidR="002E2D9C" w:rsidRPr="00255E48" w14:paraId="10654E1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7BD1D02E" w14:textId="77777777" w:rsidR="002E2D9C" w:rsidRPr="002E2D9C" w:rsidRDefault="002E2D9C" w:rsidP="002E2D9C">
            <w:pPr>
              <w:jc w:val="left"/>
              <w:rPr>
                <w:sz w:val="20"/>
                <w:szCs w:val="20"/>
              </w:rPr>
            </w:pPr>
            <w:r w:rsidRPr="002E2D9C">
              <w:rPr>
                <w:sz w:val="20"/>
                <w:szCs w:val="20"/>
              </w:rPr>
              <w:t>Tudományrendszertan és könyvtárismeret</w:t>
            </w:r>
          </w:p>
        </w:tc>
        <w:tc>
          <w:tcPr>
            <w:tcW w:w="2410" w:type="dxa"/>
            <w:tcBorders>
              <w:top w:val="single" w:sz="4" w:space="0" w:color="auto"/>
              <w:left w:val="single" w:sz="4" w:space="0" w:color="auto"/>
              <w:bottom w:val="single" w:sz="4" w:space="0" w:color="auto"/>
              <w:right w:val="single" w:sz="4" w:space="0" w:color="auto"/>
            </w:tcBorders>
            <w:vAlign w:val="center"/>
          </w:tcPr>
          <w:p w14:paraId="3B2C5E5C" w14:textId="77777777" w:rsidR="002E2D9C" w:rsidRPr="002E2D9C" w:rsidRDefault="002E2D9C" w:rsidP="002E2D9C">
            <w:pPr>
              <w:jc w:val="left"/>
              <w:rPr>
                <w:sz w:val="20"/>
                <w:szCs w:val="20"/>
              </w:rPr>
            </w:pPr>
            <w:r w:rsidRPr="002E2D9C">
              <w:rPr>
                <w:sz w:val="20"/>
                <w:szCs w:val="20"/>
              </w:rPr>
              <w:t>Classification of Sciences and Library Studies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02CCDC2" w14:textId="77777777" w:rsidR="002E2D9C" w:rsidRPr="002E2D9C" w:rsidRDefault="002E2D9C" w:rsidP="002E2D9C">
            <w:pPr>
              <w:jc w:val="center"/>
              <w:rPr>
                <w:sz w:val="20"/>
                <w:szCs w:val="20"/>
                <w:lang w:val="hu-HU" w:eastAsia="hu-HU"/>
              </w:rPr>
            </w:pPr>
            <w:r w:rsidRPr="00255E48">
              <w:rPr>
                <w:sz w:val="20"/>
                <w:szCs w:val="20"/>
                <w:lang w:val="hu-HU" w:eastAsia="hu-HU"/>
              </w:rPr>
              <w:t>VETK</w:t>
            </w:r>
            <w:r w:rsidRPr="002E2D9C">
              <w:rPr>
                <w:sz w:val="20"/>
                <w:szCs w:val="20"/>
                <w:lang w:val="hu-HU" w:eastAsia="hu-HU"/>
              </w:rPr>
              <w:t>FRB112T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DE5941" w14:textId="77777777" w:rsidR="002E2D9C" w:rsidRPr="00255E48" w:rsidRDefault="002E2D9C" w:rsidP="002E2D9C">
            <w:pPr>
              <w:ind w:right="174"/>
              <w:jc w:val="center"/>
              <w:rPr>
                <w:iCs/>
                <w:sz w:val="20"/>
                <w:szCs w:val="20"/>
              </w:rPr>
            </w:pPr>
            <w:r w:rsidRPr="00255E48">
              <w:rPr>
                <w:iCs/>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A12DAEC" w14:textId="77777777" w:rsidR="002E2D9C" w:rsidRPr="00255E48" w:rsidRDefault="002E2D9C" w:rsidP="002E2D9C">
            <w:pPr>
              <w:jc w:val="center"/>
              <w:rPr>
                <w:iCs/>
                <w:sz w:val="20"/>
                <w:szCs w:val="20"/>
              </w:rPr>
            </w:pPr>
            <w:r w:rsidRPr="00255E48">
              <w:rPr>
                <w:iCs/>
                <w:sz w:val="20"/>
                <w:szCs w:val="20"/>
              </w:rPr>
              <w:t>NI</w:t>
            </w:r>
            <w:r w:rsidR="007F3C94">
              <w:rPr>
                <w:iCs/>
                <w:sz w:val="20"/>
                <w:szCs w:val="20"/>
              </w:rPr>
              <w:t>/IP</w:t>
            </w:r>
          </w:p>
        </w:tc>
      </w:tr>
      <w:tr w:rsidR="002E2D9C" w:rsidRPr="00255E48" w14:paraId="1065290F" w14:textId="77777777" w:rsidTr="00255E48">
        <w:trPr>
          <w:trHeight w:val="340"/>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19710D8A" w14:textId="77777777" w:rsidR="002E2D9C" w:rsidRDefault="002E2D9C" w:rsidP="002E2D9C">
            <w:pPr>
              <w:jc w:val="center"/>
              <w:rPr>
                <w:b/>
                <w:sz w:val="20"/>
                <w:szCs w:val="20"/>
                <w:u w:val="single"/>
              </w:rPr>
            </w:pPr>
            <w:r w:rsidRPr="00255E48">
              <w:rPr>
                <w:b/>
                <w:sz w:val="20"/>
                <w:szCs w:val="20"/>
                <w:u w:val="single"/>
              </w:rPr>
              <w:t>Nyelvfejlesztő tárgyak / Language improvement</w:t>
            </w:r>
          </w:p>
          <w:p w14:paraId="21212A6C" w14:textId="77777777" w:rsidR="002E2D9C" w:rsidRPr="00255E48" w:rsidRDefault="002E2D9C" w:rsidP="002E2D9C">
            <w:pPr>
              <w:jc w:val="center"/>
              <w:rPr>
                <w:b/>
                <w:sz w:val="20"/>
                <w:szCs w:val="20"/>
                <w:u w:val="single"/>
              </w:rPr>
            </w:pPr>
            <w:r w:rsidRPr="00255E48">
              <w:rPr>
                <w:b/>
                <w:sz w:val="20"/>
                <w:szCs w:val="20"/>
                <w:u w:val="single"/>
              </w:rPr>
              <w:t>40 kredit/credits</w:t>
            </w:r>
          </w:p>
        </w:tc>
      </w:tr>
      <w:tr w:rsidR="002E2D9C" w:rsidRPr="00255E48" w14:paraId="70C906FA"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3E4E44B" w14:textId="77777777" w:rsidR="002E2D9C" w:rsidRPr="00255E48" w:rsidRDefault="00212713" w:rsidP="002E2D9C">
            <w:pPr>
              <w:jc w:val="left"/>
              <w:rPr>
                <w:sz w:val="20"/>
                <w:szCs w:val="20"/>
              </w:rPr>
            </w:pPr>
            <w:r>
              <w:rPr>
                <w:sz w:val="20"/>
                <w:szCs w:val="20"/>
              </w:rPr>
              <w:t>Írásbeli kommunikáció 1</w:t>
            </w:r>
          </w:p>
        </w:tc>
        <w:tc>
          <w:tcPr>
            <w:tcW w:w="2410" w:type="dxa"/>
            <w:tcBorders>
              <w:top w:val="single" w:sz="4" w:space="0" w:color="auto"/>
              <w:left w:val="single" w:sz="4" w:space="0" w:color="auto"/>
              <w:bottom w:val="single" w:sz="4" w:space="0" w:color="auto"/>
              <w:right w:val="single" w:sz="4" w:space="0" w:color="auto"/>
            </w:tcBorders>
            <w:vAlign w:val="center"/>
          </w:tcPr>
          <w:p w14:paraId="4F16BB6E" w14:textId="77777777" w:rsidR="002E2D9C" w:rsidRPr="00FA5042" w:rsidRDefault="00212713" w:rsidP="002E2D9C">
            <w:pPr>
              <w:jc w:val="left"/>
              <w:rPr>
                <w:sz w:val="20"/>
                <w:szCs w:val="20"/>
              </w:rPr>
            </w:pPr>
            <w:r>
              <w:rPr>
                <w:sz w:val="20"/>
                <w:szCs w:val="20"/>
              </w:rPr>
              <w:t>Written communication 1</w:t>
            </w:r>
          </w:p>
        </w:tc>
        <w:tc>
          <w:tcPr>
            <w:tcW w:w="1701" w:type="dxa"/>
            <w:tcBorders>
              <w:top w:val="single" w:sz="4" w:space="0" w:color="auto"/>
              <w:left w:val="single" w:sz="4" w:space="0" w:color="auto"/>
              <w:bottom w:val="single" w:sz="4" w:space="0" w:color="auto"/>
              <w:right w:val="single" w:sz="4" w:space="0" w:color="auto"/>
            </w:tcBorders>
            <w:vAlign w:val="center"/>
          </w:tcPr>
          <w:p w14:paraId="36214EEB" w14:textId="77777777" w:rsidR="002E2D9C" w:rsidRPr="00F91387" w:rsidRDefault="00DF3FB0" w:rsidP="002E2D9C">
            <w:pPr>
              <w:jc w:val="center"/>
              <w:rPr>
                <w:sz w:val="20"/>
                <w:szCs w:val="20"/>
              </w:rPr>
            </w:pPr>
            <w:r w:rsidRPr="00F91387">
              <w:rPr>
                <w:sz w:val="20"/>
                <w:szCs w:val="20"/>
              </w:rPr>
              <w:t>VETKASB124A</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DD4CB0" w14:textId="77777777" w:rsidR="002E2D9C" w:rsidRPr="00255E48" w:rsidRDefault="002E2D9C" w:rsidP="002E2D9C">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D3C212" w14:textId="77777777" w:rsidR="002E2D9C" w:rsidRPr="00255E48" w:rsidRDefault="002E2D9C" w:rsidP="002E2D9C">
            <w:pPr>
              <w:jc w:val="center"/>
              <w:rPr>
                <w:bCs/>
                <w:sz w:val="20"/>
                <w:szCs w:val="20"/>
              </w:rPr>
            </w:pPr>
            <w:r w:rsidRPr="00255E48">
              <w:rPr>
                <w:bCs/>
                <w:sz w:val="20"/>
                <w:szCs w:val="20"/>
              </w:rPr>
              <w:t>AN</w:t>
            </w:r>
            <w:r w:rsidR="007F3C94">
              <w:rPr>
                <w:bCs/>
                <w:sz w:val="20"/>
                <w:szCs w:val="20"/>
              </w:rPr>
              <w:t>/EASI</w:t>
            </w:r>
          </w:p>
        </w:tc>
      </w:tr>
      <w:tr w:rsidR="00012410" w:rsidRPr="00255E48" w14:paraId="0A4237A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6B1D87E0" w14:textId="77777777" w:rsidR="00012410" w:rsidRPr="00255E48" w:rsidRDefault="00212713" w:rsidP="00012410">
            <w:pPr>
              <w:jc w:val="left"/>
              <w:rPr>
                <w:sz w:val="20"/>
                <w:szCs w:val="20"/>
              </w:rPr>
            </w:pPr>
            <w:r>
              <w:rPr>
                <w:sz w:val="20"/>
                <w:szCs w:val="20"/>
              </w:rPr>
              <w:t>Szóbeli kommunikáció 1</w:t>
            </w:r>
          </w:p>
        </w:tc>
        <w:tc>
          <w:tcPr>
            <w:tcW w:w="2410" w:type="dxa"/>
            <w:tcBorders>
              <w:top w:val="single" w:sz="4" w:space="0" w:color="auto"/>
              <w:left w:val="single" w:sz="4" w:space="0" w:color="auto"/>
              <w:bottom w:val="single" w:sz="4" w:space="0" w:color="auto"/>
              <w:right w:val="single" w:sz="4" w:space="0" w:color="auto"/>
            </w:tcBorders>
            <w:vAlign w:val="center"/>
          </w:tcPr>
          <w:p w14:paraId="66F27B4F" w14:textId="77777777" w:rsidR="00012410" w:rsidRPr="00FA5042" w:rsidRDefault="00212713" w:rsidP="00012410">
            <w:pPr>
              <w:jc w:val="left"/>
              <w:rPr>
                <w:sz w:val="20"/>
                <w:szCs w:val="20"/>
              </w:rPr>
            </w:pPr>
            <w:r>
              <w:rPr>
                <w:sz w:val="20"/>
                <w:szCs w:val="20"/>
              </w:rPr>
              <w:t>Spoken communication 1</w:t>
            </w:r>
          </w:p>
        </w:tc>
        <w:tc>
          <w:tcPr>
            <w:tcW w:w="1701" w:type="dxa"/>
            <w:tcBorders>
              <w:top w:val="single" w:sz="4" w:space="0" w:color="auto"/>
              <w:left w:val="single" w:sz="4" w:space="0" w:color="auto"/>
              <w:bottom w:val="single" w:sz="4" w:space="0" w:color="auto"/>
              <w:right w:val="single" w:sz="4" w:space="0" w:color="auto"/>
            </w:tcBorders>
            <w:vAlign w:val="center"/>
          </w:tcPr>
          <w:p w14:paraId="7F7164EE" w14:textId="77777777" w:rsidR="00012410" w:rsidRPr="00F91387" w:rsidRDefault="00DF3FB0" w:rsidP="00012410">
            <w:pPr>
              <w:jc w:val="center"/>
              <w:rPr>
                <w:sz w:val="20"/>
                <w:szCs w:val="20"/>
                <w:highlight w:val="yellow"/>
              </w:rPr>
            </w:pPr>
            <w:r w:rsidRPr="00F91387">
              <w:rPr>
                <w:sz w:val="20"/>
                <w:szCs w:val="20"/>
              </w:rPr>
              <w:t>VETKASB124B</w:t>
            </w:r>
          </w:p>
        </w:tc>
        <w:tc>
          <w:tcPr>
            <w:tcW w:w="992" w:type="dxa"/>
            <w:tcBorders>
              <w:top w:val="single" w:sz="4" w:space="0" w:color="auto"/>
              <w:left w:val="single" w:sz="4" w:space="0" w:color="auto"/>
              <w:bottom w:val="single" w:sz="4" w:space="0" w:color="auto"/>
              <w:right w:val="single" w:sz="4" w:space="0" w:color="auto"/>
            </w:tcBorders>
            <w:vAlign w:val="center"/>
          </w:tcPr>
          <w:p w14:paraId="3C39F97E" w14:textId="77777777" w:rsidR="00012410" w:rsidRPr="00255E48" w:rsidRDefault="00012410" w:rsidP="00012410">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7253A81" w14:textId="77777777" w:rsidR="00012410" w:rsidRPr="00255E48" w:rsidRDefault="00012410" w:rsidP="00012410">
            <w:pPr>
              <w:jc w:val="center"/>
              <w:rPr>
                <w:bCs/>
                <w:sz w:val="20"/>
                <w:szCs w:val="20"/>
              </w:rPr>
            </w:pPr>
            <w:r w:rsidRPr="00255E48">
              <w:rPr>
                <w:bCs/>
                <w:sz w:val="20"/>
                <w:szCs w:val="20"/>
              </w:rPr>
              <w:t>AN</w:t>
            </w:r>
            <w:r>
              <w:rPr>
                <w:bCs/>
                <w:sz w:val="20"/>
                <w:szCs w:val="20"/>
              </w:rPr>
              <w:t>/EASI</w:t>
            </w:r>
          </w:p>
        </w:tc>
      </w:tr>
      <w:tr w:rsidR="00012410" w:rsidRPr="00255E48" w14:paraId="4FD93C7D"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295D3AB6" w14:textId="77777777" w:rsidR="00012410" w:rsidRPr="00255E48" w:rsidRDefault="00212713" w:rsidP="00012410">
            <w:pPr>
              <w:jc w:val="left"/>
              <w:rPr>
                <w:sz w:val="20"/>
                <w:szCs w:val="20"/>
              </w:rPr>
            </w:pPr>
            <w:r>
              <w:rPr>
                <w:sz w:val="20"/>
                <w:szCs w:val="20"/>
              </w:rPr>
              <w:t>Írásbeli kommunikáció 2</w:t>
            </w:r>
          </w:p>
        </w:tc>
        <w:tc>
          <w:tcPr>
            <w:tcW w:w="2410" w:type="dxa"/>
            <w:tcBorders>
              <w:top w:val="single" w:sz="4" w:space="0" w:color="auto"/>
              <w:left w:val="single" w:sz="4" w:space="0" w:color="auto"/>
              <w:bottom w:val="single" w:sz="4" w:space="0" w:color="auto"/>
              <w:right w:val="single" w:sz="4" w:space="0" w:color="auto"/>
            </w:tcBorders>
            <w:vAlign w:val="center"/>
          </w:tcPr>
          <w:p w14:paraId="78A2316E" w14:textId="77777777" w:rsidR="00012410" w:rsidRPr="00FA5042" w:rsidRDefault="00212713" w:rsidP="00012410">
            <w:pPr>
              <w:jc w:val="left"/>
              <w:rPr>
                <w:sz w:val="20"/>
                <w:szCs w:val="20"/>
              </w:rPr>
            </w:pPr>
            <w:r>
              <w:rPr>
                <w:sz w:val="20"/>
                <w:szCs w:val="20"/>
              </w:rPr>
              <w:t>Written communication 2</w:t>
            </w:r>
          </w:p>
        </w:tc>
        <w:tc>
          <w:tcPr>
            <w:tcW w:w="1701" w:type="dxa"/>
            <w:tcBorders>
              <w:top w:val="single" w:sz="4" w:space="0" w:color="auto"/>
              <w:left w:val="single" w:sz="4" w:space="0" w:color="auto"/>
              <w:bottom w:val="single" w:sz="4" w:space="0" w:color="auto"/>
              <w:right w:val="single" w:sz="4" w:space="0" w:color="auto"/>
            </w:tcBorders>
            <w:vAlign w:val="center"/>
          </w:tcPr>
          <w:p w14:paraId="014F3696" w14:textId="77777777" w:rsidR="00012410" w:rsidRPr="00F91387" w:rsidRDefault="00DF3FB0" w:rsidP="00012410">
            <w:pPr>
              <w:jc w:val="center"/>
              <w:rPr>
                <w:sz w:val="20"/>
                <w:szCs w:val="20"/>
                <w:highlight w:val="yellow"/>
              </w:rPr>
            </w:pPr>
            <w:r w:rsidRPr="00F91387">
              <w:rPr>
                <w:sz w:val="20"/>
                <w:szCs w:val="20"/>
              </w:rPr>
              <w:t>VETKASB224A</w:t>
            </w:r>
          </w:p>
        </w:tc>
        <w:tc>
          <w:tcPr>
            <w:tcW w:w="992" w:type="dxa"/>
            <w:tcBorders>
              <w:top w:val="single" w:sz="4" w:space="0" w:color="auto"/>
              <w:left w:val="single" w:sz="4" w:space="0" w:color="auto"/>
              <w:bottom w:val="single" w:sz="4" w:space="0" w:color="auto"/>
              <w:right w:val="single" w:sz="4" w:space="0" w:color="auto"/>
            </w:tcBorders>
            <w:vAlign w:val="center"/>
          </w:tcPr>
          <w:p w14:paraId="56EDC214" w14:textId="77777777" w:rsidR="00012410" w:rsidRPr="00255E48" w:rsidRDefault="00012410" w:rsidP="00012410">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A3B4BD6" w14:textId="77777777" w:rsidR="00012410" w:rsidRPr="00255E48" w:rsidRDefault="00012410" w:rsidP="00012410">
            <w:pPr>
              <w:jc w:val="center"/>
              <w:rPr>
                <w:bCs/>
                <w:sz w:val="20"/>
                <w:szCs w:val="20"/>
              </w:rPr>
            </w:pPr>
            <w:r w:rsidRPr="00255E48">
              <w:rPr>
                <w:bCs/>
                <w:sz w:val="20"/>
                <w:szCs w:val="20"/>
              </w:rPr>
              <w:t>AN</w:t>
            </w:r>
            <w:r>
              <w:rPr>
                <w:bCs/>
                <w:sz w:val="20"/>
                <w:szCs w:val="20"/>
              </w:rPr>
              <w:t>/EASI</w:t>
            </w:r>
          </w:p>
        </w:tc>
      </w:tr>
      <w:tr w:rsidR="00012410" w:rsidRPr="00255E48" w14:paraId="2D7C956B"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5BF2690A" w14:textId="77777777" w:rsidR="00012410" w:rsidRPr="00255E48" w:rsidRDefault="00212713" w:rsidP="00012410">
            <w:pPr>
              <w:jc w:val="left"/>
              <w:rPr>
                <w:sz w:val="20"/>
                <w:szCs w:val="20"/>
              </w:rPr>
            </w:pPr>
            <w:r>
              <w:rPr>
                <w:sz w:val="20"/>
                <w:szCs w:val="20"/>
              </w:rPr>
              <w:t>Szóbeli kommunikáció 2</w:t>
            </w:r>
          </w:p>
        </w:tc>
        <w:tc>
          <w:tcPr>
            <w:tcW w:w="2410" w:type="dxa"/>
            <w:tcBorders>
              <w:top w:val="single" w:sz="4" w:space="0" w:color="auto"/>
              <w:left w:val="single" w:sz="4" w:space="0" w:color="auto"/>
              <w:bottom w:val="single" w:sz="4" w:space="0" w:color="auto"/>
              <w:right w:val="single" w:sz="4" w:space="0" w:color="auto"/>
            </w:tcBorders>
            <w:vAlign w:val="center"/>
          </w:tcPr>
          <w:p w14:paraId="7DB49878" w14:textId="77777777" w:rsidR="00012410" w:rsidRPr="00FA5042" w:rsidRDefault="00212713" w:rsidP="00012410">
            <w:pPr>
              <w:jc w:val="left"/>
              <w:rPr>
                <w:sz w:val="20"/>
                <w:szCs w:val="20"/>
              </w:rPr>
            </w:pPr>
            <w:r>
              <w:rPr>
                <w:sz w:val="20"/>
                <w:szCs w:val="20"/>
              </w:rPr>
              <w:t>Spoken communication 2</w:t>
            </w:r>
          </w:p>
        </w:tc>
        <w:tc>
          <w:tcPr>
            <w:tcW w:w="1701" w:type="dxa"/>
            <w:tcBorders>
              <w:top w:val="single" w:sz="4" w:space="0" w:color="auto"/>
              <w:left w:val="single" w:sz="4" w:space="0" w:color="auto"/>
              <w:bottom w:val="single" w:sz="4" w:space="0" w:color="auto"/>
              <w:right w:val="single" w:sz="4" w:space="0" w:color="auto"/>
            </w:tcBorders>
            <w:vAlign w:val="center"/>
          </w:tcPr>
          <w:p w14:paraId="144A2CC1" w14:textId="77777777" w:rsidR="00012410" w:rsidRPr="00F91387" w:rsidRDefault="00DF3FB0" w:rsidP="00012410">
            <w:pPr>
              <w:jc w:val="center"/>
              <w:rPr>
                <w:sz w:val="20"/>
                <w:szCs w:val="20"/>
                <w:highlight w:val="yellow"/>
              </w:rPr>
            </w:pPr>
            <w:r w:rsidRPr="00F91387">
              <w:rPr>
                <w:sz w:val="20"/>
                <w:szCs w:val="20"/>
              </w:rPr>
              <w:t>VETKASB224B</w:t>
            </w:r>
          </w:p>
        </w:tc>
        <w:tc>
          <w:tcPr>
            <w:tcW w:w="992" w:type="dxa"/>
            <w:tcBorders>
              <w:top w:val="single" w:sz="4" w:space="0" w:color="auto"/>
              <w:left w:val="single" w:sz="4" w:space="0" w:color="auto"/>
              <w:bottom w:val="single" w:sz="4" w:space="0" w:color="auto"/>
              <w:right w:val="single" w:sz="4" w:space="0" w:color="auto"/>
            </w:tcBorders>
            <w:vAlign w:val="center"/>
          </w:tcPr>
          <w:p w14:paraId="7CA3B702" w14:textId="77777777" w:rsidR="00012410" w:rsidRPr="00255E48" w:rsidRDefault="00012410" w:rsidP="00012410">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FB0D232" w14:textId="77777777" w:rsidR="00012410" w:rsidRPr="00255E48" w:rsidRDefault="00012410" w:rsidP="00012410">
            <w:pPr>
              <w:jc w:val="center"/>
              <w:rPr>
                <w:bCs/>
                <w:sz w:val="20"/>
                <w:szCs w:val="20"/>
              </w:rPr>
            </w:pPr>
            <w:r w:rsidRPr="00255E48">
              <w:rPr>
                <w:bCs/>
                <w:sz w:val="20"/>
                <w:szCs w:val="20"/>
              </w:rPr>
              <w:t>AN</w:t>
            </w:r>
            <w:r>
              <w:rPr>
                <w:bCs/>
                <w:sz w:val="20"/>
                <w:szCs w:val="20"/>
              </w:rPr>
              <w:t>/EASI</w:t>
            </w:r>
          </w:p>
        </w:tc>
      </w:tr>
      <w:tr w:rsidR="00012410" w:rsidRPr="00255E48" w14:paraId="11869BDD"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F7CE7C4" w14:textId="77777777" w:rsidR="00012410" w:rsidRPr="00255E48" w:rsidRDefault="00212713" w:rsidP="00012410">
            <w:pPr>
              <w:jc w:val="left"/>
              <w:rPr>
                <w:sz w:val="20"/>
                <w:szCs w:val="20"/>
              </w:rPr>
            </w:pPr>
            <w:r>
              <w:rPr>
                <w:sz w:val="20"/>
                <w:szCs w:val="20"/>
              </w:rPr>
              <w:t>Írásbeli kommunikáció 3</w:t>
            </w:r>
          </w:p>
        </w:tc>
        <w:tc>
          <w:tcPr>
            <w:tcW w:w="2410" w:type="dxa"/>
            <w:tcBorders>
              <w:top w:val="single" w:sz="4" w:space="0" w:color="auto"/>
              <w:left w:val="single" w:sz="4" w:space="0" w:color="auto"/>
              <w:bottom w:val="single" w:sz="4" w:space="0" w:color="auto"/>
              <w:right w:val="single" w:sz="4" w:space="0" w:color="auto"/>
            </w:tcBorders>
            <w:vAlign w:val="center"/>
          </w:tcPr>
          <w:p w14:paraId="15D3FF08" w14:textId="77777777" w:rsidR="00012410" w:rsidRPr="00FA5042" w:rsidRDefault="00212713" w:rsidP="00012410">
            <w:pPr>
              <w:jc w:val="left"/>
              <w:rPr>
                <w:sz w:val="20"/>
                <w:szCs w:val="20"/>
              </w:rPr>
            </w:pPr>
            <w:r>
              <w:rPr>
                <w:sz w:val="20"/>
                <w:szCs w:val="20"/>
              </w:rPr>
              <w:t>Written communication 3</w:t>
            </w:r>
          </w:p>
        </w:tc>
        <w:tc>
          <w:tcPr>
            <w:tcW w:w="1701" w:type="dxa"/>
            <w:tcBorders>
              <w:top w:val="single" w:sz="4" w:space="0" w:color="auto"/>
              <w:left w:val="single" w:sz="4" w:space="0" w:color="auto"/>
              <w:bottom w:val="single" w:sz="4" w:space="0" w:color="auto"/>
              <w:right w:val="single" w:sz="4" w:space="0" w:color="auto"/>
            </w:tcBorders>
            <w:vAlign w:val="center"/>
          </w:tcPr>
          <w:p w14:paraId="00EB8B8F" w14:textId="77777777" w:rsidR="00012410" w:rsidRPr="00F91387" w:rsidRDefault="00DF3FB0" w:rsidP="00012410">
            <w:pPr>
              <w:jc w:val="center"/>
              <w:rPr>
                <w:sz w:val="20"/>
                <w:szCs w:val="20"/>
                <w:highlight w:val="yellow"/>
              </w:rPr>
            </w:pPr>
            <w:r w:rsidRPr="00F91387">
              <w:rPr>
                <w:sz w:val="20"/>
                <w:szCs w:val="20"/>
              </w:rPr>
              <w:t>VETKASB124C</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55A285" w14:textId="77777777" w:rsidR="00012410" w:rsidRPr="00255E48" w:rsidRDefault="00012410" w:rsidP="00012410">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B48C3A6" w14:textId="77777777" w:rsidR="00012410" w:rsidRPr="00255E48" w:rsidRDefault="00012410" w:rsidP="00012410">
            <w:pPr>
              <w:jc w:val="center"/>
              <w:rPr>
                <w:bCs/>
                <w:sz w:val="20"/>
                <w:szCs w:val="20"/>
              </w:rPr>
            </w:pPr>
            <w:r w:rsidRPr="00255E48">
              <w:rPr>
                <w:bCs/>
                <w:sz w:val="20"/>
                <w:szCs w:val="20"/>
              </w:rPr>
              <w:t>AN</w:t>
            </w:r>
            <w:r>
              <w:rPr>
                <w:bCs/>
                <w:sz w:val="20"/>
                <w:szCs w:val="20"/>
              </w:rPr>
              <w:t>/EASI</w:t>
            </w:r>
          </w:p>
        </w:tc>
      </w:tr>
      <w:tr w:rsidR="00012410" w:rsidRPr="00255E48" w14:paraId="5CB59B05"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7416179E" w14:textId="77777777" w:rsidR="00012410" w:rsidRPr="00255E48" w:rsidRDefault="00212713" w:rsidP="00012410">
            <w:pPr>
              <w:jc w:val="left"/>
              <w:rPr>
                <w:sz w:val="20"/>
                <w:szCs w:val="20"/>
              </w:rPr>
            </w:pPr>
            <w:r>
              <w:rPr>
                <w:sz w:val="20"/>
                <w:szCs w:val="20"/>
              </w:rPr>
              <w:t>Szóbeli kommunikáció 3</w:t>
            </w:r>
          </w:p>
        </w:tc>
        <w:tc>
          <w:tcPr>
            <w:tcW w:w="2410" w:type="dxa"/>
            <w:tcBorders>
              <w:top w:val="single" w:sz="4" w:space="0" w:color="auto"/>
              <w:left w:val="single" w:sz="4" w:space="0" w:color="auto"/>
              <w:bottom w:val="single" w:sz="4" w:space="0" w:color="auto"/>
              <w:right w:val="single" w:sz="4" w:space="0" w:color="auto"/>
            </w:tcBorders>
            <w:vAlign w:val="center"/>
          </w:tcPr>
          <w:p w14:paraId="0E94FA4B" w14:textId="77777777" w:rsidR="00012410" w:rsidRPr="00FA5042" w:rsidRDefault="00212713" w:rsidP="00012410">
            <w:pPr>
              <w:jc w:val="left"/>
              <w:rPr>
                <w:sz w:val="20"/>
                <w:szCs w:val="20"/>
              </w:rPr>
            </w:pPr>
            <w:r>
              <w:rPr>
                <w:sz w:val="20"/>
                <w:szCs w:val="20"/>
              </w:rPr>
              <w:t>Spoken communication 3</w:t>
            </w:r>
          </w:p>
        </w:tc>
        <w:tc>
          <w:tcPr>
            <w:tcW w:w="1701" w:type="dxa"/>
            <w:tcBorders>
              <w:top w:val="single" w:sz="4" w:space="0" w:color="auto"/>
              <w:left w:val="single" w:sz="4" w:space="0" w:color="auto"/>
              <w:bottom w:val="single" w:sz="4" w:space="0" w:color="auto"/>
              <w:right w:val="single" w:sz="4" w:space="0" w:color="auto"/>
            </w:tcBorders>
            <w:vAlign w:val="center"/>
          </w:tcPr>
          <w:p w14:paraId="0452C653" w14:textId="77777777" w:rsidR="00012410" w:rsidRPr="00F91387" w:rsidRDefault="00DF3FB0" w:rsidP="00012410">
            <w:pPr>
              <w:jc w:val="center"/>
              <w:rPr>
                <w:sz w:val="20"/>
                <w:szCs w:val="20"/>
                <w:highlight w:val="yellow"/>
              </w:rPr>
            </w:pPr>
            <w:r w:rsidRPr="00F91387">
              <w:rPr>
                <w:sz w:val="20"/>
                <w:szCs w:val="20"/>
              </w:rPr>
              <w:t>VETKASB124D</w:t>
            </w:r>
          </w:p>
        </w:tc>
        <w:tc>
          <w:tcPr>
            <w:tcW w:w="992" w:type="dxa"/>
            <w:tcBorders>
              <w:top w:val="single" w:sz="4" w:space="0" w:color="auto"/>
              <w:left w:val="single" w:sz="4" w:space="0" w:color="auto"/>
              <w:bottom w:val="single" w:sz="4" w:space="0" w:color="auto"/>
              <w:right w:val="single" w:sz="4" w:space="0" w:color="auto"/>
            </w:tcBorders>
            <w:vAlign w:val="center"/>
          </w:tcPr>
          <w:p w14:paraId="768EFEAB" w14:textId="77777777" w:rsidR="00012410" w:rsidRPr="00255E48" w:rsidRDefault="00012410" w:rsidP="00012410">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6CCDFE1" w14:textId="77777777" w:rsidR="00012410" w:rsidRPr="00255E48" w:rsidRDefault="00012410" w:rsidP="00012410">
            <w:pPr>
              <w:jc w:val="center"/>
              <w:rPr>
                <w:bCs/>
                <w:sz w:val="20"/>
                <w:szCs w:val="20"/>
              </w:rPr>
            </w:pPr>
            <w:r w:rsidRPr="00255E48">
              <w:rPr>
                <w:bCs/>
                <w:sz w:val="20"/>
                <w:szCs w:val="20"/>
              </w:rPr>
              <w:t>AN</w:t>
            </w:r>
            <w:r>
              <w:rPr>
                <w:bCs/>
                <w:sz w:val="20"/>
                <w:szCs w:val="20"/>
              </w:rPr>
              <w:t>/EASI</w:t>
            </w:r>
          </w:p>
        </w:tc>
      </w:tr>
      <w:tr w:rsidR="00012410" w:rsidRPr="00E278B5" w14:paraId="18B02BC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3E08F851" w14:textId="77777777" w:rsidR="00012410" w:rsidRPr="00FB2C7E" w:rsidRDefault="00212713" w:rsidP="00012410">
            <w:pPr>
              <w:jc w:val="left"/>
              <w:rPr>
                <w:sz w:val="20"/>
                <w:szCs w:val="20"/>
              </w:rPr>
            </w:pPr>
            <w:r w:rsidRPr="00FB2C7E">
              <w:rPr>
                <w:sz w:val="20"/>
                <w:szCs w:val="20"/>
              </w:rPr>
              <w:t>Írásbeli kommunikáció 4</w:t>
            </w:r>
          </w:p>
        </w:tc>
        <w:tc>
          <w:tcPr>
            <w:tcW w:w="2410" w:type="dxa"/>
            <w:tcBorders>
              <w:top w:val="single" w:sz="4" w:space="0" w:color="auto"/>
              <w:left w:val="single" w:sz="4" w:space="0" w:color="auto"/>
              <w:bottom w:val="single" w:sz="4" w:space="0" w:color="auto"/>
              <w:right w:val="single" w:sz="4" w:space="0" w:color="auto"/>
            </w:tcBorders>
            <w:vAlign w:val="center"/>
          </w:tcPr>
          <w:p w14:paraId="792B0BAC" w14:textId="77777777" w:rsidR="00012410" w:rsidRPr="00FB2C7E" w:rsidRDefault="00212713" w:rsidP="00012410">
            <w:pPr>
              <w:jc w:val="left"/>
              <w:rPr>
                <w:sz w:val="20"/>
                <w:szCs w:val="20"/>
              </w:rPr>
            </w:pPr>
            <w:r w:rsidRPr="00FB2C7E">
              <w:rPr>
                <w:sz w:val="20"/>
                <w:szCs w:val="20"/>
              </w:rPr>
              <w:t>Written communication 4</w:t>
            </w:r>
          </w:p>
        </w:tc>
        <w:tc>
          <w:tcPr>
            <w:tcW w:w="1701" w:type="dxa"/>
            <w:tcBorders>
              <w:top w:val="single" w:sz="4" w:space="0" w:color="auto"/>
              <w:left w:val="single" w:sz="4" w:space="0" w:color="auto"/>
              <w:bottom w:val="single" w:sz="4" w:space="0" w:color="auto"/>
              <w:right w:val="single" w:sz="4" w:space="0" w:color="auto"/>
            </w:tcBorders>
            <w:vAlign w:val="center"/>
          </w:tcPr>
          <w:p w14:paraId="036BB3EF" w14:textId="77777777" w:rsidR="00012410" w:rsidRPr="00810916" w:rsidRDefault="00DF3FB0" w:rsidP="00012410">
            <w:pPr>
              <w:jc w:val="center"/>
              <w:rPr>
                <w:sz w:val="20"/>
                <w:szCs w:val="20"/>
              </w:rPr>
            </w:pPr>
            <w:r w:rsidRPr="00FB2C7E">
              <w:rPr>
                <w:sz w:val="20"/>
                <w:szCs w:val="20"/>
              </w:rPr>
              <w:t>VETKASB224C</w:t>
            </w:r>
          </w:p>
        </w:tc>
        <w:tc>
          <w:tcPr>
            <w:tcW w:w="992" w:type="dxa"/>
            <w:tcBorders>
              <w:top w:val="single" w:sz="4" w:space="0" w:color="auto"/>
              <w:left w:val="single" w:sz="4" w:space="0" w:color="auto"/>
              <w:bottom w:val="single" w:sz="4" w:space="0" w:color="auto"/>
              <w:right w:val="single" w:sz="4" w:space="0" w:color="auto"/>
            </w:tcBorders>
            <w:vAlign w:val="center"/>
          </w:tcPr>
          <w:p w14:paraId="55E28169" w14:textId="77777777" w:rsidR="00012410" w:rsidRPr="00FB2C7E" w:rsidRDefault="00012410" w:rsidP="00012410">
            <w:pPr>
              <w:jc w:val="center"/>
              <w:rPr>
                <w:sz w:val="20"/>
                <w:szCs w:val="20"/>
              </w:rPr>
            </w:pPr>
            <w:r w:rsidRPr="00FB2C7E">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D8B6BB7" w14:textId="77777777" w:rsidR="00012410" w:rsidRPr="00FB2C7E" w:rsidRDefault="00012410" w:rsidP="00012410">
            <w:pPr>
              <w:jc w:val="center"/>
              <w:rPr>
                <w:bCs/>
                <w:sz w:val="20"/>
                <w:szCs w:val="20"/>
              </w:rPr>
            </w:pPr>
            <w:r w:rsidRPr="00FB2C7E">
              <w:rPr>
                <w:bCs/>
                <w:sz w:val="20"/>
                <w:szCs w:val="20"/>
              </w:rPr>
              <w:t>AN/EASI</w:t>
            </w:r>
          </w:p>
        </w:tc>
      </w:tr>
      <w:tr w:rsidR="00012410" w:rsidRPr="00255E48" w14:paraId="10521D72"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398BC16A" w14:textId="77777777" w:rsidR="00012410" w:rsidRPr="00FB2C7E" w:rsidRDefault="00212713" w:rsidP="00012410">
            <w:pPr>
              <w:jc w:val="left"/>
              <w:rPr>
                <w:sz w:val="20"/>
                <w:szCs w:val="20"/>
              </w:rPr>
            </w:pPr>
            <w:r w:rsidRPr="00FB2C7E">
              <w:rPr>
                <w:sz w:val="20"/>
                <w:szCs w:val="20"/>
              </w:rPr>
              <w:t>Szóbeli kommunikáció 4</w:t>
            </w:r>
          </w:p>
        </w:tc>
        <w:tc>
          <w:tcPr>
            <w:tcW w:w="2410" w:type="dxa"/>
            <w:tcBorders>
              <w:top w:val="single" w:sz="4" w:space="0" w:color="auto"/>
              <w:left w:val="single" w:sz="4" w:space="0" w:color="auto"/>
              <w:bottom w:val="single" w:sz="4" w:space="0" w:color="auto"/>
              <w:right w:val="single" w:sz="4" w:space="0" w:color="auto"/>
            </w:tcBorders>
            <w:vAlign w:val="center"/>
          </w:tcPr>
          <w:p w14:paraId="4187D6B9" w14:textId="77777777" w:rsidR="00012410" w:rsidRPr="00FB2C7E" w:rsidRDefault="00212713" w:rsidP="00012410">
            <w:pPr>
              <w:jc w:val="left"/>
              <w:rPr>
                <w:sz w:val="20"/>
                <w:szCs w:val="20"/>
              </w:rPr>
            </w:pPr>
            <w:r w:rsidRPr="00FB2C7E">
              <w:rPr>
                <w:sz w:val="20"/>
                <w:szCs w:val="20"/>
              </w:rPr>
              <w:t>Spoken communication 4</w:t>
            </w:r>
          </w:p>
        </w:tc>
        <w:tc>
          <w:tcPr>
            <w:tcW w:w="1701" w:type="dxa"/>
            <w:tcBorders>
              <w:top w:val="single" w:sz="4" w:space="0" w:color="auto"/>
              <w:left w:val="single" w:sz="4" w:space="0" w:color="auto"/>
              <w:bottom w:val="single" w:sz="4" w:space="0" w:color="auto"/>
              <w:right w:val="single" w:sz="4" w:space="0" w:color="auto"/>
            </w:tcBorders>
            <w:vAlign w:val="center"/>
          </w:tcPr>
          <w:p w14:paraId="13456189" w14:textId="77777777" w:rsidR="00012410" w:rsidRPr="00810916" w:rsidRDefault="00DF3FB0" w:rsidP="00012410">
            <w:pPr>
              <w:jc w:val="center"/>
              <w:rPr>
                <w:sz w:val="20"/>
                <w:szCs w:val="20"/>
              </w:rPr>
            </w:pPr>
            <w:r w:rsidRPr="00FB2C7E">
              <w:rPr>
                <w:sz w:val="20"/>
                <w:szCs w:val="20"/>
              </w:rPr>
              <w:t>VETKASB224D</w:t>
            </w:r>
          </w:p>
        </w:tc>
        <w:tc>
          <w:tcPr>
            <w:tcW w:w="992" w:type="dxa"/>
            <w:tcBorders>
              <w:top w:val="single" w:sz="4" w:space="0" w:color="auto"/>
              <w:left w:val="single" w:sz="4" w:space="0" w:color="auto"/>
              <w:bottom w:val="single" w:sz="4" w:space="0" w:color="auto"/>
              <w:right w:val="single" w:sz="4" w:space="0" w:color="auto"/>
            </w:tcBorders>
            <w:vAlign w:val="center"/>
          </w:tcPr>
          <w:p w14:paraId="67BB6E94" w14:textId="77777777" w:rsidR="00012410" w:rsidRPr="00FB2C7E" w:rsidRDefault="00012410" w:rsidP="00012410">
            <w:pPr>
              <w:jc w:val="center"/>
              <w:rPr>
                <w:sz w:val="20"/>
                <w:szCs w:val="20"/>
              </w:rPr>
            </w:pPr>
            <w:r w:rsidRPr="00FB2C7E">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C8E0B3E" w14:textId="77777777" w:rsidR="00012410" w:rsidRPr="00FB2C7E" w:rsidRDefault="00012410" w:rsidP="00012410">
            <w:pPr>
              <w:jc w:val="center"/>
              <w:rPr>
                <w:bCs/>
                <w:sz w:val="20"/>
                <w:szCs w:val="20"/>
              </w:rPr>
            </w:pPr>
            <w:r w:rsidRPr="00FB2C7E">
              <w:rPr>
                <w:bCs/>
                <w:sz w:val="20"/>
                <w:szCs w:val="20"/>
              </w:rPr>
              <w:t>AN/EASI</w:t>
            </w:r>
          </w:p>
        </w:tc>
      </w:tr>
      <w:tr w:rsidR="007F3C94" w:rsidRPr="00255E48" w14:paraId="768CBA4F"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tcPr>
          <w:p w14:paraId="394062AD" w14:textId="7D213F98" w:rsidR="007F3C94" w:rsidRPr="00255E48" w:rsidRDefault="007F3C94" w:rsidP="007F3C94">
            <w:pPr>
              <w:jc w:val="left"/>
              <w:rPr>
                <w:iCs/>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76164C87" w14:textId="7F91B236" w:rsidR="007F3C94" w:rsidRPr="00FA5042" w:rsidRDefault="007F3C94" w:rsidP="007F3C94">
            <w:pPr>
              <w:jc w:val="left"/>
              <w:rPr>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461B228C" w14:textId="136EB589" w:rsidR="00DF3FB0" w:rsidRPr="00F91387" w:rsidRDefault="00DF3FB0" w:rsidP="007F3C94">
            <w:pPr>
              <w:jc w:val="center"/>
              <w:rPr>
                <w:bCs/>
                <w:sz w:val="20"/>
                <w:szCs w:val="20"/>
                <w:highlight w:val="yellow"/>
              </w:rPr>
            </w:pPr>
          </w:p>
        </w:tc>
        <w:tc>
          <w:tcPr>
            <w:tcW w:w="992" w:type="dxa"/>
            <w:tcBorders>
              <w:top w:val="single" w:sz="4" w:space="0" w:color="auto"/>
              <w:left w:val="single" w:sz="4" w:space="0" w:color="auto"/>
              <w:bottom w:val="single" w:sz="4" w:space="0" w:color="auto"/>
              <w:right w:val="single" w:sz="4" w:space="0" w:color="auto"/>
            </w:tcBorders>
            <w:vAlign w:val="center"/>
          </w:tcPr>
          <w:p w14:paraId="1A09385E" w14:textId="1936FC3F" w:rsidR="007F3C94" w:rsidRPr="00255E48" w:rsidRDefault="007F3C94" w:rsidP="007F3C94">
            <w:pPr>
              <w:jc w:val="center"/>
              <w:rPr>
                <w:iCs/>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6EC42A03" w14:textId="283C1D57" w:rsidR="007F3C94" w:rsidRPr="00255E48" w:rsidRDefault="007F3C94" w:rsidP="007F3C94">
            <w:pPr>
              <w:jc w:val="center"/>
              <w:rPr>
                <w:bCs/>
                <w:sz w:val="20"/>
                <w:szCs w:val="20"/>
              </w:rPr>
            </w:pPr>
          </w:p>
        </w:tc>
      </w:tr>
      <w:tr w:rsidR="007F3C94" w:rsidRPr="00255E48" w14:paraId="0B9736A0"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0FD46768" w14:textId="77777777" w:rsidR="007F3C94" w:rsidRPr="00255E48" w:rsidRDefault="007F3C94" w:rsidP="007F3C94">
            <w:pPr>
              <w:jc w:val="left"/>
              <w:rPr>
                <w:sz w:val="20"/>
                <w:szCs w:val="20"/>
              </w:rPr>
            </w:pPr>
            <w:r w:rsidRPr="00255E48">
              <w:rPr>
                <w:sz w:val="20"/>
                <w:szCs w:val="20"/>
              </w:rPr>
              <w:t>Kutatási dolgozat</w:t>
            </w:r>
          </w:p>
        </w:tc>
        <w:tc>
          <w:tcPr>
            <w:tcW w:w="2410" w:type="dxa"/>
            <w:tcBorders>
              <w:top w:val="single" w:sz="4" w:space="0" w:color="auto"/>
              <w:left w:val="single" w:sz="4" w:space="0" w:color="auto"/>
              <w:bottom w:val="single" w:sz="4" w:space="0" w:color="auto"/>
              <w:right w:val="single" w:sz="4" w:space="0" w:color="auto"/>
            </w:tcBorders>
            <w:vAlign w:val="center"/>
          </w:tcPr>
          <w:p w14:paraId="628FBA40" w14:textId="77777777" w:rsidR="007F3C94" w:rsidRPr="00255E48" w:rsidRDefault="007F3C94" w:rsidP="007F3C94">
            <w:pPr>
              <w:jc w:val="left"/>
              <w:rPr>
                <w:sz w:val="20"/>
                <w:szCs w:val="20"/>
              </w:rPr>
            </w:pPr>
            <w:r>
              <w:rPr>
                <w:sz w:val="20"/>
                <w:szCs w:val="20"/>
              </w:rPr>
              <w:t>Major paper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FCE5F3" w14:textId="77777777" w:rsidR="00DF3FB0" w:rsidRPr="00F91387" w:rsidRDefault="00DF3FB0" w:rsidP="007F3C94">
            <w:pPr>
              <w:jc w:val="center"/>
              <w:rPr>
                <w:bCs/>
                <w:sz w:val="20"/>
                <w:szCs w:val="20"/>
                <w:highlight w:val="yellow"/>
              </w:rPr>
            </w:pPr>
            <w:r w:rsidRPr="00F91387">
              <w:rPr>
                <w:sz w:val="20"/>
                <w:szCs w:val="20"/>
              </w:rPr>
              <w:t>VETKAKUTX4A</w:t>
            </w:r>
          </w:p>
        </w:tc>
        <w:tc>
          <w:tcPr>
            <w:tcW w:w="992" w:type="dxa"/>
            <w:tcBorders>
              <w:top w:val="single" w:sz="4" w:space="0" w:color="auto"/>
              <w:left w:val="single" w:sz="4" w:space="0" w:color="auto"/>
              <w:bottom w:val="single" w:sz="4" w:space="0" w:color="auto"/>
              <w:right w:val="single" w:sz="4" w:space="0" w:color="auto"/>
            </w:tcBorders>
            <w:vAlign w:val="center"/>
          </w:tcPr>
          <w:p w14:paraId="3A0E611C"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4B05419"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2E2D9C" w:rsidRPr="00255E48" w14:paraId="707CA1C1" w14:textId="77777777" w:rsidTr="00255E48">
        <w:trPr>
          <w:trHeight w:val="454"/>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43174F0C" w14:textId="77777777" w:rsidR="002E2D9C" w:rsidRPr="00255E48" w:rsidRDefault="002E2D9C" w:rsidP="002E2D9C">
            <w:pPr>
              <w:jc w:val="center"/>
              <w:rPr>
                <w:b/>
                <w:sz w:val="20"/>
                <w:szCs w:val="20"/>
                <w:u w:val="single"/>
              </w:rPr>
            </w:pPr>
            <w:r w:rsidRPr="00255E48">
              <w:rPr>
                <w:b/>
                <w:sz w:val="20"/>
                <w:szCs w:val="20"/>
                <w:u w:val="single"/>
              </w:rPr>
              <w:t>Angol nyelvészet / English linguistics</w:t>
            </w:r>
          </w:p>
          <w:p w14:paraId="70405EAA" w14:textId="77777777" w:rsidR="002E2D9C" w:rsidRPr="00255E48" w:rsidRDefault="002E2D9C" w:rsidP="002E2D9C">
            <w:pPr>
              <w:jc w:val="center"/>
              <w:rPr>
                <w:b/>
                <w:sz w:val="20"/>
                <w:szCs w:val="20"/>
                <w:u w:val="single"/>
              </w:rPr>
            </w:pPr>
            <w:r w:rsidRPr="00255E48">
              <w:rPr>
                <w:b/>
                <w:sz w:val="20"/>
                <w:szCs w:val="20"/>
                <w:u w:val="single"/>
              </w:rPr>
              <w:t>2</w:t>
            </w:r>
            <w:r>
              <w:rPr>
                <w:b/>
                <w:sz w:val="20"/>
                <w:szCs w:val="20"/>
                <w:u w:val="single"/>
              </w:rPr>
              <w:t>2</w:t>
            </w:r>
            <w:r w:rsidRPr="00255E48">
              <w:rPr>
                <w:b/>
                <w:sz w:val="20"/>
                <w:szCs w:val="20"/>
                <w:u w:val="single"/>
              </w:rPr>
              <w:t xml:space="preserve"> kredit/credits</w:t>
            </w:r>
          </w:p>
        </w:tc>
      </w:tr>
      <w:tr w:rsidR="007F3C94" w:rsidRPr="00255E48" w14:paraId="690A0C7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78566F02" w14:textId="77777777" w:rsidR="007F3C94" w:rsidRPr="00255E48" w:rsidRDefault="007F3C94" w:rsidP="007F3C94">
            <w:pPr>
              <w:jc w:val="left"/>
              <w:rPr>
                <w:sz w:val="20"/>
                <w:szCs w:val="20"/>
              </w:rPr>
            </w:pPr>
            <w:r w:rsidRPr="00255E48">
              <w:rPr>
                <w:sz w:val="20"/>
                <w:szCs w:val="20"/>
              </w:rPr>
              <w:t>Bevezetés a nyelvészetbe ea.</w:t>
            </w:r>
          </w:p>
        </w:tc>
        <w:tc>
          <w:tcPr>
            <w:tcW w:w="2410" w:type="dxa"/>
            <w:tcBorders>
              <w:top w:val="single" w:sz="4" w:space="0" w:color="auto"/>
              <w:left w:val="single" w:sz="4" w:space="0" w:color="auto"/>
              <w:bottom w:val="single" w:sz="4" w:space="0" w:color="auto"/>
              <w:right w:val="single" w:sz="4" w:space="0" w:color="auto"/>
            </w:tcBorders>
            <w:vAlign w:val="center"/>
          </w:tcPr>
          <w:p w14:paraId="26ED9058" w14:textId="77777777" w:rsidR="007F3C94" w:rsidRPr="00FA5042" w:rsidRDefault="007F3C94" w:rsidP="007F3C94">
            <w:pPr>
              <w:jc w:val="left"/>
              <w:rPr>
                <w:sz w:val="20"/>
                <w:szCs w:val="20"/>
              </w:rPr>
            </w:pPr>
            <w:r w:rsidRPr="00FA5042">
              <w:rPr>
                <w:sz w:val="20"/>
                <w:szCs w:val="20"/>
              </w:rPr>
              <w:t>Introduction to Linguistics 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75A1D" w14:textId="77777777" w:rsidR="007F3C94" w:rsidRPr="00012410" w:rsidRDefault="007F3C94" w:rsidP="007F3C94">
            <w:pPr>
              <w:jc w:val="center"/>
              <w:rPr>
                <w:sz w:val="20"/>
                <w:szCs w:val="20"/>
                <w:highlight w:val="yellow"/>
              </w:rPr>
            </w:pPr>
            <w:r w:rsidRPr="00DF3FB0">
              <w:rPr>
                <w:sz w:val="20"/>
                <w:szCs w:val="20"/>
              </w:rPr>
              <w:t>VETKANB113A</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D8AB5B"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7328AF7"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26A4FAFA"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18CBF8B" w14:textId="77777777" w:rsidR="007F3C94" w:rsidRPr="00255E48" w:rsidRDefault="007F3C94" w:rsidP="007F3C94">
            <w:pPr>
              <w:jc w:val="left"/>
              <w:rPr>
                <w:sz w:val="20"/>
                <w:szCs w:val="20"/>
              </w:rPr>
            </w:pPr>
            <w:r w:rsidRPr="00255E48">
              <w:rPr>
                <w:sz w:val="20"/>
                <w:szCs w:val="20"/>
              </w:rPr>
              <w:t>Bevezetés a nyelvészetbe sz.</w:t>
            </w:r>
          </w:p>
        </w:tc>
        <w:tc>
          <w:tcPr>
            <w:tcW w:w="2410" w:type="dxa"/>
            <w:tcBorders>
              <w:top w:val="single" w:sz="4" w:space="0" w:color="auto"/>
              <w:left w:val="single" w:sz="4" w:space="0" w:color="auto"/>
              <w:bottom w:val="single" w:sz="4" w:space="0" w:color="auto"/>
              <w:right w:val="single" w:sz="4" w:space="0" w:color="auto"/>
            </w:tcBorders>
            <w:vAlign w:val="center"/>
          </w:tcPr>
          <w:p w14:paraId="4F9D0592" w14:textId="77777777" w:rsidR="007F3C94" w:rsidRPr="00FA5042" w:rsidRDefault="007F3C94" w:rsidP="007F3C94">
            <w:pPr>
              <w:jc w:val="left"/>
              <w:rPr>
                <w:sz w:val="20"/>
                <w:szCs w:val="20"/>
              </w:rPr>
            </w:pPr>
            <w:r w:rsidRPr="00FA5042">
              <w:rPr>
                <w:sz w:val="20"/>
                <w:szCs w:val="20"/>
              </w:rPr>
              <w:t>Introduction to Linguistics sem.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B9638" w14:textId="77777777" w:rsidR="007F3C94" w:rsidRPr="00012410" w:rsidRDefault="007F3C94" w:rsidP="007F3C94">
            <w:pPr>
              <w:jc w:val="center"/>
              <w:rPr>
                <w:sz w:val="20"/>
                <w:szCs w:val="20"/>
                <w:highlight w:val="yellow"/>
              </w:rPr>
            </w:pPr>
            <w:r w:rsidRPr="00DF3FB0">
              <w:rPr>
                <w:sz w:val="20"/>
                <w:szCs w:val="20"/>
              </w:rPr>
              <w:t>VETKANB123A</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EEB690"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5DE9272"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364C37F8"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223D2150" w14:textId="77777777" w:rsidR="007F3C94" w:rsidRPr="00255E48" w:rsidRDefault="007F3C94" w:rsidP="007F3C94">
            <w:pPr>
              <w:jc w:val="left"/>
              <w:rPr>
                <w:sz w:val="20"/>
                <w:szCs w:val="20"/>
              </w:rPr>
            </w:pPr>
            <w:r w:rsidRPr="00255E48">
              <w:rPr>
                <w:sz w:val="20"/>
                <w:szCs w:val="20"/>
              </w:rPr>
              <w:t>Angol nyelvészet 1. Fonetika sz.</w:t>
            </w:r>
          </w:p>
        </w:tc>
        <w:tc>
          <w:tcPr>
            <w:tcW w:w="2410" w:type="dxa"/>
            <w:tcBorders>
              <w:top w:val="single" w:sz="4" w:space="0" w:color="auto"/>
              <w:left w:val="single" w:sz="4" w:space="0" w:color="auto"/>
              <w:bottom w:val="single" w:sz="4" w:space="0" w:color="auto"/>
              <w:right w:val="single" w:sz="4" w:space="0" w:color="auto"/>
            </w:tcBorders>
            <w:vAlign w:val="center"/>
          </w:tcPr>
          <w:p w14:paraId="1E33C166" w14:textId="77777777" w:rsidR="007F3C94" w:rsidRPr="00FA5042" w:rsidRDefault="007F3C94" w:rsidP="007F3C94">
            <w:pPr>
              <w:jc w:val="left"/>
              <w:rPr>
                <w:sz w:val="20"/>
                <w:szCs w:val="20"/>
              </w:rPr>
            </w:pPr>
            <w:r w:rsidRPr="00FA5042">
              <w:rPr>
                <w:sz w:val="20"/>
                <w:szCs w:val="20"/>
              </w:rPr>
              <w:t>English Linguistics 1 Phonetics sem.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04D41" w14:textId="77777777" w:rsidR="00DF3FB0" w:rsidRPr="00F91387" w:rsidRDefault="00DF3FB0" w:rsidP="00DF3FB0">
            <w:pPr>
              <w:jc w:val="center"/>
              <w:rPr>
                <w:sz w:val="20"/>
                <w:szCs w:val="20"/>
                <w:highlight w:val="yellow"/>
              </w:rPr>
            </w:pPr>
            <w:r w:rsidRPr="00F91387">
              <w:rPr>
                <w:sz w:val="20"/>
                <w:szCs w:val="20"/>
              </w:rPr>
              <w:t>VETKANB224F</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807508"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6167325"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39676751"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250C03A8" w14:textId="77777777" w:rsidR="007F3C94" w:rsidRPr="00255E48" w:rsidRDefault="007F3C94" w:rsidP="007F3C94">
            <w:pPr>
              <w:jc w:val="left"/>
              <w:rPr>
                <w:sz w:val="20"/>
                <w:szCs w:val="20"/>
              </w:rPr>
            </w:pPr>
            <w:r w:rsidRPr="00255E48">
              <w:rPr>
                <w:sz w:val="20"/>
                <w:szCs w:val="20"/>
              </w:rPr>
              <w:t>Alkalmazott nyelvészet 1. Bevezetés</w:t>
            </w:r>
          </w:p>
        </w:tc>
        <w:tc>
          <w:tcPr>
            <w:tcW w:w="2410" w:type="dxa"/>
            <w:tcBorders>
              <w:top w:val="single" w:sz="4" w:space="0" w:color="auto"/>
              <w:left w:val="single" w:sz="4" w:space="0" w:color="auto"/>
              <w:bottom w:val="single" w:sz="4" w:space="0" w:color="auto"/>
              <w:right w:val="single" w:sz="4" w:space="0" w:color="auto"/>
            </w:tcBorders>
            <w:vAlign w:val="center"/>
          </w:tcPr>
          <w:p w14:paraId="58F50059" w14:textId="77777777" w:rsidR="007F3C94" w:rsidRPr="00FA5042" w:rsidRDefault="007F3C94" w:rsidP="007F3C94">
            <w:pPr>
              <w:jc w:val="left"/>
              <w:rPr>
                <w:sz w:val="20"/>
                <w:szCs w:val="20"/>
              </w:rPr>
            </w:pPr>
            <w:r w:rsidRPr="00FA5042">
              <w:rPr>
                <w:sz w:val="20"/>
                <w:szCs w:val="20"/>
              </w:rPr>
              <w:t>Applied Linguistics 1. Introduction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8AB0C" w14:textId="77777777" w:rsidR="00DF3FB0" w:rsidRPr="00F91387" w:rsidRDefault="00DF3FB0" w:rsidP="00DF3FB0">
            <w:pPr>
              <w:jc w:val="center"/>
              <w:rPr>
                <w:bCs/>
                <w:sz w:val="20"/>
                <w:szCs w:val="20"/>
                <w:highlight w:val="yellow"/>
              </w:rPr>
            </w:pPr>
            <w:r w:rsidRPr="00F91387">
              <w:rPr>
                <w:sz w:val="20"/>
                <w:szCs w:val="20"/>
              </w:rPr>
              <w:t>VETKANB114A</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A69912"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F4AF35F"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0B5E7291"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EF3662B" w14:textId="77777777" w:rsidR="007F3C94" w:rsidRPr="00255E48" w:rsidRDefault="007F3C94" w:rsidP="007F3C94">
            <w:pPr>
              <w:jc w:val="left"/>
              <w:rPr>
                <w:sz w:val="20"/>
                <w:szCs w:val="20"/>
              </w:rPr>
            </w:pPr>
            <w:r w:rsidRPr="00255E48">
              <w:rPr>
                <w:sz w:val="20"/>
                <w:szCs w:val="20"/>
              </w:rPr>
              <w:t>Angol nyelvészet 3. Frázisszintaxis sz.</w:t>
            </w:r>
          </w:p>
        </w:tc>
        <w:tc>
          <w:tcPr>
            <w:tcW w:w="2410" w:type="dxa"/>
            <w:tcBorders>
              <w:top w:val="single" w:sz="4" w:space="0" w:color="auto"/>
              <w:left w:val="single" w:sz="4" w:space="0" w:color="auto"/>
              <w:bottom w:val="single" w:sz="4" w:space="0" w:color="auto"/>
              <w:right w:val="single" w:sz="4" w:space="0" w:color="auto"/>
            </w:tcBorders>
            <w:vAlign w:val="center"/>
          </w:tcPr>
          <w:p w14:paraId="6AA34DFE" w14:textId="77777777" w:rsidR="007F3C94" w:rsidRPr="00FA5042" w:rsidRDefault="007F3C94" w:rsidP="007F3C94">
            <w:pPr>
              <w:jc w:val="left"/>
              <w:rPr>
                <w:sz w:val="20"/>
                <w:szCs w:val="20"/>
              </w:rPr>
            </w:pPr>
            <w:r w:rsidRPr="00FA5042">
              <w:rPr>
                <w:sz w:val="20"/>
                <w:szCs w:val="20"/>
              </w:rPr>
              <w:t>English Linguistics 3. Phrasal Syntax</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169F40" w14:textId="77777777" w:rsidR="00DF3FB0" w:rsidRPr="00F91387" w:rsidRDefault="00DF3FB0" w:rsidP="007F3C94">
            <w:pPr>
              <w:jc w:val="center"/>
              <w:rPr>
                <w:sz w:val="20"/>
                <w:szCs w:val="20"/>
                <w:highlight w:val="yellow"/>
              </w:rPr>
            </w:pPr>
            <w:r w:rsidRPr="00F91387">
              <w:rPr>
                <w:sz w:val="20"/>
                <w:szCs w:val="20"/>
              </w:rPr>
              <w:t>VETKANB224S</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E83BE1"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C4E1A93"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7C0A3D80"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15DCD36" w14:textId="77777777" w:rsidR="007F3C94" w:rsidRPr="00255E48" w:rsidRDefault="007F3C94" w:rsidP="007F3C94">
            <w:pPr>
              <w:jc w:val="left"/>
              <w:rPr>
                <w:sz w:val="20"/>
                <w:szCs w:val="20"/>
              </w:rPr>
            </w:pPr>
            <w:r w:rsidRPr="00255E48">
              <w:rPr>
                <w:sz w:val="20"/>
                <w:szCs w:val="20"/>
              </w:rPr>
              <w:t>Angol kiejtési gyakorlat</w:t>
            </w:r>
          </w:p>
        </w:tc>
        <w:tc>
          <w:tcPr>
            <w:tcW w:w="2410" w:type="dxa"/>
            <w:tcBorders>
              <w:top w:val="single" w:sz="4" w:space="0" w:color="auto"/>
              <w:left w:val="single" w:sz="4" w:space="0" w:color="auto"/>
              <w:bottom w:val="single" w:sz="4" w:space="0" w:color="auto"/>
              <w:right w:val="single" w:sz="4" w:space="0" w:color="auto"/>
            </w:tcBorders>
            <w:vAlign w:val="center"/>
          </w:tcPr>
          <w:p w14:paraId="469674B9" w14:textId="77777777" w:rsidR="007F3C94" w:rsidRPr="00FA5042" w:rsidRDefault="007F3C94" w:rsidP="007F3C94">
            <w:pPr>
              <w:jc w:val="left"/>
              <w:rPr>
                <w:sz w:val="20"/>
                <w:szCs w:val="20"/>
              </w:rPr>
            </w:pPr>
            <w:r w:rsidRPr="00FA5042">
              <w:rPr>
                <w:sz w:val="20"/>
                <w:szCs w:val="20"/>
              </w:rPr>
              <w:t>Pronunciation Practice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802EC3" w14:textId="77777777" w:rsidR="00DF3FB0" w:rsidRPr="00F91387" w:rsidRDefault="00DF3FB0" w:rsidP="007F3C94">
            <w:pPr>
              <w:jc w:val="center"/>
              <w:rPr>
                <w:bCs/>
                <w:sz w:val="20"/>
                <w:szCs w:val="20"/>
                <w:highlight w:val="yellow"/>
              </w:rPr>
            </w:pPr>
            <w:r w:rsidRPr="00F91387">
              <w:rPr>
                <w:sz w:val="20"/>
                <w:szCs w:val="20"/>
              </w:rPr>
              <w:t>VETKASB124K</w:t>
            </w:r>
          </w:p>
        </w:tc>
        <w:tc>
          <w:tcPr>
            <w:tcW w:w="992" w:type="dxa"/>
            <w:tcBorders>
              <w:top w:val="single" w:sz="4" w:space="0" w:color="auto"/>
              <w:left w:val="single" w:sz="4" w:space="0" w:color="auto"/>
              <w:bottom w:val="single" w:sz="4" w:space="0" w:color="auto"/>
              <w:right w:val="single" w:sz="4" w:space="0" w:color="auto"/>
            </w:tcBorders>
            <w:vAlign w:val="center"/>
          </w:tcPr>
          <w:p w14:paraId="388EA3AA"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3298CC5"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2E2D9C" w:rsidRPr="00255E48" w14:paraId="73E02A0C" w14:textId="77777777" w:rsidTr="00255E48">
        <w:trPr>
          <w:trHeight w:val="454"/>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2FE652D5" w14:textId="77777777" w:rsidR="002E2D9C" w:rsidRPr="00255E48" w:rsidRDefault="002E2D9C" w:rsidP="002E2D9C">
            <w:pPr>
              <w:jc w:val="center"/>
              <w:rPr>
                <w:b/>
                <w:sz w:val="20"/>
                <w:szCs w:val="20"/>
                <w:u w:val="single"/>
              </w:rPr>
            </w:pPr>
            <w:r w:rsidRPr="00255E48">
              <w:rPr>
                <w:b/>
                <w:sz w:val="20"/>
                <w:szCs w:val="20"/>
                <w:u w:val="single"/>
              </w:rPr>
              <w:t>Angol nyelvű irodalmak / Literatires in English</w:t>
            </w:r>
          </w:p>
          <w:p w14:paraId="32048E9F" w14:textId="77777777" w:rsidR="002E2D9C" w:rsidRPr="00255E48" w:rsidRDefault="002E2D9C" w:rsidP="002E2D9C">
            <w:pPr>
              <w:jc w:val="center"/>
              <w:rPr>
                <w:b/>
                <w:sz w:val="20"/>
                <w:szCs w:val="20"/>
                <w:u w:val="single"/>
              </w:rPr>
            </w:pPr>
            <w:r w:rsidRPr="00255E48">
              <w:rPr>
                <w:b/>
                <w:sz w:val="20"/>
                <w:szCs w:val="20"/>
                <w:u w:val="single"/>
              </w:rPr>
              <w:t>18 kredit/credits</w:t>
            </w:r>
          </w:p>
        </w:tc>
      </w:tr>
      <w:tr w:rsidR="007F3C94" w:rsidRPr="00255E48" w14:paraId="5DA452BD"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79BA08B7" w14:textId="77777777" w:rsidR="007F3C94" w:rsidRPr="00255E48" w:rsidRDefault="007F3C94" w:rsidP="007F3C94">
            <w:pPr>
              <w:jc w:val="left"/>
              <w:rPr>
                <w:sz w:val="20"/>
                <w:szCs w:val="20"/>
              </w:rPr>
            </w:pPr>
            <w:r w:rsidRPr="00255E48">
              <w:rPr>
                <w:sz w:val="20"/>
                <w:szCs w:val="20"/>
              </w:rPr>
              <w:t>Irodalomelméleti áttekintés ea.</w:t>
            </w:r>
          </w:p>
        </w:tc>
        <w:tc>
          <w:tcPr>
            <w:tcW w:w="2410" w:type="dxa"/>
            <w:tcBorders>
              <w:top w:val="single" w:sz="4" w:space="0" w:color="auto"/>
              <w:left w:val="single" w:sz="4" w:space="0" w:color="auto"/>
              <w:bottom w:val="single" w:sz="4" w:space="0" w:color="auto"/>
              <w:right w:val="single" w:sz="4" w:space="0" w:color="auto"/>
            </w:tcBorders>
            <w:vAlign w:val="center"/>
          </w:tcPr>
          <w:p w14:paraId="70ED4625" w14:textId="77777777" w:rsidR="007F3C94" w:rsidRPr="00FA5042" w:rsidRDefault="007F3C94" w:rsidP="007F3C94">
            <w:pPr>
              <w:jc w:val="left"/>
              <w:rPr>
                <w:sz w:val="20"/>
                <w:szCs w:val="20"/>
              </w:rPr>
            </w:pPr>
            <w:r w:rsidRPr="00FA5042">
              <w:rPr>
                <w:sz w:val="20"/>
                <w:szCs w:val="20"/>
              </w:rPr>
              <w:t>A Survey of Literary Theory 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E8DE6F" w14:textId="2441A56C" w:rsidR="0064333F" w:rsidRPr="0064333F" w:rsidRDefault="0064333F" w:rsidP="00642622">
            <w:pPr>
              <w:jc w:val="center"/>
              <w:rPr>
                <w:color w:val="538135" w:themeColor="accent6" w:themeShade="BF"/>
                <w:sz w:val="20"/>
                <w:szCs w:val="20"/>
              </w:rPr>
            </w:pPr>
            <w:r w:rsidRPr="00642622">
              <w:rPr>
                <w:sz w:val="20"/>
                <w:szCs w:val="20"/>
              </w:rPr>
              <w:t>VETKAIB</w:t>
            </w:r>
            <w:r w:rsidR="00642622" w:rsidRPr="00642622">
              <w:rPr>
                <w:sz w:val="20"/>
                <w:szCs w:val="20"/>
              </w:rPr>
              <w:t>1</w:t>
            </w:r>
            <w:r w:rsidRPr="00642622">
              <w:rPr>
                <w:sz w:val="20"/>
                <w:szCs w:val="20"/>
              </w:rPr>
              <w:t>13A</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AA1D71"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0385F15"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7AB0A13B"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0406F9A6" w14:textId="77777777" w:rsidR="007F3C94" w:rsidRPr="00255E48" w:rsidRDefault="007F3C94" w:rsidP="007F3C94">
            <w:pPr>
              <w:jc w:val="left"/>
              <w:rPr>
                <w:sz w:val="20"/>
                <w:szCs w:val="20"/>
              </w:rPr>
            </w:pPr>
            <w:r w:rsidRPr="00255E48">
              <w:rPr>
                <w:sz w:val="20"/>
                <w:szCs w:val="20"/>
              </w:rPr>
              <w:lastRenderedPageBreak/>
              <w:t>Irodalomelméleti áttekintés sz.</w:t>
            </w:r>
          </w:p>
        </w:tc>
        <w:tc>
          <w:tcPr>
            <w:tcW w:w="2410" w:type="dxa"/>
            <w:tcBorders>
              <w:top w:val="single" w:sz="4" w:space="0" w:color="auto"/>
              <w:left w:val="single" w:sz="4" w:space="0" w:color="auto"/>
              <w:bottom w:val="single" w:sz="4" w:space="0" w:color="auto"/>
              <w:right w:val="single" w:sz="4" w:space="0" w:color="auto"/>
            </w:tcBorders>
            <w:vAlign w:val="center"/>
          </w:tcPr>
          <w:p w14:paraId="1AA418BE" w14:textId="77777777" w:rsidR="007F3C94" w:rsidRPr="00FA5042" w:rsidRDefault="007F3C94" w:rsidP="007F3C94">
            <w:pPr>
              <w:jc w:val="left"/>
              <w:rPr>
                <w:sz w:val="20"/>
                <w:szCs w:val="20"/>
              </w:rPr>
            </w:pPr>
            <w:r w:rsidRPr="00FA5042">
              <w:rPr>
                <w:sz w:val="20"/>
                <w:szCs w:val="20"/>
              </w:rPr>
              <w:t>A Survey of Literary Theory sem.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9349F" w14:textId="6A82C10E" w:rsidR="0064333F" w:rsidRPr="00012410" w:rsidRDefault="0064333F" w:rsidP="00642622">
            <w:pPr>
              <w:jc w:val="center"/>
              <w:rPr>
                <w:sz w:val="20"/>
                <w:szCs w:val="20"/>
                <w:highlight w:val="yellow"/>
              </w:rPr>
            </w:pPr>
            <w:r w:rsidRPr="00642622">
              <w:rPr>
                <w:sz w:val="20"/>
                <w:szCs w:val="20"/>
              </w:rPr>
              <w:t>VETKAIB</w:t>
            </w:r>
            <w:r w:rsidR="00642622" w:rsidRPr="00642622">
              <w:rPr>
                <w:sz w:val="20"/>
                <w:szCs w:val="20"/>
              </w:rPr>
              <w:t>123A</w:t>
            </w:r>
          </w:p>
        </w:tc>
        <w:tc>
          <w:tcPr>
            <w:tcW w:w="992" w:type="dxa"/>
            <w:tcBorders>
              <w:top w:val="single" w:sz="4" w:space="0" w:color="auto"/>
              <w:left w:val="single" w:sz="4" w:space="0" w:color="auto"/>
              <w:bottom w:val="single" w:sz="4" w:space="0" w:color="auto"/>
              <w:right w:val="single" w:sz="4" w:space="0" w:color="auto"/>
            </w:tcBorders>
            <w:vAlign w:val="center"/>
            <w:hideMark/>
          </w:tcPr>
          <w:p w14:paraId="5D9462B2"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09B2394"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368D611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652644AD" w14:textId="555BF29F" w:rsidR="007F3C94" w:rsidRPr="00255E48" w:rsidRDefault="007F3C94" w:rsidP="007F3C94">
            <w:pPr>
              <w:jc w:val="left"/>
              <w:rPr>
                <w:sz w:val="20"/>
                <w:szCs w:val="20"/>
              </w:rPr>
            </w:pPr>
            <w:r w:rsidRPr="00255E48">
              <w:rPr>
                <w:sz w:val="20"/>
                <w:szCs w:val="20"/>
              </w:rPr>
              <w:t xml:space="preserve">Angol irodalomtörténet 1. </w:t>
            </w:r>
            <w:r w:rsidR="00EC7186">
              <w:rPr>
                <w:sz w:val="20"/>
                <w:szCs w:val="20"/>
              </w:rPr>
              <w:t>szem</w:t>
            </w:r>
            <w:r w:rsidRPr="00255E48">
              <w:rPr>
                <w:sz w:val="20"/>
                <w:szCs w:val="20"/>
              </w:rPr>
              <w:t>.</w:t>
            </w:r>
          </w:p>
        </w:tc>
        <w:tc>
          <w:tcPr>
            <w:tcW w:w="2410" w:type="dxa"/>
            <w:tcBorders>
              <w:top w:val="single" w:sz="4" w:space="0" w:color="auto"/>
              <w:left w:val="single" w:sz="4" w:space="0" w:color="auto"/>
              <w:bottom w:val="single" w:sz="4" w:space="0" w:color="auto"/>
              <w:right w:val="single" w:sz="4" w:space="0" w:color="auto"/>
            </w:tcBorders>
            <w:vAlign w:val="center"/>
          </w:tcPr>
          <w:p w14:paraId="08257E96" w14:textId="253E60E8" w:rsidR="007F3C94" w:rsidRPr="00FA5042" w:rsidRDefault="007F3C94" w:rsidP="00EC7186">
            <w:pPr>
              <w:jc w:val="left"/>
              <w:rPr>
                <w:sz w:val="20"/>
                <w:szCs w:val="20"/>
              </w:rPr>
            </w:pPr>
            <w:r w:rsidRPr="00FA5042">
              <w:rPr>
                <w:sz w:val="20"/>
                <w:szCs w:val="20"/>
              </w:rPr>
              <w:t xml:space="preserve">History of English Literature 1 </w:t>
            </w:r>
            <w:r w:rsidR="00EC7186">
              <w:rPr>
                <w:sz w:val="20"/>
                <w:szCs w:val="20"/>
              </w:rPr>
              <w:t>sem</w:t>
            </w:r>
            <w:r w:rsidRPr="00FA5042">
              <w:rPr>
                <w:sz w:val="20"/>
                <w:szCs w:val="20"/>
              </w:rPr>
              <w:t>.</w:t>
            </w:r>
          </w:p>
        </w:tc>
        <w:tc>
          <w:tcPr>
            <w:tcW w:w="1701" w:type="dxa"/>
            <w:tcBorders>
              <w:top w:val="nil"/>
              <w:left w:val="single" w:sz="4" w:space="0" w:color="auto"/>
              <w:bottom w:val="single" w:sz="4" w:space="0" w:color="auto"/>
              <w:right w:val="single" w:sz="4" w:space="0" w:color="auto"/>
            </w:tcBorders>
            <w:vAlign w:val="center"/>
            <w:hideMark/>
          </w:tcPr>
          <w:p w14:paraId="46735360" w14:textId="65187700" w:rsidR="0064333F" w:rsidRPr="00F91387" w:rsidRDefault="0064333F" w:rsidP="007F3C94">
            <w:pPr>
              <w:jc w:val="center"/>
              <w:rPr>
                <w:sz w:val="20"/>
                <w:szCs w:val="20"/>
                <w:highlight w:val="yellow"/>
              </w:rPr>
            </w:pPr>
            <w:r w:rsidRPr="00F91387">
              <w:rPr>
                <w:sz w:val="20"/>
                <w:szCs w:val="20"/>
              </w:rPr>
              <w:t>VETKAIB1</w:t>
            </w:r>
            <w:r w:rsidR="00EC7186">
              <w:rPr>
                <w:sz w:val="20"/>
                <w:szCs w:val="20"/>
              </w:rPr>
              <w:t>2</w:t>
            </w:r>
            <w:r w:rsidRPr="00F91387">
              <w:rPr>
                <w:sz w:val="20"/>
                <w:szCs w:val="20"/>
              </w:rPr>
              <w:t>4A</w:t>
            </w:r>
          </w:p>
        </w:tc>
        <w:tc>
          <w:tcPr>
            <w:tcW w:w="992" w:type="dxa"/>
            <w:tcBorders>
              <w:top w:val="nil"/>
              <w:left w:val="single" w:sz="4" w:space="0" w:color="auto"/>
              <w:bottom w:val="single" w:sz="4" w:space="0" w:color="auto"/>
              <w:right w:val="single" w:sz="4" w:space="0" w:color="auto"/>
            </w:tcBorders>
            <w:vAlign w:val="center"/>
          </w:tcPr>
          <w:p w14:paraId="51526B95"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1F60792"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54D18AF3"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68D20B76" w14:textId="77777777" w:rsidR="007F3C94" w:rsidRPr="00255E48" w:rsidRDefault="007F3C94" w:rsidP="007F3C94">
            <w:pPr>
              <w:jc w:val="left"/>
              <w:rPr>
                <w:sz w:val="20"/>
                <w:szCs w:val="20"/>
              </w:rPr>
            </w:pPr>
            <w:r w:rsidRPr="00255E48">
              <w:rPr>
                <w:sz w:val="20"/>
                <w:szCs w:val="20"/>
              </w:rPr>
              <w:t>Angol irodalomtörténet 2. ea.</w:t>
            </w:r>
          </w:p>
        </w:tc>
        <w:tc>
          <w:tcPr>
            <w:tcW w:w="2410" w:type="dxa"/>
            <w:tcBorders>
              <w:top w:val="single" w:sz="4" w:space="0" w:color="auto"/>
              <w:left w:val="single" w:sz="4" w:space="0" w:color="auto"/>
              <w:bottom w:val="single" w:sz="4" w:space="0" w:color="auto"/>
              <w:right w:val="single" w:sz="4" w:space="0" w:color="auto"/>
            </w:tcBorders>
            <w:vAlign w:val="center"/>
          </w:tcPr>
          <w:p w14:paraId="5D0EADD8" w14:textId="77777777" w:rsidR="007F3C94" w:rsidRPr="00FA5042" w:rsidRDefault="007F3C94" w:rsidP="007F3C94">
            <w:pPr>
              <w:jc w:val="left"/>
              <w:rPr>
                <w:sz w:val="20"/>
                <w:szCs w:val="20"/>
              </w:rPr>
            </w:pPr>
            <w:r w:rsidRPr="00FA5042">
              <w:rPr>
                <w:sz w:val="20"/>
                <w:szCs w:val="20"/>
              </w:rPr>
              <w:t>History of English Literature 2 lect.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B794556" w14:textId="77777777" w:rsidR="0064333F" w:rsidRPr="00F91387" w:rsidRDefault="0064333F" w:rsidP="007F3C94">
            <w:pPr>
              <w:jc w:val="center"/>
              <w:rPr>
                <w:sz w:val="20"/>
                <w:szCs w:val="20"/>
                <w:highlight w:val="yellow"/>
              </w:rPr>
            </w:pPr>
            <w:r w:rsidRPr="00F91387">
              <w:rPr>
                <w:sz w:val="20"/>
                <w:szCs w:val="20"/>
              </w:rPr>
              <w:t>VETKAIB214B</w:t>
            </w:r>
          </w:p>
        </w:tc>
        <w:tc>
          <w:tcPr>
            <w:tcW w:w="992" w:type="dxa"/>
            <w:tcBorders>
              <w:top w:val="single" w:sz="4" w:space="0" w:color="auto"/>
              <w:left w:val="single" w:sz="4" w:space="0" w:color="auto"/>
              <w:bottom w:val="single" w:sz="4" w:space="0" w:color="auto"/>
              <w:right w:val="single" w:sz="4" w:space="0" w:color="auto"/>
            </w:tcBorders>
            <w:vAlign w:val="center"/>
          </w:tcPr>
          <w:p w14:paraId="6665C157"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8B72349"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67E763D9"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05CC678B" w14:textId="769A2937" w:rsidR="007F3C94" w:rsidRPr="00255E48" w:rsidRDefault="007F3C94" w:rsidP="007F3C94">
            <w:pPr>
              <w:jc w:val="left"/>
              <w:rPr>
                <w:sz w:val="20"/>
                <w:szCs w:val="20"/>
              </w:rPr>
            </w:pPr>
            <w:r w:rsidRPr="00255E48">
              <w:rPr>
                <w:sz w:val="20"/>
                <w:szCs w:val="20"/>
              </w:rPr>
              <w:t xml:space="preserve">Amerikai irodalomtörténet 1. </w:t>
            </w:r>
            <w:r w:rsidR="00EC7186">
              <w:rPr>
                <w:sz w:val="20"/>
                <w:szCs w:val="20"/>
              </w:rPr>
              <w:t>szem</w:t>
            </w:r>
            <w:r w:rsidRPr="00255E48">
              <w:rPr>
                <w:sz w:val="20"/>
                <w:szCs w:val="20"/>
              </w:rPr>
              <w:t>.</w:t>
            </w:r>
          </w:p>
        </w:tc>
        <w:tc>
          <w:tcPr>
            <w:tcW w:w="2410" w:type="dxa"/>
            <w:tcBorders>
              <w:top w:val="single" w:sz="4" w:space="0" w:color="auto"/>
              <w:left w:val="single" w:sz="4" w:space="0" w:color="auto"/>
              <w:bottom w:val="single" w:sz="4" w:space="0" w:color="auto"/>
              <w:right w:val="single" w:sz="4" w:space="0" w:color="auto"/>
            </w:tcBorders>
            <w:vAlign w:val="center"/>
          </w:tcPr>
          <w:p w14:paraId="0DACFC1E" w14:textId="132C2A9B" w:rsidR="007F3C94" w:rsidRPr="00FA5042" w:rsidRDefault="007F3C94" w:rsidP="00EC7186">
            <w:pPr>
              <w:jc w:val="left"/>
              <w:rPr>
                <w:sz w:val="20"/>
                <w:szCs w:val="20"/>
              </w:rPr>
            </w:pPr>
            <w:r w:rsidRPr="00FA5042">
              <w:rPr>
                <w:sz w:val="20"/>
                <w:szCs w:val="20"/>
              </w:rPr>
              <w:t xml:space="preserve">History of American Literature 1 </w:t>
            </w:r>
            <w:r w:rsidR="00EC7186">
              <w:rPr>
                <w:sz w:val="20"/>
                <w:szCs w:val="20"/>
              </w:rPr>
              <w:t>sem</w:t>
            </w:r>
            <w:r w:rsidRPr="00FA5042">
              <w:rPr>
                <w:sz w:val="20"/>
                <w:szCs w:val="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4569E09" w14:textId="206B2718" w:rsidR="0064333F" w:rsidRPr="00F91387" w:rsidRDefault="0064333F" w:rsidP="007F3C94">
            <w:pPr>
              <w:jc w:val="center"/>
              <w:rPr>
                <w:sz w:val="20"/>
                <w:szCs w:val="20"/>
                <w:highlight w:val="yellow"/>
              </w:rPr>
            </w:pPr>
            <w:r w:rsidRPr="00F91387">
              <w:rPr>
                <w:sz w:val="20"/>
                <w:szCs w:val="20"/>
              </w:rPr>
              <w:t>VETKAIB1</w:t>
            </w:r>
            <w:r w:rsidR="00EC7186">
              <w:rPr>
                <w:sz w:val="20"/>
                <w:szCs w:val="20"/>
              </w:rPr>
              <w:t>2</w:t>
            </w:r>
            <w:r w:rsidRPr="00F91387">
              <w:rPr>
                <w:sz w:val="20"/>
                <w:szCs w:val="20"/>
              </w:rPr>
              <w:t>4U</w:t>
            </w:r>
          </w:p>
        </w:tc>
        <w:tc>
          <w:tcPr>
            <w:tcW w:w="992" w:type="dxa"/>
            <w:tcBorders>
              <w:top w:val="single" w:sz="4" w:space="0" w:color="auto"/>
              <w:left w:val="single" w:sz="4" w:space="0" w:color="auto"/>
              <w:bottom w:val="single" w:sz="4" w:space="0" w:color="auto"/>
              <w:right w:val="single" w:sz="4" w:space="0" w:color="auto"/>
            </w:tcBorders>
            <w:vAlign w:val="center"/>
          </w:tcPr>
          <w:p w14:paraId="39F9BB34"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C8F7E27"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3B795A" w:rsidRPr="003B795A" w14:paraId="6F7F9B3B"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tcPr>
          <w:p w14:paraId="71A9E7A7" w14:textId="49C792B1" w:rsidR="003B795A" w:rsidRPr="000D78D4" w:rsidRDefault="00A10628" w:rsidP="00810916">
            <w:pPr>
              <w:jc w:val="left"/>
              <w:rPr>
                <w:sz w:val="20"/>
                <w:szCs w:val="20"/>
                <w:lang w:val="de-DE"/>
              </w:rPr>
            </w:pPr>
            <w:r w:rsidRPr="000D78D4">
              <w:rPr>
                <w:sz w:val="20"/>
                <w:szCs w:val="20"/>
                <w:lang w:val="de-DE"/>
              </w:rPr>
              <w:t>A poszt-millenium kulturális kihívásai</w:t>
            </w:r>
            <w:r w:rsidRPr="000D78D4" w:rsidDel="00A10628">
              <w:rPr>
                <w:sz w:val="20"/>
                <w:szCs w:val="20"/>
                <w:lang w:val="de-DE"/>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14:paraId="1E28F59E" w14:textId="05B0DB02" w:rsidR="003B795A" w:rsidRPr="000D78D4" w:rsidRDefault="008B36C1" w:rsidP="00810916">
            <w:pPr>
              <w:jc w:val="left"/>
              <w:rPr>
                <w:sz w:val="20"/>
                <w:szCs w:val="20"/>
              </w:rPr>
            </w:pPr>
            <w:r w:rsidRPr="008B36C1">
              <w:rPr>
                <w:sz w:val="20"/>
                <w:szCs w:val="20"/>
              </w:rPr>
              <w:t xml:space="preserve">Cultural Issues of the Post-Millennium </w:t>
            </w:r>
          </w:p>
        </w:tc>
        <w:tc>
          <w:tcPr>
            <w:tcW w:w="1701" w:type="dxa"/>
            <w:tcBorders>
              <w:top w:val="single" w:sz="4" w:space="0" w:color="auto"/>
              <w:left w:val="single" w:sz="4" w:space="0" w:color="auto"/>
              <w:bottom w:val="single" w:sz="4" w:space="0" w:color="auto"/>
              <w:right w:val="single" w:sz="4" w:space="0" w:color="auto"/>
            </w:tcBorders>
            <w:vAlign w:val="center"/>
          </w:tcPr>
          <w:p w14:paraId="2463834B" w14:textId="6CCE99FD" w:rsidR="003B795A" w:rsidRPr="000D78D4" w:rsidRDefault="00A10628" w:rsidP="002E2D9C">
            <w:pPr>
              <w:jc w:val="center"/>
              <w:rPr>
                <w:sz w:val="20"/>
                <w:szCs w:val="20"/>
                <w:highlight w:val="yellow"/>
              </w:rPr>
            </w:pPr>
            <w:r w:rsidRPr="000D78D4">
              <w:rPr>
                <w:sz w:val="20"/>
                <w:szCs w:val="20"/>
              </w:rPr>
              <w:t>VETKANB212M</w:t>
            </w:r>
          </w:p>
        </w:tc>
        <w:tc>
          <w:tcPr>
            <w:tcW w:w="992" w:type="dxa"/>
            <w:tcBorders>
              <w:top w:val="single" w:sz="4" w:space="0" w:color="auto"/>
              <w:left w:val="single" w:sz="4" w:space="0" w:color="auto"/>
              <w:bottom w:val="single" w:sz="4" w:space="0" w:color="auto"/>
              <w:right w:val="single" w:sz="4" w:space="0" w:color="auto"/>
            </w:tcBorders>
            <w:vAlign w:val="center"/>
          </w:tcPr>
          <w:p w14:paraId="18B0A65F" w14:textId="4B107B1B" w:rsidR="003B795A" w:rsidRPr="00810916" w:rsidRDefault="003B795A" w:rsidP="002E2D9C">
            <w:pPr>
              <w:jc w:val="center"/>
              <w:rPr>
                <w:sz w:val="20"/>
                <w:szCs w:val="20"/>
                <w:u w:val="single"/>
              </w:rPr>
            </w:pPr>
            <w:r w:rsidRPr="00810916">
              <w:rPr>
                <w:sz w:val="20"/>
                <w:szCs w:val="20"/>
                <w:u w:val="single"/>
              </w:rPr>
              <w:t>4</w:t>
            </w:r>
          </w:p>
        </w:tc>
        <w:tc>
          <w:tcPr>
            <w:tcW w:w="1417" w:type="dxa"/>
            <w:tcBorders>
              <w:top w:val="single" w:sz="4" w:space="0" w:color="auto"/>
              <w:left w:val="single" w:sz="4" w:space="0" w:color="auto"/>
              <w:bottom w:val="single" w:sz="4" w:space="0" w:color="auto"/>
              <w:right w:val="single" w:sz="4" w:space="0" w:color="auto"/>
            </w:tcBorders>
            <w:vAlign w:val="center"/>
          </w:tcPr>
          <w:p w14:paraId="554FBFD8" w14:textId="4E73B604" w:rsidR="003B795A" w:rsidRPr="000D78D4" w:rsidRDefault="003B795A" w:rsidP="002E2D9C">
            <w:pPr>
              <w:jc w:val="center"/>
              <w:rPr>
                <w:sz w:val="20"/>
                <w:szCs w:val="20"/>
              </w:rPr>
            </w:pPr>
            <w:r w:rsidRPr="000D78D4">
              <w:rPr>
                <w:sz w:val="20"/>
                <w:szCs w:val="20"/>
              </w:rPr>
              <w:t>AN/EASI</w:t>
            </w:r>
          </w:p>
        </w:tc>
      </w:tr>
      <w:tr w:rsidR="002E2D9C" w:rsidRPr="00255E48" w14:paraId="3DE9DD18" w14:textId="77777777" w:rsidTr="00255E48">
        <w:trPr>
          <w:trHeight w:val="454"/>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32EE7930" w14:textId="77777777" w:rsidR="002E2D9C" w:rsidRPr="00FA5042" w:rsidRDefault="002E2D9C" w:rsidP="002E2D9C">
            <w:pPr>
              <w:jc w:val="center"/>
              <w:rPr>
                <w:b/>
                <w:sz w:val="20"/>
                <w:szCs w:val="20"/>
                <w:u w:val="single"/>
              </w:rPr>
            </w:pPr>
            <w:r w:rsidRPr="00FA5042">
              <w:rPr>
                <w:b/>
                <w:sz w:val="20"/>
                <w:szCs w:val="20"/>
                <w:u w:val="single"/>
              </w:rPr>
              <w:t>Angol nyelvű kultúrák és társadalmak / English–Speaking cultures and civilizations</w:t>
            </w:r>
          </w:p>
          <w:p w14:paraId="01ABFBDC" w14:textId="77777777" w:rsidR="002E2D9C" w:rsidRPr="00FA5042" w:rsidRDefault="002E2D9C" w:rsidP="002E2D9C">
            <w:pPr>
              <w:jc w:val="center"/>
              <w:rPr>
                <w:b/>
                <w:sz w:val="20"/>
                <w:szCs w:val="20"/>
                <w:u w:val="single"/>
              </w:rPr>
            </w:pPr>
            <w:r>
              <w:rPr>
                <w:b/>
                <w:sz w:val="20"/>
                <w:szCs w:val="20"/>
                <w:u w:val="single"/>
              </w:rPr>
              <w:t>26</w:t>
            </w:r>
            <w:r w:rsidRPr="00FA5042">
              <w:rPr>
                <w:b/>
                <w:sz w:val="20"/>
                <w:szCs w:val="20"/>
                <w:u w:val="single"/>
              </w:rPr>
              <w:t xml:space="preserve"> kredit/credits</w:t>
            </w:r>
          </w:p>
        </w:tc>
      </w:tr>
      <w:tr w:rsidR="007F3C94" w:rsidRPr="00255E48" w14:paraId="05CD9795"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FD3C813" w14:textId="77777777" w:rsidR="007F3C94" w:rsidRPr="00255E48" w:rsidRDefault="007F3C94" w:rsidP="007F3C94">
            <w:pPr>
              <w:jc w:val="left"/>
              <w:rPr>
                <w:sz w:val="20"/>
                <w:szCs w:val="20"/>
              </w:rPr>
            </w:pPr>
            <w:r w:rsidRPr="00255E48">
              <w:rPr>
                <w:sz w:val="20"/>
                <w:szCs w:val="20"/>
              </w:rPr>
              <w:t>Brit országismeret</w:t>
            </w:r>
          </w:p>
        </w:tc>
        <w:tc>
          <w:tcPr>
            <w:tcW w:w="2410" w:type="dxa"/>
            <w:tcBorders>
              <w:top w:val="single" w:sz="4" w:space="0" w:color="auto"/>
              <w:left w:val="single" w:sz="4" w:space="0" w:color="auto"/>
              <w:bottom w:val="single" w:sz="4" w:space="0" w:color="auto"/>
              <w:right w:val="single" w:sz="4" w:space="0" w:color="auto"/>
            </w:tcBorders>
            <w:vAlign w:val="center"/>
          </w:tcPr>
          <w:p w14:paraId="0AAF5008" w14:textId="77777777" w:rsidR="007F3C94" w:rsidRPr="00FA5042" w:rsidRDefault="007F3C94" w:rsidP="007F3C94">
            <w:pPr>
              <w:jc w:val="left"/>
              <w:rPr>
                <w:sz w:val="20"/>
                <w:szCs w:val="20"/>
              </w:rPr>
            </w:pPr>
            <w:r w:rsidRPr="00FA5042">
              <w:rPr>
                <w:sz w:val="20"/>
                <w:szCs w:val="20"/>
              </w:rPr>
              <w:t>British Culture and Civilisation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EDEBAF" w14:textId="77777777" w:rsidR="0064333F" w:rsidRPr="00F91387" w:rsidRDefault="0064333F" w:rsidP="007F3C94">
            <w:pPr>
              <w:jc w:val="center"/>
              <w:rPr>
                <w:bCs/>
                <w:sz w:val="20"/>
                <w:szCs w:val="20"/>
                <w:highlight w:val="yellow"/>
              </w:rPr>
            </w:pPr>
            <w:r w:rsidRPr="00F91387">
              <w:rPr>
                <w:sz w:val="20"/>
                <w:szCs w:val="20"/>
              </w:rPr>
              <w:t>VETKACB113B</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77A451"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9E79F0D"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57347EC5"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3B3CEB26" w14:textId="77777777" w:rsidR="007F3C94" w:rsidRPr="00255E48" w:rsidRDefault="007F3C94" w:rsidP="007F3C94">
            <w:pPr>
              <w:jc w:val="left"/>
              <w:rPr>
                <w:sz w:val="20"/>
                <w:szCs w:val="20"/>
              </w:rPr>
            </w:pPr>
            <w:r w:rsidRPr="00255E48">
              <w:rPr>
                <w:sz w:val="20"/>
                <w:szCs w:val="20"/>
              </w:rPr>
              <w:t>Amerikai országismeret</w:t>
            </w:r>
          </w:p>
        </w:tc>
        <w:tc>
          <w:tcPr>
            <w:tcW w:w="2410" w:type="dxa"/>
            <w:tcBorders>
              <w:top w:val="single" w:sz="4" w:space="0" w:color="auto"/>
              <w:left w:val="single" w:sz="4" w:space="0" w:color="auto"/>
              <w:bottom w:val="single" w:sz="4" w:space="0" w:color="auto"/>
              <w:right w:val="single" w:sz="4" w:space="0" w:color="auto"/>
            </w:tcBorders>
            <w:vAlign w:val="center"/>
          </w:tcPr>
          <w:p w14:paraId="2B15D73D" w14:textId="77777777" w:rsidR="007F3C94" w:rsidRPr="00FA5042" w:rsidRDefault="007F3C94" w:rsidP="007F3C94">
            <w:pPr>
              <w:jc w:val="left"/>
              <w:rPr>
                <w:sz w:val="20"/>
                <w:szCs w:val="20"/>
              </w:rPr>
            </w:pPr>
            <w:r w:rsidRPr="00FA5042">
              <w:rPr>
                <w:sz w:val="20"/>
                <w:szCs w:val="20"/>
              </w:rPr>
              <w:t>American Culture and Civilization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12377BF" w14:textId="77777777" w:rsidR="0064333F" w:rsidRPr="00F91387" w:rsidRDefault="0064333F" w:rsidP="007F3C94">
            <w:pPr>
              <w:jc w:val="center"/>
              <w:rPr>
                <w:bCs/>
                <w:sz w:val="20"/>
                <w:szCs w:val="20"/>
                <w:highlight w:val="yellow"/>
              </w:rPr>
            </w:pPr>
            <w:r w:rsidRPr="00F91387">
              <w:rPr>
                <w:sz w:val="20"/>
                <w:szCs w:val="20"/>
              </w:rPr>
              <w:t>VETKACB113U</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B59475" w14:textId="77777777" w:rsidR="007F3C94" w:rsidRPr="00255E48" w:rsidRDefault="007F3C94" w:rsidP="007F3C94">
            <w:pPr>
              <w:jc w:val="center"/>
              <w:rPr>
                <w:sz w:val="20"/>
                <w:szCs w:val="20"/>
              </w:rPr>
            </w:pPr>
            <w:r w:rsidRPr="00255E48">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90D1D94"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2021EAEC"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3F03AC3" w14:textId="77777777" w:rsidR="007F3C94" w:rsidRPr="00255E48" w:rsidRDefault="007F3C94" w:rsidP="007F3C94">
            <w:pPr>
              <w:jc w:val="left"/>
              <w:rPr>
                <w:sz w:val="20"/>
                <w:szCs w:val="20"/>
              </w:rPr>
            </w:pPr>
            <w:r w:rsidRPr="00255E48">
              <w:rPr>
                <w:sz w:val="20"/>
                <w:szCs w:val="20"/>
              </w:rPr>
              <w:t xml:space="preserve">Brit </w:t>
            </w:r>
            <w:r w:rsidRPr="00787AE6">
              <w:rPr>
                <w:sz w:val="20"/>
                <w:szCs w:val="20"/>
              </w:rPr>
              <w:t>történelem 1. ea</w:t>
            </w:r>
            <w:r w:rsidRPr="00255E48">
              <w:rPr>
                <w:sz w:val="20"/>
                <w:szCs w:val="20"/>
              </w:rPr>
              <w:t>.</w:t>
            </w:r>
          </w:p>
        </w:tc>
        <w:tc>
          <w:tcPr>
            <w:tcW w:w="2410" w:type="dxa"/>
            <w:tcBorders>
              <w:top w:val="single" w:sz="4" w:space="0" w:color="auto"/>
              <w:left w:val="single" w:sz="4" w:space="0" w:color="auto"/>
              <w:bottom w:val="single" w:sz="4" w:space="0" w:color="auto"/>
              <w:right w:val="single" w:sz="4" w:space="0" w:color="auto"/>
            </w:tcBorders>
            <w:vAlign w:val="center"/>
          </w:tcPr>
          <w:p w14:paraId="020B1399" w14:textId="77777777" w:rsidR="007F3C94" w:rsidRPr="00FA5042" w:rsidRDefault="007F3C94" w:rsidP="007F3C94">
            <w:pPr>
              <w:jc w:val="left"/>
              <w:rPr>
                <w:sz w:val="20"/>
                <w:szCs w:val="20"/>
              </w:rPr>
            </w:pPr>
            <w:r w:rsidRPr="00FA5042">
              <w:rPr>
                <w:sz w:val="20"/>
                <w:szCs w:val="20"/>
              </w:rPr>
              <w:t xml:space="preserve">History of Britain </w:t>
            </w:r>
            <w:r>
              <w:rPr>
                <w:sz w:val="20"/>
                <w:szCs w:val="20"/>
              </w:rPr>
              <w:t xml:space="preserve">1. </w:t>
            </w:r>
            <w:r w:rsidRPr="00FA5042">
              <w:rPr>
                <w:sz w:val="20"/>
                <w:szCs w:val="20"/>
              </w:rPr>
              <w:t>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B965E" w14:textId="77777777" w:rsidR="007F3C94" w:rsidRPr="00F91387" w:rsidRDefault="007F3C94" w:rsidP="007F3C94">
            <w:pPr>
              <w:jc w:val="center"/>
              <w:rPr>
                <w:sz w:val="20"/>
                <w:szCs w:val="20"/>
                <w:highlight w:val="yellow"/>
              </w:rPr>
            </w:pPr>
            <w:r w:rsidRPr="00F91387">
              <w:rPr>
                <w:sz w:val="20"/>
                <w:szCs w:val="20"/>
              </w:rPr>
              <w:t>VETKACB113H</w:t>
            </w:r>
          </w:p>
        </w:tc>
        <w:tc>
          <w:tcPr>
            <w:tcW w:w="992" w:type="dxa"/>
            <w:tcBorders>
              <w:top w:val="single" w:sz="4" w:space="0" w:color="auto"/>
              <w:left w:val="single" w:sz="4" w:space="0" w:color="auto"/>
              <w:bottom w:val="single" w:sz="4" w:space="0" w:color="auto"/>
              <w:right w:val="single" w:sz="4" w:space="0" w:color="auto"/>
            </w:tcBorders>
            <w:vAlign w:val="center"/>
          </w:tcPr>
          <w:p w14:paraId="37C4806C" w14:textId="77777777" w:rsidR="007F3C94" w:rsidRPr="00255E48" w:rsidRDefault="007F3C94" w:rsidP="007F3C94">
            <w:pPr>
              <w:jc w:val="center"/>
              <w:rPr>
                <w:sz w:val="20"/>
                <w:szCs w:val="20"/>
              </w:rPr>
            </w:pPr>
            <w:r>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87F8BC6"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46DFA24C"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503E17DB" w14:textId="77777777" w:rsidR="007F3C94" w:rsidRPr="00255E48" w:rsidRDefault="007F3C94" w:rsidP="007F3C94">
            <w:pPr>
              <w:jc w:val="left"/>
              <w:rPr>
                <w:sz w:val="20"/>
                <w:szCs w:val="20"/>
              </w:rPr>
            </w:pPr>
            <w:r w:rsidRPr="00255E48">
              <w:rPr>
                <w:sz w:val="20"/>
                <w:szCs w:val="20"/>
              </w:rPr>
              <w:t xml:space="preserve">Brit történelem </w:t>
            </w:r>
            <w:r>
              <w:rPr>
                <w:sz w:val="20"/>
                <w:szCs w:val="20"/>
              </w:rPr>
              <w:t xml:space="preserve">2. </w:t>
            </w:r>
            <w:r w:rsidRPr="00255E48">
              <w:rPr>
                <w:sz w:val="20"/>
                <w:szCs w:val="20"/>
              </w:rPr>
              <w:t>ea.</w:t>
            </w:r>
          </w:p>
        </w:tc>
        <w:tc>
          <w:tcPr>
            <w:tcW w:w="2410" w:type="dxa"/>
            <w:tcBorders>
              <w:top w:val="single" w:sz="4" w:space="0" w:color="auto"/>
              <w:left w:val="single" w:sz="4" w:space="0" w:color="auto"/>
              <w:bottom w:val="single" w:sz="4" w:space="0" w:color="auto"/>
              <w:right w:val="single" w:sz="4" w:space="0" w:color="auto"/>
            </w:tcBorders>
            <w:vAlign w:val="center"/>
          </w:tcPr>
          <w:p w14:paraId="79260845" w14:textId="77777777" w:rsidR="007F3C94" w:rsidRPr="00FA5042" w:rsidRDefault="007F3C94" w:rsidP="007F3C94">
            <w:pPr>
              <w:jc w:val="left"/>
              <w:rPr>
                <w:sz w:val="20"/>
                <w:szCs w:val="20"/>
              </w:rPr>
            </w:pPr>
            <w:r w:rsidRPr="00FA5042">
              <w:rPr>
                <w:sz w:val="20"/>
                <w:szCs w:val="20"/>
              </w:rPr>
              <w:t xml:space="preserve">History of Britain </w:t>
            </w:r>
            <w:r>
              <w:rPr>
                <w:sz w:val="20"/>
                <w:szCs w:val="20"/>
              </w:rPr>
              <w:t xml:space="preserve">2. </w:t>
            </w:r>
            <w:r w:rsidRPr="00FA5042">
              <w:rPr>
                <w:sz w:val="20"/>
                <w:szCs w:val="20"/>
              </w:rPr>
              <w:t>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3384E" w14:textId="77777777" w:rsidR="0064333F" w:rsidRPr="00F91387" w:rsidRDefault="0064333F" w:rsidP="007F3C94">
            <w:pPr>
              <w:jc w:val="center"/>
              <w:rPr>
                <w:sz w:val="20"/>
                <w:szCs w:val="20"/>
                <w:highlight w:val="yellow"/>
              </w:rPr>
            </w:pPr>
            <w:r w:rsidRPr="00F91387">
              <w:rPr>
                <w:sz w:val="20"/>
                <w:szCs w:val="20"/>
              </w:rPr>
              <w:t>VETKACB213H</w:t>
            </w:r>
          </w:p>
        </w:tc>
        <w:tc>
          <w:tcPr>
            <w:tcW w:w="992" w:type="dxa"/>
            <w:tcBorders>
              <w:top w:val="single" w:sz="4" w:space="0" w:color="auto"/>
              <w:left w:val="single" w:sz="4" w:space="0" w:color="auto"/>
              <w:bottom w:val="single" w:sz="4" w:space="0" w:color="auto"/>
              <w:right w:val="single" w:sz="4" w:space="0" w:color="auto"/>
            </w:tcBorders>
            <w:vAlign w:val="center"/>
          </w:tcPr>
          <w:p w14:paraId="4973C088" w14:textId="77777777" w:rsidR="007F3C94" w:rsidRPr="00255E48" w:rsidRDefault="007F3C94" w:rsidP="007F3C94">
            <w:pPr>
              <w:jc w:val="center"/>
              <w:rPr>
                <w:sz w:val="20"/>
                <w:szCs w:val="20"/>
              </w:rPr>
            </w:pPr>
            <w:r>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8AE0415"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542EBB0F"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0C622371" w14:textId="77777777" w:rsidR="007F3C94" w:rsidRPr="00255E48" w:rsidRDefault="007F3C94" w:rsidP="007F3C94">
            <w:pPr>
              <w:jc w:val="left"/>
              <w:rPr>
                <w:sz w:val="20"/>
                <w:szCs w:val="20"/>
              </w:rPr>
            </w:pPr>
            <w:r w:rsidRPr="00255E48">
              <w:rPr>
                <w:sz w:val="20"/>
                <w:szCs w:val="20"/>
              </w:rPr>
              <w:t xml:space="preserve">Amerikai történelem </w:t>
            </w:r>
            <w:r>
              <w:rPr>
                <w:sz w:val="20"/>
                <w:szCs w:val="20"/>
              </w:rPr>
              <w:t xml:space="preserve">1. </w:t>
            </w:r>
            <w:r w:rsidRPr="00255E48">
              <w:rPr>
                <w:sz w:val="20"/>
                <w:szCs w:val="20"/>
              </w:rPr>
              <w:t>ea.</w:t>
            </w:r>
          </w:p>
        </w:tc>
        <w:tc>
          <w:tcPr>
            <w:tcW w:w="2410" w:type="dxa"/>
            <w:tcBorders>
              <w:top w:val="single" w:sz="4" w:space="0" w:color="auto"/>
              <w:left w:val="single" w:sz="4" w:space="0" w:color="auto"/>
              <w:bottom w:val="single" w:sz="4" w:space="0" w:color="auto"/>
              <w:right w:val="single" w:sz="4" w:space="0" w:color="auto"/>
            </w:tcBorders>
            <w:vAlign w:val="center"/>
          </w:tcPr>
          <w:p w14:paraId="2BF653C2" w14:textId="77777777" w:rsidR="007F3C94" w:rsidRPr="00FA5042" w:rsidRDefault="007F3C94" w:rsidP="007F3C94">
            <w:pPr>
              <w:jc w:val="left"/>
              <w:rPr>
                <w:sz w:val="20"/>
                <w:szCs w:val="20"/>
              </w:rPr>
            </w:pPr>
            <w:r w:rsidRPr="00FA5042">
              <w:rPr>
                <w:sz w:val="20"/>
                <w:szCs w:val="20"/>
              </w:rPr>
              <w:t xml:space="preserve">History of the US </w:t>
            </w:r>
            <w:r>
              <w:rPr>
                <w:sz w:val="20"/>
                <w:szCs w:val="20"/>
              </w:rPr>
              <w:t xml:space="preserve">1. </w:t>
            </w:r>
            <w:r w:rsidRPr="00FA5042">
              <w:rPr>
                <w:sz w:val="20"/>
                <w:szCs w:val="20"/>
              </w:rPr>
              <w:t>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4A949" w14:textId="77777777" w:rsidR="0064333F" w:rsidRPr="00F91387" w:rsidRDefault="0064333F" w:rsidP="007F3C94">
            <w:pPr>
              <w:jc w:val="center"/>
              <w:rPr>
                <w:bCs/>
                <w:sz w:val="20"/>
                <w:szCs w:val="20"/>
                <w:highlight w:val="yellow"/>
              </w:rPr>
            </w:pPr>
            <w:r w:rsidRPr="00F91387">
              <w:rPr>
                <w:sz w:val="20"/>
                <w:szCs w:val="20"/>
              </w:rPr>
              <w:t>VETKACB213T</w:t>
            </w:r>
          </w:p>
        </w:tc>
        <w:tc>
          <w:tcPr>
            <w:tcW w:w="992" w:type="dxa"/>
            <w:tcBorders>
              <w:top w:val="single" w:sz="4" w:space="0" w:color="auto"/>
              <w:left w:val="single" w:sz="4" w:space="0" w:color="auto"/>
              <w:bottom w:val="single" w:sz="4" w:space="0" w:color="auto"/>
              <w:right w:val="single" w:sz="4" w:space="0" w:color="auto"/>
            </w:tcBorders>
            <w:vAlign w:val="center"/>
          </w:tcPr>
          <w:p w14:paraId="483F53A0" w14:textId="77777777" w:rsidR="007F3C94" w:rsidRPr="00255E48" w:rsidRDefault="007F3C94" w:rsidP="007F3C94">
            <w:pPr>
              <w:jc w:val="center"/>
              <w:rPr>
                <w:sz w:val="20"/>
                <w:szCs w:val="20"/>
              </w:rPr>
            </w:pPr>
            <w:r>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077EF93"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66F9705D"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FCB146E" w14:textId="77777777" w:rsidR="007F3C94" w:rsidRPr="00255E48" w:rsidRDefault="007F3C94" w:rsidP="007F3C94">
            <w:pPr>
              <w:jc w:val="left"/>
              <w:rPr>
                <w:sz w:val="20"/>
                <w:szCs w:val="20"/>
              </w:rPr>
            </w:pPr>
            <w:r w:rsidRPr="00255E48">
              <w:rPr>
                <w:sz w:val="20"/>
                <w:szCs w:val="20"/>
              </w:rPr>
              <w:t xml:space="preserve">Amerikai történelem </w:t>
            </w:r>
            <w:r>
              <w:rPr>
                <w:sz w:val="20"/>
                <w:szCs w:val="20"/>
              </w:rPr>
              <w:t xml:space="preserve">2. </w:t>
            </w:r>
            <w:r w:rsidRPr="00255E48">
              <w:rPr>
                <w:sz w:val="20"/>
                <w:szCs w:val="20"/>
              </w:rPr>
              <w:t>ea.</w:t>
            </w:r>
          </w:p>
        </w:tc>
        <w:tc>
          <w:tcPr>
            <w:tcW w:w="2410" w:type="dxa"/>
            <w:tcBorders>
              <w:top w:val="single" w:sz="4" w:space="0" w:color="auto"/>
              <w:left w:val="single" w:sz="4" w:space="0" w:color="auto"/>
              <w:bottom w:val="single" w:sz="4" w:space="0" w:color="auto"/>
              <w:right w:val="single" w:sz="4" w:space="0" w:color="auto"/>
            </w:tcBorders>
            <w:vAlign w:val="center"/>
          </w:tcPr>
          <w:p w14:paraId="4CDB7B9A" w14:textId="77777777" w:rsidR="007F3C94" w:rsidRPr="00FA5042" w:rsidRDefault="007F3C94" w:rsidP="007F3C94">
            <w:pPr>
              <w:jc w:val="left"/>
              <w:rPr>
                <w:sz w:val="20"/>
                <w:szCs w:val="20"/>
              </w:rPr>
            </w:pPr>
            <w:r w:rsidRPr="00FA5042">
              <w:rPr>
                <w:sz w:val="20"/>
                <w:szCs w:val="20"/>
              </w:rPr>
              <w:t xml:space="preserve">History of the US </w:t>
            </w:r>
            <w:r>
              <w:rPr>
                <w:sz w:val="20"/>
                <w:szCs w:val="20"/>
              </w:rPr>
              <w:t xml:space="preserve">2. </w:t>
            </w:r>
            <w:r w:rsidRPr="00FA5042">
              <w:rPr>
                <w:sz w:val="20"/>
                <w:szCs w:val="20"/>
              </w:rPr>
              <w:t>lect.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6F5E4" w14:textId="77777777" w:rsidR="0064333F" w:rsidRPr="00F91387" w:rsidRDefault="0064333F" w:rsidP="007F3C94">
            <w:pPr>
              <w:jc w:val="center"/>
              <w:rPr>
                <w:bCs/>
                <w:sz w:val="20"/>
                <w:szCs w:val="20"/>
                <w:highlight w:val="yellow"/>
              </w:rPr>
            </w:pPr>
            <w:r w:rsidRPr="00F91387">
              <w:rPr>
                <w:sz w:val="20"/>
                <w:szCs w:val="20"/>
              </w:rPr>
              <w:t>VETKACB113T</w:t>
            </w:r>
          </w:p>
        </w:tc>
        <w:tc>
          <w:tcPr>
            <w:tcW w:w="992" w:type="dxa"/>
            <w:tcBorders>
              <w:top w:val="single" w:sz="4" w:space="0" w:color="auto"/>
              <w:left w:val="single" w:sz="4" w:space="0" w:color="auto"/>
              <w:bottom w:val="single" w:sz="4" w:space="0" w:color="auto"/>
              <w:right w:val="single" w:sz="4" w:space="0" w:color="auto"/>
            </w:tcBorders>
            <w:vAlign w:val="center"/>
          </w:tcPr>
          <w:p w14:paraId="157422E4" w14:textId="77777777" w:rsidR="007F3C94" w:rsidRPr="00255E48" w:rsidRDefault="007F3C94" w:rsidP="007F3C94">
            <w:pPr>
              <w:jc w:val="center"/>
              <w:rPr>
                <w:sz w:val="20"/>
                <w:szCs w:val="20"/>
              </w:rPr>
            </w:pPr>
            <w:r>
              <w:rPr>
                <w:sz w:val="20"/>
                <w:szCs w:val="20"/>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36B506F"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6E464E10"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0A5888EA" w14:textId="77777777" w:rsidR="007F3C94" w:rsidRPr="00255E48" w:rsidRDefault="007F3C94" w:rsidP="007F3C94">
            <w:pPr>
              <w:jc w:val="left"/>
              <w:rPr>
                <w:sz w:val="20"/>
                <w:szCs w:val="20"/>
                <w:lang w:val="de-DE"/>
              </w:rPr>
            </w:pPr>
            <w:r w:rsidRPr="00255E48">
              <w:rPr>
                <w:sz w:val="20"/>
                <w:szCs w:val="20"/>
                <w:lang w:val="de-DE"/>
              </w:rPr>
              <w:t>Gender-, kultúra- és irodalomtudomány</w:t>
            </w:r>
          </w:p>
        </w:tc>
        <w:tc>
          <w:tcPr>
            <w:tcW w:w="2410" w:type="dxa"/>
            <w:tcBorders>
              <w:top w:val="single" w:sz="4" w:space="0" w:color="auto"/>
              <w:left w:val="single" w:sz="4" w:space="0" w:color="auto"/>
              <w:bottom w:val="single" w:sz="4" w:space="0" w:color="auto"/>
              <w:right w:val="single" w:sz="4" w:space="0" w:color="auto"/>
            </w:tcBorders>
            <w:vAlign w:val="center"/>
          </w:tcPr>
          <w:p w14:paraId="0189266B" w14:textId="77777777" w:rsidR="007F3C94" w:rsidRPr="00FA5042" w:rsidRDefault="007F3C94" w:rsidP="007F3C94">
            <w:pPr>
              <w:jc w:val="left"/>
              <w:rPr>
                <w:sz w:val="20"/>
                <w:szCs w:val="20"/>
              </w:rPr>
            </w:pPr>
            <w:r w:rsidRPr="00FA5042">
              <w:rPr>
                <w:sz w:val="20"/>
                <w:szCs w:val="20"/>
              </w:rPr>
              <w:t>Gender, Culture, Literature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9C8518" w14:textId="77777777" w:rsidR="0064333F" w:rsidRPr="00F91387" w:rsidRDefault="0064333F" w:rsidP="007F3C94">
            <w:pPr>
              <w:jc w:val="center"/>
              <w:rPr>
                <w:bCs/>
                <w:sz w:val="20"/>
                <w:szCs w:val="20"/>
                <w:highlight w:val="yellow"/>
              </w:rPr>
            </w:pPr>
            <w:r w:rsidRPr="00F91387">
              <w:rPr>
                <w:sz w:val="20"/>
                <w:szCs w:val="20"/>
              </w:rPr>
              <w:t>VETKAIB114N</w:t>
            </w:r>
          </w:p>
        </w:tc>
        <w:tc>
          <w:tcPr>
            <w:tcW w:w="992" w:type="dxa"/>
            <w:tcBorders>
              <w:top w:val="single" w:sz="4" w:space="0" w:color="auto"/>
              <w:left w:val="single" w:sz="4" w:space="0" w:color="auto"/>
              <w:bottom w:val="single" w:sz="4" w:space="0" w:color="auto"/>
              <w:right w:val="single" w:sz="4" w:space="0" w:color="auto"/>
            </w:tcBorders>
            <w:vAlign w:val="center"/>
          </w:tcPr>
          <w:p w14:paraId="77AAA517"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88C6D34"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4E9933FB"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1A2DA46A" w14:textId="3D0CF3E3" w:rsidR="007F3C94" w:rsidRPr="00255E48" w:rsidRDefault="007F3C94" w:rsidP="007738D2">
            <w:pPr>
              <w:jc w:val="left"/>
              <w:rPr>
                <w:sz w:val="20"/>
                <w:szCs w:val="20"/>
                <w:lang w:val="de-DE"/>
              </w:rPr>
            </w:pPr>
            <w:r w:rsidRPr="00255E48">
              <w:rPr>
                <w:sz w:val="20"/>
                <w:szCs w:val="20"/>
                <w:lang w:val="de-DE"/>
              </w:rPr>
              <w:t>Amerika kulturális ikonjai</w:t>
            </w:r>
          </w:p>
        </w:tc>
        <w:tc>
          <w:tcPr>
            <w:tcW w:w="2410" w:type="dxa"/>
            <w:tcBorders>
              <w:top w:val="single" w:sz="4" w:space="0" w:color="auto"/>
              <w:left w:val="single" w:sz="4" w:space="0" w:color="auto"/>
              <w:bottom w:val="single" w:sz="4" w:space="0" w:color="auto"/>
              <w:right w:val="single" w:sz="4" w:space="0" w:color="auto"/>
            </w:tcBorders>
            <w:vAlign w:val="center"/>
          </w:tcPr>
          <w:p w14:paraId="64093FDC" w14:textId="77777777" w:rsidR="007F3C94" w:rsidRPr="00FA5042" w:rsidRDefault="007F3C94" w:rsidP="007F3C94">
            <w:pPr>
              <w:jc w:val="left"/>
              <w:rPr>
                <w:sz w:val="20"/>
                <w:szCs w:val="20"/>
              </w:rPr>
            </w:pPr>
            <w:r w:rsidRPr="00FA5042">
              <w:rPr>
                <w:sz w:val="20"/>
                <w:szCs w:val="20"/>
              </w:rPr>
              <w:t>American Culture 3 Present Day America through icons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C5A57CF" w14:textId="77777777" w:rsidR="0064333F" w:rsidRPr="00F91387" w:rsidRDefault="0064333F" w:rsidP="0064333F">
            <w:pPr>
              <w:jc w:val="center"/>
              <w:rPr>
                <w:bCs/>
                <w:sz w:val="20"/>
                <w:szCs w:val="20"/>
                <w:highlight w:val="yellow"/>
              </w:rPr>
            </w:pPr>
            <w:r w:rsidRPr="00F91387">
              <w:rPr>
                <w:sz w:val="20"/>
                <w:szCs w:val="20"/>
              </w:rPr>
              <w:t>VETKACB214J</w:t>
            </w:r>
          </w:p>
        </w:tc>
        <w:tc>
          <w:tcPr>
            <w:tcW w:w="992" w:type="dxa"/>
            <w:tcBorders>
              <w:top w:val="single" w:sz="4" w:space="0" w:color="auto"/>
              <w:left w:val="single" w:sz="4" w:space="0" w:color="auto"/>
              <w:bottom w:val="single" w:sz="4" w:space="0" w:color="auto"/>
              <w:right w:val="single" w:sz="4" w:space="0" w:color="auto"/>
            </w:tcBorders>
            <w:vAlign w:val="center"/>
          </w:tcPr>
          <w:p w14:paraId="20E768BB" w14:textId="77777777" w:rsidR="007F3C94" w:rsidRPr="00255E48" w:rsidRDefault="007F3C94" w:rsidP="007F3C94">
            <w:pPr>
              <w:jc w:val="center"/>
              <w:rPr>
                <w:sz w:val="20"/>
                <w:szCs w:val="20"/>
              </w:rPr>
            </w:pPr>
            <w:r w:rsidRPr="00255E48">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8A9A12D"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2E2D9C" w:rsidRPr="00255E48" w14:paraId="79CCE8DF" w14:textId="77777777" w:rsidTr="00255E48">
        <w:trPr>
          <w:trHeight w:val="454"/>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666C0EF4" w14:textId="77777777" w:rsidR="002E2D9C" w:rsidRPr="00FA5042" w:rsidRDefault="002E2D9C" w:rsidP="002E2D9C">
            <w:pPr>
              <w:jc w:val="center"/>
              <w:rPr>
                <w:b/>
                <w:sz w:val="20"/>
                <w:szCs w:val="20"/>
                <w:u w:val="single"/>
              </w:rPr>
            </w:pPr>
            <w:r w:rsidRPr="00FA5042">
              <w:rPr>
                <w:b/>
                <w:sz w:val="20"/>
                <w:szCs w:val="20"/>
                <w:u w:val="single"/>
              </w:rPr>
              <w:t>Szakdolgozati szeminárium / Dissertation consultations</w:t>
            </w:r>
          </w:p>
          <w:p w14:paraId="5A86A09F" w14:textId="77777777" w:rsidR="002E2D9C" w:rsidRPr="00FA5042" w:rsidRDefault="002E2D9C" w:rsidP="002E2D9C">
            <w:pPr>
              <w:jc w:val="center"/>
              <w:rPr>
                <w:b/>
                <w:sz w:val="20"/>
                <w:szCs w:val="20"/>
                <w:u w:val="single"/>
              </w:rPr>
            </w:pPr>
            <w:r w:rsidRPr="00FA5042">
              <w:rPr>
                <w:b/>
                <w:sz w:val="20"/>
                <w:szCs w:val="20"/>
                <w:u w:val="single"/>
              </w:rPr>
              <w:t>4 kredit/credits</w:t>
            </w:r>
          </w:p>
        </w:tc>
      </w:tr>
      <w:tr w:rsidR="007F3C94" w:rsidRPr="00255E48" w14:paraId="0FA52340"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50EAF8B" w14:textId="77777777" w:rsidR="007F3C94" w:rsidRPr="00255E48" w:rsidRDefault="007F3C94" w:rsidP="007F3C94">
            <w:pPr>
              <w:rPr>
                <w:sz w:val="20"/>
                <w:szCs w:val="20"/>
              </w:rPr>
            </w:pPr>
            <w:r w:rsidRPr="00255E48">
              <w:rPr>
                <w:sz w:val="20"/>
                <w:szCs w:val="20"/>
              </w:rPr>
              <w:t>Szakdolgozati szeminárium I.</w:t>
            </w:r>
          </w:p>
        </w:tc>
        <w:tc>
          <w:tcPr>
            <w:tcW w:w="2410" w:type="dxa"/>
            <w:tcBorders>
              <w:top w:val="single" w:sz="4" w:space="0" w:color="auto"/>
              <w:left w:val="single" w:sz="4" w:space="0" w:color="auto"/>
              <w:bottom w:val="single" w:sz="4" w:space="0" w:color="auto"/>
              <w:right w:val="single" w:sz="4" w:space="0" w:color="auto"/>
            </w:tcBorders>
            <w:vAlign w:val="center"/>
          </w:tcPr>
          <w:p w14:paraId="5F713D23" w14:textId="77777777" w:rsidR="007F3C94" w:rsidRPr="00FA5042" w:rsidRDefault="007F3C94" w:rsidP="007F3C94">
            <w:pPr>
              <w:rPr>
                <w:sz w:val="20"/>
                <w:szCs w:val="20"/>
              </w:rPr>
            </w:pPr>
            <w:r w:rsidRPr="00FA5042">
              <w:rPr>
                <w:sz w:val="20"/>
                <w:szCs w:val="20"/>
              </w:rPr>
              <w:t>Dissertation Seminar 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435929" w14:textId="77777777" w:rsidR="007F3C94" w:rsidRPr="00012410" w:rsidRDefault="007F3C94" w:rsidP="007F3C94">
            <w:pPr>
              <w:jc w:val="center"/>
              <w:rPr>
                <w:sz w:val="20"/>
                <w:szCs w:val="20"/>
                <w:highlight w:val="yellow"/>
              </w:rPr>
            </w:pPr>
            <w:r w:rsidRPr="0064333F">
              <w:rPr>
                <w:sz w:val="20"/>
                <w:szCs w:val="20"/>
                <w:lang w:val="hu-HU" w:eastAsia="hu-HU"/>
              </w:rPr>
              <w:t>VETK</w:t>
            </w:r>
            <w:r w:rsidRPr="0064333F">
              <w:rPr>
                <w:sz w:val="20"/>
                <w:szCs w:val="20"/>
              </w:rPr>
              <w:t>ANB222S</w:t>
            </w:r>
          </w:p>
        </w:tc>
        <w:tc>
          <w:tcPr>
            <w:tcW w:w="992" w:type="dxa"/>
            <w:tcBorders>
              <w:top w:val="single" w:sz="4" w:space="0" w:color="auto"/>
              <w:left w:val="single" w:sz="4" w:space="0" w:color="auto"/>
              <w:bottom w:val="single" w:sz="4" w:space="0" w:color="auto"/>
              <w:right w:val="single" w:sz="4" w:space="0" w:color="auto"/>
            </w:tcBorders>
            <w:vAlign w:val="center"/>
            <w:hideMark/>
          </w:tcPr>
          <w:p w14:paraId="30C02D85" w14:textId="77777777" w:rsidR="007F3C94" w:rsidRPr="00255E48" w:rsidRDefault="007F3C94" w:rsidP="007F3C94">
            <w:pPr>
              <w:jc w:val="center"/>
              <w:rPr>
                <w:sz w:val="20"/>
                <w:szCs w:val="20"/>
              </w:rPr>
            </w:pPr>
            <w:r w:rsidRPr="00255E48">
              <w:rPr>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79F26EC"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7F3C94" w:rsidRPr="00255E48" w14:paraId="34F040C4" w14:textId="77777777" w:rsidTr="00810916">
        <w:trPr>
          <w:trHeight w:val="454"/>
        </w:trPr>
        <w:tc>
          <w:tcPr>
            <w:tcW w:w="2547" w:type="dxa"/>
            <w:tcBorders>
              <w:top w:val="single" w:sz="4" w:space="0" w:color="auto"/>
              <w:left w:val="single" w:sz="4" w:space="0" w:color="auto"/>
              <w:bottom w:val="single" w:sz="4" w:space="0" w:color="auto"/>
              <w:right w:val="single" w:sz="4" w:space="0" w:color="auto"/>
            </w:tcBorders>
            <w:vAlign w:val="center"/>
            <w:hideMark/>
          </w:tcPr>
          <w:p w14:paraId="4D45F6DC" w14:textId="77777777" w:rsidR="007F3C94" w:rsidRPr="00255E48" w:rsidRDefault="007F3C94" w:rsidP="007F3C94">
            <w:pPr>
              <w:rPr>
                <w:sz w:val="20"/>
                <w:szCs w:val="20"/>
              </w:rPr>
            </w:pPr>
            <w:r w:rsidRPr="00255E48">
              <w:rPr>
                <w:sz w:val="20"/>
                <w:szCs w:val="20"/>
              </w:rPr>
              <w:t>Szakdolgozati szeminárium II.</w:t>
            </w:r>
          </w:p>
        </w:tc>
        <w:tc>
          <w:tcPr>
            <w:tcW w:w="2410" w:type="dxa"/>
            <w:tcBorders>
              <w:top w:val="single" w:sz="4" w:space="0" w:color="auto"/>
              <w:left w:val="single" w:sz="4" w:space="0" w:color="auto"/>
              <w:bottom w:val="single" w:sz="4" w:space="0" w:color="auto"/>
              <w:right w:val="single" w:sz="4" w:space="0" w:color="auto"/>
            </w:tcBorders>
            <w:vAlign w:val="center"/>
          </w:tcPr>
          <w:p w14:paraId="101C40FF" w14:textId="77777777" w:rsidR="007F3C94" w:rsidRPr="00FA5042" w:rsidRDefault="007F3C94" w:rsidP="007F3C94">
            <w:pPr>
              <w:rPr>
                <w:sz w:val="20"/>
                <w:szCs w:val="20"/>
              </w:rPr>
            </w:pPr>
            <w:r w:rsidRPr="00FA5042">
              <w:rPr>
                <w:sz w:val="20"/>
                <w:szCs w:val="20"/>
              </w:rPr>
              <w:t>Dissertation Seminar II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F63FC5" w14:textId="77777777" w:rsidR="007F3C94" w:rsidRPr="0064333F" w:rsidRDefault="007F3C94" w:rsidP="007F3C94">
            <w:pPr>
              <w:jc w:val="center"/>
              <w:rPr>
                <w:sz w:val="20"/>
                <w:szCs w:val="20"/>
              </w:rPr>
            </w:pPr>
            <w:r w:rsidRPr="0064333F">
              <w:rPr>
                <w:sz w:val="20"/>
                <w:szCs w:val="20"/>
                <w:lang w:val="hu-HU" w:eastAsia="hu-HU"/>
              </w:rPr>
              <w:t>VETK</w:t>
            </w:r>
            <w:r w:rsidRPr="0064333F">
              <w:rPr>
                <w:sz w:val="20"/>
                <w:szCs w:val="20"/>
              </w:rPr>
              <w:t>ANB322S</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F926D5" w14:textId="77777777" w:rsidR="007F3C94" w:rsidRPr="00255E48" w:rsidRDefault="007F3C94" w:rsidP="007F3C94">
            <w:pPr>
              <w:jc w:val="center"/>
              <w:rPr>
                <w:sz w:val="20"/>
                <w:szCs w:val="20"/>
              </w:rPr>
            </w:pPr>
            <w:r w:rsidRPr="00255E48">
              <w:rPr>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453910C" w14:textId="77777777" w:rsidR="007F3C94" w:rsidRPr="00255E48" w:rsidRDefault="007F3C94" w:rsidP="007F3C94">
            <w:pPr>
              <w:jc w:val="center"/>
              <w:rPr>
                <w:bCs/>
                <w:sz w:val="20"/>
                <w:szCs w:val="20"/>
              </w:rPr>
            </w:pPr>
            <w:r w:rsidRPr="00255E48">
              <w:rPr>
                <w:bCs/>
                <w:sz w:val="20"/>
                <w:szCs w:val="20"/>
              </w:rPr>
              <w:t>AN</w:t>
            </w:r>
            <w:r>
              <w:rPr>
                <w:bCs/>
                <w:sz w:val="20"/>
                <w:szCs w:val="20"/>
              </w:rPr>
              <w:t>/EASI</w:t>
            </w:r>
          </w:p>
        </w:tc>
      </w:tr>
      <w:tr w:rsidR="002E2D9C" w:rsidRPr="000D78D4" w14:paraId="6E55C5D0" w14:textId="77777777" w:rsidTr="00255E48">
        <w:trPr>
          <w:trHeight w:val="454"/>
        </w:trPr>
        <w:tc>
          <w:tcPr>
            <w:tcW w:w="9067" w:type="dxa"/>
            <w:gridSpan w:val="5"/>
            <w:tcBorders>
              <w:top w:val="single" w:sz="4" w:space="0" w:color="auto"/>
              <w:left w:val="single" w:sz="4" w:space="0" w:color="auto"/>
              <w:bottom w:val="single" w:sz="4" w:space="0" w:color="auto"/>
              <w:right w:val="single" w:sz="4" w:space="0" w:color="auto"/>
            </w:tcBorders>
            <w:vAlign w:val="center"/>
            <w:hideMark/>
          </w:tcPr>
          <w:p w14:paraId="7FF17D03" w14:textId="77777777" w:rsidR="002E2D9C" w:rsidRPr="000D78D4" w:rsidRDefault="002E2D9C" w:rsidP="002E2D9C">
            <w:pPr>
              <w:spacing w:before="240" w:after="120"/>
              <w:jc w:val="left"/>
              <w:rPr>
                <w:b/>
                <w:sz w:val="20"/>
                <w:szCs w:val="20"/>
                <w:u w:val="single"/>
                <w:lang w:val="de-DE"/>
              </w:rPr>
            </w:pPr>
            <w:r w:rsidRPr="000D78D4">
              <w:rPr>
                <w:b/>
                <w:sz w:val="20"/>
                <w:szCs w:val="20"/>
                <w:u w:val="single"/>
                <w:lang w:val="de-DE"/>
              </w:rPr>
              <w:t>Szakmai és törzstárgyak összesen: 120 kredit</w:t>
            </w:r>
          </w:p>
        </w:tc>
      </w:tr>
    </w:tbl>
    <w:p w14:paraId="6B92A1CA" w14:textId="77777777" w:rsidR="005042B9" w:rsidRPr="000D78D4" w:rsidRDefault="005042B9" w:rsidP="00255E48">
      <w:pPr>
        <w:rPr>
          <w:lang w:val="de-DE"/>
        </w:rPr>
      </w:pPr>
    </w:p>
    <w:p w14:paraId="7355AB81" w14:textId="77777777" w:rsidR="002E2D9C" w:rsidRDefault="0006610F" w:rsidP="002E2D9C">
      <w:pPr>
        <w:jc w:val="center"/>
        <w:rPr>
          <w:b/>
        </w:rPr>
      </w:pPr>
      <w:r w:rsidRPr="0006610F">
        <w:rPr>
          <w:b/>
        </w:rPr>
        <w:t>Specializációk</w:t>
      </w:r>
    </w:p>
    <w:p w14:paraId="38A16E12" w14:textId="77777777" w:rsidR="0006610F" w:rsidRPr="0006610F" w:rsidRDefault="0006610F" w:rsidP="002E2D9C">
      <w:pPr>
        <w:jc w:val="center"/>
        <w:rPr>
          <w:b/>
        </w:rPr>
      </w:pPr>
      <w:r>
        <w:rPr>
          <w:b/>
        </w:rPr>
        <w:t>Subprogrammes</w:t>
      </w:r>
    </w:p>
    <w:p w14:paraId="24088C45" w14:textId="77777777" w:rsidR="0006610F" w:rsidRDefault="0006610F" w:rsidP="00255E48"/>
    <w:p w14:paraId="76FA03D6" w14:textId="77777777" w:rsidR="002E2D9C" w:rsidRDefault="0006610F" w:rsidP="002E2D9C">
      <w:pPr>
        <w:jc w:val="center"/>
        <w:rPr>
          <w:b/>
        </w:rPr>
      </w:pPr>
      <w:r w:rsidRPr="0006610F">
        <w:rPr>
          <w:b/>
        </w:rPr>
        <w:t>Angol</w:t>
      </w:r>
      <w:r w:rsidR="002E2D9C">
        <w:rPr>
          <w:b/>
        </w:rPr>
        <w:t xml:space="preserve"> nyelvű irodalmak és kultúrák</w:t>
      </w:r>
    </w:p>
    <w:p w14:paraId="70722199" w14:textId="77777777" w:rsidR="0006610F" w:rsidRDefault="0006610F" w:rsidP="002E2D9C">
      <w:pPr>
        <w:jc w:val="center"/>
        <w:rPr>
          <w:b/>
        </w:rPr>
      </w:pPr>
      <w:r w:rsidRPr="0006610F">
        <w:rPr>
          <w:b/>
        </w:rPr>
        <w:t>Literatures and Cultures in English</w:t>
      </w:r>
    </w:p>
    <w:p w14:paraId="657FEA55" w14:textId="77777777" w:rsidR="002E2D9C" w:rsidRPr="0006610F" w:rsidRDefault="002E2D9C" w:rsidP="002E2D9C">
      <w:pPr>
        <w:jc w:val="center"/>
        <w:rPr>
          <w: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8"/>
        <w:gridCol w:w="2479"/>
        <w:gridCol w:w="1701"/>
        <w:gridCol w:w="992"/>
        <w:gridCol w:w="1417"/>
      </w:tblGrid>
      <w:tr w:rsidR="007F3C94" w:rsidRPr="007F3C94" w14:paraId="7EB171BE" w14:textId="77777777" w:rsidTr="007F3C94">
        <w:trPr>
          <w:trHeight w:val="349"/>
        </w:trPr>
        <w:tc>
          <w:tcPr>
            <w:tcW w:w="2478" w:type="dxa"/>
            <w:tcBorders>
              <w:top w:val="single" w:sz="4" w:space="0" w:color="auto"/>
              <w:left w:val="single" w:sz="4" w:space="0" w:color="auto"/>
              <w:bottom w:val="single" w:sz="4" w:space="0" w:color="auto"/>
              <w:right w:val="single" w:sz="4" w:space="0" w:color="auto"/>
            </w:tcBorders>
            <w:vAlign w:val="center"/>
            <w:hideMark/>
          </w:tcPr>
          <w:p w14:paraId="774DB38A" w14:textId="77777777" w:rsidR="007F3C94" w:rsidRPr="007F3C94" w:rsidRDefault="007F3C94" w:rsidP="007F3C94">
            <w:pPr>
              <w:jc w:val="center"/>
              <w:rPr>
                <w:b/>
                <w:iCs/>
                <w:sz w:val="20"/>
                <w:szCs w:val="20"/>
              </w:rPr>
            </w:pPr>
            <w:r w:rsidRPr="007F3C94">
              <w:rPr>
                <w:b/>
                <w:iCs/>
                <w:sz w:val="20"/>
                <w:szCs w:val="20"/>
              </w:rPr>
              <w:t>Tantárgy</w:t>
            </w:r>
          </w:p>
        </w:tc>
        <w:tc>
          <w:tcPr>
            <w:tcW w:w="2479" w:type="dxa"/>
            <w:tcBorders>
              <w:top w:val="single" w:sz="4" w:space="0" w:color="auto"/>
              <w:left w:val="single" w:sz="4" w:space="0" w:color="auto"/>
              <w:bottom w:val="single" w:sz="4" w:space="0" w:color="auto"/>
              <w:right w:val="single" w:sz="4" w:space="0" w:color="auto"/>
            </w:tcBorders>
            <w:vAlign w:val="center"/>
          </w:tcPr>
          <w:p w14:paraId="7AEDAE37" w14:textId="77777777" w:rsidR="007F3C94" w:rsidRPr="007F3C94" w:rsidRDefault="007F3C94" w:rsidP="007F3C94">
            <w:pPr>
              <w:jc w:val="center"/>
              <w:rPr>
                <w:b/>
                <w:iCs/>
                <w:sz w:val="20"/>
                <w:szCs w:val="20"/>
              </w:rPr>
            </w:pPr>
            <w:r w:rsidRPr="007F3C94">
              <w:rPr>
                <w:b/>
                <w:iCs/>
                <w:sz w:val="20"/>
                <w:szCs w:val="20"/>
              </w:rPr>
              <w:t>Subject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B416234" w14:textId="77777777" w:rsidR="007F3C94" w:rsidRPr="007F3C94" w:rsidRDefault="007F3C94" w:rsidP="007F3C94">
            <w:pPr>
              <w:jc w:val="center"/>
              <w:rPr>
                <w:b/>
                <w:iCs/>
                <w:sz w:val="20"/>
                <w:szCs w:val="20"/>
              </w:rPr>
            </w:pPr>
            <w:r w:rsidRPr="007F3C94">
              <w:rPr>
                <w:b/>
                <w:iCs/>
                <w:sz w:val="20"/>
                <w:szCs w:val="20"/>
              </w:rPr>
              <w:t>Kód/Code</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611FDB" w14:textId="77777777" w:rsidR="007F3C94" w:rsidRPr="007F3C94" w:rsidRDefault="007F3C94" w:rsidP="007F3C94">
            <w:pPr>
              <w:ind w:left="-108"/>
              <w:jc w:val="center"/>
              <w:rPr>
                <w:b/>
                <w:iCs/>
                <w:sz w:val="20"/>
                <w:szCs w:val="20"/>
              </w:rPr>
            </w:pPr>
            <w:r w:rsidRPr="007F3C94">
              <w:rPr>
                <w:b/>
                <w:iCs/>
                <w:sz w:val="20"/>
                <w:szCs w:val="20"/>
              </w:rPr>
              <w:t>Kredit/ Credits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1012E3" w14:textId="77777777" w:rsidR="007F3C94" w:rsidRPr="007F3C94" w:rsidRDefault="007F3C94" w:rsidP="007F3C94">
            <w:pPr>
              <w:jc w:val="center"/>
              <w:rPr>
                <w:b/>
                <w:iCs/>
                <w:sz w:val="20"/>
                <w:szCs w:val="20"/>
              </w:rPr>
            </w:pPr>
            <w:r w:rsidRPr="007F3C94">
              <w:rPr>
                <w:b/>
                <w:iCs/>
                <w:sz w:val="20"/>
                <w:szCs w:val="20"/>
              </w:rPr>
              <w:t xml:space="preserve">Felelős egység </w:t>
            </w:r>
            <w:r>
              <w:rPr>
                <w:b/>
                <w:iCs/>
                <w:sz w:val="20"/>
                <w:szCs w:val="20"/>
              </w:rPr>
              <w:t>/D</w:t>
            </w:r>
            <w:r w:rsidRPr="007F3C94">
              <w:rPr>
                <w:b/>
                <w:iCs/>
                <w:sz w:val="20"/>
                <w:szCs w:val="20"/>
              </w:rPr>
              <w:t>ept. code</w:t>
            </w:r>
          </w:p>
        </w:tc>
      </w:tr>
      <w:tr w:rsidR="007F3C94" w:rsidRPr="007F3C94" w14:paraId="1B05C17D"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786579B6" w14:textId="77777777" w:rsidR="007F3C94" w:rsidRPr="007F3C94" w:rsidRDefault="007F3C94" w:rsidP="007F3C94">
            <w:pPr>
              <w:ind w:right="-14"/>
              <w:jc w:val="left"/>
              <w:rPr>
                <w:sz w:val="20"/>
                <w:szCs w:val="20"/>
              </w:rPr>
            </w:pPr>
            <w:r w:rsidRPr="007F3C94">
              <w:rPr>
                <w:sz w:val="20"/>
                <w:szCs w:val="20"/>
              </w:rPr>
              <w:t>Az 1945 utáni amerikai külpolitika</w:t>
            </w:r>
          </w:p>
        </w:tc>
        <w:tc>
          <w:tcPr>
            <w:tcW w:w="2479" w:type="dxa"/>
            <w:tcBorders>
              <w:top w:val="single" w:sz="4" w:space="0" w:color="auto"/>
              <w:left w:val="single" w:sz="4" w:space="0" w:color="auto"/>
              <w:bottom w:val="single" w:sz="4" w:space="0" w:color="auto"/>
              <w:right w:val="single" w:sz="4" w:space="0" w:color="auto"/>
            </w:tcBorders>
            <w:vAlign w:val="center"/>
          </w:tcPr>
          <w:p w14:paraId="67FB2656" w14:textId="77777777" w:rsidR="007F3C94" w:rsidRPr="007F3C94" w:rsidRDefault="007F3C94" w:rsidP="007F3C94">
            <w:pPr>
              <w:ind w:right="-36"/>
              <w:jc w:val="left"/>
              <w:rPr>
                <w:sz w:val="20"/>
                <w:szCs w:val="20"/>
              </w:rPr>
            </w:pPr>
            <w:r w:rsidRPr="007F3C94">
              <w:rPr>
                <w:sz w:val="20"/>
                <w:szCs w:val="20"/>
              </w:rPr>
              <w:t>American Foreign Policy after 1945</w:t>
            </w:r>
          </w:p>
        </w:tc>
        <w:tc>
          <w:tcPr>
            <w:tcW w:w="1701" w:type="dxa"/>
            <w:tcBorders>
              <w:top w:val="single" w:sz="4" w:space="0" w:color="auto"/>
              <w:left w:val="single" w:sz="4" w:space="0" w:color="auto"/>
              <w:bottom w:val="single" w:sz="4" w:space="0" w:color="auto"/>
              <w:right w:val="single" w:sz="4" w:space="0" w:color="auto"/>
            </w:tcBorders>
            <w:vAlign w:val="center"/>
          </w:tcPr>
          <w:p w14:paraId="340EB8BE" w14:textId="77777777" w:rsidR="00AB59DB" w:rsidRPr="00F91387" w:rsidRDefault="00AB59DB" w:rsidP="007F3C94">
            <w:pPr>
              <w:jc w:val="center"/>
              <w:rPr>
                <w:sz w:val="20"/>
                <w:szCs w:val="20"/>
                <w:highlight w:val="yellow"/>
              </w:rPr>
            </w:pPr>
            <w:r w:rsidRPr="00F91387">
              <w:rPr>
                <w:sz w:val="20"/>
                <w:szCs w:val="20"/>
              </w:rPr>
              <w:t>VETKACB124K</w:t>
            </w:r>
          </w:p>
        </w:tc>
        <w:tc>
          <w:tcPr>
            <w:tcW w:w="992" w:type="dxa"/>
            <w:tcBorders>
              <w:top w:val="single" w:sz="4" w:space="0" w:color="auto"/>
              <w:left w:val="single" w:sz="4" w:space="0" w:color="auto"/>
              <w:bottom w:val="single" w:sz="4" w:space="0" w:color="auto"/>
              <w:right w:val="single" w:sz="4" w:space="0" w:color="auto"/>
            </w:tcBorders>
            <w:vAlign w:val="center"/>
          </w:tcPr>
          <w:p w14:paraId="33D22552"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1FEE7B88" w14:textId="77777777" w:rsidR="007F3C94" w:rsidRPr="007F3C94" w:rsidRDefault="007F3C94" w:rsidP="007F3C94">
            <w:pPr>
              <w:jc w:val="center"/>
              <w:rPr>
                <w:bCs/>
                <w:sz w:val="20"/>
                <w:szCs w:val="20"/>
              </w:rPr>
            </w:pPr>
            <w:r w:rsidRPr="007F3C94">
              <w:rPr>
                <w:bCs/>
                <w:sz w:val="20"/>
                <w:szCs w:val="20"/>
              </w:rPr>
              <w:t>AN/EASI</w:t>
            </w:r>
          </w:p>
        </w:tc>
      </w:tr>
      <w:tr w:rsidR="009C5AB9" w:rsidRPr="00E278B5" w14:paraId="785CD202"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46DC8AE9" w14:textId="4CF67CF0" w:rsidR="009C5AB9" w:rsidRPr="00FB2C7E" w:rsidRDefault="009C5AB9" w:rsidP="00810916">
            <w:pPr>
              <w:ind w:right="-36"/>
              <w:jc w:val="left"/>
              <w:rPr>
                <w:sz w:val="20"/>
                <w:szCs w:val="20"/>
              </w:rPr>
            </w:pPr>
            <w:r w:rsidRPr="00810916">
              <w:rPr>
                <w:sz w:val="20"/>
                <w:szCs w:val="20"/>
              </w:rPr>
              <w:t>Irodalomtudományi tanulmányok I. Kép/szöveg*</w:t>
            </w:r>
          </w:p>
        </w:tc>
        <w:tc>
          <w:tcPr>
            <w:tcW w:w="2479" w:type="dxa"/>
            <w:tcBorders>
              <w:top w:val="single" w:sz="4" w:space="0" w:color="auto"/>
              <w:left w:val="single" w:sz="4" w:space="0" w:color="auto"/>
              <w:bottom w:val="single" w:sz="4" w:space="0" w:color="auto"/>
              <w:right w:val="single" w:sz="4" w:space="0" w:color="auto"/>
            </w:tcBorders>
            <w:vAlign w:val="center"/>
          </w:tcPr>
          <w:p w14:paraId="15C9F6D2" w14:textId="77777777" w:rsidR="009C5AB9" w:rsidRPr="00FB2C7E" w:rsidRDefault="009C5AB9" w:rsidP="009C5AB9">
            <w:pPr>
              <w:ind w:right="-36"/>
              <w:jc w:val="left"/>
              <w:rPr>
                <w:sz w:val="20"/>
                <w:szCs w:val="20"/>
              </w:rPr>
            </w:pPr>
            <w:r w:rsidRPr="00FB2C7E">
              <w:rPr>
                <w:sz w:val="20"/>
                <w:szCs w:val="20"/>
              </w:rPr>
              <w:t>Advanced Literary Studies</w:t>
            </w:r>
          </w:p>
        </w:tc>
        <w:tc>
          <w:tcPr>
            <w:tcW w:w="1701" w:type="dxa"/>
            <w:tcBorders>
              <w:top w:val="single" w:sz="4" w:space="0" w:color="auto"/>
              <w:left w:val="single" w:sz="4" w:space="0" w:color="auto"/>
              <w:bottom w:val="single" w:sz="4" w:space="0" w:color="auto"/>
              <w:right w:val="single" w:sz="4" w:space="0" w:color="auto"/>
            </w:tcBorders>
            <w:vAlign w:val="center"/>
          </w:tcPr>
          <w:p w14:paraId="000E9888" w14:textId="77777777" w:rsidR="009C5AB9" w:rsidRPr="00810916" w:rsidRDefault="009C5AB9" w:rsidP="00810916">
            <w:pPr>
              <w:ind w:right="-36"/>
              <w:jc w:val="center"/>
              <w:rPr>
                <w:sz w:val="20"/>
                <w:szCs w:val="20"/>
              </w:rPr>
            </w:pPr>
            <w:r w:rsidRPr="00FB2C7E">
              <w:rPr>
                <w:sz w:val="20"/>
                <w:szCs w:val="20"/>
              </w:rPr>
              <w:t>VETKAIB124L</w:t>
            </w:r>
          </w:p>
        </w:tc>
        <w:tc>
          <w:tcPr>
            <w:tcW w:w="992" w:type="dxa"/>
            <w:tcBorders>
              <w:top w:val="single" w:sz="4" w:space="0" w:color="auto"/>
              <w:left w:val="single" w:sz="4" w:space="0" w:color="auto"/>
              <w:bottom w:val="single" w:sz="4" w:space="0" w:color="auto"/>
              <w:right w:val="single" w:sz="4" w:space="0" w:color="auto"/>
            </w:tcBorders>
            <w:vAlign w:val="center"/>
          </w:tcPr>
          <w:p w14:paraId="4AFE3C66" w14:textId="77777777" w:rsidR="009C5AB9" w:rsidRPr="00FB2C7E" w:rsidRDefault="009C5AB9" w:rsidP="009C5AB9">
            <w:pPr>
              <w:jc w:val="center"/>
              <w:rPr>
                <w:sz w:val="20"/>
                <w:szCs w:val="20"/>
              </w:rPr>
            </w:pPr>
            <w:r w:rsidRPr="00FB2C7E">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165FE83B" w14:textId="77777777" w:rsidR="009C5AB9" w:rsidRPr="00FB2C7E" w:rsidRDefault="009C5AB9" w:rsidP="009C5AB9">
            <w:pPr>
              <w:jc w:val="center"/>
              <w:rPr>
                <w:bCs/>
                <w:sz w:val="20"/>
                <w:szCs w:val="20"/>
              </w:rPr>
            </w:pPr>
            <w:r w:rsidRPr="00FB2C7E">
              <w:rPr>
                <w:bCs/>
                <w:sz w:val="20"/>
                <w:szCs w:val="20"/>
              </w:rPr>
              <w:t>AN/EASI</w:t>
            </w:r>
          </w:p>
        </w:tc>
      </w:tr>
      <w:tr w:rsidR="009C5AB9" w:rsidRPr="00E278B5" w14:paraId="0B0E0981" w14:textId="77777777" w:rsidTr="00184A4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37B4CA3A" w14:textId="195E17B0" w:rsidR="009C5AB9" w:rsidRPr="00032739" w:rsidRDefault="009C5AB9" w:rsidP="00810916">
            <w:pPr>
              <w:ind w:right="-36"/>
              <w:jc w:val="left"/>
              <w:rPr>
                <w:sz w:val="20"/>
                <w:szCs w:val="20"/>
              </w:rPr>
            </w:pPr>
            <w:r w:rsidRPr="00032739">
              <w:rPr>
                <w:sz w:val="20"/>
                <w:szCs w:val="20"/>
              </w:rPr>
              <w:t>Irodalomtudományi tanulmányok II.* Televizualitás, szeriális forma és a televízi</w:t>
            </w:r>
            <w:r w:rsidR="009055C6" w:rsidRPr="00032739">
              <w:rPr>
                <w:sz w:val="20"/>
                <w:szCs w:val="20"/>
              </w:rPr>
              <w:t>ó</w:t>
            </w:r>
            <w:r w:rsidRPr="00032739">
              <w:rPr>
                <w:sz w:val="20"/>
                <w:szCs w:val="20"/>
              </w:rPr>
              <w:t xml:space="preserve"> terei</w:t>
            </w:r>
          </w:p>
        </w:tc>
        <w:tc>
          <w:tcPr>
            <w:tcW w:w="2479" w:type="dxa"/>
            <w:tcBorders>
              <w:top w:val="single" w:sz="4" w:space="0" w:color="auto"/>
              <w:left w:val="single" w:sz="4" w:space="0" w:color="auto"/>
              <w:bottom w:val="single" w:sz="4" w:space="0" w:color="auto"/>
              <w:right w:val="single" w:sz="4" w:space="0" w:color="auto"/>
            </w:tcBorders>
            <w:vAlign w:val="center"/>
          </w:tcPr>
          <w:p w14:paraId="2DBEDF6C" w14:textId="43963237" w:rsidR="009C5AB9" w:rsidRPr="00032739" w:rsidRDefault="009C5AB9" w:rsidP="009C5AB9">
            <w:pPr>
              <w:ind w:right="-36"/>
              <w:jc w:val="left"/>
              <w:rPr>
                <w:sz w:val="20"/>
                <w:szCs w:val="20"/>
              </w:rPr>
            </w:pPr>
            <w:r w:rsidRPr="00032739">
              <w:rPr>
                <w:sz w:val="20"/>
                <w:szCs w:val="20"/>
              </w:rPr>
              <w:t>Advanced Literary Studies II. Televisuality, Serial Programming and the Space(s) of Television</w:t>
            </w:r>
          </w:p>
        </w:tc>
        <w:tc>
          <w:tcPr>
            <w:tcW w:w="1701" w:type="dxa"/>
            <w:tcBorders>
              <w:top w:val="single" w:sz="4" w:space="0" w:color="auto"/>
              <w:left w:val="single" w:sz="4" w:space="0" w:color="auto"/>
              <w:bottom w:val="single" w:sz="4" w:space="0" w:color="auto"/>
              <w:right w:val="single" w:sz="4" w:space="0" w:color="auto"/>
            </w:tcBorders>
            <w:vAlign w:val="center"/>
          </w:tcPr>
          <w:p w14:paraId="0E8E0F99" w14:textId="2723F11C" w:rsidR="009C5AB9" w:rsidRPr="00032739" w:rsidRDefault="009C5AB9" w:rsidP="00810916">
            <w:pPr>
              <w:ind w:right="-36"/>
              <w:jc w:val="center"/>
              <w:rPr>
                <w:sz w:val="20"/>
                <w:szCs w:val="20"/>
              </w:rPr>
            </w:pPr>
            <w:r w:rsidRPr="000D78D4">
              <w:rPr>
                <w:sz w:val="20"/>
                <w:szCs w:val="20"/>
              </w:rPr>
              <w:t>VETKAIB124</w:t>
            </w:r>
            <w:r w:rsidR="00032739" w:rsidRPr="000D78D4">
              <w:rPr>
                <w:sz w:val="20"/>
                <w:szCs w:val="20"/>
              </w:rPr>
              <w:t>S</w:t>
            </w:r>
          </w:p>
        </w:tc>
        <w:tc>
          <w:tcPr>
            <w:tcW w:w="992" w:type="dxa"/>
            <w:tcBorders>
              <w:top w:val="single" w:sz="4" w:space="0" w:color="auto"/>
              <w:left w:val="single" w:sz="4" w:space="0" w:color="auto"/>
              <w:bottom w:val="single" w:sz="4" w:space="0" w:color="auto"/>
              <w:right w:val="single" w:sz="4" w:space="0" w:color="auto"/>
            </w:tcBorders>
            <w:vAlign w:val="center"/>
          </w:tcPr>
          <w:p w14:paraId="7AF9207E" w14:textId="5C95556B" w:rsidR="009C5AB9" w:rsidRPr="00FB2C7E" w:rsidRDefault="009C5AB9" w:rsidP="009C5AB9">
            <w:pPr>
              <w:jc w:val="center"/>
              <w:rPr>
                <w:sz w:val="20"/>
                <w:szCs w:val="20"/>
              </w:rPr>
            </w:pPr>
            <w:r w:rsidRPr="00FB2C7E">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42607FA7" w14:textId="77427334" w:rsidR="009C5AB9" w:rsidRPr="00FB2C7E" w:rsidRDefault="009C5AB9" w:rsidP="009C5AB9">
            <w:pPr>
              <w:jc w:val="center"/>
              <w:rPr>
                <w:bCs/>
                <w:sz w:val="20"/>
                <w:szCs w:val="20"/>
              </w:rPr>
            </w:pPr>
            <w:r w:rsidRPr="00FB2C7E">
              <w:rPr>
                <w:bCs/>
                <w:sz w:val="20"/>
                <w:szCs w:val="20"/>
              </w:rPr>
              <w:t>AN/EASI</w:t>
            </w:r>
          </w:p>
        </w:tc>
      </w:tr>
      <w:tr w:rsidR="009C5AB9" w:rsidRPr="007F3C94" w14:paraId="78AF95AA"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0A37F16B" w14:textId="53001551" w:rsidR="009C5AB9" w:rsidRPr="00032739" w:rsidRDefault="009C5AB9" w:rsidP="00810916">
            <w:pPr>
              <w:ind w:right="-36"/>
              <w:jc w:val="left"/>
              <w:rPr>
                <w:sz w:val="20"/>
                <w:szCs w:val="20"/>
              </w:rPr>
            </w:pPr>
            <w:r w:rsidRPr="00032739">
              <w:rPr>
                <w:sz w:val="20"/>
                <w:szCs w:val="20"/>
              </w:rPr>
              <w:lastRenderedPageBreak/>
              <w:t>Irodalomtudományi tanulmányok III.* Gótikus irodalom</w:t>
            </w:r>
          </w:p>
        </w:tc>
        <w:tc>
          <w:tcPr>
            <w:tcW w:w="2479" w:type="dxa"/>
            <w:tcBorders>
              <w:top w:val="single" w:sz="4" w:space="0" w:color="auto"/>
              <w:left w:val="single" w:sz="4" w:space="0" w:color="auto"/>
              <w:bottom w:val="single" w:sz="4" w:space="0" w:color="auto"/>
              <w:right w:val="single" w:sz="4" w:space="0" w:color="auto"/>
            </w:tcBorders>
            <w:vAlign w:val="center"/>
          </w:tcPr>
          <w:p w14:paraId="1F35489A" w14:textId="453EA7EE" w:rsidR="009C5AB9" w:rsidRPr="00032739" w:rsidRDefault="009C5AB9" w:rsidP="009C5AB9">
            <w:pPr>
              <w:ind w:right="-36"/>
              <w:jc w:val="left"/>
              <w:rPr>
                <w:sz w:val="20"/>
                <w:szCs w:val="20"/>
              </w:rPr>
            </w:pPr>
            <w:r w:rsidRPr="00032739">
              <w:rPr>
                <w:sz w:val="20"/>
                <w:szCs w:val="20"/>
              </w:rPr>
              <w:t>Advanced Literary Studies III. Gothic literature</w:t>
            </w:r>
          </w:p>
        </w:tc>
        <w:tc>
          <w:tcPr>
            <w:tcW w:w="1701" w:type="dxa"/>
            <w:tcBorders>
              <w:top w:val="single" w:sz="4" w:space="0" w:color="auto"/>
              <w:left w:val="single" w:sz="4" w:space="0" w:color="auto"/>
              <w:bottom w:val="single" w:sz="4" w:space="0" w:color="auto"/>
              <w:right w:val="single" w:sz="4" w:space="0" w:color="auto"/>
            </w:tcBorders>
            <w:vAlign w:val="center"/>
          </w:tcPr>
          <w:p w14:paraId="5A2EEE4C" w14:textId="28E5848F" w:rsidR="009C5AB9" w:rsidRPr="00032739" w:rsidRDefault="009C5AB9" w:rsidP="00810916">
            <w:pPr>
              <w:ind w:right="-36"/>
              <w:jc w:val="center"/>
              <w:rPr>
                <w:sz w:val="20"/>
                <w:szCs w:val="20"/>
              </w:rPr>
            </w:pPr>
            <w:r w:rsidRPr="000D78D4">
              <w:rPr>
                <w:sz w:val="20"/>
                <w:szCs w:val="20"/>
              </w:rPr>
              <w:t>VETKAIB124</w:t>
            </w:r>
            <w:r w:rsidR="00032739" w:rsidRPr="000D78D4">
              <w:rPr>
                <w:sz w:val="20"/>
                <w:szCs w:val="20"/>
              </w:rPr>
              <w:t>G</w:t>
            </w:r>
          </w:p>
        </w:tc>
        <w:tc>
          <w:tcPr>
            <w:tcW w:w="992" w:type="dxa"/>
            <w:tcBorders>
              <w:top w:val="single" w:sz="4" w:space="0" w:color="auto"/>
              <w:left w:val="single" w:sz="4" w:space="0" w:color="auto"/>
              <w:bottom w:val="single" w:sz="4" w:space="0" w:color="auto"/>
              <w:right w:val="single" w:sz="4" w:space="0" w:color="auto"/>
            </w:tcBorders>
            <w:vAlign w:val="center"/>
          </w:tcPr>
          <w:p w14:paraId="5578B5D8" w14:textId="28776C5A" w:rsidR="009C5AB9" w:rsidRPr="00FB2C7E" w:rsidRDefault="009C5AB9" w:rsidP="009C5AB9">
            <w:pPr>
              <w:jc w:val="center"/>
              <w:rPr>
                <w:sz w:val="20"/>
                <w:szCs w:val="20"/>
              </w:rPr>
            </w:pPr>
            <w:r w:rsidRPr="00FB2C7E">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12E51050" w14:textId="4B4A9936" w:rsidR="009C5AB9" w:rsidRPr="00FB2C7E" w:rsidRDefault="009C5AB9" w:rsidP="009C5AB9">
            <w:pPr>
              <w:jc w:val="center"/>
              <w:rPr>
                <w:bCs/>
                <w:sz w:val="20"/>
                <w:szCs w:val="20"/>
              </w:rPr>
            </w:pPr>
            <w:r w:rsidRPr="00FB2C7E">
              <w:rPr>
                <w:bCs/>
                <w:sz w:val="20"/>
                <w:szCs w:val="20"/>
              </w:rPr>
              <w:t>AN/EASI</w:t>
            </w:r>
          </w:p>
        </w:tc>
      </w:tr>
      <w:tr w:rsidR="009C5AB9" w:rsidRPr="007F3C94" w14:paraId="3033CC42"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BF187DF" w14:textId="77777777" w:rsidR="009C5AB9" w:rsidRPr="007F3C94" w:rsidRDefault="009C5AB9" w:rsidP="009C5AB9">
            <w:pPr>
              <w:ind w:right="-14"/>
              <w:jc w:val="left"/>
              <w:rPr>
                <w:sz w:val="20"/>
                <w:szCs w:val="20"/>
                <w:lang w:val="de-DE"/>
              </w:rPr>
            </w:pPr>
            <w:r w:rsidRPr="007F3C94">
              <w:rPr>
                <w:sz w:val="20"/>
                <w:szCs w:val="20"/>
                <w:lang w:val="de-DE"/>
              </w:rPr>
              <w:t>Amerikai sajtó és tömegkommunikáció</w:t>
            </w:r>
          </w:p>
        </w:tc>
        <w:tc>
          <w:tcPr>
            <w:tcW w:w="2479" w:type="dxa"/>
            <w:tcBorders>
              <w:top w:val="single" w:sz="4" w:space="0" w:color="auto"/>
              <w:left w:val="single" w:sz="4" w:space="0" w:color="auto"/>
              <w:bottom w:val="single" w:sz="4" w:space="0" w:color="auto"/>
              <w:right w:val="single" w:sz="4" w:space="0" w:color="auto"/>
            </w:tcBorders>
            <w:vAlign w:val="center"/>
          </w:tcPr>
          <w:p w14:paraId="1BF63448" w14:textId="77777777" w:rsidR="009C5AB9" w:rsidRPr="007F3C94" w:rsidRDefault="009C5AB9" w:rsidP="009C5AB9">
            <w:pPr>
              <w:ind w:right="-36"/>
              <w:jc w:val="left"/>
              <w:rPr>
                <w:sz w:val="20"/>
                <w:szCs w:val="20"/>
              </w:rPr>
            </w:pPr>
            <w:r w:rsidRPr="007F3C94">
              <w:rPr>
                <w:sz w:val="20"/>
                <w:szCs w:val="20"/>
              </w:rPr>
              <w:t>American Media and Mass Communication</w:t>
            </w:r>
          </w:p>
        </w:tc>
        <w:tc>
          <w:tcPr>
            <w:tcW w:w="1701" w:type="dxa"/>
            <w:tcBorders>
              <w:top w:val="single" w:sz="4" w:space="0" w:color="auto"/>
              <w:left w:val="single" w:sz="4" w:space="0" w:color="auto"/>
              <w:bottom w:val="single" w:sz="4" w:space="0" w:color="auto"/>
              <w:right w:val="single" w:sz="4" w:space="0" w:color="auto"/>
            </w:tcBorders>
            <w:vAlign w:val="center"/>
          </w:tcPr>
          <w:p w14:paraId="739AF945" w14:textId="77777777" w:rsidR="009C5AB9" w:rsidRPr="00F91387" w:rsidRDefault="009C5AB9" w:rsidP="009C5AB9">
            <w:pPr>
              <w:jc w:val="center"/>
              <w:rPr>
                <w:sz w:val="20"/>
                <w:szCs w:val="20"/>
                <w:highlight w:val="yellow"/>
              </w:rPr>
            </w:pPr>
            <w:r w:rsidRPr="00F91387">
              <w:rPr>
                <w:sz w:val="20"/>
                <w:szCs w:val="20"/>
              </w:rPr>
              <w:t>VETKASB124M</w:t>
            </w:r>
          </w:p>
        </w:tc>
        <w:tc>
          <w:tcPr>
            <w:tcW w:w="992" w:type="dxa"/>
            <w:tcBorders>
              <w:top w:val="single" w:sz="4" w:space="0" w:color="auto"/>
              <w:left w:val="single" w:sz="4" w:space="0" w:color="auto"/>
              <w:bottom w:val="single" w:sz="4" w:space="0" w:color="auto"/>
              <w:right w:val="single" w:sz="4" w:space="0" w:color="auto"/>
            </w:tcBorders>
            <w:vAlign w:val="center"/>
          </w:tcPr>
          <w:p w14:paraId="1B59D03E"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5F969DE2"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7B053358"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4E2FBBB2" w14:textId="77777777" w:rsidR="009C5AB9" w:rsidRPr="007F3C94" w:rsidRDefault="009C5AB9" w:rsidP="009C5AB9">
            <w:pPr>
              <w:ind w:right="-14"/>
              <w:jc w:val="left"/>
              <w:rPr>
                <w:sz w:val="20"/>
                <w:szCs w:val="20"/>
              </w:rPr>
            </w:pPr>
            <w:r w:rsidRPr="007F3C94">
              <w:rPr>
                <w:sz w:val="20"/>
                <w:szCs w:val="20"/>
              </w:rPr>
              <w:t>Angol nyelvű kultúrák 1: Modern brit tanulmányok</w:t>
            </w:r>
          </w:p>
        </w:tc>
        <w:tc>
          <w:tcPr>
            <w:tcW w:w="2479" w:type="dxa"/>
            <w:tcBorders>
              <w:top w:val="single" w:sz="4" w:space="0" w:color="auto"/>
              <w:left w:val="single" w:sz="4" w:space="0" w:color="auto"/>
              <w:bottom w:val="single" w:sz="4" w:space="0" w:color="auto"/>
              <w:right w:val="single" w:sz="4" w:space="0" w:color="auto"/>
            </w:tcBorders>
            <w:vAlign w:val="center"/>
          </w:tcPr>
          <w:p w14:paraId="18406C97" w14:textId="77777777" w:rsidR="009C5AB9" w:rsidRPr="007F3C94" w:rsidRDefault="009C5AB9" w:rsidP="009C5AB9">
            <w:pPr>
              <w:ind w:right="-36"/>
              <w:jc w:val="left"/>
              <w:rPr>
                <w:sz w:val="20"/>
                <w:szCs w:val="20"/>
              </w:rPr>
            </w:pPr>
            <w:r w:rsidRPr="007F3C94">
              <w:rPr>
                <w:sz w:val="20"/>
                <w:szCs w:val="20"/>
              </w:rPr>
              <w:t>English-Speaking Cultures 1: Modern British Studies</w:t>
            </w:r>
          </w:p>
        </w:tc>
        <w:tc>
          <w:tcPr>
            <w:tcW w:w="1701" w:type="dxa"/>
            <w:tcBorders>
              <w:top w:val="single" w:sz="4" w:space="0" w:color="auto"/>
              <w:left w:val="single" w:sz="4" w:space="0" w:color="auto"/>
              <w:bottom w:val="single" w:sz="4" w:space="0" w:color="auto"/>
              <w:right w:val="single" w:sz="4" w:space="0" w:color="auto"/>
            </w:tcBorders>
            <w:vAlign w:val="center"/>
          </w:tcPr>
          <w:p w14:paraId="64B4D32B" w14:textId="77777777" w:rsidR="009C5AB9" w:rsidRPr="00F91387" w:rsidRDefault="009C5AB9" w:rsidP="009C5AB9">
            <w:pPr>
              <w:ind w:left="-104" w:right="-47"/>
              <w:jc w:val="center"/>
              <w:rPr>
                <w:sz w:val="20"/>
                <w:szCs w:val="20"/>
                <w:highlight w:val="yellow"/>
              </w:rPr>
            </w:pPr>
            <w:r w:rsidRPr="00F91387">
              <w:rPr>
                <w:sz w:val="20"/>
                <w:szCs w:val="20"/>
              </w:rPr>
              <w:t>VETKACB114M</w:t>
            </w:r>
          </w:p>
        </w:tc>
        <w:tc>
          <w:tcPr>
            <w:tcW w:w="992" w:type="dxa"/>
            <w:tcBorders>
              <w:top w:val="single" w:sz="4" w:space="0" w:color="auto"/>
              <w:left w:val="single" w:sz="4" w:space="0" w:color="auto"/>
              <w:bottom w:val="single" w:sz="4" w:space="0" w:color="auto"/>
              <w:right w:val="single" w:sz="4" w:space="0" w:color="auto"/>
            </w:tcBorders>
            <w:vAlign w:val="center"/>
          </w:tcPr>
          <w:p w14:paraId="08160725"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501CC6D8"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619990D6"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18F9FDF" w14:textId="77777777" w:rsidR="009C5AB9" w:rsidRPr="007F3C94" w:rsidRDefault="009C5AB9" w:rsidP="009C5AB9">
            <w:pPr>
              <w:ind w:right="-14"/>
              <w:jc w:val="left"/>
              <w:rPr>
                <w:sz w:val="20"/>
                <w:szCs w:val="20"/>
              </w:rPr>
            </w:pPr>
            <w:r w:rsidRPr="007F3C94">
              <w:rPr>
                <w:sz w:val="20"/>
                <w:szCs w:val="20"/>
              </w:rPr>
              <w:t>20. századi angol nyelvű irodalmak</w:t>
            </w:r>
          </w:p>
        </w:tc>
        <w:tc>
          <w:tcPr>
            <w:tcW w:w="2479" w:type="dxa"/>
            <w:tcBorders>
              <w:top w:val="single" w:sz="4" w:space="0" w:color="auto"/>
              <w:left w:val="single" w:sz="4" w:space="0" w:color="auto"/>
              <w:bottom w:val="single" w:sz="4" w:space="0" w:color="auto"/>
              <w:right w:val="single" w:sz="4" w:space="0" w:color="auto"/>
            </w:tcBorders>
            <w:vAlign w:val="center"/>
          </w:tcPr>
          <w:p w14:paraId="4DF4ECE0" w14:textId="77777777" w:rsidR="009C5AB9" w:rsidRPr="007F3C94" w:rsidRDefault="009C5AB9" w:rsidP="009C5AB9">
            <w:pPr>
              <w:ind w:right="-36"/>
              <w:jc w:val="left"/>
              <w:rPr>
                <w:sz w:val="20"/>
                <w:szCs w:val="20"/>
              </w:rPr>
            </w:pPr>
            <w:r w:rsidRPr="007F3C94">
              <w:rPr>
                <w:sz w:val="20"/>
                <w:szCs w:val="20"/>
              </w:rPr>
              <w:t>20</w:t>
            </w:r>
            <w:r w:rsidRPr="007F3C94">
              <w:rPr>
                <w:sz w:val="20"/>
                <w:szCs w:val="20"/>
                <w:vertAlign w:val="superscript"/>
              </w:rPr>
              <w:t>th</w:t>
            </w:r>
            <w:r w:rsidRPr="007F3C94">
              <w:rPr>
                <w:sz w:val="20"/>
                <w:szCs w:val="20"/>
              </w:rPr>
              <w:t xml:space="preserve"> Century Literatures in English</w:t>
            </w:r>
          </w:p>
        </w:tc>
        <w:tc>
          <w:tcPr>
            <w:tcW w:w="1701" w:type="dxa"/>
            <w:tcBorders>
              <w:top w:val="single" w:sz="4" w:space="0" w:color="auto"/>
              <w:left w:val="single" w:sz="4" w:space="0" w:color="auto"/>
              <w:bottom w:val="single" w:sz="4" w:space="0" w:color="auto"/>
              <w:right w:val="single" w:sz="4" w:space="0" w:color="auto"/>
            </w:tcBorders>
            <w:vAlign w:val="center"/>
          </w:tcPr>
          <w:p w14:paraId="4830366D" w14:textId="77777777" w:rsidR="009C5AB9" w:rsidRPr="00F91387" w:rsidRDefault="009C5AB9" w:rsidP="009C5AB9">
            <w:pPr>
              <w:jc w:val="center"/>
              <w:rPr>
                <w:sz w:val="20"/>
                <w:szCs w:val="20"/>
                <w:highlight w:val="yellow"/>
              </w:rPr>
            </w:pPr>
            <w:r w:rsidRPr="00F91387">
              <w:rPr>
                <w:sz w:val="20"/>
                <w:szCs w:val="20"/>
              </w:rPr>
              <w:t>VETKAIB124A</w:t>
            </w:r>
          </w:p>
        </w:tc>
        <w:tc>
          <w:tcPr>
            <w:tcW w:w="992" w:type="dxa"/>
            <w:tcBorders>
              <w:top w:val="single" w:sz="4" w:space="0" w:color="auto"/>
              <w:left w:val="single" w:sz="4" w:space="0" w:color="auto"/>
              <w:bottom w:val="single" w:sz="4" w:space="0" w:color="auto"/>
              <w:right w:val="single" w:sz="4" w:space="0" w:color="auto"/>
            </w:tcBorders>
            <w:vAlign w:val="center"/>
          </w:tcPr>
          <w:p w14:paraId="7CA4C065"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5775E9DC"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4BD2470A"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B563B81" w14:textId="77777777" w:rsidR="009C5AB9" w:rsidRPr="007F3C94" w:rsidRDefault="009C5AB9" w:rsidP="009C5AB9">
            <w:pPr>
              <w:ind w:right="-67"/>
              <w:jc w:val="left"/>
              <w:rPr>
                <w:sz w:val="20"/>
                <w:szCs w:val="20"/>
              </w:rPr>
            </w:pPr>
            <w:r w:rsidRPr="007F3C94">
              <w:rPr>
                <w:sz w:val="20"/>
                <w:szCs w:val="20"/>
              </w:rPr>
              <w:t>Angol irodalom-történet 2. szem.</w:t>
            </w:r>
          </w:p>
        </w:tc>
        <w:tc>
          <w:tcPr>
            <w:tcW w:w="2479" w:type="dxa"/>
            <w:tcBorders>
              <w:top w:val="single" w:sz="4" w:space="0" w:color="auto"/>
              <w:left w:val="single" w:sz="4" w:space="0" w:color="auto"/>
              <w:bottom w:val="single" w:sz="4" w:space="0" w:color="auto"/>
              <w:right w:val="single" w:sz="4" w:space="0" w:color="auto"/>
            </w:tcBorders>
            <w:vAlign w:val="center"/>
          </w:tcPr>
          <w:p w14:paraId="1635B4EF" w14:textId="77777777" w:rsidR="009C5AB9" w:rsidRPr="007F3C94" w:rsidRDefault="009C5AB9" w:rsidP="009C5AB9">
            <w:pPr>
              <w:jc w:val="left"/>
              <w:rPr>
                <w:sz w:val="20"/>
                <w:szCs w:val="20"/>
              </w:rPr>
            </w:pPr>
            <w:r w:rsidRPr="007F3C94">
              <w:rPr>
                <w:sz w:val="20"/>
                <w:szCs w:val="20"/>
              </w:rPr>
              <w:t>History of English Literature 2 sem.</w:t>
            </w:r>
          </w:p>
        </w:tc>
        <w:tc>
          <w:tcPr>
            <w:tcW w:w="1701" w:type="dxa"/>
            <w:tcBorders>
              <w:top w:val="single" w:sz="4" w:space="0" w:color="auto"/>
              <w:left w:val="single" w:sz="4" w:space="0" w:color="auto"/>
              <w:bottom w:val="single" w:sz="4" w:space="0" w:color="auto"/>
              <w:right w:val="single" w:sz="4" w:space="0" w:color="auto"/>
            </w:tcBorders>
            <w:vAlign w:val="center"/>
          </w:tcPr>
          <w:p w14:paraId="256AEBF9" w14:textId="77777777" w:rsidR="009C5AB9" w:rsidRPr="00F91387" w:rsidRDefault="009C5AB9" w:rsidP="009C5AB9">
            <w:pPr>
              <w:jc w:val="center"/>
              <w:rPr>
                <w:sz w:val="20"/>
                <w:szCs w:val="20"/>
                <w:highlight w:val="yellow"/>
              </w:rPr>
            </w:pPr>
            <w:r w:rsidRPr="00F91387">
              <w:rPr>
                <w:sz w:val="20"/>
                <w:szCs w:val="20"/>
              </w:rPr>
              <w:t>VETKAIB224H</w:t>
            </w:r>
          </w:p>
        </w:tc>
        <w:tc>
          <w:tcPr>
            <w:tcW w:w="992" w:type="dxa"/>
            <w:tcBorders>
              <w:top w:val="single" w:sz="4" w:space="0" w:color="auto"/>
              <w:left w:val="single" w:sz="4" w:space="0" w:color="auto"/>
              <w:bottom w:val="single" w:sz="4" w:space="0" w:color="auto"/>
              <w:right w:val="single" w:sz="4" w:space="0" w:color="auto"/>
            </w:tcBorders>
            <w:vAlign w:val="center"/>
          </w:tcPr>
          <w:p w14:paraId="11EB7D50"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12330EFA"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24609D92"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CFC29A4" w14:textId="77777777" w:rsidR="009C5AB9" w:rsidRPr="000D78D4" w:rsidRDefault="009C5AB9" w:rsidP="009C5AB9">
            <w:pPr>
              <w:jc w:val="left"/>
              <w:rPr>
                <w:sz w:val="20"/>
                <w:szCs w:val="20"/>
                <w:lang w:val="de-DE"/>
              </w:rPr>
            </w:pPr>
            <w:r w:rsidRPr="000D78D4">
              <w:rPr>
                <w:sz w:val="20"/>
                <w:szCs w:val="20"/>
                <w:lang w:val="de-DE"/>
              </w:rPr>
              <w:t>Brit sajtó és tőmeg-kommunikáció</w:t>
            </w:r>
          </w:p>
        </w:tc>
        <w:tc>
          <w:tcPr>
            <w:tcW w:w="2479" w:type="dxa"/>
            <w:tcBorders>
              <w:top w:val="single" w:sz="4" w:space="0" w:color="auto"/>
              <w:left w:val="single" w:sz="4" w:space="0" w:color="auto"/>
              <w:bottom w:val="single" w:sz="4" w:space="0" w:color="auto"/>
              <w:right w:val="single" w:sz="4" w:space="0" w:color="auto"/>
            </w:tcBorders>
            <w:vAlign w:val="center"/>
          </w:tcPr>
          <w:p w14:paraId="50D65EB4" w14:textId="77777777" w:rsidR="009C5AB9" w:rsidRPr="007F3C94" w:rsidRDefault="009C5AB9" w:rsidP="009C5AB9">
            <w:pPr>
              <w:jc w:val="left"/>
              <w:rPr>
                <w:sz w:val="20"/>
                <w:szCs w:val="20"/>
              </w:rPr>
            </w:pPr>
            <w:r w:rsidRPr="007F3C94">
              <w:rPr>
                <w:sz w:val="20"/>
                <w:szCs w:val="20"/>
              </w:rPr>
              <w:t>British Media and Mass Communication</w:t>
            </w:r>
          </w:p>
        </w:tc>
        <w:tc>
          <w:tcPr>
            <w:tcW w:w="1701" w:type="dxa"/>
            <w:tcBorders>
              <w:top w:val="single" w:sz="4" w:space="0" w:color="auto"/>
              <w:left w:val="single" w:sz="4" w:space="0" w:color="auto"/>
              <w:bottom w:val="single" w:sz="4" w:space="0" w:color="auto"/>
              <w:right w:val="single" w:sz="4" w:space="0" w:color="auto"/>
            </w:tcBorders>
            <w:vAlign w:val="center"/>
          </w:tcPr>
          <w:p w14:paraId="4AFC0F55" w14:textId="77777777" w:rsidR="009C5AB9" w:rsidRPr="00F91387" w:rsidRDefault="009C5AB9" w:rsidP="009C5AB9">
            <w:pPr>
              <w:jc w:val="center"/>
              <w:rPr>
                <w:sz w:val="20"/>
                <w:szCs w:val="20"/>
                <w:highlight w:val="yellow"/>
              </w:rPr>
            </w:pPr>
            <w:r w:rsidRPr="00F91387">
              <w:rPr>
                <w:sz w:val="20"/>
                <w:szCs w:val="20"/>
              </w:rPr>
              <w:t>VETKASB224M</w:t>
            </w:r>
          </w:p>
        </w:tc>
        <w:tc>
          <w:tcPr>
            <w:tcW w:w="992" w:type="dxa"/>
            <w:tcBorders>
              <w:top w:val="single" w:sz="4" w:space="0" w:color="auto"/>
              <w:left w:val="single" w:sz="4" w:space="0" w:color="auto"/>
              <w:bottom w:val="single" w:sz="4" w:space="0" w:color="auto"/>
              <w:right w:val="single" w:sz="4" w:space="0" w:color="auto"/>
            </w:tcBorders>
            <w:vAlign w:val="center"/>
          </w:tcPr>
          <w:p w14:paraId="42E517F4"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69D4D0F1"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7E33AEBA"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2989B2B9" w14:textId="77777777" w:rsidR="009C5AB9" w:rsidRPr="007F3C94" w:rsidRDefault="009C5AB9" w:rsidP="009C5AB9">
            <w:pPr>
              <w:jc w:val="left"/>
              <w:rPr>
                <w:sz w:val="20"/>
                <w:szCs w:val="20"/>
              </w:rPr>
            </w:pPr>
            <w:r w:rsidRPr="007F3C94">
              <w:rPr>
                <w:sz w:val="20"/>
                <w:szCs w:val="20"/>
              </w:rPr>
              <w:t>Angol nyelvű kultúrák 2: Multikulturalizmus Ausztráliában</w:t>
            </w:r>
          </w:p>
        </w:tc>
        <w:tc>
          <w:tcPr>
            <w:tcW w:w="2479" w:type="dxa"/>
            <w:tcBorders>
              <w:top w:val="single" w:sz="4" w:space="0" w:color="auto"/>
              <w:left w:val="single" w:sz="4" w:space="0" w:color="auto"/>
              <w:bottom w:val="single" w:sz="4" w:space="0" w:color="auto"/>
              <w:right w:val="single" w:sz="4" w:space="0" w:color="auto"/>
            </w:tcBorders>
            <w:vAlign w:val="center"/>
          </w:tcPr>
          <w:p w14:paraId="229A1E07" w14:textId="77777777" w:rsidR="009C5AB9" w:rsidRPr="007F3C94" w:rsidRDefault="009C5AB9" w:rsidP="009C5AB9">
            <w:pPr>
              <w:jc w:val="left"/>
              <w:rPr>
                <w:sz w:val="20"/>
                <w:szCs w:val="20"/>
              </w:rPr>
            </w:pPr>
            <w:r w:rsidRPr="007F3C94">
              <w:rPr>
                <w:sz w:val="20"/>
                <w:szCs w:val="20"/>
              </w:rPr>
              <w:t>English-speaking Cultures 2. Multiculturalism in Australia</w:t>
            </w:r>
          </w:p>
        </w:tc>
        <w:tc>
          <w:tcPr>
            <w:tcW w:w="1701" w:type="dxa"/>
            <w:tcBorders>
              <w:top w:val="single" w:sz="4" w:space="0" w:color="auto"/>
              <w:left w:val="single" w:sz="4" w:space="0" w:color="auto"/>
              <w:bottom w:val="single" w:sz="4" w:space="0" w:color="auto"/>
              <w:right w:val="single" w:sz="4" w:space="0" w:color="auto"/>
            </w:tcBorders>
            <w:vAlign w:val="center"/>
          </w:tcPr>
          <w:p w14:paraId="0D7EBC93" w14:textId="77777777" w:rsidR="009C5AB9" w:rsidRPr="00F91387" w:rsidRDefault="009C5AB9" w:rsidP="009C5AB9">
            <w:pPr>
              <w:jc w:val="center"/>
              <w:rPr>
                <w:sz w:val="20"/>
                <w:szCs w:val="20"/>
                <w:highlight w:val="yellow"/>
              </w:rPr>
            </w:pPr>
            <w:r w:rsidRPr="00F91387">
              <w:rPr>
                <w:sz w:val="20"/>
                <w:szCs w:val="20"/>
              </w:rPr>
              <w:t>VETKACB224M</w:t>
            </w:r>
          </w:p>
        </w:tc>
        <w:tc>
          <w:tcPr>
            <w:tcW w:w="992" w:type="dxa"/>
            <w:tcBorders>
              <w:top w:val="single" w:sz="4" w:space="0" w:color="auto"/>
              <w:left w:val="single" w:sz="4" w:space="0" w:color="auto"/>
              <w:bottom w:val="single" w:sz="4" w:space="0" w:color="auto"/>
              <w:right w:val="single" w:sz="4" w:space="0" w:color="auto"/>
            </w:tcBorders>
            <w:vAlign w:val="center"/>
          </w:tcPr>
          <w:p w14:paraId="5215188F"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0E5C18E4"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63EEC837"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FC315DA" w14:textId="77777777" w:rsidR="009C5AB9" w:rsidRPr="007F3C94" w:rsidRDefault="009C5AB9" w:rsidP="009C5AB9">
            <w:pPr>
              <w:ind w:right="-67"/>
              <w:jc w:val="left"/>
              <w:rPr>
                <w:sz w:val="20"/>
                <w:szCs w:val="20"/>
              </w:rPr>
            </w:pPr>
            <w:r w:rsidRPr="007F3C94">
              <w:rPr>
                <w:sz w:val="20"/>
                <w:szCs w:val="20"/>
              </w:rPr>
              <w:t>Kortárs angol nyelvű irodalmak</w:t>
            </w:r>
          </w:p>
        </w:tc>
        <w:tc>
          <w:tcPr>
            <w:tcW w:w="2479" w:type="dxa"/>
            <w:tcBorders>
              <w:top w:val="single" w:sz="4" w:space="0" w:color="auto"/>
              <w:left w:val="single" w:sz="4" w:space="0" w:color="auto"/>
              <w:bottom w:val="single" w:sz="4" w:space="0" w:color="auto"/>
              <w:right w:val="single" w:sz="4" w:space="0" w:color="auto"/>
            </w:tcBorders>
            <w:vAlign w:val="center"/>
          </w:tcPr>
          <w:p w14:paraId="1A29FE7A" w14:textId="77777777" w:rsidR="009C5AB9" w:rsidRPr="007F3C94" w:rsidRDefault="009C5AB9" w:rsidP="009C5AB9">
            <w:pPr>
              <w:jc w:val="left"/>
              <w:rPr>
                <w:sz w:val="20"/>
                <w:szCs w:val="20"/>
              </w:rPr>
            </w:pPr>
            <w:r w:rsidRPr="007F3C94">
              <w:rPr>
                <w:sz w:val="20"/>
                <w:szCs w:val="20"/>
              </w:rPr>
              <w:t>Contemporary Literatures in English</w:t>
            </w:r>
          </w:p>
        </w:tc>
        <w:tc>
          <w:tcPr>
            <w:tcW w:w="1701" w:type="dxa"/>
            <w:tcBorders>
              <w:top w:val="single" w:sz="4" w:space="0" w:color="auto"/>
              <w:left w:val="single" w:sz="4" w:space="0" w:color="auto"/>
              <w:bottom w:val="single" w:sz="4" w:space="0" w:color="auto"/>
              <w:right w:val="single" w:sz="4" w:space="0" w:color="auto"/>
            </w:tcBorders>
            <w:vAlign w:val="center"/>
          </w:tcPr>
          <w:p w14:paraId="58143D39" w14:textId="77777777" w:rsidR="009C5AB9" w:rsidRPr="00F91387" w:rsidRDefault="009C5AB9" w:rsidP="009C5AB9">
            <w:pPr>
              <w:jc w:val="center"/>
              <w:rPr>
                <w:sz w:val="20"/>
                <w:szCs w:val="20"/>
                <w:highlight w:val="yellow"/>
              </w:rPr>
            </w:pPr>
            <w:r w:rsidRPr="00F91387">
              <w:rPr>
                <w:sz w:val="20"/>
                <w:szCs w:val="20"/>
              </w:rPr>
              <w:t>VETKAIB224C</w:t>
            </w:r>
          </w:p>
        </w:tc>
        <w:tc>
          <w:tcPr>
            <w:tcW w:w="992" w:type="dxa"/>
            <w:tcBorders>
              <w:top w:val="single" w:sz="4" w:space="0" w:color="auto"/>
              <w:left w:val="single" w:sz="4" w:space="0" w:color="auto"/>
              <w:bottom w:val="single" w:sz="4" w:space="0" w:color="auto"/>
              <w:right w:val="single" w:sz="4" w:space="0" w:color="auto"/>
            </w:tcBorders>
            <w:vAlign w:val="center"/>
          </w:tcPr>
          <w:p w14:paraId="1B7DA8AC"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3EBC96B7" w14:textId="77777777" w:rsidR="009C5AB9" w:rsidRPr="007F3C94" w:rsidRDefault="009C5AB9" w:rsidP="009C5AB9">
            <w:pPr>
              <w:jc w:val="center"/>
              <w:rPr>
                <w:bCs/>
                <w:sz w:val="20"/>
                <w:szCs w:val="20"/>
              </w:rPr>
            </w:pPr>
            <w:r w:rsidRPr="007F3C94">
              <w:rPr>
                <w:bCs/>
                <w:sz w:val="20"/>
                <w:szCs w:val="20"/>
              </w:rPr>
              <w:t>AN/EASI</w:t>
            </w:r>
          </w:p>
        </w:tc>
      </w:tr>
      <w:tr w:rsidR="009C5AB9" w:rsidRPr="007F3C94" w14:paraId="4477DC4A" w14:textId="77777777" w:rsidTr="002E2D9C">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A83C8BC" w14:textId="77777777" w:rsidR="009C5AB9" w:rsidRPr="007F3C94" w:rsidRDefault="009C5AB9" w:rsidP="009C5AB9">
            <w:pPr>
              <w:ind w:right="-67"/>
              <w:jc w:val="left"/>
              <w:rPr>
                <w:sz w:val="20"/>
                <w:szCs w:val="20"/>
              </w:rPr>
            </w:pPr>
            <w:r w:rsidRPr="007F3C94">
              <w:rPr>
                <w:sz w:val="20"/>
                <w:szCs w:val="20"/>
              </w:rPr>
              <w:t>Észak-amerikai kultúrföldrajz</w:t>
            </w:r>
          </w:p>
        </w:tc>
        <w:tc>
          <w:tcPr>
            <w:tcW w:w="2479" w:type="dxa"/>
            <w:tcBorders>
              <w:top w:val="single" w:sz="4" w:space="0" w:color="auto"/>
              <w:left w:val="single" w:sz="4" w:space="0" w:color="auto"/>
              <w:bottom w:val="single" w:sz="4" w:space="0" w:color="auto"/>
              <w:right w:val="single" w:sz="4" w:space="0" w:color="auto"/>
            </w:tcBorders>
            <w:vAlign w:val="center"/>
          </w:tcPr>
          <w:p w14:paraId="0CB8BD93" w14:textId="77777777" w:rsidR="009C5AB9" w:rsidRPr="007F3C94" w:rsidRDefault="009C5AB9" w:rsidP="009C5AB9">
            <w:pPr>
              <w:jc w:val="left"/>
              <w:rPr>
                <w:sz w:val="20"/>
                <w:szCs w:val="20"/>
              </w:rPr>
            </w:pPr>
            <w:r w:rsidRPr="007F3C94">
              <w:rPr>
                <w:sz w:val="20"/>
                <w:szCs w:val="20"/>
              </w:rPr>
              <w:t>North American Cultural Geography</w:t>
            </w:r>
          </w:p>
        </w:tc>
        <w:tc>
          <w:tcPr>
            <w:tcW w:w="1701" w:type="dxa"/>
            <w:tcBorders>
              <w:top w:val="single" w:sz="4" w:space="0" w:color="auto"/>
              <w:left w:val="single" w:sz="4" w:space="0" w:color="auto"/>
              <w:bottom w:val="single" w:sz="4" w:space="0" w:color="auto"/>
              <w:right w:val="single" w:sz="4" w:space="0" w:color="auto"/>
            </w:tcBorders>
            <w:vAlign w:val="center"/>
          </w:tcPr>
          <w:p w14:paraId="264D6BBF" w14:textId="77777777" w:rsidR="009C5AB9" w:rsidRPr="00F91387" w:rsidRDefault="009C5AB9" w:rsidP="009C5AB9">
            <w:pPr>
              <w:jc w:val="center"/>
              <w:rPr>
                <w:sz w:val="20"/>
                <w:szCs w:val="20"/>
                <w:highlight w:val="yellow"/>
              </w:rPr>
            </w:pPr>
            <w:r w:rsidRPr="00F91387">
              <w:rPr>
                <w:sz w:val="20"/>
                <w:szCs w:val="20"/>
              </w:rPr>
              <w:t>VETKACB224G</w:t>
            </w:r>
          </w:p>
        </w:tc>
        <w:tc>
          <w:tcPr>
            <w:tcW w:w="992" w:type="dxa"/>
            <w:tcBorders>
              <w:top w:val="single" w:sz="4" w:space="0" w:color="auto"/>
              <w:left w:val="single" w:sz="4" w:space="0" w:color="auto"/>
              <w:bottom w:val="single" w:sz="4" w:space="0" w:color="auto"/>
              <w:right w:val="single" w:sz="4" w:space="0" w:color="auto"/>
            </w:tcBorders>
            <w:vAlign w:val="center"/>
          </w:tcPr>
          <w:p w14:paraId="032B52D6" w14:textId="77777777" w:rsidR="009C5AB9" w:rsidRPr="007F3C94" w:rsidRDefault="009C5AB9" w:rsidP="009C5AB9">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3015840E" w14:textId="77777777" w:rsidR="009C5AB9" w:rsidRPr="007F3C94" w:rsidRDefault="009C5AB9" w:rsidP="009C5AB9">
            <w:pPr>
              <w:jc w:val="center"/>
              <w:rPr>
                <w:bCs/>
                <w:sz w:val="20"/>
                <w:szCs w:val="20"/>
              </w:rPr>
            </w:pPr>
            <w:r w:rsidRPr="007F3C94">
              <w:rPr>
                <w:bCs/>
                <w:sz w:val="20"/>
                <w:szCs w:val="20"/>
              </w:rPr>
              <w:t>AN/EASI</w:t>
            </w:r>
          </w:p>
        </w:tc>
      </w:tr>
    </w:tbl>
    <w:p w14:paraId="454ACD23" w14:textId="77777777" w:rsidR="0006610F" w:rsidRDefault="0006610F" w:rsidP="00255E48"/>
    <w:p w14:paraId="61AC91C7" w14:textId="77777777" w:rsidR="002E2D9C" w:rsidRDefault="0006610F" w:rsidP="002E2D9C">
      <w:pPr>
        <w:jc w:val="center"/>
        <w:rPr>
          <w:b/>
        </w:rPr>
      </w:pPr>
      <w:r w:rsidRPr="0006610F">
        <w:rPr>
          <w:b/>
        </w:rPr>
        <w:t>Nemzetközi üzleti és közigazgatási kommunikáció</w:t>
      </w:r>
    </w:p>
    <w:p w14:paraId="346165DF" w14:textId="77777777" w:rsidR="0006610F" w:rsidRDefault="0006610F" w:rsidP="002E2D9C">
      <w:pPr>
        <w:jc w:val="center"/>
        <w:rPr>
          <w:b/>
        </w:rPr>
      </w:pPr>
      <w:r w:rsidRPr="0006610F">
        <w:rPr>
          <w:b/>
        </w:rPr>
        <w:t>International Communication in Business and</w:t>
      </w:r>
      <w:r>
        <w:rPr>
          <w:b/>
        </w:rPr>
        <w:t xml:space="preserve"> Administration</w:t>
      </w:r>
    </w:p>
    <w:p w14:paraId="178DE90A" w14:textId="77777777" w:rsidR="002E2D9C" w:rsidRPr="0006610F" w:rsidRDefault="002E2D9C" w:rsidP="002E2D9C">
      <w:pPr>
        <w:jc w:val="center"/>
        <w:rPr>
          <w: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8"/>
        <w:gridCol w:w="2479"/>
        <w:gridCol w:w="1701"/>
        <w:gridCol w:w="992"/>
        <w:gridCol w:w="1417"/>
      </w:tblGrid>
      <w:tr w:rsidR="007F3C94" w:rsidRPr="007F3C94" w14:paraId="0BD6D020" w14:textId="77777777" w:rsidTr="007F3C94">
        <w:trPr>
          <w:trHeight w:val="349"/>
        </w:trPr>
        <w:tc>
          <w:tcPr>
            <w:tcW w:w="2478" w:type="dxa"/>
            <w:tcBorders>
              <w:top w:val="single" w:sz="4" w:space="0" w:color="auto"/>
              <w:left w:val="single" w:sz="4" w:space="0" w:color="auto"/>
              <w:bottom w:val="single" w:sz="4" w:space="0" w:color="auto"/>
              <w:right w:val="single" w:sz="4" w:space="0" w:color="auto"/>
            </w:tcBorders>
            <w:vAlign w:val="center"/>
            <w:hideMark/>
          </w:tcPr>
          <w:p w14:paraId="3A31F3FC" w14:textId="77777777" w:rsidR="007F3C94" w:rsidRPr="007F3C94" w:rsidRDefault="007F3C94" w:rsidP="007F3C94">
            <w:pPr>
              <w:jc w:val="center"/>
              <w:rPr>
                <w:b/>
                <w:iCs/>
                <w:sz w:val="20"/>
                <w:szCs w:val="20"/>
              </w:rPr>
            </w:pPr>
            <w:r w:rsidRPr="007F3C94">
              <w:rPr>
                <w:b/>
                <w:iCs/>
                <w:sz w:val="20"/>
                <w:szCs w:val="20"/>
              </w:rPr>
              <w:t>Tantárgy</w:t>
            </w:r>
          </w:p>
        </w:tc>
        <w:tc>
          <w:tcPr>
            <w:tcW w:w="2479" w:type="dxa"/>
            <w:tcBorders>
              <w:top w:val="single" w:sz="4" w:space="0" w:color="auto"/>
              <w:left w:val="single" w:sz="4" w:space="0" w:color="auto"/>
              <w:bottom w:val="single" w:sz="4" w:space="0" w:color="auto"/>
              <w:right w:val="single" w:sz="4" w:space="0" w:color="auto"/>
            </w:tcBorders>
            <w:vAlign w:val="center"/>
          </w:tcPr>
          <w:p w14:paraId="2969CBBC" w14:textId="77777777" w:rsidR="007F3C94" w:rsidRPr="007F3C94" w:rsidRDefault="007F3C94" w:rsidP="007F3C94">
            <w:pPr>
              <w:jc w:val="center"/>
              <w:rPr>
                <w:b/>
                <w:iCs/>
                <w:sz w:val="20"/>
                <w:szCs w:val="20"/>
              </w:rPr>
            </w:pPr>
            <w:r w:rsidRPr="007F3C94">
              <w:rPr>
                <w:b/>
                <w:iCs/>
                <w:sz w:val="20"/>
                <w:szCs w:val="20"/>
              </w:rPr>
              <w:t>Subject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AB9C62F" w14:textId="77777777" w:rsidR="007F3C94" w:rsidRPr="007F3C94" w:rsidRDefault="007F3C94" w:rsidP="007F3C94">
            <w:pPr>
              <w:jc w:val="center"/>
              <w:rPr>
                <w:b/>
                <w:iCs/>
                <w:sz w:val="20"/>
                <w:szCs w:val="20"/>
              </w:rPr>
            </w:pPr>
            <w:r w:rsidRPr="007F3C94">
              <w:rPr>
                <w:b/>
                <w:iCs/>
                <w:sz w:val="20"/>
                <w:szCs w:val="20"/>
              </w:rPr>
              <w:t>Kód/Code</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F4DF94" w14:textId="77777777" w:rsidR="007F3C94" w:rsidRPr="007F3C94" w:rsidRDefault="007F3C94" w:rsidP="007F3C94">
            <w:pPr>
              <w:ind w:left="-108"/>
              <w:jc w:val="center"/>
              <w:rPr>
                <w:b/>
                <w:iCs/>
                <w:sz w:val="20"/>
                <w:szCs w:val="20"/>
              </w:rPr>
            </w:pPr>
            <w:r w:rsidRPr="007F3C94">
              <w:rPr>
                <w:b/>
                <w:iCs/>
                <w:sz w:val="20"/>
                <w:szCs w:val="20"/>
              </w:rPr>
              <w:t>Kredit/ Credits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431F6D4" w14:textId="77777777" w:rsidR="007F3C94" w:rsidRPr="007F3C94" w:rsidRDefault="007F3C94" w:rsidP="007F3C94">
            <w:pPr>
              <w:jc w:val="center"/>
              <w:rPr>
                <w:b/>
                <w:iCs/>
                <w:sz w:val="20"/>
                <w:szCs w:val="20"/>
              </w:rPr>
            </w:pPr>
            <w:r w:rsidRPr="007F3C94">
              <w:rPr>
                <w:b/>
                <w:iCs/>
                <w:sz w:val="20"/>
                <w:szCs w:val="20"/>
              </w:rPr>
              <w:t xml:space="preserve">Felelős egység </w:t>
            </w:r>
            <w:r>
              <w:rPr>
                <w:b/>
                <w:iCs/>
                <w:sz w:val="20"/>
                <w:szCs w:val="20"/>
              </w:rPr>
              <w:t>/D</w:t>
            </w:r>
            <w:r w:rsidRPr="007F3C94">
              <w:rPr>
                <w:b/>
                <w:iCs/>
                <w:sz w:val="20"/>
                <w:szCs w:val="20"/>
              </w:rPr>
              <w:t>ept. code</w:t>
            </w:r>
          </w:p>
        </w:tc>
      </w:tr>
      <w:tr w:rsidR="007F3C94" w:rsidRPr="007F3C94" w14:paraId="22FEB594"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4AFB1C70" w14:textId="77777777" w:rsidR="007F3C94" w:rsidRPr="007F3C94" w:rsidRDefault="007F3C94" w:rsidP="007F3C94">
            <w:pPr>
              <w:jc w:val="left"/>
              <w:rPr>
                <w:sz w:val="20"/>
                <w:szCs w:val="20"/>
              </w:rPr>
            </w:pPr>
            <w:r w:rsidRPr="007F3C94">
              <w:rPr>
                <w:sz w:val="20"/>
                <w:szCs w:val="20"/>
              </w:rPr>
              <w:t>Fordítás és tolmácsolás</w:t>
            </w:r>
          </w:p>
        </w:tc>
        <w:tc>
          <w:tcPr>
            <w:tcW w:w="2479" w:type="dxa"/>
            <w:tcBorders>
              <w:top w:val="single" w:sz="4" w:space="0" w:color="auto"/>
              <w:left w:val="single" w:sz="4" w:space="0" w:color="auto"/>
              <w:bottom w:val="single" w:sz="4" w:space="0" w:color="auto"/>
              <w:right w:val="single" w:sz="4" w:space="0" w:color="auto"/>
            </w:tcBorders>
            <w:vAlign w:val="center"/>
          </w:tcPr>
          <w:p w14:paraId="1E7ED319" w14:textId="77777777" w:rsidR="007F3C94" w:rsidRPr="007F3C94" w:rsidRDefault="007F3C94" w:rsidP="007F3C94">
            <w:pPr>
              <w:jc w:val="left"/>
              <w:rPr>
                <w:sz w:val="20"/>
                <w:szCs w:val="20"/>
              </w:rPr>
            </w:pPr>
            <w:r w:rsidRPr="007F3C94">
              <w:rPr>
                <w:sz w:val="20"/>
                <w:szCs w:val="20"/>
              </w:rPr>
              <w:t>Translation and Interpretation</w:t>
            </w:r>
          </w:p>
        </w:tc>
        <w:tc>
          <w:tcPr>
            <w:tcW w:w="1701" w:type="dxa"/>
            <w:tcBorders>
              <w:top w:val="single" w:sz="4" w:space="0" w:color="auto"/>
              <w:left w:val="single" w:sz="4" w:space="0" w:color="auto"/>
              <w:bottom w:val="single" w:sz="4" w:space="0" w:color="auto"/>
              <w:right w:val="single" w:sz="4" w:space="0" w:color="auto"/>
            </w:tcBorders>
            <w:vAlign w:val="center"/>
          </w:tcPr>
          <w:p w14:paraId="665E9B33" w14:textId="77777777" w:rsidR="00AB59DB" w:rsidRPr="00F91387" w:rsidRDefault="00AB59DB" w:rsidP="00AB59DB">
            <w:pPr>
              <w:jc w:val="center"/>
              <w:rPr>
                <w:sz w:val="20"/>
                <w:szCs w:val="20"/>
                <w:highlight w:val="yellow"/>
              </w:rPr>
            </w:pPr>
            <w:r w:rsidRPr="00F91387">
              <w:rPr>
                <w:sz w:val="20"/>
                <w:szCs w:val="20"/>
              </w:rPr>
              <w:t>VETKASB124T</w:t>
            </w:r>
          </w:p>
        </w:tc>
        <w:tc>
          <w:tcPr>
            <w:tcW w:w="992" w:type="dxa"/>
            <w:tcBorders>
              <w:top w:val="single" w:sz="4" w:space="0" w:color="auto"/>
              <w:left w:val="single" w:sz="4" w:space="0" w:color="auto"/>
              <w:bottom w:val="single" w:sz="4" w:space="0" w:color="auto"/>
              <w:right w:val="single" w:sz="4" w:space="0" w:color="auto"/>
            </w:tcBorders>
            <w:vAlign w:val="center"/>
          </w:tcPr>
          <w:p w14:paraId="5674D89B"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5BA6A46C"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428B0AEE"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2088A949" w14:textId="77777777" w:rsidR="007F3C94" w:rsidRPr="007F3C94" w:rsidRDefault="007F3C94" w:rsidP="007F3C94">
            <w:pPr>
              <w:jc w:val="left"/>
              <w:rPr>
                <w:sz w:val="20"/>
                <w:szCs w:val="20"/>
              </w:rPr>
            </w:pPr>
            <w:r w:rsidRPr="007F3C94">
              <w:rPr>
                <w:sz w:val="20"/>
                <w:szCs w:val="20"/>
              </w:rPr>
              <w:t>Társadalmi nyelvhasználat: szaknyelvek</w:t>
            </w:r>
          </w:p>
        </w:tc>
        <w:tc>
          <w:tcPr>
            <w:tcW w:w="2479" w:type="dxa"/>
            <w:tcBorders>
              <w:top w:val="single" w:sz="4" w:space="0" w:color="auto"/>
              <w:left w:val="single" w:sz="4" w:space="0" w:color="auto"/>
              <w:bottom w:val="single" w:sz="4" w:space="0" w:color="auto"/>
              <w:right w:val="single" w:sz="4" w:space="0" w:color="auto"/>
            </w:tcBorders>
            <w:vAlign w:val="center"/>
          </w:tcPr>
          <w:p w14:paraId="35D32A0A" w14:textId="77777777" w:rsidR="007F3C94" w:rsidRPr="007F3C94" w:rsidRDefault="007F3C94" w:rsidP="007F3C94">
            <w:pPr>
              <w:jc w:val="left"/>
              <w:rPr>
                <w:sz w:val="20"/>
                <w:szCs w:val="20"/>
              </w:rPr>
            </w:pPr>
            <w:r w:rsidRPr="007F3C94">
              <w:rPr>
                <w:sz w:val="20"/>
                <w:szCs w:val="20"/>
              </w:rPr>
              <w:t>Social Variation: LSP</w:t>
            </w:r>
          </w:p>
        </w:tc>
        <w:tc>
          <w:tcPr>
            <w:tcW w:w="1701" w:type="dxa"/>
            <w:tcBorders>
              <w:top w:val="single" w:sz="4" w:space="0" w:color="auto"/>
              <w:left w:val="single" w:sz="4" w:space="0" w:color="auto"/>
              <w:bottom w:val="single" w:sz="4" w:space="0" w:color="auto"/>
              <w:right w:val="single" w:sz="4" w:space="0" w:color="auto"/>
            </w:tcBorders>
            <w:vAlign w:val="center"/>
          </w:tcPr>
          <w:p w14:paraId="0EB849E0" w14:textId="77777777" w:rsidR="00AB59DB" w:rsidRPr="00F91387" w:rsidRDefault="00AB59DB" w:rsidP="007F3C94">
            <w:pPr>
              <w:jc w:val="center"/>
              <w:rPr>
                <w:sz w:val="20"/>
                <w:szCs w:val="20"/>
                <w:highlight w:val="yellow"/>
              </w:rPr>
            </w:pPr>
            <w:r w:rsidRPr="00F91387">
              <w:rPr>
                <w:sz w:val="20"/>
                <w:szCs w:val="20"/>
              </w:rPr>
              <w:t>VETKANT124T</w:t>
            </w:r>
          </w:p>
        </w:tc>
        <w:tc>
          <w:tcPr>
            <w:tcW w:w="992" w:type="dxa"/>
            <w:tcBorders>
              <w:top w:val="single" w:sz="4" w:space="0" w:color="auto"/>
              <w:left w:val="single" w:sz="4" w:space="0" w:color="auto"/>
              <w:bottom w:val="single" w:sz="4" w:space="0" w:color="auto"/>
              <w:right w:val="single" w:sz="4" w:space="0" w:color="auto"/>
            </w:tcBorders>
            <w:vAlign w:val="center"/>
          </w:tcPr>
          <w:p w14:paraId="4EF6CA00"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6CB04D1C"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5FA50F9F"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6B2F2BB1" w14:textId="77777777" w:rsidR="007F3C94" w:rsidRPr="007F3C94" w:rsidRDefault="007F3C94" w:rsidP="007F3C94">
            <w:pPr>
              <w:jc w:val="left"/>
              <w:rPr>
                <w:sz w:val="20"/>
                <w:szCs w:val="20"/>
              </w:rPr>
            </w:pPr>
            <w:r w:rsidRPr="007F3C94">
              <w:rPr>
                <w:sz w:val="20"/>
                <w:szCs w:val="20"/>
              </w:rPr>
              <w:t>Kulturális kommunikáció</w:t>
            </w:r>
          </w:p>
        </w:tc>
        <w:tc>
          <w:tcPr>
            <w:tcW w:w="2479" w:type="dxa"/>
            <w:tcBorders>
              <w:top w:val="single" w:sz="4" w:space="0" w:color="auto"/>
              <w:left w:val="single" w:sz="4" w:space="0" w:color="auto"/>
              <w:bottom w:val="single" w:sz="4" w:space="0" w:color="auto"/>
              <w:right w:val="single" w:sz="4" w:space="0" w:color="auto"/>
            </w:tcBorders>
            <w:vAlign w:val="center"/>
          </w:tcPr>
          <w:p w14:paraId="0BAC2056" w14:textId="77777777" w:rsidR="007F3C94" w:rsidRPr="007F3C94" w:rsidRDefault="007F3C94" w:rsidP="007F3C94">
            <w:pPr>
              <w:jc w:val="left"/>
              <w:rPr>
                <w:sz w:val="20"/>
                <w:szCs w:val="20"/>
              </w:rPr>
            </w:pPr>
            <w:r w:rsidRPr="007F3C94">
              <w:rPr>
                <w:sz w:val="20"/>
                <w:szCs w:val="20"/>
              </w:rPr>
              <w:t>Intercultural Competence and Multilingualism</w:t>
            </w:r>
          </w:p>
        </w:tc>
        <w:tc>
          <w:tcPr>
            <w:tcW w:w="1701" w:type="dxa"/>
            <w:tcBorders>
              <w:top w:val="single" w:sz="4" w:space="0" w:color="auto"/>
              <w:left w:val="single" w:sz="4" w:space="0" w:color="auto"/>
              <w:bottom w:val="single" w:sz="4" w:space="0" w:color="auto"/>
              <w:right w:val="single" w:sz="4" w:space="0" w:color="auto"/>
            </w:tcBorders>
            <w:vAlign w:val="center"/>
          </w:tcPr>
          <w:p w14:paraId="5EF87171" w14:textId="77777777" w:rsidR="00AB59DB" w:rsidRPr="00F91387" w:rsidRDefault="00AB59DB" w:rsidP="007F3C94">
            <w:pPr>
              <w:jc w:val="center"/>
              <w:rPr>
                <w:sz w:val="20"/>
                <w:szCs w:val="20"/>
                <w:highlight w:val="yellow"/>
              </w:rPr>
            </w:pPr>
            <w:r w:rsidRPr="00F91387">
              <w:rPr>
                <w:sz w:val="20"/>
                <w:szCs w:val="20"/>
              </w:rPr>
              <w:t>VETKACT114I</w:t>
            </w:r>
          </w:p>
        </w:tc>
        <w:tc>
          <w:tcPr>
            <w:tcW w:w="992" w:type="dxa"/>
            <w:tcBorders>
              <w:top w:val="single" w:sz="4" w:space="0" w:color="auto"/>
              <w:left w:val="single" w:sz="4" w:space="0" w:color="auto"/>
              <w:bottom w:val="single" w:sz="4" w:space="0" w:color="auto"/>
              <w:right w:val="single" w:sz="4" w:space="0" w:color="auto"/>
            </w:tcBorders>
            <w:vAlign w:val="center"/>
          </w:tcPr>
          <w:p w14:paraId="7C24F4E8"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30D467F6"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1F3061E6"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A553CFF" w14:textId="77777777" w:rsidR="007F3C94" w:rsidRPr="007F3C94" w:rsidRDefault="007F3C94" w:rsidP="007F3C94">
            <w:pPr>
              <w:jc w:val="left"/>
              <w:rPr>
                <w:sz w:val="20"/>
                <w:szCs w:val="20"/>
              </w:rPr>
            </w:pPr>
            <w:r w:rsidRPr="007F3C94">
              <w:rPr>
                <w:sz w:val="20"/>
                <w:szCs w:val="20"/>
              </w:rPr>
              <w:t>Angol nyelvészet 2.</w:t>
            </w:r>
          </w:p>
          <w:p w14:paraId="1311F49B" w14:textId="77777777" w:rsidR="007F3C94" w:rsidRPr="007F3C94" w:rsidRDefault="007F3C94" w:rsidP="007F3C94">
            <w:pPr>
              <w:jc w:val="left"/>
              <w:rPr>
                <w:sz w:val="20"/>
                <w:szCs w:val="20"/>
              </w:rPr>
            </w:pPr>
            <w:r w:rsidRPr="007F3C94">
              <w:rPr>
                <w:sz w:val="20"/>
                <w:szCs w:val="20"/>
              </w:rPr>
              <w:t>Fonológia, morfológia ea.</w:t>
            </w:r>
          </w:p>
        </w:tc>
        <w:tc>
          <w:tcPr>
            <w:tcW w:w="2479" w:type="dxa"/>
            <w:tcBorders>
              <w:top w:val="single" w:sz="4" w:space="0" w:color="auto"/>
              <w:left w:val="single" w:sz="4" w:space="0" w:color="auto"/>
              <w:bottom w:val="single" w:sz="4" w:space="0" w:color="auto"/>
              <w:right w:val="single" w:sz="4" w:space="0" w:color="auto"/>
            </w:tcBorders>
            <w:vAlign w:val="center"/>
          </w:tcPr>
          <w:p w14:paraId="32E19C5A" w14:textId="77777777" w:rsidR="007F3C94" w:rsidRPr="007F3C94" w:rsidRDefault="007F3C94" w:rsidP="007F3C94">
            <w:pPr>
              <w:jc w:val="left"/>
              <w:rPr>
                <w:sz w:val="20"/>
                <w:szCs w:val="20"/>
              </w:rPr>
            </w:pPr>
            <w:r w:rsidRPr="007F3C94">
              <w:rPr>
                <w:sz w:val="20"/>
                <w:szCs w:val="20"/>
              </w:rPr>
              <w:t>English Linguistics 2 Phonology, Morphology lect.</w:t>
            </w:r>
          </w:p>
        </w:tc>
        <w:tc>
          <w:tcPr>
            <w:tcW w:w="1701" w:type="dxa"/>
            <w:tcBorders>
              <w:top w:val="single" w:sz="4" w:space="0" w:color="auto"/>
              <w:left w:val="single" w:sz="4" w:space="0" w:color="auto"/>
              <w:bottom w:val="single" w:sz="4" w:space="0" w:color="auto"/>
              <w:right w:val="single" w:sz="4" w:space="0" w:color="auto"/>
            </w:tcBorders>
            <w:vAlign w:val="center"/>
          </w:tcPr>
          <w:p w14:paraId="4050BB46" w14:textId="77777777" w:rsidR="00AB59DB" w:rsidRPr="00F91387" w:rsidRDefault="00AB59DB" w:rsidP="007F3C94">
            <w:pPr>
              <w:jc w:val="center"/>
              <w:rPr>
                <w:sz w:val="20"/>
                <w:szCs w:val="20"/>
                <w:highlight w:val="yellow"/>
              </w:rPr>
            </w:pPr>
            <w:r w:rsidRPr="00F91387">
              <w:rPr>
                <w:sz w:val="20"/>
                <w:szCs w:val="20"/>
              </w:rPr>
              <w:t>VETKANB114F</w:t>
            </w:r>
          </w:p>
        </w:tc>
        <w:tc>
          <w:tcPr>
            <w:tcW w:w="992" w:type="dxa"/>
            <w:tcBorders>
              <w:top w:val="single" w:sz="4" w:space="0" w:color="auto"/>
              <w:left w:val="single" w:sz="4" w:space="0" w:color="auto"/>
              <w:bottom w:val="single" w:sz="4" w:space="0" w:color="auto"/>
              <w:right w:val="single" w:sz="4" w:space="0" w:color="auto"/>
            </w:tcBorders>
            <w:vAlign w:val="center"/>
          </w:tcPr>
          <w:p w14:paraId="742D491D"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085AD1D4"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3249F66F"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E286AA8" w14:textId="77777777" w:rsidR="007F3C94" w:rsidRPr="007F3C94" w:rsidRDefault="007F3C94" w:rsidP="007F3C94">
            <w:pPr>
              <w:jc w:val="left"/>
              <w:rPr>
                <w:sz w:val="20"/>
                <w:szCs w:val="20"/>
              </w:rPr>
            </w:pPr>
            <w:r w:rsidRPr="007F3C94">
              <w:rPr>
                <w:sz w:val="20"/>
                <w:szCs w:val="20"/>
              </w:rPr>
              <w:t>Bevezetés az angol nyelvtörténetbe</w:t>
            </w:r>
          </w:p>
        </w:tc>
        <w:tc>
          <w:tcPr>
            <w:tcW w:w="2479" w:type="dxa"/>
            <w:tcBorders>
              <w:top w:val="single" w:sz="4" w:space="0" w:color="auto"/>
              <w:left w:val="single" w:sz="4" w:space="0" w:color="auto"/>
              <w:bottom w:val="single" w:sz="4" w:space="0" w:color="auto"/>
              <w:right w:val="single" w:sz="4" w:space="0" w:color="auto"/>
            </w:tcBorders>
            <w:vAlign w:val="center"/>
          </w:tcPr>
          <w:p w14:paraId="0F90680E" w14:textId="77777777" w:rsidR="007F3C94" w:rsidRPr="007F3C94" w:rsidRDefault="007F3C94" w:rsidP="007F3C94">
            <w:pPr>
              <w:jc w:val="left"/>
              <w:rPr>
                <w:sz w:val="20"/>
                <w:szCs w:val="20"/>
              </w:rPr>
            </w:pPr>
            <w:r w:rsidRPr="007F3C94">
              <w:rPr>
                <w:sz w:val="20"/>
                <w:szCs w:val="20"/>
              </w:rPr>
              <w:t>Introduction to the History of English</w:t>
            </w:r>
          </w:p>
        </w:tc>
        <w:tc>
          <w:tcPr>
            <w:tcW w:w="1701" w:type="dxa"/>
            <w:tcBorders>
              <w:top w:val="single" w:sz="4" w:space="0" w:color="auto"/>
              <w:left w:val="single" w:sz="4" w:space="0" w:color="auto"/>
              <w:bottom w:val="single" w:sz="4" w:space="0" w:color="auto"/>
              <w:right w:val="single" w:sz="4" w:space="0" w:color="auto"/>
            </w:tcBorders>
            <w:vAlign w:val="center"/>
          </w:tcPr>
          <w:p w14:paraId="10447ADB" w14:textId="77777777" w:rsidR="00AB59DB" w:rsidRPr="00F91387" w:rsidRDefault="00AB59DB" w:rsidP="007F3C94">
            <w:pPr>
              <w:jc w:val="center"/>
              <w:rPr>
                <w:sz w:val="20"/>
                <w:szCs w:val="20"/>
                <w:highlight w:val="yellow"/>
              </w:rPr>
            </w:pPr>
            <w:r w:rsidRPr="00F91387">
              <w:rPr>
                <w:sz w:val="20"/>
                <w:szCs w:val="20"/>
              </w:rPr>
              <w:t>VETKANB114T</w:t>
            </w:r>
          </w:p>
        </w:tc>
        <w:tc>
          <w:tcPr>
            <w:tcW w:w="992" w:type="dxa"/>
            <w:tcBorders>
              <w:top w:val="single" w:sz="4" w:space="0" w:color="auto"/>
              <w:left w:val="single" w:sz="4" w:space="0" w:color="auto"/>
              <w:bottom w:val="single" w:sz="4" w:space="0" w:color="auto"/>
              <w:right w:val="single" w:sz="4" w:space="0" w:color="auto"/>
            </w:tcBorders>
            <w:vAlign w:val="center"/>
          </w:tcPr>
          <w:p w14:paraId="2E29E725"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18954A24"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3641B67D"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A7FD25F" w14:textId="77777777" w:rsidR="007F3C94" w:rsidRPr="007F3C94" w:rsidRDefault="007F3C94" w:rsidP="007F3C94">
            <w:pPr>
              <w:ind w:right="-21"/>
              <w:jc w:val="left"/>
              <w:rPr>
                <w:sz w:val="20"/>
                <w:szCs w:val="20"/>
              </w:rPr>
            </w:pPr>
            <w:r w:rsidRPr="007F3C94">
              <w:rPr>
                <w:sz w:val="20"/>
                <w:szCs w:val="20"/>
              </w:rPr>
              <w:t>Az angol mint nemzetközi közigazgatási szaknyelv</w:t>
            </w:r>
          </w:p>
        </w:tc>
        <w:tc>
          <w:tcPr>
            <w:tcW w:w="2479" w:type="dxa"/>
            <w:tcBorders>
              <w:top w:val="single" w:sz="4" w:space="0" w:color="auto"/>
              <w:left w:val="single" w:sz="4" w:space="0" w:color="auto"/>
              <w:bottom w:val="single" w:sz="4" w:space="0" w:color="auto"/>
              <w:right w:val="single" w:sz="4" w:space="0" w:color="auto"/>
            </w:tcBorders>
            <w:vAlign w:val="center"/>
          </w:tcPr>
          <w:p w14:paraId="74B65C60" w14:textId="77777777" w:rsidR="007F3C94" w:rsidRPr="007F3C94" w:rsidRDefault="007F3C94" w:rsidP="007F3C94">
            <w:pPr>
              <w:ind w:right="-41"/>
              <w:jc w:val="left"/>
              <w:rPr>
                <w:sz w:val="20"/>
                <w:szCs w:val="20"/>
              </w:rPr>
            </w:pPr>
            <w:r w:rsidRPr="007F3C94">
              <w:rPr>
                <w:sz w:val="20"/>
                <w:szCs w:val="20"/>
              </w:rPr>
              <w:t>Language of the EU and Public Administration</w:t>
            </w:r>
          </w:p>
        </w:tc>
        <w:tc>
          <w:tcPr>
            <w:tcW w:w="1701" w:type="dxa"/>
            <w:tcBorders>
              <w:top w:val="single" w:sz="4" w:space="0" w:color="auto"/>
              <w:left w:val="single" w:sz="4" w:space="0" w:color="auto"/>
              <w:bottom w:val="single" w:sz="4" w:space="0" w:color="auto"/>
              <w:right w:val="single" w:sz="4" w:space="0" w:color="auto"/>
            </w:tcBorders>
            <w:vAlign w:val="center"/>
          </w:tcPr>
          <w:p w14:paraId="6EBAB968" w14:textId="77777777" w:rsidR="00AB59DB" w:rsidRPr="00F91387" w:rsidRDefault="00AB59DB" w:rsidP="007F3C94">
            <w:pPr>
              <w:jc w:val="center"/>
              <w:rPr>
                <w:sz w:val="20"/>
                <w:szCs w:val="20"/>
                <w:highlight w:val="yellow"/>
              </w:rPr>
            </w:pPr>
            <w:r w:rsidRPr="00F91387">
              <w:rPr>
                <w:sz w:val="20"/>
                <w:szCs w:val="20"/>
              </w:rPr>
              <w:t>VETKASB224K</w:t>
            </w:r>
          </w:p>
        </w:tc>
        <w:tc>
          <w:tcPr>
            <w:tcW w:w="992" w:type="dxa"/>
            <w:tcBorders>
              <w:top w:val="single" w:sz="4" w:space="0" w:color="auto"/>
              <w:left w:val="single" w:sz="4" w:space="0" w:color="auto"/>
              <w:bottom w:val="single" w:sz="4" w:space="0" w:color="auto"/>
              <w:right w:val="single" w:sz="4" w:space="0" w:color="auto"/>
            </w:tcBorders>
            <w:vAlign w:val="center"/>
          </w:tcPr>
          <w:p w14:paraId="0C67B27C"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01370183"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6681DEF2"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202A039" w14:textId="77777777" w:rsidR="007F3C94" w:rsidRPr="007F3C94" w:rsidRDefault="007F3C94" w:rsidP="007F3C94">
            <w:pPr>
              <w:ind w:right="-21"/>
              <w:jc w:val="left"/>
              <w:rPr>
                <w:sz w:val="20"/>
                <w:szCs w:val="20"/>
                <w:lang w:val="de-DE"/>
              </w:rPr>
            </w:pPr>
            <w:r w:rsidRPr="007F3C94">
              <w:rPr>
                <w:sz w:val="20"/>
                <w:szCs w:val="20"/>
                <w:lang w:val="de-DE"/>
              </w:rPr>
              <w:t>Üzleti angol és prezentációs technikák</w:t>
            </w:r>
          </w:p>
        </w:tc>
        <w:tc>
          <w:tcPr>
            <w:tcW w:w="2479" w:type="dxa"/>
            <w:tcBorders>
              <w:top w:val="single" w:sz="4" w:space="0" w:color="auto"/>
              <w:left w:val="single" w:sz="4" w:space="0" w:color="auto"/>
              <w:bottom w:val="single" w:sz="4" w:space="0" w:color="auto"/>
              <w:right w:val="single" w:sz="4" w:space="0" w:color="auto"/>
            </w:tcBorders>
            <w:vAlign w:val="center"/>
          </w:tcPr>
          <w:p w14:paraId="09C95C3D" w14:textId="77777777" w:rsidR="007F3C94" w:rsidRPr="007F3C94" w:rsidRDefault="007F3C94" w:rsidP="007F3C94">
            <w:pPr>
              <w:ind w:right="-41"/>
              <w:jc w:val="left"/>
              <w:rPr>
                <w:sz w:val="20"/>
                <w:szCs w:val="20"/>
              </w:rPr>
            </w:pPr>
            <w:r w:rsidRPr="007F3C94">
              <w:rPr>
                <w:sz w:val="20"/>
                <w:szCs w:val="20"/>
              </w:rPr>
              <w:t>Language of Business and Presentation Skills</w:t>
            </w:r>
          </w:p>
        </w:tc>
        <w:tc>
          <w:tcPr>
            <w:tcW w:w="1701" w:type="dxa"/>
            <w:tcBorders>
              <w:top w:val="single" w:sz="4" w:space="0" w:color="auto"/>
              <w:left w:val="single" w:sz="4" w:space="0" w:color="auto"/>
              <w:bottom w:val="single" w:sz="4" w:space="0" w:color="auto"/>
              <w:right w:val="single" w:sz="4" w:space="0" w:color="auto"/>
            </w:tcBorders>
            <w:vAlign w:val="center"/>
          </w:tcPr>
          <w:p w14:paraId="2C62719F" w14:textId="77777777" w:rsidR="00AB59DB" w:rsidRPr="00F91387" w:rsidRDefault="00AB59DB" w:rsidP="007F3C94">
            <w:pPr>
              <w:jc w:val="center"/>
              <w:rPr>
                <w:sz w:val="20"/>
                <w:szCs w:val="20"/>
                <w:highlight w:val="yellow"/>
              </w:rPr>
            </w:pPr>
            <w:r w:rsidRPr="00F91387">
              <w:rPr>
                <w:bCs/>
                <w:iCs/>
                <w:sz w:val="20"/>
                <w:szCs w:val="20"/>
              </w:rPr>
              <w:t>VETKASB224Ü</w:t>
            </w:r>
          </w:p>
        </w:tc>
        <w:tc>
          <w:tcPr>
            <w:tcW w:w="992" w:type="dxa"/>
            <w:tcBorders>
              <w:top w:val="single" w:sz="4" w:space="0" w:color="auto"/>
              <w:left w:val="single" w:sz="4" w:space="0" w:color="auto"/>
              <w:bottom w:val="single" w:sz="4" w:space="0" w:color="auto"/>
              <w:right w:val="single" w:sz="4" w:space="0" w:color="auto"/>
            </w:tcBorders>
            <w:vAlign w:val="center"/>
          </w:tcPr>
          <w:p w14:paraId="57ADA53F"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3BA93C7A"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7B293E60"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F52E6D2" w14:textId="77777777" w:rsidR="007F3C94" w:rsidRPr="007F3C94" w:rsidRDefault="007F3C94" w:rsidP="007F3C94">
            <w:pPr>
              <w:ind w:right="-21"/>
              <w:jc w:val="left"/>
              <w:rPr>
                <w:sz w:val="20"/>
                <w:szCs w:val="20"/>
                <w:lang w:val="de-DE"/>
              </w:rPr>
            </w:pPr>
            <w:r w:rsidRPr="007F3C94">
              <w:rPr>
                <w:sz w:val="20"/>
                <w:szCs w:val="20"/>
                <w:lang w:val="de-DE"/>
              </w:rPr>
              <w:t>Angol nyelvészet 5. Angol nyelvváltozatok</w:t>
            </w:r>
          </w:p>
        </w:tc>
        <w:tc>
          <w:tcPr>
            <w:tcW w:w="2479" w:type="dxa"/>
            <w:tcBorders>
              <w:top w:val="single" w:sz="4" w:space="0" w:color="auto"/>
              <w:left w:val="single" w:sz="4" w:space="0" w:color="auto"/>
              <w:bottom w:val="single" w:sz="4" w:space="0" w:color="auto"/>
              <w:right w:val="single" w:sz="4" w:space="0" w:color="auto"/>
            </w:tcBorders>
            <w:vAlign w:val="center"/>
          </w:tcPr>
          <w:p w14:paraId="4A6DD843" w14:textId="77777777" w:rsidR="007F3C94" w:rsidRPr="007F3C94" w:rsidRDefault="007F3C94" w:rsidP="007F3C94">
            <w:pPr>
              <w:ind w:right="-41"/>
              <w:jc w:val="left"/>
              <w:rPr>
                <w:sz w:val="20"/>
                <w:szCs w:val="20"/>
              </w:rPr>
            </w:pPr>
            <w:r w:rsidRPr="007F3C94">
              <w:rPr>
                <w:sz w:val="20"/>
                <w:szCs w:val="20"/>
              </w:rPr>
              <w:t>English Linguistics 5. Varieties of English</w:t>
            </w:r>
          </w:p>
        </w:tc>
        <w:tc>
          <w:tcPr>
            <w:tcW w:w="1701" w:type="dxa"/>
            <w:tcBorders>
              <w:top w:val="single" w:sz="4" w:space="0" w:color="auto"/>
              <w:left w:val="single" w:sz="4" w:space="0" w:color="auto"/>
              <w:bottom w:val="single" w:sz="4" w:space="0" w:color="auto"/>
              <w:right w:val="single" w:sz="4" w:space="0" w:color="auto"/>
            </w:tcBorders>
            <w:vAlign w:val="center"/>
          </w:tcPr>
          <w:p w14:paraId="074F7545" w14:textId="77777777" w:rsidR="00AB59DB" w:rsidRPr="00F91387" w:rsidRDefault="00AB59DB" w:rsidP="007F3C94">
            <w:pPr>
              <w:jc w:val="center"/>
              <w:rPr>
                <w:sz w:val="20"/>
                <w:szCs w:val="20"/>
                <w:highlight w:val="yellow"/>
              </w:rPr>
            </w:pPr>
            <w:r w:rsidRPr="00F91387">
              <w:rPr>
                <w:sz w:val="20"/>
                <w:szCs w:val="20"/>
              </w:rPr>
              <w:t>VETKANB224V</w:t>
            </w:r>
          </w:p>
        </w:tc>
        <w:tc>
          <w:tcPr>
            <w:tcW w:w="992" w:type="dxa"/>
            <w:tcBorders>
              <w:top w:val="single" w:sz="4" w:space="0" w:color="auto"/>
              <w:left w:val="single" w:sz="4" w:space="0" w:color="auto"/>
              <w:bottom w:val="single" w:sz="4" w:space="0" w:color="auto"/>
              <w:right w:val="single" w:sz="4" w:space="0" w:color="auto"/>
            </w:tcBorders>
            <w:vAlign w:val="center"/>
          </w:tcPr>
          <w:p w14:paraId="0E527EF5"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0DDD3AE6"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4B2EF740"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784AEB3F" w14:textId="77777777" w:rsidR="007F3C94" w:rsidRPr="007F3C94" w:rsidRDefault="007F3C94" w:rsidP="007F3C94">
            <w:pPr>
              <w:ind w:right="-21"/>
              <w:jc w:val="left"/>
              <w:rPr>
                <w:sz w:val="20"/>
                <w:szCs w:val="20"/>
              </w:rPr>
            </w:pPr>
            <w:r w:rsidRPr="007F3C94">
              <w:rPr>
                <w:sz w:val="20"/>
                <w:szCs w:val="20"/>
              </w:rPr>
              <w:t>A nyelv mint az amerikai nemzetépítés ikonikus eszköze</w:t>
            </w:r>
          </w:p>
        </w:tc>
        <w:tc>
          <w:tcPr>
            <w:tcW w:w="2479" w:type="dxa"/>
            <w:tcBorders>
              <w:top w:val="single" w:sz="4" w:space="0" w:color="auto"/>
              <w:left w:val="single" w:sz="4" w:space="0" w:color="auto"/>
              <w:bottom w:val="single" w:sz="4" w:space="0" w:color="auto"/>
              <w:right w:val="single" w:sz="4" w:space="0" w:color="auto"/>
            </w:tcBorders>
            <w:vAlign w:val="center"/>
          </w:tcPr>
          <w:p w14:paraId="6D2FD22F" w14:textId="77777777" w:rsidR="007F3C94" w:rsidRPr="007F3C94" w:rsidRDefault="007F3C94" w:rsidP="007F3C94">
            <w:pPr>
              <w:ind w:right="-41"/>
              <w:jc w:val="left"/>
              <w:rPr>
                <w:sz w:val="20"/>
                <w:szCs w:val="20"/>
              </w:rPr>
            </w:pPr>
            <w:r w:rsidRPr="007F3C94">
              <w:rPr>
                <w:sz w:val="20"/>
                <w:szCs w:val="20"/>
              </w:rPr>
              <w:t>Language as an iconic instrument of nation-building in the United States</w:t>
            </w:r>
          </w:p>
        </w:tc>
        <w:tc>
          <w:tcPr>
            <w:tcW w:w="1701" w:type="dxa"/>
            <w:tcBorders>
              <w:top w:val="single" w:sz="4" w:space="0" w:color="auto"/>
              <w:left w:val="single" w:sz="4" w:space="0" w:color="auto"/>
              <w:bottom w:val="single" w:sz="4" w:space="0" w:color="auto"/>
              <w:right w:val="single" w:sz="4" w:space="0" w:color="auto"/>
            </w:tcBorders>
            <w:vAlign w:val="center"/>
          </w:tcPr>
          <w:p w14:paraId="20DF5ED2" w14:textId="77777777" w:rsidR="00AB59DB" w:rsidRPr="00F91387" w:rsidRDefault="00AB59DB" w:rsidP="007F3C94">
            <w:pPr>
              <w:jc w:val="center"/>
              <w:rPr>
                <w:sz w:val="20"/>
                <w:szCs w:val="20"/>
                <w:highlight w:val="yellow"/>
              </w:rPr>
            </w:pPr>
            <w:r w:rsidRPr="00F91387">
              <w:rPr>
                <w:sz w:val="20"/>
                <w:szCs w:val="20"/>
              </w:rPr>
              <w:t>VETKANB124U</w:t>
            </w:r>
          </w:p>
        </w:tc>
        <w:tc>
          <w:tcPr>
            <w:tcW w:w="992" w:type="dxa"/>
            <w:tcBorders>
              <w:top w:val="single" w:sz="4" w:space="0" w:color="auto"/>
              <w:left w:val="single" w:sz="4" w:space="0" w:color="auto"/>
              <w:bottom w:val="single" w:sz="4" w:space="0" w:color="auto"/>
              <w:right w:val="single" w:sz="4" w:space="0" w:color="auto"/>
            </w:tcBorders>
            <w:vAlign w:val="center"/>
          </w:tcPr>
          <w:p w14:paraId="3445537D"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62A0BAE6" w14:textId="77777777" w:rsidR="007F3C94" w:rsidRPr="007F3C94" w:rsidRDefault="007F3C94" w:rsidP="007F3C94">
            <w:pPr>
              <w:jc w:val="center"/>
              <w:rPr>
                <w:bCs/>
                <w:sz w:val="20"/>
                <w:szCs w:val="20"/>
              </w:rPr>
            </w:pPr>
            <w:r w:rsidRPr="007F3C94">
              <w:rPr>
                <w:bCs/>
                <w:sz w:val="20"/>
                <w:szCs w:val="20"/>
              </w:rPr>
              <w:t>AN/EASI</w:t>
            </w:r>
          </w:p>
        </w:tc>
      </w:tr>
      <w:tr w:rsidR="007F3C94" w:rsidRPr="007F3C94" w14:paraId="1321789D" w14:textId="77777777" w:rsidTr="007F3C94">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63D02917" w14:textId="77777777" w:rsidR="007F3C94" w:rsidRPr="007F3C94" w:rsidRDefault="007F3C94" w:rsidP="007F3C94">
            <w:pPr>
              <w:ind w:right="-21"/>
              <w:jc w:val="left"/>
              <w:rPr>
                <w:sz w:val="20"/>
                <w:szCs w:val="20"/>
                <w:lang w:val="de-DE"/>
              </w:rPr>
            </w:pPr>
            <w:r w:rsidRPr="007F3C94">
              <w:rPr>
                <w:sz w:val="20"/>
                <w:szCs w:val="20"/>
              </w:rPr>
              <w:t>Alkalmazott nyelvészet 2. Szövegnyelvészet</w:t>
            </w:r>
          </w:p>
        </w:tc>
        <w:tc>
          <w:tcPr>
            <w:tcW w:w="2479" w:type="dxa"/>
            <w:tcBorders>
              <w:top w:val="single" w:sz="4" w:space="0" w:color="auto"/>
              <w:left w:val="single" w:sz="4" w:space="0" w:color="auto"/>
              <w:bottom w:val="single" w:sz="4" w:space="0" w:color="auto"/>
              <w:right w:val="single" w:sz="4" w:space="0" w:color="auto"/>
            </w:tcBorders>
            <w:vAlign w:val="center"/>
          </w:tcPr>
          <w:p w14:paraId="43C54533" w14:textId="77777777" w:rsidR="007F3C94" w:rsidRPr="007F3C94" w:rsidRDefault="007F3C94" w:rsidP="007F3C94">
            <w:pPr>
              <w:ind w:right="-41"/>
              <w:jc w:val="left"/>
              <w:rPr>
                <w:sz w:val="20"/>
                <w:szCs w:val="20"/>
              </w:rPr>
            </w:pPr>
            <w:r w:rsidRPr="007F3C94">
              <w:rPr>
                <w:sz w:val="20"/>
                <w:szCs w:val="20"/>
              </w:rPr>
              <w:t>Applied Linguistics 2. Discourse/Text Analysis</w:t>
            </w:r>
          </w:p>
        </w:tc>
        <w:tc>
          <w:tcPr>
            <w:tcW w:w="1701" w:type="dxa"/>
            <w:tcBorders>
              <w:top w:val="single" w:sz="4" w:space="0" w:color="auto"/>
              <w:left w:val="single" w:sz="4" w:space="0" w:color="auto"/>
              <w:bottom w:val="single" w:sz="4" w:space="0" w:color="auto"/>
              <w:right w:val="single" w:sz="4" w:space="0" w:color="auto"/>
            </w:tcBorders>
            <w:vAlign w:val="center"/>
          </w:tcPr>
          <w:p w14:paraId="52B887F0" w14:textId="77777777" w:rsidR="00AB59DB" w:rsidRPr="00F91387" w:rsidRDefault="00AB59DB" w:rsidP="007F3C94">
            <w:pPr>
              <w:jc w:val="center"/>
              <w:rPr>
                <w:sz w:val="20"/>
                <w:szCs w:val="20"/>
              </w:rPr>
            </w:pPr>
            <w:r w:rsidRPr="00F91387">
              <w:rPr>
                <w:sz w:val="20"/>
                <w:szCs w:val="20"/>
              </w:rPr>
              <w:t>VETKANB214B</w:t>
            </w:r>
          </w:p>
        </w:tc>
        <w:tc>
          <w:tcPr>
            <w:tcW w:w="992" w:type="dxa"/>
            <w:tcBorders>
              <w:top w:val="single" w:sz="4" w:space="0" w:color="auto"/>
              <w:left w:val="single" w:sz="4" w:space="0" w:color="auto"/>
              <w:bottom w:val="single" w:sz="4" w:space="0" w:color="auto"/>
              <w:right w:val="single" w:sz="4" w:space="0" w:color="auto"/>
            </w:tcBorders>
            <w:vAlign w:val="center"/>
          </w:tcPr>
          <w:p w14:paraId="0C43E7B9" w14:textId="77777777" w:rsidR="007F3C94" w:rsidRPr="007F3C94" w:rsidRDefault="007F3C94" w:rsidP="007F3C94">
            <w:pPr>
              <w:jc w:val="center"/>
              <w:rPr>
                <w:sz w:val="20"/>
                <w:szCs w:val="20"/>
              </w:rPr>
            </w:pPr>
            <w:r>
              <w:rPr>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241D4D0C" w14:textId="77777777" w:rsidR="007F3C94" w:rsidRPr="007F3C94" w:rsidRDefault="007F3C94" w:rsidP="007F3C94">
            <w:pPr>
              <w:jc w:val="center"/>
              <w:rPr>
                <w:bCs/>
                <w:sz w:val="20"/>
                <w:szCs w:val="20"/>
              </w:rPr>
            </w:pPr>
            <w:r w:rsidRPr="007F3C94">
              <w:rPr>
                <w:bCs/>
                <w:sz w:val="20"/>
                <w:szCs w:val="20"/>
              </w:rPr>
              <w:t>AN/EASI</w:t>
            </w:r>
          </w:p>
        </w:tc>
      </w:tr>
    </w:tbl>
    <w:p w14:paraId="061CDBCE" w14:textId="77777777" w:rsidR="002E2D9C" w:rsidRDefault="002E2D9C" w:rsidP="00255E48"/>
    <w:p w14:paraId="1C292D3A" w14:textId="77777777" w:rsidR="007F3C94" w:rsidRDefault="007F3C94" w:rsidP="007F3C94">
      <w:pPr>
        <w:jc w:val="center"/>
        <w:rPr>
          <w:b/>
        </w:rPr>
      </w:pPr>
      <w:r>
        <w:rPr>
          <w:b/>
        </w:rPr>
        <w:t>További választható tárgyak</w:t>
      </w:r>
    </w:p>
    <w:p w14:paraId="72B8D72B" w14:textId="77777777" w:rsidR="0006610F" w:rsidRPr="00255E48" w:rsidRDefault="0006610F" w:rsidP="007F3C94">
      <w:pPr>
        <w:jc w:val="center"/>
        <w:rPr>
          <w:b/>
        </w:rPr>
      </w:pPr>
      <w:r w:rsidRPr="00255E48">
        <w:rPr>
          <w:b/>
        </w:rPr>
        <w:t>Further electives</w:t>
      </w:r>
    </w:p>
    <w:p w14:paraId="3823894D" w14:textId="77777777" w:rsidR="0006610F" w:rsidRDefault="0006610F" w:rsidP="00255E48"/>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8"/>
        <w:gridCol w:w="2479"/>
        <w:gridCol w:w="1701"/>
        <w:gridCol w:w="992"/>
        <w:gridCol w:w="1417"/>
      </w:tblGrid>
      <w:tr w:rsidR="007F3C94" w:rsidRPr="007F3C94" w14:paraId="3E86F198" w14:textId="77777777" w:rsidTr="007F3C94">
        <w:trPr>
          <w:trHeight w:val="349"/>
        </w:trPr>
        <w:tc>
          <w:tcPr>
            <w:tcW w:w="2478" w:type="dxa"/>
            <w:tcBorders>
              <w:top w:val="single" w:sz="4" w:space="0" w:color="auto"/>
              <w:left w:val="single" w:sz="4" w:space="0" w:color="auto"/>
              <w:bottom w:val="single" w:sz="4" w:space="0" w:color="auto"/>
              <w:right w:val="single" w:sz="4" w:space="0" w:color="auto"/>
            </w:tcBorders>
            <w:vAlign w:val="center"/>
            <w:hideMark/>
          </w:tcPr>
          <w:p w14:paraId="46573267" w14:textId="77777777" w:rsidR="007F3C94" w:rsidRPr="007F3C94" w:rsidRDefault="007F3C94" w:rsidP="007F3C94">
            <w:pPr>
              <w:jc w:val="center"/>
              <w:rPr>
                <w:b/>
                <w:iCs/>
                <w:sz w:val="20"/>
                <w:szCs w:val="20"/>
              </w:rPr>
            </w:pPr>
            <w:r w:rsidRPr="007F3C94">
              <w:rPr>
                <w:b/>
                <w:iCs/>
                <w:sz w:val="20"/>
                <w:szCs w:val="20"/>
              </w:rPr>
              <w:t>Tantárgy</w:t>
            </w:r>
          </w:p>
        </w:tc>
        <w:tc>
          <w:tcPr>
            <w:tcW w:w="2479" w:type="dxa"/>
            <w:tcBorders>
              <w:top w:val="single" w:sz="4" w:space="0" w:color="auto"/>
              <w:left w:val="single" w:sz="4" w:space="0" w:color="auto"/>
              <w:bottom w:val="single" w:sz="4" w:space="0" w:color="auto"/>
              <w:right w:val="single" w:sz="4" w:space="0" w:color="auto"/>
            </w:tcBorders>
            <w:vAlign w:val="center"/>
          </w:tcPr>
          <w:p w14:paraId="1A3574AF" w14:textId="77777777" w:rsidR="007F3C94" w:rsidRPr="007F3C94" w:rsidRDefault="007F3C94" w:rsidP="007F3C94">
            <w:pPr>
              <w:jc w:val="center"/>
              <w:rPr>
                <w:b/>
                <w:iCs/>
                <w:sz w:val="20"/>
                <w:szCs w:val="20"/>
              </w:rPr>
            </w:pPr>
            <w:r w:rsidRPr="007F3C94">
              <w:rPr>
                <w:b/>
                <w:iCs/>
                <w:sz w:val="20"/>
                <w:szCs w:val="20"/>
              </w:rPr>
              <w:t>Subject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FCA1A32" w14:textId="77777777" w:rsidR="007F3C94" w:rsidRPr="007F3C94" w:rsidRDefault="007F3C94" w:rsidP="007F3C94">
            <w:pPr>
              <w:jc w:val="center"/>
              <w:rPr>
                <w:b/>
                <w:iCs/>
                <w:sz w:val="20"/>
                <w:szCs w:val="20"/>
              </w:rPr>
            </w:pPr>
            <w:r w:rsidRPr="007F3C94">
              <w:rPr>
                <w:b/>
                <w:iCs/>
                <w:sz w:val="20"/>
                <w:szCs w:val="20"/>
              </w:rPr>
              <w:t>Kód/Code</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5BA19E" w14:textId="77777777" w:rsidR="007F3C94" w:rsidRPr="007F3C94" w:rsidRDefault="007F3C94" w:rsidP="007F3C94">
            <w:pPr>
              <w:ind w:left="-108"/>
              <w:jc w:val="center"/>
              <w:rPr>
                <w:b/>
                <w:iCs/>
                <w:sz w:val="20"/>
                <w:szCs w:val="20"/>
              </w:rPr>
            </w:pPr>
            <w:r w:rsidRPr="007F3C94">
              <w:rPr>
                <w:b/>
                <w:iCs/>
                <w:sz w:val="20"/>
                <w:szCs w:val="20"/>
              </w:rPr>
              <w:t>Kredit/ Credits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153FFBD" w14:textId="77777777" w:rsidR="007F3C94" w:rsidRPr="007F3C94" w:rsidRDefault="007F3C94" w:rsidP="007F3C94">
            <w:pPr>
              <w:jc w:val="center"/>
              <w:rPr>
                <w:b/>
                <w:iCs/>
                <w:sz w:val="20"/>
                <w:szCs w:val="20"/>
              </w:rPr>
            </w:pPr>
            <w:r w:rsidRPr="007F3C94">
              <w:rPr>
                <w:b/>
                <w:iCs/>
                <w:sz w:val="20"/>
                <w:szCs w:val="20"/>
              </w:rPr>
              <w:t xml:space="preserve">Felelős egység </w:t>
            </w:r>
            <w:r>
              <w:rPr>
                <w:b/>
                <w:iCs/>
                <w:sz w:val="20"/>
                <w:szCs w:val="20"/>
              </w:rPr>
              <w:t>/D</w:t>
            </w:r>
            <w:r w:rsidRPr="007F3C94">
              <w:rPr>
                <w:b/>
                <w:iCs/>
                <w:sz w:val="20"/>
                <w:szCs w:val="20"/>
              </w:rPr>
              <w:t>ept. code</w:t>
            </w:r>
          </w:p>
        </w:tc>
      </w:tr>
      <w:tr w:rsidR="00012410" w:rsidRPr="007F3C94" w14:paraId="715D9902" w14:textId="77777777" w:rsidTr="00012410">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1A767499" w14:textId="77777777" w:rsidR="00012410" w:rsidRPr="00012410" w:rsidRDefault="00012410" w:rsidP="00012410">
            <w:pPr>
              <w:ind w:right="-21"/>
              <w:jc w:val="left"/>
              <w:rPr>
                <w:sz w:val="20"/>
                <w:szCs w:val="20"/>
              </w:rPr>
            </w:pPr>
            <w:r w:rsidRPr="00012410">
              <w:rPr>
                <w:sz w:val="20"/>
                <w:szCs w:val="20"/>
              </w:rPr>
              <w:t>Országismereti nyelvgyakorlat</w:t>
            </w:r>
          </w:p>
        </w:tc>
        <w:tc>
          <w:tcPr>
            <w:tcW w:w="2479" w:type="dxa"/>
            <w:tcBorders>
              <w:top w:val="single" w:sz="4" w:space="0" w:color="auto"/>
              <w:left w:val="single" w:sz="4" w:space="0" w:color="auto"/>
              <w:bottom w:val="single" w:sz="4" w:space="0" w:color="auto"/>
              <w:right w:val="single" w:sz="4" w:space="0" w:color="auto"/>
            </w:tcBorders>
            <w:vAlign w:val="center"/>
          </w:tcPr>
          <w:p w14:paraId="4D63CE93" w14:textId="77777777" w:rsidR="00012410" w:rsidRPr="00012410" w:rsidRDefault="00012410" w:rsidP="00012410">
            <w:pPr>
              <w:jc w:val="left"/>
              <w:rPr>
                <w:sz w:val="20"/>
                <w:szCs w:val="20"/>
              </w:rPr>
            </w:pPr>
            <w:r w:rsidRPr="00012410">
              <w:rPr>
                <w:sz w:val="20"/>
                <w:szCs w:val="20"/>
              </w:rPr>
              <w:t>Language Improvement: Culture and Civilisation</w:t>
            </w:r>
          </w:p>
        </w:tc>
        <w:tc>
          <w:tcPr>
            <w:tcW w:w="1701" w:type="dxa"/>
            <w:tcBorders>
              <w:top w:val="single" w:sz="4" w:space="0" w:color="auto"/>
              <w:left w:val="single" w:sz="4" w:space="0" w:color="auto"/>
              <w:bottom w:val="single" w:sz="4" w:space="0" w:color="auto"/>
              <w:right w:val="single" w:sz="4" w:space="0" w:color="auto"/>
            </w:tcBorders>
            <w:vAlign w:val="center"/>
          </w:tcPr>
          <w:p w14:paraId="47C5E0C4" w14:textId="77777777" w:rsidR="00AB59DB" w:rsidRPr="00F91387" w:rsidRDefault="00AB59DB" w:rsidP="00AB59DB">
            <w:pPr>
              <w:jc w:val="center"/>
              <w:rPr>
                <w:bCs/>
                <w:sz w:val="20"/>
                <w:szCs w:val="20"/>
              </w:rPr>
            </w:pPr>
            <w:r w:rsidRPr="00F91387">
              <w:rPr>
                <w:bCs/>
                <w:sz w:val="20"/>
                <w:szCs w:val="20"/>
              </w:rPr>
              <w:t>VETKASB224E</w:t>
            </w:r>
          </w:p>
        </w:tc>
        <w:tc>
          <w:tcPr>
            <w:tcW w:w="992" w:type="dxa"/>
            <w:tcBorders>
              <w:top w:val="single" w:sz="4" w:space="0" w:color="auto"/>
              <w:left w:val="single" w:sz="4" w:space="0" w:color="auto"/>
              <w:bottom w:val="single" w:sz="4" w:space="0" w:color="auto"/>
              <w:right w:val="single" w:sz="4" w:space="0" w:color="auto"/>
            </w:tcBorders>
            <w:vAlign w:val="center"/>
          </w:tcPr>
          <w:p w14:paraId="0D4C96A6" w14:textId="77777777" w:rsidR="00012410" w:rsidRPr="00012410" w:rsidRDefault="00012410" w:rsidP="00012410">
            <w:pPr>
              <w:jc w:val="center"/>
              <w:rPr>
                <w:bCs/>
                <w:sz w:val="20"/>
                <w:szCs w:val="20"/>
              </w:rPr>
            </w:pPr>
            <w:r>
              <w:rPr>
                <w:bCs/>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4E3C10CE" w14:textId="77777777" w:rsidR="00012410" w:rsidRPr="00012410" w:rsidRDefault="00012410" w:rsidP="00012410">
            <w:pPr>
              <w:jc w:val="center"/>
              <w:rPr>
                <w:bCs/>
                <w:sz w:val="20"/>
                <w:szCs w:val="20"/>
              </w:rPr>
            </w:pPr>
            <w:r w:rsidRPr="00012410">
              <w:rPr>
                <w:bCs/>
                <w:sz w:val="20"/>
                <w:szCs w:val="20"/>
              </w:rPr>
              <w:t>AN/EASI</w:t>
            </w:r>
          </w:p>
        </w:tc>
      </w:tr>
      <w:tr w:rsidR="00012410" w:rsidRPr="007F3C94" w14:paraId="7AA307E8" w14:textId="77777777" w:rsidTr="00012410">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2EC3CA54" w14:textId="77777777" w:rsidR="00012410" w:rsidRPr="00012410" w:rsidRDefault="00012410" w:rsidP="00012410">
            <w:pPr>
              <w:ind w:right="-21"/>
              <w:jc w:val="left"/>
              <w:rPr>
                <w:sz w:val="20"/>
                <w:szCs w:val="20"/>
              </w:rPr>
            </w:pPr>
            <w:r w:rsidRPr="00012410">
              <w:rPr>
                <w:sz w:val="20"/>
                <w:szCs w:val="20"/>
              </w:rPr>
              <w:t>Projektszeminárium A</w:t>
            </w:r>
          </w:p>
        </w:tc>
        <w:tc>
          <w:tcPr>
            <w:tcW w:w="2479" w:type="dxa"/>
            <w:tcBorders>
              <w:top w:val="single" w:sz="4" w:space="0" w:color="auto"/>
              <w:left w:val="single" w:sz="4" w:space="0" w:color="auto"/>
              <w:bottom w:val="single" w:sz="4" w:space="0" w:color="auto"/>
              <w:right w:val="single" w:sz="4" w:space="0" w:color="auto"/>
            </w:tcBorders>
            <w:vAlign w:val="center"/>
          </w:tcPr>
          <w:p w14:paraId="2835C1DF" w14:textId="77777777" w:rsidR="00012410" w:rsidRPr="00012410" w:rsidRDefault="00012410" w:rsidP="00012410">
            <w:pPr>
              <w:jc w:val="left"/>
              <w:rPr>
                <w:sz w:val="20"/>
                <w:szCs w:val="20"/>
              </w:rPr>
            </w:pPr>
            <w:r w:rsidRPr="00012410">
              <w:rPr>
                <w:sz w:val="20"/>
                <w:szCs w:val="20"/>
              </w:rPr>
              <w:t>Project seminar A</w:t>
            </w:r>
          </w:p>
        </w:tc>
        <w:tc>
          <w:tcPr>
            <w:tcW w:w="1701" w:type="dxa"/>
            <w:tcBorders>
              <w:top w:val="single" w:sz="4" w:space="0" w:color="auto"/>
              <w:left w:val="single" w:sz="4" w:space="0" w:color="auto"/>
              <w:bottom w:val="single" w:sz="4" w:space="0" w:color="auto"/>
              <w:right w:val="single" w:sz="4" w:space="0" w:color="auto"/>
            </w:tcBorders>
            <w:vAlign w:val="center"/>
          </w:tcPr>
          <w:p w14:paraId="18C5E561" w14:textId="77777777" w:rsidR="00AB59DB" w:rsidRPr="00F91387" w:rsidRDefault="00AB59DB" w:rsidP="00012410">
            <w:pPr>
              <w:jc w:val="center"/>
              <w:rPr>
                <w:bCs/>
                <w:sz w:val="20"/>
                <w:szCs w:val="20"/>
                <w:highlight w:val="yellow"/>
              </w:rPr>
            </w:pPr>
            <w:r w:rsidRPr="00F91387">
              <w:rPr>
                <w:bCs/>
                <w:sz w:val="20"/>
                <w:szCs w:val="20"/>
              </w:rPr>
              <w:t>VETKANB224P</w:t>
            </w:r>
          </w:p>
        </w:tc>
        <w:tc>
          <w:tcPr>
            <w:tcW w:w="992" w:type="dxa"/>
            <w:tcBorders>
              <w:top w:val="single" w:sz="4" w:space="0" w:color="auto"/>
              <w:left w:val="single" w:sz="4" w:space="0" w:color="auto"/>
              <w:bottom w:val="single" w:sz="4" w:space="0" w:color="auto"/>
              <w:right w:val="single" w:sz="4" w:space="0" w:color="auto"/>
            </w:tcBorders>
            <w:vAlign w:val="center"/>
          </w:tcPr>
          <w:p w14:paraId="7AFD82C4" w14:textId="081B1D12" w:rsidR="00012410" w:rsidRPr="00012410" w:rsidRDefault="00802D7E" w:rsidP="00012410">
            <w:pPr>
              <w:jc w:val="center"/>
              <w:rPr>
                <w:bCs/>
                <w:sz w:val="20"/>
                <w:szCs w:val="20"/>
              </w:rPr>
            </w:pPr>
            <w:r>
              <w:rPr>
                <w:bCs/>
                <w:sz w:val="20"/>
                <w:szCs w:val="20"/>
              </w:rPr>
              <w:t>1</w:t>
            </w:r>
          </w:p>
        </w:tc>
        <w:tc>
          <w:tcPr>
            <w:tcW w:w="1417" w:type="dxa"/>
            <w:tcBorders>
              <w:top w:val="single" w:sz="4" w:space="0" w:color="auto"/>
              <w:left w:val="single" w:sz="4" w:space="0" w:color="auto"/>
              <w:bottom w:val="single" w:sz="4" w:space="0" w:color="auto"/>
              <w:right w:val="single" w:sz="4" w:space="0" w:color="auto"/>
            </w:tcBorders>
            <w:vAlign w:val="center"/>
          </w:tcPr>
          <w:p w14:paraId="6A8E92CF" w14:textId="77777777" w:rsidR="00012410" w:rsidRPr="00012410" w:rsidRDefault="00012410" w:rsidP="00012410">
            <w:pPr>
              <w:jc w:val="center"/>
              <w:rPr>
                <w:bCs/>
                <w:sz w:val="20"/>
                <w:szCs w:val="20"/>
              </w:rPr>
            </w:pPr>
            <w:r w:rsidRPr="00012410">
              <w:rPr>
                <w:bCs/>
                <w:sz w:val="20"/>
                <w:szCs w:val="20"/>
              </w:rPr>
              <w:t>AN/EASI</w:t>
            </w:r>
          </w:p>
        </w:tc>
      </w:tr>
      <w:tr w:rsidR="00012410" w:rsidRPr="007F3C94" w14:paraId="32D6D3C4" w14:textId="77777777" w:rsidTr="00012410">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5B734105" w14:textId="152AEF90" w:rsidR="00012410" w:rsidRPr="00012410" w:rsidRDefault="00012410" w:rsidP="00012410">
            <w:pPr>
              <w:ind w:right="-21"/>
              <w:jc w:val="left"/>
              <w:rPr>
                <w:sz w:val="20"/>
                <w:szCs w:val="20"/>
              </w:rPr>
            </w:pPr>
            <w:r w:rsidRPr="00012410">
              <w:rPr>
                <w:sz w:val="20"/>
                <w:szCs w:val="20"/>
              </w:rPr>
              <w:lastRenderedPageBreak/>
              <w:t>Projektszeminárium B</w:t>
            </w:r>
          </w:p>
        </w:tc>
        <w:tc>
          <w:tcPr>
            <w:tcW w:w="2479" w:type="dxa"/>
            <w:tcBorders>
              <w:top w:val="single" w:sz="4" w:space="0" w:color="auto"/>
              <w:left w:val="single" w:sz="4" w:space="0" w:color="auto"/>
              <w:bottom w:val="single" w:sz="4" w:space="0" w:color="auto"/>
              <w:right w:val="single" w:sz="4" w:space="0" w:color="auto"/>
            </w:tcBorders>
            <w:vAlign w:val="center"/>
          </w:tcPr>
          <w:p w14:paraId="6F9252D3" w14:textId="34FE2700" w:rsidR="00012410" w:rsidRPr="00012410" w:rsidRDefault="00012410" w:rsidP="00012410">
            <w:pPr>
              <w:ind w:right="-21"/>
              <w:jc w:val="left"/>
              <w:rPr>
                <w:sz w:val="20"/>
                <w:szCs w:val="20"/>
              </w:rPr>
            </w:pPr>
            <w:r w:rsidRPr="00012410">
              <w:rPr>
                <w:sz w:val="20"/>
                <w:szCs w:val="20"/>
              </w:rPr>
              <w:t>Project seminar B</w:t>
            </w:r>
          </w:p>
        </w:tc>
        <w:tc>
          <w:tcPr>
            <w:tcW w:w="1701" w:type="dxa"/>
            <w:tcBorders>
              <w:top w:val="single" w:sz="4" w:space="0" w:color="auto"/>
              <w:left w:val="single" w:sz="4" w:space="0" w:color="auto"/>
              <w:bottom w:val="single" w:sz="4" w:space="0" w:color="auto"/>
              <w:right w:val="single" w:sz="4" w:space="0" w:color="auto"/>
            </w:tcBorders>
            <w:vAlign w:val="center"/>
          </w:tcPr>
          <w:p w14:paraId="68BF05D1" w14:textId="35E889E0" w:rsidR="00AB59DB" w:rsidRPr="00F91387" w:rsidRDefault="00AB59DB" w:rsidP="00012410">
            <w:pPr>
              <w:jc w:val="center"/>
              <w:rPr>
                <w:bCs/>
                <w:sz w:val="20"/>
                <w:szCs w:val="20"/>
                <w:highlight w:val="yellow"/>
              </w:rPr>
            </w:pPr>
            <w:r w:rsidRPr="00F91387">
              <w:rPr>
                <w:bCs/>
                <w:sz w:val="20"/>
                <w:szCs w:val="20"/>
              </w:rPr>
              <w:t>VETKANB124P</w:t>
            </w:r>
          </w:p>
        </w:tc>
        <w:tc>
          <w:tcPr>
            <w:tcW w:w="992" w:type="dxa"/>
            <w:tcBorders>
              <w:top w:val="single" w:sz="4" w:space="0" w:color="auto"/>
              <w:left w:val="single" w:sz="4" w:space="0" w:color="auto"/>
              <w:bottom w:val="single" w:sz="4" w:space="0" w:color="auto"/>
              <w:right w:val="single" w:sz="4" w:space="0" w:color="auto"/>
            </w:tcBorders>
            <w:vAlign w:val="center"/>
          </w:tcPr>
          <w:p w14:paraId="034F18DE" w14:textId="1336FB15" w:rsidR="00012410" w:rsidRPr="00012410" w:rsidRDefault="00802D7E" w:rsidP="00802D7E">
            <w:pPr>
              <w:jc w:val="center"/>
              <w:rPr>
                <w:bCs/>
                <w:sz w:val="20"/>
                <w:szCs w:val="20"/>
              </w:rPr>
            </w:pPr>
            <w:r>
              <w:rPr>
                <w:bCs/>
                <w:sz w:val="20"/>
                <w:szCs w:val="20"/>
              </w:rPr>
              <w:t>1</w:t>
            </w:r>
          </w:p>
        </w:tc>
        <w:tc>
          <w:tcPr>
            <w:tcW w:w="1417" w:type="dxa"/>
            <w:tcBorders>
              <w:top w:val="single" w:sz="4" w:space="0" w:color="auto"/>
              <w:left w:val="single" w:sz="4" w:space="0" w:color="auto"/>
              <w:bottom w:val="single" w:sz="4" w:space="0" w:color="auto"/>
              <w:right w:val="single" w:sz="4" w:space="0" w:color="auto"/>
            </w:tcBorders>
            <w:vAlign w:val="center"/>
          </w:tcPr>
          <w:p w14:paraId="0C79AC62" w14:textId="152043C8" w:rsidR="00012410" w:rsidRPr="00012410" w:rsidRDefault="00012410" w:rsidP="00012410">
            <w:pPr>
              <w:jc w:val="center"/>
              <w:rPr>
                <w:bCs/>
                <w:sz w:val="20"/>
                <w:szCs w:val="20"/>
              </w:rPr>
            </w:pPr>
            <w:r w:rsidRPr="00012410">
              <w:rPr>
                <w:bCs/>
                <w:sz w:val="20"/>
                <w:szCs w:val="20"/>
              </w:rPr>
              <w:t>AN/EASI</w:t>
            </w:r>
          </w:p>
        </w:tc>
      </w:tr>
      <w:tr w:rsidR="00012410" w:rsidRPr="007F3C94" w14:paraId="4305B21B" w14:textId="77777777" w:rsidTr="00012410">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7686DE75" w14:textId="77777777" w:rsidR="00012410" w:rsidRPr="00012410" w:rsidRDefault="00012410" w:rsidP="00012410">
            <w:pPr>
              <w:ind w:right="-21"/>
              <w:jc w:val="left"/>
              <w:rPr>
                <w:sz w:val="20"/>
                <w:szCs w:val="20"/>
              </w:rPr>
            </w:pPr>
            <w:r w:rsidRPr="00012410">
              <w:rPr>
                <w:sz w:val="20"/>
                <w:szCs w:val="20"/>
              </w:rPr>
              <w:t>Topos kutatóműhelyi szeminárium</w:t>
            </w:r>
          </w:p>
        </w:tc>
        <w:tc>
          <w:tcPr>
            <w:tcW w:w="2479" w:type="dxa"/>
            <w:tcBorders>
              <w:top w:val="single" w:sz="4" w:space="0" w:color="auto"/>
              <w:left w:val="single" w:sz="4" w:space="0" w:color="auto"/>
              <w:bottom w:val="single" w:sz="4" w:space="0" w:color="auto"/>
              <w:right w:val="single" w:sz="4" w:space="0" w:color="auto"/>
            </w:tcBorders>
            <w:vAlign w:val="center"/>
          </w:tcPr>
          <w:p w14:paraId="2F111E69" w14:textId="77777777" w:rsidR="00012410" w:rsidRPr="00012410" w:rsidRDefault="00012410" w:rsidP="00012410">
            <w:pPr>
              <w:ind w:right="-21"/>
              <w:jc w:val="left"/>
              <w:rPr>
                <w:sz w:val="20"/>
                <w:szCs w:val="20"/>
              </w:rPr>
            </w:pPr>
            <w:r w:rsidRPr="00012410">
              <w:rPr>
                <w:sz w:val="20"/>
                <w:szCs w:val="20"/>
              </w:rPr>
              <w:t>Topos Research Seminar</w:t>
            </w:r>
          </w:p>
        </w:tc>
        <w:tc>
          <w:tcPr>
            <w:tcW w:w="1701" w:type="dxa"/>
            <w:tcBorders>
              <w:top w:val="single" w:sz="4" w:space="0" w:color="auto"/>
              <w:left w:val="single" w:sz="4" w:space="0" w:color="auto"/>
              <w:bottom w:val="single" w:sz="4" w:space="0" w:color="auto"/>
              <w:right w:val="single" w:sz="4" w:space="0" w:color="auto"/>
            </w:tcBorders>
            <w:vAlign w:val="center"/>
          </w:tcPr>
          <w:p w14:paraId="2B0752B4" w14:textId="77777777" w:rsidR="00AB59DB" w:rsidRPr="00F91387" w:rsidRDefault="00AB59DB" w:rsidP="00012410">
            <w:pPr>
              <w:jc w:val="center"/>
              <w:rPr>
                <w:bCs/>
                <w:sz w:val="20"/>
                <w:szCs w:val="20"/>
                <w:highlight w:val="yellow"/>
              </w:rPr>
            </w:pPr>
            <w:r w:rsidRPr="00F91387">
              <w:rPr>
                <w:bCs/>
                <w:sz w:val="20"/>
                <w:szCs w:val="20"/>
              </w:rPr>
              <w:t>VETKAIB124T</w:t>
            </w:r>
          </w:p>
        </w:tc>
        <w:tc>
          <w:tcPr>
            <w:tcW w:w="992" w:type="dxa"/>
            <w:tcBorders>
              <w:top w:val="single" w:sz="4" w:space="0" w:color="auto"/>
              <w:left w:val="single" w:sz="4" w:space="0" w:color="auto"/>
              <w:bottom w:val="single" w:sz="4" w:space="0" w:color="auto"/>
              <w:right w:val="single" w:sz="4" w:space="0" w:color="auto"/>
            </w:tcBorders>
            <w:vAlign w:val="center"/>
          </w:tcPr>
          <w:p w14:paraId="52FC9DFA" w14:textId="77777777" w:rsidR="00012410" w:rsidRPr="00012410" w:rsidRDefault="00012410" w:rsidP="00012410">
            <w:pPr>
              <w:jc w:val="center"/>
              <w:rPr>
                <w:bCs/>
                <w:sz w:val="20"/>
                <w:szCs w:val="20"/>
              </w:rPr>
            </w:pPr>
            <w:r>
              <w:rPr>
                <w:bCs/>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404570D0" w14:textId="77777777" w:rsidR="00012410" w:rsidRPr="00012410" w:rsidRDefault="00012410" w:rsidP="00012410">
            <w:pPr>
              <w:jc w:val="center"/>
              <w:rPr>
                <w:bCs/>
                <w:sz w:val="20"/>
                <w:szCs w:val="20"/>
              </w:rPr>
            </w:pPr>
            <w:r w:rsidRPr="00012410">
              <w:rPr>
                <w:bCs/>
                <w:sz w:val="20"/>
                <w:szCs w:val="20"/>
              </w:rPr>
              <w:t>AN/EASI</w:t>
            </w:r>
          </w:p>
        </w:tc>
      </w:tr>
      <w:tr w:rsidR="00012410" w:rsidRPr="007F3C94" w14:paraId="68311F3D" w14:textId="77777777" w:rsidTr="00012410">
        <w:trPr>
          <w:trHeight w:val="454"/>
        </w:trPr>
        <w:tc>
          <w:tcPr>
            <w:tcW w:w="2478" w:type="dxa"/>
            <w:tcBorders>
              <w:top w:val="single" w:sz="4" w:space="0" w:color="auto"/>
              <w:left w:val="single" w:sz="4" w:space="0" w:color="auto"/>
              <w:bottom w:val="single" w:sz="4" w:space="0" w:color="auto"/>
              <w:right w:val="single" w:sz="4" w:space="0" w:color="auto"/>
            </w:tcBorders>
            <w:vAlign w:val="center"/>
          </w:tcPr>
          <w:p w14:paraId="4C8E87C8" w14:textId="77777777" w:rsidR="00012410" w:rsidRPr="00012410" w:rsidRDefault="00012410" w:rsidP="00012410">
            <w:pPr>
              <w:ind w:right="-21"/>
              <w:jc w:val="left"/>
              <w:rPr>
                <w:sz w:val="20"/>
                <w:szCs w:val="20"/>
              </w:rPr>
            </w:pPr>
            <w:r w:rsidRPr="00012410">
              <w:rPr>
                <w:sz w:val="20"/>
                <w:szCs w:val="20"/>
              </w:rPr>
              <w:t>Angol nyelvű értekező szövegek írása</w:t>
            </w:r>
          </w:p>
        </w:tc>
        <w:tc>
          <w:tcPr>
            <w:tcW w:w="2479" w:type="dxa"/>
            <w:tcBorders>
              <w:top w:val="single" w:sz="4" w:space="0" w:color="auto"/>
              <w:left w:val="single" w:sz="4" w:space="0" w:color="auto"/>
              <w:bottom w:val="single" w:sz="4" w:space="0" w:color="auto"/>
              <w:right w:val="single" w:sz="4" w:space="0" w:color="auto"/>
            </w:tcBorders>
            <w:vAlign w:val="center"/>
          </w:tcPr>
          <w:p w14:paraId="12FBD28F" w14:textId="77777777" w:rsidR="00012410" w:rsidRPr="00012410" w:rsidRDefault="00012410" w:rsidP="00012410">
            <w:pPr>
              <w:ind w:right="-21"/>
              <w:jc w:val="left"/>
              <w:rPr>
                <w:sz w:val="20"/>
                <w:szCs w:val="20"/>
              </w:rPr>
            </w:pPr>
            <w:r w:rsidRPr="00012410">
              <w:rPr>
                <w:sz w:val="20"/>
                <w:szCs w:val="20"/>
              </w:rPr>
              <w:t>Academic Writing</w:t>
            </w:r>
          </w:p>
        </w:tc>
        <w:tc>
          <w:tcPr>
            <w:tcW w:w="1701" w:type="dxa"/>
            <w:tcBorders>
              <w:top w:val="single" w:sz="4" w:space="0" w:color="auto"/>
              <w:left w:val="single" w:sz="4" w:space="0" w:color="auto"/>
              <w:bottom w:val="single" w:sz="4" w:space="0" w:color="auto"/>
              <w:right w:val="single" w:sz="4" w:space="0" w:color="auto"/>
            </w:tcBorders>
            <w:vAlign w:val="center"/>
          </w:tcPr>
          <w:p w14:paraId="08B4D48E" w14:textId="77777777" w:rsidR="00AB59DB" w:rsidRPr="00F91387" w:rsidRDefault="00AB59DB" w:rsidP="00012410">
            <w:pPr>
              <w:jc w:val="center"/>
              <w:rPr>
                <w:bCs/>
                <w:sz w:val="20"/>
                <w:szCs w:val="20"/>
                <w:highlight w:val="yellow"/>
              </w:rPr>
            </w:pPr>
            <w:r w:rsidRPr="00F91387">
              <w:rPr>
                <w:bCs/>
                <w:sz w:val="20"/>
                <w:szCs w:val="20"/>
              </w:rPr>
              <w:t>VETKASB224W</w:t>
            </w:r>
          </w:p>
        </w:tc>
        <w:tc>
          <w:tcPr>
            <w:tcW w:w="992" w:type="dxa"/>
            <w:tcBorders>
              <w:top w:val="single" w:sz="4" w:space="0" w:color="auto"/>
              <w:left w:val="single" w:sz="4" w:space="0" w:color="auto"/>
              <w:bottom w:val="single" w:sz="4" w:space="0" w:color="auto"/>
              <w:right w:val="single" w:sz="4" w:space="0" w:color="auto"/>
            </w:tcBorders>
            <w:vAlign w:val="center"/>
          </w:tcPr>
          <w:p w14:paraId="1C4B097B" w14:textId="77777777" w:rsidR="00012410" w:rsidRPr="00012410" w:rsidRDefault="00012410" w:rsidP="00012410">
            <w:pPr>
              <w:jc w:val="center"/>
              <w:rPr>
                <w:bCs/>
                <w:sz w:val="20"/>
                <w:szCs w:val="20"/>
              </w:rPr>
            </w:pPr>
            <w:r>
              <w:rPr>
                <w:bCs/>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14:paraId="05B76883" w14:textId="77777777" w:rsidR="00012410" w:rsidRPr="00012410" w:rsidRDefault="00012410" w:rsidP="00012410">
            <w:pPr>
              <w:jc w:val="center"/>
              <w:rPr>
                <w:bCs/>
                <w:sz w:val="20"/>
                <w:szCs w:val="20"/>
              </w:rPr>
            </w:pPr>
            <w:r w:rsidRPr="00012410">
              <w:rPr>
                <w:bCs/>
                <w:sz w:val="20"/>
                <w:szCs w:val="20"/>
              </w:rPr>
              <w:t>AN/EASI</w:t>
            </w:r>
          </w:p>
        </w:tc>
      </w:tr>
    </w:tbl>
    <w:p w14:paraId="3F884319" w14:textId="77777777" w:rsidR="00691A6B" w:rsidRDefault="00691A6B" w:rsidP="00255E48"/>
    <w:tbl>
      <w:tblPr>
        <w:tblStyle w:val="Rcsostblzat"/>
        <w:tblW w:w="0" w:type="auto"/>
        <w:tblLook w:val="04A0" w:firstRow="1" w:lastRow="0" w:firstColumn="1" w:lastColumn="0" w:noHBand="0" w:noVBand="1"/>
      </w:tblPr>
      <w:tblGrid>
        <w:gridCol w:w="9062"/>
      </w:tblGrid>
      <w:tr w:rsidR="0023217A" w:rsidRPr="00765670" w14:paraId="5BF00112" w14:textId="77777777" w:rsidTr="0088591A">
        <w:tc>
          <w:tcPr>
            <w:tcW w:w="9634" w:type="dxa"/>
          </w:tcPr>
          <w:p w14:paraId="305F87F8" w14:textId="77777777" w:rsidR="0023217A" w:rsidRPr="00CE3969" w:rsidRDefault="0023217A" w:rsidP="0088591A">
            <w:pPr>
              <w:rPr>
                <w:b/>
              </w:rPr>
            </w:pPr>
            <w:r w:rsidRPr="00032739">
              <w:rPr>
                <w:b/>
              </w:rPr>
              <w:t>MOBILITÁSI ABLAK/MOBILITY WINDOW</w:t>
            </w:r>
          </w:p>
        </w:tc>
      </w:tr>
      <w:tr w:rsidR="0023217A" w:rsidRPr="00765670" w14:paraId="3877058E" w14:textId="77777777" w:rsidTr="0088591A">
        <w:tc>
          <w:tcPr>
            <w:tcW w:w="9634" w:type="dxa"/>
          </w:tcPr>
          <w:p w14:paraId="2165F06C" w14:textId="77777777" w:rsidR="0023217A" w:rsidRPr="00CE3969" w:rsidRDefault="0023217A" w:rsidP="0088591A">
            <w:pPr>
              <w:tabs>
                <w:tab w:val="left" w:pos="284"/>
              </w:tabs>
              <w:ind w:left="142" w:right="140"/>
              <w:rPr>
                <w:b/>
              </w:rPr>
            </w:pPr>
            <w:r w:rsidRPr="00CE3969">
              <w:rPr>
                <w:b/>
              </w:rPr>
              <w:t>A nemzetközi hallgatói mobilitásra felhasználható időszak, mobilitási ablak betervezése, a tantervhez illesztése</w:t>
            </w:r>
          </w:p>
          <w:p w14:paraId="5EC533C0" w14:textId="77777777" w:rsidR="0023217A" w:rsidRPr="00CE3969" w:rsidRDefault="0023217A" w:rsidP="0088591A">
            <w:pPr>
              <w:tabs>
                <w:tab w:val="left" w:pos="284"/>
              </w:tabs>
              <w:ind w:left="142" w:right="140"/>
              <w:rPr>
                <w:b/>
              </w:rPr>
            </w:pPr>
          </w:p>
          <w:p w14:paraId="4E5F48C1" w14:textId="77777777" w:rsidR="0023217A" w:rsidRPr="00CE3969" w:rsidRDefault="0023217A" w:rsidP="0088591A">
            <w:pPr>
              <w:ind w:firstLine="204"/>
              <w:rPr>
                <w:sz w:val="20"/>
                <w:szCs w:val="20"/>
              </w:rPr>
            </w:pPr>
            <w:r w:rsidRPr="00CE3969">
              <w:rPr>
                <w:sz w:val="20"/>
                <w:szCs w:val="20"/>
              </w:rPr>
              <w:t>A képzés során a mobilitási ablakot a hallgatók ideális esetben a 3. és/vagy a 4. félévben veszik igénybe. Mivel a mobilitás egyaránt függ a külföldi intézmény fogadóképességétől és a hallgató utazási lehetőségeitől, a mobilitási ablak nem rendelhető konkrét félévekhez, így ezt az ablakot rugalmasan építjük be a tantervi hálóba. A fogadó intézmény kiválasztásához az intézeti és a kari nemzetközi koordinátor nyújt segítséget. A logisztikai tervezés mellett a szakmai tervezésben is segítenek a koordinátorok, azaz, hogy olyan intézményt válasszon a hallgató, ahol legalább 15 kreditnek megfelelő tárgyakat vesz fel, amelyek a küldő intézményben hallgatott szak tárgyainak egy részét lefedik, nem feltétlenül azonos félév során. A külföldön hallgatott és teljesített tárgyak tartalmi egyezésük alapján ismerhetők el. Ez a fajta tervezés a hallgatónak segít a szerzett kreditek kockázatmentes és automatikus elismerésében. Intézetünk kiterjedt Erasmus kapcsolatokkal rendelkezik, és a hallgatóink figyelmébe ajánljuk a Campus Mundi program lehetőségeit is. A mobilitási ablak tervezése és igénybevétele során, a mobilitásra kiutazó hallgató számára – félévtől függetlenül - lehetőséget nyújtunk arra, hogy felvehessen 4-8 kreditet egyéni tanrend keretében, konzultációs és elővizsga lehetőséggel. Ily módon a fogadó intézményből hazahozott 15 krediten felül, a mobilitást megelőzően és ezt követően, növelni tudja az itthoni kreditjeit. A mobilitási ablak időszakának rugalmas választását elősegítendő, a félévek szabadon választható tárgyakat tartalmaznak.</w:t>
            </w:r>
          </w:p>
        </w:tc>
      </w:tr>
      <w:tr w:rsidR="0023217A" w14:paraId="5392C035" w14:textId="77777777" w:rsidTr="0088591A">
        <w:tc>
          <w:tcPr>
            <w:tcW w:w="9634" w:type="dxa"/>
            <w:shd w:val="clear" w:color="auto" w:fill="D9D9D9" w:themeFill="background1" w:themeFillShade="D9"/>
          </w:tcPr>
          <w:p w14:paraId="491CF293" w14:textId="77777777" w:rsidR="0023217A" w:rsidRPr="00CE3969" w:rsidRDefault="0023217A" w:rsidP="0088591A">
            <w:pPr>
              <w:rPr>
                <w:b/>
                <w:lang w:val="en-US"/>
              </w:rPr>
            </w:pPr>
            <w:r w:rsidRPr="00CE3969">
              <w:rPr>
                <w:b/>
                <w:lang w:val="en-US"/>
              </w:rPr>
              <w:t>Planning and scheduling the international mobility window adjusted to the current curriculum</w:t>
            </w:r>
          </w:p>
          <w:p w14:paraId="7692D102" w14:textId="77777777" w:rsidR="0023217A" w:rsidRPr="00CE3969" w:rsidRDefault="0023217A" w:rsidP="0088591A">
            <w:pPr>
              <w:rPr>
                <w:b/>
                <w:sz w:val="22"/>
                <w:szCs w:val="22"/>
                <w:lang w:val="en-US"/>
              </w:rPr>
            </w:pPr>
          </w:p>
          <w:p w14:paraId="7969313C" w14:textId="77777777" w:rsidR="0023217A" w:rsidRPr="0023217A" w:rsidRDefault="0023217A" w:rsidP="0088591A">
            <w:pPr>
              <w:snapToGrid w:val="0"/>
              <w:ind w:left="181" w:firstLine="357"/>
              <w:rPr>
                <w:lang w:val="en-US"/>
              </w:rPr>
            </w:pPr>
            <w:r w:rsidRPr="00CE3969">
              <w:rPr>
                <w:bCs/>
                <w:sz w:val="20"/>
                <w:szCs w:val="20"/>
                <w:lang w:val="en-US"/>
              </w:rPr>
              <w:t>Ideally the students should opt for the mobility window in their 3rd or 4th academic semester. Since the mobility depends both on the availability of the partner institution and on the students’ personal choice for travelling, the mobility window cannot be ascribed to any particular semester. Therefore, the mobility window has to be set in a flexible timeframe of the curriculum. The international (Erasmus) mobility coordinator of the faculty and of the institutes assist the students in choosing the host institution. In addition to the mobility logistics planning, the coordinator equally provides academic help, as the student has to choose a higher education institution which offers courses worth at least 15 credits in total, covering partially the student’s academic requirements in the home institution. The courses of the module do not necessarily cover all the subjects in the same semester. Courses completed abroad are validated based on their content equivalence. This type of planning and scheduling helps the student receive their credits automatically and risk free. Our institution has a well-established, extended Erasmus network, in addition to which Campus Mundi mobilities are also available. The students receive the opportunity to register for subjects worth 4-8 credits in the form of individual study program, tutorials and pre-exam options. Thus, in addition to the 15 credits brought from the host institution, the student can increase his/her number of credits prior to or following the</w:t>
            </w:r>
            <w:r w:rsidRPr="00CE3969">
              <w:rPr>
                <w:bCs/>
                <w:sz w:val="18"/>
                <w:szCs w:val="18"/>
                <w:lang w:val="en-US"/>
              </w:rPr>
              <w:t xml:space="preserve"> mobility. For a flexible choice of the mobility window the curriculum contains electives in every semester.</w:t>
            </w:r>
          </w:p>
        </w:tc>
      </w:tr>
    </w:tbl>
    <w:p w14:paraId="6982EB0C" w14:textId="77777777" w:rsidR="00691A6B" w:rsidRDefault="00691A6B">
      <w:pPr>
        <w:suppressAutoHyphens w:val="0"/>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14:paraId="75F74646"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5E802AD0" w14:textId="77777777" w:rsidR="00691A6B" w:rsidRPr="00691A6B" w:rsidRDefault="00691A6B" w:rsidP="00B649BC">
            <w:pPr>
              <w:pStyle w:val="Cmsor1"/>
              <w:numPr>
                <w:ilvl w:val="0"/>
                <w:numId w:val="1"/>
              </w:numPr>
              <w:rPr>
                <w:rFonts w:ascii="Times New Roman" w:hAnsi="Times New Roman" w:cs="Times New Roman"/>
                <w:caps/>
                <w:sz w:val="24"/>
                <w:szCs w:val="24"/>
                <w:lang w:val="hu-HU"/>
              </w:rPr>
            </w:pPr>
            <w:r w:rsidRPr="00691A6B">
              <w:rPr>
                <w:rFonts w:ascii="Times New Roman" w:hAnsi="Times New Roman" w:cs="Times New Roman"/>
                <w:caps/>
                <w:sz w:val="24"/>
                <w:szCs w:val="24"/>
                <w:lang w:val="hu-HU"/>
              </w:rPr>
              <w:lastRenderedPageBreak/>
              <w:t>Tanulmányi és vizsgakövetelmények</w:t>
            </w:r>
          </w:p>
        </w:tc>
      </w:tr>
      <w:tr w:rsidR="00691A6B" w14:paraId="576B7375" w14:textId="77777777" w:rsidTr="00691A6B">
        <w:tc>
          <w:tcPr>
            <w:tcW w:w="5000" w:type="pct"/>
            <w:tcBorders>
              <w:top w:val="single" w:sz="4" w:space="0" w:color="auto"/>
              <w:left w:val="single" w:sz="4" w:space="0" w:color="auto"/>
              <w:bottom w:val="single" w:sz="4" w:space="0" w:color="auto"/>
              <w:right w:val="single" w:sz="4" w:space="0" w:color="auto"/>
            </w:tcBorders>
            <w:shd w:val="clear" w:color="auto" w:fill="E0E0E0"/>
            <w:hideMark/>
          </w:tcPr>
          <w:p w14:paraId="2A4FEE08" w14:textId="77777777" w:rsidR="00691A6B" w:rsidRPr="00691A6B" w:rsidRDefault="00691A6B" w:rsidP="00691A6B">
            <w:pPr>
              <w:pStyle w:val="Cmsor1"/>
              <w:ind w:left="360"/>
              <w:rPr>
                <w:rFonts w:ascii="Times New Roman" w:hAnsi="Times New Roman" w:cs="Times New Roman"/>
                <w:caps/>
                <w:sz w:val="24"/>
                <w:szCs w:val="24"/>
                <w:lang w:val="hu-HU"/>
              </w:rPr>
            </w:pPr>
            <w:r w:rsidRPr="00691A6B">
              <w:rPr>
                <w:rFonts w:ascii="Times New Roman" w:hAnsi="Times New Roman" w:cs="Times New Roman"/>
                <w:caps/>
                <w:sz w:val="24"/>
                <w:szCs w:val="24"/>
                <w:lang w:val="hu-HU"/>
              </w:rPr>
              <w:t>EDUCATIONAL AND EXAMINATION REQUIREMENTS</w:t>
            </w:r>
          </w:p>
        </w:tc>
      </w:tr>
      <w:tr w:rsidR="00691A6B" w14:paraId="4029D625"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50394571" w14:textId="77777777" w:rsidR="00691A6B" w:rsidRDefault="00691A6B" w:rsidP="00B649BC">
            <w:pPr>
              <w:pStyle w:val="Cmsor2"/>
              <w:numPr>
                <w:ilvl w:val="1"/>
                <w:numId w:val="1"/>
              </w:numPr>
              <w:spacing w:after="120"/>
              <w:ind w:left="788" w:hanging="431"/>
              <w:rPr>
                <w:sz w:val="24"/>
                <w:szCs w:val="24"/>
              </w:rPr>
            </w:pPr>
            <w:r>
              <w:rPr>
                <w:sz w:val="24"/>
                <w:szCs w:val="24"/>
              </w:rPr>
              <w:t>Szigorlatok, tantervi követelmények</w:t>
            </w:r>
          </w:p>
        </w:tc>
      </w:tr>
    </w:tbl>
    <w:p w14:paraId="200917F8" w14:textId="77777777" w:rsidR="005C1EA8" w:rsidRDefault="005C1EA8" w:rsidP="00691A6B">
      <w:pPr>
        <w:rPr>
          <w:b/>
          <w:i/>
        </w:rPr>
      </w:pPr>
    </w:p>
    <w:p w14:paraId="17E9465C" w14:textId="77777777" w:rsidR="00691A6B" w:rsidRDefault="00691A6B" w:rsidP="00691A6B">
      <w:pPr>
        <w:rPr>
          <w:b/>
          <w:i/>
        </w:rPr>
      </w:pPr>
      <w:r>
        <w:rPr>
          <w:b/>
          <w:i/>
        </w:rPr>
        <w:t>Tantervi követelmények:</w:t>
      </w:r>
    </w:p>
    <w:p w14:paraId="6B3CF2EA" w14:textId="77777777" w:rsidR="00691A6B" w:rsidRDefault="00691A6B" w:rsidP="00691A6B">
      <w:r>
        <w:t>A szakra jellemző ismeretkörök kredithatárainak való megfelelés:</w:t>
      </w:r>
    </w:p>
    <w:p w14:paraId="1C3FDD64" w14:textId="77777777" w:rsidR="00DF664F" w:rsidRDefault="00DF664F" w:rsidP="00691A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6028"/>
        <w:gridCol w:w="1423"/>
        <w:gridCol w:w="1611"/>
      </w:tblGrid>
      <w:tr w:rsidR="00691A6B" w14:paraId="35A09B21" w14:textId="77777777" w:rsidTr="00691A6B">
        <w:tc>
          <w:tcPr>
            <w:tcW w:w="3326" w:type="pct"/>
            <w:tcBorders>
              <w:top w:val="single" w:sz="4" w:space="0" w:color="auto"/>
              <w:left w:val="single" w:sz="4" w:space="0" w:color="auto"/>
              <w:bottom w:val="single" w:sz="4" w:space="0" w:color="auto"/>
              <w:right w:val="single" w:sz="4" w:space="0" w:color="auto"/>
            </w:tcBorders>
            <w:hideMark/>
          </w:tcPr>
          <w:p w14:paraId="591D0BD6" w14:textId="77777777" w:rsidR="00691A6B" w:rsidRDefault="00691A6B" w:rsidP="00691A6B">
            <w:pPr>
              <w:jc w:val="center"/>
              <w:rPr>
                <w:b/>
              </w:rPr>
            </w:pPr>
            <w:r>
              <w:rPr>
                <w:b/>
              </w:rPr>
              <w:t>Tanulmányi területek</w:t>
            </w:r>
          </w:p>
        </w:tc>
        <w:tc>
          <w:tcPr>
            <w:tcW w:w="785" w:type="pct"/>
            <w:tcBorders>
              <w:top w:val="single" w:sz="4" w:space="0" w:color="auto"/>
              <w:left w:val="single" w:sz="4" w:space="0" w:color="auto"/>
              <w:bottom w:val="single" w:sz="4" w:space="0" w:color="auto"/>
              <w:right w:val="single" w:sz="4" w:space="0" w:color="auto"/>
            </w:tcBorders>
            <w:hideMark/>
          </w:tcPr>
          <w:p w14:paraId="4A5BE7A9" w14:textId="77777777" w:rsidR="00691A6B" w:rsidRDefault="00691A6B" w:rsidP="00691A6B">
            <w:pPr>
              <w:jc w:val="center"/>
              <w:rPr>
                <w:b/>
              </w:rPr>
            </w:pPr>
            <w:r>
              <w:rPr>
                <w:b/>
              </w:rPr>
              <w:t>Előírt kreditpont</w:t>
            </w:r>
          </w:p>
        </w:tc>
        <w:tc>
          <w:tcPr>
            <w:tcW w:w="889" w:type="pct"/>
            <w:tcBorders>
              <w:top w:val="single" w:sz="4" w:space="0" w:color="auto"/>
              <w:left w:val="single" w:sz="4" w:space="0" w:color="auto"/>
              <w:bottom w:val="single" w:sz="4" w:space="0" w:color="auto"/>
              <w:right w:val="single" w:sz="4" w:space="0" w:color="auto"/>
            </w:tcBorders>
            <w:hideMark/>
          </w:tcPr>
          <w:p w14:paraId="42D30CD8" w14:textId="77777777" w:rsidR="00691A6B" w:rsidRDefault="00691A6B" w:rsidP="00691A6B">
            <w:pPr>
              <w:jc w:val="center"/>
              <w:rPr>
                <w:b/>
              </w:rPr>
            </w:pPr>
            <w:r>
              <w:rPr>
                <w:b/>
              </w:rPr>
              <w:t>Valós kreditpont</w:t>
            </w:r>
          </w:p>
        </w:tc>
      </w:tr>
      <w:tr w:rsidR="00691A6B" w14:paraId="78A5BAC5"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6D6C009A" w14:textId="77777777" w:rsidR="00691A6B" w:rsidRPr="00E1570A" w:rsidRDefault="00691A6B" w:rsidP="00691A6B">
            <w:r w:rsidRPr="00E1570A">
              <w:t xml:space="preserve">Általános kompetenciákat fejlesztő bölcsészettudományi és társadalomtudományi ismeretek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FF5F3" w14:textId="77777777" w:rsidR="00691A6B" w:rsidRPr="00E1570A" w:rsidRDefault="00DF664F" w:rsidP="00691A6B">
            <w:pPr>
              <w:jc w:val="center"/>
            </w:pPr>
            <w:r w:rsidRPr="00E1570A">
              <w:t>8</w:t>
            </w:r>
            <w:r w:rsidR="00691A6B" w:rsidRPr="00E1570A">
              <w:t>-12</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6B5B98" w14:textId="77777777" w:rsidR="00691A6B" w:rsidRPr="00E1570A" w:rsidRDefault="00691A6B" w:rsidP="00691A6B">
            <w:pPr>
              <w:jc w:val="center"/>
            </w:pPr>
            <w:r w:rsidRPr="00E1570A">
              <w:t>10</w:t>
            </w:r>
          </w:p>
        </w:tc>
      </w:tr>
      <w:tr w:rsidR="00691A6B" w14:paraId="63866C01"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08FB0EC8" w14:textId="77777777" w:rsidR="00691A6B" w:rsidRPr="00E1570A" w:rsidRDefault="00691A6B" w:rsidP="00691A6B">
            <w:pPr>
              <w:ind w:left="180" w:hanging="180"/>
            </w:pPr>
            <w:r w:rsidRPr="00E1570A">
              <w:t xml:space="preserve">Nyelvfejlesztő tárgyak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2C1D6" w14:textId="77777777" w:rsidR="00691A6B" w:rsidRPr="00E1570A" w:rsidRDefault="00691A6B" w:rsidP="00691A6B">
            <w:pPr>
              <w:jc w:val="center"/>
            </w:pPr>
            <w:r w:rsidRPr="00E1570A">
              <w:t>25-40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82E48B" w14:textId="3F4B094E" w:rsidR="00691A6B" w:rsidRPr="00E1570A" w:rsidRDefault="00BE0EDE" w:rsidP="00691A6B">
            <w:pPr>
              <w:jc w:val="center"/>
            </w:pPr>
            <w:r>
              <w:t>36</w:t>
            </w:r>
          </w:p>
        </w:tc>
      </w:tr>
      <w:tr w:rsidR="00691A6B" w14:paraId="4E1A9CF3"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36EA5574" w14:textId="77777777" w:rsidR="00691A6B" w:rsidRPr="00E1570A" w:rsidRDefault="00691A6B" w:rsidP="00691A6B">
            <w:r w:rsidRPr="00E1570A">
              <w:t xml:space="preserve">Angol nyelvészet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DD1CFB" w14:textId="77777777" w:rsidR="00691A6B" w:rsidRPr="00E1570A" w:rsidRDefault="00691A6B" w:rsidP="00691A6B">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AD9ADA" w14:textId="77777777" w:rsidR="00691A6B" w:rsidRPr="00E1570A" w:rsidRDefault="00DF664F" w:rsidP="00691A6B">
            <w:pPr>
              <w:jc w:val="center"/>
            </w:pPr>
            <w:r w:rsidRPr="00E1570A">
              <w:t>22</w:t>
            </w:r>
          </w:p>
        </w:tc>
      </w:tr>
      <w:tr w:rsidR="00691A6B" w14:paraId="64AA1CF5"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6E03E493" w14:textId="77777777" w:rsidR="00691A6B" w:rsidRPr="00E1570A" w:rsidRDefault="00691A6B" w:rsidP="00691A6B">
            <w:r w:rsidRPr="00E1570A">
              <w:t xml:space="preserve">Angol nyelvű irodalmak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64D47D" w14:textId="77777777" w:rsidR="00691A6B" w:rsidRPr="00E1570A" w:rsidRDefault="00691A6B" w:rsidP="00691A6B">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388745" w14:textId="3CB0C369" w:rsidR="00691A6B" w:rsidRPr="00E1570A" w:rsidRDefault="00BE0EDE" w:rsidP="00691A6B">
            <w:pPr>
              <w:jc w:val="center"/>
            </w:pPr>
            <w:r>
              <w:t>22</w:t>
            </w:r>
          </w:p>
        </w:tc>
      </w:tr>
      <w:tr w:rsidR="00691A6B" w14:paraId="4CEE1BB5"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6D25DA5D" w14:textId="77777777" w:rsidR="00691A6B" w:rsidRPr="00E1570A" w:rsidRDefault="00691A6B" w:rsidP="00691A6B">
            <w:pPr>
              <w:rPr>
                <w:i/>
              </w:rPr>
            </w:pPr>
            <w:r w:rsidRPr="00E1570A">
              <w:t>Angol nyelvű kultúrák és társadalmak</w:t>
            </w:r>
            <w:r w:rsidRPr="00E1570A">
              <w:rPr>
                <w:i/>
              </w:rPr>
              <w:t xml:space="preserve">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37092F" w14:textId="77777777" w:rsidR="00691A6B" w:rsidRPr="00E1570A" w:rsidRDefault="00691A6B" w:rsidP="00691A6B">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684364" w14:textId="77777777" w:rsidR="00691A6B" w:rsidRPr="00E1570A" w:rsidRDefault="00DF664F" w:rsidP="00691A6B">
            <w:pPr>
              <w:jc w:val="center"/>
            </w:pPr>
            <w:r w:rsidRPr="00E1570A">
              <w:t>26</w:t>
            </w:r>
          </w:p>
        </w:tc>
      </w:tr>
      <w:tr w:rsidR="00E1570A" w14:paraId="7D6F76D3"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65A9DA6D" w14:textId="77777777" w:rsidR="00E1570A" w:rsidRPr="00E1570A" w:rsidRDefault="00E1570A" w:rsidP="00E1570A">
            <w:r w:rsidRPr="00E1570A">
              <w:rPr>
                <w:color w:val="000000"/>
              </w:rPr>
              <w:t>A szakterület műveléséhez alkalmas, a személyes képességeket fejlesztő, az egyéni érdeklődéshez kapcsolódóan sajátos kompetenciákat eredményező</w:t>
            </w:r>
            <w:r w:rsidRPr="00E1570A">
              <w:rPr>
                <w:i/>
                <w:color w:val="000000"/>
              </w:rPr>
              <w:t xml:space="preserve"> </w:t>
            </w:r>
            <w:r w:rsidRPr="00E1570A">
              <w:rPr>
                <w:color w:val="000000"/>
              </w:rPr>
              <w:t>elméleti és gyakorlati ismeret</w:t>
            </w:r>
            <w:r w:rsidRPr="00E1570A">
              <w:t>:</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D621D" w14:textId="77777777" w:rsidR="00E1570A" w:rsidRPr="00E1570A" w:rsidRDefault="00E1570A" w:rsidP="00E1570A">
            <w:pPr>
              <w:jc w:val="center"/>
            </w:pPr>
            <w:r w:rsidRPr="00E1570A">
              <w:t>legfeljebb 50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819B632" w14:textId="77777777" w:rsidR="00E1570A" w:rsidRPr="00E1570A" w:rsidRDefault="00E1570A" w:rsidP="00E1570A">
            <w:pPr>
              <w:jc w:val="center"/>
            </w:pPr>
            <w:r w:rsidRPr="00E1570A">
              <w:t>50</w:t>
            </w:r>
          </w:p>
        </w:tc>
      </w:tr>
      <w:tr w:rsidR="00691A6B" w14:paraId="709DB776" w14:textId="77777777" w:rsidTr="00691A6B">
        <w:tc>
          <w:tcPr>
            <w:tcW w:w="3326" w:type="pct"/>
            <w:tcBorders>
              <w:top w:val="single" w:sz="4" w:space="0" w:color="auto"/>
              <w:left w:val="single" w:sz="4" w:space="0" w:color="auto"/>
              <w:bottom w:val="single" w:sz="4" w:space="0" w:color="auto"/>
              <w:right w:val="single" w:sz="4" w:space="0" w:color="auto"/>
            </w:tcBorders>
            <w:hideMark/>
          </w:tcPr>
          <w:p w14:paraId="382E749D" w14:textId="77777777" w:rsidR="00691A6B" w:rsidRPr="00E1570A" w:rsidRDefault="00E1570A" w:rsidP="00B649BC">
            <w:pPr>
              <w:pStyle w:val="Listaszerbekezds"/>
              <w:numPr>
                <w:ilvl w:val="0"/>
                <w:numId w:val="10"/>
              </w:numPr>
              <w:rPr>
                <w:i/>
              </w:rPr>
            </w:pPr>
            <w:r w:rsidRPr="00E1570A">
              <w:t>Válasz</w:t>
            </w:r>
            <w:r w:rsidR="005C1EA8">
              <w:t>t</w:t>
            </w:r>
            <w:r w:rsidRPr="00E1570A">
              <w:t>ás szerinti</w:t>
            </w:r>
            <w:r w:rsidR="00DF664F" w:rsidRPr="00E1570A">
              <w:t xml:space="preserve"> s</w:t>
            </w:r>
            <w:r w:rsidR="00691A6B" w:rsidRPr="00E1570A">
              <w:t>zakmaspecifikus ismeretek</w:t>
            </w:r>
          </w:p>
        </w:tc>
        <w:tc>
          <w:tcPr>
            <w:tcW w:w="785" w:type="pct"/>
            <w:tcBorders>
              <w:top w:val="single" w:sz="4" w:space="0" w:color="auto"/>
              <w:left w:val="single" w:sz="4" w:space="0" w:color="auto"/>
              <w:bottom w:val="single" w:sz="4" w:space="0" w:color="auto"/>
              <w:right w:val="single" w:sz="4" w:space="0" w:color="auto"/>
            </w:tcBorders>
          </w:tcPr>
          <w:p w14:paraId="693C7D87" w14:textId="77777777" w:rsidR="00691A6B" w:rsidRPr="00E1570A" w:rsidRDefault="00691A6B" w:rsidP="00691A6B">
            <w:pPr>
              <w:jc w:val="center"/>
            </w:pPr>
          </w:p>
        </w:tc>
        <w:tc>
          <w:tcPr>
            <w:tcW w:w="889" w:type="pct"/>
            <w:tcBorders>
              <w:top w:val="single" w:sz="4" w:space="0" w:color="auto"/>
              <w:left w:val="single" w:sz="4" w:space="0" w:color="auto"/>
              <w:bottom w:val="single" w:sz="4" w:space="0" w:color="auto"/>
              <w:right w:val="single" w:sz="4" w:space="0" w:color="auto"/>
            </w:tcBorders>
          </w:tcPr>
          <w:p w14:paraId="50A8A3B8" w14:textId="77777777" w:rsidR="00691A6B" w:rsidRPr="00E1570A" w:rsidRDefault="00691A6B" w:rsidP="00691A6B">
            <w:pPr>
              <w:jc w:val="center"/>
            </w:pPr>
          </w:p>
        </w:tc>
      </w:tr>
      <w:tr w:rsidR="00E1570A" w14:paraId="65B026A2"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6D94201A" w14:textId="77777777" w:rsidR="00E1570A" w:rsidRPr="00E1570A" w:rsidRDefault="00E1570A" w:rsidP="00E1570A">
            <w:pPr>
              <w:pStyle w:val="Listaszerbekezds"/>
              <w:ind w:left="918"/>
            </w:pPr>
            <w:r w:rsidRPr="00E1570A">
              <w:t>Specializáció</w:t>
            </w:r>
          </w:p>
        </w:tc>
        <w:tc>
          <w:tcPr>
            <w:tcW w:w="785" w:type="pct"/>
            <w:tcBorders>
              <w:top w:val="single" w:sz="4" w:space="0" w:color="auto"/>
              <w:left w:val="single" w:sz="4" w:space="0" w:color="auto"/>
              <w:bottom w:val="single" w:sz="4" w:space="0" w:color="auto"/>
              <w:right w:val="single" w:sz="4" w:space="0" w:color="auto"/>
            </w:tcBorders>
          </w:tcPr>
          <w:p w14:paraId="66A0778F"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hideMark/>
          </w:tcPr>
          <w:p w14:paraId="35179B5E" w14:textId="77777777" w:rsidR="00E1570A" w:rsidRPr="00E1570A" w:rsidRDefault="00E1570A" w:rsidP="00DF3FB0">
            <w:pPr>
              <w:jc w:val="center"/>
            </w:pPr>
            <w:r>
              <w:t>40</w:t>
            </w:r>
          </w:p>
        </w:tc>
      </w:tr>
      <w:tr w:rsidR="00691A6B" w14:paraId="3A7E1B53"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31C70B9D" w14:textId="77777777" w:rsidR="00691A6B" w:rsidRPr="00E1570A" w:rsidRDefault="00DF664F" w:rsidP="00B649BC">
            <w:pPr>
              <w:pStyle w:val="Listaszerbekezds"/>
              <w:numPr>
                <w:ilvl w:val="1"/>
                <w:numId w:val="10"/>
              </w:numPr>
              <w:ind w:left="1343"/>
            </w:pPr>
            <w:r w:rsidRPr="00E1570A">
              <w:t>Angol nyelvű irodalmak és kultúrák</w:t>
            </w:r>
            <w:r w:rsidR="00691A6B" w:rsidRPr="00E1570A">
              <w:rPr>
                <w:i/>
              </w:rPr>
              <w:t xml:space="preserve"> </w:t>
            </w:r>
          </w:p>
        </w:tc>
        <w:tc>
          <w:tcPr>
            <w:tcW w:w="785" w:type="pct"/>
            <w:tcBorders>
              <w:top w:val="single" w:sz="4" w:space="0" w:color="auto"/>
              <w:left w:val="single" w:sz="4" w:space="0" w:color="auto"/>
              <w:bottom w:val="single" w:sz="4" w:space="0" w:color="auto"/>
              <w:right w:val="single" w:sz="4" w:space="0" w:color="auto"/>
            </w:tcBorders>
          </w:tcPr>
          <w:p w14:paraId="3C155C0E" w14:textId="77777777" w:rsidR="00691A6B" w:rsidRPr="00E1570A" w:rsidRDefault="00691A6B" w:rsidP="00691A6B">
            <w:pPr>
              <w:jc w:val="center"/>
            </w:pPr>
          </w:p>
        </w:tc>
        <w:tc>
          <w:tcPr>
            <w:tcW w:w="889" w:type="pct"/>
            <w:tcBorders>
              <w:top w:val="single" w:sz="4" w:space="0" w:color="auto"/>
              <w:left w:val="single" w:sz="4" w:space="0" w:color="auto"/>
              <w:bottom w:val="single" w:sz="4" w:space="0" w:color="auto"/>
              <w:right w:val="single" w:sz="4" w:space="0" w:color="auto"/>
            </w:tcBorders>
          </w:tcPr>
          <w:p w14:paraId="1A794CA5" w14:textId="77777777" w:rsidR="00691A6B" w:rsidRPr="00E1570A" w:rsidRDefault="00691A6B" w:rsidP="00691A6B">
            <w:pPr>
              <w:jc w:val="center"/>
            </w:pPr>
          </w:p>
        </w:tc>
      </w:tr>
      <w:tr w:rsidR="00DF664F" w14:paraId="320D1D3F"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12EB20A3" w14:textId="77777777" w:rsidR="00DF664F" w:rsidRPr="00E1570A" w:rsidRDefault="00DF664F" w:rsidP="00B649BC">
            <w:pPr>
              <w:pStyle w:val="Listaszerbekezds"/>
              <w:numPr>
                <w:ilvl w:val="1"/>
                <w:numId w:val="10"/>
              </w:numPr>
              <w:ind w:left="1343"/>
            </w:pPr>
            <w:r w:rsidRPr="00E1570A">
              <w:t xml:space="preserve">Nemzetközi üzleti és közigazgatási kommunikáció specializáció </w:t>
            </w:r>
          </w:p>
        </w:tc>
        <w:tc>
          <w:tcPr>
            <w:tcW w:w="785" w:type="pct"/>
            <w:tcBorders>
              <w:top w:val="single" w:sz="4" w:space="0" w:color="auto"/>
              <w:left w:val="single" w:sz="4" w:space="0" w:color="auto"/>
              <w:bottom w:val="single" w:sz="4" w:space="0" w:color="auto"/>
              <w:right w:val="single" w:sz="4" w:space="0" w:color="auto"/>
            </w:tcBorders>
          </w:tcPr>
          <w:p w14:paraId="614FCCC1" w14:textId="77777777" w:rsidR="00DF664F" w:rsidRPr="00E1570A" w:rsidRDefault="00DF664F" w:rsidP="00DF3FB0">
            <w:pPr>
              <w:jc w:val="center"/>
            </w:pPr>
          </w:p>
        </w:tc>
        <w:tc>
          <w:tcPr>
            <w:tcW w:w="889" w:type="pct"/>
            <w:tcBorders>
              <w:top w:val="single" w:sz="4" w:space="0" w:color="auto"/>
              <w:left w:val="single" w:sz="4" w:space="0" w:color="auto"/>
              <w:bottom w:val="single" w:sz="4" w:space="0" w:color="auto"/>
              <w:right w:val="single" w:sz="4" w:space="0" w:color="auto"/>
            </w:tcBorders>
          </w:tcPr>
          <w:p w14:paraId="4D6EE327" w14:textId="77777777" w:rsidR="00DF664F" w:rsidRPr="00E1570A" w:rsidRDefault="00DF664F" w:rsidP="00DF3FB0">
            <w:pPr>
              <w:jc w:val="center"/>
            </w:pPr>
          </w:p>
        </w:tc>
      </w:tr>
      <w:tr w:rsidR="00691A6B" w14:paraId="092E8267" w14:textId="77777777" w:rsidTr="00691A6B">
        <w:tc>
          <w:tcPr>
            <w:tcW w:w="3326" w:type="pct"/>
            <w:tcBorders>
              <w:top w:val="single" w:sz="4" w:space="0" w:color="auto"/>
              <w:left w:val="single" w:sz="4" w:space="0" w:color="auto"/>
              <w:bottom w:val="single" w:sz="4" w:space="0" w:color="auto"/>
              <w:right w:val="single" w:sz="4" w:space="0" w:color="auto"/>
            </w:tcBorders>
            <w:hideMark/>
          </w:tcPr>
          <w:p w14:paraId="3C27B7B4" w14:textId="77777777" w:rsidR="00691A6B" w:rsidRPr="00E1570A" w:rsidRDefault="00DF664F" w:rsidP="00E1570A">
            <w:pPr>
              <w:ind w:left="918"/>
            </w:pPr>
            <w:r w:rsidRPr="00E1570A">
              <w:t>További választható tárgyak</w:t>
            </w:r>
            <w:r w:rsidR="00691A6B" w:rsidRPr="00E1570A">
              <w:t xml:space="preserve"> </w:t>
            </w:r>
          </w:p>
        </w:tc>
        <w:tc>
          <w:tcPr>
            <w:tcW w:w="785" w:type="pct"/>
            <w:tcBorders>
              <w:top w:val="single" w:sz="4" w:space="0" w:color="auto"/>
              <w:left w:val="single" w:sz="4" w:space="0" w:color="auto"/>
              <w:bottom w:val="single" w:sz="4" w:space="0" w:color="auto"/>
              <w:right w:val="single" w:sz="4" w:space="0" w:color="auto"/>
            </w:tcBorders>
          </w:tcPr>
          <w:p w14:paraId="5ABF489C" w14:textId="77777777" w:rsidR="00691A6B" w:rsidRPr="00E1570A" w:rsidRDefault="00691A6B" w:rsidP="00691A6B">
            <w:pPr>
              <w:jc w:val="center"/>
            </w:pPr>
          </w:p>
        </w:tc>
        <w:tc>
          <w:tcPr>
            <w:tcW w:w="889" w:type="pct"/>
            <w:tcBorders>
              <w:top w:val="single" w:sz="4" w:space="0" w:color="auto"/>
              <w:left w:val="single" w:sz="4" w:space="0" w:color="auto"/>
              <w:bottom w:val="single" w:sz="4" w:space="0" w:color="auto"/>
              <w:right w:val="single" w:sz="4" w:space="0" w:color="auto"/>
            </w:tcBorders>
            <w:hideMark/>
          </w:tcPr>
          <w:p w14:paraId="775168CD" w14:textId="77777777" w:rsidR="00691A6B" w:rsidRPr="00E1570A" w:rsidRDefault="00DF664F" w:rsidP="00691A6B">
            <w:pPr>
              <w:jc w:val="center"/>
            </w:pPr>
            <w:r w:rsidRPr="00E1570A">
              <w:t>10</w:t>
            </w:r>
          </w:p>
        </w:tc>
      </w:tr>
      <w:tr w:rsidR="00691A6B" w14:paraId="183CF0D5" w14:textId="77777777" w:rsidTr="00DF664F">
        <w:tc>
          <w:tcPr>
            <w:tcW w:w="3326" w:type="pct"/>
            <w:tcBorders>
              <w:top w:val="single" w:sz="4" w:space="0" w:color="auto"/>
              <w:left w:val="single" w:sz="4" w:space="0" w:color="auto"/>
              <w:bottom w:val="single" w:sz="4" w:space="0" w:color="auto"/>
              <w:right w:val="single" w:sz="4" w:space="0" w:color="auto"/>
            </w:tcBorders>
            <w:hideMark/>
          </w:tcPr>
          <w:p w14:paraId="584D5BB2" w14:textId="77777777" w:rsidR="00691A6B" w:rsidRPr="00E1570A" w:rsidRDefault="00E1570A" w:rsidP="00B649BC">
            <w:pPr>
              <w:pStyle w:val="Listaszerbekezds"/>
              <w:numPr>
                <w:ilvl w:val="0"/>
                <w:numId w:val="10"/>
              </w:numPr>
              <w:rPr>
                <w:i/>
              </w:rPr>
            </w:pPr>
            <w:r w:rsidRPr="00E1570A">
              <w:t>Más szak minorja</w:t>
            </w:r>
          </w:p>
        </w:tc>
        <w:tc>
          <w:tcPr>
            <w:tcW w:w="785" w:type="pct"/>
            <w:tcBorders>
              <w:top w:val="single" w:sz="4" w:space="0" w:color="auto"/>
              <w:left w:val="single" w:sz="4" w:space="0" w:color="auto"/>
              <w:bottom w:val="single" w:sz="4" w:space="0" w:color="auto"/>
              <w:right w:val="single" w:sz="4" w:space="0" w:color="auto"/>
            </w:tcBorders>
            <w:vAlign w:val="center"/>
            <w:hideMark/>
          </w:tcPr>
          <w:p w14:paraId="2AC390EF" w14:textId="77777777" w:rsidR="00691A6B" w:rsidRPr="00E1570A" w:rsidRDefault="00691A6B" w:rsidP="00DF664F">
            <w:pPr>
              <w:jc w:val="center"/>
            </w:pPr>
            <w:r w:rsidRPr="00E1570A">
              <w:t>50</w:t>
            </w:r>
          </w:p>
        </w:tc>
        <w:tc>
          <w:tcPr>
            <w:tcW w:w="889" w:type="pct"/>
            <w:tcBorders>
              <w:top w:val="single" w:sz="4" w:space="0" w:color="auto"/>
              <w:left w:val="single" w:sz="4" w:space="0" w:color="auto"/>
              <w:bottom w:val="single" w:sz="4" w:space="0" w:color="auto"/>
              <w:right w:val="single" w:sz="4" w:space="0" w:color="auto"/>
            </w:tcBorders>
            <w:vAlign w:val="center"/>
            <w:hideMark/>
          </w:tcPr>
          <w:p w14:paraId="2B9BEF6D" w14:textId="77777777" w:rsidR="00691A6B" w:rsidRPr="00E1570A" w:rsidRDefault="00691A6B" w:rsidP="00DF664F">
            <w:pPr>
              <w:jc w:val="center"/>
            </w:pPr>
            <w:r w:rsidRPr="00E1570A">
              <w:t>50</w:t>
            </w:r>
          </w:p>
        </w:tc>
      </w:tr>
      <w:tr w:rsidR="00691A6B" w14:paraId="667E6829"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74EFD2BF" w14:textId="77777777" w:rsidR="00691A6B" w:rsidRPr="00E1570A" w:rsidRDefault="00691A6B" w:rsidP="00691A6B">
            <w:r w:rsidRPr="00E1570A">
              <w:t>Szabadon választható tárgyak</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74F282" w14:textId="77777777" w:rsidR="00691A6B" w:rsidRPr="00E1570A" w:rsidRDefault="00691A6B" w:rsidP="00DF664F">
            <w:pPr>
              <w:jc w:val="center"/>
            </w:pPr>
            <w:r w:rsidRPr="00E1570A">
              <w:t>10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488284A" w14:textId="77777777" w:rsidR="00691A6B" w:rsidRPr="00E1570A" w:rsidRDefault="00691A6B" w:rsidP="00DF664F">
            <w:pPr>
              <w:jc w:val="center"/>
            </w:pPr>
            <w:r w:rsidRPr="00E1570A">
              <w:t>10</w:t>
            </w:r>
          </w:p>
        </w:tc>
      </w:tr>
      <w:tr w:rsidR="00691A6B" w14:paraId="42ED602F"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1A6EDF76" w14:textId="77777777" w:rsidR="00691A6B" w:rsidRPr="00E1570A" w:rsidRDefault="00691A6B" w:rsidP="00691A6B">
            <w:r w:rsidRPr="00E1570A">
              <w:t>Szakdolgozat</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7F814B" w14:textId="77777777" w:rsidR="00691A6B" w:rsidRPr="00E1570A" w:rsidRDefault="00691A6B" w:rsidP="00DF664F">
            <w:pPr>
              <w:jc w:val="center"/>
            </w:pPr>
            <w:r w:rsidRPr="00E1570A">
              <w:t>4</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88FE266" w14:textId="77777777" w:rsidR="00691A6B" w:rsidRPr="00E1570A" w:rsidRDefault="00691A6B" w:rsidP="00DF664F">
            <w:pPr>
              <w:jc w:val="center"/>
            </w:pPr>
            <w:r w:rsidRPr="00E1570A">
              <w:t>4</w:t>
            </w:r>
          </w:p>
        </w:tc>
      </w:tr>
      <w:tr w:rsidR="00691A6B" w14:paraId="772807DB" w14:textId="77777777" w:rsidTr="00E1570A">
        <w:tc>
          <w:tcPr>
            <w:tcW w:w="3326" w:type="pct"/>
            <w:tcBorders>
              <w:top w:val="single" w:sz="4" w:space="0" w:color="auto"/>
              <w:left w:val="single" w:sz="4" w:space="0" w:color="auto"/>
              <w:bottom w:val="single" w:sz="4" w:space="0" w:color="auto"/>
              <w:right w:val="single" w:sz="4" w:space="0" w:color="auto"/>
            </w:tcBorders>
            <w:hideMark/>
          </w:tcPr>
          <w:p w14:paraId="278FD21A" w14:textId="77777777" w:rsidR="00691A6B" w:rsidRPr="00E1570A" w:rsidRDefault="00691A6B" w:rsidP="00691A6B">
            <w:r w:rsidRPr="00E1570A">
              <w:t>Összesen</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7BFFEB" w14:textId="77777777" w:rsidR="00691A6B" w:rsidRPr="00E1570A" w:rsidRDefault="00691A6B" w:rsidP="00DF664F">
            <w:pPr>
              <w:jc w:val="center"/>
            </w:pPr>
            <w:r w:rsidRPr="00E1570A">
              <w:t>180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15B75B" w14:textId="77777777" w:rsidR="00691A6B" w:rsidRPr="00E1570A" w:rsidRDefault="00691A6B" w:rsidP="00DF664F">
            <w:pPr>
              <w:jc w:val="center"/>
            </w:pPr>
            <w:r w:rsidRPr="00E1570A">
              <w:t>180</w:t>
            </w:r>
          </w:p>
        </w:tc>
      </w:tr>
    </w:tbl>
    <w:p w14:paraId="55C248AE" w14:textId="77777777" w:rsidR="00691A6B" w:rsidRDefault="00691A6B" w:rsidP="00691A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rsidRPr="000D78D4" w14:paraId="363FA895"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hideMark/>
          </w:tcPr>
          <w:p w14:paraId="196B1940" w14:textId="77777777" w:rsidR="00691A6B" w:rsidRDefault="00691A6B" w:rsidP="00691A6B">
            <w:r>
              <w:br w:type="page"/>
              <w:t>A mintatanterv első félévének kötelező tárgyait az első 3 aktív félévben teljesíteni kell.</w:t>
            </w:r>
          </w:p>
          <w:p w14:paraId="3CB45E27" w14:textId="77777777" w:rsidR="00691A6B" w:rsidRDefault="00691A6B" w:rsidP="00691A6B">
            <w:pPr>
              <w:spacing w:before="120"/>
            </w:pPr>
            <w:r>
              <w:rPr>
                <w:i/>
              </w:rPr>
              <w:t>Kötelező szigorlat:</w:t>
            </w:r>
            <w:r>
              <w:t xml:space="preserve"> alapszakon nincs. </w:t>
            </w:r>
          </w:p>
          <w:p w14:paraId="6E8CD6F5" w14:textId="77777777" w:rsidR="00691A6B" w:rsidRDefault="00691A6B" w:rsidP="00691A6B">
            <w:pPr>
              <w:spacing w:before="240" w:after="120"/>
              <w:rPr>
                <w:i/>
              </w:rPr>
            </w:pPr>
            <w:r>
              <w:rPr>
                <w:i/>
              </w:rPr>
              <w:t>Nyelvi alapvizsga:</w:t>
            </w:r>
          </w:p>
          <w:p w14:paraId="2C1F5836" w14:textId="64457752" w:rsidR="00691A6B" w:rsidRDefault="002002F3" w:rsidP="00691A6B">
            <w:pPr>
              <w:pStyle w:val="lfej"/>
              <w:ind w:left="180"/>
            </w:pPr>
            <w:r w:rsidRPr="000D78D4">
              <w:t>Az Írásbeli kommunikáció 4 és Szóbeli kommunikáció 4 tárgy</w:t>
            </w:r>
            <w:r>
              <w:t>ak</w:t>
            </w:r>
            <w:r w:rsidRPr="000D78D4">
              <w:t xml:space="preserve"> részeként nyelvi alapvizsgát kell tenni.</w:t>
            </w:r>
            <w:r w:rsidR="003A438E">
              <w:t xml:space="preserve"> </w:t>
            </w:r>
            <w:r w:rsidR="00691A6B">
              <w:t>A</w:t>
            </w:r>
            <w:r>
              <w:t xml:space="preserve"> nyelvi alapvizsga </w:t>
            </w:r>
            <w:r w:rsidR="00691A6B">
              <w:t>ellenőrzi a hallgatók nyelvi tudását: a hallgatóknak bizonyítaniuk kell, hogy szóban és írásban olyan szinten tudják használni az angol nyelvet, ami alapján a szakmai törzsanyag elsajátítása biztosítottnak látszik.</w:t>
            </w:r>
          </w:p>
          <w:p w14:paraId="4987D5F9" w14:textId="77777777" w:rsidR="00691A6B" w:rsidRPr="002D58DC" w:rsidRDefault="00691A6B" w:rsidP="00691A6B">
            <w:pPr>
              <w:pStyle w:val="lfej"/>
              <w:spacing w:before="240" w:after="240"/>
              <w:rPr>
                <w:i/>
              </w:rPr>
            </w:pPr>
            <w:r w:rsidRPr="002D58DC">
              <w:rPr>
                <w:i/>
              </w:rPr>
              <w:t>Specializáció választása:</w:t>
            </w:r>
          </w:p>
          <w:p w14:paraId="7B28A0CC" w14:textId="3E6C6389" w:rsidR="00691A6B" w:rsidRDefault="00691A6B" w:rsidP="00691A6B">
            <w:pPr>
              <w:pStyle w:val="lfej"/>
            </w:pPr>
            <w:r>
              <w:t xml:space="preserve">A hallgatóknak a második félév végén van lehetőségük specializációt választani. Az egyes specializációk kurzusaira </w:t>
            </w:r>
            <w:r w:rsidR="0055217B">
              <w:t xml:space="preserve">egyenlő </w:t>
            </w:r>
            <w:r>
              <w:t xml:space="preserve">számú hely </w:t>
            </w:r>
            <w:r w:rsidR="0055217B">
              <w:t>é</w:t>
            </w:r>
            <w:r>
              <w:t>rhető</w:t>
            </w:r>
            <w:r w:rsidR="0055217B">
              <w:t xml:space="preserve"> el</w:t>
            </w:r>
            <w:r>
              <w:t xml:space="preserve">. A </w:t>
            </w:r>
            <w:r w:rsidR="0055217B">
              <w:t xml:space="preserve">specializációkra való jelentkezés az AAI-ben elektronikusan történik, mely során minden hallgató jelzi elsődleges preferenciáját, melyet a lehetséges helyek erejéig az Intézet figyelembe vesz. Egyenlőtlen </w:t>
            </w:r>
            <w:r w:rsidR="0055217B">
              <w:lastRenderedPageBreak/>
              <w:t>jelentkezés esetén az első féléves tanumányi átlag figyelembe vételével sorolja be a hallgatókat az Intézet.</w:t>
            </w:r>
          </w:p>
          <w:p w14:paraId="60ADAF2A" w14:textId="77777777" w:rsidR="00691A6B" w:rsidRDefault="00691A6B" w:rsidP="00691A6B">
            <w:pPr>
              <w:pStyle w:val="lfej"/>
              <w:spacing w:before="120" w:after="120"/>
              <w:rPr>
                <w:i/>
              </w:rPr>
            </w:pPr>
            <w:r>
              <w:rPr>
                <w:i/>
              </w:rPr>
              <w:t>Kutatási dolgozat:</w:t>
            </w:r>
          </w:p>
          <w:p w14:paraId="0225BE3F" w14:textId="77777777" w:rsidR="00691A6B" w:rsidRDefault="00691A6B" w:rsidP="00691A6B">
            <w:pPr>
              <w:pStyle w:val="lfej"/>
              <w:spacing w:before="120" w:after="120"/>
            </w:pPr>
            <w:r>
              <w:t>A modelltanterv 4. félévében a diákoknak kötelező egy, a félév során hallgatott témából – irodalomelmélet vagy irodalomtörténet, elméleti vagy alkalmazott nyelvészet, vagy az angol nyelvű országok történelme és civilizációja – kutatási dolgozatot írni, melyet az AAI egyik oktatója témavezetésével készítenek el. A kutatási dolgozat teljesítése a Szakdolgozati szeminárium I. tantárgy előfeltétele.</w:t>
            </w:r>
          </w:p>
          <w:p w14:paraId="7D001E25" w14:textId="77777777" w:rsidR="00691A6B" w:rsidRPr="00032739" w:rsidRDefault="00691A6B" w:rsidP="00691A6B">
            <w:pPr>
              <w:spacing w:before="120" w:after="120"/>
              <w:ind w:left="181" w:hanging="181"/>
              <w:rPr>
                <w:i/>
                <w:lang w:val="hu-HU"/>
              </w:rPr>
            </w:pPr>
            <w:r w:rsidRPr="00032739">
              <w:rPr>
                <w:i/>
                <w:lang w:val="hu-HU"/>
              </w:rPr>
              <w:t>Általánosan teljesítendő kreditminimum:</w:t>
            </w:r>
          </w:p>
          <w:p w14:paraId="0891788B" w14:textId="77777777" w:rsidR="00691A6B" w:rsidRDefault="00691A6B" w:rsidP="00691A6B">
            <w:pPr>
              <w:ind w:left="180"/>
              <w:rPr>
                <w:lang w:val="hu-HU"/>
              </w:rPr>
            </w:pPr>
            <w:r w:rsidRPr="00032739">
              <w:rPr>
                <w:lang w:val="hu-HU"/>
              </w:rPr>
              <w:t>A hallgató számára a szak modelltantervéből kötelezően teljesítendő kreditek száma a harmadik (aktív) félév végére: 45 (az elismertetett kreditek nélkül). Amennyiben a hallgató által teljesített kreditek száma az adott időszak végére nem éri el a megállapított értéket, az a hallgatói jogviszony megszűnését vonja maga után.</w:t>
            </w:r>
          </w:p>
          <w:p w14:paraId="4FCA23B8" w14:textId="77777777" w:rsidR="00691A6B" w:rsidRDefault="00691A6B" w:rsidP="00691A6B">
            <w:pPr>
              <w:pStyle w:val="lfej"/>
              <w:spacing w:before="120" w:after="120"/>
              <w:rPr>
                <w:i/>
                <w:lang w:val="hu-HU"/>
              </w:rPr>
            </w:pPr>
            <w:r>
              <w:rPr>
                <w:i/>
                <w:lang w:val="hu-HU"/>
              </w:rPr>
              <w:t>Szakdolgozat:</w:t>
            </w:r>
          </w:p>
          <w:p w14:paraId="18C91EAA" w14:textId="77777777" w:rsidR="00691A6B" w:rsidRDefault="00691A6B" w:rsidP="00691A6B">
            <w:pPr>
              <w:spacing w:before="120"/>
              <w:ind w:left="181"/>
              <w:rPr>
                <w:lang w:val="hu-HU"/>
              </w:rPr>
            </w:pPr>
            <w:r>
              <w:rPr>
                <w:lang w:val="hu-HU"/>
              </w:rPr>
              <w:t xml:space="preserve">A záróvizsgára bocsátás feltétele egy sikeres </w:t>
            </w:r>
            <w:r>
              <w:rPr>
                <w:i/>
                <w:lang w:val="hu-HU"/>
              </w:rPr>
              <w:t>szakdolgozat,</w:t>
            </w:r>
            <w:r>
              <w:rPr>
                <w:lang w:val="hu-HU"/>
              </w:rPr>
              <w:t xml:space="preserve"> amelynek témáját a szakon vagy valamely szakirányon oktatott témakörökből kell választani.</w:t>
            </w:r>
          </w:p>
          <w:p w14:paraId="76AA2AE8" w14:textId="77777777" w:rsidR="00691A6B" w:rsidRDefault="00691A6B" w:rsidP="00691A6B">
            <w:pPr>
              <w:spacing w:before="120" w:after="120"/>
              <w:rPr>
                <w:i/>
                <w:lang w:val="hu-HU"/>
              </w:rPr>
            </w:pPr>
            <w:r>
              <w:rPr>
                <w:i/>
                <w:lang w:val="hu-HU"/>
              </w:rPr>
              <w:t>Testnevelés:</w:t>
            </w:r>
          </w:p>
          <w:p w14:paraId="793D0D99" w14:textId="77777777" w:rsidR="00691A6B" w:rsidRDefault="00691A6B" w:rsidP="00691A6B">
            <w:pPr>
              <w:spacing w:before="120"/>
              <w:ind w:left="181"/>
              <w:rPr>
                <w:b/>
                <w:i/>
                <w:iCs/>
                <w:lang w:val="hu-HU"/>
              </w:rPr>
            </w:pPr>
            <w:r>
              <w:rPr>
                <w:lang w:val="hu-HU"/>
              </w:rPr>
              <w:t>A tanulmányok befejezéséig testnevelés tantárgyból nappali tagozaton legalább 4 félévet aláírással igazoltan teljesíteni kell.</w:t>
            </w:r>
          </w:p>
        </w:tc>
      </w:tr>
    </w:tbl>
    <w:p w14:paraId="43333BAA" w14:textId="77777777" w:rsidR="00691A6B" w:rsidRDefault="00691A6B" w:rsidP="00691A6B">
      <w:pPr>
        <w:rPr>
          <w:lang w:val="hu-HU"/>
        </w:rPr>
      </w:pPr>
    </w:p>
    <w:p w14:paraId="1F84B2F0" w14:textId="77777777" w:rsidR="005C1EA8" w:rsidRPr="000D78D4" w:rsidRDefault="005C1EA8">
      <w:pPr>
        <w:rPr>
          <w:lang w:val="hu-HU"/>
        </w:rPr>
      </w:pPr>
      <w:r w:rsidRPr="000D78D4">
        <w:rPr>
          <w:b/>
          <w:bCs/>
          <w:i/>
          <w:iCs/>
          <w:lang w:val="hu-HU"/>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14:paraId="3E66D8DB"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hideMark/>
          </w:tcPr>
          <w:p w14:paraId="40D17449" w14:textId="77777777" w:rsidR="00691A6B" w:rsidRDefault="00691A6B" w:rsidP="00691A6B">
            <w:pPr>
              <w:pStyle w:val="Cmsor2"/>
              <w:ind w:left="360"/>
              <w:rPr>
                <w:sz w:val="24"/>
                <w:szCs w:val="24"/>
              </w:rPr>
            </w:pPr>
            <w:r>
              <w:rPr>
                <w:sz w:val="24"/>
                <w:szCs w:val="24"/>
              </w:rPr>
              <w:lastRenderedPageBreak/>
              <w:t>Comprehensive examinations and curricular study requirements</w:t>
            </w:r>
          </w:p>
        </w:tc>
      </w:tr>
    </w:tbl>
    <w:p w14:paraId="0A9A1637" w14:textId="77777777" w:rsidR="00691A6B" w:rsidRDefault="00691A6B" w:rsidP="00691A6B">
      <w:pPr>
        <w:rPr>
          <w:b/>
          <w:i/>
        </w:rPr>
      </w:pPr>
    </w:p>
    <w:p w14:paraId="5452E87D" w14:textId="77777777" w:rsidR="00691A6B" w:rsidRDefault="00691A6B" w:rsidP="00691A6B">
      <w:pPr>
        <w:rPr>
          <w:i/>
        </w:rPr>
      </w:pPr>
      <w:r>
        <w:rPr>
          <w:b/>
          <w:i/>
        </w:rPr>
        <w:t>Curricular study requirements:</w:t>
      </w:r>
    </w:p>
    <w:p w14:paraId="0BADD935" w14:textId="77777777" w:rsidR="00691A6B" w:rsidRDefault="00691A6B" w:rsidP="00691A6B">
      <w:pPr>
        <w:rPr>
          <w:sz w:val="22"/>
          <w:szCs w:val="22"/>
        </w:rPr>
      </w:pPr>
      <w:r>
        <w:rPr>
          <w:sz w:val="22"/>
          <w:szCs w:val="22"/>
        </w:rPr>
        <w:t>Credit requirements of the major:</w:t>
      </w:r>
    </w:p>
    <w:p w14:paraId="277278E8" w14:textId="77777777" w:rsidR="00691A6B" w:rsidRDefault="00691A6B" w:rsidP="00691A6B">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6028"/>
        <w:gridCol w:w="1423"/>
        <w:gridCol w:w="1611"/>
      </w:tblGrid>
      <w:tr w:rsidR="00E1570A" w14:paraId="37C06C0D" w14:textId="77777777" w:rsidTr="00E1570A">
        <w:tc>
          <w:tcPr>
            <w:tcW w:w="3326" w:type="pct"/>
            <w:tcBorders>
              <w:top w:val="single" w:sz="4" w:space="0" w:color="auto"/>
              <w:left w:val="single" w:sz="4" w:space="0" w:color="auto"/>
              <w:bottom w:val="single" w:sz="4" w:space="0" w:color="auto"/>
              <w:right w:val="single" w:sz="4" w:space="0" w:color="auto"/>
            </w:tcBorders>
            <w:vAlign w:val="center"/>
            <w:hideMark/>
          </w:tcPr>
          <w:p w14:paraId="6D952E07" w14:textId="77777777" w:rsidR="00E1570A" w:rsidRPr="00E1570A" w:rsidRDefault="00E1570A" w:rsidP="00E1570A">
            <w:pPr>
              <w:jc w:val="center"/>
              <w:rPr>
                <w:b/>
              </w:rPr>
            </w:pPr>
            <w:r w:rsidRPr="00E1570A">
              <w:rPr>
                <w:b/>
              </w:rPr>
              <w:t>Fields of Study</w:t>
            </w:r>
          </w:p>
        </w:tc>
        <w:tc>
          <w:tcPr>
            <w:tcW w:w="785" w:type="pct"/>
            <w:tcBorders>
              <w:top w:val="single" w:sz="4" w:space="0" w:color="auto"/>
              <w:left w:val="single" w:sz="4" w:space="0" w:color="auto"/>
              <w:bottom w:val="single" w:sz="4" w:space="0" w:color="auto"/>
              <w:right w:val="single" w:sz="4" w:space="0" w:color="auto"/>
            </w:tcBorders>
            <w:vAlign w:val="center"/>
            <w:hideMark/>
          </w:tcPr>
          <w:p w14:paraId="0F13A2E7" w14:textId="77777777" w:rsidR="00E1570A" w:rsidRPr="00E1570A" w:rsidRDefault="00E1570A" w:rsidP="00E1570A">
            <w:pPr>
              <w:jc w:val="center"/>
              <w:rPr>
                <w:b/>
              </w:rPr>
            </w:pPr>
            <w:r w:rsidRPr="00E1570A">
              <w:rPr>
                <w:b/>
              </w:rPr>
              <w:t>Prescribed Credit Points</w:t>
            </w:r>
          </w:p>
        </w:tc>
        <w:tc>
          <w:tcPr>
            <w:tcW w:w="889" w:type="pct"/>
            <w:tcBorders>
              <w:top w:val="single" w:sz="4" w:space="0" w:color="auto"/>
              <w:left w:val="single" w:sz="4" w:space="0" w:color="auto"/>
              <w:bottom w:val="single" w:sz="4" w:space="0" w:color="auto"/>
              <w:right w:val="single" w:sz="4" w:space="0" w:color="auto"/>
            </w:tcBorders>
            <w:vAlign w:val="center"/>
            <w:hideMark/>
          </w:tcPr>
          <w:p w14:paraId="7F5D422B" w14:textId="77777777" w:rsidR="00E1570A" w:rsidRPr="00E1570A" w:rsidRDefault="00E1570A" w:rsidP="00E1570A">
            <w:pPr>
              <w:jc w:val="center"/>
              <w:rPr>
                <w:b/>
              </w:rPr>
            </w:pPr>
            <w:r w:rsidRPr="00E1570A">
              <w:rPr>
                <w:b/>
              </w:rPr>
              <w:t>Actual Credit Points</w:t>
            </w:r>
          </w:p>
        </w:tc>
      </w:tr>
      <w:tr w:rsidR="00E1570A" w14:paraId="562F2136"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6BFDEF15" w14:textId="77777777" w:rsidR="00E1570A" w:rsidRPr="00E1570A" w:rsidRDefault="00E1570A" w:rsidP="00E1570A">
            <w:r w:rsidRPr="00E1570A">
              <w:rPr>
                <w:lang w:val="hu-HU" w:eastAsia="hu-HU"/>
              </w:rPr>
              <w:t>Foundational Studies in Humanities and Social Sciences</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C9F9F5" w14:textId="77777777" w:rsidR="00E1570A" w:rsidRPr="00E1570A" w:rsidRDefault="00E1570A" w:rsidP="00E1570A">
            <w:pPr>
              <w:jc w:val="center"/>
            </w:pPr>
            <w:r w:rsidRPr="00E1570A">
              <w:t>8-12</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86F342" w14:textId="77777777" w:rsidR="00E1570A" w:rsidRPr="00E1570A" w:rsidRDefault="00E1570A" w:rsidP="00E1570A">
            <w:pPr>
              <w:jc w:val="center"/>
            </w:pPr>
            <w:r w:rsidRPr="00E1570A">
              <w:t>10</w:t>
            </w:r>
          </w:p>
        </w:tc>
      </w:tr>
      <w:tr w:rsidR="00E1570A" w14:paraId="52662D2D"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691A0695" w14:textId="77777777" w:rsidR="00E1570A" w:rsidRPr="00E1570A" w:rsidRDefault="00E1570A" w:rsidP="00E1570A">
            <w:pPr>
              <w:ind w:left="180" w:hanging="180"/>
            </w:pPr>
            <w:r w:rsidRPr="00E1570A">
              <w:t xml:space="preserve">Language Improvement </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7B6689" w14:textId="77777777" w:rsidR="00E1570A" w:rsidRPr="00E1570A" w:rsidRDefault="00E1570A" w:rsidP="00E1570A">
            <w:pPr>
              <w:jc w:val="center"/>
            </w:pPr>
            <w:r w:rsidRPr="00E1570A">
              <w:t>25-40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195887" w14:textId="57FF7F5F" w:rsidR="00E1570A" w:rsidRPr="00E1570A" w:rsidRDefault="00BE0EDE" w:rsidP="00E1570A">
            <w:pPr>
              <w:jc w:val="center"/>
            </w:pPr>
            <w:r>
              <w:t>36</w:t>
            </w:r>
          </w:p>
        </w:tc>
      </w:tr>
      <w:tr w:rsidR="00E1570A" w14:paraId="5ADE593E"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34DFF409" w14:textId="77777777" w:rsidR="00E1570A" w:rsidRPr="00E1570A" w:rsidRDefault="00E1570A" w:rsidP="00E1570A">
            <w:r w:rsidRPr="00E1570A">
              <w:t>English Linguistics</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1CB33" w14:textId="77777777" w:rsidR="00E1570A" w:rsidRPr="00E1570A" w:rsidRDefault="00E1570A" w:rsidP="00E1570A">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FD1367" w14:textId="77777777" w:rsidR="00E1570A" w:rsidRPr="00E1570A" w:rsidRDefault="00E1570A" w:rsidP="00E1570A">
            <w:pPr>
              <w:jc w:val="center"/>
            </w:pPr>
            <w:r w:rsidRPr="00E1570A">
              <w:t>22</w:t>
            </w:r>
          </w:p>
        </w:tc>
      </w:tr>
      <w:tr w:rsidR="00E1570A" w14:paraId="3EA911D4"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F127F0F" w14:textId="77777777" w:rsidR="00E1570A" w:rsidRPr="00E1570A" w:rsidRDefault="00E1570A" w:rsidP="00E1570A">
            <w:r w:rsidRPr="00E1570A">
              <w:t>Literatures in English</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A12CA1" w14:textId="77777777" w:rsidR="00E1570A" w:rsidRPr="00E1570A" w:rsidRDefault="00E1570A" w:rsidP="00E1570A">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39EF95" w14:textId="7FC63FA4" w:rsidR="00E1570A" w:rsidRPr="00E1570A" w:rsidRDefault="00BE0EDE" w:rsidP="00E1570A">
            <w:pPr>
              <w:jc w:val="center"/>
            </w:pPr>
            <w:r>
              <w:t>22</w:t>
            </w:r>
          </w:p>
        </w:tc>
      </w:tr>
      <w:tr w:rsidR="00E1570A" w14:paraId="7614EAEE"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771DBEAA" w14:textId="77777777" w:rsidR="00E1570A" w:rsidRPr="00E1570A" w:rsidRDefault="00E1570A" w:rsidP="00E1570A">
            <w:pPr>
              <w:rPr>
                <w:i/>
              </w:rPr>
            </w:pPr>
            <w:r w:rsidRPr="00E1570A">
              <w:t>English-speaking cultures and civilizations</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878FE" w14:textId="77777777" w:rsidR="00E1570A" w:rsidRPr="00E1570A" w:rsidRDefault="00E1570A" w:rsidP="00E1570A">
            <w:pPr>
              <w:jc w:val="center"/>
            </w:pPr>
            <w:r w:rsidRPr="00E1570A">
              <w:t>15-40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B67E37" w14:textId="77777777" w:rsidR="00E1570A" w:rsidRPr="00E1570A" w:rsidRDefault="00E1570A" w:rsidP="00E1570A">
            <w:pPr>
              <w:jc w:val="center"/>
            </w:pPr>
            <w:r w:rsidRPr="00E1570A">
              <w:t>26</w:t>
            </w:r>
          </w:p>
        </w:tc>
      </w:tr>
      <w:tr w:rsidR="00E1570A" w14:paraId="3616889C"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B859C55" w14:textId="77777777" w:rsidR="00E1570A" w:rsidRPr="00E1570A" w:rsidRDefault="00E1570A" w:rsidP="00DF3FB0">
            <w:r w:rsidRPr="00E1570A">
              <w:t>Theoretical and practical knowledge and competences of individual interest developing skills necessary to pursue studies in the field:</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CB23B2" w14:textId="77777777" w:rsidR="00E1570A" w:rsidRPr="00E1570A" w:rsidRDefault="005C1EA8" w:rsidP="005C1EA8">
            <w:pPr>
              <w:jc w:val="center"/>
            </w:pPr>
            <w:r>
              <w:t>at most 50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F25540E" w14:textId="77777777" w:rsidR="00E1570A" w:rsidRPr="00E1570A" w:rsidRDefault="00E1570A" w:rsidP="00DF3FB0">
            <w:pPr>
              <w:jc w:val="center"/>
            </w:pPr>
            <w:r w:rsidRPr="00E1570A">
              <w:t>50</w:t>
            </w:r>
          </w:p>
        </w:tc>
      </w:tr>
      <w:tr w:rsidR="00E1570A" w14:paraId="7AEB4C44"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9839540" w14:textId="77777777" w:rsidR="00E1570A" w:rsidRPr="00E1570A" w:rsidRDefault="005C1EA8" w:rsidP="00B649BC">
            <w:pPr>
              <w:pStyle w:val="Listaszerbekezds"/>
              <w:numPr>
                <w:ilvl w:val="0"/>
                <w:numId w:val="10"/>
              </w:numPr>
              <w:rPr>
                <w:i/>
              </w:rPr>
            </w:pPr>
            <w:r>
              <w:t>Elective specific professional competences</w:t>
            </w:r>
          </w:p>
        </w:tc>
        <w:tc>
          <w:tcPr>
            <w:tcW w:w="785" w:type="pct"/>
            <w:tcBorders>
              <w:top w:val="single" w:sz="4" w:space="0" w:color="auto"/>
              <w:left w:val="single" w:sz="4" w:space="0" w:color="auto"/>
              <w:bottom w:val="single" w:sz="4" w:space="0" w:color="auto"/>
              <w:right w:val="single" w:sz="4" w:space="0" w:color="auto"/>
            </w:tcBorders>
          </w:tcPr>
          <w:p w14:paraId="68018426"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tcPr>
          <w:p w14:paraId="1D37A616" w14:textId="77777777" w:rsidR="00E1570A" w:rsidRPr="00E1570A" w:rsidRDefault="00E1570A" w:rsidP="00DF3FB0">
            <w:pPr>
              <w:jc w:val="center"/>
            </w:pPr>
          </w:p>
        </w:tc>
      </w:tr>
      <w:tr w:rsidR="00E1570A" w14:paraId="4419338B"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2FD9C856" w14:textId="77777777" w:rsidR="00E1570A" w:rsidRPr="00E1570A" w:rsidRDefault="00E1570A" w:rsidP="005C1EA8">
            <w:pPr>
              <w:pStyle w:val="Listaszerbekezds"/>
              <w:ind w:left="918"/>
            </w:pPr>
            <w:r w:rsidRPr="00E1570A">
              <w:t>Special</w:t>
            </w:r>
            <w:r w:rsidR="005C1EA8">
              <w:t>ization</w:t>
            </w:r>
          </w:p>
        </w:tc>
        <w:tc>
          <w:tcPr>
            <w:tcW w:w="785" w:type="pct"/>
            <w:tcBorders>
              <w:top w:val="single" w:sz="4" w:space="0" w:color="auto"/>
              <w:left w:val="single" w:sz="4" w:space="0" w:color="auto"/>
              <w:bottom w:val="single" w:sz="4" w:space="0" w:color="auto"/>
              <w:right w:val="single" w:sz="4" w:space="0" w:color="auto"/>
            </w:tcBorders>
          </w:tcPr>
          <w:p w14:paraId="50E759FE"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hideMark/>
          </w:tcPr>
          <w:p w14:paraId="56743B71" w14:textId="77777777" w:rsidR="00E1570A" w:rsidRPr="00E1570A" w:rsidRDefault="00E1570A" w:rsidP="00DF3FB0">
            <w:pPr>
              <w:jc w:val="center"/>
            </w:pPr>
            <w:r>
              <w:t>40</w:t>
            </w:r>
          </w:p>
        </w:tc>
      </w:tr>
      <w:tr w:rsidR="00E1570A" w14:paraId="2C76E070"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5DB3F01" w14:textId="77777777" w:rsidR="00E1570A" w:rsidRPr="00E1570A" w:rsidRDefault="005C1EA8" w:rsidP="00B649BC">
            <w:pPr>
              <w:pStyle w:val="Listaszerbekezds"/>
              <w:numPr>
                <w:ilvl w:val="1"/>
                <w:numId w:val="10"/>
              </w:numPr>
              <w:ind w:left="1343"/>
            </w:pPr>
            <w:r>
              <w:t>English-Speaking Literatures and Cultures</w:t>
            </w:r>
          </w:p>
        </w:tc>
        <w:tc>
          <w:tcPr>
            <w:tcW w:w="785" w:type="pct"/>
            <w:tcBorders>
              <w:top w:val="single" w:sz="4" w:space="0" w:color="auto"/>
              <w:left w:val="single" w:sz="4" w:space="0" w:color="auto"/>
              <w:bottom w:val="single" w:sz="4" w:space="0" w:color="auto"/>
              <w:right w:val="single" w:sz="4" w:space="0" w:color="auto"/>
            </w:tcBorders>
          </w:tcPr>
          <w:p w14:paraId="170CC53C"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tcPr>
          <w:p w14:paraId="5FF7474B" w14:textId="77777777" w:rsidR="00E1570A" w:rsidRPr="00E1570A" w:rsidRDefault="00E1570A" w:rsidP="00DF3FB0">
            <w:pPr>
              <w:jc w:val="center"/>
            </w:pPr>
          </w:p>
        </w:tc>
      </w:tr>
      <w:tr w:rsidR="00E1570A" w14:paraId="0E473A8B"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678CFA82" w14:textId="77777777" w:rsidR="00E1570A" w:rsidRPr="00E1570A" w:rsidRDefault="005C1EA8" w:rsidP="00B649BC">
            <w:pPr>
              <w:pStyle w:val="Listaszerbekezds"/>
              <w:numPr>
                <w:ilvl w:val="1"/>
                <w:numId w:val="10"/>
              </w:numPr>
              <w:ind w:left="1343"/>
            </w:pPr>
            <w:r>
              <w:t>International communication in Business and Public Administration</w:t>
            </w:r>
          </w:p>
        </w:tc>
        <w:tc>
          <w:tcPr>
            <w:tcW w:w="785" w:type="pct"/>
            <w:tcBorders>
              <w:top w:val="single" w:sz="4" w:space="0" w:color="auto"/>
              <w:left w:val="single" w:sz="4" w:space="0" w:color="auto"/>
              <w:bottom w:val="single" w:sz="4" w:space="0" w:color="auto"/>
              <w:right w:val="single" w:sz="4" w:space="0" w:color="auto"/>
            </w:tcBorders>
          </w:tcPr>
          <w:p w14:paraId="2673348E"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tcPr>
          <w:p w14:paraId="2CB3F192" w14:textId="77777777" w:rsidR="00E1570A" w:rsidRPr="00E1570A" w:rsidRDefault="00E1570A" w:rsidP="00DF3FB0">
            <w:pPr>
              <w:jc w:val="center"/>
            </w:pPr>
          </w:p>
        </w:tc>
      </w:tr>
      <w:tr w:rsidR="00E1570A" w14:paraId="5F3BC4B5"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5D9DAB6E" w14:textId="77777777" w:rsidR="00E1570A" w:rsidRPr="00E1570A" w:rsidRDefault="005C1EA8" w:rsidP="005C1EA8">
            <w:pPr>
              <w:ind w:left="918"/>
            </w:pPr>
            <w:r>
              <w:t>Further electives</w:t>
            </w:r>
            <w:r w:rsidR="00E1570A" w:rsidRPr="00E1570A">
              <w:t xml:space="preserve"> </w:t>
            </w:r>
          </w:p>
        </w:tc>
        <w:tc>
          <w:tcPr>
            <w:tcW w:w="785" w:type="pct"/>
            <w:tcBorders>
              <w:top w:val="single" w:sz="4" w:space="0" w:color="auto"/>
              <w:left w:val="single" w:sz="4" w:space="0" w:color="auto"/>
              <w:bottom w:val="single" w:sz="4" w:space="0" w:color="auto"/>
              <w:right w:val="single" w:sz="4" w:space="0" w:color="auto"/>
            </w:tcBorders>
          </w:tcPr>
          <w:p w14:paraId="04C67900" w14:textId="77777777" w:rsidR="00E1570A" w:rsidRPr="00E1570A" w:rsidRDefault="00E1570A" w:rsidP="00DF3FB0">
            <w:pPr>
              <w:jc w:val="center"/>
            </w:pPr>
          </w:p>
        </w:tc>
        <w:tc>
          <w:tcPr>
            <w:tcW w:w="889" w:type="pct"/>
            <w:tcBorders>
              <w:top w:val="single" w:sz="4" w:space="0" w:color="auto"/>
              <w:left w:val="single" w:sz="4" w:space="0" w:color="auto"/>
              <w:bottom w:val="single" w:sz="4" w:space="0" w:color="auto"/>
              <w:right w:val="single" w:sz="4" w:space="0" w:color="auto"/>
            </w:tcBorders>
            <w:hideMark/>
          </w:tcPr>
          <w:p w14:paraId="4D1CA6E7" w14:textId="77777777" w:rsidR="00E1570A" w:rsidRPr="00E1570A" w:rsidRDefault="00E1570A" w:rsidP="00DF3FB0">
            <w:pPr>
              <w:jc w:val="center"/>
            </w:pPr>
            <w:r w:rsidRPr="00E1570A">
              <w:t>10</w:t>
            </w:r>
          </w:p>
        </w:tc>
      </w:tr>
      <w:tr w:rsidR="00E1570A" w14:paraId="592608EA"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2F636F6" w14:textId="77777777" w:rsidR="00E1570A" w:rsidRPr="00E1570A" w:rsidRDefault="005C1EA8" w:rsidP="00B649BC">
            <w:pPr>
              <w:pStyle w:val="Listaszerbekezds"/>
              <w:numPr>
                <w:ilvl w:val="0"/>
                <w:numId w:val="10"/>
              </w:numPr>
              <w:rPr>
                <w:i/>
              </w:rPr>
            </w:pPr>
            <w:r>
              <w:t xml:space="preserve">Another </w:t>
            </w:r>
            <w:r w:rsidR="00E1570A" w:rsidRPr="00E1570A">
              <w:t>minor</w:t>
            </w:r>
          </w:p>
        </w:tc>
        <w:tc>
          <w:tcPr>
            <w:tcW w:w="785" w:type="pct"/>
            <w:tcBorders>
              <w:top w:val="single" w:sz="4" w:space="0" w:color="auto"/>
              <w:left w:val="single" w:sz="4" w:space="0" w:color="auto"/>
              <w:bottom w:val="single" w:sz="4" w:space="0" w:color="auto"/>
              <w:right w:val="single" w:sz="4" w:space="0" w:color="auto"/>
            </w:tcBorders>
            <w:vAlign w:val="center"/>
            <w:hideMark/>
          </w:tcPr>
          <w:p w14:paraId="0AA741BA" w14:textId="77777777" w:rsidR="00E1570A" w:rsidRPr="00E1570A" w:rsidRDefault="00E1570A" w:rsidP="00DF3FB0">
            <w:pPr>
              <w:jc w:val="center"/>
            </w:pPr>
            <w:r w:rsidRPr="00E1570A">
              <w:t>50</w:t>
            </w:r>
          </w:p>
        </w:tc>
        <w:tc>
          <w:tcPr>
            <w:tcW w:w="889" w:type="pct"/>
            <w:tcBorders>
              <w:top w:val="single" w:sz="4" w:space="0" w:color="auto"/>
              <w:left w:val="single" w:sz="4" w:space="0" w:color="auto"/>
              <w:bottom w:val="single" w:sz="4" w:space="0" w:color="auto"/>
              <w:right w:val="single" w:sz="4" w:space="0" w:color="auto"/>
            </w:tcBorders>
            <w:vAlign w:val="center"/>
            <w:hideMark/>
          </w:tcPr>
          <w:p w14:paraId="4D91458D" w14:textId="77777777" w:rsidR="00E1570A" w:rsidRPr="00E1570A" w:rsidRDefault="00E1570A" w:rsidP="00DF3FB0">
            <w:pPr>
              <w:jc w:val="center"/>
            </w:pPr>
            <w:r w:rsidRPr="00E1570A">
              <w:t>50</w:t>
            </w:r>
          </w:p>
        </w:tc>
      </w:tr>
      <w:tr w:rsidR="00E1570A" w14:paraId="2ADB4244"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2330D8EB" w14:textId="77777777" w:rsidR="00E1570A" w:rsidRPr="00E1570A" w:rsidRDefault="005C1EA8" w:rsidP="005C1EA8">
            <w:r>
              <w:t>Elective studies</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FE7608" w14:textId="77777777" w:rsidR="00E1570A" w:rsidRPr="00E1570A" w:rsidRDefault="00E1570A" w:rsidP="00DF3FB0">
            <w:pPr>
              <w:jc w:val="center"/>
            </w:pPr>
            <w:r w:rsidRPr="00E1570A">
              <w:t>10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402CF65" w14:textId="77777777" w:rsidR="00E1570A" w:rsidRPr="00E1570A" w:rsidRDefault="00E1570A" w:rsidP="00DF3FB0">
            <w:pPr>
              <w:jc w:val="center"/>
            </w:pPr>
            <w:r w:rsidRPr="00E1570A">
              <w:t>10</w:t>
            </w:r>
          </w:p>
        </w:tc>
      </w:tr>
      <w:tr w:rsidR="00E1570A" w14:paraId="3EC4772E"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3889E5D3" w14:textId="77777777" w:rsidR="00E1570A" w:rsidRPr="00E1570A" w:rsidRDefault="005C1EA8" w:rsidP="00DF3FB0">
            <w:r>
              <w:t>Dissertation</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428F32" w14:textId="77777777" w:rsidR="00E1570A" w:rsidRPr="00E1570A" w:rsidRDefault="00E1570A" w:rsidP="00DF3FB0">
            <w:pPr>
              <w:jc w:val="center"/>
            </w:pPr>
            <w:r w:rsidRPr="00E1570A">
              <w:t>4</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D7C25D7" w14:textId="77777777" w:rsidR="00E1570A" w:rsidRPr="00E1570A" w:rsidRDefault="00E1570A" w:rsidP="00DF3FB0">
            <w:pPr>
              <w:jc w:val="center"/>
            </w:pPr>
            <w:r w:rsidRPr="00E1570A">
              <w:t>4</w:t>
            </w:r>
          </w:p>
        </w:tc>
      </w:tr>
      <w:tr w:rsidR="00E1570A" w14:paraId="660E7F69" w14:textId="77777777" w:rsidTr="00DF3FB0">
        <w:tc>
          <w:tcPr>
            <w:tcW w:w="3326" w:type="pct"/>
            <w:tcBorders>
              <w:top w:val="single" w:sz="4" w:space="0" w:color="auto"/>
              <w:left w:val="single" w:sz="4" w:space="0" w:color="auto"/>
              <w:bottom w:val="single" w:sz="4" w:space="0" w:color="auto"/>
              <w:right w:val="single" w:sz="4" w:space="0" w:color="auto"/>
            </w:tcBorders>
            <w:hideMark/>
          </w:tcPr>
          <w:p w14:paraId="121D03E5" w14:textId="77777777" w:rsidR="00E1570A" w:rsidRPr="00E1570A" w:rsidRDefault="005C1EA8" w:rsidP="00DF3FB0">
            <w:r>
              <w:t>Total</w:t>
            </w:r>
          </w:p>
        </w:tc>
        <w:tc>
          <w:tcPr>
            <w:tcW w:w="7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B160B" w14:textId="77777777" w:rsidR="00E1570A" w:rsidRPr="00E1570A" w:rsidRDefault="00E1570A" w:rsidP="00DF3FB0">
            <w:pPr>
              <w:jc w:val="center"/>
            </w:pPr>
            <w:r w:rsidRPr="00E1570A">
              <w:t>180</w:t>
            </w:r>
          </w:p>
        </w:tc>
        <w:tc>
          <w:tcPr>
            <w:tcW w:w="88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5F9AA7E" w14:textId="77777777" w:rsidR="00E1570A" w:rsidRPr="00E1570A" w:rsidRDefault="00E1570A" w:rsidP="00DF3FB0">
            <w:pPr>
              <w:jc w:val="center"/>
            </w:pPr>
            <w:r w:rsidRPr="00E1570A">
              <w:t>180</w:t>
            </w:r>
          </w:p>
        </w:tc>
      </w:tr>
    </w:tbl>
    <w:p w14:paraId="553ABE9A" w14:textId="77777777" w:rsidR="00691A6B" w:rsidRDefault="00691A6B" w:rsidP="00691A6B">
      <w:pPr>
        <w:suppressAutoHyphens w:val="0"/>
        <w:spacing w:after="160" w:line="259" w:lineRule="auto"/>
        <w:jc w:val="left"/>
        <w:rPr>
          <w:i/>
        </w:rPr>
      </w:pPr>
      <w:r>
        <w:rPr>
          <w:i/>
        </w:rPr>
        <w:br w:type="page"/>
      </w:r>
    </w:p>
    <w:p w14:paraId="49AF0385" w14:textId="77777777" w:rsidR="00691A6B" w:rsidRDefault="00691A6B" w:rsidP="00691A6B">
      <w:pPr>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14:paraId="5133F0FA"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hideMark/>
          </w:tcPr>
          <w:p w14:paraId="5A26DC88" w14:textId="77777777" w:rsidR="00691A6B" w:rsidRDefault="00691A6B" w:rsidP="00691A6B">
            <w:pPr>
              <w:spacing w:before="120"/>
              <w:rPr>
                <w:i/>
              </w:rPr>
            </w:pPr>
            <w:r>
              <w:t>All the obligatory subjects of the first semester of the curriculum must be accomplished within the first three active semesters</w:t>
            </w:r>
            <w:r>
              <w:rPr>
                <w:i/>
              </w:rPr>
              <w:t>.</w:t>
            </w:r>
          </w:p>
          <w:p w14:paraId="1FE737BB" w14:textId="77777777" w:rsidR="00691A6B" w:rsidRDefault="00691A6B" w:rsidP="00691A6B">
            <w:pPr>
              <w:spacing w:before="120"/>
            </w:pPr>
            <w:r>
              <w:rPr>
                <w:i/>
              </w:rPr>
              <w:t xml:space="preserve">Obligatory comprehensive examinations: </w:t>
            </w:r>
            <w:r>
              <w:t>there are no obligatory comprehensive examinations in the BA programme.</w:t>
            </w:r>
          </w:p>
          <w:p w14:paraId="0451D11C" w14:textId="77777777" w:rsidR="00691A6B" w:rsidRDefault="00691A6B" w:rsidP="00691A6B">
            <w:pPr>
              <w:spacing w:before="120" w:after="120"/>
              <w:rPr>
                <w:i/>
              </w:rPr>
            </w:pPr>
            <w:r>
              <w:rPr>
                <w:i/>
              </w:rPr>
              <w:t>Language filter examination:</w:t>
            </w:r>
          </w:p>
          <w:p w14:paraId="51CFE049" w14:textId="73847880" w:rsidR="00691A6B" w:rsidRDefault="006946F1" w:rsidP="00691A6B">
            <w:pPr>
              <w:pStyle w:val="lfej"/>
            </w:pPr>
            <w:r>
              <w:t>As part of the subjects Written communication 4 and Spoken communication 4 students are required to take a language filter exam. The exam</w:t>
            </w:r>
            <w:r w:rsidR="00691A6B">
              <w:t xml:space="preserve"> tests students’ language proficiency at the end of the 2nd sem</w:t>
            </w:r>
            <w:r w:rsidR="00CE3969">
              <w:t>e</w:t>
            </w:r>
            <w:r w:rsidR="00691A6B">
              <w:t>ster: students must prove levels of oral and written English language proficiency that will facilitate the acquisition of the professional core material.</w:t>
            </w:r>
          </w:p>
          <w:p w14:paraId="2EDC2471" w14:textId="77777777" w:rsidR="00691A6B" w:rsidRDefault="00691A6B" w:rsidP="00691A6B">
            <w:pPr>
              <w:pStyle w:val="lfej"/>
              <w:spacing w:before="240" w:after="240"/>
              <w:rPr>
                <w:i/>
              </w:rPr>
            </w:pPr>
            <w:r w:rsidRPr="00B80AF0">
              <w:rPr>
                <w:i/>
              </w:rPr>
              <w:t>Speciali</w:t>
            </w:r>
            <w:r>
              <w:rPr>
                <w:i/>
              </w:rPr>
              <w:t>sation</w:t>
            </w:r>
            <w:r w:rsidRPr="00B80AF0">
              <w:rPr>
                <w:i/>
              </w:rPr>
              <w:t>:</w:t>
            </w:r>
          </w:p>
          <w:p w14:paraId="4E6EC74F" w14:textId="565C9E7F" w:rsidR="00691A6B" w:rsidRDefault="00691A6B" w:rsidP="00691A6B">
            <w:pPr>
              <w:pStyle w:val="lfej"/>
            </w:pPr>
            <w:r>
              <w:t>Students select their specialisation at the end of their second semester of studies. There is a</w:t>
            </w:r>
            <w:r w:rsidR="0055217B">
              <w:t xml:space="preserve">n equal number </w:t>
            </w:r>
            <w:r>
              <w:t xml:space="preserve">of places </w:t>
            </w:r>
            <w:r w:rsidR="0055217B">
              <w:t xml:space="preserve">available for </w:t>
            </w:r>
            <w:r>
              <w:t xml:space="preserve">each </w:t>
            </w:r>
            <w:r w:rsidR="0055217B">
              <w:t>speciali</w:t>
            </w:r>
            <w:r w:rsidR="00FB2C7E">
              <w:t>s</w:t>
            </w:r>
            <w:r w:rsidR="0055217B">
              <w:t>ation</w:t>
            </w:r>
            <w:r>
              <w:t xml:space="preserve">. Students register for these </w:t>
            </w:r>
            <w:r w:rsidR="0055217B">
              <w:t>speciali</w:t>
            </w:r>
            <w:r w:rsidR="00FB2C7E">
              <w:t>s</w:t>
            </w:r>
            <w:r w:rsidR="0055217B">
              <w:t>ations electronically in EASI by indicating their primary preference for a speciali</w:t>
            </w:r>
            <w:r w:rsidR="00FB2C7E">
              <w:t>s</w:t>
            </w:r>
            <w:r w:rsidR="0055217B">
              <w:t>ation. In case of unequal numbers of applicants for the speciali</w:t>
            </w:r>
            <w:r w:rsidR="00FB2C7E">
              <w:t>s</w:t>
            </w:r>
            <w:r w:rsidR="0055217B">
              <w:t>ations</w:t>
            </w:r>
            <w:r w:rsidR="00CE3969">
              <w:t>,</w:t>
            </w:r>
            <w:r w:rsidR="0055217B">
              <w:t xml:space="preserve"> places will be filled on the basis of t</w:t>
            </w:r>
            <w:r w:rsidR="00FB2C7E">
              <w:t>h</w:t>
            </w:r>
            <w:r w:rsidR="0055217B">
              <w:t>e first semester’s grade average by EASI.</w:t>
            </w:r>
          </w:p>
          <w:p w14:paraId="0AE10DC0" w14:textId="77777777" w:rsidR="00691A6B" w:rsidRDefault="00691A6B" w:rsidP="00691A6B">
            <w:pPr>
              <w:pStyle w:val="lfej"/>
              <w:spacing w:before="120" w:after="120"/>
              <w:rPr>
                <w:i/>
              </w:rPr>
            </w:pPr>
            <w:r>
              <w:rPr>
                <w:i/>
              </w:rPr>
              <w:t>Major paper:</w:t>
            </w:r>
          </w:p>
          <w:p w14:paraId="76D92F60" w14:textId="4F322731" w:rsidR="00691A6B" w:rsidRDefault="00691A6B" w:rsidP="00691A6B">
            <w:pPr>
              <w:pStyle w:val="lfej"/>
              <w:spacing w:before="120" w:after="120"/>
            </w:pPr>
            <w:r>
              <w:t>In the 4</w:t>
            </w:r>
            <w:r>
              <w:rPr>
                <w:vertAlign w:val="superscript"/>
              </w:rPr>
              <w:t>th</w:t>
            </w:r>
            <w:r>
              <w:t xml:space="preserve"> semester of the curriculum</w:t>
            </w:r>
            <w:r w:rsidR="00CE3969">
              <w:t>,</w:t>
            </w:r>
            <w:r>
              <w:t xml:space="preserve"> students are required to write a major paper in one of the subject areas taught in the 4</w:t>
            </w:r>
            <w:r>
              <w:rPr>
                <w:vertAlign w:val="superscript"/>
              </w:rPr>
              <w:t>th</w:t>
            </w:r>
            <w:r>
              <w:t xml:space="preserve"> semester of the curriculum: literary theory or history, theoretical or applied linguistics or the history and civilization of English speaking countries supervised by a faculty member. The major paper is the prerequisite to enrolment to Dissertation Seminar I.</w:t>
            </w:r>
          </w:p>
          <w:p w14:paraId="04FB71A9" w14:textId="77777777" w:rsidR="00691A6B" w:rsidRDefault="00691A6B" w:rsidP="00691A6B">
            <w:pPr>
              <w:pStyle w:val="lfej"/>
              <w:spacing w:before="120" w:after="120"/>
              <w:rPr>
                <w:i/>
              </w:rPr>
            </w:pPr>
            <w:r>
              <w:rPr>
                <w:i/>
              </w:rPr>
              <w:t>Other credit requirements:</w:t>
            </w:r>
          </w:p>
          <w:p w14:paraId="3D441691" w14:textId="77777777" w:rsidR="00691A6B" w:rsidRDefault="00691A6B" w:rsidP="00691A6B">
            <w:pPr>
              <w:rPr>
                <w:lang w:val="hu-HU"/>
              </w:rPr>
            </w:pPr>
            <w:r>
              <w:rPr>
                <w:lang w:val="hu-HU"/>
              </w:rPr>
              <w:t>Number of credits from the curriculum to be attained by students by the end of the 3rd (active) semester: 45 (without the recognized credits). Failure of the attainment of the prescribed number of credits will necessarily involve the termination of student status.</w:t>
            </w:r>
          </w:p>
          <w:p w14:paraId="78229F06" w14:textId="77777777" w:rsidR="00691A6B" w:rsidRDefault="00691A6B" w:rsidP="00691A6B">
            <w:pPr>
              <w:pStyle w:val="lfej"/>
              <w:spacing w:before="120" w:after="120"/>
              <w:rPr>
                <w:i/>
              </w:rPr>
            </w:pPr>
            <w:r>
              <w:rPr>
                <w:i/>
              </w:rPr>
              <w:t>Dissertation:</w:t>
            </w:r>
          </w:p>
          <w:p w14:paraId="633BAE07" w14:textId="77777777" w:rsidR="00691A6B" w:rsidRDefault="00691A6B" w:rsidP="00691A6B">
            <w:pPr>
              <w:spacing w:before="120"/>
            </w:pPr>
            <w:r>
              <w:t xml:space="preserve">A </w:t>
            </w:r>
            <w:r>
              <w:rPr>
                <w:i/>
              </w:rPr>
              <w:t xml:space="preserve">dissertation </w:t>
            </w:r>
            <w:r>
              <w:t>is prerequisite to registration to the final examination. Its topic may be chosen from fields of study taught in the major or the subprogramme.</w:t>
            </w:r>
          </w:p>
          <w:p w14:paraId="03901E56" w14:textId="65EA3ABE" w:rsidR="00691A6B" w:rsidRDefault="00691A6B" w:rsidP="00691A6B">
            <w:pPr>
              <w:spacing w:before="120" w:after="120"/>
              <w:rPr>
                <w:i/>
              </w:rPr>
            </w:pPr>
            <w:r>
              <w:rPr>
                <w:i/>
              </w:rPr>
              <w:t>P</w:t>
            </w:r>
            <w:r w:rsidR="00CE3969">
              <w:rPr>
                <w:i/>
              </w:rPr>
              <w:t xml:space="preserve">hysical </w:t>
            </w:r>
            <w:r>
              <w:rPr>
                <w:i/>
              </w:rPr>
              <w:t>E</w:t>
            </w:r>
            <w:r w:rsidR="00CE3969">
              <w:rPr>
                <w:i/>
              </w:rPr>
              <w:t>ducation (Sports)</w:t>
            </w:r>
            <w:r>
              <w:rPr>
                <w:i/>
              </w:rPr>
              <w:t>:</w:t>
            </w:r>
          </w:p>
          <w:p w14:paraId="4AE869E9" w14:textId="77777777" w:rsidR="00691A6B" w:rsidRDefault="00691A6B" w:rsidP="00691A6B">
            <w:pPr>
              <w:rPr>
                <w:b/>
                <w:i/>
                <w:iCs/>
              </w:rPr>
            </w:pPr>
            <w:r>
              <w:t>In full-time programmes, at least four semesters of PE classes are required to be completed and certified by lecturers’ signatures by the time of graduation.</w:t>
            </w:r>
          </w:p>
        </w:tc>
      </w:tr>
    </w:tbl>
    <w:p w14:paraId="50B07EC9" w14:textId="77777777" w:rsidR="00691A6B" w:rsidRDefault="00691A6B" w:rsidP="00691A6B"/>
    <w:p w14:paraId="1DFCC84D" w14:textId="77777777" w:rsidR="00691A6B" w:rsidRDefault="00691A6B" w:rsidP="00691A6B">
      <w:pPr>
        <w:suppressAutoHyphens w:val="0"/>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91A6B" w14:paraId="72FAF1D4"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059CFF4D" w14:textId="77777777" w:rsidR="00691A6B" w:rsidRDefault="00691A6B" w:rsidP="00B649BC">
            <w:pPr>
              <w:pStyle w:val="Cmsor2"/>
              <w:numPr>
                <w:ilvl w:val="1"/>
                <w:numId w:val="1"/>
              </w:numPr>
              <w:tabs>
                <w:tab w:val="clear" w:pos="792"/>
                <w:tab w:val="num" w:pos="596"/>
              </w:tabs>
              <w:ind w:left="454"/>
              <w:rPr>
                <w:sz w:val="24"/>
                <w:szCs w:val="24"/>
              </w:rPr>
            </w:pPr>
            <w:r>
              <w:rPr>
                <w:sz w:val="24"/>
                <w:szCs w:val="24"/>
              </w:rPr>
              <w:lastRenderedPageBreak/>
              <w:t>Szakmai gyakorlat:</w:t>
            </w:r>
          </w:p>
        </w:tc>
      </w:tr>
      <w:tr w:rsidR="00691A6B" w14:paraId="7920A4F3"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hideMark/>
          </w:tcPr>
          <w:p w14:paraId="201C4F73" w14:textId="77777777" w:rsidR="00691A6B" w:rsidRDefault="00691A6B" w:rsidP="00691A6B">
            <w:pPr>
              <w:spacing w:before="120" w:after="120"/>
              <w:ind w:firstLine="539"/>
            </w:pPr>
            <w:r>
              <w:t>Az alapszakon kötelező szakmai gyakorlatot nem kell teljesíteni.</w:t>
            </w:r>
          </w:p>
        </w:tc>
      </w:tr>
      <w:tr w:rsidR="00691A6B" w14:paraId="5DA3D31F"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464E4A0" w14:textId="77777777" w:rsidR="00691A6B" w:rsidRDefault="00691A6B" w:rsidP="00F50B54">
            <w:pPr>
              <w:pStyle w:val="Cmsor2"/>
              <w:ind w:left="454"/>
              <w:rPr>
                <w:bCs w:val="0"/>
              </w:rPr>
            </w:pPr>
            <w:r w:rsidRPr="005C1EA8">
              <w:rPr>
                <w:sz w:val="24"/>
                <w:szCs w:val="24"/>
              </w:rPr>
              <w:t>Practical Training</w:t>
            </w:r>
          </w:p>
        </w:tc>
      </w:tr>
      <w:tr w:rsidR="00691A6B" w14:paraId="710EE9B3"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0E735FC" w14:textId="77777777" w:rsidR="00691A6B" w:rsidRDefault="00691A6B" w:rsidP="00691A6B">
            <w:pPr>
              <w:spacing w:before="120" w:after="240"/>
              <w:ind w:firstLine="539"/>
              <w:rPr>
                <w:iCs/>
              </w:rPr>
            </w:pPr>
            <w:r>
              <w:rPr>
                <w:iCs/>
              </w:rPr>
              <w:t>There is no obligatory internship period in the BA programme.</w:t>
            </w:r>
          </w:p>
        </w:tc>
      </w:tr>
      <w:tr w:rsidR="00691A6B" w14:paraId="7B1B74E8"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64285A42" w14:textId="77777777" w:rsidR="00691A6B" w:rsidRDefault="00691A6B" w:rsidP="00B649BC">
            <w:pPr>
              <w:pStyle w:val="Cmsor2"/>
              <w:numPr>
                <w:ilvl w:val="1"/>
                <w:numId w:val="1"/>
              </w:numPr>
              <w:tabs>
                <w:tab w:val="clear" w:pos="792"/>
                <w:tab w:val="num" w:pos="596"/>
              </w:tabs>
              <w:ind w:left="454"/>
              <w:rPr>
                <w:sz w:val="24"/>
                <w:szCs w:val="24"/>
              </w:rPr>
            </w:pPr>
            <w:r>
              <w:rPr>
                <w:sz w:val="24"/>
                <w:szCs w:val="24"/>
              </w:rPr>
              <w:t>A kutatási dolgozat követelményei:</w:t>
            </w:r>
          </w:p>
        </w:tc>
      </w:tr>
      <w:tr w:rsidR="00691A6B" w14:paraId="4A18AEE5"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tcPr>
          <w:p w14:paraId="6760EDCD" w14:textId="77777777" w:rsidR="00691A6B" w:rsidRDefault="00691A6B" w:rsidP="00691A6B">
            <w:pPr>
              <w:pStyle w:val="lfej"/>
              <w:rPr>
                <w:i/>
              </w:rPr>
            </w:pPr>
            <w:r>
              <w:t>A kutatási dolgozat előfeltétele a Szakdolgozati szeminárium I. felvételének</w:t>
            </w:r>
            <w:r>
              <w:rPr>
                <w:i/>
              </w:rPr>
              <w:t>.</w:t>
            </w:r>
          </w:p>
          <w:p w14:paraId="0C8FC5B1" w14:textId="77777777" w:rsidR="00691A6B" w:rsidRDefault="00691A6B" w:rsidP="00691A6B">
            <w:pPr>
              <w:pStyle w:val="lfej"/>
            </w:pPr>
            <w:r>
              <w:t xml:space="preserve">Jellegét tekintve a kutatási dolgozat témája lehet elméleti, illetve – ahol kísérletezésre, megfigyelésre lehetőség van (pl. nyelvészet, alkalmazott nyelvészet) – gyakorlati. </w:t>
            </w:r>
          </w:p>
          <w:p w14:paraId="029FC037" w14:textId="77777777" w:rsidR="00691A6B" w:rsidRDefault="00691A6B" w:rsidP="00691A6B">
            <w:pPr>
              <w:pStyle w:val="lfej"/>
            </w:pPr>
          </w:p>
          <w:p w14:paraId="459DB833" w14:textId="77777777" w:rsidR="00691A6B" w:rsidRDefault="00691A6B" w:rsidP="00691A6B">
            <w:pPr>
              <w:rPr>
                <w:i/>
              </w:rPr>
            </w:pPr>
            <w:r>
              <w:rPr>
                <w:i/>
              </w:rPr>
              <w:t>A kutatási dolgozat célja:</w:t>
            </w:r>
          </w:p>
          <w:p w14:paraId="4EB05B8A" w14:textId="77777777" w:rsidR="00691A6B" w:rsidRDefault="00691A6B" w:rsidP="00691A6B">
            <w:r>
              <w:t>A kutatási dolgozattal a hallgatóknak bizonyítaniuk kell, hogy képesek az elsajátított ismeretek szintetizálására, a tudományos munkához szükséges kezdeti lépések megtételére, valamint az angol nyelven való értekezésben megkívánt módszertani és nyelvi-stiláris eljárások alkalmazására egy rövid, körülbelül 15 oldalas dolgozatban.</w:t>
            </w:r>
          </w:p>
          <w:p w14:paraId="5EB493E6" w14:textId="77777777" w:rsidR="00691A6B" w:rsidRDefault="00691A6B" w:rsidP="00691A6B"/>
          <w:p w14:paraId="509AC56E" w14:textId="77777777" w:rsidR="00691A6B" w:rsidRDefault="00691A6B" w:rsidP="00691A6B">
            <w:pPr>
              <w:rPr>
                <w:i/>
              </w:rPr>
            </w:pPr>
            <w:r>
              <w:rPr>
                <w:i/>
              </w:rPr>
              <w:t>Témaválasztás, témavezető:</w:t>
            </w:r>
          </w:p>
          <w:p w14:paraId="5C94F5DC" w14:textId="77777777" w:rsidR="00691A6B" w:rsidRDefault="00691A6B" w:rsidP="00691A6B">
            <w:r>
              <w:t xml:space="preserve">Témaválasztásra az Intézet által kiírt témákból van lehetőség. A témakínálat évente változhat az intézetigazgató döntése alapján. A témavezető az Intézet bármely oktatója lehet. A témaválasztást az intézetigazgatónak jóvá kell hagynia. </w:t>
            </w:r>
          </w:p>
          <w:p w14:paraId="59A8DE26" w14:textId="77777777" w:rsidR="00691A6B" w:rsidRDefault="00691A6B" w:rsidP="00691A6B"/>
          <w:p w14:paraId="3E5F40DB" w14:textId="77777777" w:rsidR="00691A6B" w:rsidRDefault="00691A6B" w:rsidP="00691A6B">
            <w:pPr>
              <w:rPr>
                <w:i/>
              </w:rPr>
            </w:pPr>
            <w:r>
              <w:rPr>
                <w:i/>
              </w:rPr>
              <w:t>Címbejelentés, konzultációk:</w:t>
            </w:r>
          </w:p>
          <w:p w14:paraId="6747DE5C" w14:textId="77777777" w:rsidR="00691A6B" w:rsidRDefault="00691A6B" w:rsidP="00691A6B">
            <w:r>
              <w:t>A témaválasztást a hallgató köteles egy – általa felkért – témavezetővel ellenjegyeztetni az Intézet által meghatározott formanyomtatványon (Major paper form). A témaválasztás elfogadását az intézetigazgató aláírásával jelzi.</w:t>
            </w:r>
          </w:p>
          <w:p w14:paraId="4B2A503B" w14:textId="77777777" w:rsidR="00691A6B" w:rsidRDefault="00691A6B" w:rsidP="00691A6B">
            <w:pPr>
              <w:rPr>
                <w:b/>
              </w:rPr>
            </w:pPr>
          </w:p>
          <w:p w14:paraId="3154B4FC" w14:textId="77777777" w:rsidR="00691A6B" w:rsidRDefault="00691A6B" w:rsidP="00691A6B">
            <w:pPr>
              <w:rPr>
                <w:i/>
              </w:rPr>
            </w:pPr>
            <w:r>
              <w:rPr>
                <w:i/>
              </w:rPr>
              <w:t>Ha a hallgató a tavaszi félévben (február) készíti el a kutatási dolgozatot:</w:t>
            </w:r>
          </w:p>
          <w:p w14:paraId="19B00150" w14:textId="3C0FC581" w:rsidR="00691A6B" w:rsidRDefault="00244416" w:rsidP="00B649BC">
            <w:pPr>
              <w:numPr>
                <w:ilvl w:val="0"/>
                <w:numId w:val="2"/>
              </w:numPr>
              <w:suppressAutoHyphens w:val="0"/>
            </w:pPr>
            <w:r>
              <w:rPr>
                <w:b/>
              </w:rPr>
              <w:t>december 15</w:t>
            </w:r>
            <w:r w:rsidR="00D849F6">
              <w:rPr>
                <w:b/>
              </w:rPr>
              <w:t>.</w:t>
            </w:r>
            <w:r w:rsidR="00691A6B">
              <w:rPr>
                <w:b/>
              </w:rPr>
              <w:t xml:space="preserve"> 12.00 óra:</w:t>
            </w:r>
            <w:r w:rsidR="00691A6B">
              <w:t xml:space="preserve"> a kitöltött Major paper form leadási határideje.</w:t>
            </w:r>
          </w:p>
          <w:p w14:paraId="102F24C5" w14:textId="77777777" w:rsidR="00691A6B" w:rsidRDefault="00691A6B" w:rsidP="00B649BC">
            <w:pPr>
              <w:numPr>
                <w:ilvl w:val="0"/>
                <w:numId w:val="2"/>
              </w:numPr>
              <w:suppressAutoHyphens w:val="0"/>
            </w:pPr>
            <w:r>
              <w:rPr>
                <w:b/>
              </w:rPr>
              <w:t>március:</w:t>
            </w:r>
            <w:r>
              <w:t xml:space="preserve"> a témavezető útmutatása alapján irodalmazás, bibliográfia összeállítása, a választott téma pontosítása.</w:t>
            </w:r>
          </w:p>
          <w:p w14:paraId="7BA250B6" w14:textId="7F475AD2" w:rsidR="00691A6B" w:rsidRDefault="00691A6B" w:rsidP="00B649BC">
            <w:pPr>
              <w:numPr>
                <w:ilvl w:val="0"/>
                <w:numId w:val="2"/>
              </w:numPr>
              <w:suppressAutoHyphens w:val="0"/>
            </w:pPr>
            <w:r>
              <w:t xml:space="preserve">legalább négy konzultáció. A konzultációkon be kell mutatni a folyamatosan készülő anyagot írásban. A konzultáción történő megjelenést a témavezető aláírásával igazolja. </w:t>
            </w:r>
          </w:p>
          <w:p w14:paraId="1CFF4A55" w14:textId="77777777" w:rsidR="00691A6B" w:rsidRDefault="00691A6B" w:rsidP="00B649BC">
            <w:pPr>
              <w:numPr>
                <w:ilvl w:val="0"/>
                <w:numId w:val="2"/>
              </w:numPr>
              <w:suppressAutoHyphens w:val="0"/>
            </w:pPr>
            <w:r>
              <w:rPr>
                <w:b/>
              </w:rPr>
              <w:t>március 30.</w:t>
            </w:r>
            <w:r>
              <w:t xml:space="preserve"> a dolgozat egy fejezetének, részletes tartalomjegyzékének és bibliográfiájának elkészítése.</w:t>
            </w:r>
          </w:p>
          <w:p w14:paraId="08D36E3B" w14:textId="77777777" w:rsidR="00691A6B" w:rsidRDefault="00691A6B" w:rsidP="00B649BC">
            <w:pPr>
              <w:numPr>
                <w:ilvl w:val="0"/>
                <w:numId w:val="2"/>
              </w:numPr>
              <w:suppressAutoHyphens w:val="0"/>
              <w:rPr>
                <w:u w:val="single"/>
              </w:rPr>
            </w:pPr>
            <w:r>
              <w:rPr>
                <w:b/>
              </w:rPr>
              <w:t xml:space="preserve">május 31. </w:t>
            </w:r>
            <w:r>
              <w:t>a kutatási dolgozat</w:t>
            </w:r>
            <w:r>
              <w:rPr>
                <w:b/>
              </w:rPr>
              <w:t xml:space="preserve"> </w:t>
            </w:r>
            <w:r>
              <w:t>leadásának határideje.</w:t>
            </w:r>
          </w:p>
          <w:p w14:paraId="32388E9F" w14:textId="77777777" w:rsidR="00691A6B" w:rsidRDefault="00691A6B" w:rsidP="00691A6B">
            <w:pPr>
              <w:rPr>
                <w:i/>
              </w:rPr>
            </w:pPr>
            <w:r>
              <w:rPr>
                <w:i/>
              </w:rPr>
              <w:t>Ha a hallgató az őszi félévben (szeptember) készíti el a kutatási dolgozatot:</w:t>
            </w:r>
          </w:p>
          <w:p w14:paraId="3EC444A6" w14:textId="4418BB35" w:rsidR="00691A6B" w:rsidRDefault="00244416" w:rsidP="00B649BC">
            <w:pPr>
              <w:numPr>
                <w:ilvl w:val="0"/>
                <w:numId w:val="2"/>
              </w:numPr>
              <w:suppressAutoHyphens w:val="0"/>
            </w:pPr>
            <w:r>
              <w:rPr>
                <w:b/>
              </w:rPr>
              <w:t>május 1</w:t>
            </w:r>
            <w:r w:rsidR="00D849F6">
              <w:rPr>
                <w:b/>
              </w:rPr>
              <w:t>5.</w:t>
            </w:r>
            <w:r w:rsidR="00691A6B">
              <w:rPr>
                <w:b/>
              </w:rPr>
              <w:t xml:space="preserve"> 12.00 óra:</w:t>
            </w:r>
            <w:r w:rsidR="00691A6B">
              <w:t xml:space="preserve"> a kitöltött Major paper form leadási határideje.</w:t>
            </w:r>
          </w:p>
          <w:p w14:paraId="0A8A7ACF" w14:textId="77777777" w:rsidR="00691A6B" w:rsidRDefault="00691A6B" w:rsidP="00B649BC">
            <w:pPr>
              <w:numPr>
                <w:ilvl w:val="0"/>
                <w:numId w:val="2"/>
              </w:numPr>
              <w:suppressAutoHyphens w:val="0"/>
            </w:pPr>
            <w:r>
              <w:rPr>
                <w:b/>
              </w:rPr>
              <w:t>október:</w:t>
            </w:r>
            <w:r>
              <w:t xml:space="preserve"> a témavezető útmutatása alapján irodalmazás, bibliográfia összeállítása, a választott téma pontosítása.</w:t>
            </w:r>
          </w:p>
          <w:p w14:paraId="7D961D41" w14:textId="77777777" w:rsidR="00691A6B" w:rsidRDefault="00691A6B" w:rsidP="00B649BC">
            <w:pPr>
              <w:numPr>
                <w:ilvl w:val="0"/>
                <w:numId w:val="2"/>
              </w:numPr>
              <w:suppressAutoHyphens w:val="0"/>
            </w:pPr>
            <w:r>
              <w:t xml:space="preserve">legalább négy (havi egy) konzultáció. A konzultációkon be kell mutatni a folyamatosan készülő anyagot írásban. A konzultáción történő megjelenést a témavezető aláírásával igazolja. </w:t>
            </w:r>
          </w:p>
          <w:p w14:paraId="02ED4073" w14:textId="77777777" w:rsidR="00691A6B" w:rsidRDefault="00691A6B" w:rsidP="00B649BC">
            <w:pPr>
              <w:numPr>
                <w:ilvl w:val="0"/>
                <w:numId w:val="2"/>
              </w:numPr>
              <w:suppressAutoHyphens w:val="0"/>
            </w:pPr>
            <w:r>
              <w:rPr>
                <w:b/>
              </w:rPr>
              <w:t>október 31.</w:t>
            </w:r>
            <w:r>
              <w:t xml:space="preserve"> a dolgozat egy fejezetének, részletes tartalomjegyzékének és bibliográfiájának elkészítése.</w:t>
            </w:r>
          </w:p>
          <w:p w14:paraId="62CE3CBD" w14:textId="77777777" w:rsidR="00691A6B" w:rsidRDefault="00691A6B" w:rsidP="00B649BC">
            <w:pPr>
              <w:numPr>
                <w:ilvl w:val="0"/>
                <w:numId w:val="2"/>
              </w:numPr>
              <w:suppressAutoHyphens w:val="0"/>
              <w:rPr>
                <w:u w:val="single"/>
              </w:rPr>
            </w:pPr>
            <w:r>
              <w:rPr>
                <w:b/>
              </w:rPr>
              <w:lastRenderedPageBreak/>
              <w:t xml:space="preserve">december 31. </w:t>
            </w:r>
            <w:r>
              <w:t>a kutatási dolgozat</w:t>
            </w:r>
            <w:r>
              <w:rPr>
                <w:b/>
              </w:rPr>
              <w:t xml:space="preserve"> </w:t>
            </w:r>
            <w:r>
              <w:t>leadásának határideje.</w:t>
            </w:r>
          </w:p>
          <w:p w14:paraId="1CFD0B03" w14:textId="77777777" w:rsidR="00691A6B" w:rsidRDefault="00691A6B" w:rsidP="00691A6B">
            <w:pPr>
              <w:rPr>
                <w:b/>
                <w:sz w:val="16"/>
                <w:szCs w:val="16"/>
              </w:rPr>
            </w:pPr>
          </w:p>
          <w:p w14:paraId="329C2F3C" w14:textId="77777777" w:rsidR="00691A6B" w:rsidRDefault="00691A6B" w:rsidP="00691A6B">
            <w:pPr>
              <w:rPr>
                <w:i/>
              </w:rPr>
            </w:pPr>
            <w:r>
              <w:rPr>
                <w:i/>
              </w:rPr>
              <w:t>A kutatási dolgozat beadása:</w:t>
            </w:r>
          </w:p>
          <w:p w14:paraId="2CCCCCAB" w14:textId="77777777" w:rsidR="00691A6B" w:rsidRDefault="00691A6B" w:rsidP="00691A6B">
            <w:r>
              <w:t xml:space="preserve">A kutatási dolgozatot 1 fűzött példányban, valamint elektronikus formában (a témavezetőnek megküldött pdf fájlban) az Intézethez kell benyújtani. </w:t>
            </w:r>
          </w:p>
          <w:p w14:paraId="47D4749E" w14:textId="77777777" w:rsidR="00691A6B" w:rsidRDefault="00691A6B" w:rsidP="00B649BC">
            <w:pPr>
              <w:numPr>
                <w:ilvl w:val="0"/>
                <w:numId w:val="3"/>
              </w:numPr>
              <w:suppressAutoHyphens w:val="0"/>
            </w:pPr>
            <w:r>
              <w:t xml:space="preserve">A </w:t>
            </w:r>
            <w:r>
              <w:rPr>
                <w:i/>
              </w:rPr>
              <w:t>külső</w:t>
            </w:r>
            <w:r>
              <w:t xml:space="preserve"> borítón fel kell tüntetni a „Major paper” megnevezést, a hallgató nevét, szakját – </w:t>
            </w:r>
            <w:r w:rsidRPr="0069409D">
              <w:t>ang</w:t>
            </w:r>
            <w:r w:rsidRPr="00D63786">
              <w:t>ol</w:t>
            </w:r>
            <w:r w:rsidRPr="0069409D">
              <w:t xml:space="preserve"> alap</w:t>
            </w:r>
            <w:r w:rsidRPr="00D63786">
              <w:t xml:space="preserve">képzési </w:t>
            </w:r>
            <w:r w:rsidRPr="0069409D">
              <w:t>szak</w:t>
            </w:r>
            <w:r>
              <w:t xml:space="preserve"> (BA) – és a dolgozat készítésének évét. </w:t>
            </w:r>
          </w:p>
          <w:p w14:paraId="3C8AA997" w14:textId="77777777" w:rsidR="00691A6B" w:rsidRDefault="00691A6B" w:rsidP="00B649BC">
            <w:pPr>
              <w:numPr>
                <w:ilvl w:val="0"/>
                <w:numId w:val="3"/>
              </w:numPr>
              <w:suppressAutoHyphens w:val="0"/>
            </w:pPr>
            <w:r>
              <w:t>A kutatási dolgozathoz csatolni kell egy nyilatkozatot arról, hogy a munka a hallgató saját szellemi terméke.</w:t>
            </w:r>
          </w:p>
          <w:p w14:paraId="2E98D7AE" w14:textId="77777777" w:rsidR="00691A6B" w:rsidRDefault="00691A6B" w:rsidP="00691A6B">
            <w:pPr>
              <w:suppressAutoHyphens w:val="0"/>
              <w:rPr>
                <w:sz w:val="16"/>
                <w:szCs w:val="16"/>
              </w:rPr>
            </w:pPr>
          </w:p>
          <w:p w14:paraId="3896EF2D" w14:textId="77777777" w:rsidR="00691A6B" w:rsidRDefault="00691A6B" w:rsidP="00691A6B">
            <w:pPr>
              <w:jc w:val="center"/>
              <w:rPr>
                <w:u w:val="single"/>
              </w:rPr>
            </w:pPr>
            <w:r>
              <w:rPr>
                <w:u w:val="single"/>
              </w:rPr>
              <w:t>Nyilatkozat</w:t>
            </w:r>
          </w:p>
          <w:p w14:paraId="11625755" w14:textId="77777777" w:rsidR="00691A6B" w:rsidRDefault="00691A6B" w:rsidP="00691A6B">
            <w:r>
              <w:t>Aláírásommal igazolom, hogy a ……………………….. című kutatási dolgozat saját önálló munkám eredménye, amelyért eddig még kreditet vagy oklevelet nem szereztem. A felhasznált nyomtatott, elektronikus vagy szóbeli forrásokat a kutatásmódszertani eljárásoknak megfelelően idéztem és jelöltem meg.</w:t>
            </w:r>
          </w:p>
          <w:p w14:paraId="04BD2462" w14:textId="77777777" w:rsidR="00691A6B" w:rsidRDefault="00691A6B" w:rsidP="00691A6B">
            <w:pPr>
              <w:rPr>
                <w:b/>
                <w:sz w:val="16"/>
                <w:szCs w:val="16"/>
              </w:rPr>
            </w:pPr>
          </w:p>
          <w:p w14:paraId="67298889" w14:textId="77777777" w:rsidR="00691A6B" w:rsidRDefault="00691A6B" w:rsidP="00691A6B">
            <w:pPr>
              <w:rPr>
                <w:i/>
              </w:rPr>
            </w:pPr>
            <w:r>
              <w:rPr>
                <w:i/>
              </w:rPr>
              <w:t>A kutatási dolgozat terjedelme, nyelve:</w:t>
            </w:r>
          </w:p>
          <w:p w14:paraId="3F67CDCE" w14:textId="77777777" w:rsidR="00691A6B" w:rsidRDefault="00691A6B" w:rsidP="00691A6B">
            <w:r>
              <w:t xml:space="preserve">Legalább 15 oldal. A terjedelembe csak a tényleges szövegoldalak számítanak, a címlap, a tartalomjegyzék, a bibliográfia és a függelékek nem. </w:t>
            </w:r>
          </w:p>
          <w:p w14:paraId="0C4F301B" w14:textId="77777777" w:rsidR="00691A6B" w:rsidRDefault="00691A6B" w:rsidP="00691A6B">
            <w:r>
              <w:t xml:space="preserve">Betűtípus: Times New Roman; betűnagyság: 12-es; sortávolság: 1,5; margók: bal oldalon 3,5 cm (köttetés miatt), a többi oldalon 2,5 cm. </w:t>
            </w:r>
          </w:p>
          <w:p w14:paraId="54F52E3C" w14:textId="77777777" w:rsidR="00691A6B" w:rsidRDefault="00691A6B" w:rsidP="00691A6B">
            <w:r>
              <w:t>A dolgozat nyelve angol.</w:t>
            </w:r>
          </w:p>
          <w:p w14:paraId="5CFB9700" w14:textId="77777777" w:rsidR="00691A6B" w:rsidRDefault="00691A6B" w:rsidP="00691A6B">
            <w:pPr>
              <w:rPr>
                <w:i/>
              </w:rPr>
            </w:pPr>
          </w:p>
          <w:p w14:paraId="3ADCC7B9" w14:textId="77777777" w:rsidR="00691A6B" w:rsidRDefault="00691A6B" w:rsidP="00691A6B">
            <w:pPr>
              <w:rPr>
                <w:i/>
              </w:rPr>
            </w:pPr>
            <w:r>
              <w:rPr>
                <w:i/>
              </w:rPr>
              <w:t>A kutatási dolgozat bírálata, határideje:</w:t>
            </w:r>
          </w:p>
          <w:p w14:paraId="42E6CD30" w14:textId="77777777" w:rsidR="00691A6B" w:rsidRDefault="00691A6B" w:rsidP="00B649BC">
            <w:pPr>
              <w:numPr>
                <w:ilvl w:val="0"/>
                <w:numId w:val="4"/>
              </w:numPr>
              <w:suppressAutoHyphens w:val="0"/>
            </w:pPr>
            <w:r>
              <w:t>A dolgozat értékelését elsősorban a szakmai tartalom alapján a témavezető adja, aki részletes elemző véleményt készít.</w:t>
            </w:r>
          </w:p>
          <w:p w14:paraId="2B5A8122" w14:textId="77777777" w:rsidR="00691A6B" w:rsidRDefault="00691A6B" w:rsidP="00B649BC">
            <w:pPr>
              <w:numPr>
                <w:ilvl w:val="0"/>
                <w:numId w:val="4"/>
              </w:numPr>
              <w:suppressAutoHyphens w:val="0"/>
            </w:pPr>
            <w:r>
              <w:t>A témavezető által elkészített bírálatot az Intézet legkésőbb egy héttel a vizsgaidőszak vége előtt megküldi a hallgatónak.</w:t>
            </w:r>
          </w:p>
        </w:tc>
      </w:tr>
      <w:tr w:rsidR="00691A6B" w14:paraId="36492079"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2FFA7437" w14:textId="77777777" w:rsidR="00691A6B" w:rsidRDefault="00691A6B" w:rsidP="00B649BC">
            <w:pPr>
              <w:pStyle w:val="Cmsor2"/>
              <w:numPr>
                <w:ilvl w:val="1"/>
                <w:numId w:val="1"/>
              </w:numPr>
              <w:rPr>
                <w:sz w:val="24"/>
                <w:szCs w:val="24"/>
              </w:rPr>
            </w:pPr>
            <w:r>
              <w:rPr>
                <w:sz w:val="24"/>
                <w:szCs w:val="24"/>
              </w:rPr>
              <w:lastRenderedPageBreak/>
              <w:t>A szakdolgozat követelményei:</w:t>
            </w:r>
          </w:p>
        </w:tc>
      </w:tr>
      <w:tr w:rsidR="00691A6B" w14:paraId="5A42B56D"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tcPr>
          <w:p w14:paraId="2E6F882B" w14:textId="77777777" w:rsidR="00691A6B" w:rsidRPr="00AB5667" w:rsidRDefault="00691A6B" w:rsidP="00691A6B">
            <w:pPr>
              <w:pStyle w:val="lfej"/>
              <w:rPr>
                <w:i/>
              </w:rPr>
            </w:pPr>
            <w:r>
              <w:t xml:space="preserve">A záróvizsgára </w:t>
            </w:r>
            <w:r w:rsidRPr="00AB5667">
              <w:t xml:space="preserve">bocsátás feltétele, hogy a témavezető nyilatkozzon a dolgozat záróvizsgára bocsáthatóságáról. </w:t>
            </w:r>
          </w:p>
          <w:p w14:paraId="07C794AB" w14:textId="77777777" w:rsidR="00691A6B" w:rsidRDefault="00691A6B" w:rsidP="00691A6B">
            <w:pPr>
              <w:pStyle w:val="lfej"/>
            </w:pPr>
            <w:r w:rsidRPr="00AB5667">
              <w:t>Jellegét tekintve a szakdolgozat témája lehet</w:t>
            </w:r>
            <w:r>
              <w:t xml:space="preserve"> elméleti, illetve – ahol kísérletezésre, megfigyelésre lehetőség van (pl. nyelvészet, alkalmazott nyelvészet) – gyakorlati. </w:t>
            </w:r>
          </w:p>
          <w:p w14:paraId="0E9F1CB2" w14:textId="77777777" w:rsidR="00691A6B" w:rsidRDefault="00691A6B" w:rsidP="00691A6B">
            <w:pPr>
              <w:pStyle w:val="lfej"/>
            </w:pPr>
          </w:p>
          <w:p w14:paraId="091C9177" w14:textId="77777777" w:rsidR="00691A6B" w:rsidRDefault="00691A6B" w:rsidP="00691A6B">
            <w:pPr>
              <w:rPr>
                <w:i/>
              </w:rPr>
            </w:pPr>
            <w:r>
              <w:rPr>
                <w:i/>
              </w:rPr>
              <w:t>A szakdolgozat célja:</w:t>
            </w:r>
          </w:p>
          <w:p w14:paraId="28052992" w14:textId="77777777" w:rsidR="00691A6B" w:rsidRDefault="00691A6B" w:rsidP="00691A6B">
            <w:r>
              <w:t>A szakdolgozattal a hallgatóknak bizonyítaniuk kell, hogy képesek az elsajátított ismeretek szintetizálására, a tudományos munkához szükséges kezdeti lépések megtételére, valamint az angol nyelven való értekezésben megkívánt módszertani és nyelvi-stiláris eljárások alkalmazására.</w:t>
            </w:r>
          </w:p>
          <w:p w14:paraId="69188760" w14:textId="77777777" w:rsidR="00691A6B" w:rsidRDefault="00691A6B" w:rsidP="00691A6B"/>
          <w:p w14:paraId="6D0E56B2" w14:textId="77777777" w:rsidR="00691A6B" w:rsidRDefault="00691A6B" w:rsidP="00691A6B">
            <w:pPr>
              <w:rPr>
                <w:i/>
              </w:rPr>
            </w:pPr>
            <w:r>
              <w:rPr>
                <w:i/>
              </w:rPr>
              <w:t>Témaválasztás, témavezető:</w:t>
            </w:r>
          </w:p>
          <w:p w14:paraId="5A20EF49" w14:textId="77777777" w:rsidR="00691A6B" w:rsidRDefault="00691A6B" w:rsidP="00691A6B">
            <w:r>
              <w:t xml:space="preserve">Témaválasztásra az Intézet által kiírt témákból van lehetőség. A témakínálat évente változhat az intézetigazgató döntése alapján. A témavezető az Intézet bármely oktatója lehet. A témaválasztást az intézetigazgatónak jóvá kell hagynia. </w:t>
            </w:r>
          </w:p>
          <w:p w14:paraId="3C88B0D7" w14:textId="77777777" w:rsidR="00691A6B" w:rsidRDefault="00691A6B" w:rsidP="00691A6B"/>
          <w:p w14:paraId="62F50278" w14:textId="77777777" w:rsidR="00691A6B" w:rsidRDefault="00691A6B" w:rsidP="00691A6B">
            <w:pPr>
              <w:rPr>
                <w:i/>
              </w:rPr>
            </w:pPr>
            <w:r>
              <w:rPr>
                <w:i/>
              </w:rPr>
              <w:t>Címbejelentés, konzultációk, aláírásfeltétel:</w:t>
            </w:r>
          </w:p>
          <w:p w14:paraId="6C6C91AE" w14:textId="77777777" w:rsidR="00691A6B" w:rsidRDefault="00691A6B" w:rsidP="00691A6B">
            <w:r>
              <w:t>A témaválasztást a hallgató köteles egy – általa felkért – témavezetővel ellenjegyeztetni az Intézet által meghatározott formanyomtatványon (Degree (diploma) dissertation form). A témaválasztás elfogadását az intézetigazgató aláírásával jelzi.</w:t>
            </w:r>
          </w:p>
          <w:p w14:paraId="1C1DA31E" w14:textId="77777777" w:rsidR="00691A6B" w:rsidRDefault="00691A6B" w:rsidP="00691A6B">
            <w:pPr>
              <w:rPr>
                <w:b/>
              </w:rPr>
            </w:pPr>
          </w:p>
          <w:p w14:paraId="380786BF" w14:textId="77777777" w:rsidR="00691A6B" w:rsidRDefault="00691A6B" w:rsidP="00691A6B">
            <w:pPr>
              <w:rPr>
                <w:i/>
              </w:rPr>
            </w:pPr>
            <w:r>
              <w:rPr>
                <w:i/>
              </w:rPr>
              <w:lastRenderedPageBreak/>
              <w:t xml:space="preserve">Ha a hallgató az őszi félévben (szeptember) veszi fel </w:t>
            </w:r>
            <w:smartTag w:uri="urn:schemas-microsoft-com:office:smarttags" w:element="place">
              <w:smartTag w:uri="urn:schemas:contacts" w:element="middlename">
                <w:r>
                  <w:rPr>
                    <w:i/>
                  </w:rPr>
                  <w:t>az</w:t>
                </w:r>
              </w:smartTag>
              <w:r>
                <w:rPr>
                  <w:i/>
                </w:rPr>
                <w:t xml:space="preserve"> </w:t>
              </w:r>
              <w:smartTag w:uri="urn:schemas:contacts" w:element="middlename">
                <w:r>
                  <w:rPr>
                    <w:i/>
                  </w:rPr>
                  <w:t>I.</w:t>
                </w:r>
              </w:smartTag>
            </w:smartTag>
            <w:r>
              <w:rPr>
                <w:i/>
              </w:rPr>
              <w:t xml:space="preserve"> számú szemináriumot:</w:t>
            </w:r>
          </w:p>
          <w:p w14:paraId="13C926DB" w14:textId="77777777" w:rsidR="00691A6B" w:rsidRDefault="00691A6B" w:rsidP="00B649BC">
            <w:pPr>
              <w:numPr>
                <w:ilvl w:val="0"/>
                <w:numId w:val="2"/>
              </w:numPr>
              <w:suppressAutoHyphens w:val="0"/>
            </w:pPr>
            <w:r>
              <w:rPr>
                <w:b/>
              </w:rPr>
              <w:t>május 20.</w:t>
            </w:r>
            <w:r>
              <w:t xml:space="preserve"> a kitöltött Degree (diploma) dissertation form leadási határideje.</w:t>
            </w:r>
          </w:p>
          <w:p w14:paraId="26E44E64" w14:textId="77777777" w:rsidR="00691A6B" w:rsidRDefault="00691A6B" w:rsidP="00B649BC">
            <w:pPr>
              <w:numPr>
                <w:ilvl w:val="0"/>
                <w:numId w:val="2"/>
              </w:numPr>
              <w:suppressAutoHyphens w:val="0"/>
            </w:pPr>
            <w:r>
              <w:rPr>
                <w:b/>
              </w:rPr>
              <w:t>szeptember</w:t>
            </w:r>
            <w:r>
              <w:t xml:space="preserve"> a témavezető útmutatása alapján irodalmazás, bibliográfia összeállítása, a választott téma pontosítása, a Degree (diploma) dissertation form esetleges módosítása, a témavezető és az intézetigazgató aláírásával.</w:t>
            </w:r>
          </w:p>
          <w:p w14:paraId="1FA019F6" w14:textId="77777777" w:rsidR="00691A6B" w:rsidRDefault="00691A6B" w:rsidP="00B649BC">
            <w:pPr>
              <w:numPr>
                <w:ilvl w:val="0"/>
                <w:numId w:val="2"/>
              </w:numPr>
              <w:suppressAutoHyphens w:val="0"/>
            </w:pPr>
            <w:r>
              <w:rPr>
                <w:b/>
              </w:rPr>
              <w:t xml:space="preserve">szeptember </w:t>
            </w:r>
            <w:r>
              <w:t>a „</w:t>
            </w:r>
            <w:smartTag w:uri="urn:schemas-microsoft-com:office:smarttags" w:element="place">
              <w:smartTag w:uri="urn:schemas:contacts" w:element="GivenName">
                <w:r>
                  <w:t>Szakdolgozati</w:t>
                </w:r>
              </w:smartTag>
              <w:r>
                <w:t xml:space="preserve"> </w:t>
              </w:r>
              <w:smartTag w:uri="urn:schemas:contacts" w:element="middlename">
                <w:r>
                  <w:t>szeminárium</w:t>
                </w:r>
              </w:smartTag>
              <w:r>
                <w:t xml:space="preserve"> </w:t>
              </w:r>
              <w:smartTag w:uri="urn:schemas:contacts" w:element="Sn">
                <w:r>
                  <w:t>I.</w:t>
                </w:r>
              </w:smartTag>
            </w:smartTag>
            <w:r>
              <w:t>” felvétele.</w:t>
            </w:r>
          </w:p>
          <w:p w14:paraId="5C10BEB8" w14:textId="77777777" w:rsidR="00691A6B" w:rsidRDefault="00691A6B" w:rsidP="00B649BC">
            <w:pPr>
              <w:numPr>
                <w:ilvl w:val="0"/>
                <w:numId w:val="2"/>
              </w:numPr>
              <w:suppressAutoHyphens w:val="0"/>
            </w:pPr>
            <w:r>
              <w:t xml:space="preserve">legalább négy (havi egy) konzultáció. A konzultációkon be kell mutatni a folyamatosan készülő anyagot írásban. A konzultáción történő megjelenést a témavezető aláírásával igazolja. </w:t>
            </w:r>
          </w:p>
          <w:p w14:paraId="09717635" w14:textId="77777777" w:rsidR="00691A6B" w:rsidRDefault="00691A6B" w:rsidP="00B649BC">
            <w:pPr>
              <w:numPr>
                <w:ilvl w:val="0"/>
                <w:numId w:val="2"/>
              </w:numPr>
              <w:suppressAutoHyphens w:val="0"/>
            </w:pPr>
            <w:r>
              <w:rPr>
                <w:b/>
              </w:rPr>
              <w:t>november 30.</w:t>
            </w:r>
            <w:r>
              <w:t xml:space="preserve"> a dolgozat egy fejezetének, részletes tartalomjegyzékének és bibliográfiájának elkészítése.</w:t>
            </w:r>
          </w:p>
          <w:p w14:paraId="60D08F2B" w14:textId="77777777" w:rsidR="00691A6B" w:rsidRPr="00AB5667" w:rsidRDefault="00691A6B" w:rsidP="00B649BC">
            <w:pPr>
              <w:numPr>
                <w:ilvl w:val="0"/>
                <w:numId w:val="2"/>
              </w:numPr>
              <w:suppressAutoHyphens w:val="0"/>
            </w:pPr>
            <w:r w:rsidRPr="00AB5667">
              <w:rPr>
                <w:b/>
              </w:rPr>
              <w:t>következő év február „</w:t>
            </w:r>
            <w:r w:rsidRPr="00AB5667">
              <w:t xml:space="preserve">Szakdolgozati szeminárium II.” felvétele. </w:t>
            </w:r>
          </w:p>
          <w:p w14:paraId="3C113C23" w14:textId="77777777" w:rsidR="00691A6B" w:rsidRPr="00AB5667" w:rsidRDefault="00691A6B" w:rsidP="00B649BC">
            <w:pPr>
              <w:numPr>
                <w:ilvl w:val="0"/>
                <w:numId w:val="2"/>
              </w:numPr>
              <w:suppressAutoHyphens w:val="0"/>
            </w:pPr>
            <w:r w:rsidRPr="00AB5667">
              <w:t xml:space="preserve">legalább négy (havi egy) konzultáció. A konzultációkon be kell mutatni a folyamatosan készülő anyagot írásban. A konzultáción történő megjelenést a témavezető aláírásával igazolja. A „Szakdolgozati szeminárium II.” kreditértékét csak az a hallgató kaphatja meg, aki a témavezető által kötelezően előírt számú konzultáción megjelent és legalább két teljes fejezetet </w:t>
            </w:r>
            <w:r w:rsidRPr="00D63786">
              <w:t>bemutatta.</w:t>
            </w:r>
          </w:p>
          <w:p w14:paraId="7C3CEA8B" w14:textId="77777777" w:rsidR="00691A6B" w:rsidRDefault="00691A6B" w:rsidP="00B649BC">
            <w:pPr>
              <w:numPr>
                <w:ilvl w:val="0"/>
                <w:numId w:val="2"/>
              </w:numPr>
              <w:suppressAutoHyphens w:val="0"/>
              <w:rPr>
                <w:u w:val="single"/>
              </w:rPr>
            </w:pPr>
            <w:r>
              <w:rPr>
                <w:b/>
              </w:rPr>
              <w:t xml:space="preserve">március 31. </w:t>
            </w:r>
            <w:r>
              <w:t>a szakdolgozat</w:t>
            </w:r>
            <w:r>
              <w:rPr>
                <w:b/>
              </w:rPr>
              <w:t xml:space="preserve"> </w:t>
            </w:r>
            <w:r>
              <w:t>leadásának határideje.</w:t>
            </w:r>
          </w:p>
          <w:p w14:paraId="47FEE2E9" w14:textId="77777777" w:rsidR="00691A6B" w:rsidRDefault="00691A6B" w:rsidP="00691A6B">
            <w:pPr>
              <w:rPr>
                <w:i/>
              </w:rPr>
            </w:pPr>
            <w:r>
              <w:rPr>
                <w:i/>
              </w:rPr>
              <w:t xml:space="preserve">Ha a hallgató a tavaszi félévben (február) veszi fel </w:t>
            </w:r>
            <w:smartTag w:uri="urn:schemas-microsoft-com:office:smarttags" w:element="place">
              <w:smartTag w:uri="urn:schemas:contacts" w:element="middlename">
                <w:r>
                  <w:rPr>
                    <w:i/>
                  </w:rPr>
                  <w:t>az</w:t>
                </w:r>
              </w:smartTag>
              <w:r>
                <w:rPr>
                  <w:i/>
                </w:rPr>
                <w:t xml:space="preserve"> </w:t>
              </w:r>
              <w:smartTag w:uri="urn:schemas:contacts" w:element="middlename">
                <w:r>
                  <w:rPr>
                    <w:i/>
                  </w:rPr>
                  <w:t>I.</w:t>
                </w:r>
              </w:smartTag>
            </w:smartTag>
            <w:r>
              <w:rPr>
                <w:i/>
              </w:rPr>
              <w:t xml:space="preserve"> számú szemináriumot:</w:t>
            </w:r>
          </w:p>
          <w:p w14:paraId="1853EDC6" w14:textId="77777777" w:rsidR="00691A6B" w:rsidRDefault="00691A6B" w:rsidP="00B649BC">
            <w:pPr>
              <w:numPr>
                <w:ilvl w:val="0"/>
                <w:numId w:val="2"/>
              </w:numPr>
              <w:suppressAutoHyphens w:val="0"/>
            </w:pPr>
            <w:r>
              <w:rPr>
                <w:b/>
              </w:rPr>
              <w:t>december 10.</w:t>
            </w:r>
            <w:r>
              <w:t xml:space="preserve"> a kitöltött Degree (diploma) dissertation form leadási határideje.</w:t>
            </w:r>
          </w:p>
          <w:p w14:paraId="66D57256" w14:textId="77777777" w:rsidR="00691A6B" w:rsidRDefault="00691A6B" w:rsidP="00B649BC">
            <w:pPr>
              <w:numPr>
                <w:ilvl w:val="0"/>
                <w:numId w:val="2"/>
              </w:numPr>
              <w:suppressAutoHyphens w:val="0"/>
            </w:pPr>
            <w:r>
              <w:rPr>
                <w:b/>
              </w:rPr>
              <w:t>február</w:t>
            </w:r>
            <w:r>
              <w:t xml:space="preserve"> a témavezető útmutatása alapján irodalmazás, bibliográfia összeállítása, a választott téma pontosítása, a Degree (diploma) dissertation form esetleges módosítása, a témavezető és az intézetigazgató aláírásával.</w:t>
            </w:r>
          </w:p>
          <w:p w14:paraId="259029EE" w14:textId="77777777" w:rsidR="00691A6B" w:rsidRDefault="00691A6B" w:rsidP="00B649BC">
            <w:pPr>
              <w:numPr>
                <w:ilvl w:val="0"/>
                <w:numId w:val="2"/>
              </w:numPr>
              <w:suppressAutoHyphens w:val="0"/>
            </w:pPr>
            <w:r>
              <w:rPr>
                <w:b/>
              </w:rPr>
              <w:t xml:space="preserve">február </w:t>
            </w:r>
            <w:r>
              <w:t>a „</w:t>
            </w:r>
            <w:smartTag w:uri="urn:schemas-microsoft-com:office:smarttags" w:element="place">
              <w:smartTag w:uri="urn:schemas:contacts" w:element="GivenName">
                <w:r>
                  <w:t>Szakdolgozati</w:t>
                </w:r>
              </w:smartTag>
              <w:r>
                <w:t xml:space="preserve"> </w:t>
              </w:r>
              <w:smartTag w:uri="urn:schemas:contacts" w:element="middlename">
                <w:r>
                  <w:t>szeminárium</w:t>
                </w:r>
              </w:smartTag>
              <w:r>
                <w:t xml:space="preserve"> </w:t>
              </w:r>
              <w:smartTag w:uri="urn:schemas:contacts" w:element="Sn">
                <w:r>
                  <w:t>I.</w:t>
                </w:r>
              </w:smartTag>
            </w:smartTag>
            <w:r>
              <w:t>” felvétele.</w:t>
            </w:r>
          </w:p>
          <w:p w14:paraId="26A55D63" w14:textId="77777777" w:rsidR="00691A6B" w:rsidRDefault="00691A6B" w:rsidP="00B649BC">
            <w:pPr>
              <w:numPr>
                <w:ilvl w:val="0"/>
                <w:numId w:val="2"/>
              </w:numPr>
              <w:suppressAutoHyphens w:val="0"/>
            </w:pPr>
            <w:r>
              <w:t xml:space="preserve">legalább négy (havi egy) konzultáció. A konzultációkon be kell mutatni a folyamatosan készülő anyagot írásban. A konzultáción történő megjelenést a témavezető aláírásával igazolja. </w:t>
            </w:r>
          </w:p>
          <w:p w14:paraId="30FC7535" w14:textId="77777777" w:rsidR="00691A6B" w:rsidRDefault="00691A6B" w:rsidP="00B649BC">
            <w:pPr>
              <w:numPr>
                <w:ilvl w:val="0"/>
                <w:numId w:val="2"/>
              </w:numPr>
              <w:suppressAutoHyphens w:val="0"/>
            </w:pPr>
            <w:r>
              <w:rPr>
                <w:b/>
              </w:rPr>
              <w:t>április 30.</w:t>
            </w:r>
            <w:r>
              <w:t xml:space="preserve"> a dolgozat egy fejezetének, részletes tartalomjegyzékének és bibliográfiájának elkészítése.</w:t>
            </w:r>
          </w:p>
          <w:p w14:paraId="60294EB7" w14:textId="77777777" w:rsidR="00691A6B" w:rsidRDefault="00691A6B" w:rsidP="00B649BC">
            <w:pPr>
              <w:numPr>
                <w:ilvl w:val="0"/>
                <w:numId w:val="2"/>
              </w:numPr>
              <w:suppressAutoHyphens w:val="0"/>
            </w:pPr>
            <w:r>
              <w:rPr>
                <w:b/>
              </w:rPr>
              <w:t>szeptember „</w:t>
            </w:r>
            <w:r>
              <w:t xml:space="preserve">Szakdolgozati szeminárium II.” felvétele. </w:t>
            </w:r>
          </w:p>
          <w:p w14:paraId="2BBDA1DE" w14:textId="77777777" w:rsidR="00691A6B" w:rsidRPr="00AB5667" w:rsidRDefault="00691A6B" w:rsidP="00B649BC">
            <w:pPr>
              <w:numPr>
                <w:ilvl w:val="0"/>
                <w:numId w:val="2"/>
              </w:numPr>
              <w:suppressAutoHyphens w:val="0"/>
            </w:pPr>
            <w:r>
              <w:t xml:space="preserve">legalább négy (havi egy) konzultáció. A konzultációkon be kell mutatni a folyamatosan készülő anyagot írásban. A konzultáción történő megjelenést a témavezető aláírásával igazolja. A „Szakdolgozati szeminárium II.” </w:t>
            </w:r>
            <w:r w:rsidRPr="00D63786">
              <w:t xml:space="preserve">kreditértékét csak az a hallgató kaphatja meg, aki a témavezető által kötelezően előírt számú konzultáción megjelent és legalább két teljes fejezetet </w:t>
            </w:r>
            <w:r w:rsidRPr="00D63786">
              <w:rPr>
                <w:strike/>
              </w:rPr>
              <w:t>a</w:t>
            </w:r>
            <w:r w:rsidRPr="00D63786">
              <w:t xml:space="preserve"> bemutatta.</w:t>
            </w:r>
          </w:p>
          <w:p w14:paraId="24F77DE5" w14:textId="77777777" w:rsidR="00691A6B" w:rsidRDefault="00691A6B" w:rsidP="00B649BC">
            <w:pPr>
              <w:numPr>
                <w:ilvl w:val="0"/>
                <w:numId w:val="2"/>
              </w:numPr>
              <w:suppressAutoHyphens w:val="0"/>
              <w:rPr>
                <w:b/>
              </w:rPr>
            </w:pPr>
            <w:r>
              <w:rPr>
                <w:b/>
              </w:rPr>
              <w:t xml:space="preserve">október 31. </w:t>
            </w:r>
            <w:r>
              <w:t>a szakdolgozat</w:t>
            </w:r>
            <w:r>
              <w:rPr>
                <w:b/>
              </w:rPr>
              <w:t xml:space="preserve"> </w:t>
            </w:r>
            <w:r>
              <w:t>leadásának határideje.</w:t>
            </w:r>
          </w:p>
          <w:p w14:paraId="45A56F2A" w14:textId="77777777" w:rsidR="00691A6B" w:rsidRDefault="00691A6B" w:rsidP="00691A6B">
            <w:pPr>
              <w:rPr>
                <w:b/>
                <w:sz w:val="16"/>
                <w:szCs w:val="16"/>
              </w:rPr>
            </w:pPr>
          </w:p>
          <w:p w14:paraId="76A68834" w14:textId="77777777" w:rsidR="00691A6B" w:rsidRDefault="00691A6B" w:rsidP="00691A6B">
            <w:pPr>
              <w:rPr>
                <w:i/>
              </w:rPr>
            </w:pPr>
            <w:r>
              <w:rPr>
                <w:i/>
              </w:rPr>
              <w:t>A szakdolgozat beadása:</w:t>
            </w:r>
          </w:p>
          <w:p w14:paraId="1C610735" w14:textId="4E575233" w:rsidR="006E6234" w:rsidRPr="000D78D4" w:rsidRDefault="00691A6B" w:rsidP="006E6234">
            <w:r w:rsidRPr="006E6234">
              <w:t xml:space="preserve">A szakdolgozatot </w:t>
            </w:r>
            <w:r w:rsidR="006E6234" w:rsidRPr="000D78D4">
              <w:t xml:space="preserve">1 kemény kötésű fekete színű példányban valamint elektronikus formában az Intézethez kell benyújtani: </w:t>
            </w:r>
          </w:p>
          <w:p w14:paraId="6DC42CF2" w14:textId="1D6DF043" w:rsidR="00691A6B" w:rsidRDefault="00691A6B" w:rsidP="00691A6B"/>
          <w:p w14:paraId="19FD3C13" w14:textId="77777777" w:rsidR="00691A6B" w:rsidRDefault="00691A6B" w:rsidP="00B649BC">
            <w:pPr>
              <w:numPr>
                <w:ilvl w:val="0"/>
                <w:numId w:val="3"/>
              </w:numPr>
              <w:suppressAutoHyphens w:val="0"/>
            </w:pPr>
            <w:r>
              <w:t xml:space="preserve">A </w:t>
            </w:r>
            <w:r>
              <w:rPr>
                <w:i/>
              </w:rPr>
              <w:t>külső</w:t>
            </w:r>
            <w:r>
              <w:t xml:space="preserve"> borítón fel kell tüntetni a „Szakdolgozat” megnevezést, a hallgató nevét, szakját – </w:t>
            </w:r>
            <w:r w:rsidRPr="0069409D">
              <w:t>ang</w:t>
            </w:r>
            <w:r w:rsidRPr="00D63786">
              <w:t>ol</w:t>
            </w:r>
            <w:r w:rsidRPr="0069409D">
              <w:t xml:space="preserve"> alap</w:t>
            </w:r>
            <w:r w:rsidRPr="00D63786">
              <w:t xml:space="preserve">képzési </w:t>
            </w:r>
            <w:r w:rsidRPr="0069409D">
              <w:t>szak</w:t>
            </w:r>
            <w:r>
              <w:t xml:space="preserve"> (BA) – és a szakdolgozat készítésének évét. </w:t>
            </w:r>
          </w:p>
          <w:p w14:paraId="22F657A2" w14:textId="77777777" w:rsidR="00691A6B" w:rsidRPr="00AB5667" w:rsidRDefault="00691A6B" w:rsidP="00B649BC">
            <w:pPr>
              <w:numPr>
                <w:ilvl w:val="0"/>
                <w:numId w:val="3"/>
              </w:numPr>
              <w:suppressAutoHyphens w:val="0"/>
            </w:pPr>
            <w:r>
              <w:t xml:space="preserve">A </w:t>
            </w:r>
            <w:r>
              <w:rPr>
                <w:i/>
              </w:rPr>
              <w:t>belső</w:t>
            </w:r>
            <w:r>
              <w:t xml:space="preserve"> borítón fel kell tüntetni a szakdolgozat címét, a témavezető nevét, a hallgató nevét és szakját, továbbá a lap alján az egyetem és intézet nevét, a szakdolgozat készítésének évét. A szakdolgozathoz csatolni kell egy nyilatkozatot arról, hogy a munka a hallgató saját szellemi terméke</w:t>
            </w:r>
            <w:r w:rsidRPr="00AB5667">
              <w:t>, illetve a témavezető nyilatkozatát, amelyben aláírásával igazolja, hogy a szakdolgozat védésre engedhető.</w:t>
            </w:r>
          </w:p>
          <w:p w14:paraId="5F8C9434" w14:textId="77777777" w:rsidR="00691A6B" w:rsidRDefault="00691A6B" w:rsidP="00691A6B">
            <w:pPr>
              <w:suppressAutoHyphens w:val="0"/>
              <w:rPr>
                <w:sz w:val="16"/>
                <w:szCs w:val="16"/>
              </w:rPr>
            </w:pPr>
          </w:p>
          <w:p w14:paraId="2F1E6B21" w14:textId="77777777" w:rsidR="00691A6B" w:rsidRDefault="00691A6B" w:rsidP="00691A6B">
            <w:pPr>
              <w:jc w:val="center"/>
              <w:rPr>
                <w:u w:val="single"/>
              </w:rPr>
            </w:pPr>
            <w:r>
              <w:rPr>
                <w:u w:val="single"/>
              </w:rPr>
              <w:t>Nyilatkozat</w:t>
            </w:r>
          </w:p>
          <w:p w14:paraId="3D009B78" w14:textId="77777777" w:rsidR="00691A6B" w:rsidRDefault="00691A6B" w:rsidP="00691A6B">
            <w:r>
              <w:lastRenderedPageBreak/>
              <w:t>Aláírásommal igazolom, hogy a ……………………….. című szakdolgozat saját önálló munkám eredménye, amelyért eddig még oklevelet nem szereztem. A felhasznált nyomtatott, elektronikus vagy szóbeli forrásokat a kutatásmódszertani eljárásoknak megfelelően idéztem és jelöltem meg.</w:t>
            </w:r>
          </w:p>
          <w:p w14:paraId="5B591333" w14:textId="77777777" w:rsidR="00691A6B" w:rsidRDefault="00691A6B" w:rsidP="00691A6B"/>
          <w:p w14:paraId="034265BF" w14:textId="77777777" w:rsidR="00691A6B" w:rsidRPr="00AB5667" w:rsidRDefault="00691A6B" w:rsidP="00691A6B">
            <w:pPr>
              <w:jc w:val="center"/>
              <w:rPr>
                <w:u w:val="single"/>
              </w:rPr>
            </w:pPr>
            <w:r w:rsidRPr="00AB5667">
              <w:rPr>
                <w:u w:val="single"/>
              </w:rPr>
              <w:t>Témavezetői nyilatkozat</w:t>
            </w:r>
          </w:p>
          <w:p w14:paraId="2545F82D" w14:textId="77777777" w:rsidR="00691A6B" w:rsidRDefault="00691A6B" w:rsidP="00691A6B">
            <w:r w:rsidRPr="00AB5667">
              <w:t xml:space="preserve">Aláírásommal igazolom, hogy a ……………………….. című szakdolgozat </w:t>
            </w:r>
            <w:r w:rsidRPr="00D63786">
              <w:t xml:space="preserve">megfelel a Pannon Egyetem alapszakjain támasztatott követelményeknek és </w:t>
            </w:r>
            <w:r w:rsidRPr="00AB5667">
              <w:t xml:space="preserve">a záróvizsgán </w:t>
            </w:r>
            <w:r w:rsidRPr="00D63786">
              <w:t>védésre bocsátható</w:t>
            </w:r>
            <w:r w:rsidRPr="00AB5667">
              <w:t>.</w:t>
            </w:r>
          </w:p>
          <w:p w14:paraId="084E9B23" w14:textId="77777777" w:rsidR="00691A6B" w:rsidRDefault="00691A6B" w:rsidP="00691A6B"/>
          <w:p w14:paraId="4AA24E74" w14:textId="77777777" w:rsidR="00691A6B" w:rsidRDefault="00691A6B" w:rsidP="00691A6B">
            <w:pPr>
              <w:rPr>
                <w:i/>
              </w:rPr>
            </w:pPr>
            <w:r>
              <w:rPr>
                <w:i/>
              </w:rPr>
              <w:t>A szakdolgozat terjedelme, nyelve:</w:t>
            </w:r>
          </w:p>
          <w:p w14:paraId="4FA88F95" w14:textId="77777777" w:rsidR="00691A6B" w:rsidRDefault="00691A6B" w:rsidP="00691A6B">
            <w:r>
              <w:t xml:space="preserve">Legalább 30 oldal. A terjedelembe csak a tényleges szövegoldalak számítanak, a címlap, a tartalomjegyzék, a bibliográfia és a függelékek nem. </w:t>
            </w:r>
          </w:p>
          <w:p w14:paraId="10991FFF" w14:textId="77777777" w:rsidR="00691A6B" w:rsidRDefault="00691A6B" w:rsidP="00691A6B">
            <w:r>
              <w:t xml:space="preserve">Betűtípus: Times New Roman; betűnagyság: 12-es; sortávolság: 1,5; margók: bal oldalon 3,5 cm (köttetés miatt), a többi oldalon 2,5 cm. </w:t>
            </w:r>
          </w:p>
          <w:p w14:paraId="5D6D3D72" w14:textId="77777777" w:rsidR="00691A6B" w:rsidRDefault="00691A6B" w:rsidP="00691A6B">
            <w:r>
              <w:t>A szakdolgozat nyelve angol.</w:t>
            </w:r>
          </w:p>
          <w:p w14:paraId="42DB2704" w14:textId="77777777" w:rsidR="00691A6B" w:rsidRDefault="00691A6B" w:rsidP="00691A6B">
            <w:pPr>
              <w:rPr>
                <w:i/>
              </w:rPr>
            </w:pPr>
          </w:p>
          <w:p w14:paraId="6C748DCE" w14:textId="77777777" w:rsidR="00691A6B" w:rsidRDefault="00691A6B" w:rsidP="00691A6B">
            <w:pPr>
              <w:rPr>
                <w:i/>
              </w:rPr>
            </w:pPr>
            <w:r>
              <w:rPr>
                <w:i/>
              </w:rPr>
              <w:t>A szakdolgozat bírálata, határideje:</w:t>
            </w:r>
          </w:p>
          <w:p w14:paraId="4E71115E" w14:textId="77777777" w:rsidR="00691A6B" w:rsidRDefault="00691A6B" w:rsidP="00B649BC">
            <w:pPr>
              <w:numPr>
                <w:ilvl w:val="0"/>
                <w:numId w:val="4"/>
              </w:numPr>
              <w:suppressAutoHyphens w:val="0"/>
            </w:pPr>
            <w:r>
              <w:t>A dolgozat érdemjegyét elsősorban a szakmai tartalom alapján a témavezető adja, aki részletes elemző véleményt készít. A másodolvasó ugyancsak ad jegyet, részletes véleményt azonban csak akkor kell készítenie, ha az általa adott jegy eltér a témavezetőétől.</w:t>
            </w:r>
          </w:p>
          <w:p w14:paraId="62B434F6" w14:textId="77777777" w:rsidR="00691A6B" w:rsidRDefault="00691A6B" w:rsidP="00B649BC">
            <w:pPr>
              <w:numPr>
                <w:ilvl w:val="0"/>
                <w:numId w:val="4"/>
              </w:numPr>
              <w:suppressAutoHyphens w:val="0"/>
            </w:pPr>
            <w:r>
              <w:t>A témavezető és a másodolvasó által elkészített, jeggyel ellátott bírálatot az Intézet legkésőbb egy héttel a záróvizsga előtt megküldi a hallgatónak.</w:t>
            </w:r>
          </w:p>
          <w:p w14:paraId="3660BE33" w14:textId="77777777" w:rsidR="00691A6B" w:rsidRDefault="00691A6B" w:rsidP="00691A6B">
            <w:pPr>
              <w:suppressAutoHyphens w:val="0"/>
              <w:ind w:left="360"/>
            </w:pPr>
          </w:p>
          <w:p w14:paraId="386D7588" w14:textId="77777777" w:rsidR="00691A6B" w:rsidRDefault="00691A6B" w:rsidP="00691A6B">
            <w:pPr>
              <w:pStyle w:val="lfej"/>
            </w:pPr>
            <w:r>
              <w:rPr>
                <w:i/>
              </w:rPr>
              <w:t xml:space="preserve">A szakdolgozat </w:t>
            </w:r>
            <w:r>
              <w:t xml:space="preserve">elfogadása </w:t>
            </w:r>
            <w:r>
              <w:rPr>
                <w:i/>
              </w:rPr>
              <w:t>feltétele a záróvizsgára bocsátásnak</w:t>
            </w:r>
            <w:r w:rsidR="00F50B54">
              <w:t>.</w:t>
            </w:r>
          </w:p>
        </w:tc>
      </w:tr>
      <w:tr w:rsidR="00691A6B" w14:paraId="742E3949"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hideMark/>
          </w:tcPr>
          <w:p w14:paraId="4C36FA54" w14:textId="77777777" w:rsidR="00691A6B" w:rsidRDefault="00691A6B" w:rsidP="00691A6B">
            <w:pPr>
              <w:spacing w:before="240" w:after="120"/>
              <w:ind w:firstLine="539"/>
              <w:rPr>
                <w:rFonts w:ascii="Arial" w:hAnsi="Arial" w:cs="Arial"/>
                <w:b/>
                <w:bCs/>
              </w:rPr>
            </w:pPr>
            <w:r>
              <w:rPr>
                <w:rFonts w:ascii="Arial" w:hAnsi="Arial" w:cs="Arial"/>
                <w:b/>
                <w:bCs/>
              </w:rPr>
              <w:lastRenderedPageBreak/>
              <w:t>Requirements for the Major paper</w:t>
            </w:r>
          </w:p>
        </w:tc>
      </w:tr>
      <w:tr w:rsidR="00691A6B" w14:paraId="641A40D5"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tcPr>
          <w:p w14:paraId="2C589E61" w14:textId="77777777" w:rsidR="00691A6B" w:rsidRDefault="00691A6B" w:rsidP="00691A6B">
            <w:pPr>
              <w:rPr>
                <w:b/>
                <w:i/>
              </w:rPr>
            </w:pPr>
            <w:r>
              <w:rPr>
                <w:b/>
                <w:i/>
              </w:rPr>
              <w:t>Major paper:</w:t>
            </w:r>
          </w:p>
          <w:p w14:paraId="5EC0C8A0" w14:textId="77777777" w:rsidR="00691A6B" w:rsidRDefault="00691A6B" w:rsidP="00691A6B">
            <w:pPr>
              <w:pStyle w:val="lfej"/>
              <w:rPr>
                <w:i/>
              </w:rPr>
            </w:pPr>
            <w:r>
              <w:t>The completion of the major paper is prerequisite to enroling to the Dissertation consultation seminar I.</w:t>
            </w:r>
          </w:p>
          <w:p w14:paraId="24DD96B7" w14:textId="77777777" w:rsidR="00691A6B" w:rsidRDefault="00691A6B" w:rsidP="00691A6B">
            <w:pPr>
              <w:pStyle w:val="lfej"/>
            </w:pPr>
            <w:r>
              <w:t xml:space="preserve">The topic of the major paper may be theoretical, or, in fields where there is an opportunity for observation and experimentation (e.g. linguistics or applied linguistics), practical. </w:t>
            </w:r>
          </w:p>
          <w:p w14:paraId="63EBB63B" w14:textId="77777777" w:rsidR="00691A6B" w:rsidRDefault="00691A6B" w:rsidP="00691A6B">
            <w:pPr>
              <w:pStyle w:val="lfej"/>
              <w:rPr>
                <w:sz w:val="20"/>
              </w:rPr>
            </w:pPr>
          </w:p>
          <w:p w14:paraId="64BAE7C6" w14:textId="77777777" w:rsidR="00691A6B" w:rsidRDefault="00691A6B" w:rsidP="00691A6B">
            <w:pPr>
              <w:rPr>
                <w:i/>
              </w:rPr>
            </w:pPr>
            <w:r>
              <w:rPr>
                <w:i/>
              </w:rPr>
              <w:t>The Aims of the Major paper:</w:t>
            </w:r>
          </w:p>
          <w:p w14:paraId="715A77CF" w14:textId="77777777" w:rsidR="00691A6B" w:rsidRDefault="00691A6B" w:rsidP="00691A6B">
            <w:r>
              <w:t xml:space="preserve">Major paper candidates must prove their ability to synthesise previously acquired knowledge. They must exhibit their capability to complete the initial steps of research work and apply the rules of English academic writing both in method and style in a short research paper of approximately 15 pages.  </w:t>
            </w:r>
          </w:p>
          <w:p w14:paraId="36B33B15" w14:textId="77777777" w:rsidR="00691A6B" w:rsidRDefault="00691A6B" w:rsidP="00691A6B"/>
          <w:p w14:paraId="14EE6A46" w14:textId="77777777" w:rsidR="00691A6B" w:rsidRDefault="00691A6B" w:rsidP="00691A6B">
            <w:pPr>
              <w:rPr>
                <w:i/>
              </w:rPr>
            </w:pPr>
            <w:r>
              <w:rPr>
                <w:i/>
              </w:rPr>
              <w:t>Choice of Topic; Supervisor:</w:t>
            </w:r>
          </w:p>
          <w:p w14:paraId="196FCA83" w14:textId="77777777" w:rsidR="00691A6B" w:rsidRDefault="00691A6B" w:rsidP="00691A6B">
            <w:r>
              <w:t xml:space="preserve">The choice of major paper topics is restricted to the range of fields designated by the Institute. This may vary from year to year according to the decisions of the Head of Institute. Any lecturer of the Institute may act as supervisor. The choice of topic must be approved by the Head of Institute. </w:t>
            </w:r>
          </w:p>
          <w:p w14:paraId="70B8B736" w14:textId="77777777" w:rsidR="00691A6B" w:rsidRDefault="00691A6B" w:rsidP="00691A6B"/>
          <w:p w14:paraId="79599896" w14:textId="77777777" w:rsidR="00691A6B" w:rsidRDefault="00691A6B" w:rsidP="00691A6B">
            <w:pPr>
              <w:rPr>
                <w:i/>
              </w:rPr>
            </w:pPr>
            <w:r>
              <w:rPr>
                <w:i/>
              </w:rPr>
              <w:t>Title Designation, Consultations:</w:t>
            </w:r>
          </w:p>
          <w:p w14:paraId="7D3FAA00" w14:textId="1DA6F78F" w:rsidR="00691A6B" w:rsidRDefault="00691A6B" w:rsidP="00691A6B">
            <w:r>
              <w:t xml:space="preserve">The major paper candidate must have his/her topic approved by a supervisor of his/her choice, in writing, on the form sheet provided by the Institute designated as </w:t>
            </w:r>
            <w:r w:rsidR="00CE6D5E">
              <w:t>ʻ</w:t>
            </w:r>
            <w:r>
              <w:t>Major paper form’. Acceptance of the topic is indicated by the signature of the Head of Institute.</w:t>
            </w:r>
          </w:p>
          <w:p w14:paraId="0E69B76A" w14:textId="77777777" w:rsidR="00691A6B" w:rsidRDefault="00691A6B" w:rsidP="00691A6B">
            <w:pPr>
              <w:rPr>
                <w:b/>
              </w:rPr>
            </w:pPr>
          </w:p>
          <w:p w14:paraId="08AE2944" w14:textId="77777777" w:rsidR="00691A6B" w:rsidRDefault="00691A6B" w:rsidP="00691A6B">
            <w:pPr>
              <w:rPr>
                <w:i/>
              </w:rPr>
            </w:pPr>
            <w:r>
              <w:rPr>
                <w:i/>
              </w:rPr>
              <w:t>In the event the candidate writes the major paper in the Spring semester (February)</w:t>
            </w:r>
          </w:p>
          <w:p w14:paraId="1C71BB52" w14:textId="2973EBC9" w:rsidR="00691A6B" w:rsidRDefault="00B76FDE" w:rsidP="00B649BC">
            <w:pPr>
              <w:numPr>
                <w:ilvl w:val="0"/>
                <w:numId w:val="2"/>
              </w:numPr>
              <w:suppressAutoHyphens w:val="0"/>
            </w:pPr>
            <w:r>
              <w:rPr>
                <w:b/>
              </w:rPr>
              <w:t>December 15</w:t>
            </w:r>
            <w:r w:rsidRPr="000D78D4">
              <w:rPr>
                <w:b/>
                <w:vertAlign w:val="superscript"/>
              </w:rPr>
              <w:t>th</w:t>
            </w:r>
            <w:r>
              <w:rPr>
                <w:b/>
              </w:rPr>
              <w:t xml:space="preserve"> </w:t>
            </w:r>
            <w:r w:rsidR="00691A6B">
              <w:rPr>
                <w:b/>
              </w:rPr>
              <w:t>12:00</w:t>
            </w:r>
            <w:r w:rsidR="00691A6B">
              <w:t xml:space="preserve"> deadline for the submission of the completed Major paper form.</w:t>
            </w:r>
          </w:p>
          <w:p w14:paraId="522BF34F" w14:textId="77777777" w:rsidR="00691A6B" w:rsidRDefault="00691A6B" w:rsidP="00B649BC">
            <w:pPr>
              <w:numPr>
                <w:ilvl w:val="0"/>
                <w:numId w:val="2"/>
              </w:numPr>
              <w:suppressAutoHyphens w:val="0"/>
            </w:pPr>
            <w:r>
              <w:rPr>
                <w:b/>
              </w:rPr>
              <w:t>March</w:t>
            </w:r>
            <w:r>
              <w:t xml:space="preserve"> research of sources and compilation of bibliography under the guidance of the supervisor; further refinement of chosen topic.</w:t>
            </w:r>
          </w:p>
          <w:p w14:paraId="7B21F237" w14:textId="77777777" w:rsidR="00691A6B" w:rsidRDefault="00691A6B" w:rsidP="00B649BC">
            <w:pPr>
              <w:numPr>
                <w:ilvl w:val="0"/>
                <w:numId w:val="2"/>
              </w:numPr>
              <w:suppressAutoHyphens w:val="0"/>
            </w:pPr>
            <w:r>
              <w:t xml:space="preserve">A minimum of four (one per month) consultations. At consultations, the major paper material must be presented in writing, as it develops. Consultation sessions must be registered with the signature of the supervisor. </w:t>
            </w:r>
          </w:p>
          <w:p w14:paraId="605623FC" w14:textId="77777777" w:rsidR="00691A6B" w:rsidRDefault="00691A6B" w:rsidP="00B649BC">
            <w:pPr>
              <w:numPr>
                <w:ilvl w:val="0"/>
                <w:numId w:val="2"/>
              </w:numPr>
              <w:suppressAutoHyphens w:val="0"/>
            </w:pPr>
            <w:r>
              <w:rPr>
                <w:b/>
              </w:rPr>
              <w:t>31 March</w:t>
            </w:r>
            <w:r>
              <w:t xml:space="preserve"> completion of a chapter, the detailed list of contents, and the bibliography of the major paper.</w:t>
            </w:r>
          </w:p>
          <w:p w14:paraId="63AF6C10" w14:textId="77777777" w:rsidR="00691A6B" w:rsidRDefault="00691A6B" w:rsidP="00B649BC">
            <w:pPr>
              <w:numPr>
                <w:ilvl w:val="0"/>
                <w:numId w:val="2"/>
              </w:numPr>
              <w:suppressAutoHyphens w:val="0"/>
              <w:rPr>
                <w:b/>
              </w:rPr>
            </w:pPr>
            <w:r>
              <w:rPr>
                <w:b/>
              </w:rPr>
              <w:t xml:space="preserve">31 May </w:t>
            </w:r>
            <w:r>
              <w:t>deadline for the submission of the major paper.</w:t>
            </w:r>
          </w:p>
          <w:p w14:paraId="5BD182C5" w14:textId="77777777" w:rsidR="00691A6B" w:rsidRDefault="00691A6B" w:rsidP="00691A6B">
            <w:pPr>
              <w:rPr>
                <w:u w:val="single"/>
              </w:rPr>
            </w:pPr>
          </w:p>
          <w:p w14:paraId="0F929B0F" w14:textId="77777777" w:rsidR="00691A6B" w:rsidRDefault="00691A6B" w:rsidP="00691A6B">
            <w:pPr>
              <w:rPr>
                <w:i/>
              </w:rPr>
            </w:pPr>
            <w:r>
              <w:rPr>
                <w:i/>
              </w:rPr>
              <w:t>In the event the candidate writes the major paper in the Autumn semester (September)</w:t>
            </w:r>
          </w:p>
          <w:p w14:paraId="0653399D" w14:textId="5F2958C2" w:rsidR="00691A6B" w:rsidRDefault="00B76FDE" w:rsidP="00B649BC">
            <w:pPr>
              <w:numPr>
                <w:ilvl w:val="0"/>
                <w:numId w:val="2"/>
              </w:numPr>
              <w:suppressAutoHyphens w:val="0"/>
            </w:pPr>
            <w:r>
              <w:rPr>
                <w:b/>
              </w:rPr>
              <w:t>May 15</w:t>
            </w:r>
            <w:r w:rsidRPr="000D78D4">
              <w:rPr>
                <w:b/>
                <w:vertAlign w:val="superscript"/>
              </w:rPr>
              <w:t>th</w:t>
            </w:r>
            <w:r>
              <w:rPr>
                <w:b/>
              </w:rPr>
              <w:t xml:space="preserve"> </w:t>
            </w:r>
            <w:r w:rsidR="00691A6B">
              <w:rPr>
                <w:b/>
              </w:rPr>
              <w:t>12:00</w:t>
            </w:r>
            <w:r w:rsidR="00691A6B">
              <w:t xml:space="preserve"> deadline for the submission of the completed Major paper form.</w:t>
            </w:r>
          </w:p>
          <w:p w14:paraId="41D5E120" w14:textId="77777777" w:rsidR="00691A6B" w:rsidRDefault="00691A6B" w:rsidP="00B649BC">
            <w:pPr>
              <w:numPr>
                <w:ilvl w:val="0"/>
                <w:numId w:val="2"/>
              </w:numPr>
              <w:suppressAutoHyphens w:val="0"/>
            </w:pPr>
            <w:r>
              <w:rPr>
                <w:b/>
              </w:rPr>
              <w:t>October</w:t>
            </w:r>
            <w:r>
              <w:t xml:space="preserve"> research of sources and compilation of bibliography under the guidance of the supervisor; further refinement of chosen topic.</w:t>
            </w:r>
          </w:p>
          <w:p w14:paraId="452A5F18" w14:textId="6F742326" w:rsidR="00691A6B" w:rsidRDefault="00691A6B" w:rsidP="00B649BC">
            <w:pPr>
              <w:numPr>
                <w:ilvl w:val="0"/>
                <w:numId w:val="2"/>
              </w:numPr>
              <w:suppressAutoHyphens w:val="0"/>
            </w:pPr>
            <w:r>
              <w:t xml:space="preserve">A minimum of four consultations. At consultations, the major paper material must be presented in writing, as it develops. Consultation sessions must be registered with the signature of the supervisor. </w:t>
            </w:r>
          </w:p>
          <w:p w14:paraId="058EE6BA" w14:textId="77777777" w:rsidR="00691A6B" w:rsidRDefault="00691A6B" w:rsidP="00B649BC">
            <w:pPr>
              <w:numPr>
                <w:ilvl w:val="0"/>
                <w:numId w:val="2"/>
              </w:numPr>
              <w:suppressAutoHyphens w:val="0"/>
            </w:pPr>
            <w:r>
              <w:rPr>
                <w:b/>
              </w:rPr>
              <w:t>31 October</w:t>
            </w:r>
            <w:r>
              <w:t xml:space="preserve"> completion of a chapter, the detailed list of contents, and the bibliography of the major paper.</w:t>
            </w:r>
          </w:p>
          <w:p w14:paraId="56361A3A" w14:textId="77777777" w:rsidR="00691A6B" w:rsidRDefault="00691A6B" w:rsidP="00B649BC">
            <w:pPr>
              <w:numPr>
                <w:ilvl w:val="0"/>
                <w:numId w:val="2"/>
              </w:numPr>
              <w:suppressAutoHyphens w:val="0"/>
              <w:rPr>
                <w:b/>
              </w:rPr>
            </w:pPr>
            <w:r>
              <w:rPr>
                <w:b/>
              </w:rPr>
              <w:t xml:space="preserve">31 December </w:t>
            </w:r>
            <w:r>
              <w:t>deadline for the submission of the major paper.</w:t>
            </w:r>
          </w:p>
          <w:p w14:paraId="749906CC" w14:textId="77777777" w:rsidR="00691A6B" w:rsidRDefault="00691A6B" w:rsidP="00691A6B">
            <w:pPr>
              <w:ind w:left="360"/>
            </w:pPr>
          </w:p>
          <w:p w14:paraId="2DA6B73F" w14:textId="77777777" w:rsidR="00691A6B" w:rsidRDefault="00691A6B" w:rsidP="00691A6B">
            <w:pPr>
              <w:rPr>
                <w:i/>
              </w:rPr>
            </w:pPr>
            <w:r>
              <w:rPr>
                <w:i/>
              </w:rPr>
              <w:t>Submission of the Major paper:</w:t>
            </w:r>
          </w:p>
          <w:p w14:paraId="6FD0BE88" w14:textId="77777777" w:rsidR="00691A6B" w:rsidRDefault="00691A6B" w:rsidP="00691A6B">
            <w:r>
              <w:t xml:space="preserve">The major paper must be submitted to the Institute in 1 printed paperback copy and electronically (via email to the supervisor in pdf format). </w:t>
            </w:r>
          </w:p>
          <w:p w14:paraId="362A4EA9" w14:textId="77777777" w:rsidR="00691A6B" w:rsidRDefault="00691A6B" w:rsidP="00B649BC">
            <w:pPr>
              <w:numPr>
                <w:ilvl w:val="0"/>
                <w:numId w:val="3"/>
              </w:numPr>
              <w:suppressAutoHyphens w:val="0"/>
            </w:pPr>
            <w:r>
              <w:t xml:space="preserve">The </w:t>
            </w:r>
            <w:r>
              <w:rPr>
                <w:i/>
              </w:rPr>
              <w:t xml:space="preserve">outer </w:t>
            </w:r>
            <w:r>
              <w:t>cover must display the word ’Major paper’ as well as the name and major (‘A</w:t>
            </w:r>
            <w:r w:rsidRPr="002405B7">
              <w:t>ngol alapképzési szak</w:t>
            </w:r>
            <w:r>
              <w:t xml:space="preserve">’) of the candidate and the year of the major paper. </w:t>
            </w:r>
          </w:p>
          <w:p w14:paraId="10186890" w14:textId="77777777" w:rsidR="00691A6B" w:rsidRDefault="00691A6B" w:rsidP="00B649BC">
            <w:pPr>
              <w:numPr>
                <w:ilvl w:val="0"/>
                <w:numId w:val="3"/>
              </w:numPr>
              <w:suppressAutoHyphens w:val="0"/>
            </w:pPr>
            <w:r>
              <w:t>A declaration by the candidate must also be enclosed, stating that the major paper is the candidate’s own intellectual property.</w:t>
            </w:r>
          </w:p>
          <w:p w14:paraId="13701483" w14:textId="77777777" w:rsidR="00691A6B" w:rsidRDefault="00691A6B" w:rsidP="00691A6B"/>
          <w:p w14:paraId="4DCFA1E8" w14:textId="77777777" w:rsidR="00691A6B" w:rsidRDefault="00691A6B" w:rsidP="00691A6B">
            <w:pPr>
              <w:jc w:val="center"/>
              <w:rPr>
                <w:b/>
              </w:rPr>
            </w:pPr>
            <w:r>
              <w:rPr>
                <w:u w:val="single"/>
              </w:rPr>
              <w:t>Declaration</w:t>
            </w:r>
          </w:p>
          <w:p w14:paraId="31832397" w14:textId="77777777" w:rsidR="00691A6B" w:rsidRDefault="00691A6B" w:rsidP="00691A6B">
            <w:r>
              <w:t>I (signed below) hereby declare that the major paper entitled ……………………….. is the result of my own individual work for which I did not receive any credits or another degree certificate. All printed, electronic, or oral</w:t>
            </w:r>
            <w:r>
              <w:rPr>
                <w:b/>
              </w:rPr>
              <w:t xml:space="preserve"> </w:t>
            </w:r>
            <w:r>
              <w:t xml:space="preserve">sources cited are indicated according to the rules of research methodology.  </w:t>
            </w:r>
          </w:p>
          <w:p w14:paraId="0EF91753" w14:textId="77777777" w:rsidR="00691A6B" w:rsidRDefault="00691A6B" w:rsidP="00691A6B">
            <w:pPr>
              <w:rPr>
                <w:b/>
              </w:rPr>
            </w:pPr>
          </w:p>
          <w:p w14:paraId="050078DD" w14:textId="77777777" w:rsidR="00691A6B" w:rsidRDefault="00691A6B" w:rsidP="00691A6B">
            <w:pPr>
              <w:rPr>
                <w:b/>
              </w:rPr>
            </w:pPr>
          </w:p>
          <w:p w14:paraId="7E29621D" w14:textId="77777777" w:rsidR="00691A6B" w:rsidRDefault="00691A6B" w:rsidP="00691A6B">
            <w:pPr>
              <w:rPr>
                <w:i/>
              </w:rPr>
            </w:pPr>
            <w:r>
              <w:rPr>
                <w:i/>
              </w:rPr>
              <w:t>Length and Language of Major paper:</w:t>
            </w:r>
          </w:p>
          <w:p w14:paraId="14A5FCB5" w14:textId="77777777" w:rsidR="00691A6B" w:rsidRDefault="00691A6B" w:rsidP="00691A6B">
            <w:r>
              <w:t xml:space="preserve">A minimum of 15 pages. Only main text body pages may be counted in the volume of the dissertation, excluding title page, table of contents, bibliography, and appendices. </w:t>
            </w:r>
          </w:p>
          <w:p w14:paraId="3EDC5D22" w14:textId="77777777" w:rsidR="00691A6B" w:rsidRDefault="00691A6B" w:rsidP="00691A6B">
            <w:r>
              <w:t xml:space="preserve">Font: Times New Roman; font size: 12; spacing: 1.5; margins: left </w:t>
            </w:r>
            <w:smartTag w:uri="urn:schemas-microsoft-com:office:smarttags" w:element="metricconverter">
              <w:smartTagPr>
                <w:attr w:name="ProductID" w:val="3.5 cm"/>
              </w:smartTagPr>
              <w:r>
                <w:t>3.5 cm</w:t>
              </w:r>
            </w:smartTag>
            <w:r>
              <w:t xml:space="preserve"> (to allow for binding), all other margins </w:t>
            </w:r>
            <w:smartTag w:uri="urn:schemas-microsoft-com:office:smarttags" w:element="metricconverter">
              <w:smartTagPr>
                <w:attr w:name="ProductID" w:val="2.5 cm"/>
              </w:smartTagPr>
              <w:r>
                <w:t>2.5 cm</w:t>
              </w:r>
            </w:smartTag>
            <w:r>
              <w:t xml:space="preserve">. </w:t>
            </w:r>
          </w:p>
          <w:p w14:paraId="26EDAFBA" w14:textId="77777777" w:rsidR="00691A6B" w:rsidRDefault="00691A6B" w:rsidP="00691A6B">
            <w:r>
              <w:t>The language of the major paper is English.</w:t>
            </w:r>
          </w:p>
          <w:p w14:paraId="077B4C43" w14:textId="77777777" w:rsidR="00691A6B" w:rsidRDefault="00691A6B" w:rsidP="00691A6B"/>
          <w:p w14:paraId="20296A14" w14:textId="77777777" w:rsidR="00691A6B" w:rsidRDefault="00691A6B" w:rsidP="00691A6B">
            <w:pPr>
              <w:rPr>
                <w:i/>
              </w:rPr>
            </w:pPr>
            <w:r>
              <w:rPr>
                <w:i/>
              </w:rPr>
              <w:t>Evaluation of the Major paper; Deadline of Evaluation:</w:t>
            </w:r>
          </w:p>
          <w:p w14:paraId="6FD73C88" w14:textId="77777777" w:rsidR="00691A6B" w:rsidRDefault="00691A6B" w:rsidP="00B649BC">
            <w:pPr>
              <w:numPr>
                <w:ilvl w:val="0"/>
                <w:numId w:val="4"/>
              </w:numPr>
              <w:suppressAutoHyphens w:val="0"/>
            </w:pPr>
            <w:r>
              <w:t>The major paper is evaluated by the supervisor, based primarily on professional content. The supervisor must issue a detailed analytical</w:t>
            </w:r>
            <w:r>
              <w:rPr>
                <w:b/>
              </w:rPr>
              <w:t xml:space="preserve"> </w:t>
            </w:r>
            <w:r>
              <w:t>evaluation of the major paper.</w:t>
            </w:r>
          </w:p>
          <w:p w14:paraId="2F3A213F" w14:textId="77777777" w:rsidR="00691A6B" w:rsidRDefault="00691A6B" w:rsidP="00691A6B">
            <w:pPr>
              <w:spacing w:before="120" w:after="240"/>
            </w:pPr>
            <w:r>
              <w:lastRenderedPageBreak/>
              <w:t xml:space="preserve">The Institute must send the evaluation completed by the supervisor no later than a week before the end of the exam period. </w:t>
            </w:r>
          </w:p>
        </w:tc>
      </w:tr>
      <w:tr w:rsidR="00691A6B" w14:paraId="59E321F8"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hideMark/>
          </w:tcPr>
          <w:p w14:paraId="5E360823" w14:textId="77777777" w:rsidR="00691A6B" w:rsidRPr="00F50B54" w:rsidRDefault="00691A6B" w:rsidP="00691A6B">
            <w:pPr>
              <w:spacing w:before="240" w:after="120"/>
              <w:ind w:firstLine="539"/>
              <w:rPr>
                <w:rFonts w:ascii="Arial" w:hAnsi="Arial" w:cs="Arial"/>
                <w:b/>
                <w:bCs/>
              </w:rPr>
            </w:pPr>
            <w:r w:rsidRPr="00F50B54">
              <w:rPr>
                <w:rFonts w:ascii="Arial" w:hAnsi="Arial" w:cs="Arial"/>
                <w:b/>
                <w:bCs/>
              </w:rPr>
              <w:lastRenderedPageBreak/>
              <w:t>Requirements for the BA Thesis</w:t>
            </w:r>
          </w:p>
        </w:tc>
      </w:tr>
      <w:tr w:rsidR="00691A6B" w14:paraId="2B1D2423"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tcPr>
          <w:p w14:paraId="799B1F93" w14:textId="77777777" w:rsidR="00691A6B" w:rsidRDefault="00691A6B" w:rsidP="00691A6B">
            <w:pPr>
              <w:rPr>
                <w:b/>
                <w:i/>
              </w:rPr>
            </w:pPr>
            <w:r>
              <w:rPr>
                <w:b/>
                <w:i/>
              </w:rPr>
              <w:t>Dissertation:</w:t>
            </w:r>
          </w:p>
          <w:p w14:paraId="4F174D9A" w14:textId="77777777" w:rsidR="00691A6B" w:rsidRDefault="00691A6B" w:rsidP="00691A6B">
            <w:pPr>
              <w:pStyle w:val="lfej"/>
              <w:rPr>
                <w:i/>
              </w:rPr>
            </w:pPr>
            <w:r>
              <w:t xml:space="preserve">The completion of a </w:t>
            </w:r>
            <w:r>
              <w:rPr>
                <w:i/>
              </w:rPr>
              <w:t xml:space="preserve">dissertation </w:t>
            </w:r>
            <w:r>
              <w:t>is prerequisite to registration to the final examination</w:t>
            </w:r>
            <w:r>
              <w:rPr>
                <w:i/>
              </w:rPr>
              <w:t>.</w:t>
            </w:r>
          </w:p>
          <w:p w14:paraId="4C08E8E2" w14:textId="77777777" w:rsidR="00691A6B" w:rsidRDefault="00691A6B" w:rsidP="00691A6B">
            <w:pPr>
              <w:pStyle w:val="lfej"/>
            </w:pPr>
            <w:r>
              <w:t xml:space="preserve">The topic of the dissertation may be theoretical, or, in fields where there is an opportunity for observation and experimentation (e.g. linguistics or applied linguistics), practical. </w:t>
            </w:r>
          </w:p>
          <w:p w14:paraId="0CDAFB13" w14:textId="77777777" w:rsidR="00691A6B" w:rsidRDefault="00691A6B" w:rsidP="00691A6B">
            <w:pPr>
              <w:pStyle w:val="lfej"/>
              <w:rPr>
                <w:sz w:val="20"/>
              </w:rPr>
            </w:pPr>
          </w:p>
          <w:p w14:paraId="47DEBAA1" w14:textId="77777777" w:rsidR="00691A6B" w:rsidRDefault="00691A6B" w:rsidP="00691A6B">
            <w:pPr>
              <w:rPr>
                <w:i/>
              </w:rPr>
            </w:pPr>
            <w:r>
              <w:rPr>
                <w:i/>
              </w:rPr>
              <w:t>The Aims of the Dissertation:</w:t>
            </w:r>
          </w:p>
          <w:p w14:paraId="46AA8B34" w14:textId="77777777" w:rsidR="00691A6B" w:rsidRDefault="00691A6B" w:rsidP="00691A6B">
            <w:r>
              <w:t xml:space="preserve">Dissertation candidates must prove their ability to synthesise previously acquired knowledge. They must exhibit their capability to complete the initial steps of research work and apply the rules of English academic writing both in method and style.  </w:t>
            </w:r>
          </w:p>
          <w:p w14:paraId="17AB2621" w14:textId="77777777" w:rsidR="00691A6B" w:rsidRDefault="00691A6B" w:rsidP="00691A6B"/>
          <w:p w14:paraId="1BE28A78" w14:textId="77777777" w:rsidR="00691A6B" w:rsidRDefault="00691A6B" w:rsidP="00691A6B">
            <w:pPr>
              <w:rPr>
                <w:i/>
              </w:rPr>
            </w:pPr>
            <w:r>
              <w:rPr>
                <w:i/>
              </w:rPr>
              <w:t>Choice of Topic; Supervisor:</w:t>
            </w:r>
          </w:p>
          <w:p w14:paraId="5CE6E633" w14:textId="77777777" w:rsidR="00691A6B" w:rsidRDefault="00691A6B" w:rsidP="00691A6B">
            <w:r>
              <w:t xml:space="preserve">The choice of dissertation topics is restricted to the range of fields designated by the Institute. This may vary from year to year according to the decisions of the Head of Institute. Any lecturer of the Institute may act as supervisor. The choice of topic must be approved by the Head of Institute. </w:t>
            </w:r>
          </w:p>
          <w:p w14:paraId="211A0CBE" w14:textId="77777777" w:rsidR="00691A6B" w:rsidRDefault="00691A6B" w:rsidP="00691A6B"/>
          <w:p w14:paraId="7F67A32C" w14:textId="77777777" w:rsidR="00691A6B" w:rsidRDefault="00691A6B" w:rsidP="00691A6B">
            <w:pPr>
              <w:rPr>
                <w:i/>
              </w:rPr>
            </w:pPr>
            <w:r>
              <w:rPr>
                <w:i/>
              </w:rPr>
              <w:t>Title Designation, Consultations, Requirements for the Completion of Dissertation Seminars:</w:t>
            </w:r>
          </w:p>
          <w:p w14:paraId="45EBBA22" w14:textId="77777777" w:rsidR="00691A6B" w:rsidRDefault="00691A6B" w:rsidP="00691A6B">
            <w:r>
              <w:t>The dissertation candidate must have his/her topic approved by a supervisor of his/her choice, in writing, on the form sheet provided by the Institute designated as ’Degree (diploma) dissertation form’. Acceptance of the topic is indicated by the signature of the Head of Institute.</w:t>
            </w:r>
          </w:p>
          <w:p w14:paraId="7F507A99" w14:textId="77777777" w:rsidR="00691A6B" w:rsidRDefault="00691A6B" w:rsidP="00691A6B">
            <w:pPr>
              <w:rPr>
                <w:b/>
              </w:rPr>
            </w:pPr>
          </w:p>
          <w:p w14:paraId="4D7C2E07" w14:textId="77777777" w:rsidR="00691A6B" w:rsidRDefault="00691A6B" w:rsidP="00691A6B">
            <w:pPr>
              <w:rPr>
                <w:i/>
              </w:rPr>
            </w:pPr>
            <w:r>
              <w:rPr>
                <w:i/>
              </w:rPr>
              <w:t>In the event the candidate registers for Dissertation Seminar I in the Autumn semester (September)</w:t>
            </w:r>
          </w:p>
          <w:p w14:paraId="2FFE927E" w14:textId="77777777" w:rsidR="00691A6B" w:rsidRDefault="00691A6B" w:rsidP="00B649BC">
            <w:pPr>
              <w:numPr>
                <w:ilvl w:val="0"/>
                <w:numId w:val="2"/>
              </w:numPr>
              <w:suppressAutoHyphens w:val="0"/>
            </w:pPr>
            <w:r>
              <w:rPr>
                <w:b/>
              </w:rPr>
              <w:t>20 May</w:t>
            </w:r>
            <w:r>
              <w:t xml:space="preserve"> deadline for the submission of the completed Degree (diploma) dissertation form.</w:t>
            </w:r>
          </w:p>
          <w:p w14:paraId="5446BE58" w14:textId="77777777" w:rsidR="00691A6B" w:rsidRDefault="00691A6B" w:rsidP="00B649BC">
            <w:pPr>
              <w:numPr>
                <w:ilvl w:val="0"/>
                <w:numId w:val="2"/>
              </w:numPr>
              <w:suppressAutoHyphens w:val="0"/>
            </w:pPr>
            <w:r>
              <w:rPr>
                <w:b/>
              </w:rPr>
              <w:t>September</w:t>
            </w:r>
            <w:r>
              <w:t xml:space="preserve"> research of sources and compilation of bibliography under the guidance of the supervisor; further refinement of chosen topic; modification of Degree (diploma) dissertation form if necessary, under the signatures of the supervisor and Head of Institute.</w:t>
            </w:r>
          </w:p>
          <w:p w14:paraId="39011641" w14:textId="77777777" w:rsidR="00691A6B" w:rsidRDefault="00691A6B" w:rsidP="00B649BC">
            <w:pPr>
              <w:numPr>
                <w:ilvl w:val="0"/>
                <w:numId w:val="2"/>
              </w:numPr>
              <w:suppressAutoHyphens w:val="0"/>
            </w:pPr>
            <w:r>
              <w:rPr>
                <w:b/>
              </w:rPr>
              <w:t xml:space="preserve">September </w:t>
            </w:r>
            <w:r>
              <w:t>registration to Dissertation Seminar I</w:t>
            </w:r>
          </w:p>
          <w:p w14:paraId="79BF7EBF" w14:textId="77777777" w:rsidR="00691A6B" w:rsidRDefault="00691A6B" w:rsidP="00B649BC">
            <w:pPr>
              <w:numPr>
                <w:ilvl w:val="0"/>
                <w:numId w:val="2"/>
              </w:numPr>
              <w:suppressAutoHyphens w:val="0"/>
            </w:pPr>
            <w:r>
              <w:t xml:space="preserve">A minimum of four (one per month) consultations. At consultations, the dissertation material must be presented in writing, as it develops. Consultation sessions must be registered with the signature of the supervisor. </w:t>
            </w:r>
          </w:p>
          <w:p w14:paraId="426E5C00" w14:textId="77777777" w:rsidR="00691A6B" w:rsidRDefault="00691A6B" w:rsidP="00B649BC">
            <w:pPr>
              <w:numPr>
                <w:ilvl w:val="0"/>
                <w:numId w:val="2"/>
              </w:numPr>
              <w:suppressAutoHyphens w:val="0"/>
            </w:pPr>
            <w:r>
              <w:rPr>
                <w:b/>
              </w:rPr>
              <w:t>30 November</w:t>
            </w:r>
            <w:r>
              <w:t xml:space="preserve"> completion of a chapter, the detailed list of contents, and the bibliography of the dissertation.</w:t>
            </w:r>
          </w:p>
          <w:p w14:paraId="1ECC3429" w14:textId="77777777" w:rsidR="00691A6B" w:rsidRPr="00AB5667" w:rsidRDefault="00691A6B" w:rsidP="00B649BC">
            <w:pPr>
              <w:numPr>
                <w:ilvl w:val="0"/>
                <w:numId w:val="2"/>
              </w:numPr>
              <w:suppressAutoHyphens w:val="0"/>
            </w:pPr>
            <w:r>
              <w:rPr>
                <w:b/>
              </w:rPr>
              <w:t xml:space="preserve">February following year </w:t>
            </w:r>
            <w:r>
              <w:t xml:space="preserve">registration </w:t>
            </w:r>
            <w:r w:rsidRPr="00AB5667">
              <w:t xml:space="preserve">to Dissertation Seminar II. </w:t>
            </w:r>
          </w:p>
          <w:p w14:paraId="1AF9B94D" w14:textId="77777777" w:rsidR="00691A6B" w:rsidRPr="00AB5667" w:rsidRDefault="00691A6B" w:rsidP="00B649BC">
            <w:pPr>
              <w:numPr>
                <w:ilvl w:val="0"/>
                <w:numId w:val="2"/>
              </w:numPr>
              <w:suppressAutoHyphens w:val="0"/>
            </w:pPr>
            <w:r>
              <w:t xml:space="preserve">A minimum of four (one per month) consultations. At consultations, the dissertation material must be presented in writing, as it develops. Consultation sessions must be registered with the signature of the supervisor. </w:t>
            </w:r>
            <w:r w:rsidRPr="00AB5667">
              <w:t xml:space="preserve">The candidate may receive </w:t>
            </w:r>
            <w:r w:rsidRPr="00D63786">
              <w:t>credits in Dissertation Seminar II only if s/he attends the prescribed number of consultations and submits the relevant parts of the dissertation as required by the supervisor.</w:t>
            </w:r>
          </w:p>
          <w:p w14:paraId="79467F7C" w14:textId="77777777" w:rsidR="00691A6B" w:rsidRDefault="00691A6B" w:rsidP="00B649BC">
            <w:pPr>
              <w:numPr>
                <w:ilvl w:val="0"/>
                <w:numId w:val="2"/>
              </w:numPr>
              <w:suppressAutoHyphens w:val="0"/>
              <w:rPr>
                <w:b/>
              </w:rPr>
            </w:pPr>
            <w:r>
              <w:rPr>
                <w:b/>
              </w:rPr>
              <w:t xml:space="preserve">31 March </w:t>
            </w:r>
            <w:r>
              <w:t>deadline for the submission of the dissertation.</w:t>
            </w:r>
          </w:p>
          <w:p w14:paraId="2095A0F3" w14:textId="77777777" w:rsidR="00691A6B" w:rsidRDefault="00691A6B" w:rsidP="00691A6B">
            <w:pPr>
              <w:rPr>
                <w:u w:val="single"/>
              </w:rPr>
            </w:pPr>
          </w:p>
          <w:p w14:paraId="274C4925" w14:textId="77777777" w:rsidR="00691A6B" w:rsidRDefault="00691A6B" w:rsidP="00691A6B">
            <w:pPr>
              <w:rPr>
                <w:i/>
              </w:rPr>
            </w:pPr>
            <w:r>
              <w:rPr>
                <w:i/>
              </w:rPr>
              <w:lastRenderedPageBreak/>
              <w:t>In the event the candidate registers for Dissertation Seminar I in the Spring semester (February)</w:t>
            </w:r>
          </w:p>
          <w:p w14:paraId="349ED321" w14:textId="77777777" w:rsidR="00691A6B" w:rsidRDefault="00691A6B" w:rsidP="00B649BC">
            <w:pPr>
              <w:numPr>
                <w:ilvl w:val="0"/>
                <w:numId w:val="2"/>
              </w:numPr>
              <w:suppressAutoHyphens w:val="0"/>
            </w:pPr>
            <w:r>
              <w:rPr>
                <w:b/>
              </w:rPr>
              <w:t xml:space="preserve">10 December </w:t>
            </w:r>
            <w:r>
              <w:t>deadline for the submission of the completed Degree (diploma) dissertation form.</w:t>
            </w:r>
          </w:p>
          <w:p w14:paraId="4C1665CA" w14:textId="77777777" w:rsidR="00691A6B" w:rsidRDefault="00691A6B" w:rsidP="00B649BC">
            <w:pPr>
              <w:numPr>
                <w:ilvl w:val="0"/>
                <w:numId w:val="2"/>
              </w:numPr>
              <w:suppressAutoHyphens w:val="0"/>
            </w:pPr>
            <w:r>
              <w:rPr>
                <w:b/>
              </w:rPr>
              <w:t>February</w:t>
            </w:r>
            <w:r>
              <w:t xml:space="preserve"> research of sources and compilation of bibliography under the guidance of the supervisor; further refinement of chosen topic; modification of Degree (diploma) dissertation form if necessary, under the signatures of the supervisor and Head of Institute.</w:t>
            </w:r>
          </w:p>
          <w:p w14:paraId="124BD731" w14:textId="77777777" w:rsidR="00691A6B" w:rsidRDefault="00691A6B" w:rsidP="00B649BC">
            <w:pPr>
              <w:numPr>
                <w:ilvl w:val="0"/>
                <w:numId w:val="2"/>
              </w:numPr>
              <w:suppressAutoHyphens w:val="0"/>
            </w:pPr>
            <w:r>
              <w:rPr>
                <w:b/>
              </w:rPr>
              <w:t xml:space="preserve">February </w:t>
            </w:r>
            <w:r>
              <w:t>registration to Dissertation Seminar I</w:t>
            </w:r>
          </w:p>
          <w:p w14:paraId="028B405B" w14:textId="77777777" w:rsidR="00691A6B" w:rsidRDefault="00691A6B" w:rsidP="00B649BC">
            <w:pPr>
              <w:numPr>
                <w:ilvl w:val="0"/>
                <w:numId w:val="2"/>
              </w:numPr>
              <w:suppressAutoHyphens w:val="0"/>
            </w:pPr>
            <w:r>
              <w:t xml:space="preserve">A minimum of four (one per month) consultations. At consultations, the dissertation material must be presented in writing, as it develops. Consultation sessions must be registered with the signature of the supervisor. </w:t>
            </w:r>
          </w:p>
          <w:p w14:paraId="33309676" w14:textId="77777777" w:rsidR="00691A6B" w:rsidRDefault="00691A6B" w:rsidP="00B649BC">
            <w:pPr>
              <w:numPr>
                <w:ilvl w:val="0"/>
                <w:numId w:val="2"/>
              </w:numPr>
              <w:suppressAutoHyphens w:val="0"/>
            </w:pPr>
            <w:r>
              <w:rPr>
                <w:b/>
              </w:rPr>
              <w:t>30 April</w:t>
            </w:r>
            <w:r>
              <w:t xml:space="preserve"> completion of a chapter, the detailed list of contents, and the bibliography of the dissertation.</w:t>
            </w:r>
          </w:p>
          <w:p w14:paraId="6A08F792" w14:textId="77777777" w:rsidR="00691A6B" w:rsidRPr="00AB5667" w:rsidRDefault="00691A6B" w:rsidP="00B649BC">
            <w:pPr>
              <w:numPr>
                <w:ilvl w:val="0"/>
                <w:numId w:val="2"/>
              </w:numPr>
              <w:suppressAutoHyphens w:val="0"/>
            </w:pPr>
            <w:r w:rsidRPr="00AB5667">
              <w:rPr>
                <w:b/>
              </w:rPr>
              <w:t>September</w:t>
            </w:r>
            <w:r w:rsidRPr="00AB5667">
              <w:t xml:space="preserve"> registration to Dissertation Seminar II. </w:t>
            </w:r>
          </w:p>
          <w:p w14:paraId="750E908D" w14:textId="77777777" w:rsidR="00691A6B" w:rsidRDefault="00691A6B" w:rsidP="00B649BC">
            <w:pPr>
              <w:numPr>
                <w:ilvl w:val="0"/>
                <w:numId w:val="2"/>
              </w:numPr>
              <w:suppressAutoHyphens w:val="0"/>
            </w:pPr>
            <w:r w:rsidRPr="00AB5667">
              <w:t>A minimum of four (one per month) consultations. At consultations, the dissertation material must be presented in writing, as it develops. Consultation sessions must be registered with the signature of the supervisor. The candidate may receive credits in Dissertation Seminar II only if s/he attends the prescribed number of consultations and submits the relevant parts of the</w:t>
            </w:r>
            <w:r>
              <w:t xml:space="preserve"> dissertation as required by the supervisor.</w:t>
            </w:r>
          </w:p>
          <w:p w14:paraId="4ACC5C5F" w14:textId="77777777" w:rsidR="00691A6B" w:rsidRDefault="00691A6B" w:rsidP="00B649BC">
            <w:pPr>
              <w:numPr>
                <w:ilvl w:val="0"/>
                <w:numId w:val="2"/>
              </w:numPr>
              <w:suppressAutoHyphens w:val="0"/>
              <w:rPr>
                <w:b/>
              </w:rPr>
            </w:pPr>
            <w:r>
              <w:rPr>
                <w:b/>
              </w:rPr>
              <w:t xml:space="preserve">31 October </w:t>
            </w:r>
            <w:r>
              <w:t>deadline for the submission of the dissertation.</w:t>
            </w:r>
          </w:p>
          <w:p w14:paraId="1D0078C3" w14:textId="77777777" w:rsidR="00691A6B" w:rsidRDefault="00691A6B" w:rsidP="00691A6B">
            <w:pPr>
              <w:ind w:left="360"/>
            </w:pPr>
          </w:p>
          <w:p w14:paraId="362598EC" w14:textId="77777777" w:rsidR="00691A6B" w:rsidRDefault="00691A6B" w:rsidP="00691A6B">
            <w:pPr>
              <w:rPr>
                <w:i/>
              </w:rPr>
            </w:pPr>
            <w:r>
              <w:rPr>
                <w:i/>
              </w:rPr>
              <w:t>Submission of the Dissertation:</w:t>
            </w:r>
          </w:p>
          <w:p w14:paraId="59D24BAD" w14:textId="77777777" w:rsidR="00DF23F6" w:rsidRPr="00DF23F6" w:rsidRDefault="00DF23F6" w:rsidP="00DF23F6">
            <w:r w:rsidRPr="00DF23F6">
              <w:t xml:space="preserve">The dissertation must be submitted to the Institute in 1 black hard cover copy and an electronic file. </w:t>
            </w:r>
          </w:p>
          <w:p w14:paraId="4F0BFD67" w14:textId="77777777" w:rsidR="00691A6B" w:rsidRDefault="00691A6B" w:rsidP="00B649BC">
            <w:pPr>
              <w:numPr>
                <w:ilvl w:val="0"/>
                <w:numId w:val="3"/>
              </w:numPr>
              <w:suppressAutoHyphens w:val="0"/>
            </w:pPr>
            <w:r>
              <w:t xml:space="preserve">The </w:t>
            </w:r>
            <w:r>
              <w:rPr>
                <w:i/>
              </w:rPr>
              <w:t xml:space="preserve">outer </w:t>
            </w:r>
            <w:r>
              <w:t>cover must display the word ’Szakdolgozat’ as well as the name and major (‘A</w:t>
            </w:r>
            <w:r w:rsidRPr="002405B7">
              <w:t>ngol alapképzési szak</w:t>
            </w:r>
            <w:r w:rsidRPr="0069409D">
              <w:t>’</w:t>
            </w:r>
            <w:r>
              <w:t xml:space="preserve">) of the candidate and the year of the dissertation. </w:t>
            </w:r>
          </w:p>
          <w:p w14:paraId="1A0540F2" w14:textId="77777777" w:rsidR="00691A6B" w:rsidRPr="00AB5667" w:rsidRDefault="00691A6B" w:rsidP="00B649BC">
            <w:pPr>
              <w:numPr>
                <w:ilvl w:val="0"/>
                <w:numId w:val="3"/>
              </w:numPr>
              <w:suppressAutoHyphens w:val="0"/>
            </w:pPr>
            <w:r>
              <w:t xml:space="preserve">The </w:t>
            </w:r>
            <w:r>
              <w:rPr>
                <w:i/>
              </w:rPr>
              <w:t xml:space="preserve">inner </w:t>
            </w:r>
            <w:r>
              <w:t>cover must display the title of the dissertation, the name of the supervisor, the name and major of the candidate, as well as the name of the University and the Institute and the year of completion at the bottom of the page. A declaration by the candidate must also be enclosed, stating that the dissertation is the candidate’s own intellectual property</w:t>
            </w:r>
            <w:r w:rsidRPr="00AB5667">
              <w:t>. In addition, the supervisor must declare in writing that the thesis is admissible for defense at the final exa</w:t>
            </w:r>
            <w:r w:rsidRPr="00D63786">
              <w:t>m</w:t>
            </w:r>
            <w:r w:rsidRPr="00AB5667">
              <w:t>i</w:t>
            </w:r>
            <w:r w:rsidRPr="00D63786">
              <w:t>n</w:t>
            </w:r>
            <w:r w:rsidRPr="00AB5667">
              <w:t>ation.</w:t>
            </w:r>
          </w:p>
          <w:p w14:paraId="5699464D" w14:textId="77777777" w:rsidR="00691A6B" w:rsidRPr="00AB5667" w:rsidRDefault="00691A6B" w:rsidP="00691A6B"/>
          <w:p w14:paraId="512ACF43" w14:textId="77777777" w:rsidR="00691A6B" w:rsidRPr="00AB5667" w:rsidRDefault="00691A6B" w:rsidP="00691A6B">
            <w:pPr>
              <w:jc w:val="center"/>
              <w:rPr>
                <w:b/>
              </w:rPr>
            </w:pPr>
            <w:r w:rsidRPr="00AB5667">
              <w:rPr>
                <w:u w:val="single"/>
              </w:rPr>
              <w:t>Declaration</w:t>
            </w:r>
          </w:p>
          <w:p w14:paraId="725E2EA1" w14:textId="77777777" w:rsidR="00691A6B" w:rsidRPr="00AB5667" w:rsidRDefault="00691A6B" w:rsidP="00691A6B">
            <w:r w:rsidRPr="00AB5667">
              <w:t>I (signed below) hereby declare that the dissertation entitled ……………………….. is the result of my own individual work for which I did not receive another degree certificate. All printed, electronic, or oral</w:t>
            </w:r>
            <w:r w:rsidRPr="00AB5667">
              <w:rPr>
                <w:b/>
              </w:rPr>
              <w:t xml:space="preserve"> </w:t>
            </w:r>
            <w:r w:rsidRPr="00AB5667">
              <w:t xml:space="preserve">sources cited are indicated according to the rules of research methodology.  </w:t>
            </w:r>
          </w:p>
          <w:p w14:paraId="222FC8E8" w14:textId="77777777" w:rsidR="00691A6B" w:rsidRPr="00AB5667" w:rsidRDefault="00691A6B" w:rsidP="00691A6B">
            <w:pPr>
              <w:rPr>
                <w:b/>
              </w:rPr>
            </w:pPr>
          </w:p>
          <w:p w14:paraId="1E3B2DD9" w14:textId="77777777" w:rsidR="00691A6B" w:rsidRDefault="00691A6B" w:rsidP="00691A6B">
            <w:pPr>
              <w:jc w:val="center"/>
              <w:rPr>
                <w:u w:val="single"/>
              </w:rPr>
            </w:pPr>
          </w:p>
          <w:p w14:paraId="7FBE7373" w14:textId="77777777" w:rsidR="00691A6B" w:rsidRPr="00AB5667" w:rsidRDefault="00691A6B" w:rsidP="00691A6B">
            <w:pPr>
              <w:jc w:val="center"/>
              <w:rPr>
                <w:b/>
              </w:rPr>
            </w:pPr>
            <w:r w:rsidRPr="00AB5667">
              <w:rPr>
                <w:u w:val="single"/>
              </w:rPr>
              <w:t>Supervisor’s Declaration</w:t>
            </w:r>
          </w:p>
          <w:p w14:paraId="485FF604" w14:textId="77777777" w:rsidR="00691A6B" w:rsidRDefault="00691A6B" w:rsidP="00691A6B">
            <w:r w:rsidRPr="00AB5667">
              <w:t xml:space="preserve">I </w:t>
            </w:r>
            <w:r w:rsidRPr="00D63786">
              <w:t xml:space="preserve">……………………… </w:t>
            </w:r>
            <w:r w:rsidRPr="00AB5667">
              <w:t>(signed below) hereby declare that the dissertation entitled ……………………….. is in accordance with the requirements set forth towards a bachelor’s degree at the University of Pannonia</w:t>
            </w:r>
            <w:r w:rsidRPr="00D63786">
              <w:t xml:space="preserve"> and is admissible for defense at the final examination</w:t>
            </w:r>
            <w:r w:rsidRPr="00AB5667">
              <w:t>.</w:t>
            </w:r>
            <w:r>
              <w:t xml:space="preserve"> </w:t>
            </w:r>
          </w:p>
          <w:p w14:paraId="246DDF61" w14:textId="77777777" w:rsidR="00691A6B" w:rsidRDefault="00691A6B" w:rsidP="00691A6B">
            <w:pPr>
              <w:rPr>
                <w:b/>
              </w:rPr>
            </w:pPr>
          </w:p>
          <w:p w14:paraId="261F639B" w14:textId="77777777" w:rsidR="00691A6B" w:rsidRDefault="00691A6B" w:rsidP="00691A6B">
            <w:pPr>
              <w:rPr>
                <w:i/>
              </w:rPr>
            </w:pPr>
            <w:r>
              <w:rPr>
                <w:i/>
              </w:rPr>
              <w:t>Length and Language of Dissertation:</w:t>
            </w:r>
          </w:p>
          <w:p w14:paraId="1D3D0335" w14:textId="77777777" w:rsidR="00691A6B" w:rsidRDefault="00691A6B" w:rsidP="00691A6B">
            <w:r>
              <w:t xml:space="preserve">A minimum of 30 pages. Only main text body pages may be counted in the volume of the dissertation, excluding title page, table of contents, bibliography, and appendices. </w:t>
            </w:r>
          </w:p>
          <w:p w14:paraId="48B0D02F" w14:textId="77777777" w:rsidR="00691A6B" w:rsidRDefault="00691A6B" w:rsidP="00691A6B">
            <w:r>
              <w:lastRenderedPageBreak/>
              <w:t xml:space="preserve">Font: Times New Roman; font size: 12; spacing: 1.5; margins: left </w:t>
            </w:r>
            <w:smartTag w:uri="urn:schemas-microsoft-com:office:smarttags" w:element="metricconverter">
              <w:smartTagPr>
                <w:attr w:name="ProductID" w:val="3.5 cm"/>
              </w:smartTagPr>
              <w:r>
                <w:t>3.5 cm</w:t>
              </w:r>
            </w:smartTag>
            <w:r>
              <w:t xml:space="preserve"> (to allow for binding), all other margins </w:t>
            </w:r>
            <w:smartTag w:uri="urn:schemas-microsoft-com:office:smarttags" w:element="metricconverter">
              <w:smartTagPr>
                <w:attr w:name="ProductID" w:val="2.5 cm"/>
              </w:smartTagPr>
              <w:r>
                <w:t>2.5 cm</w:t>
              </w:r>
            </w:smartTag>
            <w:r>
              <w:t xml:space="preserve">. </w:t>
            </w:r>
          </w:p>
          <w:p w14:paraId="422F834D" w14:textId="77777777" w:rsidR="00691A6B" w:rsidRDefault="00691A6B" w:rsidP="00691A6B">
            <w:r>
              <w:t>The language of the dissertation is English.</w:t>
            </w:r>
          </w:p>
          <w:p w14:paraId="33CCEDDA" w14:textId="77777777" w:rsidR="00691A6B" w:rsidRDefault="00691A6B" w:rsidP="00691A6B"/>
          <w:p w14:paraId="57CD859B" w14:textId="77777777" w:rsidR="00691A6B" w:rsidRDefault="00691A6B" w:rsidP="00691A6B">
            <w:pPr>
              <w:rPr>
                <w:i/>
              </w:rPr>
            </w:pPr>
            <w:r>
              <w:rPr>
                <w:i/>
              </w:rPr>
              <w:t>Evaluation of the Dissertation; Deadline of Evaluation:</w:t>
            </w:r>
          </w:p>
          <w:p w14:paraId="028B7B1B" w14:textId="77777777" w:rsidR="00691A6B" w:rsidRDefault="00691A6B" w:rsidP="00B649BC">
            <w:pPr>
              <w:numPr>
                <w:ilvl w:val="0"/>
                <w:numId w:val="4"/>
              </w:numPr>
              <w:suppressAutoHyphens w:val="0"/>
            </w:pPr>
            <w:r>
              <w:t>The dissertation is marked by the supervisor, based primarily on professional content. The supervisor must issue a detailed analytical</w:t>
            </w:r>
            <w:r>
              <w:rPr>
                <w:b/>
              </w:rPr>
              <w:t xml:space="preserve"> </w:t>
            </w:r>
            <w:r>
              <w:t xml:space="preserve">evaluation of the dissertation. The second reader also gives a mark but a detailed assessment must be enclosed only if the mark differs from that of the supervisor. </w:t>
            </w:r>
          </w:p>
          <w:p w14:paraId="3BFE6E96" w14:textId="77777777" w:rsidR="00691A6B" w:rsidRDefault="00691A6B" w:rsidP="00B649BC">
            <w:pPr>
              <w:numPr>
                <w:ilvl w:val="0"/>
                <w:numId w:val="4"/>
              </w:numPr>
              <w:suppressAutoHyphens w:val="0"/>
            </w:pPr>
            <w:r>
              <w:t xml:space="preserve">The Institute must send the evaluation completed and marked by the supervisor and second reader no later than a week before the final examination date. </w:t>
            </w:r>
          </w:p>
          <w:p w14:paraId="2AE537AE" w14:textId="77777777" w:rsidR="00691A6B" w:rsidRDefault="00691A6B" w:rsidP="00691A6B">
            <w:pPr>
              <w:pStyle w:val="lfej"/>
              <w:rPr>
                <w:sz w:val="20"/>
              </w:rPr>
            </w:pPr>
          </w:p>
          <w:p w14:paraId="3695C7C2" w14:textId="77777777" w:rsidR="00691A6B" w:rsidRDefault="00691A6B" w:rsidP="00691A6B">
            <w:pPr>
              <w:spacing w:before="120" w:after="240"/>
            </w:pPr>
            <w:r>
              <w:t xml:space="preserve">The acceptance of the dissertation is </w:t>
            </w:r>
            <w:r>
              <w:rPr>
                <w:i/>
              </w:rPr>
              <w:t>prerequisite to</w:t>
            </w:r>
            <w:r>
              <w:t xml:space="preserve"> </w:t>
            </w:r>
            <w:r>
              <w:rPr>
                <w:i/>
              </w:rPr>
              <w:t>registration to the final examination.</w:t>
            </w:r>
          </w:p>
        </w:tc>
      </w:tr>
      <w:tr w:rsidR="00691A6B" w14:paraId="55A0E476" w14:textId="77777777" w:rsidTr="00691A6B">
        <w:tc>
          <w:tcPr>
            <w:tcW w:w="5000" w:type="pct"/>
            <w:tcBorders>
              <w:top w:val="single" w:sz="4" w:space="0" w:color="auto"/>
              <w:left w:val="single" w:sz="4" w:space="0" w:color="auto"/>
              <w:bottom w:val="single" w:sz="4" w:space="0" w:color="auto"/>
              <w:right w:val="single" w:sz="4" w:space="0" w:color="auto"/>
            </w:tcBorders>
          </w:tcPr>
          <w:p w14:paraId="18001135" w14:textId="77777777" w:rsidR="00691A6B" w:rsidRPr="00F50B54" w:rsidRDefault="00691A6B" w:rsidP="00B649BC">
            <w:pPr>
              <w:pStyle w:val="Cmsor2"/>
              <w:numPr>
                <w:ilvl w:val="1"/>
                <w:numId w:val="1"/>
              </w:numPr>
              <w:rPr>
                <w:sz w:val="24"/>
                <w:szCs w:val="24"/>
              </w:rPr>
            </w:pPr>
            <w:r>
              <w:rPr>
                <w:sz w:val="24"/>
                <w:szCs w:val="24"/>
              </w:rPr>
              <w:lastRenderedPageBreak/>
              <w:t>A végbizonyítvány (abszolutórium) kiadásának és a záróvizsgára bocsáthatóság feltétele:</w:t>
            </w:r>
          </w:p>
        </w:tc>
      </w:tr>
      <w:tr w:rsidR="00691A6B" w14:paraId="77BB4B34"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tcPr>
          <w:p w14:paraId="18696447" w14:textId="77777777" w:rsidR="00691A6B" w:rsidRDefault="00691A6B" w:rsidP="00691A6B">
            <w:pPr>
              <w:rPr>
                <w:position w:val="-4"/>
              </w:rPr>
            </w:pPr>
          </w:p>
          <w:p w14:paraId="1E38B05E" w14:textId="77777777" w:rsidR="00691A6B" w:rsidRDefault="00691A6B" w:rsidP="00691A6B">
            <w:pPr>
              <w:rPr>
                <w:position w:val="-4"/>
              </w:rPr>
            </w:pPr>
            <w:r>
              <w:rPr>
                <w:position w:val="-4"/>
              </w:rPr>
              <w:t>Az abszolutórium kiadásának feltétele:</w:t>
            </w:r>
          </w:p>
          <w:p w14:paraId="7FD2BEF1" w14:textId="77777777" w:rsidR="00691A6B" w:rsidRDefault="00691A6B" w:rsidP="00B649BC">
            <w:pPr>
              <w:numPr>
                <w:ilvl w:val="0"/>
                <w:numId w:val="5"/>
              </w:numPr>
              <w:suppressAutoHyphens w:val="0"/>
              <w:rPr>
                <w:position w:val="-4"/>
              </w:rPr>
            </w:pPr>
            <w:r>
              <w:rPr>
                <w:position w:val="-4"/>
              </w:rPr>
              <w:t xml:space="preserve">a kötelező, kötelezően választható és szabadon választható tantárgyakból legalább </w:t>
            </w:r>
            <w:r w:rsidRPr="0069409D">
              <w:rPr>
                <w:position w:val="-4"/>
              </w:rPr>
              <w:t>1</w:t>
            </w:r>
            <w:r w:rsidRPr="00D63786">
              <w:rPr>
                <w:position w:val="-4"/>
              </w:rPr>
              <w:t>80</w:t>
            </w:r>
            <w:r w:rsidRPr="0069409D">
              <w:rPr>
                <w:position w:val="-4"/>
              </w:rPr>
              <w:t xml:space="preserve"> kredit</w:t>
            </w:r>
            <w:r>
              <w:rPr>
                <w:position w:val="-4"/>
              </w:rPr>
              <w:t xml:space="preserve"> teljesítése tantervi szabályok szerint,</w:t>
            </w:r>
          </w:p>
          <w:p w14:paraId="793AC9CF" w14:textId="7C60D8B5" w:rsidR="00691A6B" w:rsidRPr="00F91387" w:rsidRDefault="00691A6B" w:rsidP="00B649BC">
            <w:pPr>
              <w:numPr>
                <w:ilvl w:val="0"/>
                <w:numId w:val="5"/>
              </w:numPr>
              <w:suppressAutoHyphens w:val="0"/>
              <w:rPr>
                <w:position w:val="-4"/>
              </w:rPr>
            </w:pPr>
            <w:r w:rsidRPr="00F91387">
              <w:rPr>
                <w:position w:val="-4"/>
              </w:rPr>
              <w:t>a testnevelés követelményeinek teljesítése.</w:t>
            </w:r>
          </w:p>
          <w:p w14:paraId="5F5CF9FE" w14:textId="77777777" w:rsidR="00691A6B" w:rsidRDefault="00691A6B" w:rsidP="00691A6B">
            <w:pPr>
              <w:suppressAutoHyphens w:val="0"/>
              <w:ind w:left="720"/>
              <w:rPr>
                <w:position w:val="-4"/>
              </w:rPr>
            </w:pPr>
          </w:p>
          <w:p w14:paraId="0CEF5F6A" w14:textId="77777777" w:rsidR="00691A6B" w:rsidRDefault="00691A6B" w:rsidP="00691A6B">
            <w:r>
              <w:t>A záróvizsgára bocsátás feltétele az abszolutórium megszerzése és a szakdolgozat elfogadása.</w:t>
            </w:r>
          </w:p>
          <w:p w14:paraId="562C2CB0" w14:textId="77777777" w:rsidR="00691A6B" w:rsidRDefault="00691A6B" w:rsidP="00691A6B">
            <w:pPr>
              <w:rPr>
                <w:position w:val="-4"/>
              </w:rPr>
            </w:pPr>
            <w:r>
              <w:t xml:space="preserve"> </w:t>
            </w:r>
          </w:p>
        </w:tc>
      </w:tr>
      <w:tr w:rsidR="00691A6B" w14:paraId="43A8FDDA"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740FFFA" w14:textId="77777777" w:rsidR="00691A6B" w:rsidRDefault="00691A6B" w:rsidP="00F50B54">
            <w:pPr>
              <w:pStyle w:val="Cmsor2"/>
              <w:ind w:left="792"/>
              <w:rPr>
                <w:bCs w:val="0"/>
              </w:rPr>
            </w:pPr>
            <w:r w:rsidRPr="00F50B54">
              <w:rPr>
                <w:sz w:val="24"/>
                <w:szCs w:val="24"/>
              </w:rPr>
              <w:t>Requirements for the pre-degree certificate and sitting the final examination</w:t>
            </w:r>
          </w:p>
        </w:tc>
      </w:tr>
      <w:tr w:rsidR="00691A6B" w14:paraId="4FD6EE8D"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tcPr>
          <w:p w14:paraId="451F5A7A" w14:textId="77777777" w:rsidR="00691A6B" w:rsidRDefault="00691A6B" w:rsidP="00691A6B">
            <w:pPr>
              <w:tabs>
                <w:tab w:val="num" w:pos="720"/>
              </w:tabs>
              <w:suppressAutoHyphens w:val="0"/>
              <w:spacing w:before="120" w:after="240"/>
              <w:ind w:left="180" w:right="612"/>
              <w:rPr>
                <w:iCs/>
              </w:rPr>
            </w:pPr>
            <w:r>
              <w:rPr>
                <w:iCs/>
              </w:rPr>
              <w:t>Requirements for issuing the pre-degree certificate:</w:t>
            </w:r>
          </w:p>
          <w:p w14:paraId="5EDEE2B2" w14:textId="77777777" w:rsidR="00691A6B" w:rsidRPr="00F91387" w:rsidRDefault="00691A6B" w:rsidP="00F91387">
            <w:pPr>
              <w:numPr>
                <w:ilvl w:val="0"/>
                <w:numId w:val="5"/>
              </w:numPr>
              <w:suppressAutoHyphens w:val="0"/>
              <w:rPr>
                <w:position w:val="-4"/>
              </w:rPr>
            </w:pPr>
            <w:r>
              <w:rPr>
                <w:iCs/>
              </w:rPr>
              <w:t xml:space="preserve">attainment of a minimum of </w:t>
            </w:r>
            <w:r w:rsidRPr="0069409D">
              <w:rPr>
                <w:iCs/>
              </w:rPr>
              <w:t>1</w:t>
            </w:r>
            <w:r w:rsidRPr="00D63786">
              <w:rPr>
                <w:iCs/>
              </w:rPr>
              <w:t>80</w:t>
            </w:r>
            <w:r w:rsidRPr="0069409D">
              <w:rPr>
                <w:b/>
                <w:iCs/>
              </w:rPr>
              <w:t xml:space="preserve"> </w:t>
            </w:r>
            <w:r w:rsidRPr="0069409D">
              <w:rPr>
                <w:iCs/>
              </w:rPr>
              <w:t>credits</w:t>
            </w:r>
            <w:r>
              <w:rPr>
                <w:iCs/>
              </w:rPr>
              <w:t xml:space="preserve"> of compulsory, compulsory elective, and </w:t>
            </w:r>
            <w:r w:rsidRPr="00F91387">
              <w:rPr>
                <w:position w:val="-4"/>
              </w:rPr>
              <w:t>elective subjects in accordance with the study rules of the curriculum,</w:t>
            </w:r>
          </w:p>
          <w:p w14:paraId="7E5EA4DA" w14:textId="3CD69F3E" w:rsidR="00691A6B" w:rsidRDefault="00691A6B" w:rsidP="00F91387">
            <w:pPr>
              <w:numPr>
                <w:ilvl w:val="0"/>
                <w:numId w:val="5"/>
              </w:numPr>
              <w:suppressAutoHyphens w:val="0"/>
              <w:rPr>
                <w:iCs/>
              </w:rPr>
            </w:pPr>
            <w:r w:rsidRPr="00F91387">
              <w:rPr>
                <w:position w:val="-4"/>
              </w:rPr>
              <w:t>fulfilment of</w:t>
            </w:r>
            <w:r>
              <w:rPr>
                <w:iCs/>
              </w:rPr>
              <w:t xml:space="preserve"> PE requirements.</w:t>
            </w:r>
          </w:p>
          <w:p w14:paraId="0FE72FBE" w14:textId="77777777" w:rsidR="00691A6B" w:rsidRDefault="00691A6B" w:rsidP="00691A6B">
            <w:pPr>
              <w:pStyle w:val="lfej"/>
              <w:tabs>
                <w:tab w:val="left" w:pos="1134"/>
              </w:tabs>
              <w:rPr>
                <w:iCs/>
              </w:rPr>
            </w:pPr>
            <w:r>
              <w:rPr>
                <w:iCs/>
              </w:rPr>
              <w:t>Requirements for entering the final examination: the attainment of the pre-degree certificate and the acceptance of the dissertation.</w:t>
            </w:r>
          </w:p>
          <w:p w14:paraId="331F38E8" w14:textId="77777777" w:rsidR="00691A6B" w:rsidRDefault="00691A6B" w:rsidP="00691A6B">
            <w:pPr>
              <w:pStyle w:val="lfej"/>
              <w:tabs>
                <w:tab w:val="left" w:pos="1134"/>
              </w:tabs>
              <w:rPr>
                <w:iCs/>
                <w:color w:val="000080"/>
              </w:rPr>
            </w:pPr>
          </w:p>
        </w:tc>
      </w:tr>
      <w:tr w:rsidR="00691A6B" w14:paraId="73A9E741"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038A8200" w14:textId="77777777" w:rsidR="00691A6B" w:rsidRDefault="00691A6B" w:rsidP="00B649BC">
            <w:pPr>
              <w:pStyle w:val="Cmsor2"/>
              <w:numPr>
                <w:ilvl w:val="1"/>
                <w:numId w:val="1"/>
              </w:numPr>
              <w:rPr>
                <w:sz w:val="24"/>
                <w:szCs w:val="24"/>
              </w:rPr>
            </w:pPr>
            <w:r>
              <w:rPr>
                <w:sz w:val="24"/>
                <w:szCs w:val="24"/>
              </w:rPr>
              <w:t>A záróvizsga követelményei, az oklevél minősítése</w:t>
            </w:r>
          </w:p>
        </w:tc>
      </w:tr>
      <w:tr w:rsidR="00691A6B" w14:paraId="513B053A"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tcPr>
          <w:p w14:paraId="58199DBA" w14:textId="77777777" w:rsidR="00691A6B" w:rsidRDefault="00691A6B" w:rsidP="00691A6B">
            <w:pPr>
              <w:pStyle w:val="lfej"/>
              <w:tabs>
                <w:tab w:val="left" w:pos="1134"/>
              </w:tabs>
            </w:pPr>
          </w:p>
          <w:p w14:paraId="15FF2060" w14:textId="77777777" w:rsidR="00EE64F6" w:rsidRDefault="00EE64F6" w:rsidP="00EE64F6">
            <w:pPr>
              <w:pStyle w:val="lfej"/>
              <w:tabs>
                <w:tab w:val="left" w:pos="1134"/>
              </w:tabs>
            </w:pPr>
            <w:r>
              <w:t xml:space="preserve">A záróvizsgára bocsátás feltétele az abszolutórium megszerzése és egy sikeres szakdolgozat. A kritérium jellegű </w:t>
            </w:r>
            <w:r>
              <w:rPr>
                <w:i/>
              </w:rPr>
              <w:t>záróvizsga</w:t>
            </w:r>
            <w:r>
              <w:t xml:space="preserve"> három részből áll:</w:t>
            </w:r>
          </w:p>
          <w:p w14:paraId="7789CB7A" w14:textId="77777777" w:rsidR="00EE64F6" w:rsidRDefault="00EE64F6" w:rsidP="00EE64F6">
            <w:pPr>
              <w:pStyle w:val="Franciajegyzet"/>
              <w:numPr>
                <w:ilvl w:val="0"/>
                <w:numId w:val="7"/>
              </w:numPr>
              <w:tabs>
                <w:tab w:val="num" w:pos="720"/>
              </w:tabs>
              <w:ind w:left="567" w:hanging="283"/>
              <w:rPr>
                <w:i w:val="0"/>
              </w:rPr>
            </w:pPr>
            <w:r>
              <w:rPr>
                <w:i w:val="0"/>
              </w:rPr>
              <w:t xml:space="preserve">egy </w:t>
            </w:r>
            <w:r>
              <w:t>írásbeli</w:t>
            </w:r>
            <w:r>
              <w:rPr>
                <w:i w:val="0"/>
              </w:rPr>
              <w:t xml:space="preserve"> nyelvi vizsgából, amelyen a hallgatóknak bizonyítaniuk kell, hogy a közös európai referenciarendszer szerint minimum C1-es szinten tudják használni a választott nyelvet (minimális teljesítési szint: 60%);</w:t>
            </w:r>
          </w:p>
          <w:p w14:paraId="7C5007E5" w14:textId="77777777" w:rsidR="00EE64F6" w:rsidRDefault="00EE64F6" w:rsidP="00EE64F6">
            <w:pPr>
              <w:pStyle w:val="Franciajegyzet"/>
              <w:numPr>
                <w:ilvl w:val="0"/>
                <w:numId w:val="7"/>
              </w:numPr>
              <w:tabs>
                <w:tab w:val="num" w:pos="720"/>
              </w:tabs>
              <w:ind w:left="567" w:hanging="283"/>
              <w:rPr>
                <w:i w:val="0"/>
              </w:rPr>
            </w:pPr>
            <w:r>
              <w:rPr>
                <w:i w:val="0"/>
              </w:rPr>
              <w:t xml:space="preserve">egy </w:t>
            </w:r>
            <w:r>
              <w:t>szóbeli</w:t>
            </w:r>
            <w:r>
              <w:rPr>
                <w:i w:val="0"/>
              </w:rPr>
              <w:t xml:space="preserve"> részből, amelyen a hallgatóknak bizonyítaniuk kell, hogy elsajátították a képzési terv által előírt legfontosabb ismereteket (az előzetesen kiadott tételjegyzékek alapján), és hogy szóbeli kifejező készségük megfelel a közös európai </w:t>
            </w:r>
            <w:r>
              <w:rPr>
                <w:i w:val="0"/>
              </w:rPr>
              <w:lastRenderedPageBreak/>
              <w:t>referenciarendszer szerinti minimum C1-es szintnek. A szóbeli vizsga által ellenőrzött ismeretek közé nyelvészeti, irodalmi/irodalomtörténeti és országismereti témák tartozhatnak;</w:t>
            </w:r>
          </w:p>
          <w:p w14:paraId="254BD0B5" w14:textId="77777777" w:rsidR="00EE64F6" w:rsidRDefault="00EE64F6" w:rsidP="00EE64F6">
            <w:pPr>
              <w:pStyle w:val="Franciajegyzet"/>
              <w:numPr>
                <w:ilvl w:val="0"/>
                <w:numId w:val="7"/>
              </w:numPr>
              <w:tabs>
                <w:tab w:val="num" w:pos="720"/>
              </w:tabs>
              <w:ind w:left="567" w:hanging="283"/>
              <w:rPr>
                <w:i w:val="0"/>
              </w:rPr>
            </w:pPr>
            <w:r>
              <w:rPr>
                <w:i w:val="0"/>
              </w:rPr>
              <w:t>A szakdolgozat megvédése.</w:t>
            </w:r>
          </w:p>
          <w:p w14:paraId="6892749C" w14:textId="77777777" w:rsidR="00EE64F6" w:rsidRDefault="00EE64F6" w:rsidP="00EE64F6">
            <w:pPr>
              <w:pStyle w:val="lfej"/>
            </w:pPr>
          </w:p>
          <w:p w14:paraId="5590821A" w14:textId="77777777" w:rsidR="00EE64F6" w:rsidRPr="002823D6" w:rsidRDefault="00EE64F6" w:rsidP="00EE64F6">
            <w:pPr>
              <w:tabs>
                <w:tab w:val="left" w:pos="1418"/>
              </w:tabs>
              <w:rPr>
                <w:lang w:val="hu-HU"/>
              </w:rPr>
            </w:pPr>
            <w:r w:rsidRPr="002823D6">
              <w:rPr>
                <w:lang w:val="hu-HU"/>
              </w:rPr>
              <w:t xml:space="preserve">A záróvizsga </w:t>
            </w:r>
            <w:r w:rsidRPr="002823D6">
              <w:rPr>
                <w:i/>
                <w:lang w:val="hu-HU"/>
              </w:rPr>
              <w:t>eredménye</w:t>
            </w:r>
            <w:r w:rsidRPr="002823D6">
              <w:rPr>
                <w:lang w:val="hu-HU"/>
              </w:rPr>
              <w:t xml:space="preserve"> a szakdolgozatra kapott bírálati jegyek, a szóbeli védés jegye, az írásbeli záróvizsga-komponensre kapott jegy, valamint a szóbeli tételekre kapott jegyek átlagából áll össze, azzal a kitétellel, hogy ha bármelyik részjegy elégtelen, akkor a záróvizsga összesített érdemjegye is elégtelen.</w:t>
            </w:r>
          </w:p>
          <w:p w14:paraId="23DBFBD5" w14:textId="77777777" w:rsidR="00EE64F6" w:rsidRPr="002823D6" w:rsidRDefault="00EE64F6" w:rsidP="00EE64F6">
            <w:pPr>
              <w:rPr>
                <w:lang w:val="hu-HU"/>
              </w:rPr>
            </w:pPr>
          </w:p>
          <w:p w14:paraId="4958F2CB" w14:textId="77777777" w:rsidR="00EE64F6" w:rsidRPr="002823D6" w:rsidRDefault="00EE64F6" w:rsidP="00EE64F6">
            <w:pPr>
              <w:rPr>
                <w:lang w:val="hu-HU"/>
              </w:rPr>
            </w:pPr>
            <w:r w:rsidRPr="002823D6">
              <w:rPr>
                <w:lang w:val="hu-HU"/>
              </w:rPr>
              <w:t>Záróvizsga</w:t>
            </w:r>
          </w:p>
          <w:p w14:paraId="74673C78" w14:textId="77777777" w:rsidR="00EE64F6" w:rsidRPr="00D45AEB" w:rsidRDefault="00EE64F6" w:rsidP="00EE64F6">
            <w:pPr>
              <w:rPr>
                <w:lang w:val="hu-HU"/>
              </w:rPr>
            </w:pPr>
          </w:p>
          <w:p w14:paraId="3787C8EC" w14:textId="77777777" w:rsidR="00EE64F6" w:rsidRPr="00D45AEB" w:rsidRDefault="00EE64F6" w:rsidP="00EE64F6">
            <w:pPr>
              <w:rPr>
                <w:lang w:val="hu-HU"/>
              </w:rPr>
            </w:pPr>
            <w:r w:rsidRPr="00D45AEB">
              <w:rPr>
                <w:lang w:val="hu-HU"/>
              </w:rPr>
              <w:t xml:space="preserve">ZE = </w:t>
            </w:r>
            <m:oMath>
              <m:f>
                <m:fPr>
                  <m:ctrlPr>
                    <w:rPr>
                      <w:rFonts w:ascii="Cambria Math" w:hAnsi="Cambria Math"/>
                      <w:i/>
                      <w:lang w:val="hu-HU"/>
                    </w:rPr>
                  </m:ctrlPr>
                </m:fPr>
                <m:num>
                  <m:r>
                    <w:rPr>
                      <w:rFonts w:ascii="Cambria Math" w:hAnsi="Cambria Math"/>
                      <w:lang w:val="hu-HU"/>
                    </w:rPr>
                    <m:t>SZ1+SZ2+SZV+IZV+SZT1+SZT2</m:t>
                  </m:r>
                </m:num>
                <m:den>
                  <m:r>
                    <w:rPr>
                      <w:rFonts w:ascii="Cambria Math" w:hAnsi="Cambria Math"/>
                      <w:lang w:val="hu-HU"/>
                    </w:rPr>
                    <m:t>6</m:t>
                  </m:r>
                </m:den>
              </m:f>
            </m:oMath>
            <w:r w:rsidRPr="00D45AEB">
              <w:rPr>
                <w:lang w:val="hu-HU"/>
              </w:rPr>
              <w:t xml:space="preserve">     (egész jegyre kerekítve)</w:t>
            </w:r>
          </w:p>
          <w:p w14:paraId="6F33CCFD" w14:textId="77777777" w:rsidR="00EE64F6" w:rsidRPr="00D45AEB" w:rsidRDefault="00EE64F6" w:rsidP="00EE64F6">
            <w:pPr>
              <w:rPr>
                <w:lang w:val="hu-HU"/>
              </w:rPr>
            </w:pPr>
            <w:r w:rsidRPr="00D45AEB">
              <w:rPr>
                <w:lang w:val="hu-HU"/>
              </w:rPr>
              <w:t>ZE: záróvizsga eredménye</w:t>
            </w:r>
          </w:p>
          <w:p w14:paraId="314BFC26" w14:textId="77777777" w:rsidR="00EE64F6" w:rsidRPr="00D45AEB" w:rsidRDefault="00EE64F6" w:rsidP="00EE64F6">
            <w:pPr>
              <w:rPr>
                <w:lang w:val="hu-HU"/>
              </w:rPr>
            </w:pPr>
            <w:r w:rsidRPr="00D45AEB">
              <w:rPr>
                <w:lang w:val="hu-HU"/>
              </w:rPr>
              <w:t>Sz1: szakdolgozat bírálati jegye a témavezetőtől</w:t>
            </w:r>
          </w:p>
          <w:p w14:paraId="4B15098F" w14:textId="77777777" w:rsidR="00EE64F6" w:rsidRPr="00D45AEB" w:rsidRDefault="00EE64F6" w:rsidP="00EE64F6">
            <w:pPr>
              <w:rPr>
                <w:lang w:val="hu-HU"/>
              </w:rPr>
            </w:pPr>
            <w:r w:rsidRPr="00D45AEB">
              <w:rPr>
                <w:lang w:val="hu-HU"/>
              </w:rPr>
              <w:t>Sz2: szakdolgozat bírálati jegye a másodolvasótól</w:t>
            </w:r>
          </w:p>
          <w:p w14:paraId="011C7EEE" w14:textId="77777777" w:rsidR="00EE64F6" w:rsidRPr="00D45AEB" w:rsidRDefault="00EE64F6" w:rsidP="00EE64F6">
            <w:pPr>
              <w:rPr>
                <w:lang w:val="hu-HU"/>
              </w:rPr>
            </w:pPr>
            <w:r w:rsidRPr="00D45AEB">
              <w:rPr>
                <w:lang w:val="hu-HU"/>
              </w:rPr>
              <w:t>SzV: szóbeli diplomavédés jegye</w:t>
            </w:r>
          </w:p>
          <w:p w14:paraId="3D3E2AFB" w14:textId="77777777" w:rsidR="00EE64F6" w:rsidRPr="00D45AEB" w:rsidRDefault="00EE64F6" w:rsidP="00EE64F6">
            <w:pPr>
              <w:rPr>
                <w:lang w:val="hu-HU"/>
              </w:rPr>
            </w:pPr>
            <w:r w:rsidRPr="00D45AEB">
              <w:rPr>
                <w:lang w:val="hu-HU"/>
              </w:rPr>
              <w:t>IZV: írásbeli záróvizsga-komponensre kapott jegy</w:t>
            </w:r>
          </w:p>
          <w:p w14:paraId="1503B3B5" w14:textId="77777777" w:rsidR="00EE64F6" w:rsidRPr="00D45AEB" w:rsidRDefault="00EE64F6" w:rsidP="00EE64F6">
            <w:pPr>
              <w:rPr>
                <w:lang w:val="hu-HU"/>
              </w:rPr>
            </w:pPr>
            <w:r w:rsidRPr="00D45AEB">
              <w:rPr>
                <w:lang w:val="hu-HU"/>
              </w:rPr>
              <w:t>SzT1: első szóbeli tételre kapott jegy</w:t>
            </w:r>
          </w:p>
          <w:p w14:paraId="4A11E17F" w14:textId="77777777" w:rsidR="00EE64F6" w:rsidRPr="00D45AEB" w:rsidRDefault="00EE64F6" w:rsidP="00EE64F6">
            <w:pPr>
              <w:rPr>
                <w:lang w:val="hu-HU"/>
              </w:rPr>
            </w:pPr>
            <w:r w:rsidRPr="00D45AEB">
              <w:rPr>
                <w:lang w:val="hu-HU"/>
              </w:rPr>
              <w:t>SzT2: második szóbeli tételre kapott jegy</w:t>
            </w:r>
          </w:p>
          <w:p w14:paraId="2B04AE90" w14:textId="77777777" w:rsidR="00EE64F6" w:rsidRPr="002823D6" w:rsidRDefault="00EE64F6" w:rsidP="00EE64F6">
            <w:pPr>
              <w:rPr>
                <w:lang w:val="hu-HU"/>
              </w:rPr>
            </w:pPr>
          </w:p>
          <w:p w14:paraId="6DA99397" w14:textId="77777777" w:rsidR="00EE64F6" w:rsidRPr="002823D6" w:rsidRDefault="00EE64F6" w:rsidP="00EE64F6">
            <w:pPr>
              <w:rPr>
                <w:lang w:val="hu-HU"/>
              </w:rPr>
            </w:pPr>
          </w:p>
          <w:p w14:paraId="1D8FFA6C" w14:textId="77777777" w:rsidR="00EE64F6" w:rsidRPr="002823D6" w:rsidRDefault="00EE64F6" w:rsidP="00EE64F6">
            <w:pPr>
              <w:rPr>
                <w:lang w:val="hu-HU"/>
              </w:rPr>
            </w:pPr>
            <w:r w:rsidRPr="002823D6">
              <w:rPr>
                <w:lang w:val="hu-HU"/>
              </w:rPr>
              <w:t>Az oklevél minősítésének kiszámítási módja:</w:t>
            </w:r>
          </w:p>
          <w:p w14:paraId="3786D0BC" w14:textId="77777777" w:rsidR="00EE64F6" w:rsidRPr="002823D6" w:rsidRDefault="00EE64F6" w:rsidP="00EE64F6">
            <w:pPr>
              <w:rPr>
                <w:lang w:val="hu-HU"/>
              </w:rPr>
            </w:pPr>
          </w:p>
          <w:p w14:paraId="4A028B6C" w14:textId="77777777" w:rsidR="00EE64F6" w:rsidRPr="00D45AEB" w:rsidRDefault="00EE64F6" w:rsidP="00EE64F6">
            <w:pPr>
              <w:rPr>
                <w:lang w:val="hu-HU"/>
              </w:rPr>
            </w:pPr>
          </w:p>
          <w:p w14:paraId="5EAB80E1" w14:textId="77777777" w:rsidR="00EE64F6" w:rsidRPr="00D45AEB" w:rsidRDefault="00EE64F6" w:rsidP="00EE64F6">
            <w:pPr>
              <w:rPr>
                <w:lang w:val="hu-HU"/>
              </w:rPr>
            </w:pPr>
            <w:r w:rsidRPr="00D45AEB">
              <w:rPr>
                <w:lang w:val="hu-HU"/>
              </w:rPr>
              <w:t xml:space="preserve">OM = </w:t>
            </w:r>
            <m:oMath>
              <m:f>
                <m:fPr>
                  <m:ctrlPr>
                    <w:rPr>
                      <w:rFonts w:ascii="Cambria Math" w:hAnsi="Cambria Math"/>
                      <w:i/>
                      <w:lang w:val="hu-HU"/>
                    </w:rPr>
                  </m:ctrlPr>
                </m:fPr>
                <m:num>
                  <m:r>
                    <w:rPr>
                      <w:rFonts w:ascii="Cambria Math" w:hAnsi="Cambria Math"/>
                      <w:lang w:val="hu-HU"/>
                    </w:rPr>
                    <m:t>ZE+TÁ</m:t>
                  </m:r>
                </m:num>
                <m:den>
                  <m:r>
                    <w:rPr>
                      <w:rFonts w:ascii="Cambria Math" w:hAnsi="Cambria Math"/>
                      <w:lang w:val="hu-HU"/>
                    </w:rPr>
                    <m:t>2</m:t>
                  </m:r>
                </m:den>
              </m:f>
            </m:oMath>
            <w:r w:rsidRPr="00D45AEB">
              <w:rPr>
                <w:lang w:val="hu-HU"/>
              </w:rPr>
              <w:t xml:space="preserve">    (két tizedesig megadva)</w:t>
            </w:r>
          </w:p>
          <w:p w14:paraId="747C1EFD" w14:textId="77777777" w:rsidR="00EE64F6" w:rsidRPr="00D45AEB" w:rsidRDefault="00EE64F6" w:rsidP="00EE64F6">
            <w:pPr>
              <w:rPr>
                <w:lang w:val="hu-HU"/>
              </w:rPr>
            </w:pPr>
          </w:p>
          <w:p w14:paraId="58BDB549" w14:textId="77777777" w:rsidR="00EE64F6" w:rsidRPr="00D45AEB" w:rsidRDefault="00EE64F6" w:rsidP="00EE64F6">
            <w:pPr>
              <w:rPr>
                <w:lang w:val="hu-HU"/>
              </w:rPr>
            </w:pPr>
            <w:r w:rsidRPr="00D45AEB">
              <w:rPr>
                <w:lang w:val="hu-HU"/>
              </w:rPr>
              <w:t>OM: oklevél minősítése</w:t>
            </w:r>
          </w:p>
          <w:p w14:paraId="00E0A896" w14:textId="77777777" w:rsidR="00EE64F6" w:rsidRPr="00D45AEB" w:rsidRDefault="00EE64F6" w:rsidP="00EE64F6">
            <w:pPr>
              <w:rPr>
                <w:lang w:val="hu-HU"/>
              </w:rPr>
            </w:pPr>
            <w:r w:rsidRPr="00D45AEB">
              <w:rPr>
                <w:lang w:val="hu-HU"/>
              </w:rPr>
              <w:t>ZE: záróvizsga eredménye</w:t>
            </w:r>
          </w:p>
          <w:p w14:paraId="45B027A8" w14:textId="03F7FEEF" w:rsidR="00EE64F6" w:rsidRDefault="00EE64F6" w:rsidP="00EE64F6">
            <w:pPr>
              <w:tabs>
                <w:tab w:val="left" w:pos="1418"/>
              </w:tabs>
              <w:rPr>
                <w:lang w:val="hu-HU"/>
              </w:rPr>
            </w:pPr>
            <w:r w:rsidRPr="00D45AEB">
              <w:rPr>
                <w:lang w:val="hu-HU"/>
              </w:rPr>
              <w:t>TÁ: kumulált tanulmányi átlag</w:t>
            </w:r>
          </w:p>
          <w:p w14:paraId="5BFBC01C" w14:textId="6405CF3B" w:rsidR="00EE64F6" w:rsidRDefault="00EE64F6" w:rsidP="00EE64F6">
            <w:pPr>
              <w:tabs>
                <w:tab w:val="left" w:pos="1418"/>
              </w:tabs>
              <w:rPr>
                <w:lang w:val="hu-HU"/>
              </w:rPr>
            </w:pPr>
          </w:p>
          <w:p w14:paraId="4DEBFB33" w14:textId="77777777" w:rsidR="00EE64F6" w:rsidRDefault="00EE64F6" w:rsidP="00EE64F6">
            <w:pPr>
              <w:tabs>
                <w:tab w:val="left" w:pos="1418"/>
              </w:tabs>
              <w:rPr>
                <w:lang w:val="hu-HU"/>
              </w:rPr>
            </w:pPr>
          </w:p>
          <w:p w14:paraId="166F91DA" w14:textId="0D676E08" w:rsidR="00691A6B" w:rsidRPr="00D63786" w:rsidRDefault="00691A6B" w:rsidP="00691A6B">
            <w:pPr>
              <w:tabs>
                <w:tab w:val="left" w:pos="1418"/>
              </w:tabs>
              <w:rPr>
                <w:rFonts w:ascii="Times" w:hAnsi="Times"/>
                <w:b/>
                <w:sz w:val="20"/>
                <w:szCs w:val="20"/>
              </w:rPr>
            </w:pPr>
          </w:p>
        </w:tc>
      </w:tr>
      <w:tr w:rsidR="00691A6B" w14:paraId="3A7B2053"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0446247" w14:textId="77777777" w:rsidR="00691A6B" w:rsidRDefault="00691A6B" w:rsidP="00F50B54">
            <w:pPr>
              <w:pStyle w:val="Cmsor2"/>
              <w:rPr>
                <w:bCs w:val="0"/>
              </w:rPr>
            </w:pPr>
            <w:r w:rsidRPr="00F50B54">
              <w:rPr>
                <w:sz w:val="24"/>
                <w:szCs w:val="24"/>
              </w:rPr>
              <w:lastRenderedPageBreak/>
              <w:t>Requirements for sitting the final examination, qualification of the degree</w:t>
            </w:r>
          </w:p>
        </w:tc>
      </w:tr>
      <w:tr w:rsidR="00691A6B" w14:paraId="29E52E50"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tcPr>
          <w:p w14:paraId="36FB771A" w14:textId="77777777" w:rsidR="00341677" w:rsidRDefault="00341677" w:rsidP="00341677">
            <w:pPr>
              <w:pStyle w:val="lfej"/>
              <w:tabs>
                <w:tab w:val="left" w:pos="1134"/>
              </w:tabs>
            </w:pPr>
            <w:r>
              <w:t xml:space="preserve">Prerequisites to registration to the Final Examination: the attainment of the pre-degree certificate and the acceptance of the dissertation with a passing mark. </w:t>
            </w:r>
          </w:p>
          <w:p w14:paraId="6814FBB5" w14:textId="77777777" w:rsidR="00341677" w:rsidRDefault="00341677" w:rsidP="00341677">
            <w:pPr>
              <w:pStyle w:val="lfej"/>
              <w:tabs>
                <w:tab w:val="left" w:pos="1134"/>
              </w:tabs>
            </w:pPr>
          </w:p>
          <w:p w14:paraId="080931BD" w14:textId="77777777" w:rsidR="00341677" w:rsidRDefault="00341677" w:rsidP="00341677">
            <w:pPr>
              <w:pStyle w:val="lfej"/>
              <w:tabs>
                <w:tab w:val="left" w:pos="1134"/>
              </w:tabs>
            </w:pPr>
            <w:r>
              <w:t xml:space="preserve">The criterial Final Examination consists of two components: </w:t>
            </w:r>
          </w:p>
          <w:p w14:paraId="63C5D11C" w14:textId="77777777" w:rsidR="00341677" w:rsidRDefault="00341677" w:rsidP="00341677">
            <w:pPr>
              <w:pStyle w:val="lfej"/>
              <w:numPr>
                <w:ilvl w:val="0"/>
                <w:numId w:val="8"/>
              </w:numPr>
              <w:tabs>
                <w:tab w:val="left" w:pos="1134"/>
              </w:tabs>
            </w:pPr>
            <w:r>
              <w:t xml:space="preserve">a </w:t>
            </w:r>
            <w:r>
              <w:rPr>
                <w:i/>
              </w:rPr>
              <w:t xml:space="preserve">written </w:t>
            </w:r>
            <w:r>
              <w:t>language examination. The candidates must prove his/her ability to use the language at C1 level accoring to the Common European Framework of Reference for Languages (pass rate: 60%);</w:t>
            </w:r>
          </w:p>
          <w:p w14:paraId="36F41AE1" w14:textId="77777777" w:rsidR="00341677" w:rsidRDefault="00341677" w:rsidP="00341677">
            <w:pPr>
              <w:pStyle w:val="Franciajegyzet"/>
              <w:numPr>
                <w:ilvl w:val="0"/>
                <w:numId w:val="7"/>
              </w:numPr>
              <w:tabs>
                <w:tab w:val="num" w:pos="720"/>
              </w:tabs>
              <w:ind w:left="720" w:hanging="360"/>
              <w:rPr>
                <w:i w:val="0"/>
                <w:szCs w:val="24"/>
              </w:rPr>
            </w:pPr>
            <w:r>
              <w:rPr>
                <w:i w:val="0"/>
                <w:szCs w:val="24"/>
              </w:rPr>
              <w:t xml:space="preserve">an </w:t>
            </w:r>
            <w:r>
              <w:rPr>
                <w:szCs w:val="24"/>
              </w:rPr>
              <w:t xml:space="preserve">oral </w:t>
            </w:r>
            <w:r>
              <w:rPr>
                <w:i w:val="0"/>
                <w:szCs w:val="24"/>
              </w:rPr>
              <w:t>component. The candidates must prove they have mastered the main areas of knowledge prescribed in the course programme (specified in previously issued lists of Examination Topics), and their oral use of the lanuage satisfies the requirements of the C1 level of the Common European Framework of Reference for Languages. Fields of knowledge in the Final Examination may cover areas of linguistics, literature/literary history, and culture and civilisation;</w:t>
            </w:r>
          </w:p>
          <w:p w14:paraId="4DB7FF4E" w14:textId="77777777" w:rsidR="00341677" w:rsidRDefault="00341677" w:rsidP="00341677">
            <w:pPr>
              <w:pStyle w:val="Franciajegyzet"/>
              <w:numPr>
                <w:ilvl w:val="0"/>
                <w:numId w:val="7"/>
              </w:numPr>
              <w:tabs>
                <w:tab w:val="num" w:pos="720"/>
              </w:tabs>
              <w:ind w:left="720" w:hanging="360"/>
              <w:rPr>
                <w:i w:val="0"/>
                <w:szCs w:val="24"/>
              </w:rPr>
            </w:pPr>
            <w:r>
              <w:rPr>
                <w:i w:val="0"/>
                <w:szCs w:val="24"/>
              </w:rPr>
              <w:t>the defence of the candidates’ dissertation.</w:t>
            </w:r>
          </w:p>
          <w:p w14:paraId="26CA3DD0" w14:textId="77777777" w:rsidR="00341677" w:rsidRDefault="00341677" w:rsidP="00341677">
            <w:pPr>
              <w:pStyle w:val="lfej"/>
            </w:pPr>
          </w:p>
          <w:p w14:paraId="37B20C4F" w14:textId="77777777" w:rsidR="00341677" w:rsidRPr="002823D6" w:rsidRDefault="00341677" w:rsidP="00341677">
            <w:pPr>
              <w:spacing w:after="240"/>
              <w:rPr>
                <w:lang w:val="hu-HU"/>
              </w:rPr>
            </w:pPr>
            <w:r w:rsidRPr="002823D6">
              <w:t xml:space="preserve">The </w:t>
            </w:r>
            <w:r w:rsidRPr="002823D6">
              <w:rPr>
                <w:i/>
              </w:rPr>
              <w:t xml:space="preserve">result </w:t>
            </w:r>
            <w:r w:rsidRPr="002823D6">
              <w:t xml:space="preserve">of the Final Examination is the simple arithmetical average of the </w:t>
            </w:r>
            <w:r w:rsidRPr="002823D6">
              <w:rPr>
                <w:lang w:val="hu-HU"/>
              </w:rPr>
              <w:t xml:space="preserve">dissertation marks, the dissertation defense mark, the </w:t>
            </w:r>
            <w:r w:rsidRPr="002823D6">
              <w:t xml:space="preserve">final examination written component mark, </w:t>
            </w:r>
            <w:r w:rsidRPr="002823D6">
              <w:rPr>
                <w:lang w:val="hu-HU"/>
              </w:rPr>
              <w:t xml:space="preserve">and the two </w:t>
            </w:r>
            <w:r w:rsidRPr="002823D6">
              <w:t>final examination oral component marks with the specification that if any one component mark is ʻunsatisfactory’, then the Final Examination Mark is ʻunsatisfactory’.</w:t>
            </w:r>
          </w:p>
          <w:p w14:paraId="448F11EF" w14:textId="77777777" w:rsidR="00341677" w:rsidRPr="002823D6" w:rsidRDefault="00341677" w:rsidP="00341677">
            <w:pPr>
              <w:pStyle w:val="lfej"/>
              <w:tabs>
                <w:tab w:val="left" w:pos="1418"/>
              </w:tabs>
              <w:rPr>
                <w:strike/>
              </w:rPr>
            </w:pPr>
          </w:p>
          <w:p w14:paraId="3FAFD27E" w14:textId="77777777" w:rsidR="00341677" w:rsidRPr="002823D6" w:rsidRDefault="00341677" w:rsidP="00341677">
            <w:pPr>
              <w:rPr>
                <w:lang w:val="hu-HU"/>
              </w:rPr>
            </w:pPr>
            <w:r w:rsidRPr="002823D6">
              <w:rPr>
                <w:lang w:val="hu-HU"/>
              </w:rPr>
              <w:t xml:space="preserve">FER = </w:t>
            </w:r>
            <m:oMath>
              <m:f>
                <m:fPr>
                  <m:ctrlPr>
                    <w:rPr>
                      <w:rFonts w:ascii="Cambria Math" w:hAnsi="Cambria Math"/>
                      <w:i/>
                      <w:lang w:val="hu-HU"/>
                    </w:rPr>
                  </m:ctrlPr>
                </m:fPr>
                <m:num>
                  <m:r>
                    <w:rPr>
                      <w:rFonts w:ascii="Cambria Math" w:hAnsi="Cambria Math"/>
                      <w:lang w:val="hu-HU"/>
                    </w:rPr>
                    <m:t>TM1+TM2+DM+WrM+OM1+OM2</m:t>
                  </m:r>
                </m:num>
                <m:den>
                  <m:r>
                    <w:rPr>
                      <w:rFonts w:ascii="Cambria Math" w:hAnsi="Cambria Math"/>
                      <w:lang w:val="hu-HU"/>
                    </w:rPr>
                    <m:t>6</m:t>
                  </m:r>
                </m:den>
              </m:f>
            </m:oMath>
            <w:r w:rsidRPr="002823D6">
              <w:rPr>
                <w:lang w:val="hu-HU"/>
              </w:rPr>
              <w:t xml:space="preserve">     (rounded to the nearest whole)</w:t>
            </w:r>
          </w:p>
          <w:p w14:paraId="572B0F5A" w14:textId="77777777" w:rsidR="00341677" w:rsidRPr="002823D6" w:rsidRDefault="00341677" w:rsidP="00341677">
            <w:pPr>
              <w:rPr>
                <w:lang w:val="hu-HU"/>
              </w:rPr>
            </w:pPr>
            <w:r w:rsidRPr="002823D6">
              <w:rPr>
                <w:lang w:val="hu-HU"/>
              </w:rPr>
              <w:t>FER: Final Examination Result</w:t>
            </w:r>
          </w:p>
          <w:p w14:paraId="29F8D8E5" w14:textId="77777777" w:rsidR="00341677" w:rsidRPr="002823D6" w:rsidRDefault="00341677" w:rsidP="00341677">
            <w:pPr>
              <w:rPr>
                <w:lang w:val="hu-HU"/>
              </w:rPr>
            </w:pPr>
            <w:r w:rsidRPr="002823D6">
              <w:rPr>
                <w:lang w:val="hu-HU"/>
              </w:rPr>
              <w:t>TM1: Dissertation Mark by Supervisor</w:t>
            </w:r>
          </w:p>
          <w:p w14:paraId="4AA5A3EE" w14:textId="77777777" w:rsidR="00341677" w:rsidRPr="002823D6" w:rsidRDefault="00341677" w:rsidP="00341677">
            <w:pPr>
              <w:rPr>
                <w:lang w:val="hu-HU"/>
              </w:rPr>
            </w:pPr>
            <w:r w:rsidRPr="002823D6">
              <w:rPr>
                <w:lang w:val="hu-HU"/>
              </w:rPr>
              <w:t>TM2: Dissertation Mark by Second Reader</w:t>
            </w:r>
          </w:p>
          <w:p w14:paraId="4F8EBA07" w14:textId="77777777" w:rsidR="00341677" w:rsidRPr="002823D6" w:rsidRDefault="00341677" w:rsidP="00341677">
            <w:pPr>
              <w:rPr>
                <w:lang w:val="hu-HU"/>
              </w:rPr>
            </w:pPr>
            <w:r w:rsidRPr="002823D6">
              <w:rPr>
                <w:lang w:val="hu-HU"/>
              </w:rPr>
              <w:t>DM: Dissertation Defense Mark</w:t>
            </w:r>
          </w:p>
          <w:p w14:paraId="31836CD8" w14:textId="77777777" w:rsidR="00341677" w:rsidRPr="002823D6" w:rsidRDefault="00341677" w:rsidP="00341677">
            <w:pPr>
              <w:rPr>
                <w:lang w:val="hu-HU"/>
              </w:rPr>
            </w:pPr>
            <w:r w:rsidRPr="002823D6">
              <w:rPr>
                <w:lang w:val="hu-HU"/>
              </w:rPr>
              <w:t xml:space="preserve">WrM: </w:t>
            </w:r>
            <w:r w:rsidRPr="002823D6">
              <w:t>Final Examination Written Component Mark</w:t>
            </w:r>
          </w:p>
          <w:p w14:paraId="19F36D31" w14:textId="77777777" w:rsidR="00341677" w:rsidRPr="002823D6" w:rsidRDefault="00341677" w:rsidP="00341677">
            <w:pPr>
              <w:rPr>
                <w:lang w:val="hu-HU"/>
              </w:rPr>
            </w:pPr>
            <w:r w:rsidRPr="002823D6">
              <w:rPr>
                <w:lang w:val="hu-HU"/>
              </w:rPr>
              <w:t xml:space="preserve">OM1: </w:t>
            </w:r>
            <w:r w:rsidRPr="002823D6">
              <w:t>Final Examination Oral Component Mark (Topic 1)</w:t>
            </w:r>
          </w:p>
          <w:p w14:paraId="2AB0B8A9" w14:textId="77777777" w:rsidR="00341677" w:rsidRPr="002823D6" w:rsidRDefault="00341677" w:rsidP="00341677">
            <w:pPr>
              <w:rPr>
                <w:lang w:val="hu-HU"/>
              </w:rPr>
            </w:pPr>
            <w:r w:rsidRPr="002823D6">
              <w:rPr>
                <w:lang w:val="hu-HU"/>
              </w:rPr>
              <w:t xml:space="preserve">OM2: </w:t>
            </w:r>
            <w:r w:rsidRPr="002823D6">
              <w:t>Final Examination Oral Component Mark (Topic 2)</w:t>
            </w:r>
          </w:p>
          <w:p w14:paraId="58A8E649" w14:textId="77777777" w:rsidR="00341677" w:rsidRPr="002823D6" w:rsidRDefault="00341677" w:rsidP="00341677">
            <w:pPr>
              <w:pStyle w:val="lfej"/>
              <w:tabs>
                <w:tab w:val="left" w:pos="1418"/>
              </w:tabs>
              <w:rPr>
                <w:strike/>
              </w:rPr>
            </w:pPr>
          </w:p>
          <w:p w14:paraId="629775E1" w14:textId="77777777" w:rsidR="00341677" w:rsidRPr="002823D6" w:rsidRDefault="00341677" w:rsidP="00341677">
            <w:pPr>
              <w:pStyle w:val="lfej"/>
              <w:tabs>
                <w:tab w:val="left" w:pos="1418"/>
              </w:tabs>
            </w:pPr>
          </w:p>
          <w:p w14:paraId="67922023" w14:textId="77777777" w:rsidR="00341677" w:rsidRPr="002823D6" w:rsidRDefault="00341677" w:rsidP="00341677">
            <w:r w:rsidRPr="002823D6">
              <w:t>Calculation of Classification of Degree Certificate:</w:t>
            </w:r>
          </w:p>
          <w:p w14:paraId="6BE7D207" w14:textId="77777777" w:rsidR="00341677" w:rsidRPr="002823D6" w:rsidRDefault="00341677" w:rsidP="00341677"/>
          <w:p w14:paraId="3771454A" w14:textId="77777777" w:rsidR="00341677" w:rsidRPr="002823D6" w:rsidRDefault="00341677" w:rsidP="00341677">
            <w:pPr>
              <w:pStyle w:val="lfej"/>
              <w:tabs>
                <w:tab w:val="left" w:pos="993"/>
              </w:tabs>
            </w:pPr>
            <w:r w:rsidRPr="002823D6">
              <w:tab/>
              <w:t>FER + CGPA</w:t>
            </w:r>
          </w:p>
          <w:p w14:paraId="0F7BED58" w14:textId="77777777" w:rsidR="00341677" w:rsidRPr="002823D6" w:rsidRDefault="00341677" w:rsidP="00341677">
            <w:pPr>
              <w:pStyle w:val="lfej"/>
            </w:pPr>
            <w:r w:rsidRPr="002823D6">
              <w:rPr>
                <w:noProof/>
                <w:lang w:val="hu-HU" w:eastAsia="hu-HU"/>
              </w:rPr>
              <mc:AlternateContent>
                <mc:Choice Requires="wps">
                  <w:drawing>
                    <wp:anchor distT="0" distB="0" distL="114300" distR="114300" simplePos="0" relativeHeight="251666432" behindDoc="0" locked="0" layoutInCell="1" allowOverlap="1" wp14:anchorId="207CAD93" wp14:editId="6A1BA8B5">
                      <wp:simplePos x="0" y="0"/>
                      <wp:positionH relativeFrom="column">
                        <wp:posOffset>569595</wp:posOffset>
                      </wp:positionH>
                      <wp:positionV relativeFrom="paragraph">
                        <wp:posOffset>40005</wp:posOffset>
                      </wp:positionV>
                      <wp:extent cx="1325880" cy="11430"/>
                      <wp:effectExtent l="0" t="0" r="26670" b="26670"/>
                      <wp:wrapNone/>
                      <wp:docPr id="8" name="Egyenes összekötő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5880" cy="114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4698F5"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15pt" to="149.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PANQIAAEYEAAAOAAAAZHJzL2Uyb0RvYy54bWysU82O0zAQviPxDlbubZI2XdKo6Qo1LZcF&#10;Ku3C3bWdxFrHtmy3aUE8BC+zL7DivRi7P3ThghA5OGPPzOdvZj7PbvedQDtmLFeyjNJhEiEmiaJc&#10;NmX06WE1yCNkHZYUCyVZGR2YjW7nr1/Nel2wkWqVoMwgAJG26HUZtc7pIo4taVmH7VBpJsFZK9Nh&#10;B1vTxNTgHtA7EY+S5CbulaHaKMKshdPq6IzmAb+uGXEf69oyh0QZATcXVhPWjV/j+QwXjcG65eRE&#10;A/8Diw5zCZdeoCrsMNoa/gdUx4lRVtVuSFQXq7rmhIUaoJo0+a2a+xZrFmqB5lh9aZP9f7Dkw25t&#10;EKdlBIOSuIMRLZsDk8yi5ydrv7DH5yf34zvKfad6bQtIWMi18bWSvbzXd4o8WiTVosWyYYHxw0ED&#10;TOoz4hcpfmM13Lfp3ysKMXjrVGjbvjYdqgXXn32iB4fWoH2Y0+EyJ7Z3iMBhOh5N8hzGScCXptk4&#10;zDHGhYfxydpY946pDnmjjASXvo24wLs76zytXyH+WKoVFyJIQUjUl9F0MpqEBKsEp97pw6xpNgth&#10;0A57MYUv1Aie6zCjtpIGsJZhujzZDnNxtOFyIT0elAN0TtZRLV+nyXSZL/NskI1uloMsqarB29Ui&#10;G9ys0jeTalwtFlX6zVNLs6LllDLp2Z2Vm2Z/p4zTGzpq7qLdSxvil+ihX0D2/A+kw2T9MI+y2Ch6&#10;WJvzxEGsIfj0sPxruN6Dff385z8BAAD//wMAUEsDBBQABgAIAAAAIQAQ6XN32wAAAAYBAAAPAAAA&#10;ZHJzL2Rvd25yZXYueG1sTI7NTsMwEITvSLyDtUjcqNNUlCTEqSoEXJCQWgJnJ16SCHsdxW4a3p7l&#10;BMf50cxX7hZnxYxTGDwpWK8SEEitNwN1Cuq3p5sMRIiajLaeUME3BthVlxelLow/0wHnY+wEj1Ao&#10;tII+xrGQMrQ9Oh1WfkTi7NNPTkeWUyfNpM887qxMk2QrnR6IH3o94kOP7dfx5BTsP14eN69z47w1&#10;eVe/G1cnz6lS11fL/h5ExCX+leEXn9GhYqbGn8gEYRVk+R03FWw3IDhO8+wWRMP+GmRVyv/41Q8A&#10;AAD//wMAUEsBAi0AFAAGAAgAAAAhALaDOJL+AAAA4QEAABMAAAAAAAAAAAAAAAAAAAAAAFtDb250&#10;ZW50X1R5cGVzXS54bWxQSwECLQAUAAYACAAAACEAOP0h/9YAAACUAQAACwAAAAAAAAAAAAAAAAAv&#10;AQAAX3JlbHMvLnJlbHNQSwECLQAUAAYACAAAACEAtZazwDUCAABGBAAADgAAAAAAAAAAAAAAAAAu&#10;AgAAZHJzL2Uyb0RvYy54bWxQSwECLQAUAAYACAAAACEAEOlzd9sAAAAGAQAADwAAAAAAAAAAAAAA&#10;AACPBAAAZHJzL2Rvd25yZXYueG1sUEsFBgAAAAAEAAQA8wAAAJcFAAAAAA==&#10;"/>
                  </w:pict>
                </mc:Fallback>
              </mc:AlternateContent>
            </w:r>
            <w:r w:rsidRPr="002823D6">
              <w:t xml:space="preserve">AD = </w:t>
            </w:r>
          </w:p>
          <w:p w14:paraId="204D0B0F" w14:textId="77777777" w:rsidR="00341677" w:rsidRPr="002823D6" w:rsidRDefault="00341677" w:rsidP="00341677">
            <w:pPr>
              <w:pStyle w:val="lfej"/>
              <w:tabs>
                <w:tab w:val="left" w:pos="1701"/>
              </w:tabs>
            </w:pPr>
            <w:r w:rsidRPr="002823D6">
              <w:tab/>
              <w:t>2</w:t>
            </w:r>
          </w:p>
          <w:p w14:paraId="46ADF9DE" w14:textId="77777777" w:rsidR="00341677" w:rsidRPr="002823D6" w:rsidRDefault="00341677" w:rsidP="00341677"/>
          <w:p w14:paraId="1B579510" w14:textId="77777777" w:rsidR="00341677" w:rsidRPr="002823D6" w:rsidRDefault="00341677" w:rsidP="00341677">
            <w:r w:rsidRPr="002823D6">
              <w:t>where</w:t>
            </w:r>
          </w:p>
          <w:p w14:paraId="09FE515F" w14:textId="77777777" w:rsidR="00341677" w:rsidRPr="002823D6" w:rsidRDefault="00341677" w:rsidP="00341677">
            <w:pPr>
              <w:tabs>
                <w:tab w:val="left" w:pos="1418"/>
              </w:tabs>
            </w:pPr>
            <w:r w:rsidRPr="002823D6">
              <w:t>AD:</w:t>
            </w:r>
            <w:r w:rsidRPr="002823D6">
              <w:tab/>
              <w:t>Average of Degree</w:t>
            </w:r>
          </w:p>
          <w:p w14:paraId="7C8452B8" w14:textId="77777777" w:rsidR="00341677" w:rsidRPr="002823D6" w:rsidRDefault="00341677" w:rsidP="00341677">
            <w:pPr>
              <w:tabs>
                <w:tab w:val="left" w:pos="1418"/>
              </w:tabs>
            </w:pPr>
            <w:r w:rsidRPr="002823D6">
              <w:t xml:space="preserve">FER: </w:t>
            </w:r>
            <w:r w:rsidRPr="002823D6">
              <w:tab/>
              <w:t>Final Examination Result</w:t>
            </w:r>
          </w:p>
          <w:p w14:paraId="7B66594C" w14:textId="7790FF5C" w:rsidR="00341677" w:rsidRDefault="00341677" w:rsidP="00341677">
            <w:pPr>
              <w:tabs>
                <w:tab w:val="left" w:pos="1418"/>
              </w:tabs>
            </w:pPr>
            <w:r w:rsidRPr="002823D6">
              <w:t>CGPA:</w:t>
            </w:r>
            <w:r w:rsidRPr="002823D6">
              <w:tab/>
              <w:t>Cumulative Grade Point Average</w:t>
            </w:r>
          </w:p>
          <w:p w14:paraId="10A17120" w14:textId="1C7D801D" w:rsidR="00341677" w:rsidRDefault="00341677" w:rsidP="00341677">
            <w:pPr>
              <w:tabs>
                <w:tab w:val="left" w:pos="1418"/>
              </w:tabs>
            </w:pPr>
          </w:p>
          <w:p w14:paraId="15A8A7D0" w14:textId="023A90C9" w:rsidR="00341677" w:rsidRDefault="00341677" w:rsidP="00341677">
            <w:pPr>
              <w:tabs>
                <w:tab w:val="left" w:pos="1418"/>
              </w:tabs>
            </w:pPr>
          </w:p>
          <w:p w14:paraId="1BD127AB" w14:textId="77777777" w:rsidR="00341677" w:rsidRPr="002823D6" w:rsidRDefault="00341677" w:rsidP="00341677">
            <w:pPr>
              <w:tabs>
                <w:tab w:val="left" w:pos="1418"/>
              </w:tabs>
            </w:pPr>
          </w:p>
          <w:p w14:paraId="20925C21" w14:textId="3A7A4170" w:rsidR="00691A6B" w:rsidRDefault="00691A6B" w:rsidP="00691A6B">
            <w:pPr>
              <w:spacing w:after="240"/>
              <w:rPr>
                <w:color w:val="000080"/>
              </w:rPr>
            </w:pPr>
          </w:p>
        </w:tc>
      </w:tr>
      <w:tr w:rsidR="00691A6B" w14:paraId="0B425E37"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582E821C" w14:textId="77777777" w:rsidR="00691A6B" w:rsidRDefault="00691A6B" w:rsidP="00B649BC">
            <w:pPr>
              <w:pStyle w:val="Cmsor1"/>
              <w:numPr>
                <w:ilvl w:val="0"/>
                <w:numId w:val="1"/>
              </w:numPr>
              <w:rPr>
                <w:rFonts w:ascii="Times New Roman" w:hAnsi="Times New Roman" w:cs="Times New Roman"/>
                <w:caps/>
                <w:sz w:val="24"/>
                <w:szCs w:val="24"/>
              </w:rPr>
            </w:pPr>
            <w:r>
              <w:rPr>
                <w:rFonts w:ascii="Times New Roman" w:hAnsi="Times New Roman" w:cs="Times New Roman"/>
                <w:caps/>
                <w:sz w:val="24"/>
                <w:szCs w:val="24"/>
              </w:rPr>
              <w:lastRenderedPageBreak/>
              <w:t>Oklevél kiadásának követelménye:</w:t>
            </w:r>
          </w:p>
        </w:tc>
      </w:tr>
      <w:tr w:rsidR="00691A6B" w14:paraId="08A256EB"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vAlign w:val="center"/>
            <w:hideMark/>
          </w:tcPr>
          <w:p w14:paraId="0C2528FE" w14:textId="77777777" w:rsidR="00691A6B" w:rsidRDefault="00691A6B" w:rsidP="00691A6B">
            <w:pPr>
              <w:rPr>
                <w:sz w:val="23"/>
                <w:szCs w:val="23"/>
              </w:rPr>
            </w:pPr>
            <w:r>
              <w:rPr>
                <w:sz w:val="23"/>
                <w:szCs w:val="23"/>
              </w:rPr>
              <w:t xml:space="preserve">A záróvizsga letétele a nyelvvizsga-követelmények teljesítését igazolja. Az oklevél kiadásának feltétele a sikeres záróvizsga. </w:t>
            </w:r>
          </w:p>
        </w:tc>
      </w:tr>
      <w:tr w:rsidR="00691A6B" w14:paraId="626A6855"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6ED2327" w14:textId="77777777" w:rsidR="00691A6B" w:rsidRDefault="00691A6B" w:rsidP="00F50B54">
            <w:pPr>
              <w:pStyle w:val="Cmsor1"/>
              <w:ind w:left="360"/>
              <w:rPr>
                <w:bCs w:val="0"/>
              </w:rPr>
            </w:pPr>
            <w:r w:rsidRPr="00F50B54">
              <w:rPr>
                <w:rFonts w:ascii="Times New Roman" w:hAnsi="Times New Roman" w:cs="Times New Roman"/>
                <w:caps/>
                <w:sz w:val="24"/>
                <w:szCs w:val="24"/>
              </w:rPr>
              <w:t>Requirements for granting the BA degree</w:t>
            </w:r>
          </w:p>
        </w:tc>
      </w:tr>
      <w:tr w:rsidR="00691A6B" w14:paraId="2CEBC06E" w14:textId="77777777" w:rsidTr="00691A6B">
        <w:trPr>
          <w:trHeight w:val="454"/>
        </w:trPr>
        <w:tc>
          <w:tcPr>
            <w:tcW w:w="500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7316490" w14:textId="77777777" w:rsidR="00691A6B" w:rsidRDefault="00691A6B" w:rsidP="00691A6B">
            <w:pPr>
              <w:spacing w:before="120" w:after="120"/>
            </w:pPr>
            <w:r>
              <w:t>Passing the final examination accounts for language examination requirements. The issuing of the BA degree certificate is dependent on a successful final examination.</w:t>
            </w:r>
          </w:p>
        </w:tc>
      </w:tr>
      <w:tr w:rsidR="00691A6B" w14:paraId="5F0C4502"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6B4206D0" w14:textId="77777777" w:rsidR="00691A6B" w:rsidRDefault="00691A6B" w:rsidP="00B649BC">
            <w:pPr>
              <w:pStyle w:val="Cmsor1"/>
              <w:numPr>
                <w:ilvl w:val="0"/>
                <w:numId w:val="1"/>
              </w:numPr>
              <w:rPr>
                <w:rFonts w:ascii="Times New Roman" w:hAnsi="Times New Roman" w:cs="Times New Roman"/>
                <w:caps/>
                <w:sz w:val="24"/>
                <w:szCs w:val="24"/>
              </w:rPr>
            </w:pPr>
            <w:r>
              <w:rPr>
                <w:rFonts w:ascii="Times New Roman" w:hAnsi="Times New Roman" w:cs="Times New Roman"/>
                <w:caps/>
                <w:sz w:val="24"/>
                <w:szCs w:val="24"/>
              </w:rPr>
              <w:t>Az elsajátítandó szakmai kompetenciák</w:t>
            </w:r>
          </w:p>
        </w:tc>
      </w:tr>
      <w:tr w:rsidR="00691A6B" w14:paraId="121ABF5B" w14:textId="77777777" w:rsidTr="00691A6B">
        <w:tc>
          <w:tcPr>
            <w:tcW w:w="5000" w:type="pct"/>
            <w:tcBorders>
              <w:top w:val="single" w:sz="4" w:space="0" w:color="auto"/>
              <w:left w:val="single" w:sz="4" w:space="0" w:color="auto"/>
              <w:bottom w:val="single" w:sz="4" w:space="0" w:color="auto"/>
              <w:right w:val="single" w:sz="4" w:space="0" w:color="auto"/>
            </w:tcBorders>
            <w:hideMark/>
          </w:tcPr>
          <w:p w14:paraId="74C049D8" w14:textId="77777777" w:rsidR="00691A6B" w:rsidRDefault="00691A6B" w:rsidP="00691A6B">
            <w:pPr>
              <w:spacing w:before="40"/>
              <w:rPr>
                <w:rFonts w:eastAsia="Arial"/>
                <w:i/>
              </w:rPr>
            </w:pPr>
            <w:r>
              <w:rPr>
                <w:rFonts w:eastAsia="Arial"/>
                <w:i/>
              </w:rPr>
              <w:t xml:space="preserve">Az alapfokozat birtokában az </w:t>
            </w:r>
            <w:r w:rsidRPr="00D63786">
              <w:rPr>
                <w:i/>
              </w:rPr>
              <w:t>angol alapképzési szak</w:t>
            </w:r>
            <w:r w:rsidRPr="0069409D">
              <w:rPr>
                <w:rFonts w:eastAsia="Arial"/>
                <w:i/>
              </w:rPr>
              <w:t>on</w:t>
            </w:r>
            <w:r>
              <w:rPr>
                <w:rFonts w:eastAsia="Arial"/>
                <w:i/>
              </w:rPr>
              <w:t xml:space="preserve"> végzettek képesek:</w:t>
            </w:r>
          </w:p>
          <w:p w14:paraId="0FDDE7CC" w14:textId="77777777" w:rsidR="00691A6B" w:rsidRDefault="00691A6B" w:rsidP="00691A6B">
            <w:pPr>
              <w:tabs>
                <w:tab w:val="num" w:pos="180"/>
                <w:tab w:val="num" w:pos="1074"/>
              </w:tabs>
              <w:ind w:left="360" w:hanging="360"/>
              <w:rPr>
                <w:rFonts w:eastAsia="Arial"/>
              </w:rPr>
            </w:pPr>
            <w:r>
              <w:rPr>
                <w:rFonts w:eastAsia="Arial"/>
              </w:rPr>
              <w:t>– az angol nyelv és az angol nyelvű országok és népek kultúrájának átfogó ismeretére;</w:t>
            </w:r>
          </w:p>
          <w:p w14:paraId="4F122831" w14:textId="77777777" w:rsidR="00691A6B" w:rsidRDefault="00691A6B" w:rsidP="00691A6B">
            <w:pPr>
              <w:tabs>
                <w:tab w:val="num" w:pos="180"/>
                <w:tab w:val="num" w:pos="1074"/>
              </w:tabs>
              <w:ind w:left="360" w:hanging="360"/>
              <w:rPr>
                <w:rFonts w:eastAsia="Arial"/>
              </w:rPr>
            </w:pPr>
            <w:r>
              <w:rPr>
                <w:rFonts w:eastAsia="Arial"/>
              </w:rPr>
              <w:t>– az angol nyelv írásban és szóban történő használatára a felsőfokú C típusú nyelvvizsgának megfelelő szinten;</w:t>
            </w:r>
          </w:p>
          <w:p w14:paraId="069CCAA7" w14:textId="77777777" w:rsidR="00691A6B" w:rsidRDefault="00691A6B" w:rsidP="00691A6B">
            <w:pPr>
              <w:tabs>
                <w:tab w:val="num" w:pos="180"/>
                <w:tab w:val="num" w:pos="1074"/>
              </w:tabs>
              <w:ind w:left="360" w:hanging="360"/>
              <w:rPr>
                <w:rFonts w:eastAsia="Arial"/>
              </w:rPr>
            </w:pPr>
            <w:r>
              <w:rPr>
                <w:rFonts w:eastAsia="Arial"/>
              </w:rPr>
              <w:t>– az anglisztikai tanulmányokra érvényes ismeretszerzés általános módjainak és alapvető kutatási technikáinak alkalmazására;</w:t>
            </w:r>
          </w:p>
          <w:p w14:paraId="48171CE5" w14:textId="77777777" w:rsidR="00691A6B" w:rsidRDefault="00691A6B" w:rsidP="00691A6B">
            <w:pPr>
              <w:tabs>
                <w:tab w:val="num" w:pos="180"/>
                <w:tab w:val="num" w:pos="1074"/>
              </w:tabs>
              <w:ind w:left="360" w:hanging="360"/>
              <w:rPr>
                <w:rFonts w:eastAsia="Arial"/>
              </w:rPr>
            </w:pPr>
            <w:r>
              <w:rPr>
                <w:rFonts w:eastAsia="Arial"/>
              </w:rPr>
              <w:t>–  általános szövegek alapszintű fordítására;</w:t>
            </w:r>
          </w:p>
          <w:p w14:paraId="39BC47D2" w14:textId="77777777" w:rsidR="00691A6B" w:rsidRDefault="00691A6B" w:rsidP="00691A6B">
            <w:pPr>
              <w:tabs>
                <w:tab w:val="num" w:pos="180"/>
                <w:tab w:val="num" w:pos="1074"/>
              </w:tabs>
              <w:ind w:left="360" w:hanging="360"/>
              <w:rPr>
                <w:rFonts w:eastAsia="Arial"/>
              </w:rPr>
            </w:pPr>
            <w:r>
              <w:rPr>
                <w:rFonts w:eastAsia="Arial"/>
              </w:rPr>
              <w:lastRenderedPageBreak/>
              <w:t>– Magyarország és az adott célnyelvi országok társadalmi, gazdasági, környezeti problémáinak ismeretében megszerzett tudásuk közvetítésére és alkalmazására hivatásuk gyakorlása során.</w:t>
            </w:r>
          </w:p>
          <w:p w14:paraId="071C19D6" w14:textId="77777777" w:rsidR="00691A6B" w:rsidRDefault="00691A6B" w:rsidP="00691A6B">
            <w:pPr>
              <w:tabs>
                <w:tab w:val="left" w:pos="1080"/>
                <w:tab w:val="left" w:pos="1440"/>
                <w:tab w:val="left" w:pos="3420"/>
                <w:tab w:val="left" w:pos="5940"/>
                <w:tab w:val="center" w:pos="7380"/>
              </w:tabs>
              <w:rPr>
                <w:rFonts w:eastAsia="Arial"/>
                <w:i/>
              </w:rPr>
            </w:pPr>
            <w:r>
              <w:rPr>
                <w:rFonts w:eastAsia="Arial"/>
                <w:i/>
              </w:rPr>
              <w:t>Alkalmasak:</w:t>
            </w:r>
          </w:p>
          <w:p w14:paraId="5C17D259" w14:textId="77777777" w:rsidR="00691A6B" w:rsidRDefault="00691A6B" w:rsidP="00691A6B">
            <w:pPr>
              <w:tabs>
                <w:tab w:val="num" w:pos="180"/>
                <w:tab w:val="left" w:pos="1080"/>
                <w:tab w:val="left" w:pos="1440"/>
                <w:tab w:val="left" w:pos="3420"/>
                <w:tab w:val="left" w:pos="5940"/>
                <w:tab w:val="center" w:pos="7380"/>
              </w:tabs>
              <w:ind w:left="360" w:hanging="360"/>
              <w:rPr>
                <w:rFonts w:eastAsia="Arial"/>
              </w:rPr>
            </w:pPr>
            <w:r>
              <w:rPr>
                <w:rFonts w:eastAsia="Arial"/>
              </w:rPr>
              <w:t>– megszerzett tudásuk alkotó szellemű alkalmazására a kulturális kapcsolatok ápolása terén nyelvi közvetítői szerep betöltésére;</w:t>
            </w:r>
          </w:p>
          <w:p w14:paraId="18ED9599" w14:textId="77777777" w:rsidR="00691A6B" w:rsidRDefault="00691A6B" w:rsidP="00691A6B">
            <w:pPr>
              <w:tabs>
                <w:tab w:val="num" w:pos="180"/>
                <w:tab w:val="left" w:pos="1080"/>
                <w:tab w:val="left" w:pos="1440"/>
                <w:tab w:val="left" w:pos="3420"/>
                <w:tab w:val="left" w:pos="5940"/>
                <w:tab w:val="center" w:pos="7380"/>
              </w:tabs>
              <w:ind w:left="360" w:hanging="360"/>
              <w:rPr>
                <w:rFonts w:eastAsia="Arial"/>
              </w:rPr>
            </w:pPr>
            <w:r>
              <w:rPr>
                <w:rFonts w:eastAsia="Arial"/>
              </w:rPr>
              <w:t>– az önkormányzati és kulturális életben szervezői feladatok ellátására, különösen az</w:t>
            </w:r>
          </w:p>
          <w:p w14:paraId="6D90CC52" w14:textId="77777777" w:rsidR="00691A6B" w:rsidRDefault="00691A6B" w:rsidP="00691A6B">
            <w:pPr>
              <w:tabs>
                <w:tab w:val="num" w:pos="180"/>
                <w:tab w:val="left" w:pos="1080"/>
                <w:tab w:val="left" w:pos="1440"/>
                <w:tab w:val="left" w:pos="3420"/>
                <w:tab w:val="left" w:pos="5940"/>
                <w:tab w:val="center" w:pos="7380"/>
              </w:tabs>
              <w:ind w:left="360" w:hanging="360"/>
              <w:rPr>
                <w:rFonts w:eastAsia="Arial"/>
              </w:rPr>
            </w:pPr>
            <w:r>
              <w:rPr>
                <w:rFonts w:eastAsia="Arial"/>
              </w:rPr>
              <w:t xml:space="preserve">    angolszász kultúrkör ismeretéhez kötött munkakörökben;</w:t>
            </w:r>
          </w:p>
          <w:p w14:paraId="66FB5967" w14:textId="77777777" w:rsidR="00691A6B" w:rsidRDefault="00691A6B" w:rsidP="00691A6B">
            <w:pPr>
              <w:tabs>
                <w:tab w:val="num" w:pos="180"/>
                <w:tab w:val="left" w:pos="1080"/>
                <w:tab w:val="left" w:pos="1440"/>
                <w:tab w:val="left" w:pos="3420"/>
                <w:tab w:val="left" w:pos="5940"/>
                <w:tab w:val="center" w:pos="7380"/>
              </w:tabs>
              <w:ind w:left="360" w:hanging="360"/>
              <w:rPr>
                <w:rFonts w:eastAsia="Arial"/>
              </w:rPr>
            </w:pPr>
            <w:r>
              <w:rPr>
                <w:rFonts w:eastAsia="Arial"/>
              </w:rPr>
              <w:t>– tömegkommunikációs szerveknél nyelvi szervezői feladatok ellátására;</w:t>
            </w:r>
          </w:p>
          <w:p w14:paraId="53A1A8BF" w14:textId="77777777" w:rsidR="00691A6B" w:rsidRDefault="00691A6B" w:rsidP="00691A6B">
            <w:pPr>
              <w:tabs>
                <w:tab w:val="num" w:pos="180"/>
                <w:tab w:val="left" w:pos="1080"/>
                <w:tab w:val="left" w:pos="1440"/>
                <w:tab w:val="left" w:pos="3420"/>
                <w:tab w:val="left" w:pos="5940"/>
                <w:tab w:val="center" w:pos="7380"/>
              </w:tabs>
              <w:ind w:left="360" w:hanging="360"/>
              <w:rPr>
                <w:rFonts w:eastAsia="Arial"/>
              </w:rPr>
            </w:pPr>
            <w:r>
              <w:rPr>
                <w:rFonts w:eastAsia="Arial"/>
              </w:rPr>
              <w:t>– az idegenforgalomban nyelvi közvetítői szerep betöltésére.</w:t>
            </w:r>
            <w:r>
              <w:rPr>
                <w:rFonts w:eastAsia="Arial"/>
                <w:i/>
              </w:rPr>
              <w:t> </w:t>
            </w:r>
          </w:p>
          <w:p w14:paraId="7BD3898A" w14:textId="77777777" w:rsidR="00691A6B" w:rsidRDefault="00691A6B" w:rsidP="00691A6B">
            <w:pPr>
              <w:tabs>
                <w:tab w:val="left" w:pos="1080"/>
                <w:tab w:val="left" w:pos="1440"/>
                <w:tab w:val="left" w:pos="3420"/>
                <w:tab w:val="left" w:pos="5940"/>
                <w:tab w:val="center" w:pos="7380"/>
              </w:tabs>
              <w:suppressAutoHyphens w:val="0"/>
              <w:jc w:val="left"/>
              <w:rPr>
                <w:rFonts w:eastAsia="Arial"/>
                <w:i/>
              </w:rPr>
            </w:pPr>
            <w:r>
              <w:rPr>
                <w:rFonts w:eastAsia="Arial"/>
                <w:i/>
              </w:rPr>
              <w:t>Rendelkeznek:</w:t>
            </w:r>
          </w:p>
          <w:p w14:paraId="7D507162" w14:textId="77777777" w:rsidR="00691A6B" w:rsidRDefault="00691A6B" w:rsidP="00691A6B">
            <w:pPr>
              <w:tabs>
                <w:tab w:val="left" w:pos="1080"/>
                <w:tab w:val="left" w:pos="1440"/>
                <w:tab w:val="left" w:pos="3420"/>
                <w:tab w:val="left" w:pos="5940"/>
                <w:tab w:val="center" w:pos="7380"/>
              </w:tabs>
              <w:suppressAutoHyphens w:val="0"/>
              <w:jc w:val="left"/>
            </w:pPr>
            <w:r>
              <w:rPr>
                <w:rFonts w:eastAsia="Arial"/>
              </w:rPr>
              <w:t>az angol nyelv és kultúra iránti magas fokú motivációval és elkötelezettséggel, a megszerzett tudás kreatív felhasználásának képességével, jó együttműködő és kommunikációs készséggel és felelősségtudattal.</w:t>
            </w:r>
          </w:p>
        </w:tc>
      </w:tr>
      <w:tr w:rsidR="00691A6B" w14:paraId="5345D0C5" w14:textId="77777777" w:rsidTr="00691A6B">
        <w:tc>
          <w:tcPr>
            <w:tcW w:w="5000" w:type="pct"/>
            <w:tcBorders>
              <w:top w:val="single" w:sz="4" w:space="0" w:color="auto"/>
              <w:left w:val="single" w:sz="4" w:space="0" w:color="auto"/>
              <w:bottom w:val="single" w:sz="4" w:space="0" w:color="auto"/>
              <w:right w:val="single" w:sz="4" w:space="0" w:color="auto"/>
            </w:tcBorders>
            <w:shd w:val="clear" w:color="auto" w:fill="E6E6E6"/>
            <w:hideMark/>
          </w:tcPr>
          <w:p w14:paraId="272BB830" w14:textId="77777777" w:rsidR="00691A6B" w:rsidRDefault="00691A6B" w:rsidP="00F50B54">
            <w:pPr>
              <w:pStyle w:val="Cmsor1"/>
              <w:ind w:left="360"/>
              <w:rPr>
                <w:bCs w:val="0"/>
              </w:rPr>
            </w:pPr>
            <w:r w:rsidRPr="00F50B54">
              <w:rPr>
                <w:rFonts w:ascii="Times New Roman" w:hAnsi="Times New Roman" w:cs="Times New Roman"/>
                <w:caps/>
                <w:sz w:val="24"/>
                <w:szCs w:val="24"/>
              </w:rPr>
              <w:lastRenderedPageBreak/>
              <w:t>Professional competences to be attained</w:t>
            </w:r>
            <w:r>
              <w:rPr>
                <w:bCs w:val="0"/>
              </w:rPr>
              <w:t xml:space="preserve"> </w:t>
            </w:r>
          </w:p>
        </w:tc>
      </w:tr>
      <w:tr w:rsidR="00691A6B" w14:paraId="2EE05142" w14:textId="77777777" w:rsidTr="00691A6B">
        <w:tc>
          <w:tcPr>
            <w:tcW w:w="5000" w:type="pct"/>
            <w:tcBorders>
              <w:top w:val="single" w:sz="4" w:space="0" w:color="auto"/>
              <w:left w:val="single" w:sz="4" w:space="0" w:color="auto"/>
              <w:bottom w:val="single" w:sz="4" w:space="0" w:color="auto"/>
              <w:right w:val="single" w:sz="4" w:space="0" w:color="auto"/>
            </w:tcBorders>
            <w:shd w:val="clear" w:color="auto" w:fill="E6E6E6"/>
            <w:hideMark/>
          </w:tcPr>
          <w:p w14:paraId="3866EC69" w14:textId="77777777" w:rsidR="00691A6B" w:rsidRDefault="00691A6B" w:rsidP="00691A6B">
            <w:pPr>
              <w:spacing w:before="40"/>
              <w:rPr>
                <w:i/>
              </w:rPr>
            </w:pPr>
            <w:r>
              <w:rPr>
                <w:i/>
              </w:rPr>
              <w:t>Graduates of the BA in English Programme:</w:t>
            </w:r>
          </w:p>
          <w:p w14:paraId="5F883FA0" w14:textId="77777777" w:rsidR="00691A6B" w:rsidRDefault="00691A6B" w:rsidP="00B649BC">
            <w:pPr>
              <w:numPr>
                <w:ilvl w:val="0"/>
                <w:numId w:val="9"/>
              </w:numPr>
              <w:tabs>
                <w:tab w:val="clear" w:pos="720"/>
                <w:tab w:val="num" w:pos="180"/>
                <w:tab w:val="num" w:pos="1074"/>
              </w:tabs>
              <w:suppressAutoHyphens w:val="0"/>
              <w:ind w:left="360"/>
            </w:pPr>
            <w:r>
              <w:t>are overall acquainted with the English language and the cultures of English-speaking countries and peoples;</w:t>
            </w:r>
          </w:p>
          <w:p w14:paraId="08FDC1E8" w14:textId="77777777" w:rsidR="00691A6B" w:rsidRDefault="00691A6B" w:rsidP="00B649BC">
            <w:pPr>
              <w:numPr>
                <w:ilvl w:val="0"/>
                <w:numId w:val="9"/>
              </w:numPr>
              <w:tabs>
                <w:tab w:val="clear" w:pos="720"/>
                <w:tab w:val="num" w:pos="180"/>
                <w:tab w:val="num" w:pos="1074"/>
              </w:tabs>
              <w:suppressAutoHyphens w:val="0"/>
              <w:ind w:left="360"/>
            </w:pPr>
            <w:r>
              <w:t>possess written and oral language skills in English at the level of a C-type advanced language examination;</w:t>
            </w:r>
          </w:p>
          <w:p w14:paraId="0A04A086" w14:textId="77777777" w:rsidR="00691A6B" w:rsidRDefault="00691A6B" w:rsidP="00B649BC">
            <w:pPr>
              <w:numPr>
                <w:ilvl w:val="0"/>
                <w:numId w:val="9"/>
              </w:numPr>
              <w:tabs>
                <w:tab w:val="clear" w:pos="720"/>
                <w:tab w:val="num" w:pos="180"/>
                <w:tab w:val="num" w:pos="1074"/>
              </w:tabs>
              <w:suppressAutoHyphens w:val="0"/>
              <w:ind w:left="360"/>
            </w:pPr>
            <w:r>
              <w:t>are capable of applying the general rules of learning and research techniques specific to English studies;</w:t>
            </w:r>
          </w:p>
          <w:p w14:paraId="6E8EF3D7" w14:textId="77777777" w:rsidR="00691A6B" w:rsidRDefault="00691A6B" w:rsidP="00B649BC">
            <w:pPr>
              <w:numPr>
                <w:ilvl w:val="0"/>
                <w:numId w:val="9"/>
              </w:numPr>
              <w:tabs>
                <w:tab w:val="clear" w:pos="720"/>
                <w:tab w:val="num" w:pos="180"/>
                <w:tab w:val="num" w:pos="1074"/>
              </w:tabs>
              <w:suppressAutoHyphens w:val="0"/>
              <w:ind w:left="360"/>
            </w:pPr>
            <w:r>
              <w:t>are able to translate texts in general topics at a basic level;</w:t>
            </w:r>
          </w:p>
          <w:p w14:paraId="7D2D8406" w14:textId="77777777" w:rsidR="00691A6B" w:rsidRDefault="00691A6B" w:rsidP="00B649BC">
            <w:pPr>
              <w:numPr>
                <w:ilvl w:val="0"/>
                <w:numId w:val="9"/>
              </w:numPr>
              <w:tabs>
                <w:tab w:val="clear" w:pos="720"/>
                <w:tab w:val="num" w:pos="180"/>
                <w:tab w:val="num" w:pos="1074"/>
              </w:tabs>
              <w:suppressAutoHyphens w:val="0"/>
              <w:ind w:left="360"/>
            </w:pPr>
            <w:r>
              <w:t xml:space="preserve">are capable of transmitting and applying knowledge acquired in the course of their professional activities with respect to societal, economic, and environmental issues in </w:t>
            </w:r>
            <w:smartTag w:uri="urn:schemas-microsoft-com:office:smarttags" w:element="country-region">
              <w:smartTag w:uri="urn:schemas-microsoft-com:office:smarttags" w:element="place">
                <w:r>
                  <w:t>Hungary</w:t>
                </w:r>
              </w:smartTag>
            </w:smartTag>
            <w:r>
              <w:t xml:space="preserve"> and the target language countries.</w:t>
            </w:r>
          </w:p>
          <w:p w14:paraId="562EE35F" w14:textId="77777777" w:rsidR="00691A6B" w:rsidRDefault="00691A6B" w:rsidP="00691A6B">
            <w:pPr>
              <w:tabs>
                <w:tab w:val="num" w:pos="1074"/>
              </w:tabs>
              <w:suppressAutoHyphens w:val="0"/>
            </w:pPr>
            <w:r>
              <w:rPr>
                <w:i/>
              </w:rPr>
              <w:t>BA in English graduates:</w:t>
            </w:r>
            <w:r>
              <w:t xml:space="preserve">  </w:t>
            </w:r>
          </w:p>
          <w:p w14:paraId="5FD5A3D4" w14:textId="77777777" w:rsidR="00691A6B" w:rsidRDefault="00691A6B" w:rsidP="00B649BC">
            <w:pPr>
              <w:numPr>
                <w:ilvl w:val="0"/>
                <w:numId w:val="9"/>
              </w:numPr>
              <w:tabs>
                <w:tab w:val="clear" w:pos="720"/>
                <w:tab w:val="num" w:pos="180"/>
                <w:tab w:val="left" w:pos="1080"/>
                <w:tab w:val="left" w:pos="1440"/>
                <w:tab w:val="left" w:pos="3420"/>
                <w:tab w:val="left" w:pos="5940"/>
                <w:tab w:val="center" w:pos="7380"/>
              </w:tabs>
              <w:suppressAutoHyphens w:val="0"/>
              <w:ind w:left="360"/>
            </w:pPr>
            <w:r>
              <w:t>are capable of creatively applying previously acquired knowledge in fostering cultural relationships and may act as foreign language mediators;</w:t>
            </w:r>
          </w:p>
          <w:p w14:paraId="21FAE092" w14:textId="77777777" w:rsidR="00691A6B" w:rsidRDefault="00691A6B" w:rsidP="00B649BC">
            <w:pPr>
              <w:numPr>
                <w:ilvl w:val="0"/>
                <w:numId w:val="9"/>
              </w:numPr>
              <w:tabs>
                <w:tab w:val="clear" w:pos="720"/>
                <w:tab w:val="num" w:pos="180"/>
                <w:tab w:val="left" w:pos="1080"/>
                <w:tab w:val="left" w:pos="1440"/>
                <w:tab w:val="left" w:pos="3420"/>
                <w:tab w:val="left" w:pos="5940"/>
                <w:tab w:val="center" w:pos="7380"/>
              </w:tabs>
              <w:suppressAutoHyphens w:val="0"/>
              <w:ind w:left="360"/>
            </w:pPr>
            <w:r>
              <w:t>are well suited to performing activities as organisers in cultural life and for local self-governments, with special respect to tasks and positions tied to thorough acquaintance with the English-speaking cultures;</w:t>
            </w:r>
          </w:p>
          <w:p w14:paraId="308611BD" w14:textId="77777777" w:rsidR="00691A6B" w:rsidRDefault="00691A6B" w:rsidP="00B649BC">
            <w:pPr>
              <w:numPr>
                <w:ilvl w:val="0"/>
                <w:numId w:val="9"/>
              </w:numPr>
              <w:tabs>
                <w:tab w:val="clear" w:pos="720"/>
                <w:tab w:val="num" w:pos="180"/>
                <w:tab w:val="left" w:pos="1080"/>
                <w:tab w:val="left" w:pos="1440"/>
                <w:tab w:val="left" w:pos="3420"/>
                <w:tab w:val="left" w:pos="5940"/>
                <w:tab w:val="center" w:pos="7380"/>
              </w:tabs>
              <w:suppressAutoHyphens w:val="0"/>
              <w:ind w:left="360"/>
            </w:pPr>
            <w:r>
              <w:t>are capable of acting as foreign language mediators and organisers for mass communication organisations;</w:t>
            </w:r>
          </w:p>
          <w:p w14:paraId="22634B31" w14:textId="77777777" w:rsidR="00691A6B" w:rsidRDefault="00691A6B" w:rsidP="00B649BC">
            <w:pPr>
              <w:numPr>
                <w:ilvl w:val="0"/>
                <w:numId w:val="9"/>
              </w:numPr>
              <w:tabs>
                <w:tab w:val="clear" w:pos="720"/>
                <w:tab w:val="num" w:pos="180"/>
                <w:tab w:val="left" w:pos="1080"/>
                <w:tab w:val="left" w:pos="1440"/>
                <w:tab w:val="left" w:pos="3420"/>
                <w:tab w:val="left" w:pos="5940"/>
                <w:tab w:val="center" w:pos="7380"/>
              </w:tabs>
              <w:suppressAutoHyphens w:val="0"/>
              <w:ind w:left="360"/>
              <w:rPr>
                <w:rStyle w:val="quoted1"/>
                <w:i/>
              </w:rPr>
            </w:pPr>
            <w:r>
              <w:t>are capable of acting as foreign language mediators in tourism.</w:t>
            </w:r>
          </w:p>
          <w:p w14:paraId="56484DDF" w14:textId="77777777" w:rsidR="00691A6B" w:rsidRDefault="00691A6B" w:rsidP="00691A6B">
            <w:pPr>
              <w:tabs>
                <w:tab w:val="left" w:pos="720"/>
                <w:tab w:val="right" w:pos="8460"/>
              </w:tabs>
              <w:rPr>
                <w:color w:val="000080"/>
              </w:rPr>
            </w:pPr>
            <w:r>
              <w:rPr>
                <w:rStyle w:val="quoted1"/>
                <w:i/>
              </w:rPr>
              <w:t xml:space="preserve">Graduates will be </w:t>
            </w:r>
            <w:r>
              <w:rPr>
                <w:rStyle w:val="quoted1"/>
              </w:rPr>
              <w:t xml:space="preserve">highly motivated to cultivate the English language and culture; they will be able to make use of their previously acquired knowledge in a highly creative way; will also be cooperative, communicative, and show a sense of responsibility. </w:t>
            </w:r>
          </w:p>
        </w:tc>
      </w:tr>
    </w:tbl>
    <w:p w14:paraId="6E9A245F" w14:textId="77777777" w:rsidR="007F3C94" w:rsidRDefault="007F3C94" w:rsidP="00255E48"/>
    <w:p w14:paraId="2A7230B9" w14:textId="77777777" w:rsidR="005042B9" w:rsidRPr="005042B9" w:rsidRDefault="005042B9" w:rsidP="005042B9">
      <w:pPr>
        <w:rPr>
          <w:sz w:val="4"/>
          <w:szCs w:val="4"/>
        </w:rPr>
      </w:pPr>
      <w:r>
        <w:rPr>
          <w:b/>
        </w:rPr>
        <w:br w:type="page"/>
      </w:r>
    </w:p>
    <w:tbl>
      <w:tblPr>
        <w:tblW w:w="0" w:type="auto"/>
        <w:tblLook w:val="01E0" w:firstRow="1" w:lastRow="1" w:firstColumn="1" w:lastColumn="1" w:noHBand="0" w:noVBand="0"/>
      </w:tblPr>
      <w:tblGrid>
        <w:gridCol w:w="9072"/>
      </w:tblGrid>
      <w:tr w:rsidR="00F50B54" w14:paraId="6B43683E" w14:textId="77777777" w:rsidTr="00F50B54">
        <w:trPr>
          <w:trHeight w:val="415"/>
        </w:trPr>
        <w:tc>
          <w:tcPr>
            <w:tcW w:w="9212" w:type="dxa"/>
            <w:hideMark/>
          </w:tcPr>
          <w:p w14:paraId="79C3E55F" w14:textId="77777777" w:rsidR="00F50B54" w:rsidRDefault="00F50B54" w:rsidP="00B649BC">
            <w:pPr>
              <w:pStyle w:val="Cmsor1"/>
              <w:numPr>
                <w:ilvl w:val="0"/>
                <w:numId w:val="1"/>
              </w:numPr>
              <w:rPr>
                <w:rFonts w:ascii="Times New Roman" w:hAnsi="Times New Roman" w:cs="Times New Roman"/>
                <w:caps/>
                <w:sz w:val="24"/>
                <w:szCs w:val="24"/>
              </w:rPr>
            </w:pPr>
            <w:r>
              <w:rPr>
                <w:b w:val="0"/>
                <w:bCs w:val="0"/>
                <w:caps/>
              </w:rPr>
              <w:lastRenderedPageBreak/>
              <w:br w:type="page"/>
            </w:r>
            <w:r>
              <w:rPr>
                <w:rFonts w:ascii="Times New Roman" w:hAnsi="Times New Roman" w:cs="Times New Roman"/>
                <w:caps/>
                <w:sz w:val="24"/>
                <w:szCs w:val="24"/>
              </w:rPr>
              <w:t xml:space="preserve"> modelltanterv</w:t>
            </w:r>
          </w:p>
        </w:tc>
      </w:tr>
      <w:tr w:rsidR="00F50B54" w14:paraId="52405A5B" w14:textId="77777777" w:rsidTr="00F50B54">
        <w:trPr>
          <w:trHeight w:val="395"/>
        </w:trPr>
        <w:tc>
          <w:tcPr>
            <w:tcW w:w="9212" w:type="dxa"/>
            <w:hideMark/>
          </w:tcPr>
          <w:p w14:paraId="140300BF" w14:textId="77777777" w:rsidR="00F50B54" w:rsidRPr="00F50B54" w:rsidRDefault="00F50B54" w:rsidP="00F50B54">
            <w:pPr>
              <w:pStyle w:val="Cmsor1"/>
              <w:ind w:left="360"/>
              <w:rPr>
                <w:rFonts w:ascii="Times New Roman" w:hAnsi="Times New Roman" w:cs="Times New Roman"/>
                <w:caps/>
                <w:sz w:val="24"/>
                <w:szCs w:val="24"/>
              </w:rPr>
            </w:pPr>
            <w:r w:rsidRPr="00F50B54">
              <w:rPr>
                <w:rFonts w:ascii="Times New Roman" w:hAnsi="Times New Roman" w:cs="Times New Roman"/>
                <w:caps/>
                <w:sz w:val="24"/>
                <w:szCs w:val="24"/>
              </w:rPr>
              <w:t>Model Programme</w:t>
            </w:r>
          </w:p>
        </w:tc>
      </w:tr>
    </w:tbl>
    <w:p w14:paraId="09D72D07" w14:textId="77777777" w:rsidR="00F50B54" w:rsidRDefault="00F50B54" w:rsidP="001D60F0">
      <w:pPr>
        <w:jc w:val="center"/>
        <w:rPr>
          <w:b/>
        </w:rPr>
      </w:pPr>
    </w:p>
    <w:p w14:paraId="1EE72276" w14:textId="77777777" w:rsidR="00DB5730" w:rsidRDefault="00DB5730" w:rsidP="001D60F0">
      <w:pPr>
        <w:jc w:val="center"/>
        <w:rPr>
          <w:b/>
        </w:rPr>
      </w:pPr>
      <w:r>
        <w:rPr>
          <w:b/>
        </w:rPr>
        <w:t>Nappali és levelező tagozaton</w:t>
      </w:r>
    </w:p>
    <w:p w14:paraId="2421D632" w14:textId="77777777" w:rsidR="00FA4190" w:rsidRPr="00C009A8" w:rsidRDefault="00FA4190" w:rsidP="00FA4190">
      <w:r>
        <w:rPr>
          <w:b/>
        </w:rPr>
        <w:t>Angol alapképzési szak</w:t>
      </w:r>
      <w:r w:rsidRPr="00C009A8">
        <w:t xml:space="preserve"> </w:t>
      </w:r>
      <w:r>
        <w:rPr>
          <w:i/>
        </w:rPr>
        <w:t>specializációk nélkül</w:t>
      </w:r>
      <w:r w:rsidRPr="00C009A8">
        <w:rPr>
          <w:lang w:val="en-US"/>
        </w:rPr>
        <w:t xml:space="preserve"> </w:t>
      </w:r>
      <w:r w:rsidRPr="00C009A8">
        <w:t>(120 kredit)</w:t>
      </w:r>
    </w:p>
    <w:p w14:paraId="41230106" w14:textId="77777777" w:rsidR="00FA4190" w:rsidRPr="001E74CB" w:rsidRDefault="00FA4190" w:rsidP="00FA4190">
      <w:pPr>
        <w:jc w:val="left"/>
      </w:pPr>
      <w:r w:rsidRPr="001E74CB">
        <w:rPr>
          <w:b/>
        </w:rPr>
        <w:t xml:space="preserve">Felelős: Dr. Szentgyörgyi Szilárd, </w:t>
      </w:r>
      <w:r w:rsidRPr="001E74CB">
        <w:t>egyetemi docens</w:t>
      </w:r>
    </w:p>
    <w:p w14:paraId="76EB1A3E" w14:textId="77777777" w:rsidR="00FA4190" w:rsidRPr="00C009A8" w:rsidRDefault="00FA4190" w:rsidP="00FA4190">
      <w:pPr>
        <w:jc w:val="center"/>
        <w:rPr>
          <w:b/>
          <w:sz w:val="10"/>
          <w:szCs w:val="10"/>
        </w:rPr>
      </w:pPr>
    </w:p>
    <w:p w14:paraId="345ABF46" w14:textId="77777777" w:rsidR="00FA4190" w:rsidRPr="001E74CB" w:rsidRDefault="00FA4190" w:rsidP="00FA4190">
      <w:pPr>
        <w:jc w:val="center"/>
        <w:rPr>
          <w:b/>
        </w:rPr>
      </w:pPr>
      <w:r w:rsidRPr="001E74CB">
        <w:rPr>
          <w:b/>
        </w:rPr>
        <w:t>Full-Time Programme and Correspondance Programme</w:t>
      </w:r>
    </w:p>
    <w:p w14:paraId="1868B8EC" w14:textId="77777777" w:rsidR="00FA4190" w:rsidRPr="00C009A8" w:rsidRDefault="00FA4190" w:rsidP="00FA4190">
      <w:r w:rsidRPr="00C009A8">
        <w:rPr>
          <w:b/>
        </w:rPr>
        <w:t>BA in English and American Studies</w:t>
      </w:r>
      <w:r w:rsidRPr="00C009A8">
        <w:t xml:space="preserve"> </w:t>
      </w:r>
      <w:r w:rsidR="00BC1EEA">
        <w:rPr>
          <w:i/>
        </w:rPr>
        <w:t xml:space="preserve">without </w:t>
      </w:r>
      <w:r w:rsidR="00C0780D">
        <w:rPr>
          <w:i/>
        </w:rPr>
        <w:t>subprogrammes</w:t>
      </w:r>
      <w:r w:rsidRPr="00C009A8">
        <w:t xml:space="preserve"> (120 credits)</w:t>
      </w:r>
    </w:p>
    <w:p w14:paraId="048AFD12" w14:textId="77777777" w:rsidR="00FA4190" w:rsidRPr="00C009A8" w:rsidRDefault="00FA4190" w:rsidP="00FA4190">
      <w:pPr>
        <w:rPr>
          <w:b/>
        </w:rPr>
      </w:pPr>
      <w:r w:rsidRPr="001E74CB">
        <w:rPr>
          <w:b/>
        </w:rPr>
        <w:t xml:space="preserve">Head of Programme: Dr. Szilárd Szentgyörgyi, </w:t>
      </w:r>
      <w:r w:rsidRPr="001E74CB">
        <w:t>associate professor</w:t>
      </w:r>
    </w:p>
    <w:p w14:paraId="631B4C04" w14:textId="77777777" w:rsidR="00FA4190" w:rsidRDefault="00FA4190" w:rsidP="001D60F0">
      <w:pPr>
        <w:rPr>
          <w:b/>
        </w:rPr>
      </w:pPr>
    </w:p>
    <w:p w14:paraId="2940234D" w14:textId="77777777" w:rsidR="001D60F0" w:rsidRDefault="001D60F0" w:rsidP="001D60F0">
      <w:pPr>
        <w:jc w:val="center"/>
        <w:rPr>
          <w:b/>
        </w:rPr>
      </w:pPr>
      <w:r>
        <w:rPr>
          <w:b/>
        </w:rPr>
        <w:t>1. félév / 1st semester</w:t>
      </w:r>
    </w:p>
    <w:tbl>
      <w:tblPr>
        <w:tblW w:w="5159" w:type="pct"/>
        <w:tblLayout w:type="fixed"/>
        <w:tblCellMar>
          <w:left w:w="70" w:type="dxa"/>
          <w:right w:w="70" w:type="dxa"/>
        </w:tblCellMar>
        <w:tblLook w:val="04A0" w:firstRow="1" w:lastRow="0" w:firstColumn="1" w:lastColumn="0" w:noHBand="0" w:noVBand="1"/>
      </w:tblPr>
      <w:tblGrid>
        <w:gridCol w:w="1690"/>
        <w:gridCol w:w="1161"/>
        <w:gridCol w:w="404"/>
        <w:gridCol w:w="1281"/>
        <w:gridCol w:w="563"/>
        <w:gridCol w:w="567"/>
        <w:gridCol w:w="565"/>
        <w:gridCol w:w="11"/>
        <w:gridCol w:w="557"/>
        <w:gridCol w:w="851"/>
        <w:gridCol w:w="709"/>
        <w:gridCol w:w="991"/>
      </w:tblGrid>
      <w:tr w:rsidR="005317D3" w14:paraId="77E2F703" w14:textId="77777777" w:rsidTr="005317D3">
        <w:trPr>
          <w:trHeight w:val="227"/>
        </w:trPr>
        <w:tc>
          <w:tcPr>
            <w:tcW w:w="904" w:type="pct"/>
            <w:vMerge w:val="restart"/>
            <w:tcBorders>
              <w:top w:val="single" w:sz="4" w:space="0" w:color="auto"/>
              <w:left w:val="single" w:sz="4" w:space="0" w:color="auto"/>
              <w:bottom w:val="single" w:sz="4" w:space="0" w:color="auto"/>
              <w:right w:val="single" w:sz="4" w:space="0" w:color="auto"/>
            </w:tcBorders>
            <w:noWrap/>
            <w:vAlign w:val="center"/>
            <w:hideMark/>
          </w:tcPr>
          <w:p w14:paraId="1C96FF64" w14:textId="77777777" w:rsidR="001D60F0" w:rsidRDefault="001D60F0" w:rsidP="001D60F0">
            <w:pPr>
              <w:jc w:val="center"/>
              <w:rPr>
                <w:bCs/>
                <w:sz w:val="16"/>
                <w:szCs w:val="16"/>
              </w:rPr>
            </w:pPr>
            <w:r>
              <w:rPr>
                <w:b/>
                <w:bCs/>
                <w:sz w:val="16"/>
                <w:szCs w:val="16"/>
              </w:rPr>
              <w:t>Tantárgy neve</w:t>
            </w:r>
          </w:p>
        </w:tc>
        <w:tc>
          <w:tcPr>
            <w:tcW w:w="837" w:type="pct"/>
            <w:gridSpan w:val="2"/>
            <w:vMerge w:val="restart"/>
            <w:tcBorders>
              <w:top w:val="single" w:sz="4" w:space="0" w:color="auto"/>
              <w:left w:val="nil"/>
              <w:bottom w:val="single" w:sz="4" w:space="0" w:color="auto"/>
              <w:right w:val="single" w:sz="4" w:space="0" w:color="auto"/>
            </w:tcBorders>
            <w:vAlign w:val="center"/>
            <w:hideMark/>
          </w:tcPr>
          <w:p w14:paraId="67D05E91" w14:textId="77777777" w:rsidR="001D60F0" w:rsidRDefault="001D60F0" w:rsidP="001D60F0">
            <w:pPr>
              <w:jc w:val="center"/>
              <w:rPr>
                <w:b/>
                <w:bCs/>
                <w:sz w:val="16"/>
                <w:szCs w:val="16"/>
              </w:rPr>
            </w:pPr>
            <w:r>
              <w:rPr>
                <w:b/>
                <w:bCs/>
                <w:sz w:val="16"/>
                <w:szCs w:val="16"/>
              </w:rPr>
              <w:t>Course title</w:t>
            </w:r>
          </w:p>
        </w:tc>
        <w:tc>
          <w:tcPr>
            <w:tcW w:w="685" w:type="pct"/>
            <w:vMerge w:val="restart"/>
            <w:tcBorders>
              <w:top w:val="single" w:sz="4" w:space="0" w:color="auto"/>
              <w:left w:val="single" w:sz="4" w:space="0" w:color="auto"/>
              <w:bottom w:val="single" w:sz="4" w:space="0" w:color="auto"/>
              <w:right w:val="single" w:sz="4" w:space="0" w:color="auto"/>
            </w:tcBorders>
            <w:noWrap/>
            <w:vAlign w:val="center"/>
            <w:hideMark/>
          </w:tcPr>
          <w:p w14:paraId="3FC8C634" w14:textId="77777777" w:rsidR="001D60F0" w:rsidRDefault="001D60F0" w:rsidP="001D60F0">
            <w:pPr>
              <w:jc w:val="center"/>
              <w:rPr>
                <w:b/>
                <w:bCs/>
                <w:sz w:val="16"/>
                <w:szCs w:val="16"/>
              </w:rPr>
            </w:pPr>
            <w:r>
              <w:rPr>
                <w:b/>
                <w:bCs/>
                <w:sz w:val="16"/>
                <w:szCs w:val="16"/>
              </w:rPr>
              <w:t>Tárgykód</w:t>
            </w:r>
          </w:p>
          <w:p w14:paraId="14689774" w14:textId="77777777" w:rsidR="001D60F0" w:rsidRDefault="001D60F0" w:rsidP="001D60F0">
            <w:pPr>
              <w:jc w:val="center"/>
              <w:rPr>
                <w:bCs/>
                <w:sz w:val="16"/>
                <w:szCs w:val="16"/>
              </w:rPr>
            </w:pPr>
            <w:r>
              <w:rPr>
                <w:bCs/>
                <w:sz w:val="16"/>
                <w:szCs w:val="16"/>
              </w:rPr>
              <w:t>Course code</w:t>
            </w:r>
          </w:p>
        </w:tc>
        <w:tc>
          <w:tcPr>
            <w:tcW w:w="912" w:type="pct"/>
            <w:gridSpan w:val="4"/>
            <w:tcBorders>
              <w:top w:val="single" w:sz="4" w:space="0" w:color="auto"/>
              <w:left w:val="nil"/>
              <w:bottom w:val="single" w:sz="4" w:space="0" w:color="auto"/>
              <w:right w:val="single" w:sz="4" w:space="0" w:color="auto"/>
            </w:tcBorders>
            <w:noWrap/>
            <w:vAlign w:val="center"/>
            <w:hideMark/>
          </w:tcPr>
          <w:p w14:paraId="0B86F976" w14:textId="77777777" w:rsidR="001D60F0" w:rsidRPr="00F25883" w:rsidRDefault="001D60F0" w:rsidP="001D60F0">
            <w:pPr>
              <w:jc w:val="center"/>
              <w:rPr>
                <w:b/>
                <w:bCs/>
                <w:sz w:val="16"/>
                <w:szCs w:val="16"/>
              </w:rPr>
            </w:pPr>
            <w:r w:rsidRPr="00F25883">
              <w:rPr>
                <w:b/>
                <w:bCs/>
                <w:sz w:val="16"/>
                <w:szCs w:val="16"/>
              </w:rPr>
              <w:t>Óraszám</w:t>
            </w:r>
            <w:r w:rsidRPr="00C009A8">
              <w:rPr>
                <w:sz w:val="16"/>
                <w:szCs w:val="16"/>
              </w:rPr>
              <w:t>**</w:t>
            </w:r>
          </w:p>
          <w:p w14:paraId="541CDFCF" w14:textId="77777777" w:rsidR="001D60F0" w:rsidRPr="00C009A8" w:rsidRDefault="001D60F0" w:rsidP="001D60F0">
            <w:pPr>
              <w:jc w:val="center"/>
              <w:rPr>
                <w:b/>
                <w:bCs/>
                <w:sz w:val="16"/>
                <w:szCs w:val="16"/>
              </w:rPr>
            </w:pPr>
            <w:r>
              <w:rPr>
                <w:sz w:val="16"/>
                <w:szCs w:val="16"/>
              </w:rPr>
              <w:t>Contact hours (hour/week)</w:t>
            </w:r>
          </w:p>
        </w:tc>
        <w:tc>
          <w:tcPr>
            <w:tcW w:w="298" w:type="pct"/>
            <w:tcBorders>
              <w:top w:val="single" w:sz="4" w:space="0" w:color="auto"/>
              <w:left w:val="nil"/>
              <w:bottom w:val="single" w:sz="4" w:space="0" w:color="auto"/>
              <w:right w:val="single" w:sz="4" w:space="0" w:color="auto"/>
            </w:tcBorders>
            <w:noWrap/>
            <w:vAlign w:val="center"/>
            <w:hideMark/>
          </w:tcPr>
          <w:p w14:paraId="72C2EE06" w14:textId="77777777" w:rsidR="001D60F0" w:rsidRDefault="001D60F0" w:rsidP="001D60F0">
            <w:pPr>
              <w:jc w:val="center"/>
              <w:rPr>
                <w:b/>
                <w:bCs/>
                <w:sz w:val="16"/>
                <w:szCs w:val="16"/>
              </w:rPr>
            </w:pPr>
            <w:r>
              <w:rPr>
                <w:b/>
                <w:bCs/>
                <w:sz w:val="16"/>
                <w:szCs w:val="16"/>
              </w:rPr>
              <w:t>Kre-dit</w:t>
            </w:r>
          </w:p>
          <w:p w14:paraId="3B32569D" w14:textId="77777777" w:rsidR="001D60F0" w:rsidRDefault="001D60F0" w:rsidP="001D60F0">
            <w:pPr>
              <w:jc w:val="center"/>
              <w:rPr>
                <w:bCs/>
                <w:sz w:val="16"/>
                <w:szCs w:val="16"/>
              </w:rPr>
            </w:pPr>
            <w:r>
              <w:rPr>
                <w:sz w:val="16"/>
                <w:szCs w:val="16"/>
              </w:rPr>
              <w:t>Cre-dits</w:t>
            </w:r>
          </w:p>
        </w:tc>
        <w:tc>
          <w:tcPr>
            <w:tcW w:w="455" w:type="pct"/>
            <w:tcBorders>
              <w:top w:val="single" w:sz="4" w:space="0" w:color="auto"/>
              <w:left w:val="nil"/>
              <w:bottom w:val="single" w:sz="4" w:space="0" w:color="auto"/>
              <w:right w:val="single" w:sz="4" w:space="0" w:color="auto"/>
            </w:tcBorders>
            <w:noWrap/>
            <w:vAlign w:val="center"/>
            <w:hideMark/>
          </w:tcPr>
          <w:p w14:paraId="15319762" w14:textId="77777777" w:rsidR="001D60F0" w:rsidRDefault="001D60F0" w:rsidP="001D60F0">
            <w:pPr>
              <w:jc w:val="center"/>
              <w:rPr>
                <w:b/>
                <w:bCs/>
                <w:sz w:val="16"/>
                <w:szCs w:val="16"/>
              </w:rPr>
            </w:pPr>
            <w:r>
              <w:rPr>
                <w:b/>
                <w:bCs/>
                <w:sz w:val="16"/>
                <w:szCs w:val="16"/>
              </w:rPr>
              <w:t>Számon-</w:t>
            </w:r>
          </w:p>
          <w:p w14:paraId="2A8955FB" w14:textId="77777777" w:rsidR="001D60F0" w:rsidRDefault="001D60F0" w:rsidP="001D60F0">
            <w:pPr>
              <w:jc w:val="center"/>
              <w:rPr>
                <w:b/>
                <w:bCs/>
                <w:sz w:val="16"/>
                <w:szCs w:val="16"/>
              </w:rPr>
            </w:pPr>
            <w:r>
              <w:rPr>
                <w:b/>
                <w:bCs/>
                <w:sz w:val="16"/>
                <w:szCs w:val="16"/>
              </w:rPr>
              <w:t>kérés</w:t>
            </w:r>
            <w:r w:rsidR="00DB5730">
              <w:rPr>
                <w:b/>
                <w:bCs/>
                <w:sz w:val="16"/>
                <w:szCs w:val="16"/>
              </w:rPr>
              <w:t>*</w:t>
            </w:r>
          </w:p>
          <w:p w14:paraId="71B44DAE" w14:textId="77777777" w:rsidR="001D60F0" w:rsidRDefault="001D60F0" w:rsidP="001D60F0">
            <w:pPr>
              <w:jc w:val="center"/>
              <w:rPr>
                <w:bCs/>
                <w:sz w:val="16"/>
                <w:szCs w:val="16"/>
              </w:rPr>
            </w:pPr>
            <w:r>
              <w:rPr>
                <w:bCs/>
                <w:sz w:val="16"/>
                <w:szCs w:val="16"/>
              </w:rPr>
              <w:t>Re-quirement</w:t>
            </w:r>
          </w:p>
        </w:tc>
        <w:tc>
          <w:tcPr>
            <w:tcW w:w="379" w:type="pct"/>
            <w:tcBorders>
              <w:top w:val="single" w:sz="4" w:space="0" w:color="auto"/>
              <w:left w:val="nil"/>
              <w:bottom w:val="single" w:sz="4" w:space="0" w:color="auto"/>
              <w:right w:val="single" w:sz="4" w:space="0" w:color="auto"/>
            </w:tcBorders>
            <w:noWrap/>
            <w:vAlign w:val="center"/>
            <w:hideMark/>
          </w:tcPr>
          <w:p w14:paraId="2D1501B3" w14:textId="77777777" w:rsidR="001D60F0" w:rsidRDefault="001D60F0" w:rsidP="001D60F0">
            <w:pPr>
              <w:jc w:val="center"/>
              <w:rPr>
                <w:b/>
                <w:bCs/>
                <w:sz w:val="16"/>
                <w:szCs w:val="16"/>
              </w:rPr>
            </w:pPr>
            <w:r>
              <w:rPr>
                <w:b/>
                <w:bCs/>
                <w:sz w:val="16"/>
                <w:szCs w:val="16"/>
              </w:rPr>
              <w:t>Tanszék</w:t>
            </w:r>
          </w:p>
          <w:p w14:paraId="19EF02AD" w14:textId="77777777" w:rsidR="001D60F0" w:rsidRDefault="001D60F0" w:rsidP="001D60F0">
            <w:pPr>
              <w:jc w:val="center"/>
              <w:rPr>
                <w:b/>
                <w:bCs/>
                <w:sz w:val="16"/>
                <w:szCs w:val="16"/>
              </w:rPr>
            </w:pPr>
            <w:r>
              <w:rPr>
                <w:b/>
                <w:bCs/>
                <w:sz w:val="16"/>
                <w:szCs w:val="16"/>
              </w:rPr>
              <w:t>kódja</w:t>
            </w:r>
          </w:p>
          <w:p w14:paraId="014667BD" w14:textId="77777777" w:rsidR="001D60F0" w:rsidRDefault="001D60F0" w:rsidP="001D60F0">
            <w:pPr>
              <w:jc w:val="center"/>
              <w:rPr>
                <w:bCs/>
                <w:sz w:val="16"/>
                <w:szCs w:val="16"/>
              </w:rPr>
            </w:pPr>
            <w:r>
              <w:rPr>
                <w:bCs/>
                <w:sz w:val="16"/>
                <w:szCs w:val="16"/>
              </w:rPr>
              <w:t>Dept. code</w:t>
            </w:r>
          </w:p>
        </w:tc>
        <w:tc>
          <w:tcPr>
            <w:tcW w:w="530" w:type="pct"/>
            <w:tcBorders>
              <w:top w:val="single" w:sz="4" w:space="0" w:color="auto"/>
              <w:left w:val="nil"/>
              <w:bottom w:val="single" w:sz="4" w:space="0" w:color="auto"/>
              <w:right w:val="single" w:sz="4" w:space="0" w:color="auto"/>
            </w:tcBorders>
            <w:noWrap/>
            <w:vAlign w:val="center"/>
            <w:hideMark/>
          </w:tcPr>
          <w:p w14:paraId="05067CAE" w14:textId="77777777" w:rsidR="001D60F0" w:rsidRDefault="001D60F0" w:rsidP="001D60F0">
            <w:pPr>
              <w:jc w:val="center"/>
              <w:rPr>
                <w:b/>
                <w:bCs/>
                <w:sz w:val="16"/>
                <w:szCs w:val="16"/>
              </w:rPr>
            </w:pPr>
            <w:r>
              <w:rPr>
                <w:b/>
                <w:bCs/>
                <w:sz w:val="16"/>
                <w:szCs w:val="16"/>
              </w:rPr>
              <w:t>Elő-tanulmány</w:t>
            </w:r>
          </w:p>
          <w:p w14:paraId="64E9C978" w14:textId="77777777" w:rsidR="001D60F0" w:rsidRDefault="001D60F0" w:rsidP="001D60F0">
            <w:pPr>
              <w:jc w:val="center"/>
              <w:rPr>
                <w:bCs/>
                <w:sz w:val="16"/>
                <w:szCs w:val="16"/>
              </w:rPr>
            </w:pPr>
            <w:r>
              <w:rPr>
                <w:bCs/>
                <w:sz w:val="16"/>
                <w:szCs w:val="16"/>
              </w:rPr>
              <w:t>Prerequisite</w:t>
            </w:r>
          </w:p>
        </w:tc>
      </w:tr>
      <w:tr w:rsidR="005317D3" w14:paraId="49A3F3AA" w14:textId="77777777" w:rsidTr="005317D3">
        <w:trPr>
          <w:trHeight w:val="227"/>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592B16B0" w14:textId="77777777" w:rsidR="001D60F0" w:rsidRDefault="001D60F0" w:rsidP="001D60F0">
            <w:pPr>
              <w:suppressAutoHyphens w:val="0"/>
              <w:jc w:val="left"/>
              <w:rPr>
                <w:bCs/>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65124DA7" w14:textId="77777777" w:rsidR="001D60F0" w:rsidRDefault="001D60F0" w:rsidP="001D60F0">
            <w:pPr>
              <w:suppressAutoHyphens w:val="0"/>
              <w:jc w:val="left"/>
              <w:rPr>
                <w:b/>
                <w:bCs/>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0A39F935" w14:textId="77777777" w:rsidR="001D60F0" w:rsidRDefault="001D60F0" w:rsidP="001D60F0">
            <w:pPr>
              <w:suppressAutoHyphens w:val="0"/>
              <w:jc w:val="left"/>
              <w:rPr>
                <w:bCs/>
                <w:sz w:val="16"/>
                <w:szCs w:val="16"/>
              </w:rPr>
            </w:pPr>
          </w:p>
        </w:tc>
        <w:tc>
          <w:tcPr>
            <w:tcW w:w="301" w:type="pct"/>
            <w:tcBorders>
              <w:top w:val="single" w:sz="4" w:space="0" w:color="auto"/>
              <w:left w:val="nil"/>
              <w:bottom w:val="single" w:sz="4" w:space="0" w:color="auto"/>
              <w:right w:val="single" w:sz="4" w:space="0" w:color="auto"/>
            </w:tcBorders>
            <w:noWrap/>
            <w:vAlign w:val="center"/>
            <w:hideMark/>
          </w:tcPr>
          <w:p w14:paraId="6D1A0B31" w14:textId="77777777" w:rsidR="001D60F0" w:rsidRDefault="001D60F0" w:rsidP="001D60F0">
            <w:pPr>
              <w:jc w:val="center"/>
              <w:rPr>
                <w:b/>
                <w:bCs/>
                <w:sz w:val="16"/>
                <w:szCs w:val="16"/>
              </w:rPr>
            </w:pPr>
            <w:r>
              <w:rPr>
                <w:b/>
                <w:bCs/>
                <w:sz w:val="16"/>
                <w:szCs w:val="16"/>
              </w:rPr>
              <w:t>Lect.</w:t>
            </w:r>
          </w:p>
        </w:tc>
        <w:tc>
          <w:tcPr>
            <w:tcW w:w="303" w:type="pct"/>
            <w:tcBorders>
              <w:top w:val="single" w:sz="4" w:space="0" w:color="auto"/>
              <w:left w:val="nil"/>
              <w:bottom w:val="single" w:sz="4" w:space="0" w:color="auto"/>
              <w:right w:val="single" w:sz="4" w:space="0" w:color="auto"/>
            </w:tcBorders>
            <w:noWrap/>
            <w:vAlign w:val="center"/>
            <w:hideMark/>
          </w:tcPr>
          <w:p w14:paraId="1B2C45B2" w14:textId="77777777" w:rsidR="001D60F0" w:rsidRDefault="001D60F0" w:rsidP="001D60F0">
            <w:pPr>
              <w:jc w:val="center"/>
              <w:rPr>
                <w:b/>
                <w:bCs/>
                <w:sz w:val="16"/>
                <w:szCs w:val="16"/>
              </w:rPr>
            </w:pPr>
            <w:r>
              <w:rPr>
                <w:b/>
                <w:bCs/>
                <w:sz w:val="16"/>
                <w:szCs w:val="16"/>
              </w:rPr>
              <w:t>Sem.</w:t>
            </w:r>
          </w:p>
        </w:tc>
        <w:tc>
          <w:tcPr>
            <w:tcW w:w="308" w:type="pct"/>
            <w:gridSpan w:val="2"/>
            <w:tcBorders>
              <w:top w:val="single" w:sz="4" w:space="0" w:color="auto"/>
              <w:left w:val="nil"/>
              <w:bottom w:val="single" w:sz="4" w:space="0" w:color="auto"/>
              <w:right w:val="single" w:sz="4" w:space="0" w:color="auto"/>
            </w:tcBorders>
            <w:noWrap/>
            <w:vAlign w:val="center"/>
            <w:hideMark/>
          </w:tcPr>
          <w:p w14:paraId="0C7A90EA" w14:textId="77777777" w:rsidR="001D60F0" w:rsidRDefault="001D60F0" w:rsidP="001D60F0">
            <w:pPr>
              <w:jc w:val="center"/>
              <w:rPr>
                <w:b/>
                <w:bCs/>
                <w:sz w:val="16"/>
                <w:szCs w:val="16"/>
              </w:rPr>
            </w:pPr>
            <w:r>
              <w:rPr>
                <w:b/>
                <w:bCs/>
                <w:sz w:val="16"/>
                <w:szCs w:val="16"/>
              </w:rPr>
              <w:t>Lab.</w:t>
            </w:r>
          </w:p>
        </w:tc>
        <w:tc>
          <w:tcPr>
            <w:tcW w:w="298" w:type="pct"/>
            <w:tcBorders>
              <w:top w:val="single" w:sz="4" w:space="0" w:color="auto"/>
              <w:left w:val="nil"/>
              <w:bottom w:val="single" w:sz="4" w:space="0" w:color="auto"/>
              <w:right w:val="single" w:sz="4" w:space="0" w:color="auto"/>
            </w:tcBorders>
            <w:vAlign w:val="center"/>
            <w:hideMark/>
          </w:tcPr>
          <w:p w14:paraId="55160CEA" w14:textId="77777777" w:rsidR="001D60F0" w:rsidRDefault="001D60F0" w:rsidP="001D60F0">
            <w:pPr>
              <w:suppressAutoHyphens w:val="0"/>
              <w:jc w:val="left"/>
              <w:rPr>
                <w:bCs/>
                <w:sz w:val="16"/>
                <w:szCs w:val="16"/>
              </w:rPr>
            </w:pPr>
          </w:p>
        </w:tc>
        <w:tc>
          <w:tcPr>
            <w:tcW w:w="455" w:type="pct"/>
            <w:tcBorders>
              <w:top w:val="single" w:sz="4" w:space="0" w:color="auto"/>
              <w:left w:val="nil"/>
              <w:bottom w:val="single" w:sz="4" w:space="0" w:color="auto"/>
              <w:right w:val="single" w:sz="4" w:space="0" w:color="auto"/>
            </w:tcBorders>
            <w:vAlign w:val="center"/>
            <w:hideMark/>
          </w:tcPr>
          <w:p w14:paraId="49FA57C8" w14:textId="77777777" w:rsidR="001D60F0" w:rsidRDefault="001D60F0" w:rsidP="001D60F0">
            <w:pPr>
              <w:suppressAutoHyphens w:val="0"/>
              <w:jc w:val="left"/>
              <w:rPr>
                <w:bCs/>
                <w:sz w:val="16"/>
                <w:szCs w:val="16"/>
              </w:rPr>
            </w:pPr>
          </w:p>
        </w:tc>
        <w:tc>
          <w:tcPr>
            <w:tcW w:w="379" w:type="pct"/>
            <w:tcBorders>
              <w:top w:val="single" w:sz="4" w:space="0" w:color="auto"/>
              <w:left w:val="nil"/>
              <w:bottom w:val="single" w:sz="4" w:space="0" w:color="auto"/>
              <w:right w:val="single" w:sz="4" w:space="0" w:color="auto"/>
            </w:tcBorders>
            <w:vAlign w:val="center"/>
            <w:hideMark/>
          </w:tcPr>
          <w:p w14:paraId="24066747" w14:textId="77777777" w:rsidR="001D60F0" w:rsidRDefault="001D60F0" w:rsidP="001D60F0">
            <w:pPr>
              <w:suppressAutoHyphens w:val="0"/>
              <w:jc w:val="left"/>
              <w:rPr>
                <w:bCs/>
                <w:sz w:val="16"/>
                <w:szCs w:val="16"/>
              </w:rPr>
            </w:pPr>
          </w:p>
        </w:tc>
        <w:tc>
          <w:tcPr>
            <w:tcW w:w="530" w:type="pct"/>
            <w:tcBorders>
              <w:top w:val="single" w:sz="4" w:space="0" w:color="auto"/>
              <w:left w:val="nil"/>
              <w:bottom w:val="single" w:sz="4" w:space="0" w:color="auto"/>
              <w:right w:val="single" w:sz="4" w:space="0" w:color="auto"/>
            </w:tcBorders>
            <w:vAlign w:val="center"/>
            <w:hideMark/>
          </w:tcPr>
          <w:p w14:paraId="24B4DD8B" w14:textId="77777777" w:rsidR="001D60F0" w:rsidRDefault="001D60F0" w:rsidP="001D60F0">
            <w:pPr>
              <w:suppressAutoHyphens w:val="0"/>
              <w:jc w:val="left"/>
              <w:rPr>
                <w:bCs/>
                <w:sz w:val="16"/>
                <w:szCs w:val="16"/>
              </w:rPr>
            </w:pPr>
          </w:p>
        </w:tc>
      </w:tr>
      <w:tr w:rsidR="005317D3" w14:paraId="72530A0F"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1C79641" w14:textId="77777777" w:rsidR="001D60F0" w:rsidRDefault="001D60F0" w:rsidP="00DB5730">
            <w:pPr>
              <w:jc w:val="left"/>
              <w:rPr>
                <w:sz w:val="16"/>
                <w:szCs w:val="16"/>
              </w:rPr>
            </w:pPr>
            <w:r>
              <w:rPr>
                <w:sz w:val="16"/>
                <w:szCs w:val="16"/>
              </w:rPr>
              <w:t>Bevezetés a nyelvtudományba</w:t>
            </w:r>
          </w:p>
        </w:tc>
        <w:tc>
          <w:tcPr>
            <w:tcW w:w="837"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50DBF8C1" w14:textId="77777777" w:rsidR="001D60F0" w:rsidRDefault="001D60F0" w:rsidP="00DB5730">
            <w:pPr>
              <w:jc w:val="left"/>
              <w:rPr>
                <w:sz w:val="16"/>
                <w:szCs w:val="16"/>
              </w:rPr>
            </w:pPr>
            <w:r>
              <w:rPr>
                <w:sz w:val="16"/>
                <w:szCs w:val="16"/>
              </w:rPr>
              <w:t>Introduction to Language Studies</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1E2E659" w14:textId="77777777" w:rsidR="001D60F0" w:rsidRPr="003D5207" w:rsidRDefault="003023B3" w:rsidP="00DB5730">
            <w:pPr>
              <w:jc w:val="center"/>
              <w:rPr>
                <w:sz w:val="16"/>
                <w:szCs w:val="16"/>
                <w:highlight w:val="yellow"/>
              </w:rPr>
            </w:pPr>
            <w:r w:rsidRPr="00FF1854">
              <w:rPr>
                <w:sz w:val="16"/>
                <w:szCs w:val="16"/>
              </w:rPr>
              <w:t>VETKAYB111B</w:t>
            </w: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18AB9CD5" w14:textId="77777777" w:rsidR="001D60F0" w:rsidRDefault="001D60F0" w:rsidP="00DB5730">
            <w:pPr>
              <w:jc w:val="center"/>
              <w:rPr>
                <w:sz w:val="16"/>
                <w:szCs w:val="16"/>
              </w:rPr>
            </w:pPr>
            <w:r>
              <w:rPr>
                <w:sz w:val="16"/>
                <w:szCs w:val="16"/>
              </w:rPr>
              <w:t>1</w:t>
            </w:r>
          </w:p>
        </w:tc>
        <w:tc>
          <w:tcPr>
            <w:tcW w:w="303" w:type="pct"/>
            <w:vMerge w:val="restart"/>
            <w:tcBorders>
              <w:top w:val="single" w:sz="4" w:space="0" w:color="auto"/>
              <w:left w:val="nil"/>
              <w:bottom w:val="single" w:sz="4" w:space="0" w:color="auto"/>
              <w:right w:val="single" w:sz="4" w:space="0" w:color="auto"/>
            </w:tcBorders>
            <w:shd w:val="clear" w:color="auto" w:fill="FFFFFF"/>
            <w:noWrap/>
            <w:vAlign w:val="center"/>
          </w:tcPr>
          <w:p w14:paraId="0AAC4936" w14:textId="77777777" w:rsidR="001D60F0" w:rsidRDefault="001D60F0" w:rsidP="00DB5730">
            <w:pPr>
              <w:jc w:val="center"/>
              <w:rPr>
                <w:sz w:val="16"/>
                <w:szCs w:val="16"/>
              </w:rPr>
            </w:pPr>
          </w:p>
        </w:tc>
        <w:tc>
          <w:tcPr>
            <w:tcW w:w="308" w:type="pct"/>
            <w:gridSpan w:val="2"/>
            <w:vMerge w:val="restart"/>
            <w:tcBorders>
              <w:top w:val="single" w:sz="4" w:space="0" w:color="auto"/>
              <w:left w:val="nil"/>
              <w:bottom w:val="single" w:sz="4" w:space="0" w:color="auto"/>
              <w:right w:val="single" w:sz="4" w:space="0" w:color="auto"/>
            </w:tcBorders>
            <w:shd w:val="clear" w:color="auto" w:fill="FFFFFF"/>
            <w:noWrap/>
            <w:vAlign w:val="center"/>
          </w:tcPr>
          <w:p w14:paraId="0E814814" w14:textId="77777777" w:rsidR="001D60F0" w:rsidRDefault="001D60F0" w:rsidP="00DB5730">
            <w:pPr>
              <w:jc w:val="center"/>
              <w:rPr>
                <w:sz w:val="16"/>
                <w:szCs w:val="16"/>
              </w:rPr>
            </w:pP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10B6E83B" w14:textId="77777777" w:rsidR="001D60F0" w:rsidRDefault="001D60F0" w:rsidP="00DB5730">
            <w:pPr>
              <w:jc w:val="center"/>
              <w:rPr>
                <w:sz w:val="16"/>
                <w:szCs w:val="16"/>
              </w:rPr>
            </w:pPr>
            <w:r>
              <w:rPr>
                <w:sz w:val="16"/>
                <w:szCs w:val="16"/>
              </w:rPr>
              <w:t>2</w:t>
            </w:r>
          </w:p>
        </w:tc>
        <w:tc>
          <w:tcPr>
            <w:tcW w:w="45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53F7E56A" w14:textId="77777777" w:rsidR="001D60F0" w:rsidRDefault="001D60F0" w:rsidP="00DB5730">
            <w:pPr>
              <w:jc w:val="center"/>
              <w:rPr>
                <w:sz w:val="16"/>
                <w:szCs w:val="16"/>
              </w:rPr>
            </w:pPr>
            <w:r>
              <w:rPr>
                <w:sz w:val="16"/>
                <w:szCs w:val="16"/>
              </w:rPr>
              <w:t>(K)</w:t>
            </w:r>
          </w:p>
        </w:tc>
        <w:tc>
          <w:tcPr>
            <w:tcW w:w="379" w:type="pct"/>
            <w:vMerge w:val="restart"/>
            <w:tcBorders>
              <w:top w:val="single" w:sz="4" w:space="0" w:color="auto"/>
              <w:left w:val="nil"/>
              <w:bottom w:val="single" w:sz="4" w:space="0" w:color="auto"/>
              <w:right w:val="single" w:sz="4" w:space="0" w:color="auto"/>
            </w:tcBorders>
            <w:shd w:val="clear" w:color="auto" w:fill="FFFFFF"/>
            <w:vAlign w:val="center"/>
            <w:hideMark/>
          </w:tcPr>
          <w:p w14:paraId="6829065F" w14:textId="77777777" w:rsidR="001D60F0" w:rsidRPr="00C009A8" w:rsidRDefault="001D60F0" w:rsidP="00DB5730">
            <w:pPr>
              <w:jc w:val="center"/>
              <w:rPr>
                <w:sz w:val="16"/>
                <w:szCs w:val="16"/>
              </w:rPr>
            </w:pPr>
            <w:r w:rsidRPr="00C009A8">
              <w:rPr>
                <w:sz w:val="16"/>
                <w:szCs w:val="16"/>
              </w:rPr>
              <w:t>AY</w:t>
            </w:r>
          </w:p>
          <w:p w14:paraId="08E655D0" w14:textId="77777777" w:rsidR="001D60F0" w:rsidRPr="00C009A8" w:rsidRDefault="001D60F0" w:rsidP="00DB5730">
            <w:pPr>
              <w:jc w:val="center"/>
              <w:rPr>
                <w:sz w:val="16"/>
                <w:szCs w:val="16"/>
                <w:highlight w:val="yellow"/>
              </w:rPr>
            </w:pPr>
            <w:r w:rsidRPr="00B6631A">
              <w:rPr>
                <w:sz w:val="16"/>
                <w:szCs w:val="16"/>
              </w:rPr>
              <w:t>DAL</w:t>
            </w:r>
          </w:p>
        </w:tc>
        <w:tc>
          <w:tcPr>
            <w:tcW w:w="53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776C43D" w14:textId="77777777" w:rsidR="001D60F0" w:rsidRPr="00F91387" w:rsidRDefault="001D60F0" w:rsidP="00DB5730">
            <w:pPr>
              <w:jc w:val="center"/>
              <w:rPr>
                <w:sz w:val="16"/>
                <w:szCs w:val="16"/>
              </w:rPr>
            </w:pPr>
            <w:r w:rsidRPr="00F91387">
              <w:rPr>
                <w:sz w:val="16"/>
                <w:szCs w:val="16"/>
              </w:rPr>
              <w:t>-</w:t>
            </w:r>
          </w:p>
        </w:tc>
      </w:tr>
      <w:tr w:rsidR="005317D3" w14:paraId="0FD193EA"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76B5E099" w14:textId="77777777" w:rsidR="001D60F0" w:rsidRDefault="001D60F0" w:rsidP="00DB5730">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3A76573A"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68FD1978" w14:textId="77777777" w:rsidR="001D60F0" w:rsidRPr="003D5207" w:rsidRDefault="001D60F0" w:rsidP="00DB5730">
            <w:pPr>
              <w:suppressAutoHyphens w:val="0"/>
              <w:jc w:val="center"/>
              <w:rPr>
                <w:sz w:val="16"/>
                <w:szCs w:val="16"/>
                <w:highlight w:val="yellow"/>
              </w:rPr>
            </w:pP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50C702C9" w14:textId="77777777" w:rsidR="001D60F0" w:rsidRDefault="001D60F0" w:rsidP="00DB5730">
            <w:pPr>
              <w:jc w:val="center"/>
              <w:rPr>
                <w:sz w:val="16"/>
                <w:szCs w:val="16"/>
              </w:rPr>
            </w:pPr>
            <w:r>
              <w:rPr>
                <w:sz w:val="16"/>
                <w:szCs w:val="16"/>
              </w:rPr>
              <w:t>5</w:t>
            </w:r>
          </w:p>
        </w:tc>
        <w:tc>
          <w:tcPr>
            <w:tcW w:w="303" w:type="pct"/>
            <w:vMerge/>
            <w:tcBorders>
              <w:top w:val="single" w:sz="4" w:space="0" w:color="auto"/>
              <w:left w:val="nil"/>
              <w:bottom w:val="single" w:sz="4" w:space="0" w:color="auto"/>
              <w:right w:val="single" w:sz="4" w:space="0" w:color="auto"/>
            </w:tcBorders>
            <w:vAlign w:val="center"/>
            <w:hideMark/>
          </w:tcPr>
          <w:p w14:paraId="7DC2ABF6" w14:textId="77777777" w:rsidR="001D60F0" w:rsidRDefault="001D60F0" w:rsidP="00DB5730">
            <w:pPr>
              <w:suppressAutoHyphens w:val="0"/>
              <w:jc w:val="center"/>
              <w:rPr>
                <w:sz w:val="16"/>
                <w:szCs w:val="16"/>
              </w:rPr>
            </w:pPr>
          </w:p>
        </w:tc>
        <w:tc>
          <w:tcPr>
            <w:tcW w:w="308" w:type="pct"/>
            <w:gridSpan w:val="2"/>
            <w:vMerge/>
            <w:tcBorders>
              <w:top w:val="single" w:sz="4" w:space="0" w:color="auto"/>
              <w:left w:val="nil"/>
              <w:bottom w:val="single" w:sz="4" w:space="0" w:color="auto"/>
              <w:right w:val="single" w:sz="4" w:space="0" w:color="auto"/>
            </w:tcBorders>
            <w:vAlign w:val="center"/>
            <w:hideMark/>
          </w:tcPr>
          <w:p w14:paraId="304BFF7E" w14:textId="77777777" w:rsidR="001D60F0" w:rsidRDefault="001D60F0" w:rsidP="00DB5730">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6E9559D1" w14:textId="77777777" w:rsidR="001D60F0" w:rsidRDefault="001D60F0" w:rsidP="00DB5730">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72A386FB" w14:textId="77777777" w:rsidR="001D60F0" w:rsidRDefault="001D60F0" w:rsidP="00DB5730">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067E464B" w14:textId="77777777" w:rsidR="001D60F0" w:rsidRPr="00C009A8" w:rsidRDefault="001D60F0" w:rsidP="00DB5730">
            <w:pPr>
              <w:suppressAutoHyphens w:val="0"/>
              <w:jc w:val="center"/>
              <w:rPr>
                <w:sz w:val="16"/>
                <w:szCs w:val="16"/>
                <w:highlight w:val="yellow"/>
              </w:rPr>
            </w:pPr>
          </w:p>
        </w:tc>
        <w:tc>
          <w:tcPr>
            <w:tcW w:w="530" w:type="pct"/>
            <w:vMerge/>
            <w:tcBorders>
              <w:top w:val="single" w:sz="4" w:space="0" w:color="auto"/>
              <w:left w:val="nil"/>
              <w:bottom w:val="single" w:sz="4" w:space="0" w:color="auto"/>
              <w:right w:val="single" w:sz="4" w:space="0" w:color="auto"/>
            </w:tcBorders>
            <w:vAlign w:val="center"/>
            <w:hideMark/>
          </w:tcPr>
          <w:p w14:paraId="355B6F82" w14:textId="77777777" w:rsidR="001D60F0" w:rsidRPr="00F91387" w:rsidRDefault="001D60F0" w:rsidP="00DB5730">
            <w:pPr>
              <w:suppressAutoHyphens w:val="0"/>
              <w:jc w:val="center"/>
              <w:rPr>
                <w:sz w:val="16"/>
                <w:szCs w:val="16"/>
              </w:rPr>
            </w:pPr>
          </w:p>
        </w:tc>
      </w:tr>
      <w:tr w:rsidR="005317D3" w14:paraId="5C927C39" w14:textId="77777777" w:rsidTr="005317D3">
        <w:trPr>
          <w:trHeight w:val="278"/>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70C63D7" w14:textId="77777777" w:rsidR="005317D3" w:rsidRDefault="005317D3" w:rsidP="00495A00">
            <w:pPr>
              <w:jc w:val="left"/>
              <w:rPr>
                <w:sz w:val="16"/>
                <w:szCs w:val="16"/>
              </w:rPr>
            </w:pPr>
            <w:r>
              <w:rPr>
                <w:sz w:val="16"/>
                <w:szCs w:val="16"/>
              </w:rPr>
              <w:t>Tudomány-rendszertan és könyvtárismeret</w:t>
            </w:r>
          </w:p>
        </w:tc>
        <w:tc>
          <w:tcPr>
            <w:tcW w:w="837"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115F0966" w14:textId="77777777" w:rsidR="005317D3" w:rsidRDefault="005317D3" w:rsidP="00495A00">
            <w:pPr>
              <w:jc w:val="left"/>
              <w:rPr>
                <w:sz w:val="16"/>
                <w:szCs w:val="16"/>
              </w:rPr>
            </w:pPr>
            <w:r>
              <w:rPr>
                <w:sz w:val="16"/>
                <w:szCs w:val="16"/>
              </w:rPr>
              <w:t>Classification of Sciences and Library Studies</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5F83CD0" w14:textId="77777777" w:rsidR="005317D3" w:rsidRPr="003D5207" w:rsidRDefault="005317D3" w:rsidP="00495A00">
            <w:pPr>
              <w:jc w:val="center"/>
              <w:rPr>
                <w:sz w:val="16"/>
                <w:szCs w:val="16"/>
                <w:highlight w:val="yellow"/>
              </w:rPr>
            </w:pPr>
            <w:r w:rsidRPr="00717E0F">
              <w:rPr>
                <w:sz w:val="16"/>
                <w:szCs w:val="16"/>
              </w:rPr>
              <w:t>VETKFRB112T</w:t>
            </w: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1F41B83A" w14:textId="77777777" w:rsidR="005317D3" w:rsidRDefault="005317D3" w:rsidP="00495A00">
            <w:pPr>
              <w:jc w:val="center"/>
              <w:rPr>
                <w:sz w:val="16"/>
                <w:szCs w:val="16"/>
              </w:rPr>
            </w:pPr>
            <w:r>
              <w:rPr>
                <w:sz w:val="16"/>
                <w:szCs w:val="16"/>
              </w:rPr>
              <w:t>1</w:t>
            </w:r>
          </w:p>
        </w:tc>
        <w:tc>
          <w:tcPr>
            <w:tcW w:w="303" w:type="pct"/>
            <w:vMerge w:val="restart"/>
            <w:tcBorders>
              <w:top w:val="single" w:sz="4" w:space="0" w:color="auto"/>
              <w:left w:val="nil"/>
              <w:bottom w:val="single" w:sz="4" w:space="0" w:color="auto"/>
              <w:right w:val="single" w:sz="4" w:space="0" w:color="auto"/>
            </w:tcBorders>
            <w:shd w:val="clear" w:color="auto" w:fill="FFFFFF"/>
            <w:noWrap/>
            <w:vAlign w:val="center"/>
          </w:tcPr>
          <w:p w14:paraId="3745598B" w14:textId="77777777" w:rsidR="005317D3" w:rsidRDefault="005317D3" w:rsidP="00495A00">
            <w:pPr>
              <w:jc w:val="center"/>
              <w:rPr>
                <w:sz w:val="16"/>
                <w:szCs w:val="16"/>
              </w:rPr>
            </w:pPr>
          </w:p>
        </w:tc>
        <w:tc>
          <w:tcPr>
            <w:tcW w:w="302" w:type="pct"/>
            <w:vMerge w:val="restart"/>
            <w:tcBorders>
              <w:top w:val="single" w:sz="4" w:space="0" w:color="auto"/>
              <w:left w:val="nil"/>
              <w:bottom w:val="single" w:sz="4" w:space="0" w:color="auto"/>
              <w:right w:val="single" w:sz="4" w:space="0" w:color="auto"/>
            </w:tcBorders>
            <w:shd w:val="clear" w:color="auto" w:fill="FFFFFF"/>
            <w:noWrap/>
            <w:vAlign w:val="center"/>
          </w:tcPr>
          <w:p w14:paraId="7A89067B" w14:textId="77777777" w:rsidR="005317D3" w:rsidRDefault="005317D3" w:rsidP="00495A00">
            <w:pPr>
              <w:jc w:val="center"/>
              <w:rPr>
                <w:sz w:val="16"/>
                <w:szCs w:val="16"/>
              </w:rPr>
            </w:pPr>
          </w:p>
        </w:tc>
        <w:tc>
          <w:tcPr>
            <w:tcW w:w="304" w:type="pct"/>
            <w:gridSpan w:val="2"/>
            <w:vMerge w:val="restart"/>
            <w:tcBorders>
              <w:top w:val="single" w:sz="4" w:space="0" w:color="auto"/>
              <w:left w:val="nil"/>
              <w:bottom w:val="single" w:sz="4" w:space="0" w:color="auto"/>
              <w:right w:val="single" w:sz="4" w:space="0" w:color="auto"/>
            </w:tcBorders>
            <w:shd w:val="clear" w:color="auto" w:fill="FFFFFF"/>
            <w:noWrap/>
            <w:vAlign w:val="center"/>
            <w:hideMark/>
          </w:tcPr>
          <w:p w14:paraId="75CA867B" w14:textId="77777777" w:rsidR="005317D3" w:rsidRDefault="005317D3" w:rsidP="00495A00">
            <w:pPr>
              <w:jc w:val="center"/>
              <w:rPr>
                <w:sz w:val="16"/>
                <w:szCs w:val="16"/>
              </w:rPr>
            </w:pPr>
            <w:r>
              <w:rPr>
                <w:sz w:val="16"/>
                <w:szCs w:val="16"/>
              </w:rPr>
              <w:t>2</w:t>
            </w:r>
          </w:p>
        </w:tc>
        <w:tc>
          <w:tcPr>
            <w:tcW w:w="45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759608CD" w14:textId="77777777" w:rsidR="005317D3" w:rsidRDefault="005317D3" w:rsidP="00495A00">
            <w:pPr>
              <w:jc w:val="center"/>
              <w:rPr>
                <w:sz w:val="16"/>
                <w:szCs w:val="16"/>
              </w:rPr>
            </w:pPr>
            <w:r>
              <w:rPr>
                <w:sz w:val="16"/>
                <w:szCs w:val="16"/>
              </w:rPr>
              <w:t>(K)</w:t>
            </w:r>
          </w:p>
        </w:tc>
        <w:tc>
          <w:tcPr>
            <w:tcW w:w="379" w:type="pct"/>
            <w:vMerge w:val="restart"/>
            <w:tcBorders>
              <w:top w:val="single" w:sz="4" w:space="0" w:color="auto"/>
              <w:left w:val="nil"/>
              <w:bottom w:val="single" w:sz="4" w:space="0" w:color="auto"/>
              <w:right w:val="single" w:sz="4" w:space="0" w:color="auto"/>
            </w:tcBorders>
            <w:vAlign w:val="center"/>
            <w:hideMark/>
          </w:tcPr>
          <w:p w14:paraId="17DCA4E0" w14:textId="77777777" w:rsidR="005317D3" w:rsidRPr="003C7CA0" w:rsidRDefault="005317D3" w:rsidP="00495A00">
            <w:pPr>
              <w:jc w:val="center"/>
              <w:rPr>
                <w:sz w:val="16"/>
                <w:szCs w:val="16"/>
              </w:rPr>
            </w:pPr>
            <w:r w:rsidRPr="003C7CA0">
              <w:rPr>
                <w:sz w:val="16"/>
                <w:szCs w:val="16"/>
              </w:rPr>
              <w:t>NI</w:t>
            </w:r>
          </w:p>
          <w:p w14:paraId="06ADD75B" w14:textId="77777777" w:rsidR="005317D3" w:rsidRPr="003C7CA0" w:rsidRDefault="005317D3" w:rsidP="00495A00">
            <w:pPr>
              <w:jc w:val="center"/>
              <w:rPr>
                <w:sz w:val="16"/>
                <w:szCs w:val="16"/>
              </w:rPr>
            </w:pPr>
            <w:r w:rsidRPr="003C7CA0">
              <w:rPr>
                <w:sz w:val="16"/>
                <w:szCs w:val="16"/>
              </w:rPr>
              <w:t>IP</w:t>
            </w:r>
          </w:p>
        </w:tc>
        <w:tc>
          <w:tcPr>
            <w:tcW w:w="53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562B7774" w14:textId="77777777" w:rsidR="005317D3" w:rsidRPr="00212713" w:rsidRDefault="005317D3" w:rsidP="00495A00">
            <w:pPr>
              <w:ind w:left="-26"/>
              <w:jc w:val="center"/>
              <w:rPr>
                <w:sz w:val="16"/>
                <w:szCs w:val="16"/>
                <w:highlight w:val="yellow"/>
              </w:rPr>
            </w:pPr>
            <w:r w:rsidRPr="00553B24">
              <w:rPr>
                <w:sz w:val="16"/>
                <w:szCs w:val="16"/>
              </w:rPr>
              <w:t>-</w:t>
            </w:r>
          </w:p>
        </w:tc>
      </w:tr>
      <w:tr w:rsidR="005317D3" w14:paraId="2336FCCD" w14:textId="77777777" w:rsidTr="005317D3">
        <w:trPr>
          <w:trHeight w:val="277"/>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7AB483CD" w14:textId="77777777" w:rsidR="005317D3" w:rsidRDefault="005317D3" w:rsidP="00495A00">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7A313B4B" w14:textId="77777777" w:rsidR="005317D3" w:rsidRDefault="005317D3" w:rsidP="00495A0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4DBC94C5" w14:textId="77777777" w:rsidR="005317D3" w:rsidRPr="003D5207" w:rsidRDefault="005317D3" w:rsidP="00495A00">
            <w:pPr>
              <w:suppressAutoHyphens w:val="0"/>
              <w:jc w:val="center"/>
              <w:rPr>
                <w:sz w:val="16"/>
                <w:szCs w:val="16"/>
                <w:highlight w:val="yellow"/>
              </w:rPr>
            </w:pPr>
          </w:p>
        </w:tc>
        <w:tc>
          <w:tcPr>
            <w:tcW w:w="301" w:type="pct"/>
            <w:tcBorders>
              <w:top w:val="single" w:sz="4" w:space="0" w:color="auto"/>
              <w:left w:val="nil"/>
              <w:bottom w:val="single" w:sz="4" w:space="0" w:color="auto"/>
              <w:right w:val="single" w:sz="4" w:space="0" w:color="auto"/>
            </w:tcBorders>
            <w:noWrap/>
            <w:vAlign w:val="center"/>
            <w:hideMark/>
          </w:tcPr>
          <w:p w14:paraId="56A43264" w14:textId="77777777" w:rsidR="005317D3" w:rsidRDefault="005317D3" w:rsidP="00495A00">
            <w:pPr>
              <w:jc w:val="center"/>
              <w:rPr>
                <w:sz w:val="16"/>
                <w:szCs w:val="16"/>
              </w:rPr>
            </w:pPr>
            <w:r>
              <w:rPr>
                <w:sz w:val="16"/>
                <w:szCs w:val="16"/>
              </w:rPr>
              <w:t>5</w:t>
            </w:r>
          </w:p>
        </w:tc>
        <w:tc>
          <w:tcPr>
            <w:tcW w:w="303" w:type="pct"/>
            <w:vMerge/>
            <w:tcBorders>
              <w:top w:val="single" w:sz="4" w:space="0" w:color="auto"/>
              <w:left w:val="nil"/>
              <w:bottom w:val="single" w:sz="4" w:space="0" w:color="auto"/>
              <w:right w:val="single" w:sz="4" w:space="0" w:color="auto"/>
            </w:tcBorders>
            <w:vAlign w:val="center"/>
            <w:hideMark/>
          </w:tcPr>
          <w:p w14:paraId="742E0496" w14:textId="77777777" w:rsidR="005317D3" w:rsidRDefault="005317D3" w:rsidP="00495A00">
            <w:pPr>
              <w:suppressAutoHyphens w:val="0"/>
              <w:jc w:val="center"/>
              <w:rPr>
                <w:sz w:val="16"/>
                <w:szCs w:val="16"/>
              </w:rPr>
            </w:pPr>
          </w:p>
        </w:tc>
        <w:tc>
          <w:tcPr>
            <w:tcW w:w="302" w:type="pct"/>
            <w:vMerge/>
            <w:tcBorders>
              <w:top w:val="single" w:sz="4" w:space="0" w:color="auto"/>
              <w:left w:val="nil"/>
              <w:bottom w:val="single" w:sz="4" w:space="0" w:color="auto"/>
              <w:right w:val="single" w:sz="4" w:space="0" w:color="auto"/>
            </w:tcBorders>
            <w:vAlign w:val="center"/>
            <w:hideMark/>
          </w:tcPr>
          <w:p w14:paraId="2472DBAA" w14:textId="77777777" w:rsidR="005317D3" w:rsidRDefault="005317D3" w:rsidP="00495A00">
            <w:pPr>
              <w:suppressAutoHyphens w:val="0"/>
              <w:jc w:val="center"/>
              <w:rPr>
                <w:sz w:val="16"/>
                <w:szCs w:val="16"/>
              </w:rPr>
            </w:pPr>
          </w:p>
        </w:tc>
        <w:tc>
          <w:tcPr>
            <w:tcW w:w="304" w:type="pct"/>
            <w:gridSpan w:val="2"/>
            <w:vMerge/>
            <w:tcBorders>
              <w:top w:val="single" w:sz="4" w:space="0" w:color="auto"/>
              <w:left w:val="nil"/>
              <w:bottom w:val="single" w:sz="4" w:space="0" w:color="auto"/>
              <w:right w:val="single" w:sz="4" w:space="0" w:color="auto"/>
            </w:tcBorders>
            <w:vAlign w:val="center"/>
            <w:hideMark/>
          </w:tcPr>
          <w:p w14:paraId="6561D542" w14:textId="77777777" w:rsidR="005317D3" w:rsidRDefault="005317D3" w:rsidP="00495A00">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753F3045" w14:textId="77777777" w:rsidR="005317D3" w:rsidRDefault="005317D3" w:rsidP="00495A00">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142BCB78" w14:textId="77777777" w:rsidR="005317D3" w:rsidRDefault="005317D3" w:rsidP="00495A00">
            <w:pPr>
              <w:suppressAutoHyphens w:val="0"/>
              <w:jc w:val="center"/>
              <w:rPr>
                <w:sz w:val="16"/>
                <w:szCs w:val="16"/>
              </w:rPr>
            </w:pPr>
          </w:p>
        </w:tc>
        <w:tc>
          <w:tcPr>
            <w:tcW w:w="530" w:type="pct"/>
            <w:vMerge/>
            <w:tcBorders>
              <w:top w:val="single" w:sz="4" w:space="0" w:color="auto"/>
              <w:left w:val="nil"/>
              <w:bottom w:val="single" w:sz="4" w:space="0" w:color="auto"/>
              <w:right w:val="single" w:sz="4" w:space="0" w:color="auto"/>
            </w:tcBorders>
            <w:vAlign w:val="center"/>
            <w:hideMark/>
          </w:tcPr>
          <w:p w14:paraId="6F296C92" w14:textId="77777777" w:rsidR="005317D3" w:rsidRPr="00212713" w:rsidRDefault="005317D3" w:rsidP="00495A00">
            <w:pPr>
              <w:suppressAutoHyphens w:val="0"/>
              <w:ind w:left="-26"/>
              <w:jc w:val="center"/>
              <w:rPr>
                <w:sz w:val="16"/>
                <w:szCs w:val="16"/>
                <w:highlight w:val="yellow"/>
              </w:rPr>
            </w:pPr>
          </w:p>
        </w:tc>
      </w:tr>
      <w:tr w:rsidR="005317D3" w14:paraId="5A8BFE37"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62428A2" w14:textId="77777777" w:rsidR="001D60F0" w:rsidRDefault="001D60F0" w:rsidP="00DB5730">
            <w:pPr>
              <w:jc w:val="left"/>
              <w:rPr>
                <w:sz w:val="16"/>
                <w:szCs w:val="16"/>
              </w:rPr>
            </w:pPr>
            <w:r>
              <w:rPr>
                <w:sz w:val="16"/>
                <w:szCs w:val="16"/>
              </w:rPr>
              <w:t>Filozófiatörténet</w:t>
            </w:r>
          </w:p>
        </w:tc>
        <w:tc>
          <w:tcPr>
            <w:tcW w:w="837"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6437CAA2" w14:textId="77777777" w:rsidR="001D60F0" w:rsidRDefault="001D60F0" w:rsidP="00DB5730">
            <w:pPr>
              <w:jc w:val="left"/>
              <w:rPr>
                <w:sz w:val="16"/>
                <w:szCs w:val="16"/>
              </w:rPr>
            </w:pPr>
            <w:r>
              <w:rPr>
                <w:sz w:val="16"/>
                <w:szCs w:val="16"/>
              </w:rPr>
              <w:t>History of Philosophy</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B658563" w14:textId="77777777" w:rsidR="001D60F0" w:rsidRPr="003D5207" w:rsidRDefault="003023B3" w:rsidP="00DB5730">
            <w:pPr>
              <w:jc w:val="center"/>
              <w:rPr>
                <w:sz w:val="16"/>
                <w:szCs w:val="16"/>
                <w:highlight w:val="yellow"/>
              </w:rPr>
            </w:pPr>
            <w:r w:rsidRPr="00FF1854">
              <w:rPr>
                <w:sz w:val="16"/>
                <w:szCs w:val="16"/>
              </w:rPr>
              <w:t>VETKTT1312F</w:t>
            </w: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10BB0D52" w14:textId="77777777" w:rsidR="001D60F0" w:rsidRDefault="001D60F0" w:rsidP="00DB5730">
            <w:pPr>
              <w:jc w:val="center"/>
              <w:rPr>
                <w:sz w:val="16"/>
                <w:szCs w:val="16"/>
              </w:rPr>
            </w:pPr>
            <w:r>
              <w:rPr>
                <w:sz w:val="16"/>
                <w:szCs w:val="16"/>
              </w:rPr>
              <w:t>2</w:t>
            </w:r>
          </w:p>
        </w:tc>
        <w:tc>
          <w:tcPr>
            <w:tcW w:w="303" w:type="pct"/>
            <w:vMerge w:val="restart"/>
            <w:tcBorders>
              <w:top w:val="single" w:sz="4" w:space="0" w:color="auto"/>
              <w:left w:val="nil"/>
              <w:bottom w:val="single" w:sz="4" w:space="0" w:color="auto"/>
              <w:right w:val="single" w:sz="4" w:space="0" w:color="auto"/>
            </w:tcBorders>
            <w:shd w:val="clear" w:color="auto" w:fill="FFFFFF"/>
            <w:noWrap/>
            <w:vAlign w:val="center"/>
          </w:tcPr>
          <w:p w14:paraId="72FABAE8" w14:textId="77777777" w:rsidR="001D60F0" w:rsidRDefault="001D60F0" w:rsidP="00DB5730">
            <w:pPr>
              <w:jc w:val="center"/>
              <w:rPr>
                <w:sz w:val="16"/>
                <w:szCs w:val="16"/>
              </w:rPr>
            </w:pPr>
          </w:p>
        </w:tc>
        <w:tc>
          <w:tcPr>
            <w:tcW w:w="308" w:type="pct"/>
            <w:gridSpan w:val="2"/>
            <w:vMerge w:val="restart"/>
            <w:tcBorders>
              <w:top w:val="single" w:sz="4" w:space="0" w:color="auto"/>
              <w:left w:val="nil"/>
              <w:bottom w:val="single" w:sz="4" w:space="0" w:color="auto"/>
              <w:right w:val="single" w:sz="4" w:space="0" w:color="auto"/>
            </w:tcBorders>
            <w:shd w:val="clear" w:color="auto" w:fill="FFFFFF"/>
            <w:noWrap/>
            <w:vAlign w:val="center"/>
          </w:tcPr>
          <w:p w14:paraId="17E1585C" w14:textId="77777777" w:rsidR="001D60F0" w:rsidRDefault="001D60F0" w:rsidP="00DB5730">
            <w:pPr>
              <w:jc w:val="center"/>
              <w:rPr>
                <w:sz w:val="16"/>
                <w:szCs w:val="16"/>
              </w:rPr>
            </w:pP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3B07817C" w14:textId="77777777" w:rsidR="001D60F0" w:rsidRDefault="001D60F0" w:rsidP="00DB5730">
            <w:pPr>
              <w:jc w:val="center"/>
              <w:rPr>
                <w:sz w:val="16"/>
                <w:szCs w:val="16"/>
              </w:rPr>
            </w:pPr>
            <w:r>
              <w:rPr>
                <w:sz w:val="16"/>
                <w:szCs w:val="16"/>
              </w:rPr>
              <w:t>2</w:t>
            </w:r>
          </w:p>
        </w:tc>
        <w:tc>
          <w:tcPr>
            <w:tcW w:w="45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29FF5780" w14:textId="77777777" w:rsidR="001D60F0" w:rsidRDefault="001D60F0" w:rsidP="00DB5730">
            <w:pPr>
              <w:jc w:val="center"/>
              <w:rPr>
                <w:sz w:val="16"/>
                <w:szCs w:val="16"/>
              </w:rPr>
            </w:pPr>
            <w:r>
              <w:rPr>
                <w:sz w:val="16"/>
                <w:szCs w:val="16"/>
              </w:rPr>
              <w:t>(V)</w:t>
            </w:r>
          </w:p>
        </w:tc>
        <w:tc>
          <w:tcPr>
            <w:tcW w:w="379" w:type="pct"/>
            <w:vMerge w:val="restart"/>
            <w:tcBorders>
              <w:top w:val="single" w:sz="4" w:space="0" w:color="auto"/>
              <w:left w:val="nil"/>
              <w:bottom w:val="single" w:sz="4" w:space="0" w:color="auto"/>
              <w:right w:val="single" w:sz="4" w:space="0" w:color="auto"/>
            </w:tcBorders>
            <w:shd w:val="clear" w:color="auto" w:fill="FFFFFF"/>
            <w:vAlign w:val="center"/>
            <w:hideMark/>
          </w:tcPr>
          <w:p w14:paraId="43CCA117" w14:textId="77777777" w:rsidR="001D60F0" w:rsidRPr="00C009A8" w:rsidRDefault="001D60F0" w:rsidP="00DB5730">
            <w:pPr>
              <w:jc w:val="center"/>
              <w:rPr>
                <w:sz w:val="16"/>
                <w:szCs w:val="16"/>
              </w:rPr>
            </w:pPr>
            <w:r w:rsidRPr="00C009A8">
              <w:rPr>
                <w:sz w:val="16"/>
                <w:szCs w:val="16"/>
              </w:rPr>
              <w:t>TT</w:t>
            </w:r>
          </w:p>
          <w:p w14:paraId="1C4CD629" w14:textId="77777777" w:rsidR="001D60F0" w:rsidRPr="00C009A8" w:rsidRDefault="001D60F0" w:rsidP="00DB5730">
            <w:pPr>
              <w:jc w:val="center"/>
              <w:rPr>
                <w:sz w:val="16"/>
                <w:szCs w:val="16"/>
                <w:highlight w:val="yellow"/>
              </w:rPr>
            </w:pPr>
            <w:r w:rsidRPr="00B6631A">
              <w:rPr>
                <w:sz w:val="16"/>
                <w:szCs w:val="16"/>
              </w:rPr>
              <w:t>DSS</w:t>
            </w:r>
          </w:p>
        </w:tc>
        <w:tc>
          <w:tcPr>
            <w:tcW w:w="53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AC09E76" w14:textId="77777777" w:rsidR="001D60F0" w:rsidRPr="00F91387" w:rsidRDefault="001D60F0" w:rsidP="00DB5730">
            <w:pPr>
              <w:jc w:val="center"/>
              <w:rPr>
                <w:sz w:val="16"/>
                <w:szCs w:val="16"/>
              </w:rPr>
            </w:pPr>
            <w:r w:rsidRPr="00F91387">
              <w:rPr>
                <w:sz w:val="16"/>
                <w:szCs w:val="16"/>
              </w:rPr>
              <w:t>-</w:t>
            </w:r>
          </w:p>
        </w:tc>
      </w:tr>
      <w:tr w:rsidR="005317D3" w14:paraId="5A15AD47"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47A46CA8" w14:textId="77777777" w:rsidR="001D60F0" w:rsidRDefault="001D60F0" w:rsidP="00DB5730">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09E9395C"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534A271B" w14:textId="77777777" w:rsidR="001D60F0" w:rsidRPr="003D5207" w:rsidRDefault="001D60F0" w:rsidP="00DB5730">
            <w:pPr>
              <w:suppressAutoHyphens w:val="0"/>
              <w:jc w:val="center"/>
              <w:rPr>
                <w:sz w:val="16"/>
                <w:szCs w:val="16"/>
                <w:highlight w:val="yellow"/>
              </w:rPr>
            </w:pP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5ECB28D9" w14:textId="77777777" w:rsidR="001D60F0" w:rsidRDefault="001D60F0" w:rsidP="00DB5730">
            <w:pPr>
              <w:jc w:val="center"/>
              <w:rPr>
                <w:sz w:val="16"/>
                <w:szCs w:val="16"/>
              </w:rPr>
            </w:pPr>
            <w:r>
              <w:rPr>
                <w:sz w:val="16"/>
                <w:szCs w:val="16"/>
              </w:rPr>
              <w:t>10</w:t>
            </w:r>
          </w:p>
        </w:tc>
        <w:tc>
          <w:tcPr>
            <w:tcW w:w="303" w:type="pct"/>
            <w:vMerge/>
            <w:tcBorders>
              <w:top w:val="single" w:sz="4" w:space="0" w:color="auto"/>
              <w:left w:val="nil"/>
              <w:bottom w:val="single" w:sz="4" w:space="0" w:color="auto"/>
              <w:right w:val="single" w:sz="4" w:space="0" w:color="auto"/>
            </w:tcBorders>
            <w:vAlign w:val="center"/>
            <w:hideMark/>
          </w:tcPr>
          <w:p w14:paraId="32EAF835" w14:textId="77777777" w:rsidR="001D60F0" w:rsidRDefault="001D60F0" w:rsidP="00DB5730">
            <w:pPr>
              <w:suppressAutoHyphens w:val="0"/>
              <w:jc w:val="center"/>
              <w:rPr>
                <w:sz w:val="16"/>
                <w:szCs w:val="16"/>
              </w:rPr>
            </w:pPr>
          </w:p>
        </w:tc>
        <w:tc>
          <w:tcPr>
            <w:tcW w:w="308" w:type="pct"/>
            <w:gridSpan w:val="2"/>
            <w:vMerge/>
            <w:tcBorders>
              <w:top w:val="single" w:sz="4" w:space="0" w:color="auto"/>
              <w:left w:val="nil"/>
              <w:bottom w:val="single" w:sz="4" w:space="0" w:color="auto"/>
              <w:right w:val="single" w:sz="4" w:space="0" w:color="auto"/>
            </w:tcBorders>
            <w:vAlign w:val="center"/>
            <w:hideMark/>
          </w:tcPr>
          <w:p w14:paraId="7B40C7E4" w14:textId="77777777" w:rsidR="001D60F0" w:rsidRDefault="001D60F0" w:rsidP="00DB5730">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7F417055" w14:textId="77777777" w:rsidR="001D60F0" w:rsidRDefault="001D60F0" w:rsidP="00DB5730">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0C7F6C7C" w14:textId="77777777" w:rsidR="001D60F0" w:rsidRDefault="001D60F0" w:rsidP="00DB5730">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0F71916A" w14:textId="77777777" w:rsidR="001D60F0" w:rsidRDefault="001D60F0" w:rsidP="00DB5730">
            <w:pPr>
              <w:suppressAutoHyphens w:val="0"/>
              <w:jc w:val="center"/>
              <w:rPr>
                <w:sz w:val="16"/>
                <w:szCs w:val="16"/>
              </w:rPr>
            </w:pPr>
          </w:p>
        </w:tc>
        <w:tc>
          <w:tcPr>
            <w:tcW w:w="530" w:type="pct"/>
            <w:vMerge/>
            <w:tcBorders>
              <w:top w:val="single" w:sz="4" w:space="0" w:color="auto"/>
              <w:left w:val="nil"/>
              <w:bottom w:val="single" w:sz="4" w:space="0" w:color="auto"/>
              <w:right w:val="single" w:sz="4" w:space="0" w:color="auto"/>
            </w:tcBorders>
            <w:vAlign w:val="center"/>
            <w:hideMark/>
          </w:tcPr>
          <w:p w14:paraId="12E4441C" w14:textId="77777777" w:rsidR="001D60F0" w:rsidRPr="00F91387" w:rsidRDefault="001D60F0" w:rsidP="00DB5730">
            <w:pPr>
              <w:suppressAutoHyphens w:val="0"/>
              <w:jc w:val="center"/>
              <w:rPr>
                <w:sz w:val="16"/>
                <w:szCs w:val="16"/>
              </w:rPr>
            </w:pPr>
          </w:p>
        </w:tc>
      </w:tr>
      <w:tr w:rsidR="005317D3" w14:paraId="0F15ACDF"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CA56519" w14:textId="77777777" w:rsidR="00CD0094" w:rsidRDefault="00212713" w:rsidP="00AB487D">
            <w:pPr>
              <w:jc w:val="left"/>
              <w:rPr>
                <w:sz w:val="16"/>
                <w:szCs w:val="16"/>
              </w:rPr>
            </w:pPr>
            <w:r>
              <w:rPr>
                <w:sz w:val="16"/>
                <w:szCs w:val="16"/>
              </w:rPr>
              <w:t>Írásbeli kommunikáció 1</w:t>
            </w:r>
          </w:p>
        </w:tc>
        <w:tc>
          <w:tcPr>
            <w:tcW w:w="837"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40241D90" w14:textId="77777777" w:rsidR="00CD0094" w:rsidRDefault="00212713" w:rsidP="00212713">
            <w:pPr>
              <w:jc w:val="left"/>
              <w:rPr>
                <w:sz w:val="16"/>
                <w:szCs w:val="16"/>
              </w:rPr>
            </w:pPr>
            <w:r>
              <w:rPr>
                <w:sz w:val="16"/>
                <w:szCs w:val="16"/>
              </w:rPr>
              <w:t>Written Communication</w:t>
            </w:r>
            <w:r w:rsidR="00CD0094">
              <w:rPr>
                <w:sz w:val="16"/>
                <w:szCs w:val="16"/>
              </w:rPr>
              <w:t xml:space="preserve"> 1</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48F00F8" w14:textId="77777777" w:rsidR="00CD0094" w:rsidRPr="003D5207" w:rsidRDefault="003023B3" w:rsidP="003D5207">
            <w:pPr>
              <w:jc w:val="center"/>
              <w:rPr>
                <w:sz w:val="16"/>
                <w:szCs w:val="16"/>
                <w:highlight w:val="yellow"/>
              </w:rPr>
            </w:pPr>
            <w:r w:rsidRPr="00FF1854">
              <w:rPr>
                <w:sz w:val="16"/>
                <w:szCs w:val="16"/>
              </w:rPr>
              <w:t>VETKASB124A</w:t>
            </w:r>
          </w:p>
        </w:tc>
        <w:tc>
          <w:tcPr>
            <w:tcW w:w="301" w:type="pct"/>
            <w:vMerge w:val="restart"/>
            <w:tcBorders>
              <w:top w:val="single" w:sz="4" w:space="0" w:color="auto"/>
              <w:left w:val="nil"/>
              <w:bottom w:val="single" w:sz="4" w:space="0" w:color="auto"/>
              <w:right w:val="single" w:sz="4" w:space="0" w:color="auto"/>
            </w:tcBorders>
            <w:shd w:val="clear" w:color="auto" w:fill="FFFFFF"/>
            <w:noWrap/>
            <w:vAlign w:val="center"/>
          </w:tcPr>
          <w:p w14:paraId="3D24F3E6" w14:textId="77777777" w:rsidR="00CD0094" w:rsidRDefault="00CD0094" w:rsidP="003D5207">
            <w:pPr>
              <w:jc w:val="center"/>
              <w:rPr>
                <w:sz w:val="16"/>
                <w:szCs w:val="16"/>
              </w:rPr>
            </w:pPr>
          </w:p>
        </w:tc>
        <w:tc>
          <w:tcPr>
            <w:tcW w:w="303" w:type="pct"/>
            <w:tcBorders>
              <w:top w:val="single" w:sz="4" w:space="0" w:color="auto"/>
              <w:left w:val="nil"/>
              <w:bottom w:val="single" w:sz="4" w:space="0" w:color="auto"/>
              <w:right w:val="single" w:sz="4" w:space="0" w:color="auto"/>
            </w:tcBorders>
            <w:shd w:val="clear" w:color="auto" w:fill="FFFFFF"/>
            <w:noWrap/>
            <w:vAlign w:val="center"/>
            <w:hideMark/>
          </w:tcPr>
          <w:p w14:paraId="4DAD952C" w14:textId="77777777" w:rsidR="00CD0094" w:rsidRDefault="00CD0094" w:rsidP="003D5207">
            <w:pPr>
              <w:jc w:val="center"/>
              <w:rPr>
                <w:sz w:val="16"/>
                <w:szCs w:val="16"/>
              </w:rPr>
            </w:pPr>
            <w:r>
              <w:rPr>
                <w:sz w:val="16"/>
                <w:szCs w:val="16"/>
              </w:rPr>
              <w:t>2</w:t>
            </w:r>
          </w:p>
        </w:tc>
        <w:tc>
          <w:tcPr>
            <w:tcW w:w="308" w:type="pct"/>
            <w:gridSpan w:val="2"/>
            <w:vMerge w:val="restart"/>
            <w:tcBorders>
              <w:top w:val="single" w:sz="4" w:space="0" w:color="auto"/>
              <w:left w:val="nil"/>
              <w:bottom w:val="single" w:sz="4" w:space="0" w:color="auto"/>
              <w:right w:val="single" w:sz="4" w:space="0" w:color="auto"/>
            </w:tcBorders>
            <w:shd w:val="clear" w:color="auto" w:fill="FFFFFF"/>
            <w:noWrap/>
            <w:vAlign w:val="center"/>
          </w:tcPr>
          <w:p w14:paraId="174091ED" w14:textId="77777777" w:rsidR="00CD0094" w:rsidRDefault="00CD0094" w:rsidP="003D5207">
            <w:pPr>
              <w:jc w:val="center"/>
              <w:rPr>
                <w:sz w:val="16"/>
                <w:szCs w:val="16"/>
              </w:rPr>
            </w:pP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232AFBE1" w14:textId="77777777" w:rsidR="00CD0094" w:rsidRDefault="00CD0094" w:rsidP="003D5207">
            <w:pPr>
              <w:jc w:val="center"/>
              <w:rPr>
                <w:sz w:val="16"/>
                <w:szCs w:val="16"/>
              </w:rPr>
            </w:pPr>
            <w:r>
              <w:rPr>
                <w:sz w:val="16"/>
                <w:szCs w:val="16"/>
              </w:rPr>
              <w:t>4</w:t>
            </w:r>
          </w:p>
        </w:tc>
        <w:tc>
          <w:tcPr>
            <w:tcW w:w="45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30DA4DB" w14:textId="77777777" w:rsidR="00CD0094" w:rsidRDefault="00CD0094" w:rsidP="003D5207">
            <w:pPr>
              <w:jc w:val="center"/>
              <w:rPr>
                <w:sz w:val="16"/>
                <w:szCs w:val="16"/>
              </w:rPr>
            </w:pPr>
            <w:r>
              <w:rPr>
                <w:sz w:val="16"/>
                <w:szCs w:val="16"/>
              </w:rPr>
              <w:t>(F)</w:t>
            </w:r>
          </w:p>
        </w:tc>
        <w:tc>
          <w:tcPr>
            <w:tcW w:w="379" w:type="pct"/>
            <w:vMerge w:val="restart"/>
            <w:tcBorders>
              <w:top w:val="single" w:sz="4" w:space="0" w:color="auto"/>
              <w:left w:val="nil"/>
              <w:bottom w:val="single" w:sz="4" w:space="0" w:color="auto"/>
              <w:right w:val="single" w:sz="4" w:space="0" w:color="auto"/>
            </w:tcBorders>
            <w:shd w:val="clear" w:color="auto" w:fill="FFFFFF"/>
            <w:vAlign w:val="center"/>
            <w:hideMark/>
          </w:tcPr>
          <w:p w14:paraId="7D7A2F49" w14:textId="77777777" w:rsidR="00CD0094" w:rsidRDefault="00CD0094" w:rsidP="003D5207">
            <w:pPr>
              <w:jc w:val="center"/>
              <w:rPr>
                <w:sz w:val="16"/>
                <w:szCs w:val="16"/>
              </w:rPr>
            </w:pPr>
            <w:r>
              <w:rPr>
                <w:sz w:val="16"/>
                <w:szCs w:val="16"/>
              </w:rPr>
              <w:t>AN</w:t>
            </w:r>
          </w:p>
          <w:p w14:paraId="5374F988" w14:textId="77777777" w:rsidR="00CD0094" w:rsidRDefault="00CD0094" w:rsidP="003D5207">
            <w:pPr>
              <w:jc w:val="center"/>
              <w:rPr>
                <w:sz w:val="16"/>
                <w:szCs w:val="16"/>
              </w:rPr>
            </w:pPr>
            <w:r>
              <w:rPr>
                <w:sz w:val="16"/>
                <w:szCs w:val="16"/>
              </w:rPr>
              <w:t>EASI</w:t>
            </w:r>
          </w:p>
        </w:tc>
        <w:tc>
          <w:tcPr>
            <w:tcW w:w="53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995B38B" w14:textId="77777777" w:rsidR="00CD0094" w:rsidRPr="00F91387" w:rsidRDefault="00CD0094" w:rsidP="003D5207">
            <w:pPr>
              <w:jc w:val="center"/>
              <w:rPr>
                <w:sz w:val="16"/>
                <w:szCs w:val="16"/>
              </w:rPr>
            </w:pPr>
            <w:r w:rsidRPr="00F91387">
              <w:rPr>
                <w:sz w:val="16"/>
                <w:szCs w:val="16"/>
              </w:rPr>
              <w:t>-</w:t>
            </w:r>
          </w:p>
        </w:tc>
      </w:tr>
      <w:tr w:rsidR="005317D3" w14:paraId="145DB1F5" w14:textId="77777777" w:rsidTr="005317D3">
        <w:trPr>
          <w:trHeight w:val="298"/>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4D95A487" w14:textId="77777777" w:rsidR="00CD0094" w:rsidRDefault="00CD0094" w:rsidP="003D5207">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00D5ADC2" w14:textId="77777777" w:rsidR="00CD0094" w:rsidRDefault="00CD0094" w:rsidP="003D5207">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20778F5F" w14:textId="77777777" w:rsidR="00CD0094" w:rsidRPr="003D5207" w:rsidRDefault="00CD0094" w:rsidP="003D5207">
            <w:pPr>
              <w:suppressAutoHyphens w:val="0"/>
              <w:jc w:val="center"/>
              <w:rPr>
                <w:sz w:val="16"/>
                <w:szCs w:val="16"/>
                <w:highlight w:val="yellow"/>
              </w:rPr>
            </w:pPr>
          </w:p>
        </w:tc>
        <w:tc>
          <w:tcPr>
            <w:tcW w:w="301" w:type="pct"/>
            <w:vMerge/>
            <w:tcBorders>
              <w:top w:val="single" w:sz="4" w:space="0" w:color="auto"/>
              <w:left w:val="nil"/>
              <w:bottom w:val="single" w:sz="4" w:space="0" w:color="auto"/>
              <w:right w:val="single" w:sz="4" w:space="0" w:color="auto"/>
            </w:tcBorders>
            <w:vAlign w:val="center"/>
            <w:hideMark/>
          </w:tcPr>
          <w:p w14:paraId="25C3E337" w14:textId="77777777" w:rsidR="00CD0094" w:rsidRDefault="00CD0094" w:rsidP="003D5207">
            <w:pPr>
              <w:suppressAutoHyphens w:val="0"/>
              <w:jc w:val="center"/>
              <w:rPr>
                <w:sz w:val="16"/>
                <w:szCs w:val="16"/>
              </w:rPr>
            </w:pPr>
          </w:p>
        </w:tc>
        <w:tc>
          <w:tcPr>
            <w:tcW w:w="303" w:type="pct"/>
            <w:tcBorders>
              <w:top w:val="single" w:sz="4" w:space="0" w:color="auto"/>
              <w:left w:val="nil"/>
              <w:right w:val="single" w:sz="4" w:space="0" w:color="auto"/>
            </w:tcBorders>
            <w:shd w:val="clear" w:color="auto" w:fill="FFFFFF"/>
            <w:noWrap/>
            <w:vAlign w:val="center"/>
            <w:hideMark/>
          </w:tcPr>
          <w:p w14:paraId="66F080B2" w14:textId="77777777" w:rsidR="00CD0094" w:rsidRDefault="00CD0094" w:rsidP="003D5207">
            <w:pPr>
              <w:jc w:val="center"/>
              <w:rPr>
                <w:sz w:val="16"/>
                <w:szCs w:val="16"/>
              </w:rPr>
            </w:pPr>
            <w:r>
              <w:rPr>
                <w:sz w:val="16"/>
                <w:szCs w:val="16"/>
              </w:rPr>
              <w:t>10</w:t>
            </w:r>
          </w:p>
        </w:tc>
        <w:tc>
          <w:tcPr>
            <w:tcW w:w="308" w:type="pct"/>
            <w:gridSpan w:val="2"/>
            <w:vMerge/>
            <w:tcBorders>
              <w:top w:val="single" w:sz="4" w:space="0" w:color="auto"/>
              <w:left w:val="nil"/>
              <w:bottom w:val="single" w:sz="4" w:space="0" w:color="auto"/>
              <w:right w:val="single" w:sz="4" w:space="0" w:color="auto"/>
            </w:tcBorders>
            <w:vAlign w:val="center"/>
            <w:hideMark/>
          </w:tcPr>
          <w:p w14:paraId="33860857" w14:textId="77777777" w:rsidR="00CD0094" w:rsidRDefault="00CD0094" w:rsidP="003D5207">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37FAC154" w14:textId="77777777" w:rsidR="00CD0094" w:rsidRDefault="00CD0094" w:rsidP="003D5207">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29D7978C" w14:textId="77777777" w:rsidR="00CD0094" w:rsidRDefault="00CD0094" w:rsidP="003D5207">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4EDD9C24" w14:textId="77777777" w:rsidR="00CD0094" w:rsidRDefault="00CD0094" w:rsidP="003D5207">
            <w:pPr>
              <w:suppressAutoHyphens w:val="0"/>
              <w:jc w:val="center"/>
              <w:rPr>
                <w:sz w:val="16"/>
                <w:szCs w:val="16"/>
              </w:rPr>
            </w:pPr>
          </w:p>
        </w:tc>
        <w:tc>
          <w:tcPr>
            <w:tcW w:w="530" w:type="pct"/>
            <w:vMerge/>
            <w:tcBorders>
              <w:top w:val="single" w:sz="4" w:space="0" w:color="auto"/>
              <w:left w:val="nil"/>
              <w:bottom w:val="single" w:sz="4" w:space="0" w:color="auto"/>
              <w:right w:val="single" w:sz="4" w:space="0" w:color="auto"/>
            </w:tcBorders>
            <w:vAlign w:val="center"/>
            <w:hideMark/>
          </w:tcPr>
          <w:p w14:paraId="26BBF975" w14:textId="77777777" w:rsidR="00CD0094" w:rsidRPr="00F91387" w:rsidRDefault="00CD0094" w:rsidP="003D5207">
            <w:pPr>
              <w:suppressAutoHyphens w:val="0"/>
              <w:jc w:val="center"/>
              <w:rPr>
                <w:sz w:val="16"/>
                <w:szCs w:val="16"/>
              </w:rPr>
            </w:pPr>
          </w:p>
        </w:tc>
      </w:tr>
      <w:tr w:rsidR="005317D3" w14:paraId="742BAC55" w14:textId="77777777" w:rsidTr="005317D3">
        <w:trPr>
          <w:trHeight w:val="214"/>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980BD2C" w14:textId="77777777" w:rsidR="001D60F0" w:rsidRDefault="00212713" w:rsidP="00AB487D">
            <w:pPr>
              <w:jc w:val="left"/>
              <w:rPr>
                <w:sz w:val="16"/>
                <w:szCs w:val="16"/>
              </w:rPr>
            </w:pPr>
            <w:r>
              <w:rPr>
                <w:sz w:val="16"/>
                <w:szCs w:val="16"/>
              </w:rPr>
              <w:t>Szóbeli kommunikáció 1</w:t>
            </w:r>
          </w:p>
        </w:tc>
        <w:tc>
          <w:tcPr>
            <w:tcW w:w="837"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0AE63188" w14:textId="77777777" w:rsidR="001D60F0" w:rsidRDefault="00212713" w:rsidP="00212713">
            <w:pPr>
              <w:jc w:val="left"/>
              <w:rPr>
                <w:sz w:val="16"/>
                <w:szCs w:val="16"/>
              </w:rPr>
            </w:pPr>
            <w:r>
              <w:rPr>
                <w:sz w:val="16"/>
                <w:szCs w:val="16"/>
              </w:rPr>
              <w:t>Spoken Communication</w:t>
            </w:r>
            <w:r w:rsidR="002C3228">
              <w:rPr>
                <w:sz w:val="16"/>
                <w:szCs w:val="16"/>
              </w:rPr>
              <w:t xml:space="preserve"> 1</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C06DB24" w14:textId="77777777" w:rsidR="001D60F0" w:rsidRPr="003D5207" w:rsidRDefault="003023B3" w:rsidP="00DB5730">
            <w:pPr>
              <w:jc w:val="center"/>
              <w:rPr>
                <w:sz w:val="16"/>
                <w:szCs w:val="16"/>
                <w:highlight w:val="yellow"/>
              </w:rPr>
            </w:pPr>
            <w:r w:rsidRPr="00FF1854">
              <w:rPr>
                <w:sz w:val="16"/>
                <w:szCs w:val="16"/>
              </w:rPr>
              <w:t>VETKASB124B</w:t>
            </w:r>
          </w:p>
        </w:tc>
        <w:tc>
          <w:tcPr>
            <w:tcW w:w="301" w:type="pct"/>
            <w:vMerge w:val="restart"/>
            <w:tcBorders>
              <w:top w:val="single" w:sz="4" w:space="0" w:color="auto"/>
              <w:left w:val="nil"/>
              <w:bottom w:val="single" w:sz="4" w:space="0" w:color="auto"/>
              <w:right w:val="single" w:sz="4" w:space="0" w:color="auto"/>
            </w:tcBorders>
            <w:shd w:val="clear" w:color="auto" w:fill="FFFFFF"/>
            <w:noWrap/>
            <w:vAlign w:val="center"/>
          </w:tcPr>
          <w:p w14:paraId="6E11B869" w14:textId="77777777" w:rsidR="001D60F0" w:rsidRDefault="001D60F0" w:rsidP="00DB5730">
            <w:pPr>
              <w:jc w:val="center"/>
              <w:rPr>
                <w:sz w:val="16"/>
                <w:szCs w:val="16"/>
              </w:rPr>
            </w:pPr>
          </w:p>
        </w:tc>
        <w:tc>
          <w:tcPr>
            <w:tcW w:w="303" w:type="pct"/>
            <w:tcBorders>
              <w:top w:val="single" w:sz="4" w:space="0" w:color="auto"/>
              <w:left w:val="nil"/>
              <w:bottom w:val="single" w:sz="4" w:space="0" w:color="auto"/>
              <w:right w:val="single" w:sz="4" w:space="0" w:color="auto"/>
            </w:tcBorders>
            <w:shd w:val="clear" w:color="auto" w:fill="FFFFFF"/>
            <w:noWrap/>
            <w:vAlign w:val="center"/>
            <w:hideMark/>
          </w:tcPr>
          <w:p w14:paraId="38DC8729" w14:textId="77777777" w:rsidR="001D60F0" w:rsidRDefault="00CD0094" w:rsidP="00DB5730">
            <w:pPr>
              <w:jc w:val="center"/>
              <w:rPr>
                <w:sz w:val="16"/>
                <w:szCs w:val="16"/>
              </w:rPr>
            </w:pPr>
            <w:r>
              <w:rPr>
                <w:sz w:val="16"/>
                <w:szCs w:val="16"/>
              </w:rPr>
              <w:t>2</w:t>
            </w:r>
          </w:p>
        </w:tc>
        <w:tc>
          <w:tcPr>
            <w:tcW w:w="308" w:type="pct"/>
            <w:gridSpan w:val="2"/>
            <w:vMerge w:val="restart"/>
            <w:tcBorders>
              <w:top w:val="single" w:sz="4" w:space="0" w:color="auto"/>
              <w:left w:val="nil"/>
              <w:bottom w:val="single" w:sz="4" w:space="0" w:color="auto"/>
              <w:right w:val="single" w:sz="4" w:space="0" w:color="auto"/>
            </w:tcBorders>
            <w:shd w:val="clear" w:color="auto" w:fill="FFFFFF"/>
            <w:noWrap/>
            <w:vAlign w:val="center"/>
          </w:tcPr>
          <w:p w14:paraId="7F3A02D6" w14:textId="77777777" w:rsidR="001D60F0" w:rsidRDefault="001D60F0" w:rsidP="00DB5730">
            <w:pPr>
              <w:jc w:val="center"/>
              <w:rPr>
                <w:sz w:val="16"/>
                <w:szCs w:val="16"/>
              </w:rPr>
            </w:pP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F8BCEDD" w14:textId="77777777" w:rsidR="001D60F0" w:rsidRDefault="00CD0094" w:rsidP="00DB5730">
            <w:pPr>
              <w:jc w:val="center"/>
              <w:rPr>
                <w:sz w:val="16"/>
                <w:szCs w:val="16"/>
              </w:rPr>
            </w:pPr>
            <w:r>
              <w:rPr>
                <w:sz w:val="16"/>
                <w:szCs w:val="16"/>
              </w:rPr>
              <w:t>4</w:t>
            </w:r>
          </w:p>
        </w:tc>
        <w:tc>
          <w:tcPr>
            <w:tcW w:w="45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18BEFB1" w14:textId="77777777" w:rsidR="001D60F0" w:rsidRDefault="001D60F0" w:rsidP="00DB5730">
            <w:pPr>
              <w:jc w:val="center"/>
              <w:rPr>
                <w:sz w:val="16"/>
                <w:szCs w:val="16"/>
              </w:rPr>
            </w:pPr>
            <w:r>
              <w:rPr>
                <w:sz w:val="16"/>
                <w:szCs w:val="16"/>
              </w:rPr>
              <w:t>(F)</w:t>
            </w:r>
          </w:p>
        </w:tc>
        <w:tc>
          <w:tcPr>
            <w:tcW w:w="379" w:type="pct"/>
            <w:vMerge w:val="restart"/>
            <w:tcBorders>
              <w:top w:val="single" w:sz="4" w:space="0" w:color="auto"/>
              <w:left w:val="nil"/>
              <w:bottom w:val="single" w:sz="4" w:space="0" w:color="auto"/>
              <w:right w:val="single" w:sz="4" w:space="0" w:color="auto"/>
            </w:tcBorders>
            <w:shd w:val="clear" w:color="auto" w:fill="FFFFFF"/>
            <w:vAlign w:val="center"/>
            <w:hideMark/>
          </w:tcPr>
          <w:p w14:paraId="5077396F" w14:textId="77777777" w:rsidR="001D60F0" w:rsidRDefault="001D60F0" w:rsidP="00DB5730">
            <w:pPr>
              <w:jc w:val="center"/>
              <w:rPr>
                <w:sz w:val="16"/>
                <w:szCs w:val="16"/>
              </w:rPr>
            </w:pPr>
            <w:r>
              <w:rPr>
                <w:sz w:val="16"/>
                <w:szCs w:val="16"/>
              </w:rPr>
              <w:t>AN</w:t>
            </w:r>
          </w:p>
          <w:p w14:paraId="08E332E4" w14:textId="77777777" w:rsidR="001D60F0" w:rsidRDefault="001D60F0" w:rsidP="00DB5730">
            <w:pPr>
              <w:jc w:val="center"/>
              <w:rPr>
                <w:sz w:val="16"/>
                <w:szCs w:val="16"/>
              </w:rPr>
            </w:pPr>
            <w:r>
              <w:rPr>
                <w:sz w:val="16"/>
                <w:szCs w:val="16"/>
              </w:rPr>
              <w:t>EASI</w:t>
            </w:r>
          </w:p>
        </w:tc>
        <w:tc>
          <w:tcPr>
            <w:tcW w:w="53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F2406F5" w14:textId="77777777" w:rsidR="001D60F0" w:rsidRPr="00F91387" w:rsidRDefault="001D60F0" w:rsidP="00DB5730">
            <w:pPr>
              <w:jc w:val="center"/>
              <w:rPr>
                <w:sz w:val="16"/>
                <w:szCs w:val="16"/>
              </w:rPr>
            </w:pPr>
            <w:r w:rsidRPr="00F91387">
              <w:rPr>
                <w:sz w:val="16"/>
                <w:szCs w:val="16"/>
              </w:rPr>
              <w:t>-</w:t>
            </w:r>
          </w:p>
        </w:tc>
      </w:tr>
      <w:tr w:rsidR="005317D3" w14:paraId="194E87AF" w14:textId="77777777" w:rsidTr="005317D3">
        <w:trPr>
          <w:trHeight w:val="134"/>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4A7F3615" w14:textId="77777777" w:rsidR="001D60F0" w:rsidRDefault="001D60F0" w:rsidP="00DB5730">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0D4AB18D"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058A339C" w14:textId="77777777" w:rsidR="001D60F0" w:rsidRPr="003D5207" w:rsidRDefault="001D60F0" w:rsidP="00DB5730">
            <w:pPr>
              <w:suppressAutoHyphens w:val="0"/>
              <w:jc w:val="center"/>
              <w:rPr>
                <w:sz w:val="16"/>
                <w:szCs w:val="16"/>
                <w:highlight w:val="yellow"/>
              </w:rPr>
            </w:pPr>
          </w:p>
        </w:tc>
        <w:tc>
          <w:tcPr>
            <w:tcW w:w="301" w:type="pct"/>
            <w:vMerge/>
            <w:tcBorders>
              <w:top w:val="single" w:sz="4" w:space="0" w:color="auto"/>
              <w:left w:val="nil"/>
              <w:bottom w:val="single" w:sz="4" w:space="0" w:color="auto"/>
              <w:right w:val="single" w:sz="4" w:space="0" w:color="auto"/>
            </w:tcBorders>
            <w:vAlign w:val="center"/>
            <w:hideMark/>
          </w:tcPr>
          <w:p w14:paraId="21EAA2CB" w14:textId="77777777" w:rsidR="001D60F0" w:rsidRDefault="001D60F0" w:rsidP="00DB5730">
            <w:pPr>
              <w:suppressAutoHyphens w:val="0"/>
              <w:jc w:val="center"/>
              <w:rPr>
                <w:sz w:val="16"/>
                <w:szCs w:val="16"/>
              </w:rPr>
            </w:pPr>
          </w:p>
        </w:tc>
        <w:tc>
          <w:tcPr>
            <w:tcW w:w="303" w:type="pct"/>
            <w:tcBorders>
              <w:top w:val="single" w:sz="4" w:space="0" w:color="auto"/>
              <w:left w:val="nil"/>
              <w:right w:val="single" w:sz="4" w:space="0" w:color="auto"/>
            </w:tcBorders>
            <w:shd w:val="clear" w:color="auto" w:fill="FFFFFF"/>
            <w:noWrap/>
            <w:vAlign w:val="center"/>
            <w:hideMark/>
          </w:tcPr>
          <w:p w14:paraId="41740549" w14:textId="77777777" w:rsidR="001D60F0" w:rsidRDefault="00CD0094" w:rsidP="00DB5730">
            <w:pPr>
              <w:jc w:val="center"/>
              <w:rPr>
                <w:sz w:val="16"/>
                <w:szCs w:val="16"/>
              </w:rPr>
            </w:pPr>
            <w:r>
              <w:rPr>
                <w:sz w:val="16"/>
                <w:szCs w:val="16"/>
              </w:rPr>
              <w:t>1</w:t>
            </w:r>
            <w:r w:rsidR="001D60F0">
              <w:rPr>
                <w:sz w:val="16"/>
                <w:szCs w:val="16"/>
              </w:rPr>
              <w:t>0</w:t>
            </w:r>
          </w:p>
        </w:tc>
        <w:tc>
          <w:tcPr>
            <w:tcW w:w="308" w:type="pct"/>
            <w:gridSpan w:val="2"/>
            <w:vMerge/>
            <w:tcBorders>
              <w:top w:val="single" w:sz="4" w:space="0" w:color="auto"/>
              <w:left w:val="nil"/>
              <w:bottom w:val="single" w:sz="4" w:space="0" w:color="auto"/>
              <w:right w:val="single" w:sz="4" w:space="0" w:color="auto"/>
            </w:tcBorders>
            <w:vAlign w:val="center"/>
            <w:hideMark/>
          </w:tcPr>
          <w:p w14:paraId="1AFB9C8F" w14:textId="77777777" w:rsidR="001D60F0" w:rsidRDefault="001D60F0" w:rsidP="00DB5730">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41B1E806" w14:textId="77777777" w:rsidR="001D60F0" w:rsidRDefault="001D60F0" w:rsidP="00DB5730">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611F125B" w14:textId="77777777" w:rsidR="001D60F0" w:rsidRDefault="001D60F0" w:rsidP="00DB5730">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001027A5" w14:textId="77777777" w:rsidR="001D60F0" w:rsidRDefault="001D60F0" w:rsidP="00DB5730">
            <w:pPr>
              <w:suppressAutoHyphens w:val="0"/>
              <w:jc w:val="center"/>
              <w:rPr>
                <w:sz w:val="16"/>
                <w:szCs w:val="16"/>
              </w:rPr>
            </w:pPr>
          </w:p>
        </w:tc>
        <w:tc>
          <w:tcPr>
            <w:tcW w:w="530" w:type="pct"/>
            <w:vMerge/>
            <w:tcBorders>
              <w:top w:val="single" w:sz="4" w:space="0" w:color="auto"/>
              <w:left w:val="nil"/>
              <w:bottom w:val="single" w:sz="4" w:space="0" w:color="auto"/>
              <w:right w:val="single" w:sz="4" w:space="0" w:color="auto"/>
            </w:tcBorders>
            <w:vAlign w:val="center"/>
            <w:hideMark/>
          </w:tcPr>
          <w:p w14:paraId="06CD9EB7" w14:textId="77777777" w:rsidR="001D60F0" w:rsidRPr="00F91387" w:rsidRDefault="001D60F0" w:rsidP="00DB5730">
            <w:pPr>
              <w:suppressAutoHyphens w:val="0"/>
              <w:jc w:val="center"/>
              <w:rPr>
                <w:sz w:val="16"/>
                <w:szCs w:val="16"/>
              </w:rPr>
            </w:pPr>
          </w:p>
        </w:tc>
      </w:tr>
      <w:tr w:rsidR="005317D3" w14:paraId="51B97C3C"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noWrap/>
            <w:vAlign w:val="center"/>
            <w:hideMark/>
          </w:tcPr>
          <w:p w14:paraId="74B8045B" w14:textId="77777777" w:rsidR="001D60F0" w:rsidRPr="00C009A8" w:rsidRDefault="001D60F0" w:rsidP="00DB5730">
            <w:pPr>
              <w:jc w:val="left"/>
              <w:rPr>
                <w:sz w:val="16"/>
                <w:szCs w:val="16"/>
              </w:rPr>
            </w:pPr>
            <w:r w:rsidRPr="00C009A8">
              <w:rPr>
                <w:sz w:val="16"/>
                <w:szCs w:val="16"/>
              </w:rPr>
              <w:t>Bevezetés a nyelvészetbe ea.</w:t>
            </w:r>
          </w:p>
        </w:tc>
        <w:tc>
          <w:tcPr>
            <w:tcW w:w="8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28BFF27" w14:textId="77777777" w:rsidR="001D60F0" w:rsidRPr="00C009A8" w:rsidRDefault="001D60F0" w:rsidP="00DB5730">
            <w:pPr>
              <w:jc w:val="left"/>
              <w:rPr>
                <w:sz w:val="16"/>
                <w:szCs w:val="16"/>
              </w:rPr>
            </w:pPr>
            <w:r w:rsidRPr="00C009A8">
              <w:rPr>
                <w:sz w:val="16"/>
                <w:szCs w:val="16"/>
              </w:rPr>
              <w:t>Introduction to Linguistics lect.</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858C0" w14:textId="77777777" w:rsidR="001D60F0" w:rsidRPr="003D5207" w:rsidRDefault="003023B3" w:rsidP="00DB5730">
            <w:pPr>
              <w:jc w:val="center"/>
              <w:rPr>
                <w:sz w:val="16"/>
                <w:szCs w:val="16"/>
                <w:highlight w:val="yellow"/>
              </w:rPr>
            </w:pPr>
            <w:r w:rsidRPr="00FF1854">
              <w:rPr>
                <w:sz w:val="16"/>
              </w:rPr>
              <w:t>VETKANB113A</w:t>
            </w:r>
          </w:p>
        </w:tc>
        <w:tc>
          <w:tcPr>
            <w:tcW w:w="3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401B8EF" w14:textId="77777777" w:rsidR="001D60F0" w:rsidRPr="00C009A8" w:rsidRDefault="001D60F0" w:rsidP="00DB5730">
            <w:pPr>
              <w:jc w:val="center"/>
              <w:rPr>
                <w:sz w:val="16"/>
                <w:szCs w:val="16"/>
              </w:rPr>
            </w:pPr>
            <w:r w:rsidRPr="00C009A8">
              <w:rPr>
                <w:sz w:val="16"/>
                <w:szCs w:val="16"/>
              </w:rPr>
              <w:t>2</w:t>
            </w:r>
          </w:p>
        </w:tc>
        <w:tc>
          <w:tcPr>
            <w:tcW w:w="3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12073FA" w14:textId="77777777" w:rsidR="001D60F0" w:rsidRPr="00C009A8" w:rsidRDefault="001D60F0" w:rsidP="00DB5730">
            <w:pPr>
              <w:jc w:val="center"/>
              <w:rPr>
                <w:sz w:val="16"/>
                <w:szCs w:val="16"/>
              </w:rPr>
            </w:pPr>
          </w:p>
        </w:tc>
        <w:tc>
          <w:tcPr>
            <w:tcW w:w="308"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050E1EC8" w14:textId="77777777" w:rsidR="001D60F0" w:rsidRPr="00C009A8" w:rsidRDefault="001D60F0" w:rsidP="00DB5730">
            <w:pPr>
              <w:jc w:val="center"/>
              <w:rPr>
                <w:sz w:val="16"/>
                <w:szCs w:val="16"/>
              </w:rPr>
            </w:pP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9BF93EF" w14:textId="77777777" w:rsidR="001D60F0" w:rsidRPr="00C009A8" w:rsidRDefault="001D60F0" w:rsidP="00DB5730">
            <w:pPr>
              <w:jc w:val="center"/>
              <w:rPr>
                <w:sz w:val="16"/>
                <w:szCs w:val="16"/>
              </w:rPr>
            </w:pPr>
            <w:r w:rsidRPr="00C009A8">
              <w:rPr>
                <w:sz w:val="16"/>
                <w:szCs w:val="16"/>
              </w:rPr>
              <w:t>3</w:t>
            </w:r>
          </w:p>
        </w:tc>
        <w:tc>
          <w:tcPr>
            <w:tcW w:w="4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59AF0EC" w14:textId="77777777" w:rsidR="001D60F0" w:rsidRPr="00C009A8" w:rsidRDefault="001D60F0" w:rsidP="00DB5730">
            <w:pPr>
              <w:jc w:val="center"/>
              <w:rPr>
                <w:sz w:val="16"/>
                <w:szCs w:val="16"/>
              </w:rPr>
            </w:pPr>
            <w:r w:rsidRPr="00C009A8">
              <w:rPr>
                <w:sz w:val="16"/>
                <w:szCs w:val="16"/>
              </w:rPr>
              <w:t>(K)</w:t>
            </w:r>
          </w:p>
        </w:tc>
        <w:tc>
          <w:tcPr>
            <w:tcW w:w="37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41950F1" w14:textId="77777777" w:rsidR="001D60F0" w:rsidRDefault="001D60F0" w:rsidP="00DB5730">
            <w:pPr>
              <w:jc w:val="center"/>
              <w:rPr>
                <w:sz w:val="16"/>
                <w:szCs w:val="16"/>
              </w:rPr>
            </w:pPr>
            <w:r>
              <w:rPr>
                <w:sz w:val="16"/>
                <w:szCs w:val="16"/>
              </w:rPr>
              <w:t>AN</w:t>
            </w:r>
          </w:p>
          <w:p w14:paraId="0A432B22" w14:textId="77777777" w:rsidR="001D60F0" w:rsidRPr="00C009A8" w:rsidRDefault="001D60F0" w:rsidP="00DB5730">
            <w:pPr>
              <w:jc w:val="center"/>
              <w:rPr>
                <w:sz w:val="16"/>
                <w:szCs w:val="16"/>
              </w:rPr>
            </w:pPr>
            <w:r>
              <w:rPr>
                <w:sz w:val="16"/>
                <w:szCs w:val="16"/>
              </w:rPr>
              <w:t>EASI</w:t>
            </w:r>
          </w:p>
        </w:tc>
        <w:tc>
          <w:tcPr>
            <w:tcW w:w="530"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DDA7B50" w14:textId="77777777" w:rsidR="001D60F0" w:rsidRPr="00F91387" w:rsidRDefault="001D60F0" w:rsidP="00DB5730">
            <w:pPr>
              <w:jc w:val="center"/>
              <w:rPr>
                <w:sz w:val="16"/>
                <w:szCs w:val="16"/>
              </w:rPr>
            </w:pPr>
            <w:r w:rsidRPr="00F91387">
              <w:rPr>
                <w:sz w:val="16"/>
                <w:szCs w:val="16"/>
              </w:rPr>
              <w:t>-</w:t>
            </w:r>
          </w:p>
        </w:tc>
      </w:tr>
      <w:tr w:rsidR="005317D3" w14:paraId="50932969"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53DFF146" w14:textId="77777777" w:rsidR="001D60F0" w:rsidRDefault="001D60F0" w:rsidP="00DB5730">
            <w:pPr>
              <w:suppressAutoHyphens w:val="0"/>
              <w:jc w:val="left"/>
              <w:rPr>
                <w:sz w:val="16"/>
                <w:szCs w:val="16"/>
                <w:highlight w:val="yellow"/>
              </w:rPr>
            </w:pPr>
          </w:p>
        </w:tc>
        <w:tc>
          <w:tcPr>
            <w:tcW w:w="837" w:type="pct"/>
            <w:gridSpan w:val="2"/>
            <w:vMerge/>
            <w:tcBorders>
              <w:top w:val="single" w:sz="4" w:space="0" w:color="auto"/>
              <w:left w:val="single" w:sz="4" w:space="0" w:color="auto"/>
              <w:bottom w:val="single" w:sz="4" w:space="0" w:color="auto"/>
              <w:right w:val="single" w:sz="4" w:space="0" w:color="auto"/>
            </w:tcBorders>
            <w:vAlign w:val="center"/>
            <w:hideMark/>
          </w:tcPr>
          <w:p w14:paraId="5137DE59" w14:textId="77777777" w:rsidR="001D60F0" w:rsidRDefault="001D60F0" w:rsidP="00DB5730">
            <w:pPr>
              <w:suppressAutoHyphens w:val="0"/>
              <w:jc w:val="left"/>
              <w:rPr>
                <w:sz w:val="16"/>
                <w:szCs w:val="16"/>
                <w:highlight w:val="yellow"/>
              </w:rPr>
            </w:pPr>
          </w:p>
        </w:tc>
        <w:tc>
          <w:tcPr>
            <w:tcW w:w="6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59E6F4" w14:textId="77777777" w:rsidR="001D60F0" w:rsidRPr="003D5207" w:rsidRDefault="001D60F0" w:rsidP="00DB5730">
            <w:pPr>
              <w:suppressAutoHyphens w:val="0"/>
              <w:jc w:val="center"/>
              <w:rPr>
                <w:sz w:val="16"/>
                <w:szCs w:val="16"/>
                <w:highlight w:val="yellow"/>
              </w:rPr>
            </w:pPr>
          </w:p>
        </w:tc>
        <w:tc>
          <w:tcPr>
            <w:tcW w:w="3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EFE0AAF" w14:textId="77777777" w:rsidR="001D60F0" w:rsidRDefault="001D60F0" w:rsidP="00DB5730">
            <w:pPr>
              <w:jc w:val="center"/>
              <w:rPr>
                <w:sz w:val="16"/>
                <w:szCs w:val="16"/>
              </w:rPr>
            </w:pPr>
            <w:r>
              <w:rPr>
                <w:sz w:val="16"/>
                <w:szCs w:val="16"/>
              </w:rPr>
              <w:t>10</w:t>
            </w:r>
          </w:p>
        </w:tc>
        <w:tc>
          <w:tcPr>
            <w:tcW w:w="303" w:type="pct"/>
            <w:vMerge/>
            <w:tcBorders>
              <w:top w:val="single" w:sz="4" w:space="0" w:color="auto"/>
              <w:left w:val="single" w:sz="4" w:space="0" w:color="auto"/>
              <w:bottom w:val="single" w:sz="4" w:space="0" w:color="auto"/>
              <w:right w:val="single" w:sz="4" w:space="0" w:color="auto"/>
            </w:tcBorders>
            <w:vAlign w:val="center"/>
            <w:hideMark/>
          </w:tcPr>
          <w:p w14:paraId="72ECD8ED" w14:textId="77777777" w:rsidR="001D60F0" w:rsidRDefault="001D60F0" w:rsidP="00DB5730">
            <w:pPr>
              <w:suppressAutoHyphens w:val="0"/>
              <w:jc w:val="center"/>
              <w:rPr>
                <w:sz w:val="16"/>
                <w:szCs w:val="16"/>
                <w:highlight w:val="yellow"/>
              </w:rPr>
            </w:pPr>
          </w:p>
        </w:tc>
        <w:tc>
          <w:tcPr>
            <w:tcW w:w="308" w:type="pct"/>
            <w:gridSpan w:val="2"/>
            <w:vMerge/>
            <w:tcBorders>
              <w:top w:val="single" w:sz="4" w:space="0" w:color="auto"/>
              <w:left w:val="single" w:sz="4" w:space="0" w:color="auto"/>
              <w:bottom w:val="single" w:sz="4" w:space="0" w:color="auto"/>
              <w:right w:val="single" w:sz="4" w:space="0" w:color="auto"/>
            </w:tcBorders>
            <w:vAlign w:val="center"/>
            <w:hideMark/>
          </w:tcPr>
          <w:p w14:paraId="034AF7F5" w14:textId="77777777" w:rsidR="001D60F0" w:rsidRDefault="001D60F0" w:rsidP="00DB5730">
            <w:pPr>
              <w:suppressAutoHyphens w:val="0"/>
              <w:jc w:val="center"/>
              <w:rPr>
                <w:sz w:val="16"/>
                <w:szCs w:val="16"/>
                <w:highlight w:val="yellow"/>
              </w:rPr>
            </w:pPr>
          </w:p>
        </w:tc>
        <w:tc>
          <w:tcPr>
            <w:tcW w:w="298" w:type="pct"/>
            <w:vMerge/>
            <w:tcBorders>
              <w:top w:val="single" w:sz="4" w:space="0" w:color="auto"/>
              <w:left w:val="single" w:sz="4" w:space="0" w:color="auto"/>
              <w:bottom w:val="single" w:sz="4" w:space="0" w:color="auto"/>
              <w:right w:val="single" w:sz="4" w:space="0" w:color="auto"/>
            </w:tcBorders>
            <w:vAlign w:val="center"/>
            <w:hideMark/>
          </w:tcPr>
          <w:p w14:paraId="6E172F38" w14:textId="77777777" w:rsidR="001D60F0" w:rsidRDefault="001D60F0" w:rsidP="00DB5730">
            <w:pPr>
              <w:suppressAutoHyphens w:val="0"/>
              <w:jc w:val="center"/>
              <w:rPr>
                <w:sz w:val="16"/>
                <w:szCs w:val="16"/>
                <w:highlight w:val="yellow"/>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A7B608D" w14:textId="77777777" w:rsidR="001D60F0" w:rsidRDefault="001D60F0" w:rsidP="00DB5730">
            <w:pPr>
              <w:suppressAutoHyphens w:val="0"/>
              <w:jc w:val="center"/>
              <w:rPr>
                <w:sz w:val="16"/>
                <w:szCs w:val="16"/>
                <w:highlight w:val="yellow"/>
              </w:rPr>
            </w:pPr>
          </w:p>
        </w:tc>
        <w:tc>
          <w:tcPr>
            <w:tcW w:w="379" w:type="pct"/>
            <w:vMerge/>
            <w:tcBorders>
              <w:top w:val="single" w:sz="4" w:space="0" w:color="auto"/>
              <w:left w:val="single" w:sz="4" w:space="0" w:color="auto"/>
              <w:bottom w:val="single" w:sz="4" w:space="0" w:color="auto"/>
              <w:right w:val="single" w:sz="4" w:space="0" w:color="auto"/>
            </w:tcBorders>
            <w:vAlign w:val="center"/>
            <w:hideMark/>
          </w:tcPr>
          <w:p w14:paraId="3A33A650" w14:textId="77777777" w:rsidR="001D60F0" w:rsidRDefault="001D60F0" w:rsidP="00DB5730">
            <w:pPr>
              <w:suppressAutoHyphens w:val="0"/>
              <w:jc w:val="center"/>
              <w:rPr>
                <w:sz w:val="16"/>
                <w:szCs w:val="16"/>
                <w:highlight w:val="yellow"/>
              </w:rPr>
            </w:pPr>
          </w:p>
        </w:tc>
        <w:tc>
          <w:tcPr>
            <w:tcW w:w="530" w:type="pct"/>
            <w:vMerge/>
            <w:tcBorders>
              <w:top w:val="single" w:sz="4" w:space="0" w:color="auto"/>
              <w:left w:val="single" w:sz="4" w:space="0" w:color="auto"/>
              <w:bottom w:val="single" w:sz="4" w:space="0" w:color="auto"/>
              <w:right w:val="single" w:sz="4" w:space="0" w:color="auto"/>
            </w:tcBorders>
            <w:vAlign w:val="center"/>
            <w:hideMark/>
          </w:tcPr>
          <w:p w14:paraId="6A802187" w14:textId="77777777" w:rsidR="001D60F0" w:rsidRPr="00F91387" w:rsidRDefault="001D60F0" w:rsidP="00DB5730">
            <w:pPr>
              <w:suppressAutoHyphens w:val="0"/>
              <w:jc w:val="center"/>
              <w:rPr>
                <w:sz w:val="16"/>
                <w:szCs w:val="16"/>
              </w:rPr>
            </w:pPr>
          </w:p>
        </w:tc>
      </w:tr>
      <w:tr w:rsidR="005317D3" w14:paraId="11BAE5E7"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8A8742A" w14:textId="77777777" w:rsidR="001D60F0" w:rsidRDefault="001D60F0" w:rsidP="00DB5730">
            <w:pPr>
              <w:jc w:val="left"/>
              <w:rPr>
                <w:sz w:val="16"/>
                <w:szCs w:val="16"/>
              </w:rPr>
            </w:pPr>
            <w:r>
              <w:rPr>
                <w:sz w:val="16"/>
                <w:szCs w:val="16"/>
              </w:rPr>
              <w:t>Bevezetés a nyelvészetbe szem.</w:t>
            </w:r>
          </w:p>
        </w:tc>
        <w:tc>
          <w:tcPr>
            <w:tcW w:w="837"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17D52FD" w14:textId="77777777" w:rsidR="001D60F0" w:rsidRDefault="001D60F0" w:rsidP="00DB5730">
            <w:pPr>
              <w:jc w:val="left"/>
              <w:rPr>
                <w:sz w:val="16"/>
                <w:szCs w:val="16"/>
              </w:rPr>
            </w:pPr>
            <w:r>
              <w:rPr>
                <w:sz w:val="16"/>
                <w:szCs w:val="16"/>
              </w:rPr>
              <w:t>Introduction to Linguistics sem.</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FE584AF" w14:textId="77777777" w:rsidR="001D60F0" w:rsidRPr="003D5207" w:rsidRDefault="003023B3" w:rsidP="00DB5730">
            <w:pPr>
              <w:jc w:val="center"/>
              <w:rPr>
                <w:sz w:val="16"/>
                <w:szCs w:val="16"/>
                <w:highlight w:val="yellow"/>
              </w:rPr>
            </w:pPr>
            <w:r w:rsidRPr="00FF1854">
              <w:rPr>
                <w:sz w:val="16"/>
                <w:szCs w:val="16"/>
              </w:rPr>
              <w:t>VETKANB123A</w:t>
            </w:r>
          </w:p>
        </w:tc>
        <w:tc>
          <w:tcPr>
            <w:tcW w:w="30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3200013" w14:textId="77777777" w:rsidR="001D60F0" w:rsidRDefault="001D60F0" w:rsidP="00DB5730">
            <w:pPr>
              <w:jc w:val="center"/>
              <w:rPr>
                <w:sz w:val="16"/>
                <w:szCs w:val="16"/>
              </w:rPr>
            </w:pPr>
          </w:p>
        </w:tc>
        <w:tc>
          <w:tcPr>
            <w:tcW w:w="30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DAF8BDA" w14:textId="77777777" w:rsidR="001D60F0" w:rsidRDefault="001D60F0" w:rsidP="00DB5730">
            <w:pPr>
              <w:jc w:val="center"/>
              <w:rPr>
                <w:sz w:val="16"/>
                <w:szCs w:val="16"/>
              </w:rPr>
            </w:pPr>
            <w:r>
              <w:rPr>
                <w:sz w:val="16"/>
                <w:szCs w:val="16"/>
              </w:rPr>
              <w:t>2</w:t>
            </w:r>
          </w:p>
        </w:tc>
        <w:tc>
          <w:tcPr>
            <w:tcW w:w="308"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629517D0" w14:textId="77777777" w:rsidR="001D60F0" w:rsidRDefault="001D60F0" w:rsidP="00DB5730">
            <w:pPr>
              <w:jc w:val="center"/>
              <w:rPr>
                <w:sz w:val="16"/>
                <w:szCs w:val="16"/>
              </w:rPr>
            </w:pP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CBF7CCE" w14:textId="77777777" w:rsidR="001D60F0" w:rsidRDefault="001D60F0" w:rsidP="00DB5730">
            <w:pPr>
              <w:jc w:val="center"/>
              <w:rPr>
                <w:sz w:val="16"/>
                <w:szCs w:val="16"/>
              </w:rPr>
            </w:pPr>
            <w:r>
              <w:rPr>
                <w:sz w:val="16"/>
                <w:szCs w:val="16"/>
              </w:rPr>
              <w:t>3</w:t>
            </w:r>
          </w:p>
        </w:tc>
        <w:tc>
          <w:tcPr>
            <w:tcW w:w="4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29239014" w14:textId="77777777" w:rsidR="001D60F0" w:rsidRDefault="001D60F0" w:rsidP="00DB5730">
            <w:pPr>
              <w:jc w:val="center"/>
              <w:rPr>
                <w:sz w:val="16"/>
                <w:szCs w:val="16"/>
              </w:rPr>
            </w:pPr>
            <w:r>
              <w:rPr>
                <w:sz w:val="16"/>
                <w:szCs w:val="16"/>
              </w:rPr>
              <w:t>(É)</w:t>
            </w:r>
          </w:p>
        </w:tc>
        <w:tc>
          <w:tcPr>
            <w:tcW w:w="37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45B0D4E" w14:textId="77777777" w:rsidR="001D60F0" w:rsidRDefault="001D60F0" w:rsidP="00DB5730">
            <w:pPr>
              <w:jc w:val="center"/>
              <w:rPr>
                <w:sz w:val="16"/>
                <w:szCs w:val="16"/>
              </w:rPr>
            </w:pPr>
            <w:r>
              <w:rPr>
                <w:sz w:val="16"/>
                <w:szCs w:val="16"/>
              </w:rPr>
              <w:t>AN</w:t>
            </w:r>
          </w:p>
          <w:p w14:paraId="441A5276" w14:textId="77777777" w:rsidR="001D60F0" w:rsidRDefault="001D60F0" w:rsidP="00DB5730">
            <w:pPr>
              <w:jc w:val="center"/>
              <w:rPr>
                <w:sz w:val="16"/>
                <w:szCs w:val="16"/>
              </w:rPr>
            </w:pPr>
            <w:r>
              <w:rPr>
                <w:sz w:val="16"/>
                <w:szCs w:val="16"/>
              </w:rPr>
              <w:t>EASI</w:t>
            </w:r>
          </w:p>
        </w:tc>
        <w:tc>
          <w:tcPr>
            <w:tcW w:w="530"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0DA4CA3" w14:textId="77777777" w:rsidR="001D60F0" w:rsidRPr="00F91387" w:rsidRDefault="001D60F0" w:rsidP="00DB5730">
            <w:pPr>
              <w:jc w:val="center"/>
              <w:rPr>
                <w:sz w:val="16"/>
                <w:szCs w:val="16"/>
              </w:rPr>
            </w:pPr>
            <w:r w:rsidRPr="00F91387">
              <w:rPr>
                <w:sz w:val="16"/>
                <w:szCs w:val="16"/>
              </w:rPr>
              <w:t>-</w:t>
            </w:r>
          </w:p>
        </w:tc>
      </w:tr>
      <w:tr w:rsidR="005317D3" w14:paraId="4047233C"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4A129CD8" w14:textId="77777777" w:rsidR="001D60F0" w:rsidRDefault="001D60F0" w:rsidP="00DB5730">
            <w:pPr>
              <w:suppressAutoHyphens w:val="0"/>
              <w:jc w:val="left"/>
              <w:rPr>
                <w:sz w:val="16"/>
                <w:szCs w:val="16"/>
              </w:rPr>
            </w:pPr>
          </w:p>
        </w:tc>
        <w:tc>
          <w:tcPr>
            <w:tcW w:w="837" w:type="pct"/>
            <w:gridSpan w:val="2"/>
            <w:vMerge/>
            <w:tcBorders>
              <w:top w:val="single" w:sz="4" w:space="0" w:color="auto"/>
              <w:left w:val="single" w:sz="4" w:space="0" w:color="auto"/>
              <w:bottom w:val="single" w:sz="4" w:space="0" w:color="auto"/>
              <w:right w:val="single" w:sz="4" w:space="0" w:color="auto"/>
            </w:tcBorders>
            <w:vAlign w:val="center"/>
            <w:hideMark/>
          </w:tcPr>
          <w:p w14:paraId="4717E0B6"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7A148293" w14:textId="77777777" w:rsidR="001D60F0" w:rsidRPr="003D5207" w:rsidRDefault="001D60F0" w:rsidP="00DB5730">
            <w:pPr>
              <w:suppressAutoHyphens w:val="0"/>
              <w:jc w:val="center"/>
              <w:rPr>
                <w:sz w:val="16"/>
                <w:szCs w:val="16"/>
                <w:highlight w:val="yellow"/>
              </w:rPr>
            </w:pPr>
          </w:p>
        </w:tc>
        <w:tc>
          <w:tcPr>
            <w:tcW w:w="301" w:type="pct"/>
            <w:vMerge/>
            <w:tcBorders>
              <w:top w:val="single" w:sz="4" w:space="0" w:color="auto"/>
              <w:left w:val="single" w:sz="4" w:space="0" w:color="auto"/>
              <w:bottom w:val="single" w:sz="4" w:space="0" w:color="auto"/>
              <w:right w:val="single" w:sz="4" w:space="0" w:color="auto"/>
            </w:tcBorders>
            <w:vAlign w:val="center"/>
            <w:hideMark/>
          </w:tcPr>
          <w:p w14:paraId="7FE24725" w14:textId="77777777" w:rsidR="001D60F0" w:rsidRDefault="001D60F0" w:rsidP="00DB5730">
            <w:pPr>
              <w:suppressAutoHyphens w:val="0"/>
              <w:jc w:val="center"/>
              <w:rPr>
                <w:sz w:val="16"/>
                <w:szCs w:val="16"/>
              </w:rPr>
            </w:pPr>
          </w:p>
        </w:tc>
        <w:tc>
          <w:tcPr>
            <w:tcW w:w="30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6D05F7D" w14:textId="77777777" w:rsidR="001D60F0" w:rsidRDefault="001D60F0" w:rsidP="00DB5730">
            <w:pPr>
              <w:jc w:val="center"/>
              <w:rPr>
                <w:sz w:val="16"/>
                <w:szCs w:val="16"/>
              </w:rPr>
            </w:pPr>
            <w:r>
              <w:rPr>
                <w:sz w:val="16"/>
                <w:szCs w:val="16"/>
              </w:rPr>
              <w:t>10</w:t>
            </w:r>
          </w:p>
        </w:tc>
        <w:tc>
          <w:tcPr>
            <w:tcW w:w="308" w:type="pct"/>
            <w:gridSpan w:val="2"/>
            <w:vMerge/>
            <w:tcBorders>
              <w:top w:val="single" w:sz="4" w:space="0" w:color="auto"/>
              <w:left w:val="single" w:sz="4" w:space="0" w:color="auto"/>
              <w:bottom w:val="single" w:sz="4" w:space="0" w:color="auto"/>
              <w:right w:val="single" w:sz="4" w:space="0" w:color="auto"/>
            </w:tcBorders>
            <w:vAlign w:val="center"/>
            <w:hideMark/>
          </w:tcPr>
          <w:p w14:paraId="22EBFA6E" w14:textId="77777777" w:rsidR="001D60F0" w:rsidRDefault="001D60F0" w:rsidP="00DB5730">
            <w:pPr>
              <w:suppressAutoHyphens w:val="0"/>
              <w:jc w:val="center"/>
              <w:rPr>
                <w:sz w:val="16"/>
                <w:szCs w:val="16"/>
              </w:rPr>
            </w:pPr>
          </w:p>
        </w:tc>
        <w:tc>
          <w:tcPr>
            <w:tcW w:w="298" w:type="pct"/>
            <w:vMerge/>
            <w:tcBorders>
              <w:top w:val="single" w:sz="4" w:space="0" w:color="auto"/>
              <w:left w:val="single" w:sz="4" w:space="0" w:color="auto"/>
              <w:bottom w:val="single" w:sz="4" w:space="0" w:color="auto"/>
              <w:right w:val="single" w:sz="4" w:space="0" w:color="auto"/>
            </w:tcBorders>
            <w:vAlign w:val="center"/>
            <w:hideMark/>
          </w:tcPr>
          <w:p w14:paraId="51F31465" w14:textId="77777777" w:rsidR="001D60F0" w:rsidRDefault="001D60F0" w:rsidP="00DB5730">
            <w:pPr>
              <w:suppressAutoHyphens w:val="0"/>
              <w:jc w:val="center"/>
              <w:rPr>
                <w:sz w:val="16"/>
                <w:szCs w:val="16"/>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756236A3" w14:textId="77777777" w:rsidR="001D60F0" w:rsidRDefault="001D60F0" w:rsidP="00DB5730">
            <w:pPr>
              <w:suppressAutoHyphens w:val="0"/>
              <w:jc w:val="center"/>
              <w:rPr>
                <w:sz w:val="16"/>
                <w:szCs w:val="16"/>
              </w:rPr>
            </w:pPr>
          </w:p>
        </w:tc>
        <w:tc>
          <w:tcPr>
            <w:tcW w:w="379" w:type="pct"/>
            <w:vMerge/>
            <w:tcBorders>
              <w:top w:val="single" w:sz="4" w:space="0" w:color="auto"/>
              <w:left w:val="single" w:sz="4" w:space="0" w:color="auto"/>
              <w:bottom w:val="single" w:sz="4" w:space="0" w:color="auto"/>
              <w:right w:val="single" w:sz="4" w:space="0" w:color="auto"/>
            </w:tcBorders>
            <w:vAlign w:val="center"/>
            <w:hideMark/>
          </w:tcPr>
          <w:p w14:paraId="53D70426" w14:textId="77777777" w:rsidR="001D60F0" w:rsidRDefault="001D60F0" w:rsidP="00DB5730">
            <w:pPr>
              <w:suppressAutoHyphens w:val="0"/>
              <w:jc w:val="center"/>
              <w:rPr>
                <w:sz w:val="16"/>
                <w:szCs w:val="16"/>
              </w:rPr>
            </w:pPr>
          </w:p>
        </w:tc>
        <w:tc>
          <w:tcPr>
            <w:tcW w:w="530" w:type="pct"/>
            <w:vMerge/>
            <w:tcBorders>
              <w:top w:val="single" w:sz="4" w:space="0" w:color="auto"/>
              <w:left w:val="single" w:sz="4" w:space="0" w:color="auto"/>
              <w:bottom w:val="single" w:sz="4" w:space="0" w:color="auto"/>
              <w:right w:val="single" w:sz="4" w:space="0" w:color="auto"/>
            </w:tcBorders>
            <w:vAlign w:val="center"/>
            <w:hideMark/>
          </w:tcPr>
          <w:p w14:paraId="7AC7063C" w14:textId="77777777" w:rsidR="001D60F0" w:rsidRPr="00F91387" w:rsidRDefault="001D60F0" w:rsidP="00DB5730">
            <w:pPr>
              <w:suppressAutoHyphens w:val="0"/>
              <w:jc w:val="center"/>
              <w:rPr>
                <w:sz w:val="16"/>
                <w:szCs w:val="16"/>
              </w:rPr>
            </w:pPr>
          </w:p>
        </w:tc>
      </w:tr>
      <w:tr w:rsidR="005317D3" w14:paraId="5DEB819A" w14:textId="77777777" w:rsidTr="005317D3">
        <w:trPr>
          <w:trHeight w:val="188"/>
        </w:trPr>
        <w:tc>
          <w:tcPr>
            <w:tcW w:w="904" w:type="pct"/>
            <w:vMerge w:val="restart"/>
            <w:tcBorders>
              <w:top w:val="single" w:sz="4" w:space="0" w:color="auto"/>
              <w:left w:val="single" w:sz="4" w:space="0" w:color="auto"/>
              <w:right w:val="single" w:sz="4" w:space="0" w:color="auto"/>
            </w:tcBorders>
            <w:shd w:val="clear" w:color="auto" w:fill="FFFFFF"/>
            <w:noWrap/>
            <w:vAlign w:val="center"/>
            <w:hideMark/>
          </w:tcPr>
          <w:p w14:paraId="006E9A80" w14:textId="77777777" w:rsidR="00F43962" w:rsidRPr="00C009A8" w:rsidRDefault="00F43962" w:rsidP="00495A00">
            <w:pPr>
              <w:jc w:val="left"/>
              <w:rPr>
                <w:sz w:val="16"/>
                <w:szCs w:val="16"/>
              </w:rPr>
            </w:pPr>
            <w:r w:rsidRPr="00C009A8">
              <w:rPr>
                <w:sz w:val="16"/>
                <w:szCs w:val="16"/>
              </w:rPr>
              <w:t>Angol kiejtési gyakorlat</w:t>
            </w:r>
          </w:p>
        </w:tc>
        <w:tc>
          <w:tcPr>
            <w:tcW w:w="837" w:type="pct"/>
            <w:gridSpan w:val="2"/>
            <w:vMerge w:val="restart"/>
            <w:tcBorders>
              <w:top w:val="single" w:sz="4" w:space="0" w:color="auto"/>
              <w:left w:val="nil"/>
              <w:right w:val="single" w:sz="4" w:space="0" w:color="auto"/>
            </w:tcBorders>
            <w:shd w:val="clear" w:color="auto" w:fill="FFFFFF"/>
            <w:vAlign w:val="center"/>
            <w:hideMark/>
          </w:tcPr>
          <w:p w14:paraId="2E29CB36" w14:textId="77777777" w:rsidR="00F43962" w:rsidRPr="00C009A8" w:rsidRDefault="00F43962" w:rsidP="00495A00">
            <w:pPr>
              <w:jc w:val="left"/>
              <w:rPr>
                <w:sz w:val="16"/>
                <w:szCs w:val="16"/>
              </w:rPr>
            </w:pPr>
            <w:r w:rsidRPr="00C009A8">
              <w:rPr>
                <w:sz w:val="16"/>
                <w:szCs w:val="16"/>
              </w:rPr>
              <w:t>Pronunciation Practice</w:t>
            </w:r>
          </w:p>
        </w:tc>
        <w:tc>
          <w:tcPr>
            <w:tcW w:w="685" w:type="pct"/>
            <w:vMerge w:val="restart"/>
            <w:tcBorders>
              <w:top w:val="single" w:sz="4" w:space="0" w:color="auto"/>
              <w:left w:val="single" w:sz="4" w:space="0" w:color="auto"/>
              <w:right w:val="single" w:sz="4" w:space="0" w:color="auto"/>
            </w:tcBorders>
            <w:shd w:val="clear" w:color="auto" w:fill="FFFFFF"/>
            <w:noWrap/>
            <w:vAlign w:val="center"/>
          </w:tcPr>
          <w:p w14:paraId="14659EA1" w14:textId="77777777" w:rsidR="00F43962" w:rsidRPr="003D5207" w:rsidRDefault="00F43962" w:rsidP="00495A00">
            <w:pPr>
              <w:jc w:val="center"/>
              <w:rPr>
                <w:sz w:val="16"/>
                <w:szCs w:val="16"/>
                <w:highlight w:val="yellow"/>
              </w:rPr>
            </w:pPr>
            <w:r w:rsidRPr="00717E0F">
              <w:rPr>
                <w:bCs/>
                <w:sz w:val="16"/>
                <w:szCs w:val="16"/>
              </w:rPr>
              <w:t>VETKASB124K</w:t>
            </w:r>
          </w:p>
        </w:tc>
        <w:tc>
          <w:tcPr>
            <w:tcW w:w="301" w:type="pct"/>
            <w:vMerge w:val="restart"/>
            <w:tcBorders>
              <w:top w:val="single" w:sz="4" w:space="0" w:color="auto"/>
              <w:left w:val="nil"/>
              <w:right w:val="single" w:sz="4" w:space="0" w:color="auto"/>
            </w:tcBorders>
            <w:shd w:val="clear" w:color="auto" w:fill="FFFFFF"/>
            <w:noWrap/>
            <w:vAlign w:val="center"/>
          </w:tcPr>
          <w:p w14:paraId="19833476" w14:textId="77777777" w:rsidR="00F43962" w:rsidRPr="00C009A8" w:rsidRDefault="00F43962" w:rsidP="00495A00">
            <w:pPr>
              <w:jc w:val="center"/>
              <w:rPr>
                <w:sz w:val="16"/>
                <w:szCs w:val="16"/>
              </w:rPr>
            </w:pPr>
          </w:p>
        </w:tc>
        <w:tc>
          <w:tcPr>
            <w:tcW w:w="303" w:type="pct"/>
            <w:tcBorders>
              <w:top w:val="single" w:sz="4" w:space="0" w:color="auto"/>
              <w:left w:val="nil"/>
              <w:bottom w:val="single" w:sz="4" w:space="0" w:color="auto"/>
              <w:right w:val="single" w:sz="4" w:space="0" w:color="auto"/>
            </w:tcBorders>
            <w:shd w:val="clear" w:color="auto" w:fill="FFFFFF"/>
            <w:noWrap/>
            <w:vAlign w:val="center"/>
            <w:hideMark/>
          </w:tcPr>
          <w:p w14:paraId="598043E8" w14:textId="77777777" w:rsidR="00F43962" w:rsidRPr="00C009A8" w:rsidRDefault="00F43962" w:rsidP="00495A00">
            <w:pPr>
              <w:jc w:val="center"/>
              <w:rPr>
                <w:sz w:val="16"/>
                <w:szCs w:val="16"/>
              </w:rPr>
            </w:pPr>
            <w:r w:rsidRPr="00C009A8">
              <w:rPr>
                <w:sz w:val="16"/>
                <w:szCs w:val="16"/>
              </w:rPr>
              <w:t>2</w:t>
            </w:r>
          </w:p>
        </w:tc>
        <w:tc>
          <w:tcPr>
            <w:tcW w:w="308" w:type="pct"/>
            <w:gridSpan w:val="2"/>
            <w:vMerge w:val="restart"/>
            <w:tcBorders>
              <w:top w:val="single" w:sz="4" w:space="0" w:color="auto"/>
              <w:left w:val="nil"/>
              <w:right w:val="single" w:sz="4" w:space="0" w:color="auto"/>
            </w:tcBorders>
            <w:shd w:val="clear" w:color="auto" w:fill="FFFFFF"/>
            <w:noWrap/>
            <w:vAlign w:val="center"/>
          </w:tcPr>
          <w:p w14:paraId="28BA03D8" w14:textId="77777777" w:rsidR="00F43962" w:rsidRPr="00C009A8" w:rsidRDefault="00F43962" w:rsidP="00495A00">
            <w:pPr>
              <w:jc w:val="center"/>
              <w:rPr>
                <w:sz w:val="16"/>
                <w:szCs w:val="16"/>
              </w:rPr>
            </w:pPr>
          </w:p>
        </w:tc>
        <w:tc>
          <w:tcPr>
            <w:tcW w:w="298" w:type="pct"/>
            <w:vMerge w:val="restart"/>
            <w:tcBorders>
              <w:top w:val="single" w:sz="4" w:space="0" w:color="auto"/>
              <w:left w:val="nil"/>
              <w:right w:val="single" w:sz="4" w:space="0" w:color="auto"/>
            </w:tcBorders>
            <w:shd w:val="clear" w:color="auto" w:fill="FFFFFF"/>
            <w:noWrap/>
            <w:vAlign w:val="center"/>
            <w:hideMark/>
          </w:tcPr>
          <w:p w14:paraId="03324E7D" w14:textId="77777777" w:rsidR="00F43962" w:rsidRPr="00C009A8" w:rsidRDefault="00F43962" w:rsidP="00495A00">
            <w:pPr>
              <w:jc w:val="center"/>
              <w:rPr>
                <w:sz w:val="16"/>
                <w:szCs w:val="16"/>
              </w:rPr>
            </w:pPr>
            <w:r>
              <w:rPr>
                <w:sz w:val="16"/>
                <w:szCs w:val="16"/>
              </w:rPr>
              <w:t>4</w:t>
            </w:r>
          </w:p>
        </w:tc>
        <w:tc>
          <w:tcPr>
            <w:tcW w:w="455" w:type="pct"/>
            <w:vMerge w:val="restart"/>
            <w:tcBorders>
              <w:top w:val="single" w:sz="4" w:space="0" w:color="auto"/>
              <w:left w:val="nil"/>
              <w:right w:val="single" w:sz="4" w:space="0" w:color="auto"/>
            </w:tcBorders>
            <w:shd w:val="clear" w:color="auto" w:fill="FFFFFF"/>
            <w:noWrap/>
            <w:vAlign w:val="center"/>
          </w:tcPr>
          <w:p w14:paraId="3BF9BCCB" w14:textId="77777777" w:rsidR="00F43962" w:rsidRPr="00C009A8" w:rsidRDefault="00F43962" w:rsidP="00495A00">
            <w:pPr>
              <w:jc w:val="center"/>
              <w:rPr>
                <w:sz w:val="16"/>
                <w:szCs w:val="16"/>
              </w:rPr>
            </w:pPr>
            <w:r w:rsidRPr="00C009A8">
              <w:rPr>
                <w:sz w:val="16"/>
                <w:szCs w:val="16"/>
              </w:rPr>
              <w:t>(É)</w:t>
            </w:r>
          </w:p>
        </w:tc>
        <w:tc>
          <w:tcPr>
            <w:tcW w:w="379" w:type="pct"/>
            <w:vMerge w:val="restart"/>
            <w:tcBorders>
              <w:top w:val="single" w:sz="4" w:space="0" w:color="auto"/>
              <w:left w:val="nil"/>
              <w:right w:val="single" w:sz="4" w:space="0" w:color="auto"/>
            </w:tcBorders>
            <w:shd w:val="clear" w:color="auto" w:fill="FFFFFF"/>
            <w:vAlign w:val="center"/>
            <w:hideMark/>
          </w:tcPr>
          <w:p w14:paraId="76CC981A" w14:textId="77777777" w:rsidR="00F43962" w:rsidRDefault="00F43962" w:rsidP="00495A00">
            <w:pPr>
              <w:jc w:val="center"/>
              <w:rPr>
                <w:sz w:val="16"/>
                <w:szCs w:val="16"/>
              </w:rPr>
            </w:pPr>
            <w:r>
              <w:rPr>
                <w:sz w:val="16"/>
                <w:szCs w:val="16"/>
              </w:rPr>
              <w:t>AN</w:t>
            </w:r>
          </w:p>
          <w:p w14:paraId="21F424EB" w14:textId="77777777" w:rsidR="00F43962" w:rsidRPr="00B64945" w:rsidRDefault="00F43962" w:rsidP="00495A00">
            <w:pPr>
              <w:jc w:val="center"/>
              <w:rPr>
                <w:sz w:val="16"/>
                <w:szCs w:val="16"/>
              </w:rPr>
            </w:pPr>
            <w:r>
              <w:rPr>
                <w:sz w:val="16"/>
                <w:szCs w:val="16"/>
              </w:rPr>
              <w:t>EASI</w:t>
            </w:r>
          </w:p>
        </w:tc>
        <w:tc>
          <w:tcPr>
            <w:tcW w:w="530" w:type="pct"/>
            <w:vMerge w:val="restart"/>
            <w:tcBorders>
              <w:top w:val="single" w:sz="4" w:space="0" w:color="auto"/>
              <w:left w:val="nil"/>
              <w:right w:val="single" w:sz="4" w:space="0" w:color="auto"/>
            </w:tcBorders>
            <w:shd w:val="clear" w:color="auto" w:fill="auto"/>
            <w:noWrap/>
            <w:vAlign w:val="center"/>
            <w:hideMark/>
          </w:tcPr>
          <w:p w14:paraId="2E390E6F" w14:textId="368028C1" w:rsidR="00F43962" w:rsidRPr="00212713" w:rsidRDefault="00F43962" w:rsidP="00495A00">
            <w:pPr>
              <w:ind w:left="-26"/>
              <w:jc w:val="center"/>
              <w:rPr>
                <w:sz w:val="16"/>
                <w:szCs w:val="16"/>
                <w:highlight w:val="yellow"/>
              </w:rPr>
            </w:pPr>
          </w:p>
        </w:tc>
      </w:tr>
      <w:tr w:rsidR="005317D3" w14:paraId="072AFE4F" w14:textId="77777777" w:rsidTr="005317D3">
        <w:trPr>
          <w:trHeight w:val="187"/>
        </w:trPr>
        <w:tc>
          <w:tcPr>
            <w:tcW w:w="904" w:type="pct"/>
            <w:vMerge/>
            <w:tcBorders>
              <w:left w:val="single" w:sz="4" w:space="0" w:color="auto"/>
              <w:bottom w:val="single" w:sz="4" w:space="0" w:color="auto"/>
              <w:right w:val="single" w:sz="4" w:space="0" w:color="auto"/>
            </w:tcBorders>
            <w:shd w:val="clear" w:color="auto" w:fill="FFFFFF"/>
            <w:noWrap/>
            <w:vAlign w:val="center"/>
          </w:tcPr>
          <w:p w14:paraId="2ED7E383" w14:textId="77777777" w:rsidR="00F43962" w:rsidRDefault="00F43962" w:rsidP="00495A00">
            <w:pPr>
              <w:jc w:val="left"/>
              <w:rPr>
                <w:sz w:val="16"/>
                <w:szCs w:val="16"/>
                <w:highlight w:val="yellow"/>
              </w:rPr>
            </w:pPr>
          </w:p>
        </w:tc>
        <w:tc>
          <w:tcPr>
            <w:tcW w:w="837" w:type="pct"/>
            <w:gridSpan w:val="2"/>
            <w:vMerge/>
            <w:tcBorders>
              <w:left w:val="nil"/>
              <w:bottom w:val="single" w:sz="4" w:space="0" w:color="auto"/>
              <w:right w:val="single" w:sz="4" w:space="0" w:color="auto"/>
            </w:tcBorders>
            <w:shd w:val="clear" w:color="auto" w:fill="FFFFFF"/>
            <w:vAlign w:val="center"/>
          </w:tcPr>
          <w:p w14:paraId="2B3FE804" w14:textId="77777777" w:rsidR="00F43962" w:rsidRDefault="00F43962" w:rsidP="00495A00">
            <w:pPr>
              <w:jc w:val="left"/>
              <w:rPr>
                <w:sz w:val="16"/>
                <w:szCs w:val="16"/>
                <w:highlight w:val="yellow"/>
              </w:rPr>
            </w:pPr>
          </w:p>
        </w:tc>
        <w:tc>
          <w:tcPr>
            <w:tcW w:w="685" w:type="pct"/>
            <w:vMerge/>
            <w:tcBorders>
              <w:left w:val="single" w:sz="4" w:space="0" w:color="auto"/>
              <w:bottom w:val="single" w:sz="4" w:space="0" w:color="auto"/>
              <w:right w:val="single" w:sz="4" w:space="0" w:color="auto"/>
            </w:tcBorders>
            <w:shd w:val="clear" w:color="auto" w:fill="FFFFFF"/>
            <w:noWrap/>
            <w:vAlign w:val="center"/>
          </w:tcPr>
          <w:p w14:paraId="4DB4A99C" w14:textId="77777777" w:rsidR="00F43962" w:rsidRPr="003D5207" w:rsidRDefault="00F43962" w:rsidP="00495A00">
            <w:pPr>
              <w:jc w:val="center"/>
              <w:rPr>
                <w:sz w:val="16"/>
                <w:szCs w:val="16"/>
                <w:highlight w:val="yellow"/>
              </w:rPr>
            </w:pPr>
          </w:p>
        </w:tc>
        <w:tc>
          <w:tcPr>
            <w:tcW w:w="301" w:type="pct"/>
            <w:vMerge/>
            <w:tcBorders>
              <w:left w:val="nil"/>
              <w:bottom w:val="single" w:sz="4" w:space="0" w:color="auto"/>
              <w:right w:val="single" w:sz="4" w:space="0" w:color="auto"/>
            </w:tcBorders>
            <w:shd w:val="clear" w:color="auto" w:fill="FFFFFF"/>
            <w:noWrap/>
            <w:vAlign w:val="center"/>
          </w:tcPr>
          <w:p w14:paraId="26DB9C71" w14:textId="77777777" w:rsidR="00F43962" w:rsidRDefault="00F43962" w:rsidP="00495A00">
            <w:pPr>
              <w:jc w:val="center"/>
              <w:rPr>
                <w:sz w:val="16"/>
                <w:szCs w:val="16"/>
                <w:highlight w:val="yellow"/>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520D5B90" w14:textId="77777777" w:rsidR="00F43962" w:rsidRDefault="00F43962" w:rsidP="00495A00">
            <w:pPr>
              <w:jc w:val="center"/>
              <w:rPr>
                <w:sz w:val="16"/>
                <w:szCs w:val="16"/>
                <w:highlight w:val="yellow"/>
              </w:rPr>
            </w:pPr>
            <w:r w:rsidRPr="00C009A8">
              <w:rPr>
                <w:sz w:val="16"/>
                <w:szCs w:val="16"/>
              </w:rPr>
              <w:t>10</w:t>
            </w:r>
          </w:p>
        </w:tc>
        <w:tc>
          <w:tcPr>
            <w:tcW w:w="308" w:type="pct"/>
            <w:gridSpan w:val="2"/>
            <w:vMerge/>
            <w:tcBorders>
              <w:left w:val="nil"/>
              <w:bottom w:val="single" w:sz="4" w:space="0" w:color="auto"/>
              <w:right w:val="single" w:sz="4" w:space="0" w:color="auto"/>
            </w:tcBorders>
            <w:shd w:val="clear" w:color="auto" w:fill="FFFFFF"/>
            <w:noWrap/>
            <w:vAlign w:val="center"/>
          </w:tcPr>
          <w:p w14:paraId="657E8C36" w14:textId="77777777" w:rsidR="00F43962" w:rsidRDefault="00F43962" w:rsidP="00495A00">
            <w:pPr>
              <w:jc w:val="center"/>
              <w:rPr>
                <w:sz w:val="16"/>
                <w:szCs w:val="16"/>
                <w:highlight w:val="yellow"/>
              </w:rPr>
            </w:pPr>
          </w:p>
        </w:tc>
        <w:tc>
          <w:tcPr>
            <w:tcW w:w="298" w:type="pct"/>
            <w:vMerge/>
            <w:tcBorders>
              <w:left w:val="nil"/>
              <w:bottom w:val="single" w:sz="4" w:space="0" w:color="auto"/>
              <w:right w:val="single" w:sz="4" w:space="0" w:color="auto"/>
            </w:tcBorders>
            <w:shd w:val="clear" w:color="auto" w:fill="FFFFFF"/>
            <w:noWrap/>
            <w:vAlign w:val="center"/>
          </w:tcPr>
          <w:p w14:paraId="42D5D8D8" w14:textId="77777777" w:rsidR="00F43962" w:rsidRDefault="00F43962" w:rsidP="00495A00">
            <w:pPr>
              <w:jc w:val="center"/>
              <w:rPr>
                <w:sz w:val="16"/>
                <w:szCs w:val="16"/>
                <w:highlight w:val="yellow"/>
              </w:rPr>
            </w:pPr>
          </w:p>
        </w:tc>
        <w:tc>
          <w:tcPr>
            <w:tcW w:w="455" w:type="pct"/>
            <w:vMerge/>
            <w:tcBorders>
              <w:left w:val="nil"/>
              <w:bottom w:val="single" w:sz="4" w:space="0" w:color="auto"/>
              <w:right w:val="single" w:sz="4" w:space="0" w:color="auto"/>
            </w:tcBorders>
            <w:shd w:val="clear" w:color="auto" w:fill="FFFFFF"/>
            <w:noWrap/>
            <w:vAlign w:val="center"/>
          </w:tcPr>
          <w:p w14:paraId="20ECBF85" w14:textId="77777777" w:rsidR="00F43962" w:rsidRDefault="00F43962" w:rsidP="00495A00">
            <w:pPr>
              <w:jc w:val="center"/>
              <w:rPr>
                <w:sz w:val="16"/>
                <w:szCs w:val="16"/>
                <w:highlight w:val="yellow"/>
              </w:rPr>
            </w:pPr>
          </w:p>
        </w:tc>
        <w:tc>
          <w:tcPr>
            <w:tcW w:w="379" w:type="pct"/>
            <w:vMerge/>
            <w:tcBorders>
              <w:left w:val="nil"/>
              <w:bottom w:val="single" w:sz="4" w:space="0" w:color="auto"/>
              <w:right w:val="single" w:sz="4" w:space="0" w:color="auto"/>
            </w:tcBorders>
            <w:shd w:val="clear" w:color="auto" w:fill="FFFFFF"/>
            <w:vAlign w:val="center"/>
          </w:tcPr>
          <w:p w14:paraId="357C1E1E" w14:textId="77777777" w:rsidR="00F43962" w:rsidRDefault="00F43962" w:rsidP="00495A00">
            <w:pPr>
              <w:jc w:val="center"/>
              <w:rPr>
                <w:sz w:val="16"/>
                <w:szCs w:val="16"/>
                <w:highlight w:val="yellow"/>
              </w:rPr>
            </w:pPr>
          </w:p>
        </w:tc>
        <w:tc>
          <w:tcPr>
            <w:tcW w:w="530" w:type="pct"/>
            <w:vMerge/>
            <w:tcBorders>
              <w:left w:val="nil"/>
              <w:bottom w:val="single" w:sz="4" w:space="0" w:color="auto"/>
              <w:right w:val="single" w:sz="4" w:space="0" w:color="auto"/>
            </w:tcBorders>
            <w:shd w:val="clear" w:color="auto" w:fill="auto"/>
            <w:noWrap/>
            <w:vAlign w:val="center"/>
          </w:tcPr>
          <w:p w14:paraId="759C45B4" w14:textId="77777777" w:rsidR="00F43962" w:rsidRPr="00212713" w:rsidRDefault="00F43962" w:rsidP="00495A00">
            <w:pPr>
              <w:ind w:left="-26"/>
              <w:jc w:val="center"/>
              <w:rPr>
                <w:sz w:val="16"/>
                <w:szCs w:val="16"/>
                <w:highlight w:val="yellow"/>
              </w:rPr>
            </w:pPr>
          </w:p>
        </w:tc>
      </w:tr>
      <w:tr w:rsidR="005317D3" w14:paraId="6CACA950"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41F7CF5" w14:textId="77777777" w:rsidR="001D60F0" w:rsidRDefault="001D60F0" w:rsidP="00DB5730">
            <w:pPr>
              <w:jc w:val="left"/>
              <w:rPr>
                <w:sz w:val="16"/>
                <w:szCs w:val="16"/>
              </w:rPr>
            </w:pPr>
            <w:r>
              <w:rPr>
                <w:sz w:val="16"/>
                <w:szCs w:val="16"/>
              </w:rPr>
              <w:t>Brit országismeret</w:t>
            </w:r>
          </w:p>
        </w:tc>
        <w:tc>
          <w:tcPr>
            <w:tcW w:w="837"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7097368" w14:textId="77777777" w:rsidR="001D60F0" w:rsidRDefault="001D60F0" w:rsidP="00DB5730">
            <w:pPr>
              <w:jc w:val="left"/>
              <w:rPr>
                <w:sz w:val="16"/>
                <w:szCs w:val="16"/>
              </w:rPr>
            </w:pPr>
            <w:r>
              <w:rPr>
                <w:sz w:val="16"/>
                <w:szCs w:val="16"/>
              </w:rPr>
              <w:t>British Culture and Civilisation</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09D43A8" w14:textId="77777777" w:rsidR="001D60F0" w:rsidRPr="003D5207" w:rsidRDefault="003023B3" w:rsidP="00DB5730">
            <w:pPr>
              <w:jc w:val="center"/>
              <w:rPr>
                <w:sz w:val="16"/>
                <w:szCs w:val="16"/>
                <w:highlight w:val="yellow"/>
              </w:rPr>
            </w:pPr>
            <w:r w:rsidRPr="00FF1854">
              <w:rPr>
                <w:sz w:val="16"/>
                <w:szCs w:val="16"/>
              </w:rPr>
              <w:t>VETKACB113B</w:t>
            </w:r>
          </w:p>
        </w:tc>
        <w:tc>
          <w:tcPr>
            <w:tcW w:w="3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C396CEE" w14:textId="77777777" w:rsidR="001D60F0" w:rsidRDefault="001D60F0" w:rsidP="00DB5730">
            <w:pPr>
              <w:jc w:val="center"/>
              <w:rPr>
                <w:sz w:val="16"/>
                <w:szCs w:val="16"/>
              </w:rPr>
            </w:pPr>
            <w:r>
              <w:rPr>
                <w:sz w:val="16"/>
                <w:szCs w:val="16"/>
              </w:rPr>
              <w:t>1</w:t>
            </w:r>
          </w:p>
        </w:tc>
        <w:tc>
          <w:tcPr>
            <w:tcW w:w="3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0214CBB1" w14:textId="77777777" w:rsidR="001D60F0" w:rsidRDefault="001D60F0" w:rsidP="00DB5730">
            <w:pPr>
              <w:jc w:val="center"/>
              <w:rPr>
                <w:sz w:val="16"/>
                <w:szCs w:val="16"/>
              </w:rPr>
            </w:pPr>
          </w:p>
        </w:tc>
        <w:tc>
          <w:tcPr>
            <w:tcW w:w="308"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2D707FC" w14:textId="77777777" w:rsidR="001D60F0" w:rsidRDefault="001D60F0" w:rsidP="00DB5730">
            <w:pPr>
              <w:jc w:val="center"/>
              <w:rPr>
                <w:sz w:val="16"/>
                <w:szCs w:val="16"/>
              </w:rPr>
            </w:pP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E5A41B7" w14:textId="77777777" w:rsidR="001D60F0" w:rsidRDefault="001D60F0" w:rsidP="00DB5730">
            <w:pPr>
              <w:jc w:val="center"/>
              <w:rPr>
                <w:sz w:val="16"/>
                <w:szCs w:val="16"/>
              </w:rPr>
            </w:pPr>
            <w:r>
              <w:rPr>
                <w:sz w:val="16"/>
                <w:szCs w:val="16"/>
              </w:rPr>
              <w:t>3</w:t>
            </w:r>
          </w:p>
        </w:tc>
        <w:tc>
          <w:tcPr>
            <w:tcW w:w="4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2797DAEE" w14:textId="77777777" w:rsidR="001D60F0" w:rsidRDefault="001D60F0" w:rsidP="00DB5730">
            <w:pPr>
              <w:jc w:val="center"/>
              <w:rPr>
                <w:sz w:val="16"/>
                <w:szCs w:val="16"/>
              </w:rPr>
            </w:pPr>
            <w:r>
              <w:rPr>
                <w:sz w:val="16"/>
                <w:szCs w:val="16"/>
              </w:rPr>
              <w:t>(K)</w:t>
            </w:r>
          </w:p>
        </w:tc>
        <w:tc>
          <w:tcPr>
            <w:tcW w:w="37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7B6A0F3" w14:textId="77777777" w:rsidR="001D60F0" w:rsidRDefault="001D60F0" w:rsidP="00DB5730">
            <w:pPr>
              <w:jc w:val="center"/>
              <w:rPr>
                <w:sz w:val="16"/>
                <w:szCs w:val="16"/>
              </w:rPr>
            </w:pPr>
            <w:r>
              <w:rPr>
                <w:sz w:val="16"/>
                <w:szCs w:val="16"/>
              </w:rPr>
              <w:t>AN</w:t>
            </w:r>
          </w:p>
          <w:p w14:paraId="04493E82" w14:textId="77777777" w:rsidR="001D60F0" w:rsidRDefault="001D60F0" w:rsidP="00DB5730">
            <w:pPr>
              <w:jc w:val="center"/>
              <w:rPr>
                <w:sz w:val="16"/>
                <w:szCs w:val="16"/>
              </w:rPr>
            </w:pPr>
            <w:r>
              <w:rPr>
                <w:sz w:val="16"/>
                <w:szCs w:val="16"/>
              </w:rPr>
              <w:t>EASI</w:t>
            </w:r>
          </w:p>
        </w:tc>
        <w:tc>
          <w:tcPr>
            <w:tcW w:w="530"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8EFA57F" w14:textId="77777777" w:rsidR="001D60F0" w:rsidRPr="00F91387" w:rsidRDefault="001D60F0" w:rsidP="00DB5730">
            <w:pPr>
              <w:jc w:val="center"/>
              <w:rPr>
                <w:sz w:val="16"/>
                <w:szCs w:val="16"/>
              </w:rPr>
            </w:pPr>
            <w:r w:rsidRPr="00F91387">
              <w:rPr>
                <w:sz w:val="16"/>
                <w:szCs w:val="16"/>
              </w:rPr>
              <w:t>-</w:t>
            </w:r>
          </w:p>
        </w:tc>
      </w:tr>
      <w:tr w:rsidR="005317D3" w14:paraId="1A56FC31"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36E85A66" w14:textId="77777777" w:rsidR="001D60F0" w:rsidRDefault="001D60F0" w:rsidP="00DB5730">
            <w:pPr>
              <w:suppressAutoHyphens w:val="0"/>
              <w:jc w:val="left"/>
              <w:rPr>
                <w:sz w:val="16"/>
                <w:szCs w:val="16"/>
              </w:rPr>
            </w:pPr>
          </w:p>
        </w:tc>
        <w:tc>
          <w:tcPr>
            <w:tcW w:w="837" w:type="pct"/>
            <w:gridSpan w:val="2"/>
            <w:vMerge/>
            <w:tcBorders>
              <w:top w:val="single" w:sz="4" w:space="0" w:color="auto"/>
              <w:left w:val="single" w:sz="4" w:space="0" w:color="auto"/>
              <w:bottom w:val="single" w:sz="4" w:space="0" w:color="auto"/>
              <w:right w:val="single" w:sz="4" w:space="0" w:color="auto"/>
            </w:tcBorders>
            <w:vAlign w:val="center"/>
            <w:hideMark/>
          </w:tcPr>
          <w:p w14:paraId="0AE0CA1C"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6CB6397C" w14:textId="77777777" w:rsidR="001D60F0" w:rsidRPr="003D5207" w:rsidRDefault="001D60F0" w:rsidP="00DB5730">
            <w:pPr>
              <w:suppressAutoHyphens w:val="0"/>
              <w:jc w:val="center"/>
              <w:rPr>
                <w:sz w:val="16"/>
                <w:szCs w:val="16"/>
                <w:highlight w:val="yellow"/>
              </w:rPr>
            </w:pPr>
          </w:p>
        </w:tc>
        <w:tc>
          <w:tcPr>
            <w:tcW w:w="3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5C8356C" w14:textId="77777777" w:rsidR="001D60F0" w:rsidRDefault="001D60F0" w:rsidP="00DB5730">
            <w:pPr>
              <w:jc w:val="center"/>
              <w:rPr>
                <w:sz w:val="16"/>
                <w:szCs w:val="16"/>
              </w:rPr>
            </w:pPr>
            <w:r>
              <w:rPr>
                <w:sz w:val="16"/>
                <w:szCs w:val="16"/>
              </w:rPr>
              <w:t>5</w:t>
            </w:r>
          </w:p>
        </w:tc>
        <w:tc>
          <w:tcPr>
            <w:tcW w:w="303" w:type="pct"/>
            <w:vMerge/>
            <w:tcBorders>
              <w:top w:val="single" w:sz="4" w:space="0" w:color="auto"/>
              <w:left w:val="single" w:sz="4" w:space="0" w:color="auto"/>
              <w:bottom w:val="single" w:sz="4" w:space="0" w:color="auto"/>
              <w:right w:val="single" w:sz="4" w:space="0" w:color="auto"/>
            </w:tcBorders>
            <w:vAlign w:val="center"/>
            <w:hideMark/>
          </w:tcPr>
          <w:p w14:paraId="0CB62EF4" w14:textId="77777777" w:rsidR="001D60F0" w:rsidRDefault="001D60F0" w:rsidP="00DB5730">
            <w:pPr>
              <w:suppressAutoHyphens w:val="0"/>
              <w:jc w:val="center"/>
              <w:rPr>
                <w:sz w:val="16"/>
                <w:szCs w:val="16"/>
              </w:rPr>
            </w:pPr>
          </w:p>
        </w:tc>
        <w:tc>
          <w:tcPr>
            <w:tcW w:w="308" w:type="pct"/>
            <w:gridSpan w:val="2"/>
            <w:vMerge/>
            <w:tcBorders>
              <w:top w:val="single" w:sz="4" w:space="0" w:color="auto"/>
              <w:left w:val="single" w:sz="4" w:space="0" w:color="auto"/>
              <w:bottom w:val="single" w:sz="4" w:space="0" w:color="auto"/>
              <w:right w:val="single" w:sz="4" w:space="0" w:color="auto"/>
            </w:tcBorders>
            <w:vAlign w:val="center"/>
            <w:hideMark/>
          </w:tcPr>
          <w:p w14:paraId="4433FB64" w14:textId="77777777" w:rsidR="001D60F0" w:rsidRDefault="001D60F0" w:rsidP="00DB5730">
            <w:pPr>
              <w:suppressAutoHyphens w:val="0"/>
              <w:jc w:val="center"/>
              <w:rPr>
                <w:sz w:val="16"/>
                <w:szCs w:val="16"/>
              </w:rPr>
            </w:pPr>
          </w:p>
        </w:tc>
        <w:tc>
          <w:tcPr>
            <w:tcW w:w="298" w:type="pct"/>
            <w:vMerge/>
            <w:tcBorders>
              <w:top w:val="single" w:sz="4" w:space="0" w:color="auto"/>
              <w:left w:val="single" w:sz="4" w:space="0" w:color="auto"/>
              <w:bottom w:val="single" w:sz="4" w:space="0" w:color="auto"/>
              <w:right w:val="single" w:sz="4" w:space="0" w:color="auto"/>
            </w:tcBorders>
            <w:vAlign w:val="center"/>
            <w:hideMark/>
          </w:tcPr>
          <w:p w14:paraId="19400060" w14:textId="77777777" w:rsidR="001D60F0" w:rsidRDefault="001D60F0" w:rsidP="00DB5730">
            <w:pPr>
              <w:suppressAutoHyphens w:val="0"/>
              <w:jc w:val="center"/>
              <w:rPr>
                <w:sz w:val="16"/>
                <w:szCs w:val="16"/>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475B1C92" w14:textId="77777777" w:rsidR="001D60F0" w:rsidRDefault="001D60F0" w:rsidP="00DB5730">
            <w:pPr>
              <w:suppressAutoHyphens w:val="0"/>
              <w:jc w:val="center"/>
              <w:rPr>
                <w:sz w:val="16"/>
                <w:szCs w:val="16"/>
              </w:rPr>
            </w:pPr>
          </w:p>
        </w:tc>
        <w:tc>
          <w:tcPr>
            <w:tcW w:w="379" w:type="pct"/>
            <w:vMerge/>
            <w:tcBorders>
              <w:top w:val="single" w:sz="4" w:space="0" w:color="auto"/>
              <w:left w:val="single" w:sz="4" w:space="0" w:color="auto"/>
              <w:bottom w:val="single" w:sz="4" w:space="0" w:color="auto"/>
              <w:right w:val="single" w:sz="4" w:space="0" w:color="auto"/>
            </w:tcBorders>
            <w:vAlign w:val="center"/>
            <w:hideMark/>
          </w:tcPr>
          <w:p w14:paraId="0D63E1A3" w14:textId="77777777" w:rsidR="001D60F0" w:rsidRDefault="001D60F0" w:rsidP="00DB5730">
            <w:pPr>
              <w:suppressAutoHyphens w:val="0"/>
              <w:jc w:val="center"/>
              <w:rPr>
                <w:sz w:val="16"/>
                <w:szCs w:val="16"/>
              </w:rPr>
            </w:pPr>
          </w:p>
        </w:tc>
        <w:tc>
          <w:tcPr>
            <w:tcW w:w="530" w:type="pct"/>
            <w:vMerge/>
            <w:tcBorders>
              <w:top w:val="single" w:sz="4" w:space="0" w:color="auto"/>
              <w:left w:val="single" w:sz="4" w:space="0" w:color="auto"/>
              <w:bottom w:val="single" w:sz="4" w:space="0" w:color="auto"/>
              <w:right w:val="single" w:sz="4" w:space="0" w:color="auto"/>
            </w:tcBorders>
            <w:vAlign w:val="center"/>
            <w:hideMark/>
          </w:tcPr>
          <w:p w14:paraId="4BD3E076" w14:textId="77777777" w:rsidR="001D60F0" w:rsidRPr="00F91387" w:rsidRDefault="001D60F0" w:rsidP="00DB5730">
            <w:pPr>
              <w:suppressAutoHyphens w:val="0"/>
              <w:jc w:val="center"/>
              <w:rPr>
                <w:sz w:val="16"/>
                <w:szCs w:val="16"/>
              </w:rPr>
            </w:pPr>
          </w:p>
        </w:tc>
      </w:tr>
      <w:tr w:rsidR="005317D3" w14:paraId="74CC7ED5" w14:textId="77777777" w:rsidTr="005317D3">
        <w:trPr>
          <w:trHeight w:val="225"/>
        </w:trPr>
        <w:tc>
          <w:tcPr>
            <w:tcW w:w="90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61597CE" w14:textId="77777777" w:rsidR="001D60F0" w:rsidRDefault="001D60F0" w:rsidP="00DB5730">
            <w:pPr>
              <w:jc w:val="left"/>
              <w:rPr>
                <w:sz w:val="16"/>
                <w:szCs w:val="16"/>
              </w:rPr>
            </w:pPr>
            <w:r>
              <w:rPr>
                <w:sz w:val="16"/>
                <w:szCs w:val="16"/>
              </w:rPr>
              <w:t>Amerikai országismeret</w:t>
            </w:r>
          </w:p>
        </w:tc>
        <w:tc>
          <w:tcPr>
            <w:tcW w:w="837"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56D6F8F" w14:textId="77777777" w:rsidR="001D60F0" w:rsidRDefault="001D60F0" w:rsidP="00DB5730">
            <w:pPr>
              <w:jc w:val="left"/>
              <w:rPr>
                <w:sz w:val="16"/>
                <w:szCs w:val="16"/>
              </w:rPr>
            </w:pPr>
            <w:r>
              <w:rPr>
                <w:sz w:val="16"/>
                <w:szCs w:val="16"/>
              </w:rPr>
              <w:t>American Culture and Civilization</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25DA3DA" w14:textId="77777777" w:rsidR="001D60F0" w:rsidRPr="003D5207" w:rsidRDefault="003023B3" w:rsidP="00DB5730">
            <w:pPr>
              <w:jc w:val="center"/>
              <w:rPr>
                <w:sz w:val="16"/>
                <w:szCs w:val="16"/>
                <w:highlight w:val="yellow"/>
              </w:rPr>
            </w:pPr>
            <w:r w:rsidRPr="00FF1854">
              <w:rPr>
                <w:sz w:val="16"/>
                <w:szCs w:val="16"/>
              </w:rPr>
              <w:t>VETKACB113U</w:t>
            </w:r>
          </w:p>
        </w:tc>
        <w:tc>
          <w:tcPr>
            <w:tcW w:w="3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D63D968" w14:textId="77777777" w:rsidR="001D60F0" w:rsidRDefault="001D60F0" w:rsidP="00DB5730">
            <w:pPr>
              <w:jc w:val="center"/>
              <w:rPr>
                <w:sz w:val="16"/>
                <w:szCs w:val="16"/>
              </w:rPr>
            </w:pPr>
            <w:r>
              <w:rPr>
                <w:sz w:val="16"/>
                <w:szCs w:val="16"/>
              </w:rPr>
              <w:t>1</w:t>
            </w:r>
          </w:p>
        </w:tc>
        <w:tc>
          <w:tcPr>
            <w:tcW w:w="3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3A98443F" w14:textId="77777777" w:rsidR="001D60F0" w:rsidRDefault="001D60F0" w:rsidP="00DB5730">
            <w:pPr>
              <w:jc w:val="center"/>
              <w:rPr>
                <w:sz w:val="16"/>
                <w:szCs w:val="16"/>
              </w:rPr>
            </w:pPr>
          </w:p>
        </w:tc>
        <w:tc>
          <w:tcPr>
            <w:tcW w:w="308"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E7EFA14" w14:textId="77777777" w:rsidR="001D60F0" w:rsidRDefault="001D60F0" w:rsidP="00DB5730">
            <w:pPr>
              <w:jc w:val="center"/>
              <w:rPr>
                <w:sz w:val="16"/>
                <w:szCs w:val="16"/>
              </w:rPr>
            </w:pP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84CBF42" w14:textId="77777777" w:rsidR="001D60F0" w:rsidRDefault="001D60F0" w:rsidP="00DB5730">
            <w:pPr>
              <w:jc w:val="center"/>
              <w:rPr>
                <w:sz w:val="16"/>
                <w:szCs w:val="16"/>
              </w:rPr>
            </w:pPr>
            <w:r>
              <w:rPr>
                <w:sz w:val="16"/>
                <w:szCs w:val="16"/>
              </w:rPr>
              <w:t>3</w:t>
            </w:r>
          </w:p>
        </w:tc>
        <w:tc>
          <w:tcPr>
            <w:tcW w:w="4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35239B1" w14:textId="77777777" w:rsidR="001D60F0" w:rsidRDefault="001D60F0" w:rsidP="00DB5730">
            <w:pPr>
              <w:jc w:val="center"/>
              <w:rPr>
                <w:sz w:val="16"/>
                <w:szCs w:val="16"/>
              </w:rPr>
            </w:pPr>
            <w:r>
              <w:rPr>
                <w:sz w:val="16"/>
                <w:szCs w:val="16"/>
              </w:rPr>
              <w:t>(K)</w:t>
            </w:r>
          </w:p>
        </w:tc>
        <w:tc>
          <w:tcPr>
            <w:tcW w:w="37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7C18A9" w14:textId="77777777" w:rsidR="001D60F0" w:rsidRDefault="001D60F0" w:rsidP="00DB5730">
            <w:pPr>
              <w:jc w:val="center"/>
              <w:rPr>
                <w:sz w:val="16"/>
                <w:szCs w:val="16"/>
              </w:rPr>
            </w:pPr>
            <w:r>
              <w:rPr>
                <w:sz w:val="16"/>
                <w:szCs w:val="16"/>
              </w:rPr>
              <w:t>AN</w:t>
            </w:r>
          </w:p>
          <w:p w14:paraId="07CAF1AD" w14:textId="77777777" w:rsidR="001D60F0" w:rsidRDefault="001D60F0" w:rsidP="00DB5730">
            <w:pPr>
              <w:jc w:val="center"/>
              <w:rPr>
                <w:sz w:val="16"/>
                <w:szCs w:val="16"/>
              </w:rPr>
            </w:pPr>
            <w:r>
              <w:rPr>
                <w:sz w:val="16"/>
                <w:szCs w:val="16"/>
              </w:rPr>
              <w:t>EASI</w:t>
            </w:r>
          </w:p>
        </w:tc>
        <w:tc>
          <w:tcPr>
            <w:tcW w:w="530"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FA62B01" w14:textId="77777777" w:rsidR="001D60F0" w:rsidRPr="00F91387" w:rsidRDefault="001D60F0" w:rsidP="00DB5730">
            <w:pPr>
              <w:jc w:val="center"/>
              <w:rPr>
                <w:sz w:val="16"/>
                <w:szCs w:val="16"/>
              </w:rPr>
            </w:pPr>
            <w:r w:rsidRPr="00F91387">
              <w:rPr>
                <w:sz w:val="16"/>
                <w:szCs w:val="16"/>
              </w:rPr>
              <w:t>-</w:t>
            </w:r>
          </w:p>
        </w:tc>
      </w:tr>
      <w:tr w:rsidR="005317D3" w14:paraId="42E5D1C2" w14:textId="77777777" w:rsidTr="005317D3">
        <w:trPr>
          <w:trHeight w:val="225"/>
        </w:trPr>
        <w:tc>
          <w:tcPr>
            <w:tcW w:w="904" w:type="pct"/>
            <w:vMerge/>
            <w:tcBorders>
              <w:top w:val="single" w:sz="4" w:space="0" w:color="auto"/>
              <w:left w:val="single" w:sz="4" w:space="0" w:color="auto"/>
              <w:bottom w:val="single" w:sz="4" w:space="0" w:color="auto"/>
              <w:right w:val="single" w:sz="4" w:space="0" w:color="auto"/>
            </w:tcBorders>
            <w:vAlign w:val="center"/>
            <w:hideMark/>
          </w:tcPr>
          <w:p w14:paraId="642A976E" w14:textId="77777777" w:rsidR="001D60F0" w:rsidRDefault="001D60F0" w:rsidP="00DB5730">
            <w:pPr>
              <w:suppressAutoHyphens w:val="0"/>
              <w:jc w:val="left"/>
              <w:rPr>
                <w:sz w:val="16"/>
                <w:szCs w:val="16"/>
              </w:rPr>
            </w:pPr>
          </w:p>
        </w:tc>
        <w:tc>
          <w:tcPr>
            <w:tcW w:w="837" w:type="pct"/>
            <w:gridSpan w:val="2"/>
            <w:vMerge/>
            <w:tcBorders>
              <w:top w:val="single" w:sz="4" w:space="0" w:color="auto"/>
              <w:left w:val="nil"/>
              <w:bottom w:val="single" w:sz="4" w:space="0" w:color="auto"/>
              <w:right w:val="single" w:sz="4" w:space="0" w:color="auto"/>
            </w:tcBorders>
            <w:vAlign w:val="center"/>
            <w:hideMark/>
          </w:tcPr>
          <w:p w14:paraId="51004016" w14:textId="77777777" w:rsidR="001D60F0" w:rsidRDefault="001D60F0" w:rsidP="00DB5730">
            <w:pPr>
              <w:suppressAutoHyphens w:val="0"/>
              <w:jc w:val="left"/>
              <w:rPr>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11A75FC4" w14:textId="77777777" w:rsidR="001D60F0" w:rsidRDefault="001D60F0" w:rsidP="00DB5730">
            <w:pPr>
              <w:suppressAutoHyphens w:val="0"/>
              <w:jc w:val="center"/>
              <w:rPr>
                <w:sz w:val="16"/>
                <w:szCs w:val="16"/>
              </w:rPr>
            </w:pPr>
          </w:p>
        </w:tc>
        <w:tc>
          <w:tcPr>
            <w:tcW w:w="301" w:type="pct"/>
            <w:tcBorders>
              <w:top w:val="single" w:sz="4" w:space="0" w:color="auto"/>
              <w:left w:val="nil"/>
              <w:bottom w:val="single" w:sz="4" w:space="0" w:color="auto"/>
              <w:right w:val="single" w:sz="4" w:space="0" w:color="auto"/>
            </w:tcBorders>
            <w:shd w:val="clear" w:color="auto" w:fill="FFFFFF"/>
            <w:noWrap/>
            <w:vAlign w:val="center"/>
            <w:hideMark/>
          </w:tcPr>
          <w:p w14:paraId="5D119886" w14:textId="77777777" w:rsidR="001D60F0" w:rsidRDefault="001D60F0" w:rsidP="00DB5730">
            <w:pPr>
              <w:jc w:val="center"/>
              <w:rPr>
                <w:sz w:val="16"/>
                <w:szCs w:val="16"/>
              </w:rPr>
            </w:pPr>
            <w:r>
              <w:rPr>
                <w:sz w:val="16"/>
                <w:szCs w:val="16"/>
              </w:rPr>
              <w:t>5</w:t>
            </w:r>
          </w:p>
        </w:tc>
        <w:tc>
          <w:tcPr>
            <w:tcW w:w="303" w:type="pct"/>
            <w:vMerge/>
            <w:tcBorders>
              <w:top w:val="single" w:sz="4" w:space="0" w:color="auto"/>
              <w:left w:val="nil"/>
              <w:bottom w:val="single" w:sz="4" w:space="0" w:color="auto"/>
              <w:right w:val="single" w:sz="4" w:space="0" w:color="auto"/>
            </w:tcBorders>
            <w:vAlign w:val="center"/>
            <w:hideMark/>
          </w:tcPr>
          <w:p w14:paraId="071540F9" w14:textId="77777777" w:rsidR="001D60F0" w:rsidRDefault="001D60F0" w:rsidP="00DB5730">
            <w:pPr>
              <w:suppressAutoHyphens w:val="0"/>
              <w:jc w:val="center"/>
              <w:rPr>
                <w:sz w:val="16"/>
                <w:szCs w:val="16"/>
              </w:rPr>
            </w:pPr>
          </w:p>
        </w:tc>
        <w:tc>
          <w:tcPr>
            <w:tcW w:w="308" w:type="pct"/>
            <w:gridSpan w:val="2"/>
            <w:vMerge/>
            <w:tcBorders>
              <w:top w:val="single" w:sz="4" w:space="0" w:color="auto"/>
              <w:left w:val="nil"/>
              <w:bottom w:val="single" w:sz="4" w:space="0" w:color="auto"/>
              <w:right w:val="single" w:sz="4" w:space="0" w:color="auto"/>
            </w:tcBorders>
            <w:vAlign w:val="center"/>
            <w:hideMark/>
          </w:tcPr>
          <w:p w14:paraId="556A4056" w14:textId="77777777" w:rsidR="001D60F0" w:rsidRDefault="001D60F0" w:rsidP="00DB5730">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6832FFB4" w14:textId="77777777" w:rsidR="001D60F0" w:rsidRDefault="001D60F0" w:rsidP="00DB5730">
            <w:pPr>
              <w:suppressAutoHyphens w:val="0"/>
              <w:jc w:val="center"/>
              <w:rPr>
                <w:sz w:val="16"/>
                <w:szCs w:val="16"/>
              </w:rPr>
            </w:pPr>
          </w:p>
        </w:tc>
        <w:tc>
          <w:tcPr>
            <w:tcW w:w="455" w:type="pct"/>
            <w:vMerge/>
            <w:tcBorders>
              <w:top w:val="single" w:sz="4" w:space="0" w:color="auto"/>
              <w:left w:val="nil"/>
              <w:bottom w:val="single" w:sz="4" w:space="0" w:color="auto"/>
              <w:right w:val="single" w:sz="4" w:space="0" w:color="auto"/>
            </w:tcBorders>
            <w:vAlign w:val="center"/>
            <w:hideMark/>
          </w:tcPr>
          <w:p w14:paraId="07887BC7" w14:textId="77777777" w:rsidR="001D60F0" w:rsidRDefault="001D60F0" w:rsidP="00DB5730">
            <w:pPr>
              <w:suppressAutoHyphens w:val="0"/>
              <w:jc w:val="center"/>
              <w:rPr>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1A013D8A" w14:textId="77777777" w:rsidR="001D60F0" w:rsidRDefault="001D60F0" w:rsidP="00DB5730">
            <w:pPr>
              <w:suppressAutoHyphens w:val="0"/>
              <w:jc w:val="center"/>
              <w:rPr>
                <w:sz w:val="16"/>
                <w:szCs w:val="16"/>
              </w:rPr>
            </w:pPr>
          </w:p>
        </w:tc>
        <w:tc>
          <w:tcPr>
            <w:tcW w:w="530" w:type="pct"/>
            <w:vMerge/>
            <w:tcBorders>
              <w:top w:val="single" w:sz="4" w:space="0" w:color="auto"/>
              <w:left w:val="nil"/>
              <w:bottom w:val="single" w:sz="4" w:space="0" w:color="auto"/>
              <w:right w:val="single" w:sz="4" w:space="0" w:color="auto"/>
            </w:tcBorders>
            <w:vAlign w:val="center"/>
            <w:hideMark/>
          </w:tcPr>
          <w:p w14:paraId="3CA28C1C" w14:textId="77777777" w:rsidR="001D60F0" w:rsidRDefault="001D60F0" w:rsidP="00DB5730">
            <w:pPr>
              <w:suppressAutoHyphens w:val="0"/>
              <w:jc w:val="center"/>
              <w:rPr>
                <w:sz w:val="16"/>
                <w:szCs w:val="16"/>
              </w:rPr>
            </w:pPr>
          </w:p>
        </w:tc>
      </w:tr>
      <w:tr w:rsidR="00F43962" w:rsidRPr="00DB5730" w14:paraId="30B5847E" w14:textId="77777777" w:rsidTr="005317D3">
        <w:trPr>
          <w:trHeight w:val="225"/>
        </w:trPr>
        <w:tc>
          <w:tcPr>
            <w:tcW w:w="2426"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05ACD32D" w14:textId="77777777" w:rsidR="002C3228" w:rsidRPr="00DB5730" w:rsidRDefault="002C3228" w:rsidP="002C3228">
            <w:pPr>
              <w:jc w:val="left"/>
              <w:rPr>
                <w:b/>
                <w:sz w:val="16"/>
                <w:szCs w:val="16"/>
              </w:rPr>
            </w:pPr>
            <w:r w:rsidRPr="00DB5730">
              <w:rPr>
                <w:b/>
                <w:sz w:val="16"/>
                <w:szCs w:val="16"/>
              </w:rPr>
              <w:t>Összesen</w:t>
            </w:r>
          </w:p>
        </w:tc>
        <w:tc>
          <w:tcPr>
            <w:tcW w:w="301"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22E14B4" w14:textId="2D74E6A1" w:rsidR="002C3228" w:rsidRPr="00DB5730" w:rsidRDefault="005317D3" w:rsidP="00DB5730">
            <w:pPr>
              <w:jc w:val="center"/>
              <w:rPr>
                <w:b/>
                <w:sz w:val="16"/>
                <w:szCs w:val="16"/>
              </w:rPr>
            </w:pPr>
            <w:r>
              <w:rPr>
                <w:b/>
                <w:sz w:val="16"/>
                <w:szCs w:val="16"/>
              </w:rPr>
              <w:t>8</w:t>
            </w:r>
          </w:p>
        </w:tc>
        <w:tc>
          <w:tcPr>
            <w:tcW w:w="30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CDD0F70" w14:textId="484FA31D" w:rsidR="002C3228" w:rsidRPr="00DB5730" w:rsidRDefault="00F43962" w:rsidP="00DB5730">
            <w:pPr>
              <w:jc w:val="center"/>
              <w:rPr>
                <w:b/>
                <w:sz w:val="16"/>
                <w:szCs w:val="16"/>
              </w:rPr>
            </w:pPr>
            <w:r>
              <w:rPr>
                <w:b/>
                <w:sz w:val="16"/>
                <w:szCs w:val="16"/>
              </w:rPr>
              <w:t>8</w:t>
            </w:r>
          </w:p>
        </w:tc>
        <w:tc>
          <w:tcPr>
            <w:tcW w:w="308" w:type="pct"/>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7A6118E" w14:textId="77777777" w:rsidR="002C3228" w:rsidRPr="00DB5730" w:rsidRDefault="002C3228" w:rsidP="00DB5730">
            <w:pPr>
              <w:jc w:val="center"/>
              <w:rPr>
                <w:b/>
                <w:sz w:val="16"/>
                <w:szCs w:val="16"/>
              </w:rPr>
            </w:pPr>
          </w:p>
        </w:tc>
        <w:tc>
          <w:tcPr>
            <w:tcW w:w="298"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8FC5492" w14:textId="3130A29A" w:rsidR="002C3228" w:rsidRPr="0065097C" w:rsidRDefault="005317D3" w:rsidP="00DB5730">
            <w:pPr>
              <w:jc w:val="center"/>
              <w:rPr>
                <w:b/>
                <w:sz w:val="16"/>
                <w:szCs w:val="16"/>
              </w:rPr>
            </w:pPr>
            <w:r>
              <w:rPr>
                <w:b/>
                <w:sz w:val="16"/>
                <w:szCs w:val="16"/>
              </w:rPr>
              <w:t>30</w:t>
            </w:r>
          </w:p>
        </w:tc>
        <w:tc>
          <w:tcPr>
            <w:tcW w:w="1364" w:type="pct"/>
            <w:gridSpan w:val="3"/>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234532AB" w14:textId="77777777" w:rsidR="002C3228" w:rsidRPr="00DB5730" w:rsidRDefault="002C3228" w:rsidP="00DB5730">
            <w:pPr>
              <w:jc w:val="center"/>
              <w:rPr>
                <w:b/>
                <w:sz w:val="16"/>
                <w:szCs w:val="16"/>
              </w:rPr>
            </w:pPr>
          </w:p>
        </w:tc>
      </w:tr>
      <w:tr w:rsidR="00F43962" w:rsidRPr="00DB5730" w14:paraId="0FFE40ED" w14:textId="77777777" w:rsidTr="005317D3">
        <w:trPr>
          <w:trHeight w:val="225"/>
        </w:trPr>
        <w:tc>
          <w:tcPr>
            <w:tcW w:w="2426" w:type="pct"/>
            <w:gridSpan w:val="4"/>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A89C5B" w14:textId="77777777" w:rsidR="002C3228" w:rsidRPr="00DB5730" w:rsidRDefault="002C3228" w:rsidP="00DB5730">
            <w:pPr>
              <w:suppressAutoHyphens w:val="0"/>
              <w:jc w:val="center"/>
              <w:rPr>
                <w:b/>
                <w:sz w:val="16"/>
                <w:szCs w:val="16"/>
              </w:rPr>
            </w:pPr>
          </w:p>
        </w:tc>
        <w:tc>
          <w:tcPr>
            <w:tcW w:w="301"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5832CF1" w14:textId="0B3B2736" w:rsidR="002C3228" w:rsidRPr="00DB5730" w:rsidRDefault="005317D3" w:rsidP="00DB5730">
            <w:pPr>
              <w:jc w:val="center"/>
              <w:rPr>
                <w:b/>
                <w:sz w:val="16"/>
                <w:szCs w:val="16"/>
              </w:rPr>
            </w:pPr>
            <w:r>
              <w:rPr>
                <w:b/>
                <w:sz w:val="16"/>
                <w:szCs w:val="16"/>
              </w:rPr>
              <w:t>40</w:t>
            </w:r>
          </w:p>
        </w:tc>
        <w:tc>
          <w:tcPr>
            <w:tcW w:w="3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600A3D" w14:textId="2B5CA84B" w:rsidR="002C3228" w:rsidRPr="00DB5730" w:rsidRDefault="00F43962" w:rsidP="00DB5730">
            <w:pPr>
              <w:suppressAutoHyphens w:val="0"/>
              <w:jc w:val="center"/>
              <w:rPr>
                <w:b/>
                <w:sz w:val="16"/>
                <w:szCs w:val="16"/>
              </w:rPr>
            </w:pPr>
            <w:r>
              <w:rPr>
                <w:b/>
                <w:sz w:val="16"/>
                <w:szCs w:val="16"/>
              </w:rPr>
              <w:t>4</w:t>
            </w:r>
            <w:r w:rsidR="002C3228" w:rsidRPr="00DB5730">
              <w:rPr>
                <w:b/>
                <w:sz w:val="16"/>
                <w:szCs w:val="16"/>
              </w:rPr>
              <w:t>0</w:t>
            </w:r>
          </w:p>
        </w:tc>
        <w:tc>
          <w:tcPr>
            <w:tcW w:w="308" w:type="pct"/>
            <w:gridSpan w:val="2"/>
            <w:vMerge/>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375CD8F" w14:textId="77777777" w:rsidR="002C3228" w:rsidRPr="00DB5730" w:rsidRDefault="002C3228" w:rsidP="00DB5730">
            <w:pPr>
              <w:suppressAutoHyphens w:val="0"/>
              <w:jc w:val="center"/>
              <w:rPr>
                <w:b/>
                <w:sz w:val="16"/>
                <w:szCs w:val="16"/>
              </w:rPr>
            </w:pPr>
          </w:p>
        </w:tc>
        <w:tc>
          <w:tcPr>
            <w:tcW w:w="298" w:type="pct"/>
            <w:vMerge/>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5BA31D" w14:textId="77777777" w:rsidR="002C3228" w:rsidRPr="0065097C" w:rsidRDefault="002C3228" w:rsidP="00DB5730">
            <w:pPr>
              <w:suppressAutoHyphens w:val="0"/>
              <w:jc w:val="center"/>
              <w:rPr>
                <w:b/>
                <w:sz w:val="16"/>
                <w:szCs w:val="16"/>
              </w:rPr>
            </w:pPr>
          </w:p>
        </w:tc>
        <w:tc>
          <w:tcPr>
            <w:tcW w:w="1364"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B8D8A44" w14:textId="77777777" w:rsidR="002C3228" w:rsidRPr="00DB5730" w:rsidRDefault="002C3228" w:rsidP="00DB5730">
            <w:pPr>
              <w:suppressAutoHyphens w:val="0"/>
              <w:jc w:val="center"/>
              <w:rPr>
                <w:b/>
                <w:sz w:val="16"/>
                <w:szCs w:val="16"/>
              </w:rPr>
            </w:pPr>
          </w:p>
        </w:tc>
      </w:tr>
      <w:tr w:rsidR="00F43962" w14:paraId="5C876D8B" w14:textId="77777777" w:rsidTr="005317D3">
        <w:trPr>
          <w:trHeight w:val="422"/>
        </w:trPr>
        <w:tc>
          <w:tcPr>
            <w:tcW w:w="1525" w:type="pct"/>
            <w:gridSpan w:val="2"/>
            <w:tcBorders>
              <w:top w:val="nil"/>
              <w:left w:val="single" w:sz="4" w:space="0" w:color="auto"/>
              <w:bottom w:val="single" w:sz="4" w:space="0" w:color="auto"/>
              <w:right w:val="single" w:sz="4" w:space="0" w:color="auto"/>
            </w:tcBorders>
            <w:shd w:val="clear" w:color="auto" w:fill="auto"/>
            <w:noWrap/>
            <w:vAlign w:val="center"/>
            <w:hideMark/>
          </w:tcPr>
          <w:p w14:paraId="280D7EFE" w14:textId="77777777" w:rsidR="00F61EBD" w:rsidRDefault="00F61EBD" w:rsidP="002C3228">
            <w:pPr>
              <w:jc w:val="left"/>
              <w:rPr>
                <w:sz w:val="16"/>
                <w:szCs w:val="16"/>
              </w:rPr>
            </w:pPr>
            <w:r>
              <w:rPr>
                <w:sz w:val="16"/>
                <w:szCs w:val="16"/>
              </w:rPr>
              <w:t>Egy másik szak minorja, specializáció tárgyai, vagy szabadon választható</w:t>
            </w:r>
          </w:p>
        </w:tc>
        <w:tc>
          <w:tcPr>
            <w:tcW w:w="1813" w:type="pct"/>
            <w:gridSpan w:val="6"/>
            <w:tcBorders>
              <w:top w:val="nil"/>
              <w:left w:val="nil"/>
              <w:bottom w:val="single" w:sz="4" w:space="0" w:color="auto"/>
              <w:right w:val="single" w:sz="4" w:space="0" w:color="auto"/>
            </w:tcBorders>
            <w:shd w:val="clear" w:color="auto" w:fill="auto"/>
            <w:vAlign w:val="center"/>
            <w:hideMark/>
          </w:tcPr>
          <w:p w14:paraId="28CDA746" w14:textId="77777777" w:rsidR="00F61EBD" w:rsidRDefault="00F61EBD" w:rsidP="002C3228">
            <w:pPr>
              <w:jc w:val="left"/>
              <w:rPr>
                <w:sz w:val="16"/>
                <w:szCs w:val="16"/>
              </w:rPr>
            </w:pPr>
            <w:r>
              <w:rPr>
                <w:sz w:val="16"/>
                <w:szCs w:val="16"/>
              </w:rPr>
              <w:t>Minor of another major, subjects of specializations, or other elective subjects</w:t>
            </w:r>
          </w:p>
        </w:tc>
        <w:tc>
          <w:tcPr>
            <w:tcW w:w="298" w:type="pct"/>
            <w:tcBorders>
              <w:top w:val="nil"/>
              <w:left w:val="nil"/>
              <w:bottom w:val="single" w:sz="4" w:space="0" w:color="auto"/>
              <w:right w:val="single" w:sz="4" w:space="0" w:color="auto"/>
            </w:tcBorders>
            <w:shd w:val="clear" w:color="auto" w:fill="FFFFFF"/>
            <w:noWrap/>
            <w:vAlign w:val="center"/>
            <w:hideMark/>
          </w:tcPr>
          <w:p w14:paraId="3641798F" w14:textId="1E9DC127" w:rsidR="00F61EBD" w:rsidRPr="0065097C" w:rsidRDefault="005317D3" w:rsidP="00DB5730">
            <w:pPr>
              <w:jc w:val="center"/>
              <w:rPr>
                <w:sz w:val="16"/>
                <w:szCs w:val="16"/>
              </w:rPr>
            </w:pPr>
            <w:r>
              <w:rPr>
                <w:sz w:val="16"/>
                <w:szCs w:val="16"/>
              </w:rPr>
              <w:t>0</w:t>
            </w:r>
          </w:p>
        </w:tc>
        <w:tc>
          <w:tcPr>
            <w:tcW w:w="1364" w:type="pct"/>
            <w:gridSpan w:val="3"/>
            <w:tcBorders>
              <w:top w:val="nil"/>
              <w:left w:val="nil"/>
              <w:bottom w:val="single" w:sz="4" w:space="0" w:color="auto"/>
              <w:right w:val="single" w:sz="4" w:space="0" w:color="auto"/>
            </w:tcBorders>
            <w:shd w:val="clear" w:color="auto" w:fill="FFFFFF"/>
            <w:vAlign w:val="center"/>
          </w:tcPr>
          <w:p w14:paraId="7496E977" w14:textId="5B5A6780" w:rsidR="00F61EBD" w:rsidRDefault="00F61EBD" w:rsidP="00DB5730">
            <w:pPr>
              <w:jc w:val="center"/>
              <w:rPr>
                <w:sz w:val="16"/>
                <w:szCs w:val="16"/>
              </w:rPr>
            </w:pPr>
          </w:p>
        </w:tc>
      </w:tr>
      <w:tr w:rsidR="00F43962" w14:paraId="29CD8922" w14:textId="77777777" w:rsidTr="005317D3">
        <w:trPr>
          <w:trHeight w:val="272"/>
        </w:trPr>
        <w:tc>
          <w:tcPr>
            <w:tcW w:w="1525"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825C50" w14:textId="77777777" w:rsidR="00F61EBD" w:rsidRDefault="00F61EBD" w:rsidP="002C3228">
            <w:pPr>
              <w:jc w:val="left"/>
              <w:rPr>
                <w:b/>
                <w:i/>
                <w:sz w:val="16"/>
                <w:szCs w:val="16"/>
              </w:rPr>
            </w:pPr>
            <w:r>
              <w:rPr>
                <w:b/>
                <w:sz w:val="16"/>
                <w:szCs w:val="16"/>
              </w:rPr>
              <w:t>Elvárható félévi kredit</w:t>
            </w:r>
          </w:p>
        </w:tc>
        <w:tc>
          <w:tcPr>
            <w:tcW w:w="1813"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1C5BB3" w14:textId="77777777" w:rsidR="00F61EBD" w:rsidRDefault="00F61EBD" w:rsidP="002C3228">
            <w:pPr>
              <w:jc w:val="left"/>
              <w:rPr>
                <w:b/>
                <w:sz w:val="16"/>
                <w:szCs w:val="16"/>
              </w:rPr>
            </w:pPr>
            <w:r>
              <w:rPr>
                <w:b/>
                <w:sz w:val="16"/>
                <w:szCs w:val="16"/>
              </w:rPr>
              <w:t>Expected credits</w:t>
            </w:r>
          </w:p>
        </w:tc>
        <w:tc>
          <w:tcPr>
            <w:tcW w:w="29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DDB4890" w14:textId="77777777" w:rsidR="00F61EBD" w:rsidRDefault="00F61EBD" w:rsidP="00DB5730">
            <w:pPr>
              <w:jc w:val="center"/>
              <w:rPr>
                <w:b/>
                <w:sz w:val="16"/>
                <w:szCs w:val="16"/>
              </w:rPr>
            </w:pPr>
            <w:r w:rsidRPr="00C009A8">
              <w:rPr>
                <w:b/>
                <w:sz w:val="16"/>
                <w:szCs w:val="16"/>
              </w:rPr>
              <w:t>30</w:t>
            </w:r>
          </w:p>
        </w:tc>
        <w:tc>
          <w:tcPr>
            <w:tcW w:w="1364"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50F6DEC8" w14:textId="1DF151C9" w:rsidR="00F61EBD" w:rsidRDefault="00F61EBD" w:rsidP="00DB5730">
            <w:pPr>
              <w:jc w:val="center"/>
              <w:rPr>
                <w:b/>
                <w:sz w:val="16"/>
                <w:szCs w:val="16"/>
              </w:rPr>
            </w:pPr>
          </w:p>
        </w:tc>
      </w:tr>
    </w:tbl>
    <w:p w14:paraId="4D129519" w14:textId="77777777" w:rsidR="005A4BA3" w:rsidRPr="008D1E62" w:rsidRDefault="005A4BA3" w:rsidP="005A4BA3">
      <w:pPr>
        <w:rPr>
          <w:color w:val="222222"/>
          <w:sz w:val="16"/>
          <w:szCs w:val="16"/>
          <w:shd w:val="clear" w:color="auto" w:fill="FFFFFF"/>
        </w:rPr>
      </w:pPr>
      <w:r w:rsidRPr="008D1E62">
        <w:rPr>
          <w:sz w:val="16"/>
          <w:szCs w:val="16"/>
        </w:rPr>
        <w:t>* - f</w:t>
      </w:r>
      <w:r w:rsidRPr="00E92BC8">
        <w:rPr>
          <w:sz w:val="16"/>
          <w:szCs w:val="16"/>
          <w:lang w:val="hu-HU" w:eastAsia="hu-HU"/>
        </w:rPr>
        <w:t>olyamatos számonkérés (F):</w:t>
      </w:r>
      <w:r w:rsidRPr="008D1E62">
        <w:rPr>
          <w:sz w:val="16"/>
          <w:szCs w:val="16"/>
          <w:lang w:val="hu-HU" w:eastAsia="hu-HU"/>
        </w:rPr>
        <w:t xml:space="preserve"> </w:t>
      </w:r>
      <w:r w:rsidRPr="00E92BC8">
        <w:rPr>
          <w:sz w:val="16"/>
          <w:szCs w:val="16"/>
          <w:lang w:val="hu-HU" w:eastAsia="hu-HU"/>
        </w:rPr>
        <w:t>folyamatos számonkérésen</w:t>
      </w:r>
      <w:r w:rsidRPr="008D1E62">
        <w:rPr>
          <w:sz w:val="16"/>
          <w:szCs w:val="16"/>
          <w:lang w:val="hu-HU" w:eastAsia="hu-HU"/>
        </w:rPr>
        <w:t xml:space="preserve"> </w:t>
      </w:r>
      <w:r w:rsidRPr="00E92BC8">
        <w:rPr>
          <w:sz w:val="16"/>
          <w:szCs w:val="16"/>
          <w:lang w:val="hu-HU" w:eastAsia="hu-HU"/>
        </w:rPr>
        <w:t>alapuló érdemjegy vizsgaidőszakon belüli</w:t>
      </w:r>
      <w:r w:rsidRPr="008D1E62">
        <w:rPr>
          <w:sz w:val="16"/>
          <w:szCs w:val="16"/>
          <w:lang w:val="hu-HU" w:eastAsia="hu-HU"/>
        </w:rPr>
        <w:t xml:space="preserve"> </w:t>
      </w:r>
      <w:r w:rsidRPr="00E92BC8">
        <w:rPr>
          <w:sz w:val="16"/>
          <w:szCs w:val="16"/>
          <w:lang w:val="hu-HU" w:eastAsia="hu-HU"/>
        </w:rPr>
        <w:t>javítási lehetőséggel;</w:t>
      </w:r>
      <w:r>
        <w:rPr>
          <w:sz w:val="16"/>
          <w:szCs w:val="16"/>
          <w:lang w:val="hu-HU" w:eastAsia="hu-HU"/>
        </w:rPr>
        <w:t xml:space="preserve"> </w:t>
      </w:r>
      <w:r w:rsidRPr="00E92BC8">
        <w:rPr>
          <w:sz w:val="16"/>
          <w:szCs w:val="16"/>
          <w:lang w:val="hu-HU" w:eastAsia="hu-HU"/>
        </w:rPr>
        <w:t xml:space="preserve">- </w:t>
      </w:r>
      <w:r w:rsidRPr="008D1E62">
        <w:rPr>
          <w:sz w:val="16"/>
          <w:szCs w:val="16"/>
          <w:lang w:val="hu-HU"/>
        </w:rPr>
        <w:t>félévközi jegy (É): folyamatos számonkérésen alapuló érdemjegy vizsgaidőszakon</w:t>
      </w:r>
      <w:r>
        <w:rPr>
          <w:sz w:val="16"/>
          <w:szCs w:val="16"/>
          <w:lang w:val="hu-HU"/>
        </w:rPr>
        <w:t xml:space="preserve"> </w:t>
      </w:r>
      <w:r w:rsidRPr="008D1E62">
        <w:rPr>
          <w:sz w:val="16"/>
          <w:szCs w:val="16"/>
          <w:lang w:val="hu-HU"/>
        </w:rPr>
        <w:t>belüli javítási lehetőség nélkül (amikor a vizsgaidőszakban a javítás lehetősége</w:t>
      </w:r>
      <w:r>
        <w:rPr>
          <w:sz w:val="16"/>
          <w:szCs w:val="16"/>
          <w:lang w:val="hu-HU"/>
        </w:rPr>
        <w:t xml:space="preserve"> </w:t>
      </w:r>
      <w:r w:rsidRPr="008D1E62">
        <w:rPr>
          <w:sz w:val="16"/>
          <w:szCs w:val="16"/>
          <w:lang w:val="hu-HU"/>
        </w:rPr>
        <w:t>laboratóriumi gyakorlatok, féléves gyakorlati feladat, vagy a tanítási gyakorlat</w:t>
      </w:r>
      <w:r>
        <w:rPr>
          <w:sz w:val="16"/>
          <w:szCs w:val="16"/>
          <w:lang w:val="hu-HU"/>
        </w:rPr>
        <w:t xml:space="preserve"> </w:t>
      </w:r>
      <w:r w:rsidRPr="008D1E62">
        <w:rPr>
          <w:sz w:val="16"/>
          <w:szCs w:val="16"/>
          <w:lang w:val="hu-HU"/>
        </w:rPr>
        <w:t xml:space="preserve">pótlását jelentené). </w:t>
      </w:r>
      <w:r w:rsidRPr="008D1E62">
        <w:rPr>
          <w:sz w:val="16"/>
          <w:szCs w:val="16"/>
        </w:rPr>
        <w:t>Elégtelen osztályzat esetén a tantárgyat meg kell ismételni.</w:t>
      </w:r>
      <w:r w:rsidRPr="008D1E62">
        <w:rPr>
          <w:color w:val="222222"/>
          <w:sz w:val="16"/>
          <w:szCs w:val="16"/>
          <w:shd w:val="clear" w:color="auto" w:fill="FFFFFF"/>
        </w:rPr>
        <w:t xml:space="preserve"> / (É) semester grade (É): grade based on continuous evaluation during the semester, not possible to improve during the exam period (when the improvement during the exam period would mean making up for a semester’s laboratory practice, a final home paper or a teaching practice). In case of a fail, students have to enroll to the course again.</w:t>
      </w:r>
      <w:r>
        <w:rPr>
          <w:color w:val="222222"/>
          <w:sz w:val="16"/>
          <w:szCs w:val="16"/>
          <w:shd w:val="clear" w:color="auto" w:fill="FFFFFF"/>
        </w:rPr>
        <w:t xml:space="preserve"> </w:t>
      </w:r>
      <w:r w:rsidRPr="008D1E62">
        <w:rPr>
          <w:sz w:val="16"/>
          <w:szCs w:val="16"/>
        </w:rPr>
        <w:t xml:space="preserve">- kollokvium (K): vizsgaidőszakon belüli számonkérésen alapuló érdemjegy </w:t>
      </w:r>
      <w:r>
        <w:rPr>
          <w:sz w:val="16"/>
          <w:szCs w:val="16"/>
        </w:rPr>
        <w:t>–</w:t>
      </w:r>
      <w:r w:rsidRPr="008D1E62">
        <w:rPr>
          <w:sz w:val="16"/>
          <w:szCs w:val="16"/>
        </w:rPr>
        <w:t xml:space="preserve"> lehet</w:t>
      </w:r>
      <w:r>
        <w:rPr>
          <w:sz w:val="16"/>
          <w:szCs w:val="16"/>
        </w:rPr>
        <w:t xml:space="preserve"> </w:t>
      </w:r>
      <w:r w:rsidRPr="008D1E62">
        <w:rPr>
          <w:sz w:val="16"/>
          <w:szCs w:val="16"/>
        </w:rPr>
        <w:t>írásbeli, szóbeli vagy a kettő kombinációja./</w:t>
      </w:r>
      <w:r w:rsidRPr="008D1E62">
        <w:rPr>
          <w:color w:val="222222"/>
          <w:sz w:val="16"/>
          <w:szCs w:val="16"/>
          <w:shd w:val="clear" w:color="auto" w:fill="FFFFFF"/>
        </w:rPr>
        <w:t xml:space="preserve"> (K) colloquium: exam taken during the exam period, may be written, oral or a combination of the two.</w:t>
      </w:r>
      <w:r>
        <w:rPr>
          <w:color w:val="222222"/>
          <w:sz w:val="16"/>
          <w:szCs w:val="16"/>
          <w:shd w:val="clear" w:color="auto" w:fill="FFFFFF"/>
        </w:rPr>
        <w:t xml:space="preserve"> </w:t>
      </w:r>
      <w:r w:rsidRPr="008D1E62">
        <w:rPr>
          <w:sz w:val="16"/>
          <w:szCs w:val="16"/>
        </w:rPr>
        <w:t>- vizsga (V): félévközi és vizsgaidőszakon belüli számonkérés kombinációja - a</w:t>
      </w:r>
      <w:r>
        <w:rPr>
          <w:sz w:val="16"/>
          <w:szCs w:val="16"/>
        </w:rPr>
        <w:t xml:space="preserve"> </w:t>
      </w:r>
      <w:r w:rsidRPr="008D1E62">
        <w:rPr>
          <w:sz w:val="16"/>
          <w:szCs w:val="16"/>
        </w:rPr>
        <w:t xml:space="preserve">félévközi teljesítmény a vizsgán kialakult osztályzat részét képezi. / </w:t>
      </w:r>
      <w:r w:rsidRPr="008D1E62">
        <w:rPr>
          <w:color w:val="222222"/>
          <w:sz w:val="16"/>
          <w:szCs w:val="16"/>
          <w:shd w:val="clear" w:color="auto" w:fill="FFFFFF"/>
        </w:rPr>
        <w:t>(V) exam: a combination of evaluations durig the semester and the exam period – the evaluation taking place during the semester counts in the result of the evaluation of the exam to be taken in the exam period.</w:t>
      </w:r>
    </w:p>
    <w:p w14:paraId="5CEEBF50" w14:textId="77777777" w:rsidR="005A4BA3" w:rsidRPr="008D1E62" w:rsidRDefault="005A4BA3" w:rsidP="005A4BA3">
      <w:pPr>
        <w:rPr>
          <w:sz w:val="16"/>
          <w:szCs w:val="16"/>
        </w:rPr>
      </w:pPr>
      <w:r w:rsidRPr="008D1E62">
        <w:rPr>
          <w:sz w:val="16"/>
          <w:szCs w:val="16"/>
        </w:rPr>
        <w:t>**Az óraszámok esetében minden tantervi táblában az első szám a nappali tagozatos heti óraszám (óra/hét), a második óraszám a levelező tagozatos féléves óraszám (óra/félév).</w:t>
      </w:r>
    </w:p>
    <w:p w14:paraId="1E9358F0" w14:textId="77777777" w:rsidR="00F91387" w:rsidRDefault="00F91387">
      <w:pPr>
        <w:suppressAutoHyphens w:val="0"/>
        <w:spacing w:after="160" w:line="259" w:lineRule="auto"/>
        <w:jc w:val="left"/>
        <w:rPr>
          <w:b/>
        </w:rPr>
      </w:pPr>
      <w:r>
        <w:rPr>
          <w:b/>
        </w:rPr>
        <w:br w:type="page"/>
      </w:r>
    </w:p>
    <w:p w14:paraId="4E2E5B18" w14:textId="121A8600" w:rsidR="001D60F0" w:rsidRDefault="001D60F0" w:rsidP="001D60F0">
      <w:pPr>
        <w:spacing w:before="480" w:after="120"/>
        <w:jc w:val="center"/>
        <w:rPr>
          <w:b/>
        </w:rPr>
      </w:pPr>
      <w:r>
        <w:rPr>
          <w:b/>
        </w:rPr>
        <w:lastRenderedPageBreak/>
        <w:t>2. félév / 2nd semester</w:t>
      </w:r>
    </w:p>
    <w:tbl>
      <w:tblPr>
        <w:tblW w:w="5159" w:type="pct"/>
        <w:tblLayout w:type="fixed"/>
        <w:tblCellMar>
          <w:left w:w="70" w:type="dxa"/>
          <w:right w:w="70" w:type="dxa"/>
        </w:tblCellMar>
        <w:tblLook w:val="04A0" w:firstRow="1" w:lastRow="0" w:firstColumn="1" w:lastColumn="0" w:noHBand="0" w:noVBand="1"/>
      </w:tblPr>
      <w:tblGrid>
        <w:gridCol w:w="1331"/>
        <w:gridCol w:w="1358"/>
        <w:gridCol w:w="37"/>
        <w:gridCol w:w="1255"/>
        <w:gridCol w:w="557"/>
        <w:gridCol w:w="557"/>
        <w:gridCol w:w="490"/>
        <w:gridCol w:w="625"/>
        <w:gridCol w:w="838"/>
        <w:gridCol w:w="742"/>
        <w:gridCol w:w="1560"/>
      </w:tblGrid>
      <w:tr w:rsidR="001D60F0" w14:paraId="3E908902" w14:textId="77777777" w:rsidTr="00BE0EDE">
        <w:trPr>
          <w:trHeight w:val="227"/>
        </w:trPr>
        <w:tc>
          <w:tcPr>
            <w:tcW w:w="712" w:type="pct"/>
            <w:vMerge w:val="restart"/>
            <w:tcBorders>
              <w:top w:val="single" w:sz="4" w:space="0" w:color="auto"/>
              <w:left w:val="single" w:sz="4" w:space="0" w:color="auto"/>
              <w:bottom w:val="single" w:sz="4" w:space="0" w:color="auto"/>
              <w:right w:val="single" w:sz="4" w:space="0" w:color="auto"/>
            </w:tcBorders>
            <w:noWrap/>
            <w:vAlign w:val="center"/>
            <w:hideMark/>
          </w:tcPr>
          <w:p w14:paraId="63698B4C" w14:textId="77777777" w:rsidR="001D60F0" w:rsidRDefault="001D60F0" w:rsidP="001D60F0">
            <w:pPr>
              <w:jc w:val="center"/>
              <w:rPr>
                <w:bCs/>
                <w:sz w:val="16"/>
                <w:szCs w:val="16"/>
              </w:rPr>
            </w:pPr>
            <w:r>
              <w:rPr>
                <w:b/>
                <w:bCs/>
                <w:sz w:val="16"/>
                <w:szCs w:val="16"/>
              </w:rPr>
              <w:t>Tantárgy neve</w:t>
            </w:r>
          </w:p>
        </w:tc>
        <w:tc>
          <w:tcPr>
            <w:tcW w:w="746" w:type="pct"/>
            <w:gridSpan w:val="2"/>
            <w:vMerge w:val="restart"/>
            <w:tcBorders>
              <w:top w:val="single" w:sz="4" w:space="0" w:color="auto"/>
              <w:left w:val="nil"/>
              <w:bottom w:val="single" w:sz="4" w:space="0" w:color="auto"/>
              <w:right w:val="single" w:sz="4" w:space="0" w:color="auto"/>
            </w:tcBorders>
            <w:vAlign w:val="center"/>
            <w:hideMark/>
          </w:tcPr>
          <w:p w14:paraId="6311CBCF" w14:textId="77777777" w:rsidR="001D60F0" w:rsidRDefault="001D60F0" w:rsidP="001D60F0">
            <w:pPr>
              <w:jc w:val="center"/>
              <w:rPr>
                <w:b/>
                <w:bCs/>
                <w:sz w:val="16"/>
                <w:szCs w:val="16"/>
              </w:rPr>
            </w:pPr>
            <w:r>
              <w:rPr>
                <w:b/>
                <w:bCs/>
                <w:sz w:val="16"/>
                <w:szCs w:val="16"/>
              </w:rPr>
              <w:t>Course title</w:t>
            </w:r>
          </w:p>
        </w:tc>
        <w:tc>
          <w:tcPr>
            <w:tcW w:w="671" w:type="pct"/>
            <w:vMerge w:val="restart"/>
            <w:tcBorders>
              <w:top w:val="single" w:sz="4" w:space="0" w:color="auto"/>
              <w:left w:val="single" w:sz="4" w:space="0" w:color="auto"/>
              <w:bottom w:val="single" w:sz="4" w:space="0" w:color="auto"/>
              <w:right w:val="single" w:sz="4" w:space="0" w:color="auto"/>
            </w:tcBorders>
            <w:noWrap/>
            <w:vAlign w:val="center"/>
            <w:hideMark/>
          </w:tcPr>
          <w:p w14:paraId="3CC49EF0" w14:textId="77777777" w:rsidR="001D60F0" w:rsidRDefault="001D60F0" w:rsidP="001D60F0">
            <w:pPr>
              <w:jc w:val="center"/>
              <w:rPr>
                <w:b/>
                <w:bCs/>
                <w:sz w:val="16"/>
                <w:szCs w:val="16"/>
              </w:rPr>
            </w:pPr>
            <w:r>
              <w:rPr>
                <w:b/>
                <w:bCs/>
                <w:sz w:val="16"/>
                <w:szCs w:val="16"/>
              </w:rPr>
              <w:t>Tárgykód</w:t>
            </w:r>
          </w:p>
          <w:p w14:paraId="5E1235C0" w14:textId="77777777" w:rsidR="001D60F0" w:rsidRDefault="001D60F0" w:rsidP="001D60F0">
            <w:pPr>
              <w:jc w:val="center"/>
              <w:rPr>
                <w:bCs/>
                <w:sz w:val="16"/>
                <w:szCs w:val="16"/>
              </w:rPr>
            </w:pPr>
            <w:r>
              <w:rPr>
                <w:bCs/>
                <w:sz w:val="16"/>
                <w:szCs w:val="16"/>
              </w:rPr>
              <w:t>Course code</w:t>
            </w:r>
          </w:p>
        </w:tc>
        <w:tc>
          <w:tcPr>
            <w:tcW w:w="858" w:type="pct"/>
            <w:gridSpan w:val="3"/>
            <w:tcBorders>
              <w:top w:val="single" w:sz="4" w:space="0" w:color="auto"/>
              <w:left w:val="nil"/>
              <w:bottom w:val="single" w:sz="4" w:space="0" w:color="auto"/>
              <w:right w:val="single" w:sz="4" w:space="0" w:color="auto"/>
            </w:tcBorders>
            <w:noWrap/>
            <w:vAlign w:val="center"/>
            <w:hideMark/>
          </w:tcPr>
          <w:p w14:paraId="7BA4FB69" w14:textId="77777777" w:rsidR="001D60F0" w:rsidRDefault="001D60F0" w:rsidP="001D60F0">
            <w:pPr>
              <w:jc w:val="center"/>
              <w:rPr>
                <w:b/>
                <w:bCs/>
                <w:sz w:val="16"/>
                <w:szCs w:val="16"/>
              </w:rPr>
            </w:pPr>
            <w:r>
              <w:rPr>
                <w:b/>
                <w:bCs/>
                <w:sz w:val="16"/>
                <w:szCs w:val="16"/>
              </w:rPr>
              <w:t>Óraszám</w:t>
            </w:r>
          </w:p>
          <w:p w14:paraId="034DE43C" w14:textId="77777777" w:rsidR="001D60F0" w:rsidRPr="00C009A8" w:rsidRDefault="001D60F0" w:rsidP="001D60F0">
            <w:pPr>
              <w:jc w:val="center"/>
              <w:rPr>
                <w:b/>
                <w:bCs/>
                <w:sz w:val="16"/>
                <w:szCs w:val="16"/>
              </w:rPr>
            </w:pPr>
            <w:r>
              <w:rPr>
                <w:sz w:val="16"/>
                <w:szCs w:val="16"/>
              </w:rPr>
              <w:t>Contact hours (hour/week)</w:t>
            </w:r>
          </w:p>
        </w:tc>
        <w:tc>
          <w:tcPr>
            <w:tcW w:w="334" w:type="pct"/>
            <w:vMerge w:val="restart"/>
            <w:tcBorders>
              <w:top w:val="single" w:sz="4" w:space="0" w:color="auto"/>
              <w:left w:val="nil"/>
              <w:bottom w:val="single" w:sz="4" w:space="0" w:color="auto"/>
              <w:right w:val="single" w:sz="4" w:space="0" w:color="auto"/>
            </w:tcBorders>
            <w:noWrap/>
            <w:vAlign w:val="center"/>
            <w:hideMark/>
          </w:tcPr>
          <w:p w14:paraId="5E39734A" w14:textId="77777777" w:rsidR="001D60F0" w:rsidRDefault="001D60F0" w:rsidP="001D60F0">
            <w:pPr>
              <w:jc w:val="center"/>
              <w:rPr>
                <w:b/>
                <w:bCs/>
                <w:sz w:val="16"/>
                <w:szCs w:val="16"/>
              </w:rPr>
            </w:pPr>
            <w:r>
              <w:rPr>
                <w:b/>
                <w:bCs/>
                <w:sz w:val="16"/>
                <w:szCs w:val="16"/>
              </w:rPr>
              <w:t>Kre-dit</w:t>
            </w:r>
          </w:p>
          <w:p w14:paraId="5D08BF24" w14:textId="77777777" w:rsidR="001D60F0" w:rsidRDefault="001D60F0" w:rsidP="001D60F0">
            <w:pPr>
              <w:jc w:val="center"/>
              <w:rPr>
                <w:bCs/>
                <w:sz w:val="16"/>
                <w:szCs w:val="16"/>
              </w:rPr>
            </w:pPr>
            <w:r>
              <w:rPr>
                <w:sz w:val="16"/>
                <w:szCs w:val="16"/>
              </w:rPr>
              <w:t>Cre-dits</w:t>
            </w:r>
          </w:p>
        </w:tc>
        <w:tc>
          <w:tcPr>
            <w:tcW w:w="448" w:type="pct"/>
            <w:vMerge w:val="restart"/>
            <w:tcBorders>
              <w:top w:val="single" w:sz="4" w:space="0" w:color="auto"/>
              <w:left w:val="nil"/>
              <w:bottom w:val="single" w:sz="4" w:space="0" w:color="auto"/>
              <w:right w:val="single" w:sz="4" w:space="0" w:color="auto"/>
            </w:tcBorders>
            <w:noWrap/>
            <w:vAlign w:val="center"/>
            <w:hideMark/>
          </w:tcPr>
          <w:p w14:paraId="3399B014" w14:textId="77777777" w:rsidR="001D60F0" w:rsidRDefault="001D60F0" w:rsidP="001D60F0">
            <w:pPr>
              <w:jc w:val="center"/>
              <w:rPr>
                <w:b/>
                <w:bCs/>
                <w:sz w:val="16"/>
                <w:szCs w:val="16"/>
              </w:rPr>
            </w:pPr>
            <w:r>
              <w:rPr>
                <w:b/>
                <w:bCs/>
                <w:sz w:val="16"/>
                <w:szCs w:val="16"/>
              </w:rPr>
              <w:t>Számon-</w:t>
            </w:r>
          </w:p>
          <w:p w14:paraId="2A04CD9A" w14:textId="77777777" w:rsidR="001D60F0" w:rsidRDefault="001D60F0" w:rsidP="001D60F0">
            <w:pPr>
              <w:jc w:val="center"/>
              <w:rPr>
                <w:b/>
                <w:bCs/>
                <w:sz w:val="16"/>
                <w:szCs w:val="16"/>
              </w:rPr>
            </w:pPr>
            <w:r>
              <w:rPr>
                <w:b/>
                <w:bCs/>
                <w:sz w:val="16"/>
                <w:szCs w:val="16"/>
              </w:rPr>
              <w:t>kérés</w:t>
            </w:r>
          </w:p>
          <w:p w14:paraId="15505AB9" w14:textId="77777777" w:rsidR="001D60F0" w:rsidRDefault="001D60F0" w:rsidP="001D60F0">
            <w:pPr>
              <w:jc w:val="center"/>
              <w:rPr>
                <w:bCs/>
                <w:sz w:val="16"/>
                <w:szCs w:val="16"/>
              </w:rPr>
            </w:pPr>
            <w:r>
              <w:rPr>
                <w:bCs/>
                <w:sz w:val="16"/>
                <w:szCs w:val="16"/>
              </w:rPr>
              <w:t>Re-quirement</w:t>
            </w:r>
          </w:p>
        </w:tc>
        <w:tc>
          <w:tcPr>
            <w:tcW w:w="397" w:type="pct"/>
            <w:vMerge w:val="restart"/>
            <w:tcBorders>
              <w:top w:val="single" w:sz="4" w:space="0" w:color="auto"/>
              <w:left w:val="nil"/>
              <w:bottom w:val="single" w:sz="4" w:space="0" w:color="auto"/>
              <w:right w:val="single" w:sz="4" w:space="0" w:color="auto"/>
            </w:tcBorders>
            <w:noWrap/>
            <w:vAlign w:val="center"/>
            <w:hideMark/>
          </w:tcPr>
          <w:p w14:paraId="46B53383" w14:textId="77777777" w:rsidR="001D60F0" w:rsidRDefault="001D60F0" w:rsidP="001D60F0">
            <w:pPr>
              <w:jc w:val="center"/>
              <w:rPr>
                <w:b/>
                <w:bCs/>
                <w:sz w:val="16"/>
                <w:szCs w:val="16"/>
              </w:rPr>
            </w:pPr>
            <w:r>
              <w:rPr>
                <w:b/>
                <w:bCs/>
                <w:sz w:val="16"/>
                <w:szCs w:val="16"/>
              </w:rPr>
              <w:t>Tanszék</w:t>
            </w:r>
          </w:p>
          <w:p w14:paraId="30860D4B" w14:textId="77777777" w:rsidR="001D60F0" w:rsidRDefault="001D60F0" w:rsidP="001D60F0">
            <w:pPr>
              <w:jc w:val="center"/>
              <w:rPr>
                <w:b/>
                <w:bCs/>
                <w:sz w:val="16"/>
                <w:szCs w:val="16"/>
              </w:rPr>
            </w:pPr>
            <w:r>
              <w:rPr>
                <w:b/>
                <w:bCs/>
                <w:sz w:val="16"/>
                <w:szCs w:val="16"/>
              </w:rPr>
              <w:t>kódja</w:t>
            </w:r>
          </w:p>
          <w:p w14:paraId="21B8D4E2" w14:textId="77777777" w:rsidR="001D60F0" w:rsidRDefault="001D60F0" w:rsidP="001D60F0">
            <w:pPr>
              <w:jc w:val="center"/>
              <w:rPr>
                <w:bCs/>
                <w:sz w:val="16"/>
                <w:szCs w:val="16"/>
              </w:rPr>
            </w:pPr>
            <w:r>
              <w:rPr>
                <w:bCs/>
                <w:sz w:val="16"/>
                <w:szCs w:val="16"/>
              </w:rPr>
              <w:t>Dept. code</w:t>
            </w:r>
          </w:p>
        </w:tc>
        <w:tc>
          <w:tcPr>
            <w:tcW w:w="834" w:type="pct"/>
            <w:vMerge w:val="restart"/>
            <w:tcBorders>
              <w:top w:val="single" w:sz="4" w:space="0" w:color="auto"/>
              <w:left w:val="nil"/>
              <w:bottom w:val="single" w:sz="4" w:space="0" w:color="auto"/>
              <w:right w:val="single" w:sz="4" w:space="0" w:color="auto"/>
            </w:tcBorders>
            <w:noWrap/>
            <w:vAlign w:val="center"/>
            <w:hideMark/>
          </w:tcPr>
          <w:p w14:paraId="4ACBA563" w14:textId="77777777" w:rsidR="001D60F0" w:rsidRDefault="001D60F0" w:rsidP="001D60F0">
            <w:pPr>
              <w:jc w:val="center"/>
              <w:rPr>
                <w:b/>
                <w:bCs/>
                <w:sz w:val="16"/>
                <w:szCs w:val="16"/>
              </w:rPr>
            </w:pPr>
            <w:r>
              <w:rPr>
                <w:b/>
                <w:bCs/>
                <w:sz w:val="16"/>
                <w:szCs w:val="16"/>
              </w:rPr>
              <w:t>Előtanulmány</w:t>
            </w:r>
          </w:p>
          <w:p w14:paraId="0194A527" w14:textId="77777777" w:rsidR="001D60F0" w:rsidRDefault="001D60F0" w:rsidP="001D60F0">
            <w:pPr>
              <w:jc w:val="center"/>
              <w:rPr>
                <w:bCs/>
                <w:sz w:val="16"/>
                <w:szCs w:val="16"/>
              </w:rPr>
            </w:pPr>
            <w:r>
              <w:rPr>
                <w:bCs/>
                <w:sz w:val="16"/>
                <w:szCs w:val="16"/>
              </w:rPr>
              <w:t>Prerequisite</w:t>
            </w:r>
          </w:p>
        </w:tc>
      </w:tr>
      <w:tr w:rsidR="001D60F0" w14:paraId="721E6805" w14:textId="77777777" w:rsidTr="00BE0EDE">
        <w:trPr>
          <w:trHeight w:val="227"/>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49E4E246" w14:textId="77777777" w:rsidR="001D60F0" w:rsidRDefault="001D60F0" w:rsidP="001D60F0">
            <w:pPr>
              <w:suppressAutoHyphens w:val="0"/>
              <w:jc w:val="center"/>
              <w:rPr>
                <w:bCs/>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6CC986D8" w14:textId="77777777" w:rsidR="001D60F0" w:rsidRDefault="001D60F0" w:rsidP="001D60F0">
            <w:pPr>
              <w:suppressAutoHyphens w:val="0"/>
              <w:jc w:val="center"/>
              <w:rPr>
                <w:b/>
                <w:bCs/>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0A47107F" w14:textId="77777777" w:rsidR="001D60F0" w:rsidRDefault="001D60F0" w:rsidP="001D60F0">
            <w:pPr>
              <w:suppressAutoHyphens w:val="0"/>
              <w:jc w:val="center"/>
              <w:rPr>
                <w:bCs/>
                <w:sz w:val="16"/>
                <w:szCs w:val="16"/>
              </w:rPr>
            </w:pPr>
          </w:p>
        </w:tc>
        <w:tc>
          <w:tcPr>
            <w:tcW w:w="298" w:type="pct"/>
            <w:tcBorders>
              <w:top w:val="single" w:sz="4" w:space="0" w:color="auto"/>
              <w:left w:val="nil"/>
              <w:bottom w:val="single" w:sz="4" w:space="0" w:color="auto"/>
              <w:right w:val="single" w:sz="4" w:space="0" w:color="auto"/>
            </w:tcBorders>
            <w:noWrap/>
            <w:vAlign w:val="center"/>
            <w:hideMark/>
          </w:tcPr>
          <w:p w14:paraId="63508DB5" w14:textId="77777777" w:rsidR="001D60F0" w:rsidRDefault="001D60F0" w:rsidP="001D60F0">
            <w:pPr>
              <w:jc w:val="center"/>
              <w:rPr>
                <w:b/>
                <w:bCs/>
                <w:sz w:val="16"/>
                <w:szCs w:val="16"/>
              </w:rPr>
            </w:pPr>
            <w:r>
              <w:rPr>
                <w:b/>
                <w:bCs/>
                <w:sz w:val="16"/>
                <w:szCs w:val="16"/>
              </w:rPr>
              <w:t>Lect.</w:t>
            </w:r>
          </w:p>
        </w:tc>
        <w:tc>
          <w:tcPr>
            <w:tcW w:w="298" w:type="pct"/>
            <w:tcBorders>
              <w:top w:val="single" w:sz="4" w:space="0" w:color="auto"/>
              <w:left w:val="nil"/>
              <w:bottom w:val="single" w:sz="4" w:space="0" w:color="auto"/>
              <w:right w:val="single" w:sz="4" w:space="0" w:color="auto"/>
            </w:tcBorders>
            <w:noWrap/>
            <w:vAlign w:val="center"/>
            <w:hideMark/>
          </w:tcPr>
          <w:p w14:paraId="24595416" w14:textId="77777777" w:rsidR="001D60F0" w:rsidRDefault="001D60F0" w:rsidP="001D60F0">
            <w:pPr>
              <w:jc w:val="center"/>
              <w:rPr>
                <w:b/>
                <w:bCs/>
                <w:sz w:val="16"/>
                <w:szCs w:val="16"/>
              </w:rPr>
            </w:pPr>
            <w:r>
              <w:rPr>
                <w:b/>
                <w:bCs/>
                <w:sz w:val="16"/>
                <w:szCs w:val="16"/>
              </w:rPr>
              <w:t>Sem.</w:t>
            </w:r>
          </w:p>
        </w:tc>
        <w:tc>
          <w:tcPr>
            <w:tcW w:w="262" w:type="pct"/>
            <w:tcBorders>
              <w:top w:val="single" w:sz="4" w:space="0" w:color="auto"/>
              <w:left w:val="nil"/>
              <w:bottom w:val="single" w:sz="4" w:space="0" w:color="auto"/>
              <w:right w:val="single" w:sz="4" w:space="0" w:color="auto"/>
            </w:tcBorders>
            <w:noWrap/>
            <w:vAlign w:val="center"/>
            <w:hideMark/>
          </w:tcPr>
          <w:p w14:paraId="11FBA916" w14:textId="77777777" w:rsidR="001D60F0" w:rsidRDefault="001D60F0" w:rsidP="001D60F0">
            <w:pPr>
              <w:jc w:val="center"/>
              <w:rPr>
                <w:b/>
                <w:bCs/>
                <w:sz w:val="16"/>
                <w:szCs w:val="16"/>
              </w:rPr>
            </w:pPr>
            <w:r>
              <w:rPr>
                <w:b/>
                <w:bCs/>
                <w:sz w:val="16"/>
                <w:szCs w:val="16"/>
              </w:rPr>
              <w:t>Lab.</w:t>
            </w:r>
          </w:p>
        </w:tc>
        <w:tc>
          <w:tcPr>
            <w:tcW w:w="334" w:type="pct"/>
            <w:vMerge/>
            <w:tcBorders>
              <w:top w:val="single" w:sz="4" w:space="0" w:color="auto"/>
              <w:left w:val="nil"/>
              <w:bottom w:val="single" w:sz="4" w:space="0" w:color="auto"/>
              <w:right w:val="single" w:sz="4" w:space="0" w:color="auto"/>
            </w:tcBorders>
            <w:vAlign w:val="center"/>
            <w:hideMark/>
          </w:tcPr>
          <w:p w14:paraId="7E926357" w14:textId="77777777" w:rsidR="001D60F0" w:rsidRDefault="001D60F0" w:rsidP="001D60F0">
            <w:pPr>
              <w:suppressAutoHyphens w:val="0"/>
              <w:jc w:val="center"/>
              <w:rPr>
                <w:bCs/>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50FA0334" w14:textId="77777777" w:rsidR="001D60F0" w:rsidRDefault="001D60F0" w:rsidP="001D60F0">
            <w:pPr>
              <w:suppressAutoHyphens w:val="0"/>
              <w:jc w:val="center"/>
              <w:rPr>
                <w:bCs/>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2259D2CF" w14:textId="77777777" w:rsidR="001D60F0" w:rsidRDefault="001D60F0" w:rsidP="001D60F0">
            <w:pPr>
              <w:suppressAutoHyphens w:val="0"/>
              <w:jc w:val="center"/>
              <w:rPr>
                <w:bCs/>
                <w:sz w:val="16"/>
                <w:szCs w:val="16"/>
              </w:rPr>
            </w:pPr>
          </w:p>
        </w:tc>
        <w:tc>
          <w:tcPr>
            <w:tcW w:w="834" w:type="pct"/>
            <w:vMerge/>
            <w:tcBorders>
              <w:top w:val="single" w:sz="4" w:space="0" w:color="auto"/>
              <w:left w:val="nil"/>
              <w:bottom w:val="single" w:sz="4" w:space="0" w:color="auto"/>
              <w:right w:val="single" w:sz="4" w:space="0" w:color="auto"/>
            </w:tcBorders>
            <w:vAlign w:val="center"/>
            <w:hideMark/>
          </w:tcPr>
          <w:p w14:paraId="6AF91EC5" w14:textId="77777777" w:rsidR="001D60F0" w:rsidRDefault="001D60F0" w:rsidP="001D60F0">
            <w:pPr>
              <w:suppressAutoHyphens w:val="0"/>
              <w:jc w:val="center"/>
              <w:rPr>
                <w:bCs/>
                <w:sz w:val="16"/>
                <w:szCs w:val="16"/>
              </w:rPr>
            </w:pPr>
          </w:p>
        </w:tc>
      </w:tr>
      <w:tr w:rsidR="00EF12E1" w14:paraId="12DB07EC" w14:textId="77777777" w:rsidTr="00BE0EDE">
        <w:trPr>
          <w:trHeight w:val="225"/>
        </w:trPr>
        <w:tc>
          <w:tcPr>
            <w:tcW w:w="712" w:type="pct"/>
            <w:vMerge w:val="restart"/>
            <w:tcBorders>
              <w:top w:val="single" w:sz="4" w:space="0" w:color="auto"/>
              <w:left w:val="single" w:sz="4" w:space="0" w:color="auto"/>
              <w:right w:val="single" w:sz="4" w:space="0" w:color="auto"/>
            </w:tcBorders>
            <w:shd w:val="clear" w:color="auto" w:fill="FFFFFF"/>
            <w:noWrap/>
            <w:vAlign w:val="center"/>
          </w:tcPr>
          <w:p w14:paraId="236F1DEF" w14:textId="71BA1802" w:rsidR="00F43962" w:rsidRDefault="00F43962" w:rsidP="00F43962">
            <w:pPr>
              <w:jc w:val="left"/>
              <w:rPr>
                <w:sz w:val="16"/>
                <w:szCs w:val="16"/>
              </w:rPr>
            </w:pPr>
            <w:r>
              <w:rPr>
                <w:sz w:val="16"/>
                <w:szCs w:val="16"/>
              </w:rPr>
              <w:t>A kommunikáció alapjai</w:t>
            </w:r>
          </w:p>
        </w:tc>
        <w:tc>
          <w:tcPr>
            <w:tcW w:w="746" w:type="pct"/>
            <w:gridSpan w:val="2"/>
            <w:vMerge w:val="restart"/>
            <w:tcBorders>
              <w:top w:val="single" w:sz="4" w:space="0" w:color="auto"/>
              <w:left w:val="nil"/>
              <w:right w:val="single" w:sz="4" w:space="0" w:color="auto"/>
            </w:tcBorders>
            <w:shd w:val="clear" w:color="auto" w:fill="FFFFFF"/>
            <w:vAlign w:val="center"/>
          </w:tcPr>
          <w:p w14:paraId="78DC0C9F" w14:textId="0B37EDDB" w:rsidR="00F43962" w:rsidRDefault="00F43962" w:rsidP="00F43962">
            <w:pPr>
              <w:jc w:val="left"/>
              <w:rPr>
                <w:sz w:val="16"/>
                <w:szCs w:val="16"/>
              </w:rPr>
            </w:pPr>
            <w:r>
              <w:rPr>
                <w:sz w:val="16"/>
                <w:szCs w:val="16"/>
              </w:rPr>
              <w:t>The Fundamentals of Communication</w:t>
            </w:r>
          </w:p>
        </w:tc>
        <w:tc>
          <w:tcPr>
            <w:tcW w:w="671" w:type="pct"/>
            <w:vMerge w:val="restart"/>
            <w:tcBorders>
              <w:top w:val="single" w:sz="4" w:space="0" w:color="auto"/>
              <w:left w:val="single" w:sz="4" w:space="0" w:color="auto"/>
              <w:right w:val="single" w:sz="4" w:space="0" w:color="auto"/>
            </w:tcBorders>
            <w:shd w:val="clear" w:color="auto" w:fill="FFFFFF"/>
            <w:noWrap/>
            <w:vAlign w:val="center"/>
          </w:tcPr>
          <w:p w14:paraId="2CDD35CF" w14:textId="7BAC9809" w:rsidR="00F43962" w:rsidRDefault="00F43962" w:rsidP="00F43962">
            <w:pPr>
              <w:ind w:right="-54"/>
              <w:jc w:val="center"/>
              <w:rPr>
                <w:sz w:val="16"/>
                <w:szCs w:val="16"/>
              </w:rPr>
            </w:pPr>
            <w:r w:rsidRPr="00CC53BF">
              <w:rPr>
                <w:sz w:val="16"/>
                <w:szCs w:val="16"/>
              </w:rPr>
              <w:t>VETKAYB111K</w:t>
            </w:r>
          </w:p>
        </w:tc>
        <w:tc>
          <w:tcPr>
            <w:tcW w:w="298" w:type="pct"/>
            <w:tcBorders>
              <w:top w:val="single" w:sz="4" w:space="0" w:color="auto"/>
              <w:left w:val="nil"/>
              <w:bottom w:val="single" w:sz="4" w:space="0" w:color="auto"/>
              <w:right w:val="single" w:sz="4" w:space="0" w:color="auto"/>
            </w:tcBorders>
            <w:shd w:val="clear" w:color="auto" w:fill="FFFFFF"/>
            <w:noWrap/>
            <w:vAlign w:val="center"/>
          </w:tcPr>
          <w:p w14:paraId="3D661E64" w14:textId="45E79185" w:rsidR="00F43962" w:rsidRDefault="00F43962" w:rsidP="00F43962">
            <w:pPr>
              <w:jc w:val="center"/>
              <w:rPr>
                <w:sz w:val="16"/>
                <w:szCs w:val="16"/>
              </w:rPr>
            </w:pPr>
            <w:r>
              <w:rPr>
                <w:sz w:val="16"/>
                <w:szCs w:val="16"/>
              </w:rPr>
              <w:t>1</w:t>
            </w:r>
          </w:p>
        </w:tc>
        <w:tc>
          <w:tcPr>
            <w:tcW w:w="298" w:type="pct"/>
            <w:vMerge w:val="restart"/>
            <w:tcBorders>
              <w:top w:val="single" w:sz="4" w:space="0" w:color="auto"/>
              <w:left w:val="nil"/>
              <w:right w:val="single" w:sz="4" w:space="0" w:color="auto"/>
            </w:tcBorders>
            <w:shd w:val="clear" w:color="auto" w:fill="FFFFFF"/>
            <w:noWrap/>
            <w:vAlign w:val="center"/>
          </w:tcPr>
          <w:p w14:paraId="11A8B427" w14:textId="77777777" w:rsidR="00F43962" w:rsidRDefault="00F43962" w:rsidP="00F43962">
            <w:pPr>
              <w:jc w:val="center"/>
              <w:rPr>
                <w:sz w:val="16"/>
                <w:szCs w:val="16"/>
              </w:rPr>
            </w:pPr>
          </w:p>
        </w:tc>
        <w:tc>
          <w:tcPr>
            <w:tcW w:w="262" w:type="pct"/>
            <w:vMerge w:val="restart"/>
            <w:tcBorders>
              <w:top w:val="single" w:sz="4" w:space="0" w:color="auto"/>
              <w:left w:val="nil"/>
              <w:right w:val="single" w:sz="4" w:space="0" w:color="auto"/>
            </w:tcBorders>
            <w:shd w:val="clear" w:color="auto" w:fill="FFFFFF"/>
            <w:noWrap/>
            <w:vAlign w:val="center"/>
          </w:tcPr>
          <w:p w14:paraId="1013FD22" w14:textId="77777777" w:rsidR="00F43962" w:rsidRDefault="00F43962" w:rsidP="00F43962">
            <w:pPr>
              <w:jc w:val="center"/>
              <w:rPr>
                <w:sz w:val="16"/>
                <w:szCs w:val="16"/>
              </w:rPr>
            </w:pPr>
          </w:p>
        </w:tc>
        <w:tc>
          <w:tcPr>
            <w:tcW w:w="334" w:type="pct"/>
            <w:vMerge w:val="restart"/>
            <w:tcBorders>
              <w:top w:val="single" w:sz="4" w:space="0" w:color="auto"/>
              <w:left w:val="nil"/>
              <w:right w:val="single" w:sz="4" w:space="0" w:color="auto"/>
            </w:tcBorders>
            <w:shd w:val="clear" w:color="auto" w:fill="FFFFFF"/>
            <w:noWrap/>
            <w:vAlign w:val="center"/>
          </w:tcPr>
          <w:p w14:paraId="69E2C755" w14:textId="2064132D" w:rsidR="00F43962" w:rsidRDefault="00F43962" w:rsidP="00F43962">
            <w:pPr>
              <w:jc w:val="center"/>
              <w:rPr>
                <w:sz w:val="16"/>
                <w:szCs w:val="16"/>
              </w:rPr>
            </w:pPr>
            <w:r>
              <w:rPr>
                <w:sz w:val="16"/>
                <w:szCs w:val="16"/>
              </w:rPr>
              <w:t>2</w:t>
            </w:r>
          </w:p>
        </w:tc>
        <w:tc>
          <w:tcPr>
            <w:tcW w:w="448" w:type="pct"/>
            <w:vMerge w:val="restart"/>
            <w:tcBorders>
              <w:top w:val="single" w:sz="4" w:space="0" w:color="auto"/>
              <w:left w:val="nil"/>
              <w:right w:val="single" w:sz="4" w:space="0" w:color="auto"/>
            </w:tcBorders>
            <w:shd w:val="clear" w:color="auto" w:fill="FFFFFF"/>
            <w:noWrap/>
            <w:vAlign w:val="center"/>
          </w:tcPr>
          <w:p w14:paraId="3C05FABF" w14:textId="3A405B99" w:rsidR="00F43962" w:rsidRDefault="00F43962" w:rsidP="00F43962">
            <w:pPr>
              <w:jc w:val="center"/>
              <w:rPr>
                <w:sz w:val="16"/>
                <w:szCs w:val="16"/>
              </w:rPr>
            </w:pPr>
            <w:r>
              <w:rPr>
                <w:sz w:val="16"/>
                <w:szCs w:val="16"/>
              </w:rPr>
              <w:t>(K)</w:t>
            </w:r>
          </w:p>
        </w:tc>
        <w:tc>
          <w:tcPr>
            <w:tcW w:w="397" w:type="pct"/>
            <w:vMerge w:val="restart"/>
            <w:tcBorders>
              <w:top w:val="single" w:sz="4" w:space="0" w:color="auto"/>
              <w:left w:val="nil"/>
              <w:right w:val="single" w:sz="4" w:space="0" w:color="auto"/>
            </w:tcBorders>
            <w:shd w:val="clear" w:color="auto" w:fill="FFFFFF"/>
            <w:vAlign w:val="center"/>
          </w:tcPr>
          <w:p w14:paraId="5206C38A" w14:textId="77777777" w:rsidR="00F43962" w:rsidRPr="00C009A8" w:rsidRDefault="00F43962" w:rsidP="00F43962">
            <w:pPr>
              <w:jc w:val="center"/>
              <w:rPr>
                <w:sz w:val="16"/>
                <w:szCs w:val="16"/>
              </w:rPr>
            </w:pPr>
            <w:r w:rsidRPr="00C009A8">
              <w:rPr>
                <w:sz w:val="16"/>
                <w:szCs w:val="16"/>
              </w:rPr>
              <w:t>AY</w:t>
            </w:r>
          </w:p>
          <w:p w14:paraId="4C713652" w14:textId="68885F7F" w:rsidR="00F43962" w:rsidRPr="00C009A8" w:rsidRDefault="00F43962" w:rsidP="00F43962">
            <w:pPr>
              <w:jc w:val="center"/>
              <w:rPr>
                <w:sz w:val="16"/>
                <w:szCs w:val="16"/>
              </w:rPr>
            </w:pPr>
            <w:r w:rsidRPr="00D52B4A">
              <w:rPr>
                <w:sz w:val="16"/>
                <w:szCs w:val="16"/>
              </w:rPr>
              <w:t>DAL</w:t>
            </w:r>
          </w:p>
        </w:tc>
        <w:tc>
          <w:tcPr>
            <w:tcW w:w="834" w:type="pct"/>
            <w:vMerge w:val="restart"/>
            <w:tcBorders>
              <w:top w:val="single" w:sz="4" w:space="0" w:color="auto"/>
              <w:left w:val="nil"/>
              <w:right w:val="single" w:sz="4" w:space="0" w:color="auto"/>
            </w:tcBorders>
            <w:shd w:val="clear" w:color="auto" w:fill="FFFFFF"/>
            <w:noWrap/>
            <w:vAlign w:val="center"/>
          </w:tcPr>
          <w:p w14:paraId="2E3DC5D3" w14:textId="52C46739" w:rsidR="00F43962" w:rsidRPr="00F91387" w:rsidRDefault="00F43962" w:rsidP="00F43962">
            <w:pPr>
              <w:ind w:left="-161"/>
              <w:jc w:val="center"/>
              <w:rPr>
                <w:sz w:val="16"/>
                <w:szCs w:val="16"/>
              </w:rPr>
            </w:pPr>
            <w:r w:rsidRPr="00553B24">
              <w:rPr>
                <w:sz w:val="16"/>
                <w:szCs w:val="16"/>
              </w:rPr>
              <w:t>-</w:t>
            </w:r>
          </w:p>
        </w:tc>
      </w:tr>
      <w:tr w:rsidR="00EF12E1" w14:paraId="79AEC0E5" w14:textId="77777777" w:rsidTr="00BE0EDE">
        <w:trPr>
          <w:trHeight w:val="225"/>
        </w:trPr>
        <w:tc>
          <w:tcPr>
            <w:tcW w:w="712" w:type="pct"/>
            <w:vMerge/>
            <w:tcBorders>
              <w:left w:val="single" w:sz="4" w:space="0" w:color="auto"/>
              <w:bottom w:val="single" w:sz="4" w:space="0" w:color="auto"/>
              <w:right w:val="single" w:sz="4" w:space="0" w:color="auto"/>
            </w:tcBorders>
            <w:shd w:val="clear" w:color="auto" w:fill="FFFFFF"/>
            <w:noWrap/>
            <w:vAlign w:val="center"/>
          </w:tcPr>
          <w:p w14:paraId="77CB9B28" w14:textId="77777777" w:rsidR="00F43962" w:rsidRDefault="00F43962" w:rsidP="00F43962">
            <w:pPr>
              <w:jc w:val="left"/>
              <w:rPr>
                <w:sz w:val="16"/>
                <w:szCs w:val="16"/>
              </w:rPr>
            </w:pPr>
          </w:p>
        </w:tc>
        <w:tc>
          <w:tcPr>
            <w:tcW w:w="746" w:type="pct"/>
            <w:gridSpan w:val="2"/>
            <w:vMerge/>
            <w:tcBorders>
              <w:left w:val="nil"/>
              <w:bottom w:val="single" w:sz="4" w:space="0" w:color="auto"/>
              <w:right w:val="single" w:sz="4" w:space="0" w:color="auto"/>
            </w:tcBorders>
            <w:shd w:val="clear" w:color="auto" w:fill="FFFFFF"/>
            <w:vAlign w:val="center"/>
          </w:tcPr>
          <w:p w14:paraId="590C5719" w14:textId="77777777" w:rsidR="00F43962" w:rsidRDefault="00F43962" w:rsidP="00F43962">
            <w:pPr>
              <w:jc w:val="left"/>
              <w:rPr>
                <w:sz w:val="16"/>
                <w:szCs w:val="16"/>
              </w:rPr>
            </w:pPr>
          </w:p>
        </w:tc>
        <w:tc>
          <w:tcPr>
            <w:tcW w:w="671" w:type="pct"/>
            <w:vMerge/>
            <w:tcBorders>
              <w:left w:val="single" w:sz="4" w:space="0" w:color="auto"/>
              <w:bottom w:val="single" w:sz="4" w:space="0" w:color="auto"/>
              <w:right w:val="single" w:sz="4" w:space="0" w:color="auto"/>
            </w:tcBorders>
            <w:shd w:val="clear" w:color="auto" w:fill="FFFFFF"/>
            <w:noWrap/>
            <w:vAlign w:val="center"/>
          </w:tcPr>
          <w:p w14:paraId="497646CD" w14:textId="77777777" w:rsidR="00F43962" w:rsidRDefault="00F43962" w:rsidP="00F43962">
            <w:pPr>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tcPr>
          <w:p w14:paraId="598715D1" w14:textId="5FC685DD" w:rsidR="00F43962" w:rsidRDefault="00F43962" w:rsidP="00F43962">
            <w:pPr>
              <w:jc w:val="center"/>
              <w:rPr>
                <w:sz w:val="16"/>
                <w:szCs w:val="16"/>
              </w:rPr>
            </w:pPr>
            <w:r>
              <w:rPr>
                <w:sz w:val="16"/>
                <w:szCs w:val="16"/>
              </w:rPr>
              <w:t>5</w:t>
            </w:r>
          </w:p>
        </w:tc>
        <w:tc>
          <w:tcPr>
            <w:tcW w:w="298" w:type="pct"/>
            <w:vMerge/>
            <w:tcBorders>
              <w:left w:val="nil"/>
              <w:bottom w:val="single" w:sz="4" w:space="0" w:color="auto"/>
              <w:right w:val="single" w:sz="4" w:space="0" w:color="auto"/>
            </w:tcBorders>
            <w:shd w:val="clear" w:color="auto" w:fill="FFFFFF"/>
            <w:noWrap/>
            <w:vAlign w:val="center"/>
          </w:tcPr>
          <w:p w14:paraId="2E5CC99F" w14:textId="77777777" w:rsidR="00F43962" w:rsidRDefault="00F43962" w:rsidP="00F43962">
            <w:pPr>
              <w:jc w:val="center"/>
              <w:rPr>
                <w:sz w:val="16"/>
                <w:szCs w:val="16"/>
              </w:rPr>
            </w:pPr>
          </w:p>
        </w:tc>
        <w:tc>
          <w:tcPr>
            <w:tcW w:w="262" w:type="pct"/>
            <w:vMerge/>
            <w:tcBorders>
              <w:left w:val="nil"/>
              <w:bottom w:val="single" w:sz="4" w:space="0" w:color="auto"/>
              <w:right w:val="single" w:sz="4" w:space="0" w:color="auto"/>
            </w:tcBorders>
            <w:shd w:val="clear" w:color="auto" w:fill="FFFFFF"/>
            <w:noWrap/>
            <w:vAlign w:val="center"/>
          </w:tcPr>
          <w:p w14:paraId="38AF924F" w14:textId="77777777" w:rsidR="00F43962" w:rsidRDefault="00F43962" w:rsidP="00F43962">
            <w:pPr>
              <w:jc w:val="center"/>
              <w:rPr>
                <w:sz w:val="16"/>
                <w:szCs w:val="16"/>
              </w:rPr>
            </w:pPr>
          </w:p>
        </w:tc>
        <w:tc>
          <w:tcPr>
            <w:tcW w:w="334" w:type="pct"/>
            <w:vMerge/>
            <w:tcBorders>
              <w:left w:val="nil"/>
              <w:bottom w:val="single" w:sz="4" w:space="0" w:color="auto"/>
              <w:right w:val="single" w:sz="4" w:space="0" w:color="auto"/>
            </w:tcBorders>
            <w:shd w:val="clear" w:color="auto" w:fill="FFFFFF"/>
            <w:noWrap/>
            <w:vAlign w:val="center"/>
          </w:tcPr>
          <w:p w14:paraId="428CA75B" w14:textId="77777777" w:rsidR="00F43962" w:rsidRDefault="00F43962" w:rsidP="00F43962">
            <w:pPr>
              <w:jc w:val="center"/>
              <w:rPr>
                <w:sz w:val="16"/>
                <w:szCs w:val="16"/>
              </w:rPr>
            </w:pPr>
          </w:p>
        </w:tc>
        <w:tc>
          <w:tcPr>
            <w:tcW w:w="448" w:type="pct"/>
            <w:vMerge/>
            <w:tcBorders>
              <w:left w:val="nil"/>
              <w:bottom w:val="single" w:sz="4" w:space="0" w:color="auto"/>
              <w:right w:val="single" w:sz="4" w:space="0" w:color="auto"/>
            </w:tcBorders>
            <w:shd w:val="clear" w:color="auto" w:fill="FFFFFF"/>
            <w:noWrap/>
            <w:vAlign w:val="center"/>
          </w:tcPr>
          <w:p w14:paraId="28FD32EA" w14:textId="77777777" w:rsidR="00F43962" w:rsidRDefault="00F43962" w:rsidP="00F43962">
            <w:pPr>
              <w:jc w:val="center"/>
              <w:rPr>
                <w:sz w:val="16"/>
                <w:szCs w:val="16"/>
              </w:rPr>
            </w:pPr>
          </w:p>
        </w:tc>
        <w:tc>
          <w:tcPr>
            <w:tcW w:w="397" w:type="pct"/>
            <w:vMerge/>
            <w:tcBorders>
              <w:left w:val="nil"/>
              <w:bottom w:val="single" w:sz="4" w:space="0" w:color="auto"/>
              <w:right w:val="single" w:sz="4" w:space="0" w:color="auto"/>
            </w:tcBorders>
            <w:shd w:val="clear" w:color="auto" w:fill="FFFFFF"/>
            <w:vAlign w:val="center"/>
          </w:tcPr>
          <w:p w14:paraId="14970138" w14:textId="77777777" w:rsidR="00F43962" w:rsidRPr="00C009A8" w:rsidRDefault="00F43962" w:rsidP="00F43962">
            <w:pPr>
              <w:jc w:val="center"/>
              <w:rPr>
                <w:sz w:val="16"/>
                <w:szCs w:val="16"/>
              </w:rPr>
            </w:pPr>
          </w:p>
        </w:tc>
        <w:tc>
          <w:tcPr>
            <w:tcW w:w="834" w:type="pct"/>
            <w:vMerge/>
            <w:tcBorders>
              <w:left w:val="nil"/>
              <w:bottom w:val="single" w:sz="4" w:space="0" w:color="auto"/>
              <w:right w:val="single" w:sz="4" w:space="0" w:color="auto"/>
            </w:tcBorders>
            <w:shd w:val="clear" w:color="auto" w:fill="FFFFFF"/>
            <w:noWrap/>
            <w:vAlign w:val="center"/>
          </w:tcPr>
          <w:p w14:paraId="00167C64" w14:textId="77777777" w:rsidR="00F43962" w:rsidRPr="00F91387" w:rsidRDefault="00F43962" w:rsidP="00F43962">
            <w:pPr>
              <w:ind w:left="-161"/>
              <w:jc w:val="center"/>
              <w:rPr>
                <w:sz w:val="16"/>
                <w:szCs w:val="16"/>
              </w:rPr>
            </w:pPr>
          </w:p>
        </w:tc>
      </w:tr>
      <w:tr w:rsidR="00EF12E1" w14:paraId="44E6E1A4" w14:textId="77777777" w:rsidTr="00BE0EDE">
        <w:trPr>
          <w:trHeight w:val="225"/>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897CC8" w14:textId="77777777" w:rsidR="00F43962" w:rsidRDefault="00F43962" w:rsidP="00F43962">
            <w:pPr>
              <w:jc w:val="left"/>
              <w:rPr>
                <w:sz w:val="16"/>
                <w:szCs w:val="16"/>
              </w:rPr>
            </w:pPr>
            <w:r>
              <w:rPr>
                <w:sz w:val="16"/>
                <w:szCs w:val="16"/>
              </w:rPr>
              <w:t>Bevezetés az irodalom-tudományba</w:t>
            </w:r>
          </w:p>
        </w:tc>
        <w:tc>
          <w:tcPr>
            <w:tcW w:w="746"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1C84CCF7" w14:textId="77777777" w:rsidR="00F43962" w:rsidRDefault="00F43962" w:rsidP="00F43962">
            <w:pPr>
              <w:jc w:val="left"/>
              <w:rPr>
                <w:sz w:val="16"/>
                <w:szCs w:val="16"/>
              </w:rPr>
            </w:pPr>
            <w:r>
              <w:rPr>
                <w:sz w:val="16"/>
                <w:szCs w:val="16"/>
              </w:rPr>
              <w:t>Introduction to Literary Studies</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DB7DE12" w14:textId="77777777" w:rsidR="00F43962" w:rsidRDefault="00F43962" w:rsidP="00F43962">
            <w:pPr>
              <w:jc w:val="center"/>
              <w:rPr>
                <w:sz w:val="16"/>
                <w:szCs w:val="16"/>
              </w:rPr>
            </w:pPr>
            <w:r>
              <w:rPr>
                <w:sz w:val="16"/>
                <w:szCs w:val="16"/>
              </w:rPr>
              <w:t>VETKMIB111A</w:t>
            </w: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01CF372D" w14:textId="77777777" w:rsidR="00F43962" w:rsidRDefault="00F43962" w:rsidP="00F43962">
            <w:pPr>
              <w:jc w:val="center"/>
              <w:rPr>
                <w:sz w:val="16"/>
                <w:szCs w:val="16"/>
              </w:rPr>
            </w:pPr>
            <w:r>
              <w:rPr>
                <w:sz w:val="16"/>
                <w:szCs w:val="16"/>
              </w:rPr>
              <w:t>1</w:t>
            </w: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tcPr>
          <w:p w14:paraId="05847CA3" w14:textId="77777777" w:rsidR="00F43962" w:rsidRDefault="00F43962" w:rsidP="00F43962">
            <w:pPr>
              <w:jc w:val="center"/>
              <w:rPr>
                <w:sz w:val="16"/>
                <w:szCs w:val="16"/>
              </w:rPr>
            </w:pPr>
          </w:p>
        </w:tc>
        <w:tc>
          <w:tcPr>
            <w:tcW w:w="262" w:type="pct"/>
            <w:vMerge w:val="restart"/>
            <w:tcBorders>
              <w:top w:val="single" w:sz="4" w:space="0" w:color="auto"/>
              <w:left w:val="nil"/>
              <w:bottom w:val="single" w:sz="4" w:space="0" w:color="auto"/>
              <w:right w:val="single" w:sz="4" w:space="0" w:color="auto"/>
            </w:tcBorders>
            <w:shd w:val="clear" w:color="auto" w:fill="FFFFFF"/>
            <w:noWrap/>
            <w:vAlign w:val="center"/>
          </w:tcPr>
          <w:p w14:paraId="46AE310A" w14:textId="77777777" w:rsidR="00F43962" w:rsidRDefault="00F43962" w:rsidP="00F43962">
            <w:pPr>
              <w:jc w:val="center"/>
              <w:rPr>
                <w:sz w:val="16"/>
                <w:szCs w:val="16"/>
              </w:rPr>
            </w:pPr>
          </w:p>
        </w:tc>
        <w:tc>
          <w:tcPr>
            <w:tcW w:w="33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239C2378" w14:textId="77777777" w:rsidR="00F43962" w:rsidRDefault="00F43962" w:rsidP="00F43962">
            <w:pPr>
              <w:jc w:val="center"/>
              <w:rPr>
                <w:sz w:val="16"/>
                <w:szCs w:val="16"/>
              </w:rPr>
            </w:pPr>
            <w:r>
              <w:rPr>
                <w:sz w:val="16"/>
                <w:szCs w:val="16"/>
              </w:rPr>
              <w:t>2</w:t>
            </w:r>
          </w:p>
        </w:tc>
        <w:tc>
          <w:tcPr>
            <w:tcW w:w="44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38096ACA" w14:textId="77777777" w:rsidR="00F43962" w:rsidRDefault="00F43962" w:rsidP="00F43962">
            <w:pPr>
              <w:jc w:val="center"/>
              <w:rPr>
                <w:sz w:val="16"/>
                <w:szCs w:val="16"/>
              </w:rPr>
            </w:pPr>
            <w:r>
              <w:rPr>
                <w:sz w:val="16"/>
                <w:szCs w:val="16"/>
              </w:rPr>
              <w:t>(K)</w:t>
            </w:r>
          </w:p>
        </w:tc>
        <w:tc>
          <w:tcPr>
            <w:tcW w:w="397" w:type="pct"/>
            <w:vMerge w:val="restart"/>
            <w:tcBorders>
              <w:top w:val="single" w:sz="4" w:space="0" w:color="auto"/>
              <w:left w:val="nil"/>
              <w:bottom w:val="single" w:sz="4" w:space="0" w:color="auto"/>
              <w:right w:val="single" w:sz="4" w:space="0" w:color="auto"/>
            </w:tcBorders>
            <w:shd w:val="clear" w:color="auto" w:fill="FFFFFF"/>
            <w:vAlign w:val="center"/>
            <w:hideMark/>
          </w:tcPr>
          <w:p w14:paraId="5C52AA10" w14:textId="77777777" w:rsidR="00F43962" w:rsidRPr="00C009A8" w:rsidRDefault="00F43962" w:rsidP="00F43962">
            <w:pPr>
              <w:jc w:val="center"/>
              <w:rPr>
                <w:sz w:val="16"/>
                <w:szCs w:val="16"/>
              </w:rPr>
            </w:pPr>
            <w:r w:rsidRPr="00C009A8">
              <w:rPr>
                <w:sz w:val="16"/>
                <w:szCs w:val="16"/>
              </w:rPr>
              <w:t>MI</w:t>
            </w:r>
          </w:p>
          <w:p w14:paraId="6A530A1E" w14:textId="77777777" w:rsidR="00F43962" w:rsidRDefault="00F43962" w:rsidP="00F43962">
            <w:pPr>
              <w:jc w:val="center"/>
              <w:rPr>
                <w:sz w:val="16"/>
                <w:szCs w:val="16"/>
              </w:rPr>
            </w:pPr>
            <w:r w:rsidRPr="00B6631A">
              <w:rPr>
                <w:sz w:val="16"/>
                <w:szCs w:val="16"/>
              </w:rPr>
              <w:t>DHL</w:t>
            </w:r>
          </w:p>
        </w:tc>
        <w:tc>
          <w:tcPr>
            <w:tcW w:w="83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EB806BB" w14:textId="77777777" w:rsidR="00F43962" w:rsidRDefault="00F43962" w:rsidP="00F43962">
            <w:pPr>
              <w:ind w:left="-161"/>
              <w:jc w:val="center"/>
              <w:rPr>
                <w:sz w:val="16"/>
                <w:szCs w:val="16"/>
              </w:rPr>
            </w:pPr>
            <w:r w:rsidRPr="00F91387">
              <w:rPr>
                <w:sz w:val="16"/>
                <w:szCs w:val="16"/>
              </w:rPr>
              <w:t>-</w:t>
            </w:r>
          </w:p>
        </w:tc>
      </w:tr>
      <w:tr w:rsidR="00F43962" w14:paraId="430337C3" w14:textId="77777777" w:rsidTr="00BE0EDE">
        <w:trPr>
          <w:trHeight w:val="225"/>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686B22C6" w14:textId="77777777" w:rsidR="00F43962"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7121E9BB" w14:textId="77777777" w:rsidR="00F43962"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3D10A90A" w14:textId="77777777" w:rsidR="00F43962"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4331B315" w14:textId="77777777" w:rsidR="00F43962" w:rsidRDefault="00F43962" w:rsidP="00F43962">
            <w:pPr>
              <w:jc w:val="center"/>
              <w:rPr>
                <w:sz w:val="16"/>
                <w:szCs w:val="16"/>
              </w:rPr>
            </w:pPr>
            <w:r>
              <w:rPr>
                <w:sz w:val="16"/>
                <w:szCs w:val="16"/>
              </w:rPr>
              <w:t>5</w:t>
            </w:r>
          </w:p>
        </w:tc>
        <w:tc>
          <w:tcPr>
            <w:tcW w:w="298" w:type="pct"/>
            <w:vMerge/>
            <w:tcBorders>
              <w:top w:val="single" w:sz="4" w:space="0" w:color="auto"/>
              <w:left w:val="nil"/>
              <w:bottom w:val="single" w:sz="4" w:space="0" w:color="auto"/>
              <w:right w:val="single" w:sz="4" w:space="0" w:color="auto"/>
            </w:tcBorders>
            <w:vAlign w:val="center"/>
            <w:hideMark/>
          </w:tcPr>
          <w:p w14:paraId="64B00D49" w14:textId="77777777" w:rsidR="00F43962" w:rsidRDefault="00F43962" w:rsidP="00F43962">
            <w:pPr>
              <w:suppressAutoHyphens w:val="0"/>
              <w:jc w:val="center"/>
              <w:rPr>
                <w:sz w:val="16"/>
                <w:szCs w:val="16"/>
              </w:rPr>
            </w:pPr>
          </w:p>
        </w:tc>
        <w:tc>
          <w:tcPr>
            <w:tcW w:w="262" w:type="pct"/>
            <w:vMerge/>
            <w:tcBorders>
              <w:top w:val="single" w:sz="4" w:space="0" w:color="auto"/>
              <w:left w:val="nil"/>
              <w:bottom w:val="single" w:sz="4" w:space="0" w:color="auto"/>
              <w:right w:val="single" w:sz="4" w:space="0" w:color="auto"/>
            </w:tcBorders>
            <w:vAlign w:val="center"/>
            <w:hideMark/>
          </w:tcPr>
          <w:p w14:paraId="50FA8F7F" w14:textId="77777777" w:rsidR="00F43962"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375FDD25" w14:textId="77777777" w:rsidR="00F43962"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73B39E65" w14:textId="77777777" w:rsidR="00F43962"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4CD06D3F" w14:textId="77777777" w:rsidR="00F43962"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hideMark/>
          </w:tcPr>
          <w:p w14:paraId="72FBDABB" w14:textId="77777777" w:rsidR="00F43962" w:rsidRDefault="00F43962" w:rsidP="00F43962">
            <w:pPr>
              <w:suppressAutoHyphens w:val="0"/>
              <w:ind w:left="-161"/>
              <w:jc w:val="center"/>
              <w:rPr>
                <w:sz w:val="16"/>
                <w:szCs w:val="16"/>
              </w:rPr>
            </w:pPr>
          </w:p>
        </w:tc>
      </w:tr>
      <w:tr w:rsidR="00EF12E1" w14:paraId="2AC6616A" w14:textId="77777777" w:rsidTr="00BE0EDE">
        <w:trPr>
          <w:trHeight w:val="230"/>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D7F092E" w14:textId="77777777" w:rsidR="00F43962" w:rsidRDefault="00F43962" w:rsidP="00F43962">
            <w:pPr>
              <w:jc w:val="left"/>
              <w:rPr>
                <w:sz w:val="16"/>
                <w:szCs w:val="16"/>
              </w:rPr>
            </w:pPr>
            <w:r>
              <w:rPr>
                <w:sz w:val="16"/>
                <w:szCs w:val="16"/>
              </w:rPr>
              <w:t>Írásbeli kommunikáció 2</w:t>
            </w:r>
          </w:p>
        </w:tc>
        <w:tc>
          <w:tcPr>
            <w:tcW w:w="746"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3D9025A5" w14:textId="77777777" w:rsidR="00F43962" w:rsidRDefault="00F43962" w:rsidP="00F43962">
            <w:pPr>
              <w:jc w:val="left"/>
              <w:rPr>
                <w:sz w:val="16"/>
                <w:szCs w:val="16"/>
              </w:rPr>
            </w:pPr>
            <w:r>
              <w:rPr>
                <w:sz w:val="16"/>
                <w:szCs w:val="16"/>
              </w:rPr>
              <w:t>Written communication 2</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E00EF33" w14:textId="77777777" w:rsidR="00F43962" w:rsidRDefault="00F43962" w:rsidP="00F43962">
            <w:pPr>
              <w:jc w:val="center"/>
              <w:rPr>
                <w:sz w:val="16"/>
                <w:szCs w:val="16"/>
              </w:rPr>
            </w:pPr>
            <w:r w:rsidRPr="00A51CA3">
              <w:rPr>
                <w:sz w:val="16"/>
                <w:szCs w:val="16"/>
              </w:rPr>
              <w:t>VETKASB224A</w:t>
            </w: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tcPr>
          <w:p w14:paraId="64E56392" w14:textId="77777777" w:rsidR="00F43962" w:rsidRDefault="00F43962" w:rsidP="00F43962">
            <w:pPr>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4F29D565" w14:textId="77777777" w:rsidR="00F43962" w:rsidRDefault="00F43962" w:rsidP="00F43962">
            <w:pPr>
              <w:jc w:val="center"/>
              <w:rPr>
                <w:sz w:val="16"/>
                <w:szCs w:val="16"/>
              </w:rPr>
            </w:pPr>
            <w:r>
              <w:rPr>
                <w:sz w:val="16"/>
                <w:szCs w:val="16"/>
              </w:rPr>
              <w:t>2</w:t>
            </w:r>
          </w:p>
        </w:tc>
        <w:tc>
          <w:tcPr>
            <w:tcW w:w="262" w:type="pct"/>
            <w:vMerge w:val="restart"/>
            <w:tcBorders>
              <w:top w:val="single" w:sz="4" w:space="0" w:color="auto"/>
              <w:left w:val="nil"/>
              <w:bottom w:val="single" w:sz="4" w:space="0" w:color="auto"/>
              <w:right w:val="single" w:sz="4" w:space="0" w:color="auto"/>
            </w:tcBorders>
            <w:shd w:val="clear" w:color="auto" w:fill="FFFFFF"/>
            <w:noWrap/>
            <w:vAlign w:val="center"/>
          </w:tcPr>
          <w:p w14:paraId="12EC591D" w14:textId="77777777" w:rsidR="00F43962" w:rsidRDefault="00F43962" w:rsidP="00F43962">
            <w:pPr>
              <w:jc w:val="center"/>
              <w:rPr>
                <w:sz w:val="16"/>
                <w:szCs w:val="16"/>
              </w:rPr>
            </w:pPr>
          </w:p>
        </w:tc>
        <w:tc>
          <w:tcPr>
            <w:tcW w:w="33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102363B6" w14:textId="77777777" w:rsidR="00F43962" w:rsidRDefault="00F43962" w:rsidP="00F43962">
            <w:pPr>
              <w:jc w:val="center"/>
              <w:rPr>
                <w:sz w:val="16"/>
                <w:szCs w:val="16"/>
              </w:rPr>
            </w:pPr>
            <w:r>
              <w:rPr>
                <w:sz w:val="16"/>
                <w:szCs w:val="16"/>
              </w:rPr>
              <w:t>4</w:t>
            </w:r>
          </w:p>
        </w:tc>
        <w:tc>
          <w:tcPr>
            <w:tcW w:w="448" w:type="pct"/>
            <w:vMerge w:val="restart"/>
            <w:tcBorders>
              <w:top w:val="single" w:sz="4" w:space="0" w:color="auto"/>
              <w:left w:val="nil"/>
              <w:bottom w:val="single" w:sz="4" w:space="0" w:color="auto"/>
              <w:right w:val="single" w:sz="4" w:space="0" w:color="auto"/>
            </w:tcBorders>
            <w:shd w:val="clear" w:color="auto" w:fill="FFFFFF"/>
            <w:noWrap/>
            <w:vAlign w:val="center"/>
          </w:tcPr>
          <w:p w14:paraId="38B4FD1B" w14:textId="77777777" w:rsidR="00F43962" w:rsidRDefault="00F43962" w:rsidP="00F43962">
            <w:pPr>
              <w:jc w:val="center"/>
              <w:rPr>
                <w:sz w:val="16"/>
                <w:szCs w:val="16"/>
              </w:rPr>
            </w:pPr>
            <w:r>
              <w:rPr>
                <w:sz w:val="16"/>
                <w:szCs w:val="16"/>
              </w:rPr>
              <w:t>(É)</w:t>
            </w:r>
          </w:p>
        </w:tc>
        <w:tc>
          <w:tcPr>
            <w:tcW w:w="397" w:type="pct"/>
            <w:vMerge w:val="restart"/>
            <w:tcBorders>
              <w:top w:val="single" w:sz="4" w:space="0" w:color="auto"/>
              <w:left w:val="nil"/>
              <w:bottom w:val="single" w:sz="4" w:space="0" w:color="auto"/>
              <w:right w:val="single" w:sz="4" w:space="0" w:color="auto"/>
            </w:tcBorders>
            <w:shd w:val="clear" w:color="auto" w:fill="FFFFFF"/>
            <w:vAlign w:val="center"/>
            <w:hideMark/>
          </w:tcPr>
          <w:p w14:paraId="125ED34C" w14:textId="77777777" w:rsidR="00F43962" w:rsidRDefault="00F43962" w:rsidP="00F43962">
            <w:pPr>
              <w:jc w:val="center"/>
              <w:rPr>
                <w:sz w:val="16"/>
                <w:szCs w:val="16"/>
              </w:rPr>
            </w:pPr>
            <w:r>
              <w:rPr>
                <w:sz w:val="16"/>
                <w:szCs w:val="16"/>
              </w:rPr>
              <w:t>AN</w:t>
            </w:r>
          </w:p>
          <w:p w14:paraId="5ADCBFF5" w14:textId="77777777" w:rsidR="00F43962" w:rsidRDefault="00F43962" w:rsidP="00F43962">
            <w:pPr>
              <w:jc w:val="center"/>
              <w:rPr>
                <w:sz w:val="16"/>
                <w:szCs w:val="16"/>
              </w:rPr>
            </w:pPr>
            <w:r>
              <w:rPr>
                <w:sz w:val="16"/>
                <w:szCs w:val="16"/>
              </w:rPr>
              <w:t>EASI</w:t>
            </w:r>
          </w:p>
        </w:tc>
        <w:tc>
          <w:tcPr>
            <w:tcW w:w="834" w:type="pct"/>
            <w:vMerge w:val="restart"/>
            <w:tcBorders>
              <w:top w:val="single" w:sz="4" w:space="0" w:color="auto"/>
              <w:left w:val="nil"/>
              <w:bottom w:val="single" w:sz="4" w:space="0" w:color="auto"/>
              <w:right w:val="single" w:sz="4" w:space="0" w:color="auto"/>
            </w:tcBorders>
            <w:shd w:val="clear" w:color="auto" w:fill="FFFFFF"/>
            <w:noWrap/>
            <w:vAlign w:val="center"/>
          </w:tcPr>
          <w:p w14:paraId="61BD006E" w14:textId="3D34D450" w:rsidR="00F43962" w:rsidRPr="00212713" w:rsidRDefault="00F43962" w:rsidP="00F43962">
            <w:pPr>
              <w:ind w:left="-24"/>
              <w:jc w:val="center"/>
              <w:rPr>
                <w:sz w:val="16"/>
                <w:szCs w:val="16"/>
                <w:highlight w:val="yellow"/>
              </w:rPr>
            </w:pPr>
          </w:p>
        </w:tc>
      </w:tr>
      <w:tr w:rsidR="00F43962" w14:paraId="0B4D6DAC" w14:textId="77777777" w:rsidTr="00BE0EDE">
        <w:trPr>
          <w:trHeight w:val="135"/>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1793F71A" w14:textId="77777777" w:rsidR="00F43962"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227B60E3" w14:textId="77777777" w:rsidR="00F43962"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7240A008" w14:textId="77777777" w:rsidR="00F43962" w:rsidRDefault="00F43962" w:rsidP="00F43962">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34483C42" w14:textId="77777777" w:rsidR="00F43962"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523C7270" w14:textId="77777777" w:rsidR="00F43962" w:rsidRDefault="00F43962" w:rsidP="00F43962">
            <w:pPr>
              <w:jc w:val="center"/>
              <w:rPr>
                <w:sz w:val="16"/>
                <w:szCs w:val="16"/>
              </w:rPr>
            </w:pPr>
            <w:r>
              <w:rPr>
                <w:sz w:val="16"/>
                <w:szCs w:val="16"/>
              </w:rPr>
              <w:t>10</w:t>
            </w:r>
          </w:p>
        </w:tc>
        <w:tc>
          <w:tcPr>
            <w:tcW w:w="262" w:type="pct"/>
            <w:vMerge/>
            <w:tcBorders>
              <w:top w:val="single" w:sz="4" w:space="0" w:color="auto"/>
              <w:left w:val="nil"/>
              <w:bottom w:val="single" w:sz="4" w:space="0" w:color="auto"/>
              <w:right w:val="single" w:sz="4" w:space="0" w:color="auto"/>
            </w:tcBorders>
            <w:vAlign w:val="center"/>
            <w:hideMark/>
          </w:tcPr>
          <w:p w14:paraId="73FF10F2" w14:textId="77777777" w:rsidR="00F43962"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1B3A0116" w14:textId="77777777" w:rsidR="00F43962"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1B48757F" w14:textId="77777777" w:rsidR="00F43962"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45D04E12" w14:textId="77777777" w:rsidR="00F43962"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tcPr>
          <w:p w14:paraId="634FE692" w14:textId="77777777" w:rsidR="00F43962" w:rsidRPr="00212713" w:rsidRDefault="00F43962" w:rsidP="00F43962">
            <w:pPr>
              <w:suppressAutoHyphens w:val="0"/>
              <w:ind w:left="-24"/>
              <w:jc w:val="center"/>
              <w:rPr>
                <w:sz w:val="16"/>
                <w:szCs w:val="16"/>
                <w:highlight w:val="yellow"/>
              </w:rPr>
            </w:pPr>
          </w:p>
        </w:tc>
      </w:tr>
      <w:tr w:rsidR="00EF12E1" w14:paraId="128D8077" w14:textId="77777777" w:rsidTr="00BE0EDE">
        <w:trPr>
          <w:trHeight w:val="269"/>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47511EA" w14:textId="77777777" w:rsidR="00F43962" w:rsidRDefault="00F43962" w:rsidP="00F43962">
            <w:pPr>
              <w:jc w:val="left"/>
              <w:rPr>
                <w:sz w:val="16"/>
                <w:szCs w:val="16"/>
              </w:rPr>
            </w:pPr>
            <w:r>
              <w:rPr>
                <w:sz w:val="16"/>
                <w:szCs w:val="16"/>
              </w:rPr>
              <w:t>Szóbeli kommunikáció 2</w:t>
            </w:r>
          </w:p>
        </w:tc>
        <w:tc>
          <w:tcPr>
            <w:tcW w:w="746"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0A3CFADA" w14:textId="77777777" w:rsidR="00F43962" w:rsidRDefault="00F43962" w:rsidP="00F43962">
            <w:pPr>
              <w:jc w:val="left"/>
              <w:rPr>
                <w:sz w:val="16"/>
                <w:szCs w:val="16"/>
              </w:rPr>
            </w:pPr>
            <w:r>
              <w:rPr>
                <w:sz w:val="16"/>
                <w:szCs w:val="16"/>
              </w:rPr>
              <w:t>Spoken communication 2</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070438D" w14:textId="77777777" w:rsidR="00F43962" w:rsidRDefault="00F43962" w:rsidP="00F43962">
            <w:pPr>
              <w:jc w:val="center"/>
              <w:rPr>
                <w:sz w:val="16"/>
                <w:szCs w:val="16"/>
              </w:rPr>
            </w:pPr>
            <w:r w:rsidRPr="00A51CA3">
              <w:rPr>
                <w:sz w:val="16"/>
                <w:szCs w:val="16"/>
              </w:rPr>
              <w:t>VETKASB224B</w:t>
            </w: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tcPr>
          <w:p w14:paraId="4DDC6791" w14:textId="77777777" w:rsidR="00F43962" w:rsidRDefault="00F43962" w:rsidP="00F43962">
            <w:pPr>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1B7DFC5F" w14:textId="77777777" w:rsidR="00F43962" w:rsidRDefault="00F43962" w:rsidP="00F43962">
            <w:pPr>
              <w:jc w:val="center"/>
              <w:rPr>
                <w:sz w:val="16"/>
                <w:szCs w:val="16"/>
              </w:rPr>
            </w:pPr>
            <w:r>
              <w:rPr>
                <w:sz w:val="16"/>
                <w:szCs w:val="16"/>
              </w:rPr>
              <w:t>2</w:t>
            </w:r>
          </w:p>
        </w:tc>
        <w:tc>
          <w:tcPr>
            <w:tcW w:w="262" w:type="pct"/>
            <w:vMerge w:val="restart"/>
            <w:tcBorders>
              <w:top w:val="single" w:sz="4" w:space="0" w:color="auto"/>
              <w:left w:val="nil"/>
              <w:bottom w:val="single" w:sz="4" w:space="0" w:color="auto"/>
              <w:right w:val="single" w:sz="4" w:space="0" w:color="auto"/>
            </w:tcBorders>
            <w:shd w:val="clear" w:color="auto" w:fill="FFFFFF"/>
            <w:noWrap/>
            <w:vAlign w:val="center"/>
          </w:tcPr>
          <w:p w14:paraId="4B47820E" w14:textId="77777777" w:rsidR="00F43962" w:rsidRDefault="00F43962" w:rsidP="00F43962">
            <w:pPr>
              <w:jc w:val="center"/>
              <w:rPr>
                <w:sz w:val="16"/>
                <w:szCs w:val="16"/>
              </w:rPr>
            </w:pPr>
          </w:p>
        </w:tc>
        <w:tc>
          <w:tcPr>
            <w:tcW w:w="33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1155401C" w14:textId="77777777" w:rsidR="00F43962" w:rsidRDefault="00F43962" w:rsidP="00F43962">
            <w:pPr>
              <w:jc w:val="center"/>
              <w:rPr>
                <w:sz w:val="16"/>
                <w:szCs w:val="16"/>
              </w:rPr>
            </w:pPr>
            <w:r>
              <w:rPr>
                <w:sz w:val="16"/>
                <w:szCs w:val="16"/>
              </w:rPr>
              <w:t>4</w:t>
            </w:r>
          </w:p>
        </w:tc>
        <w:tc>
          <w:tcPr>
            <w:tcW w:w="448" w:type="pct"/>
            <w:vMerge w:val="restart"/>
            <w:tcBorders>
              <w:top w:val="single" w:sz="4" w:space="0" w:color="auto"/>
              <w:left w:val="nil"/>
              <w:bottom w:val="single" w:sz="4" w:space="0" w:color="auto"/>
              <w:right w:val="single" w:sz="4" w:space="0" w:color="auto"/>
            </w:tcBorders>
            <w:shd w:val="clear" w:color="auto" w:fill="FFFFFF"/>
            <w:noWrap/>
            <w:vAlign w:val="center"/>
          </w:tcPr>
          <w:p w14:paraId="0E8930AA" w14:textId="77777777" w:rsidR="00F43962" w:rsidRDefault="00F43962" w:rsidP="00F43962">
            <w:pPr>
              <w:jc w:val="center"/>
              <w:rPr>
                <w:sz w:val="16"/>
                <w:szCs w:val="16"/>
              </w:rPr>
            </w:pPr>
            <w:r>
              <w:rPr>
                <w:sz w:val="16"/>
                <w:szCs w:val="16"/>
              </w:rPr>
              <w:t>(É)</w:t>
            </w:r>
          </w:p>
        </w:tc>
        <w:tc>
          <w:tcPr>
            <w:tcW w:w="397" w:type="pct"/>
            <w:vMerge w:val="restart"/>
            <w:tcBorders>
              <w:top w:val="single" w:sz="4" w:space="0" w:color="auto"/>
              <w:left w:val="nil"/>
              <w:bottom w:val="single" w:sz="4" w:space="0" w:color="auto"/>
              <w:right w:val="single" w:sz="4" w:space="0" w:color="auto"/>
            </w:tcBorders>
            <w:shd w:val="clear" w:color="auto" w:fill="FFFFFF"/>
            <w:vAlign w:val="center"/>
            <w:hideMark/>
          </w:tcPr>
          <w:p w14:paraId="401CAFF7" w14:textId="77777777" w:rsidR="00F43962" w:rsidRDefault="00F43962" w:rsidP="00F43962">
            <w:pPr>
              <w:jc w:val="center"/>
              <w:rPr>
                <w:sz w:val="16"/>
                <w:szCs w:val="16"/>
              </w:rPr>
            </w:pPr>
            <w:r>
              <w:rPr>
                <w:sz w:val="16"/>
                <w:szCs w:val="16"/>
              </w:rPr>
              <w:t>AN</w:t>
            </w:r>
          </w:p>
          <w:p w14:paraId="27977824" w14:textId="77777777" w:rsidR="00F43962" w:rsidRDefault="00F43962" w:rsidP="00F43962">
            <w:pPr>
              <w:jc w:val="center"/>
              <w:rPr>
                <w:sz w:val="16"/>
                <w:szCs w:val="16"/>
              </w:rPr>
            </w:pPr>
            <w:r>
              <w:rPr>
                <w:sz w:val="16"/>
                <w:szCs w:val="16"/>
              </w:rPr>
              <w:t>EASI</w:t>
            </w:r>
          </w:p>
        </w:tc>
        <w:tc>
          <w:tcPr>
            <w:tcW w:w="834" w:type="pct"/>
            <w:vMerge w:val="restart"/>
            <w:tcBorders>
              <w:top w:val="single" w:sz="4" w:space="0" w:color="auto"/>
              <w:left w:val="nil"/>
              <w:bottom w:val="single" w:sz="4" w:space="0" w:color="auto"/>
              <w:right w:val="single" w:sz="4" w:space="0" w:color="auto"/>
            </w:tcBorders>
            <w:shd w:val="clear" w:color="auto" w:fill="FFFFFF"/>
            <w:noWrap/>
            <w:vAlign w:val="center"/>
          </w:tcPr>
          <w:p w14:paraId="78E8B5A5" w14:textId="424FC324" w:rsidR="00F43962" w:rsidRPr="00212713" w:rsidRDefault="00F43962" w:rsidP="00F43962">
            <w:pPr>
              <w:ind w:left="-24"/>
              <w:jc w:val="center"/>
              <w:rPr>
                <w:sz w:val="16"/>
                <w:szCs w:val="16"/>
                <w:highlight w:val="yellow"/>
              </w:rPr>
            </w:pPr>
          </w:p>
        </w:tc>
      </w:tr>
      <w:tr w:rsidR="00F43962" w14:paraId="0C595126" w14:textId="77777777" w:rsidTr="00BE0EDE">
        <w:trPr>
          <w:trHeight w:val="135"/>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59862314" w14:textId="77777777" w:rsidR="00F43962"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09FCABE8" w14:textId="77777777" w:rsidR="00F43962"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3D5B9D80" w14:textId="77777777" w:rsidR="00F43962" w:rsidRDefault="00F43962" w:rsidP="00F43962">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7EB61681" w14:textId="77777777" w:rsidR="00F43962"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2A8A5F5B" w14:textId="77777777" w:rsidR="00F43962" w:rsidRDefault="00F43962" w:rsidP="00F43962">
            <w:pPr>
              <w:jc w:val="center"/>
              <w:rPr>
                <w:sz w:val="16"/>
                <w:szCs w:val="16"/>
              </w:rPr>
            </w:pPr>
            <w:r>
              <w:rPr>
                <w:sz w:val="16"/>
                <w:szCs w:val="16"/>
              </w:rPr>
              <w:t>10</w:t>
            </w:r>
          </w:p>
        </w:tc>
        <w:tc>
          <w:tcPr>
            <w:tcW w:w="262" w:type="pct"/>
            <w:vMerge/>
            <w:tcBorders>
              <w:top w:val="single" w:sz="4" w:space="0" w:color="auto"/>
              <w:left w:val="nil"/>
              <w:bottom w:val="single" w:sz="4" w:space="0" w:color="auto"/>
              <w:right w:val="single" w:sz="4" w:space="0" w:color="auto"/>
            </w:tcBorders>
            <w:vAlign w:val="center"/>
            <w:hideMark/>
          </w:tcPr>
          <w:p w14:paraId="1978EFB7" w14:textId="77777777" w:rsidR="00F43962"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4F910829" w14:textId="77777777" w:rsidR="00F43962"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09F2EE15" w14:textId="77777777" w:rsidR="00F43962"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47A43F4B" w14:textId="77777777" w:rsidR="00F43962"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tcPr>
          <w:p w14:paraId="031D0BC6" w14:textId="77777777" w:rsidR="00F43962" w:rsidRPr="00212713" w:rsidRDefault="00F43962" w:rsidP="00F43962">
            <w:pPr>
              <w:suppressAutoHyphens w:val="0"/>
              <w:ind w:left="-24"/>
              <w:jc w:val="center"/>
              <w:rPr>
                <w:sz w:val="16"/>
                <w:szCs w:val="16"/>
                <w:highlight w:val="yellow"/>
              </w:rPr>
            </w:pPr>
          </w:p>
        </w:tc>
      </w:tr>
      <w:tr w:rsidR="00BE0EDE" w14:paraId="38C2F3CC" w14:textId="77777777" w:rsidTr="00BE0EDE">
        <w:trPr>
          <w:trHeight w:val="182"/>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8F85869" w14:textId="7548FB73" w:rsidR="00BE0EDE" w:rsidRPr="000D78D4" w:rsidRDefault="00032739" w:rsidP="00184A44">
            <w:pPr>
              <w:ind w:right="-11"/>
              <w:jc w:val="left"/>
              <w:rPr>
                <w:sz w:val="16"/>
                <w:szCs w:val="16"/>
                <w:lang w:val="de-DE"/>
              </w:rPr>
            </w:pPr>
            <w:r w:rsidRPr="000D78D4">
              <w:rPr>
                <w:sz w:val="16"/>
                <w:szCs w:val="16"/>
                <w:lang w:val="de-DE"/>
              </w:rPr>
              <w:t>A poszt-millenium kulturális kihívásai</w:t>
            </w:r>
          </w:p>
        </w:tc>
        <w:tc>
          <w:tcPr>
            <w:tcW w:w="746"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6A64B7A4" w14:textId="0BE34E49" w:rsidR="00BE0EDE" w:rsidRPr="00CE6D5E" w:rsidRDefault="008B36C1" w:rsidP="005A2BB3">
            <w:pPr>
              <w:ind w:right="-11"/>
              <w:jc w:val="left"/>
              <w:rPr>
                <w:sz w:val="16"/>
                <w:szCs w:val="16"/>
              </w:rPr>
            </w:pPr>
            <w:r w:rsidRPr="008B36C1">
              <w:rPr>
                <w:sz w:val="16"/>
                <w:szCs w:val="16"/>
              </w:rPr>
              <w:t xml:space="preserve">Cultural Issues of the Post-Millennium </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34E60664" w14:textId="2A3F0264" w:rsidR="00BE0EDE" w:rsidRPr="000D78D4" w:rsidRDefault="00032739" w:rsidP="0088591A">
            <w:pPr>
              <w:ind w:right="-59"/>
              <w:jc w:val="center"/>
              <w:rPr>
                <w:sz w:val="16"/>
                <w:szCs w:val="16"/>
              </w:rPr>
            </w:pPr>
            <w:r w:rsidRPr="00032739">
              <w:rPr>
                <w:sz w:val="16"/>
                <w:szCs w:val="16"/>
              </w:rPr>
              <w:t>VETKANB212M</w:t>
            </w:r>
          </w:p>
        </w:tc>
        <w:tc>
          <w:tcPr>
            <w:tcW w:w="298"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78FEECF" w14:textId="0658AC1E" w:rsidR="00BE0EDE" w:rsidRPr="00CE6D5E" w:rsidRDefault="00FF512F" w:rsidP="0088591A">
            <w:pPr>
              <w:jc w:val="center"/>
              <w:rPr>
                <w:sz w:val="16"/>
                <w:szCs w:val="16"/>
              </w:rPr>
            </w:pPr>
            <w:r w:rsidRPr="00CE6D5E">
              <w:rPr>
                <w:sz w:val="16"/>
                <w:szCs w:val="16"/>
              </w:rPr>
              <w:t>2</w:t>
            </w: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67C97C26" w14:textId="77777777" w:rsidR="00BE0EDE" w:rsidRPr="00CE6D5E" w:rsidRDefault="00BE0EDE" w:rsidP="0088591A">
            <w:pPr>
              <w:jc w:val="center"/>
              <w:rPr>
                <w:sz w:val="16"/>
                <w:szCs w:val="16"/>
              </w:rPr>
            </w:pPr>
          </w:p>
        </w:tc>
        <w:tc>
          <w:tcPr>
            <w:tcW w:w="26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37ACAEDF" w14:textId="77777777" w:rsidR="00BE0EDE" w:rsidRPr="00CE6D5E" w:rsidRDefault="00BE0EDE" w:rsidP="0088591A">
            <w:pPr>
              <w:jc w:val="center"/>
              <w:rPr>
                <w:sz w:val="16"/>
                <w:szCs w:val="16"/>
              </w:rPr>
            </w:pPr>
          </w:p>
        </w:tc>
        <w:tc>
          <w:tcPr>
            <w:tcW w:w="33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6BD7E85" w14:textId="4C2C9A3D" w:rsidR="00BE0EDE" w:rsidRPr="00CE6D5E" w:rsidRDefault="00FF512F" w:rsidP="0088591A">
            <w:pPr>
              <w:jc w:val="center"/>
              <w:rPr>
                <w:sz w:val="16"/>
                <w:szCs w:val="16"/>
              </w:rPr>
            </w:pPr>
            <w:r w:rsidRPr="00CE6D5E">
              <w:rPr>
                <w:sz w:val="16"/>
                <w:szCs w:val="16"/>
              </w:rPr>
              <w:t>4</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5EABA887" w14:textId="26768E83" w:rsidR="00BE0EDE" w:rsidRPr="00CE6D5E" w:rsidRDefault="000319C2" w:rsidP="0088591A">
            <w:pPr>
              <w:jc w:val="center"/>
              <w:rPr>
                <w:sz w:val="16"/>
                <w:szCs w:val="16"/>
              </w:rPr>
            </w:pPr>
            <w:r w:rsidRPr="000D78D4">
              <w:rPr>
                <w:sz w:val="16"/>
                <w:szCs w:val="16"/>
              </w:rPr>
              <w:t>(V</w:t>
            </w:r>
            <w:r w:rsidR="009C64CD" w:rsidRPr="00CE6D5E">
              <w:rPr>
                <w:sz w:val="16"/>
                <w:szCs w:val="16"/>
              </w:rPr>
              <w:t>)</w:t>
            </w:r>
          </w:p>
        </w:tc>
        <w:tc>
          <w:tcPr>
            <w:tcW w:w="397" w:type="pct"/>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3EB548A9" w14:textId="0A54BF58" w:rsidR="00BE0EDE" w:rsidRPr="00CE6D5E" w:rsidRDefault="009C64CD" w:rsidP="0088591A">
            <w:pPr>
              <w:jc w:val="center"/>
              <w:rPr>
                <w:sz w:val="16"/>
                <w:szCs w:val="16"/>
              </w:rPr>
            </w:pPr>
            <w:r w:rsidRPr="00CE6D5E">
              <w:rPr>
                <w:sz w:val="16"/>
                <w:szCs w:val="16"/>
              </w:rPr>
              <w:t>AN</w:t>
            </w:r>
          </w:p>
          <w:p w14:paraId="7A6D38C1" w14:textId="18F12003" w:rsidR="009C64CD" w:rsidRPr="00CE6D5E" w:rsidRDefault="009C64CD" w:rsidP="0088591A">
            <w:pPr>
              <w:jc w:val="center"/>
              <w:rPr>
                <w:sz w:val="16"/>
                <w:szCs w:val="16"/>
              </w:rPr>
            </w:pPr>
            <w:r w:rsidRPr="00CE6D5E">
              <w:rPr>
                <w:sz w:val="16"/>
                <w:szCs w:val="16"/>
              </w:rPr>
              <w:t>EASI</w:t>
            </w:r>
          </w:p>
        </w:tc>
        <w:tc>
          <w:tcPr>
            <w:tcW w:w="83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4B272BAA" w14:textId="77777777" w:rsidR="00BE0EDE" w:rsidRPr="008E263B" w:rsidRDefault="00BE0EDE" w:rsidP="0088591A">
            <w:pPr>
              <w:ind w:left="-24"/>
              <w:jc w:val="center"/>
              <w:rPr>
                <w:sz w:val="16"/>
                <w:szCs w:val="16"/>
                <w:highlight w:val="yellow"/>
              </w:rPr>
            </w:pPr>
          </w:p>
        </w:tc>
      </w:tr>
      <w:tr w:rsidR="00BE0EDE" w14:paraId="6EBACF00" w14:textId="77777777" w:rsidTr="00BE0EDE">
        <w:trPr>
          <w:trHeight w:val="147"/>
        </w:trPr>
        <w:tc>
          <w:tcPr>
            <w:tcW w:w="712" w:type="pct"/>
            <w:vMerge/>
            <w:tcBorders>
              <w:top w:val="single" w:sz="4" w:space="0" w:color="auto"/>
              <w:left w:val="single" w:sz="4" w:space="0" w:color="auto"/>
              <w:bottom w:val="single" w:sz="4" w:space="0" w:color="auto"/>
              <w:right w:val="single" w:sz="4" w:space="0" w:color="auto"/>
            </w:tcBorders>
            <w:vAlign w:val="center"/>
          </w:tcPr>
          <w:p w14:paraId="2A0FA730" w14:textId="77777777" w:rsidR="00BE0EDE" w:rsidRPr="00C009A8" w:rsidRDefault="00BE0EDE" w:rsidP="0088591A">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tcPr>
          <w:p w14:paraId="358D9A41" w14:textId="77777777" w:rsidR="00BE0EDE" w:rsidRPr="00C009A8" w:rsidRDefault="00BE0EDE" w:rsidP="0088591A">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tcPr>
          <w:p w14:paraId="146383D6" w14:textId="77777777" w:rsidR="00BE0EDE" w:rsidRPr="003D5207" w:rsidRDefault="00BE0EDE" w:rsidP="0088591A">
            <w:pPr>
              <w:suppressAutoHyphens w:val="0"/>
              <w:jc w:val="center"/>
              <w:rPr>
                <w:sz w:val="16"/>
                <w:szCs w:val="16"/>
                <w:highlight w:val="yellow"/>
              </w:rPr>
            </w:pPr>
          </w:p>
        </w:tc>
        <w:tc>
          <w:tcPr>
            <w:tcW w:w="298" w:type="pct"/>
            <w:tcBorders>
              <w:top w:val="single" w:sz="4" w:space="0" w:color="auto"/>
              <w:left w:val="nil"/>
              <w:bottom w:val="single" w:sz="4" w:space="0" w:color="auto"/>
              <w:right w:val="single" w:sz="4" w:space="0" w:color="auto"/>
            </w:tcBorders>
            <w:shd w:val="clear" w:color="auto" w:fill="FFFFFF"/>
            <w:noWrap/>
            <w:vAlign w:val="center"/>
          </w:tcPr>
          <w:p w14:paraId="48C56283" w14:textId="6E2AF07C" w:rsidR="00BE0EDE" w:rsidRPr="00B64945" w:rsidRDefault="00FF512F" w:rsidP="0088591A">
            <w:pPr>
              <w:jc w:val="center"/>
              <w:rPr>
                <w:sz w:val="16"/>
                <w:szCs w:val="16"/>
              </w:rPr>
            </w:pPr>
            <w:r>
              <w:rPr>
                <w:sz w:val="16"/>
                <w:szCs w:val="16"/>
              </w:rPr>
              <w:t>10</w:t>
            </w:r>
          </w:p>
        </w:tc>
        <w:tc>
          <w:tcPr>
            <w:tcW w:w="298" w:type="pct"/>
            <w:vMerge/>
            <w:tcBorders>
              <w:top w:val="single" w:sz="4" w:space="0" w:color="auto"/>
              <w:left w:val="nil"/>
              <w:bottom w:val="single" w:sz="4" w:space="0" w:color="auto"/>
              <w:right w:val="single" w:sz="4" w:space="0" w:color="auto"/>
            </w:tcBorders>
            <w:vAlign w:val="center"/>
          </w:tcPr>
          <w:p w14:paraId="57611727" w14:textId="77777777" w:rsidR="00BE0EDE" w:rsidRPr="00C009A8" w:rsidRDefault="00BE0EDE" w:rsidP="0088591A">
            <w:pPr>
              <w:suppressAutoHyphens w:val="0"/>
              <w:jc w:val="center"/>
              <w:rPr>
                <w:sz w:val="16"/>
                <w:szCs w:val="16"/>
              </w:rPr>
            </w:pPr>
          </w:p>
        </w:tc>
        <w:tc>
          <w:tcPr>
            <w:tcW w:w="262" w:type="pct"/>
            <w:vMerge/>
            <w:tcBorders>
              <w:top w:val="single" w:sz="4" w:space="0" w:color="auto"/>
              <w:left w:val="nil"/>
              <w:bottom w:val="single" w:sz="4" w:space="0" w:color="auto"/>
              <w:right w:val="single" w:sz="4" w:space="0" w:color="auto"/>
            </w:tcBorders>
            <w:vAlign w:val="center"/>
          </w:tcPr>
          <w:p w14:paraId="42C20BA9" w14:textId="77777777" w:rsidR="00BE0EDE" w:rsidRPr="00C009A8" w:rsidRDefault="00BE0EDE" w:rsidP="0088591A">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tcPr>
          <w:p w14:paraId="294619BA" w14:textId="77777777" w:rsidR="00BE0EDE" w:rsidRPr="00C009A8" w:rsidRDefault="00BE0EDE" w:rsidP="0088591A">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tcPr>
          <w:p w14:paraId="0155CB6B" w14:textId="77777777" w:rsidR="00BE0EDE" w:rsidRPr="00C009A8" w:rsidRDefault="00BE0EDE" w:rsidP="0088591A">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tcPr>
          <w:p w14:paraId="536968FD" w14:textId="77777777" w:rsidR="00BE0EDE" w:rsidRPr="00C009A8" w:rsidRDefault="00BE0EDE" w:rsidP="0088591A">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tcPr>
          <w:p w14:paraId="0DED96B1" w14:textId="77777777" w:rsidR="00BE0EDE" w:rsidRPr="00212713" w:rsidRDefault="00BE0EDE" w:rsidP="0088591A">
            <w:pPr>
              <w:suppressAutoHyphens w:val="0"/>
              <w:ind w:left="-161"/>
              <w:jc w:val="center"/>
              <w:rPr>
                <w:sz w:val="16"/>
                <w:szCs w:val="16"/>
                <w:highlight w:val="yellow"/>
              </w:rPr>
            </w:pPr>
          </w:p>
        </w:tc>
      </w:tr>
      <w:tr w:rsidR="00F43962" w14:paraId="2BFEC28D" w14:textId="77777777" w:rsidTr="005A2BB3">
        <w:trPr>
          <w:trHeight w:val="147"/>
        </w:trPr>
        <w:tc>
          <w:tcPr>
            <w:tcW w:w="712" w:type="pct"/>
            <w:vMerge/>
            <w:tcBorders>
              <w:top w:val="single" w:sz="4" w:space="0" w:color="auto"/>
              <w:left w:val="single" w:sz="4" w:space="0" w:color="auto"/>
              <w:bottom w:val="single" w:sz="4" w:space="0" w:color="auto"/>
              <w:right w:val="single" w:sz="4" w:space="0" w:color="auto"/>
            </w:tcBorders>
            <w:vAlign w:val="center"/>
          </w:tcPr>
          <w:p w14:paraId="4E93A3E8" w14:textId="77777777" w:rsidR="00F43962" w:rsidRPr="00C009A8"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tcPr>
          <w:p w14:paraId="1103D08E" w14:textId="77777777" w:rsidR="00F43962" w:rsidRPr="00C009A8"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tcPr>
          <w:p w14:paraId="5A647FD2" w14:textId="77777777" w:rsidR="00F43962" w:rsidRPr="003D5207" w:rsidRDefault="00F43962" w:rsidP="00F43962">
            <w:pPr>
              <w:suppressAutoHyphens w:val="0"/>
              <w:jc w:val="center"/>
              <w:rPr>
                <w:sz w:val="16"/>
                <w:szCs w:val="16"/>
                <w:highlight w:val="yellow"/>
              </w:rPr>
            </w:pPr>
          </w:p>
        </w:tc>
        <w:tc>
          <w:tcPr>
            <w:tcW w:w="298" w:type="pct"/>
            <w:tcBorders>
              <w:top w:val="single" w:sz="4" w:space="0" w:color="auto"/>
              <w:left w:val="nil"/>
              <w:bottom w:val="single" w:sz="4" w:space="0" w:color="auto"/>
              <w:right w:val="single" w:sz="4" w:space="0" w:color="auto"/>
            </w:tcBorders>
            <w:shd w:val="clear" w:color="auto" w:fill="FFFFFF"/>
            <w:noWrap/>
            <w:vAlign w:val="center"/>
          </w:tcPr>
          <w:p w14:paraId="5C8889E2" w14:textId="4E4B6ED3" w:rsidR="00F43962" w:rsidRPr="00B64945" w:rsidRDefault="00F43962" w:rsidP="00F43962">
            <w:pPr>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tcPr>
          <w:p w14:paraId="7D1E80D5" w14:textId="77777777" w:rsidR="00F43962" w:rsidRPr="00C009A8" w:rsidRDefault="00F43962" w:rsidP="00F43962">
            <w:pPr>
              <w:suppressAutoHyphens w:val="0"/>
              <w:jc w:val="center"/>
              <w:rPr>
                <w:sz w:val="16"/>
                <w:szCs w:val="16"/>
              </w:rPr>
            </w:pPr>
          </w:p>
        </w:tc>
        <w:tc>
          <w:tcPr>
            <w:tcW w:w="262" w:type="pct"/>
            <w:vMerge/>
            <w:tcBorders>
              <w:top w:val="single" w:sz="4" w:space="0" w:color="auto"/>
              <w:left w:val="nil"/>
              <w:bottom w:val="single" w:sz="4" w:space="0" w:color="auto"/>
              <w:right w:val="single" w:sz="4" w:space="0" w:color="auto"/>
            </w:tcBorders>
            <w:vAlign w:val="center"/>
          </w:tcPr>
          <w:p w14:paraId="16417480" w14:textId="77777777" w:rsidR="00F43962" w:rsidRPr="00C009A8"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tcPr>
          <w:p w14:paraId="681F158F" w14:textId="77777777" w:rsidR="00F43962" w:rsidRPr="00C009A8"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tcPr>
          <w:p w14:paraId="0B8AFE99" w14:textId="77777777" w:rsidR="00F43962" w:rsidRPr="00C009A8"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tcPr>
          <w:p w14:paraId="6E55D96B" w14:textId="77777777" w:rsidR="00F43962" w:rsidRPr="00C009A8"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tcPr>
          <w:p w14:paraId="6E82D3A8" w14:textId="77777777" w:rsidR="00F43962" w:rsidRPr="00212713" w:rsidRDefault="00F43962" w:rsidP="00F43962">
            <w:pPr>
              <w:suppressAutoHyphens w:val="0"/>
              <w:ind w:left="-161"/>
              <w:jc w:val="center"/>
              <w:rPr>
                <w:sz w:val="16"/>
                <w:szCs w:val="16"/>
                <w:highlight w:val="yellow"/>
              </w:rPr>
            </w:pPr>
          </w:p>
        </w:tc>
      </w:tr>
      <w:tr w:rsidR="00EF12E1" w14:paraId="1C2EF16E" w14:textId="77777777" w:rsidTr="00BE0EDE">
        <w:trPr>
          <w:trHeight w:val="278"/>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77A7210" w14:textId="77777777" w:rsidR="00F43962" w:rsidRPr="00C009A8" w:rsidRDefault="00F43962" w:rsidP="00F43962">
            <w:pPr>
              <w:jc w:val="left"/>
              <w:rPr>
                <w:sz w:val="16"/>
                <w:szCs w:val="16"/>
              </w:rPr>
            </w:pPr>
            <w:r w:rsidRPr="00C009A8">
              <w:rPr>
                <w:sz w:val="16"/>
                <w:szCs w:val="16"/>
              </w:rPr>
              <w:t>Irodalomelméleti áttekintés ea.</w:t>
            </w:r>
          </w:p>
        </w:tc>
        <w:tc>
          <w:tcPr>
            <w:tcW w:w="746" w:type="pct"/>
            <w:gridSpan w:val="2"/>
            <w:vMerge w:val="restart"/>
            <w:tcBorders>
              <w:top w:val="single" w:sz="4" w:space="0" w:color="auto"/>
              <w:left w:val="nil"/>
              <w:bottom w:val="single" w:sz="4" w:space="0" w:color="auto"/>
              <w:right w:val="single" w:sz="4" w:space="0" w:color="auto"/>
            </w:tcBorders>
            <w:shd w:val="clear" w:color="auto" w:fill="FFFFFF"/>
            <w:vAlign w:val="center"/>
            <w:hideMark/>
          </w:tcPr>
          <w:p w14:paraId="5F76BDA8" w14:textId="77777777" w:rsidR="00F43962" w:rsidRPr="00C009A8" w:rsidRDefault="00F43962" w:rsidP="00F43962">
            <w:pPr>
              <w:jc w:val="left"/>
              <w:rPr>
                <w:sz w:val="16"/>
                <w:szCs w:val="16"/>
              </w:rPr>
            </w:pPr>
            <w:r w:rsidRPr="00C009A8">
              <w:rPr>
                <w:sz w:val="16"/>
                <w:szCs w:val="16"/>
              </w:rPr>
              <w:t>A Survey of Literary Theory lect.</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6BACF" w14:textId="5D1D4470" w:rsidR="00F43962" w:rsidRPr="003D5207" w:rsidRDefault="00F43962" w:rsidP="00F43962">
            <w:pPr>
              <w:jc w:val="center"/>
              <w:rPr>
                <w:sz w:val="16"/>
                <w:szCs w:val="16"/>
                <w:highlight w:val="yellow"/>
              </w:rPr>
            </w:pPr>
            <w:r w:rsidRPr="00F371E7">
              <w:rPr>
                <w:sz w:val="16"/>
                <w:szCs w:val="16"/>
              </w:rPr>
              <w:t>VETKAIB</w:t>
            </w:r>
            <w:r>
              <w:rPr>
                <w:sz w:val="16"/>
                <w:szCs w:val="16"/>
              </w:rPr>
              <w:t>1</w:t>
            </w:r>
            <w:r w:rsidRPr="00F371E7">
              <w:rPr>
                <w:sz w:val="16"/>
                <w:szCs w:val="16"/>
              </w:rPr>
              <w:t>13A</w:t>
            </w: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3F497CCD" w14:textId="77777777" w:rsidR="00F43962" w:rsidRPr="00C009A8" w:rsidRDefault="00F43962" w:rsidP="00F43962">
            <w:pPr>
              <w:jc w:val="center"/>
              <w:rPr>
                <w:sz w:val="16"/>
                <w:szCs w:val="16"/>
              </w:rPr>
            </w:pPr>
            <w:r w:rsidRPr="00C009A8">
              <w:rPr>
                <w:sz w:val="16"/>
                <w:szCs w:val="16"/>
              </w:rPr>
              <w:t>2</w:t>
            </w:r>
          </w:p>
        </w:tc>
        <w:tc>
          <w:tcPr>
            <w:tcW w:w="298" w:type="pct"/>
            <w:vMerge w:val="restart"/>
            <w:tcBorders>
              <w:top w:val="single" w:sz="4" w:space="0" w:color="auto"/>
              <w:left w:val="nil"/>
              <w:bottom w:val="single" w:sz="4" w:space="0" w:color="auto"/>
              <w:right w:val="single" w:sz="4" w:space="0" w:color="auto"/>
            </w:tcBorders>
            <w:shd w:val="clear" w:color="auto" w:fill="FFFFFF"/>
            <w:noWrap/>
            <w:vAlign w:val="center"/>
          </w:tcPr>
          <w:p w14:paraId="0145AA01" w14:textId="77777777" w:rsidR="00F43962" w:rsidRPr="00C009A8" w:rsidRDefault="00F43962" w:rsidP="00F43962">
            <w:pPr>
              <w:jc w:val="center"/>
              <w:rPr>
                <w:sz w:val="16"/>
                <w:szCs w:val="16"/>
              </w:rPr>
            </w:pPr>
          </w:p>
        </w:tc>
        <w:tc>
          <w:tcPr>
            <w:tcW w:w="262" w:type="pct"/>
            <w:vMerge w:val="restart"/>
            <w:tcBorders>
              <w:top w:val="single" w:sz="4" w:space="0" w:color="auto"/>
              <w:left w:val="nil"/>
              <w:bottom w:val="single" w:sz="4" w:space="0" w:color="auto"/>
              <w:right w:val="single" w:sz="4" w:space="0" w:color="auto"/>
            </w:tcBorders>
            <w:shd w:val="clear" w:color="auto" w:fill="FFFFFF"/>
            <w:noWrap/>
            <w:vAlign w:val="center"/>
          </w:tcPr>
          <w:p w14:paraId="6897A08F" w14:textId="77777777" w:rsidR="00F43962" w:rsidRPr="00C009A8" w:rsidRDefault="00F43962" w:rsidP="00F43962">
            <w:pPr>
              <w:jc w:val="center"/>
              <w:rPr>
                <w:sz w:val="16"/>
                <w:szCs w:val="16"/>
              </w:rPr>
            </w:pPr>
          </w:p>
        </w:tc>
        <w:tc>
          <w:tcPr>
            <w:tcW w:w="33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1BF770A2" w14:textId="77777777" w:rsidR="00F43962" w:rsidRPr="00C009A8" w:rsidRDefault="00F43962" w:rsidP="00F43962">
            <w:pPr>
              <w:jc w:val="center"/>
              <w:rPr>
                <w:sz w:val="16"/>
                <w:szCs w:val="16"/>
              </w:rPr>
            </w:pPr>
            <w:r w:rsidRPr="00C009A8">
              <w:rPr>
                <w:sz w:val="16"/>
                <w:szCs w:val="16"/>
              </w:rPr>
              <w:t>3</w:t>
            </w:r>
          </w:p>
        </w:tc>
        <w:tc>
          <w:tcPr>
            <w:tcW w:w="448" w:type="pct"/>
            <w:vMerge w:val="restart"/>
            <w:tcBorders>
              <w:top w:val="single" w:sz="4" w:space="0" w:color="auto"/>
              <w:left w:val="nil"/>
              <w:bottom w:val="single" w:sz="4" w:space="0" w:color="auto"/>
              <w:right w:val="single" w:sz="4" w:space="0" w:color="auto"/>
            </w:tcBorders>
            <w:shd w:val="clear" w:color="auto" w:fill="FFFFFF"/>
            <w:noWrap/>
            <w:vAlign w:val="center"/>
          </w:tcPr>
          <w:p w14:paraId="7EA8BE41" w14:textId="77777777" w:rsidR="00F43962" w:rsidRPr="00C009A8" w:rsidRDefault="00F43962" w:rsidP="00F43962">
            <w:pPr>
              <w:jc w:val="center"/>
              <w:rPr>
                <w:sz w:val="16"/>
                <w:szCs w:val="16"/>
              </w:rPr>
            </w:pPr>
            <w:r w:rsidRPr="005317D3">
              <w:rPr>
                <w:sz w:val="16"/>
                <w:szCs w:val="16"/>
              </w:rPr>
              <w:t>(K)</w:t>
            </w:r>
          </w:p>
        </w:tc>
        <w:tc>
          <w:tcPr>
            <w:tcW w:w="397" w:type="pct"/>
            <w:vMerge w:val="restart"/>
            <w:tcBorders>
              <w:top w:val="single" w:sz="4" w:space="0" w:color="auto"/>
              <w:left w:val="nil"/>
              <w:bottom w:val="single" w:sz="4" w:space="0" w:color="auto"/>
              <w:right w:val="single" w:sz="4" w:space="0" w:color="auto"/>
            </w:tcBorders>
            <w:shd w:val="clear" w:color="auto" w:fill="FFFFFF"/>
            <w:vAlign w:val="center"/>
            <w:hideMark/>
          </w:tcPr>
          <w:p w14:paraId="2A97C7CA" w14:textId="77777777" w:rsidR="00F43962" w:rsidRPr="00B64945" w:rsidRDefault="00F43962" w:rsidP="00F43962">
            <w:pPr>
              <w:jc w:val="center"/>
              <w:rPr>
                <w:sz w:val="16"/>
                <w:szCs w:val="16"/>
              </w:rPr>
            </w:pPr>
            <w:r w:rsidRPr="00B64945">
              <w:rPr>
                <w:sz w:val="16"/>
                <w:szCs w:val="16"/>
              </w:rPr>
              <w:t>AN</w:t>
            </w:r>
          </w:p>
          <w:p w14:paraId="1BD853BF" w14:textId="77777777" w:rsidR="00F43962" w:rsidRPr="00C009A8" w:rsidRDefault="00F43962" w:rsidP="00F43962">
            <w:pPr>
              <w:jc w:val="center"/>
              <w:rPr>
                <w:sz w:val="16"/>
                <w:szCs w:val="16"/>
              </w:rPr>
            </w:pPr>
            <w:r w:rsidRPr="00B64945">
              <w:rPr>
                <w:sz w:val="16"/>
                <w:szCs w:val="16"/>
              </w:rPr>
              <w:t>EASI</w:t>
            </w:r>
          </w:p>
        </w:tc>
        <w:tc>
          <w:tcPr>
            <w:tcW w:w="834"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5511852D" w14:textId="77777777" w:rsidR="00F43962" w:rsidRPr="00F91387" w:rsidRDefault="00F43962" w:rsidP="00F43962">
            <w:pPr>
              <w:ind w:left="-161"/>
              <w:jc w:val="center"/>
              <w:rPr>
                <w:sz w:val="16"/>
                <w:szCs w:val="16"/>
              </w:rPr>
            </w:pPr>
            <w:r w:rsidRPr="00F91387">
              <w:rPr>
                <w:sz w:val="16"/>
                <w:szCs w:val="16"/>
              </w:rPr>
              <w:t>-</w:t>
            </w:r>
          </w:p>
        </w:tc>
      </w:tr>
      <w:tr w:rsidR="00F43962" w14:paraId="49928830" w14:textId="77777777" w:rsidTr="00BE0EDE">
        <w:trPr>
          <w:trHeight w:val="277"/>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4FF0D9E2" w14:textId="77777777" w:rsidR="00F43962" w:rsidRPr="00C009A8"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65E39388" w14:textId="77777777" w:rsidR="00F43962" w:rsidRPr="00C009A8"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9FBFD7" w14:textId="77777777" w:rsidR="00F43962" w:rsidRPr="003D5207" w:rsidRDefault="00F43962" w:rsidP="00F43962">
            <w:pPr>
              <w:suppressAutoHyphens w:val="0"/>
              <w:jc w:val="center"/>
              <w:rPr>
                <w:sz w:val="16"/>
                <w:szCs w:val="16"/>
                <w:highlight w:val="yellow"/>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198F897A" w14:textId="77777777" w:rsidR="00F43962" w:rsidRPr="00B64945" w:rsidRDefault="00F43962" w:rsidP="00F43962">
            <w:pPr>
              <w:jc w:val="center"/>
              <w:rPr>
                <w:sz w:val="16"/>
                <w:szCs w:val="16"/>
              </w:rPr>
            </w:pPr>
            <w:r w:rsidRPr="00B64945">
              <w:rPr>
                <w:sz w:val="16"/>
                <w:szCs w:val="16"/>
              </w:rPr>
              <w:t>10</w:t>
            </w:r>
          </w:p>
        </w:tc>
        <w:tc>
          <w:tcPr>
            <w:tcW w:w="298" w:type="pct"/>
            <w:vMerge/>
            <w:tcBorders>
              <w:top w:val="single" w:sz="4" w:space="0" w:color="auto"/>
              <w:left w:val="nil"/>
              <w:bottom w:val="single" w:sz="4" w:space="0" w:color="auto"/>
              <w:right w:val="single" w:sz="4" w:space="0" w:color="auto"/>
            </w:tcBorders>
            <w:vAlign w:val="center"/>
            <w:hideMark/>
          </w:tcPr>
          <w:p w14:paraId="3299D627" w14:textId="77777777" w:rsidR="00F43962" w:rsidRPr="00C009A8" w:rsidRDefault="00F43962" w:rsidP="00F43962">
            <w:pPr>
              <w:suppressAutoHyphens w:val="0"/>
              <w:jc w:val="center"/>
              <w:rPr>
                <w:sz w:val="16"/>
                <w:szCs w:val="16"/>
              </w:rPr>
            </w:pPr>
          </w:p>
        </w:tc>
        <w:tc>
          <w:tcPr>
            <w:tcW w:w="262" w:type="pct"/>
            <w:vMerge/>
            <w:tcBorders>
              <w:top w:val="single" w:sz="4" w:space="0" w:color="auto"/>
              <w:left w:val="nil"/>
              <w:bottom w:val="single" w:sz="4" w:space="0" w:color="auto"/>
              <w:right w:val="single" w:sz="4" w:space="0" w:color="auto"/>
            </w:tcBorders>
            <w:vAlign w:val="center"/>
            <w:hideMark/>
          </w:tcPr>
          <w:p w14:paraId="52B95EEC" w14:textId="77777777" w:rsidR="00F43962" w:rsidRPr="00C009A8"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2C7B6BE3" w14:textId="77777777" w:rsidR="00F43962" w:rsidRPr="00C009A8"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15E6A960" w14:textId="77777777" w:rsidR="00F43962" w:rsidRPr="00C009A8"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4CFC8D68" w14:textId="77777777" w:rsidR="00F43962" w:rsidRPr="00C009A8"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shd w:val="clear" w:color="auto" w:fill="auto"/>
            <w:vAlign w:val="center"/>
            <w:hideMark/>
          </w:tcPr>
          <w:p w14:paraId="0FC9BE34" w14:textId="77777777" w:rsidR="00F43962" w:rsidRPr="00F91387" w:rsidRDefault="00F43962" w:rsidP="00F43962">
            <w:pPr>
              <w:suppressAutoHyphens w:val="0"/>
              <w:ind w:left="-161"/>
              <w:jc w:val="center"/>
              <w:rPr>
                <w:sz w:val="16"/>
                <w:szCs w:val="16"/>
              </w:rPr>
            </w:pPr>
          </w:p>
        </w:tc>
      </w:tr>
      <w:tr w:rsidR="00F43962" w14:paraId="3E3D108C" w14:textId="77777777" w:rsidTr="00BE0EDE">
        <w:trPr>
          <w:trHeight w:val="278"/>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57F753A" w14:textId="77777777" w:rsidR="00F43962" w:rsidRPr="00B64945" w:rsidRDefault="00F43962" w:rsidP="00F43962">
            <w:pPr>
              <w:jc w:val="left"/>
              <w:rPr>
                <w:sz w:val="16"/>
                <w:szCs w:val="16"/>
              </w:rPr>
            </w:pPr>
            <w:r w:rsidRPr="00C009A8">
              <w:rPr>
                <w:sz w:val="16"/>
                <w:szCs w:val="16"/>
              </w:rPr>
              <w:t>Irodalomelméleti áttekintés szem.</w:t>
            </w:r>
          </w:p>
        </w:tc>
        <w:tc>
          <w:tcPr>
            <w:tcW w:w="746"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5C0F91A" w14:textId="77777777" w:rsidR="00F43962" w:rsidRPr="00B64945" w:rsidRDefault="00F43962" w:rsidP="00F43962">
            <w:pPr>
              <w:jc w:val="left"/>
              <w:rPr>
                <w:sz w:val="16"/>
                <w:szCs w:val="16"/>
              </w:rPr>
            </w:pPr>
            <w:r w:rsidRPr="00C009A8">
              <w:rPr>
                <w:sz w:val="16"/>
                <w:szCs w:val="16"/>
              </w:rPr>
              <w:t>A Survey of Literary Theory sem.</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13BC6" w14:textId="5226B1C0" w:rsidR="00F43962" w:rsidRPr="003D5207" w:rsidRDefault="00F43962" w:rsidP="00F43962">
            <w:pPr>
              <w:jc w:val="center"/>
              <w:rPr>
                <w:sz w:val="16"/>
                <w:szCs w:val="16"/>
                <w:highlight w:val="yellow"/>
              </w:rPr>
            </w:pPr>
            <w:r w:rsidRPr="00F371E7">
              <w:rPr>
                <w:sz w:val="16"/>
                <w:szCs w:val="16"/>
              </w:rPr>
              <w:t>VETKAIB</w:t>
            </w:r>
            <w:r>
              <w:rPr>
                <w:sz w:val="16"/>
                <w:szCs w:val="16"/>
              </w:rPr>
              <w:t>123A</w:t>
            </w: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00FF1943" w14:textId="77777777" w:rsidR="00F43962" w:rsidRPr="00B64945" w:rsidRDefault="00F43962" w:rsidP="00F43962">
            <w:pPr>
              <w:jc w:val="center"/>
              <w:rPr>
                <w:sz w:val="16"/>
                <w:szCs w:val="16"/>
              </w:rPr>
            </w:pPr>
          </w:p>
        </w:tc>
        <w:tc>
          <w:tcPr>
            <w:tcW w:w="298"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578DC41" w14:textId="77777777" w:rsidR="00F43962" w:rsidRPr="00B64945" w:rsidRDefault="00F43962" w:rsidP="00F43962">
            <w:pPr>
              <w:jc w:val="center"/>
              <w:rPr>
                <w:sz w:val="16"/>
                <w:szCs w:val="16"/>
              </w:rPr>
            </w:pPr>
            <w:r w:rsidRPr="00B64945">
              <w:rPr>
                <w:sz w:val="16"/>
                <w:szCs w:val="16"/>
              </w:rPr>
              <w:t>2</w:t>
            </w:r>
          </w:p>
        </w:tc>
        <w:tc>
          <w:tcPr>
            <w:tcW w:w="26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8A69D4E" w14:textId="77777777" w:rsidR="00F43962" w:rsidRPr="00B64945" w:rsidRDefault="00F43962" w:rsidP="00F43962">
            <w:pPr>
              <w:jc w:val="center"/>
              <w:rPr>
                <w:sz w:val="16"/>
                <w:szCs w:val="16"/>
              </w:rPr>
            </w:pPr>
          </w:p>
        </w:tc>
        <w:tc>
          <w:tcPr>
            <w:tcW w:w="33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AED89A9" w14:textId="77777777" w:rsidR="00F43962" w:rsidRPr="00B64945" w:rsidRDefault="00F43962" w:rsidP="00F43962">
            <w:pPr>
              <w:jc w:val="center"/>
              <w:rPr>
                <w:sz w:val="16"/>
                <w:szCs w:val="16"/>
              </w:rPr>
            </w:pPr>
            <w:r w:rsidRPr="00B64945">
              <w:rPr>
                <w:sz w:val="16"/>
                <w:szCs w:val="16"/>
              </w:rPr>
              <w:t>3</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5C6E772" w14:textId="77777777" w:rsidR="00F43962" w:rsidRPr="00B64945" w:rsidRDefault="00F43962" w:rsidP="00F43962">
            <w:pPr>
              <w:jc w:val="center"/>
              <w:rPr>
                <w:sz w:val="16"/>
                <w:szCs w:val="16"/>
              </w:rPr>
            </w:pPr>
            <w:r w:rsidRPr="00B64945">
              <w:rPr>
                <w:sz w:val="16"/>
                <w:szCs w:val="16"/>
              </w:rPr>
              <w:t>(É)</w:t>
            </w:r>
          </w:p>
        </w:tc>
        <w:tc>
          <w:tcPr>
            <w:tcW w:w="39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AA9CC18" w14:textId="77777777" w:rsidR="00F43962" w:rsidRPr="00B64945" w:rsidRDefault="00F43962" w:rsidP="00F43962">
            <w:pPr>
              <w:jc w:val="center"/>
              <w:rPr>
                <w:sz w:val="16"/>
                <w:szCs w:val="16"/>
              </w:rPr>
            </w:pPr>
            <w:r w:rsidRPr="00B64945">
              <w:rPr>
                <w:sz w:val="16"/>
                <w:szCs w:val="16"/>
              </w:rPr>
              <w:t>AN</w:t>
            </w:r>
          </w:p>
          <w:p w14:paraId="2F0779BB" w14:textId="77777777" w:rsidR="00F43962" w:rsidRPr="00B64945" w:rsidRDefault="00F43962" w:rsidP="00F43962">
            <w:pPr>
              <w:jc w:val="center"/>
              <w:rPr>
                <w:sz w:val="16"/>
                <w:szCs w:val="16"/>
              </w:rPr>
            </w:pPr>
            <w:r w:rsidRPr="00B64945">
              <w:rPr>
                <w:sz w:val="16"/>
                <w:szCs w:val="16"/>
              </w:rPr>
              <w:t>EASI</w:t>
            </w:r>
          </w:p>
        </w:tc>
        <w:tc>
          <w:tcPr>
            <w:tcW w:w="8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5B993" w14:textId="77777777" w:rsidR="00F43962" w:rsidRPr="00F91387" w:rsidRDefault="00F43962" w:rsidP="00F43962">
            <w:pPr>
              <w:ind w:left="-161"/>
              <w:jc w:val="center"/>
              <w:rPr>
                <w:sz w:val="16"/>
                <w:szCs w:val="16"/>
              </w:rPr>
            </w:pPr>
            <w:r w:rsidRPr="00F91387">
              <w:rPr>
                <w:sz w:val="16"/>
                <w:szCs w:val="16"/>
              </w:rPr>
              <w:t>-</w:t>
            </w:r>
          </w:p>
        </w:tc>
      </w:tr>
      <w:tr w:rsidR="00F43962" w14:paraId="4EE6A033" w14:textId="77777777" w:rsidTr="00BE0EDE">
        <w:trPr>
          <w:trHeight w:val="277"/>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47B0A406" w14:textId="77777777" w:rsidR="00F43962" w:rsidRPr="00B64945"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5E9159DD" w14:textId="77777777" w:rsidR="00F43962" w:rsidRPr="00B64945"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314B68" w14:textId="77777777" w:rsidR="00F43962" w:rsidRPr="003D5207" w:rsidRDefault="00F43962" w:rsidP="00F43962">
            <w:pPr>
              <w:suppressAutoHyphens w:val="0"/>
              <w:jc w:val="center"/>
              <w:rPr>
                <w:sz w:val="16"/>
                <w:szCs w:val="16"/>
                <w:highlight w:val="yellow"/>
              </w:rPr>
            </w:pPr>
          </w:p>
        </w:tc>
        <w:tc>
          <w:tcPr>
            <w:tcW w:w="298" w:type="pct"/>
            <w:vMerge/>
            <w:tcBorders>
              <w:top w:val="single" w:sz="4" w:space="0" w:color="auto"/>
              <w:left w:val="nil"/>
              <w:bottom w:val="single" w:sz="4" w:space="0" w:color="auto"/>
              <w:right w:val="single" w:sz="4" w:space="0" w:color="auto"/>
            </w:tcBorders>
            <w:vAlign w:val="center"/>
            <w:hideMark/>
          </w:tcPr>
          <w:p w14:paraId="43267945" w14:textId="77777777" w:rsidR="00F43962" w:rsidRPr="00B64945"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36073784" w14:textId="77777777" w:rsidR="00F43962" w:rsidRPr="00B64945" w:rsidRDefault="00F43962" w:rsidP="00F43962">
            <w:pPr>
              <w:jc w:val="center"/>
              <w:rPr>
                <w:sz w:val="16"/>
                <w:szCs w:val="16"/>
              </w:rPr>
            </w:pPr>
            <w:r w:rsidRPr="00B64945">
              <w:rPr>
                <w:sz w:val="16"/>
                <w:szCs w:val="16"/>
              </w:rPr>
              <w:t>10</w:t>
            </w:r>
          </w:p>
        </w:tc>
        <w:tc>
          <w:tcPr>
            <w:tcW w:w="262" w:type="pct"/>
            <w:vMerge/>
            <w:tcBorders>
              <w:top w:val="single" w:sz="4" w:space="0" w:color="auto"/>
              <w:left w:val="nil"/>
              <w:bottom w:val="single" w:sz="4" w:space="0" w:color="auto"/>
              <w:right w:val="single" w:sz="4" w:space="0" w:color="auto"/>
            </w:tcBorders>
            <w:vAlign w:val="center"/>
            <w:hideMark/>
          </w:tcPr>
          <w:p w14:paraId="4DE98890" w14:textId="77777777" w:rsidR="00F43962" w:rsidRPr="00B64945"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1328CC57" w14:textId="77777777" w:rsidR="00F43962" w:rsidRPr="00B64945"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1F33D8C9" w14:textId="77777777" w:rsidR="00F43962" w:rsidRPr="00B64945"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23104CD2" w14:textId="77777777" w:rsidR="00F43962" w:rsidRPr="00B64945"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shd w:val="clear" w:color="auto" w:fill="auto"/>
            <w:vAlign w:val="center"/>
            <w:hideMark/>
          </w:tcPr>
          <w:p w14:paraId="435FD7CD" w14:textId="77777777" w:rsidR="00F43962" w:rsidRPr="00212713" w:rsidRDefault="00F43962" w:rsidP="00F43962">
            <w:pPr>
              <w:suppressAutoHyphens w:val="0"/>
              <w:ind w:left="-161"/>
              <w:jc w:val="center"/>
              <w:rPr>
                <w:sz w:val="16"/>
                <w:szCs w:val="16"/>
                <w:highlight w:val="yellow"/>
              </w:rPr>
            </w:pPr>
          </w:p>
        </w:tc>
      </w:tr>
      <w:tr w:rsidR="00F43962" w14:paraId="0F5CF742" w14:textId="77777777" w:rsidTr="00BE0EDE">
        <w:trPr>
          <w:trHeight w:val="278"/>
        </w:trPr>
        <w:tc>
          <w:tcPr>
            <w:tcW w:w="71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09C9E5F" w14:textId="77777777" w:rsidR="00F43962" w:rsidRPr="00B64945" w:rsidRDefault="00F43962" w:rsidP="00F43962">
            <w:pPr>
              <w:jc w:val="left"/>
              <w:rPr>
                <w:sz w:val="16"/>
                <w:szCs w:val="16"/>
              </w:rPr>
            </w:pPr>
            <w:r w:rsidRPr="00B64945">
              <w:rPr>
                <w:sz w:val="16"/>
                <w:szCs w:val="16"/>
              </w:rPr>
              <w:t>Angol nyelvészet 1. Fonetika szem.</w:t>
            </w:r>
          </w:p>
        </w:tc>
        <w:tc>
          <w:tcPr>
            <w:tcW w:w="746"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3744DD3" w14:textId="77777777" w:rsidR="00F43962" w:rsidRPr="00B64945" w:rsidRDefault="00F43962" w:rsidP="00F43962">
            <w:pPr>
              <w:jc w:val="left"/>
              <w:rPr>
                <w:sz w:val="16"/>
                <w:szCs w:val="16"/>
              </w:rPr>
            </w:pPr>
            <w:r w:rsidRPr="00B64945">
              <w:rPr>
                <w:sz w:val="16"/>
                <w:szCs w:val="16"/>
              </w:rPr>
              <w:t>English Linguistics 1 Phonetics sem.</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FDA4AAD" w14:textId="77777777" w:rsidR="00F43962" w:rsidRPr="003D5207" w:rsidRDefault="00F43962" w:rsidP="00F43962">
            <w:pPr>
              <w:jc w:val="center"/>
              <w:rPr>
                <w:sz w:val="16"/>
                <w:szCs w:val="16"/>
                <w:highlight w:val="yellow"/>
              </w:rPr>
            </w:pPr>
            <w:r w:rsidRPr="00F371E7">
              <w:rPr>
                <w:sz w:val="16"/>
                <w:szCs w:val="16"/>
              </w:rPr>
              <w:t>VETKANB224F</w:t>
            </w:r>
          </w:p>
        </w:tc>
        <w:tc>
          <w:tcPr>
            <w:tcW w:w="29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246FCEF1" w14:textId="77777777" w:rsidR="00F43962" w:rsidRPr="00B64945" w:rsidRDefault="00F43962" w:rsidP="00F43962">
            <w:pPr>
              <w:jc w:val="center"/>
              <w:rPr>
                <w:sz w:val="16"/>
                <w:szCs w:val="16"/>
              </w:rPr>
            </w:pPr>
          </w:p>
        </w:tc>
        <w:tc>
          <w:tcPr>
            <w:tcW w:w="298"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062A7A0" w14:textId="77777777" w:rsidR="00F43962" w:rsidRPr="00B64945" w:rsidRDefault="00F43962" w:rsidP="00F43962">
            <w:pPr>
              <w:jc w:val="center"/>
              <w:rPr>
                <w:sz w:val="16"/>
                <w:szCs w:val="16"/>
              </w:rPr>
            </w:pPr>
            <w:r w:rsidRPr="00B64945">
              <w:rPr>
                <w:sz w:val="16"/>
                <w:szCs w:val="16"/>
              </w:rPr>
              <w:t>2</w:t>
            </w:r>
          </w:p>
        </w:tc>
        <w:tc>
          <w:tcPr>
            <w:tcW w:w="26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3C5882F" w14:textId="77777777" w:rsidR="00F43962" w:rsidRPr="00B64945" w:rsidRDefault="00F43962" w:rsidP="00F43962">
            <w:pPr>
              <w:jc w:val="center"/>
              <w:rPr>
                <w:sz w:val="16"/>
                <w:szCs w:val="16"/>
              </w:rPr>
            </w:pPr>
          </w:p>
        </w:tc>
        <w:tc>
          <w:tcPr>
            <w:tcW w:w="33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C062BA6" w14:textId="77777777" w:rsidR="00F43962" w:rsidRPr="00B64945" w:rsidRDefault="00F43962" w:rsidP="00F43962">
            <w:pPr>
              <w:jc w:val="center"/>
              <w:rPr>
                <w:sz w:val="16"/>
                <w:szCs w:val="16"/>
              </w:rPr>
            </w:pPr>
            <w:r>
              <w:rPr>
                <w:sz w:val="16"/>
                <w:szCs w:val="16"/>
              </w:rPr>
              <w:t>4</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33C5381A" w14:textId="77777777" w:rsidR="00F43962" w:rsidRPr="00B64945" w:rsidRDefault="00F43962" w:rsidP="00F43962">
            <w:pPr>
              <w:jc w:val="center"/>
              <w:rPr>
                <w:sz w:val="16"/>
                <w:szCs w:val="16"/>
              </w:rPr>
            </w:pPr>
            <w:r w:rsidRPr="00B64945">
              <w:rPr>
                <w:sz w:val="16"/>
                <w:szCs w:val="16"/>
              </w:rPr>
              <w:t>(É)</w:t>
            </w:r>
          </w:p>
        </w:tc>
        <w:tc>
          <w:tcPr>
            <w:tcW w:w="39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0060B26" w14:textId="77777777" w:rsidR="00F43962" w:rsidRPr="00B64945" w:rsidRDefault="00F43962" w:rsidP="00F43962">
            <w:pPr>
              <w:jc w:val="center"/>
              <w:rPr>
                <w:sz w:val="16"/>
                <w:szCs w:val="16"/>
              </w:rPr>
            </w:pPr>
            <w:r w:rsidRPr="00B64945">
              <w:rPr>
                <w:sz w:val="16"/>
                <w:szCs w:val="16"/>
              </w:rPr>
              <w:t>AN</w:t>
            </w:r>
          </w:p>
          <w:p w14:paraId="72E67224" w14:textId="77777777" w:rsidR="00F43962" w:rsidRPr="00B64945" w:rsidRDefault="00F43962" w:rsidP="00F43962">
            <w:pPr>
              <w:jc w:val="center"/>
              <w:rPr>
                <w:sz w:val="16"/>
                <w:szCs w:val="16"/>
              </w:rPr>
            </w:pPr>
            <w:r w:rsidRPr="00B64945">
              <w:rPr>
                <w:sz w:val="16"/>
                <w:szCs w:val="16"/>
              </w:rPr>
              <w:t>EASI</w:t>
            </w:r>
          </w:p>
        </w:tc>
        <w:tc>
          <w:tcPr>
            <w:tcW w:w="834"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DB5B7E8" w14:textId="798AD83C" w:rsidR="00F43962" w:rsidRPr="00212713" w:rsidRDefault="00F43962" w:rsidP="00F43962">
            <w:pPr>
              <w:ind w:left="-161" w:right="-142"/>
              <w:jc w:val="center"/>
              <w:rPr>
                <w:sz w:val="16"/>
                <w:szCs w:val="16"/>
                <w:highlight w:val="yellow"/>
              </w:rPr>
            </w:pPr>
            <w:r w:rsidRPr="00FF1854">
              <w:rPr>
                <w:sz w:val="16"/>
              </w:rPr>
              <w:t>VETKANB113A</w:t>
            </w:r>
            <w:r w:rsidRPr="00F371E7">
              <w:rPr>
                <w:sz w:val="16"/>
                <w:szCs w:val="16"/>
              </w:rPr>
              <w:t xml:space="preserve"> </w:t>
            </w:r>
          </w:p>
        </w:tc>
      </w:tr>
      <w:tr w:rsidR="00F43962" w14:paraId="3A8D1353" w14:textId="77777777" w:rsidTr="00BE0EDE">
        <w:trPr>
          <w:trHeight w:val="277"/>
        </w:trPr>
        <w:tc>
          <w:tcPr>
            <w:tcW w:w="712" w:type="pct"/>
            <w:vMerge/>
            <w:tcBorders>
              <w:top w:val="single" w:sz="4" w:space="0" w:color="auto"/>
              <w:left w:val="single" w:sz="4" w:space="0" w:color="auto"/>
              <w:bottom w:val="single" w:sz="4" w:space="0" w:color="auto"/>
              <w:right w:val="single" w:sz="4" w:space="0" w:color="auto"/>
            </w:tcBorders>
            <w:vAlign w:val="center"/>
            <w:hideMark/>
          </w:tcPr>
          <w:p w14:paraId="7C864663" w14:textId="77777777" w:rsidR="00F43962" w:rsidRPr="00B64945" w:rsidRDefault="00F43962" w:rsidP="00F43962">
            <w:pPr>
              <w:suppressAutoHyphens w:val="0"/>
              <w:jc w:val="left"/>
              <w:rPr>
                <w:sz w:val="16"/>
                <w:szCs w:val="16"/>
              </w:rPr>
            </w:pPr>
          </w:p>
        </w:tc>
        <w:tc>
          <w:tcPr>
            <w:tcW w:w="746" w:type="pct"/>
            <w:gridSpan w:val="2"/>
            <w:vMerge/>
            <w:tcBorders>
              <w:top w:val="single" w:sz="4" w:space="0" w:color="auto"/>
              <w:left w:val="nil"/>
              <w:bottom w:val="single" w:sz="4" w:space="0" w:color="auto"/>
              <w:right w:val="single" w:sz="4" w:space="0" w:color="auto"/>
            </w:tcBorders>
            <w:vAlign w:val="center"/>
            <w:hideMark/>
          </w:tcPr>
          <w:p w14:paraId="464732A2" w14:textId="77777777" w:rsidR="00F43962" w:rsidRPr="00B64945" w:rsidRDefault="00F43962" w:rsidP="00F43962">
            <w:pPr>
              <w:suppressAutoHyphens w:val="0"/>
              <w:jc w:val="left"/>
              <w:rPr>
                <w:sz w:val="16"/>
                <w:szCs w:val="16"/>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346E55A2" w14:textId="77777777" w:rsidR="00F43962" w:rsidRPr="00B64945" w:rsidRDefault="00F43962" w:rsidP="00F43962">
            <w:pPr>
              <w:suppressAutoHyphens w:val="0"/>
              <w:jc w:val="center"/>
              <w:rPr>
                <w:sz w:val="16"/>
                <w:szCs w:val="16"/>
              </w:rPr>
            </w:pPr>
          </w:p>
        </w:tc>
        <w:tc>
          <w:tcPr>
            <w:tcW w:w="298" w:type="pct"/>
            <w:vMerge/>
            <w:tcBorders>
              <w:top w:val="single" w:sz="4" w:space="0" w:color="auto"/>
              <w:left w:val="nil"/>
              <w:bottom w:val="single" w:sz="4" w:space="0" w:color="auto"/>
              <w:right w:val="single" w:sz="4" w:space="0" w:color="auto"/>
            </w:tcBorders>
            <w:vAlign w:val="center"/>
            <w:hideMark/>
          </w:tcPr>
          <w:p w14:paraId="07D7E718" w14:textId="77777777" w:rsidR="00F43962" w:rsidRPr="00B64945"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FFFFFF"/>
            <w:noWrap/>
            <w:vAlign w:val="center"/>
            <w:hideMark/>
          </w:tcPr>
          <w:p w14:paraId="00C942E3" w14:textId="77777777" w:rsidR="00F43962" w:rsidRPr="00B64945" w:rsidRDefault="00F43962" w:rsidP="00F43962">
            <w:pPr>
              <w:jc w:val="center"/>
              <w:rPr>
                <w:sz w:val="16"/>
                <w:szCs w:val="16"/>
              </w:rPr>
            </w:pPr>
            <w:r w:rsidRPr="00B64945">
              <w:rPr>
                <w:sz w:val="16"/>
                <w:szCs w:val="16"/>
              </w:rPr>
              <w:t>10</w:t>
            </w:r>
          </w:p>
        </w:tc>
        <w:tc>
          <w:tcPr>
            <w:tcW w:w="262" w:type="pct"/>
            <w:vMerge/>
            <w:tcBorders>
              <w:top w:val="single" w:sz="4" w:space="0" w:color="auto"/>
              <w:left w:val="nil"/>
              <w:bottom w:val="single" w:sz="4" w:space="0" w:color="auto"/>
              <w:right w:val="single" w:sz="4" w:space="0" w:color="auto"/>
            </w:tcBorders>
            <w:vAlign w:val="center"/>
            <w:hideMark/>
          </w:tcPr>
          <w:p w14:paraId="4417B6A9" w14:textId="77777777" w:rsidR="00F43962" w:rsidRPr="00B64945"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vAlign w:val="center"/>
            <w:hideMark/>
          </w:tcPr>
          <w:p w14:paraId="5CC75413" w14:textId="77777777" w:rsidR="00F43962" w:rsidRPr="00B64945" w:rsidRDefault="00F43962" w:rsidP="00F43962">
            <w:pPr>
              <w:suppressAutoHyphens w:val="0"/>
              <w:jc w:val="center"/>
              <w:rPr>
                <w:sz w:val="16"/>
                <w:szCs w:val="16"/>
              </w:rPr>
            </w:pPr>
          </w:p>
        </w:tc>
        <w:tc>
          <w:tcPr>
            <w:tcW w:w="448" w:type="pct"/>
            <w:vMerge/>
            <w:tcBorders>
              <w:top w:val="single" w:sz="4" w:space="0" w:color="auto"/>
              <w:left w:val="nil"/>
              <w:bottom w:val="single" w:sz="4" w:space="0" w:color="auto"/>
              <w:right w:val="single" w:sz="4" w:space="0" w:color="auto"/>
            </w:tcBorders>
            <w:vAlign w:val="center"/>
            <w:hideMark/>
          </w:tcPr>
          <w:p w14:paraId="65F14AAC" w14:textId="77777777" w:rsidR="00F43962" w:rsidRPr="00B64945" w:rsidRDefault="00F43962" w:rsidP="00F43962">
            <w:pPr>
              <w:suppressAutoHyphens w:val="0"/>
              <w:jc w:val="center"/>
              <w:rPr>
                <w:sz w:val="16"/>
                <w:szCs w:val="16"/>
              </w:rPr>
            </w:pPr>
          </w:p>
        </w:tc>
        <w:tc>
          <w:tcPr>
            <w:tcW w:w="397" w:type="pct"/>
            <w:vMerge/>
            <w:tcBorders>
              <w:top w:val="single" w:sz="4" w:space="0" w:color="auto"/>
              <w:left w:val="nil"/>
              <w:bottom w:val="single" w:sz="4" w:space="0" w:color="auto"/>
              <w:right w:val="single" w:sz="4" w:space="0" w:color="auto"/>
            </w:tcBorders>
            <w:vAlign w:val="center"/>
            <w:hideMark/>
          </w:tcPr>
          <w:p w14:paraId="74CA864B" w14:textId="77777777" w:rsidR="00F43962" w:rsidRPr="00B64945" w:rsidRDefault="00F43962" w:rsidP="00F43962">
            <w:pPr>
              <w:suppressAutoHyphens w:val="0"/>
              <w:jc w:val="center"/>
              <w:rPr>
                <w:sz w:val="16"/>
                <w:szCs w:val="16"/>
              </w:rPr>
            </w:pPr>
          </w:p>
        </w:tc>
        <w:tc>
          <w:tcPr>
            <w:tcW w:w="834" w:type="pct"/>
            <w:vMerge/>
            <w:tcBorders>
              <w:top w:val="single" w:sz="4" w:space="0" w:color="auto"/>
              <w:left w:val="nil"/>
              <w:bottom w:val="single" w:sz="4" w:space="0" w:color="auto"/>
              <w:right w:val="single" w:sz="4" w:space="0" w:color="auto"/>
            </w:tcBorders>
            <w:vAlign w:val="center"/>
            <w:hideMark/>
          </w:tcPr>
          <w:p w14:paraId="188ED4F9" w14:textId="77777777" w:rsidR="00F43962" w:rsidRDefault="00F43962" w:rsidP="00F43962">
            <w:pPr>
              <w:suppressAutoHyphens w:val="0"/>
              <w:jc w:val="center"/>
              <w:rPr>
                <w:sz w:val="16"/>
                <w:szCs w:val="16"/>
              </w:rPr>
            </w:pPr>
          </w:p>
        </w:tc>
      </w:tr>
      <w:tr w:rsidR="00F43962" w:rsidRPr="00DB5730" w14:paraId="7CC90110" w14:textId="77777777" w:rsidTr="00BE0EDE">
        <w:trPr>
          <w:trHeight w:val="278"/>
        </w:trPr>
        <w:tc>
          <w:tcPr>
            <w:tcW w:w="2129"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512B19D6" w14:textId="77777777" w:rsidR="00F43962" w:rsidRPr="00DB5730" w:rsidRDefault="00F43962" w:rsidP="00F43962">
            <w:pPr>
              <w:jc w:val="left"/>
              <w:rPr>
                <w:b/>
                <w:sz w:val="16"/>
                <w:szCs w:val="16"/>
              </w:rPr>
            </w:pPr>
            <w:r w:rsidRPr="00DB5730">
              <w:rPr>
                <w:b/>
                <w:sz w:val="16"/>
                <w:szCs w:val="16"/>
              </w:rPr>
              <w:t>Összesen</w:t>
            </w: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D8B19E7" w14:textId="25F2FA84" w:rsidR="00F43962" w:rsidRPr="00DB5730" w:rsidRDefault="00F43962" w:rsidP="00F43962">
            <w:pPr>
              <w:jc w:val="center"/>
              <w:rPr>
                <w:b/>
                <w:sz w:val="16"/>
                <w:szCs w:val="16"/>
              </w:rPr>
            </w:pPr>
            <w:r>
              <w:rPr>
                <w:b/>
                <w:sz w:val="16"/>
                <w:szCs w:val="16"/>
              </w:rPr>
              <w:t>4</w:t>
            </w: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C6DBA16" w14:textId="77777777" w:rsidR="00F43962" w:rsidRPr="00DB5730" w:rsidRDefault="00F43962" w:rsidP="00F43962">
            <w:pPr>
              <w:jc w:val="center"/>
              <w:rPr>
                <w:b/>
                <w:sz w:val="16"/>
                <w:szCs w:val="16"/>
              </w:rPr>
            </w:pPr>
            <w:r w:rsidRPr="00DB5730">
              <w:rPr>
                <w:b/>
                <w:sz w:val="16"/>
                <w:szCs w:val="16"/>
              </w:rPr>
              <w:t>8</w:t>
            </w:r>
          </w:p>
        </w:tc>
        <w:tc>
          <w:tcPr>
            <w:tcW w:w="26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888D1E7" w14:textId="77777777" w:rsidR="00F43962" w:rsidRPr="00DB5730" w:rsidRDefault="00F43962" w:rsidP="00F43962">
            <w:pPr>
              <w:jc w:val="center"/>
              <w:rPr>
                <w:b/>
                <w:sz w:val="16"/>
                <w:szCs w:val="16"/>
              </w:rPr>
            </w:pPr>
          </w:p>
        </w:tc>
        <w:tc>
          <w:tcPr>
            <w:tcW w:w="33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3E98B0C" w14:textId="261DDDD5" w:rsidR="00F43962" w:rsidRPr="00F43962" w:rsidRDefault="00F43962" w:rsidP="00F43962">
            <w:pPr>
              <w:jc w:val="center"/>
              <w:rPr>
                <w:b/>
                <w:sz w:val="16"/>
                <w:szCs w:val="16"/>
              </w:rPr>
            </w:pPr>
            <w:r w:rsidRPr="00F43962">
              <w:rPr>
                <w:b/>
                <w:sz w:val="16"/>
                <w:szCs w:val="16"/>
              </w:rPr>
              <w:t>26</w:t>
            </w:r>
          </w:p>
        </w:tc>
        <w:tc>
          <w:tcPr>
            <w:tcW w:w="1679" w:type="pct"/>
            <w:gridSpan w:val="3"/>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21881637" w14:textId="77777777" w:rsidR="00F43962" w:rsidRPr="00DB5730" w:rsidRDefault="00F43962" w:rsidP="00F43962">
            <w:pPr>
              <w:jc w:val="center"/>
              <w:rPr>
                <w:b/>
                <w:sz w:val="16"/>
                <w:szCs w:val="16"/>
              </w:rPr>
            </w:pPr>
          </w:p>
        </w:tc>
      </w:tr>
      <w:tr w:rsidR="00F43962" w14:paraId="3FA0AC95" w14:textId="77777777" w:rsidTr="00BE0EDE">
        <w:trPr>
          <w:trHeight w:val="277"/>
        </w:trPr>
        <w:tc>
          <w:tcPr>
            <w:tcW w:w="2129" w:type="pct"/>
            <w:gridSpan w:val="4"/>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63AAEC9" w14:textId="77777777" w:rsidR="00F43962" w:rsidRPr="00B64945" w:rsidRDefault="00F43962" w:rsidP="00F43962">
            <w:pPr>
              <w:suppressAutoHyphens w:val="0"/>
              <w:jc w:val="center"/>
              <w:rPr>
                <w:sz w:val="16"/>
                <w:szCs w:val="16"/>
              </w:rPr>
            </w:pPr>
          </w:p>
        </w:tc>
        <w:tc>
          <w:tcPr>
            <w:tcW w:w="29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50251E" w14:textId="00E55433" w:rsidR="00F43962" w:rsidRPr="00DB5730" w:rsidRDefault="00F43962" w:rsidP="00F43962">
            <w:pPr>
              <w:suppressAutoHyphens w:val="0"/>
              <w:jc w:val="center"/>
              <w:rPr>
                <w:b/>
                <w:sz w:val="16"/>
                <w:szCs w:val="16"/>
              </w:rPr>
            </w:pPr>
            <w:r>
              <w:rPr>
                <w:b/>
                <w:sz w:val="16"/>
                <w:szCs w:val="16"/>
              </w:rPr>
              <w:t>20</w:t>
            </w:r>
          </w:p>
        </w:tc>
        <w:tc>
          <w:tcPr>
            <w:tcW w:w="29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1ACD069" w14:textId="77777777" w:rsidR="00F43962" w:rsidRPr="00DB5730" w:rsidRDefault="00F43962" w:rsidP="00F43962">
            <w:pPr>
              <w:jc w:val="center"/>
              <w:rPr>
                <w:b/>
                <w:sz w:val="16"/>
                <w:szCs w:val="16"/>
              </w:rPr>
            </w:pPr>
            <w:r w:rsidRPr="00DB5730">
              <w:rPr>
                <w:b/>
                <w:sz w:val="16"/>
                <w:szCs w:val="16"/>
              </w:rPr>
              <w:t>40</w:t>
            </w:r>
          </w:p>
        </w:tc>
        <w:tc>
          <w:tcPr>
            <w:tcW w:w="262" w:type="pct"/>
            <w:vMerge/>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C3FDD2" w14:textId="77777777" w:rsidR="00F43962" w:rsidRPr="00B64945" w:rsidRDefault="00F43962" w:rsidP="00F43962">
            <w:pPr>
              <w:suppressAutoHyphens w:val="0"/>
              <w:jc w:val="center"/>
              <w:rPr>
                <w:sz w:val="16"/>
                <w:szCs w:val="16"/>
              </w:rPr>
            </w:pPr>
          </w:p>
        </w:tc>
        <w:tc>
          <w:tcPr>
            <w:tcW w:w="334" w:type="pct"/>
            <w:vMerge/>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2ED4B89" w14:textId="77777777" w:rsidR="00F43962" w:rsidRPr="00F43962" w:rsidRDefault="00F43962" w:rsidP="00F43962">
            <w:pPr>
              <w:suppressAutoHyphens w:val="0"/>
              <w:jc w:val="center"/>
              <w:rPr>
                <w:sz w:val="16"/>
                <w:szCs w:val="16"/>
              </w:rPr>
            </w:pPr>
          </w:p>
        </w:tc>
        <w:tc>
          <w:tcPr>
            <w:tcW w:w="1679"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77B67D" w14:textId="77777777" w:rsidR="00F43962" w:rsidRDefault="00F43962" w:rsidP="00F43962">
            <w:pPr>
              <w:suppressAutoHyphens w:val="0"/>
              <w:jc w:val="center"/>
              <w:rPr>
                <w:sz w:val="16"/>
                <w:szCs w:val="16"/>
              </w:rPr>
            </w:pPr>
          </w:p>
        </w:tc>
      </w:tr>
      <w:tr w:rsidR="00F43962" w14:paraId="32B7A495" w14:textId="77777777" w:rsidTr="00BE0EDE">
        <w:trPr>
          <w:trHeight w:val="454"/>
        </w:trPr>
        <w:tc>
          <w:tcPr>
            <w:tcW w:w="1438" w:type="pct"/>
            <w:gridSpan w:val="2"/>
            <w:tcBorders>
              <w:top w:val="nil"/>
              <w:left w:val="single" w:sz="4" w:space="0" w:color="auto"/>
              <w:bottom w:val="single" w:sz="4" w:space="0" w:color="auto"/>
              <w:right w:val="single" w:sz="4" w:space="0" w:color="auto"/>
            </w:tcBorders>
            <w:shd w:val="clear" w:color="auto" w:fill="auto"/>
            <w:noWrap/>
            <w:vAlign w:val="center"/>
            <w:hideMark/>
          </w:tcPr>
          <w:p w14:paraId="12099B6F" w14:textId="77777777" w:rsidR="00F43962" w:rsidRDefault="00F43962" w:rsidP="00F43962">
            <w:pPr>
              <w:jc w:val="left"/>
              <w:rPr>
                <w:sz w:val="16"/>
                <w:szCs w:val="16"/>
              </w:rPr>
            </w:pPr>
            <w:r>
              <w:rPr>
                <w:sz w:val="16"/>
                <w:szCs w:val="16"/>
              </w:rPr>
              <w:t>Egy másik szak minorja, specializáció tárgyai, vagy szabadon választható</w:t>
            </w:r>
          </w:p>
        </w:tc>
        <w:tc>
          <w:tcPr>
            <w:tcW w:w="1549" w:type="pct"/>
            <w:gridSpan w:val="5"/>
            <w:tcBorders>
              <w:top w:val="nil"/>
              <w:left w:val="nil"/>
              <w:bottom w:val="single" w:sz="4" w:space="0" w:color="auto"/>
              <w:right w:val="single" w:sz="4" w:space="0" w:color="auto"/>
            </w:tcBorders>
            <w:shd w:val="clear" w:color="auto" w:fill="auto"/>
            <w:vAlign w:val="center"/>
          </w:tcPr>
          <w:p w14:paraId="159CB9DC" w14:textId="77777777" w:rsidR="00F43962" w:rsidRPr="00B64945" w:rsidRDefault="00F43962" w:rsidP="00F43962">
            <w:pPr>
              <w:jc w:val="left"/>
              <w:rPr>
                <w:sz w:val="16"/>
                <w:szCs w:val="16"/>
              </w:rPr>
            </w:pPr>
            <w:r>
              <w:rPr>
                <w:sz w:val="16"/>
                <w:szCs w:val="16"/>
              </w:rPr>
              <w:t>Minor of another major, subjects of specializations, or other elective subjects</w:t>
            </w:r>
          </w:p>
        </w:tc>
        <w:tc>
          <w:tcPr>
            <w:tcW w:w="334" w:type="pct"/>
            <w:tcBorders>
              <w:top w:val="nil"/>
              <w:left w:val="nil"/>
              <w:bottom w:val="single" w:sz="4" w:space="0" w:color="auto"/>
              <w:right w:val="single" w:sz="4" w:space="0" w:color="auto"/>
            </w:tcBorders>
            <w:shd w:val="clear" w:color="auto" w:fill="FFFFFF"/>
            <w:noWrap/>
            <w:vAlign w:val="center"/>
            <w:hideMark/>
          </w:tcPr>
          <w:p w14:paraId="3892D9CE" w14:textId="7736056F" w:rsidR="00F43962" w:rsidRPr="00F43962" w:rsidRDefault="00F43962" w:rsidP="00F43962">
            <w:pPr>
              <w:jc w:val="center"/>
              <w:rPr>
                <w:sz w:val="16"/>
                <w:szCs w:val="16"/>
              </w:rPr>
            </w:pPr>
            <w:r w:rsidRPr="00F43962">
              <w:rPr>
                <w:sz w:val="16"/>
                <w:szCs w:val="16"/>
              </w:rPr>
              <w:t>4</w:t>
            </w:r>
          </w:p>
        </w:tc>
        <w:tc>
          <w:tcPr>
            <w:tcW w:w="1679" w:type="pct"/>
            <w:gridSpan w:val="3"/>
            <w:tcBorders>
              <w:top w:val="nil"/>
              <w:left w:val="nil"/>
              <w:bottom w:val="single" w:sz="4" w:space="0" w:color="auto"/>
              <w:right w:val="single" w:sz="4" w:space="0" w:color="auto"/>
            </w:tcBorders>
            <w:shd w:val="clear" w:color="auto" w:fill="FFFFFF"/>
            <w:noWrap/>
            <w:vAlign w:val="center"/>
          </w:tcPr>
          <w:p w14:paraId="74BA861B" w14:textId="77777777" w:rsidR="00F43962" w:rsidRDefault="00F43962" w:rsidP="00F43962">
            <w:pPr>
              <w:jc w:val="center"/>
              <w:rPr>
                <w:sz w:val="16"/>
                <w:szCs w:val="16"/>
              </w:rPr>
            </w:pPr>
          </w:p>
        </w:tc>
      </w:tr>
      <w:tr w:rsidR="00F43962" w14:paraId="137C55C8" w14:textId="77777777" w:rsidTr="00BE0EDE">
        <w:trPr>
          <w:trHeight w:val="454"/>
        </w:trPr>
        <w:tc>
          <w:tcPr>
            <w:tcW w:w="143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A31BBD3" w14:textId="77777777" w:rsidR="00F43962" w:rsidRDefault="00F43962" w:rsidP="00F43962">
            <w:pPr>
              <w:jc w:val="left"/>
              <w:rPr>
                <w:b/>
                <w:i/>
                <w:sz w:val="16"/>
                <w:szCs w:val="16"/>
              </w:rPr>
            </w:pPr>
            <w:r>
              <w:rPr>
                <w:b/>
                <w:sz w:val="16"/>
                <w:szCs w:val="16"/>
              </w:rPr>
              <w:t>Elvárható félévi kredit</w:t>
            </w:r>
          </w:p>
        </w:tc>
        <w:tc>
          <w:tcPr>
            <w:tcW w:w="1549"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0FF635E" w14:textId="77777777" w:rsidR="00F43962" w:rsidRDefault="00F43962" w:rsidP="00F43962">
            <w:pPr>
              <w:jc w:val="left"/>
              <w:rPr>
                <w:b/>
                <w:sz w:val="16"/>
                <w:szCs w:val="16"/>
              </w:rPr>
            </w:pPr>
            <w:r>
              <w:rPr>
                <w:b/>
                <w:sz w:val="16"/>
                <w:szCs w:val="16"/>
              </w:rPr>
              <w:t>Expected credits</w:t>
            </w:r>
          </w:p>
        </w:tc>
        <w:tc>
          <w:tcPr>
            <w:tcW w:w="334"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0940590" w14:textId="77777777" w:rsidR="00F43962" w:rsidRPr="00C009A8" w:rsidRDefault="00F43962" w:rsidP="00F43962">
            <w:pPr>
              <w:jc w:val="center"/>
              <w:rPr>
                <w:b/>
                <w:sz w:val="16"/>
                <w:szCs w:val="16"/>
                <w:highlight w:val="green"/>
              </w:rPr>
            </w:pPr>
            <w:r w:rsidRPr="00C009A8">
              <w:rPr>
                <w:b/>
                <w:sz w:val="16"/>
                <w:szCs w:val="16"/>
              </w:rPr>
              <w:t>30</w:t>
            </w:r>
          </w:p>
        </w:tc>
        <w:tc>
          <w:tcPr>
            <w:tcW w:w="1679"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9A614E5" w14:textId="77777777" w:rsidR="00F43962" w:rsidRDefault="00F43962" w:rsidP="00F43962">
            <w:pPr>
              <w:jc w:val="center"/>
              <w:rPr>
                <w:b/>
                <w:sz w:val="16"/>
                <w:szCs w:val="16"/>
              </w:rPr>
            </w:pPr>
          </w:p>
        </w:tc>
      </w:tr>
    </w:tbl>
    <w:p w14:paraId="23F3A32A" w14:textId="77777777" w:rsidR="001D60F0" w:rsidRDefault="001D60F0" w:rsidP="001D60F0"/>
    <w:p w14:paraId="54C73D00" w14:textId="77777777" w:rsidR="001D60F0" w:rsidRDefault="001D60F0" w:rsidP="001D60F0">
      <w:pPr>
        <w:spacing w:after="120"/>
        <w:jc w:val="center"/>
        <w:rPr>
          <w:b/>
        </w:rPr>
      </w:pPr>
      <w:r>
        <w:rPr>
          <w:b/>
        </w:rPr>
        <w:t>3. félév / 3rd semester</w:t>
      </w:r>
    </w:p>
    <w:tbl>
      <w:tblPr>
        <w:tblW w:w="5159" w:type="pct"/>
        <w:tblLayout w:type="fixed"/>
        <w:tblCellMar>
          <w:left w:w="70" w:type="dxa"/>
          <w:right w:w="70" w:type="dxa"/>
        </w:tblCellMar>
        <w:tblLook w:val="04A0" w:firstRow="1" w:lastRow="0" w:firstColumn="1" w:lastColumn="0" w:noHBand="0" w:noVBand="1"/>
      </w:tblPr>
      <w:tblGrid>
        <w:gridCol w:w="1415"/>
        <w:gridCol w:w="1146"/>
        <w:gridCol w:w="123"/>
        <w:gridCol w:w="1281"/>
        <w:gridCol w:w="567"/>
        <w:gridCol w:w="567"/>
        <w:gridCol w:w="568"/>
        <w:gridCol w:w="565"/>
        <w:gridCol w:w="849"/>
        <w:gridCol w:w="709"/>
        <w:gridCol w:w="1560"/>
      </w:tblGrid>
      <w:tr w:rsidR="00E125C3" w14:paraId="2D33E851" w14:textId="77777777" w:rsidTr="009C64CD">
        <w:trPr>
          <w:trHeight w:val="227"/>
        </w:trPr>
        <w:tc>
          <w:tcPr>
            <w:tcW w:w="757" w:type="pct"/>
            <w:vMerge w:val="restart"/>
            <w:tcBorders>
              <w:top w:val="single" w:sz="4" w:space="0" w:color="auto"/>
              <w:left w:val="single" w:sz="4" w:space="0" w:color="auto"/>
              <w:bottom w:val="single" w:sz="4" w:space="0" w:color="auto"/>
              <w:right w:val="single" w:sz="4" w:space="0" w:color="auto"/>
            </w:tcBorders>
            <w:noWrap/>
            <w:vAlign w:val="center"/>
            <w:hideMark/>
          </w:tcPr>
          <w:p w14:paraId="7A7C126C" w14:textId="77777777" w:rsidR="001D60F0" w:rsidRDefault="001D60F0" w:rsidP="001D60F0">
            <w:pPr>
              <w:jc w:val="center"/>
              <w:rPr>
                <w:bCs/>
                <w:sz w:val="16"/>
                <w:szCs w:val="16"/>
              </w:rPr>
            </w:pPr>
            <w:r>
              <w:rPr>
                <w:b/>
                <w:bCs/>
                <w:sz w:val="16"/>
                <w:szCs w:val="16"/>
              </w:rPr>
              <w:t>Tantárgy neve</w:t>
            </w:r>
          </w:p>
        </w:tc>
        <w:tc>
          <w:tcPr>
            <w:tcW w:w="679" w:type="pct"/>
            <w:gridSpan w:val="2"/>
            <w:vMerge w:val="restart"/>
            <w:tcBorders>
              <w:top w:val="single" w:sz="4" w:space="0" w:color="auto"/>
              <w:left w:val="nil"/>
              <w:bottom w:val="single" w:sz="4" w:space="0" w:color="auto"/>
              <w:right w:val="single" w:sz="4" w:space="0" w:color="auto"/>
            </w:tcBorders>
            <w:vAlign w:val="center"/>
            <w:hideMark/>
          </w:tcPr>
          <w:p w14:paraId="04DBA8E2" w14:textId="77777777" w:rsidR="001D60F0" w:rsidRDefault="001D60F0" w:rsidP="001D60F0">
            <w:pPr>
              <w:jc w:val="center"/>
              <w:rPr>
                <w:b/>
                <w:bCs/>
                <w:sz w:val="16"/>
                <w:szCs w:val="16"/>
              </w:rPr>
            </w:pPr>
            <w:r>
              <w:rPr>
                <w:b/>
                <w:bCs/>
                <w:sz w:val="16"/>
                <w:szCs w:val="16"/>
              </w:rPr>
              <w:t>Course title</w:t>
            </w:r>
          </w:p>
        </w:tc>
        <w:tc>
          <w:tcPr>
            <w:tcW w:w="685" w:type="pct"/>
            <w:vMerge w:val="restart"/>
            <w:tcBorders>
              <w:top w:val="single" w:sz="4" w:space="0" w:color="auto"/>
              <w:left w:val="single" w:sz="4" w:space="0" w:color="auto"/>
              <w:bottom w:val="single" w:sz="4" w:space="0" w:color="auto"/>
              <w:right w:val="single" w:sz="4" w:space="0" w:color="auto"/>
            </w:tcBorders>
            <w:noWrap/>
            <w:vAlign w:val="center"/>
            <w:hideMark/>
          </w:tcPr>
          <w:p w14:paraId="79EA8C16" w14:textId="77777777" w:rsidR="001D60F0" w:rsidRDefault="001D60F0" w:rsidP="001D60F0">
            <w:pPr>
              <w:jc w:val="center"/>
              <w:rPr>
                <w:b/>
                <w:bCs/>
                <w:sz w:val="16"/>
                <w:szCs w:val="16"/>
              </w:rPr>
            </w:pPr>
            <w:r>
              <w:rPr>
                <w:b/>
                <w:bCs/>
                <w:sz w:val="16"/>
                <w:szCs w:val="16"/>
              </w:rPr>
              <w:t>Tárgykód</w:t>
            </w:r>
          </w:p>
          <w:p w14:paraId="360D2BB8" w14:textId="77777777" w:rsidR="001D60F0" w:rsidRDefault="001D60F0" w:rsidP="001D60F0">
            <w:pPr>
              <w:jc w:val="center"/>
              <w:rPr>
                <w:bCs/>
                <w:sz w:val="16"/>
                <w:szCs w:val="16"/>
              </w:rPr>
            </w:pPr>
            <w:r>
              <w:rPr>
                <w:bCs/>
                <w:sz w:val="16"/>
                <w:szCs w:val="16"/>
              </w:rPr>
              <w:t>Course code</w:t>
            </w:r>
          </w:p>
        </w:tc>
        <w:tc>
          <w:tcPr>
            <w:tcW w:w="910" w:type="pct"/>
            <w:gridSpan w:val="3"/>
            <w:tcBorders>
              <w:top w:val="single" w:sz="4" w:space="0" w:color="auto"/>
              <w:left w:val="nil"/>
              <w:bottom w:val="single" w:sz="4" w:space="0" w:color="auto"/>
              <w:right w:val="single" w:sz="4" w:space="0" w:color="auto"/>
            </w:tcBorders>
            <w:noWrap/>
            <w:vAlign w:val="center"/>
            <w:hideMark/>
          </w:tcPr>
          <w:p w14:paraId="3252F1E9" w14:textId="77777777" w:rsidR="001D60F0" w:rsidRDefault="001D60F0" w:rsidP="001D60F0">
            <w:pPr>
              <w:jc w:val="center"/>
              <w:rPr>
                <w:b/>
                <w:bCs/>
                <w:sz w:val="16"/>
                <w:szCs w:val="16"/>
              </w:rPr>
            </w:pPr>
            <w:r>
              <w:rPr>
                <w:b/>
                <w:bCs/>
                <w:sz w:val="16"/>
                <w:szCs w:val="16"/>
              </w:rPr>
              <w:t>Óraszám</w:t>
            </w:r>
          </w:p>
          <w:p w14:paraId="331736BC" w14:textId="77777777" w:rsidR="001D60F0" w:rsidRPr="00C009A8" w:rsidRDefault="001D60F0" w:rsidP="001D60F0">
            <w:pPr>
              <w:jc w:val="center"/>
              <w:rPr>
                <w:b/>
                <w:bCs/>
                <w:sz w:val="16"/>
                <w:szCs w:val="16"/>
              </w:rPr>
            </w:pPr>
            <w:r>
              <w:rPr>
                <w:sz w:val="16"/>
                <w:szCs w:val="16"/>
              </w:rPr>
              <w:t>Contact hours (hour/week)</w:t>
            </w:r>
          </w:p>
        </w:tc>
        <w:tc>
          <w:tcPr>
            <w:tcW w:w="302" w:type="pct"/>
            <w:vMerge w:val="restart"/>
            <w:tcBorders>
              <w:top w:val="single" w:sz="4" w:space="0" w:color="auto"/>
              <w:left w:val="nil"/>
              <w:bottom w:val="single" w:sz="4" w:space="0" w:color="auto"/>
              <w:right w:val="single" w:sz="4" w:space="0" w:color="auto"/>
            </w:tcBorders>
            <w:noWrap/>
            <w:vAlign w:val="center"/>
            <w:hideMark/>
          </w:tcPr>
          <w:p w14:paraId="1C9BA1E4" w14:textId="77777777" w:rsidR="001D60F0" w:rsidRDefault="001D60F0" w:rsidP="001D60F0">
            <w:pPr>
              <w:jc w:val="center"/>
              <w:rPr>
                <w:b/>
                <w:bCs/>
                <w:sz w:val="16"/>
                <w:szCs w:val="16"/>
              </w:rPr>
            </w:pPr>
            <w:r>
              <w:rPr>
                <w:b/>
                <w:bCs/>
                <w:sz w:val="16"/>
                <w:szCs w:val="16"/>
              </w:rPr>
              <w:t>Kredit</w:t>
            </w:r>
          </w:p>
          <w:p w14:paraId="199E6845" w14:textId="77777777" w:rsidR="001D60F0" w:rsidRDefault="001D60F0" w:rsidP="001D60F0">
            <w:pPr>
              <w:jc w:val="center"/>
              <w:rPr>
                <w:bCs/>
                <w:sz w:val="16"/>
                <w:szCs w:val="16"/>
              </w:rPr>
            </w:pPr>
            <w:r>
              <w:rPr>
                <w:sz w:val="16"/>
                <w:szCs w:val="16"/>
              </w:rPr>
              <w:t>Credits</w:t>
            </w:r>
          </w:p>
        </w:tc>
        <w:tc>
          <w:tcPr>
            <w:tcW w:w="454" w:type="pct"/>
            <w:vMerge w:val="restart"/>
            <w:tcBorders>
              <w:top w:val="single" w:sz="4" w:space="0" w:color="auto"/>
              <w:left w:val="nil"/>
              <w:bottom w:val="single" w:sz="4" w:space="0" w:color="auto"/>
              <w:right w:val="single" w:sz="4" w:space="0" w:color="auto"/>
            </w:tcBorders>
            <w:noWrap/>
            <w:vAlign w:val="center"/>
            <w:hideMark/>
          </w:tcPr>
          <w:p w14:paraId="6D12DAA2" w14:textId="77777777" w:rsidR="001D60F0" w:rsidRDefault="001D60F0" w:rsidP="001D60F0">
            <w:pPr>
              <w:jc w:val="center"/>
              <w:rPr>
                <w:b/>
                <w:bCs/>
                <w:sz w:val="16"/>
                <w:szCs w:val="16"/>
              </w:rPr>
            </w:pPr>
            <w:r>
              <w:rPr>
                <w:b/>
                <w:bCs/>
                <w:sz w:val="16"/>
                <w:szCs w:val="16"/>
              </w:rPr>
              <w:t>Számon-</w:t>
            </w:r>
          </w:p>
          <w:p w14:paraId="075A6234" w14:textId="77777777" w:rsidR="001D60F0" w:rsidRDefault="001D60F0" w:rsidP="001D60F0">
            <w:pPr>
              <w:jc w:val="center"/>
              <w:rPr>
                <w:b/>
                <w:bCs/>
                <w:sz w:val="16"/>
                <w:szCs w:val="16"/>
              </w:rPr>
            </w:pPr>
            <w:r>
              <w:rPr>
                <w:b/>
                <w:bCs/>
                <w:sz w:val="16"/>
                <w:szCs w:val="16"/>
              </w:rPr>
              <w:t>kérés</w:t>
            </w:r>
          </w:p>
          <w:p w14:paraId="3176275A" w14:textId="77777777" w:rsidR="001D60F0" w:rsidRDefault="001D60F0" w:rsidP="001D60F0">
            <w:pPr>
              <w:jc w:val="center"/>
              <w:rPr>
                <w:bCs/>
                <w:sz w:val="16"/>
                <w:szCs w:val="16"/>
              </w:rPr>
            </w:pPr>
            <w:r>
              <w:rPr>
                <w:bCs/>
                <w:sz w:val="16"/>
                <w:szCs w:val="16"/>
              </w:rPr>
              <w:t>Re-quirement</w:t>
            </w:r>
          </w:p>
        </w:tc>
        <w:tc>
          <w:tcPr>
            <w:tcW w:w="379" w:type="pct"/>
            <w:vMerge w:val="restart"/>
            <w:tcBorders>
              <w:top w:val="single" w:sz="4" w:space="0" w:color="auto"/>
              <w:left w:val="nil"/>
              <w:bottom w:val="single" w:sz="4" w:space="0" w:color="auto"/>
              <w:right w:val="single" w:sz="4" w:space="0" w:color="auto"/>
            </w:tcBorders>
            <w:noWrap/>
            <w:vAlign w:val="center"/>
            <w:hideMark/>
          </w:tcPr>
          <w:p w14:paraId="1CD085F5" w14:textId="77777777" w:rsidR="001D60F0" w:rsidRDefault="001D60F0" w:rsidP="001D60F0">
            <w:pPr>
              <w:jc w:val="center"/>
              <w:rPr>
                <w:b/>
                <w:bCs/>
                <w:sz w:val="16"/>
                <w:szCs w:val="16"/>
              </w:rPr>
            </w:pPr>
            <w:r>
              <w:rPr>
                <w:b/>
                <w:bCs/>
                <w:sz w:val="16"/>
                <w:szCs w:val="16"/>
              </w:rPr>
              <w:t>Tanszék</w:t>
            </w:r>
          </w:p>
          <w:p w14:paraId="06AFCED1" w14:textId="77777777" w:rsidR="001D60F0" w:rsidRDefault="001D60F0" w:rsidP="001D60F0">
            <w:pPr>
              <w:jc w:val="center"/>
              <w:rPr>
                <w:b/>
                <w:bCs/>
                <w:sz w:val="16"/>
                <w:szCs w:val="16"/>
              </w:rPr>
            </w:pPr>
            <w:r>
              <w:rPr>
                <w:b/>
                <w:bCs/>
                <w:sz w:val="16"/>
                <w:szCs w:val="16"/>
              </w:rPr>
              <w:t>kódja</w:t>
            </w:r>
          </w:p>
          <w:p w14:paraId="219DCDFE" w14:textId="77777777" w:rsidR="001D60F0" w:rsidRDefault="001D60F0" w:rsidP="001D60F0">
            <w:pPr>
              <w:jc w:val="center"/>
              <w:rPr>
                <w:bCs/>
                <w:sz w:val="16"/>
                <w:szCs w:val="16"/>
              </w:rPr>
            </w:pPr>
            <w:r>
              <w:rPr>
                <w:bCs/>
                <w:sz w:val="16"/>
                <w:szCs w:val="16"/>
              </w:rPr>
              <w:t>Dept. code</w:t>
            </w:r>
          </w:p>
        </w:tc>
        <w:tc>
          <w:tcPr>
            <w:tcW w:w="834" w:type="pct"/>
            <w:vMerge w:val="restart"/>
            <w:tcBorders>
              <w:top w:val="single" w:sz="4" w:space="0" w:color="auto"/>
              <w:left w:val="nil"/>
              <w:bottom w:val="single" w:sz="4" w:space="0" w:color="auto"/>
              <w:right w:val="single" w:sz="4" w:space="0" w:color="auto"/>
            </w:tcBorders>
            <w:noWrap/>
            <w:vAlign w:val="center"/>
            <w:hideMark/>
          </w:tcPr>
          <w:p w14:paraId="3DF4473D" w14:textId="77777777" w:rsidR="001D60F0" w:rsidRDefault="001D60F0" w:rsidP="001D60F0">
            <w:pPr>
              <w:jc w:val="center"/>
              <w:rPr>
                <w:b/>
                <w:bCs/>
                <w:sz w:val="16"/>
                <w:szCs w:val="16"/>
              </w:rPr>
            </w:pPr>
            <w:r>
              <w:rPr>
                <w:b/>
                <w:bCs/>
                <w:sz w:val="16"/>
                <w:szCs w:val="16"/>
              </w:rPr>
              <w:t>Előtanulmány</w:t>
            </w:r>
          </w:p>
          <w:p w14:paraId="5F5DD151" w14:textId="77777777" w:rsidR="001D60F0" w:rsidRDefault="001D60F0" w:rsidP="001D60F0">
            <w:pPr>
              <w:jc w:val="center"/>
              <w:rPr>
                <w:bCs/>
                <w:sz w:val="16"/>
                <w:szCs w:val="16"/>
              </w:rPr>
            </w:pPr>
            <w:r>
              <w:rPr>
                <w:bCs/>
                <w:sz w:val="16"/>
                <w:szCs w:val="16"/>
              </w:rPr>
              <w:t>Prerequisite</w:t>
            </w:r>
          </w:p>
        </w:tc>
      </w:tr>
      <w:tr w:rsidR="00E125C3" w14:paraId="13AF6415" w14:textId="77777777" w:rsidTr="009C64CD">
        <w:trPr>
          <w:trHeight w:val="227"/>
        </w:trPr>
        <w:tc>
          <w:tcPr>
            <w:tcW w:w="757" w:type="pct"/>
            <w:vMerge/>
            <w:tcBorders>
              <w:top w:val="single" w:sz="4" w:space="0" w:color="auto"/>
              <w:left w:val="single" w:sz="4" w:space="0" w:color="auto"/>
              <w:bottom w:val="single" w:sz="4" w:space="0" w:color="auto"/>
              <w:right w:val="single" w:sz="4" w:space="0" w:color="auto"/>
            </w:tcBorders>
            <w:vAlign w:val="center"/>
            <w:hideMark/>
          </w:tcPr>
          <w:p w14:paraId="3B6447BD" w14:textId="77777777" w:rsidR="001D60F0" w:rsidRDefault="001D60F0" w:rsidP="001D60F0">
            <w:pPr>
              <w:suppressAutoHyphens w:val="0"/>
              <w:jc w:val="left"/>
              <w:rPr>
                <w:bCs/>
                <w:sz w:val="16"/>
                <w:szCs w:val="16"/>
              </w:rPr>
            </w:pPr>
          </w:p>
        </w:tc>
        <w:tc>
          <w:tcPr>
            <w:tcW w:w="679" w:type="pct"/>
            <w:gridSpan w:val="2"/>
            <w:vMerge/>
            <w:tcBorders>
              <w:top w:val="single" w:sz="4" w:space="0" w:color="auto"/>
              <w:left w:val="nil"/>
              <w:bottom w:val="single" w:sz="4" w:space="0" w:color="auto"/>
              <w:right w:val="single" w:sz="4" w:space="0" w:color="auto"/>
            </w:tcBorders>
            <w:vAlign w:val="center"/>
            <w:hideMark/>
          </w:tcPr>
          <w:p w14:paraId="1120EF1C" w14:textId="77777777" w:rsidR="001D60F0" w:rsidRDefault="001D60F0" w:rsidP="001D60F0">
            <w:pPr>
              <w:suppressAutoHyphens w:val="0"/>
              <w:jc w:val="left"/>
              <w:rPr>
                <w:b/>
                <w:bCs/>
                <w:sz w:val="16"/>
                <w:szCs w:val="16"/>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3781C9A8" w14:textId="77777777" w:rsidR="001D60F0" w:rsidRDefault="001D60F0" w:rsidP="001D60F0">
            <w:pPr>
              <w:suppressAutoHyphens w:val="0"/>
              <w:jc w:val="left"/>
              <w:rPr>
                <w:bCs/>
                <w:sz w:val="16"/>
                <w:szCs w:val="16"/>
              </w:rPr>
            </w:pPr>
          </w:p>
        </w:tc>
        <w:tc>
          <w:tcPr>
            <w:tcW w:w="303" w:type="pct"/>
            <w:tcBorders>
              <w:top w:val="single" w:sz="4" w:space="0" w:color="auto"/>
              <w:left w:val="nil"/>
              <w:bottom w:val="single" w:sz="4" w:space="0" w:color="auto"/>
              <w:right w:val="single" w:sz="4" w:space="0" w:color="auto"/>
            </w:tcBorders>
            <w:noWrap/>
            <w:vAlign w:val="center"/>
            <w:hideMark/>
          </w:tcPr>
          <w:p w14:paraId="09220CA0" w14:textId="77777777" w:rsidR="001D60F0" w:rsidRDefault="001D60F0" w:rsidP="001D60F0">
            <w:pPr>
              <w:jc w:val="center"/>
              <w:rPr>
                <w:b/>
                <w:bCs/>
                <w:sz w:val="16"/>
                <w:szCs w:val="16"/>
              </w:rPr>
            </w:pPr>
            <w:r>
              <w:rPr>
                <w:b/>
                <w:bCs/>
                <w:sz w:val="16"/>
                <w:szCs w:val="16"/>
              </w:rPr>
              <w:t>Lect.</w:t>
            </w:r>
          </w:p>
        </w:tc>
        <w:tc>
          <w:tcPr>
            <w:tcW w:w="303" w:type="pct"/>
            <w:tcBorders>
              <w:top w:val="single" w:sz="4" w:space="0" w:color="auto"/>
              <w:left w:val="nil"/>
              <w:bottom w:val="single" w:sz="4" w:space="0" w:color="auto"/>
              <w:right w:val="single" w:sz="4" w:space="0" w:color="auto"/>
            </w:tcBorders>
            <w:noWrap/>
            <w:vAlign w:val="center"/>
            <w:hideMark/>
          </w:tcPr>
          <w:p w14:paraId="7A4AFA63" w14:textId="77777777" w:rsidR="001D60F0" w:rsidRDefault="001D60F0" w:rsidP="001D60F0">
            <w:pPr>
              <w:jc w:val="center"/>
              <w:rPr>
                <w:b/>
                <w:bCs/>
                <w:sz w:val="16"/>
                <w:szCs w:val="16"/>
              </w:rPr>
            </w:pPr>
            <w:r>
              <w:rPr>
                <w:b/>
                <w:bCs/>
                <w:sz w:val="16"/>
                <w:szCs w:val="16"/>
              </w:rPr>
              <w:t>Sem</w:t>
            </w:r>
          </w:p>
        </w:tc>
        <w:tc>
          <w:tcPr>
            <w:tcW w:w="304" w:type="pct"/>
            <w:tcBorders>
              <w:top w:val="single" w:sz="4" w:space="0" w:color="auto"/>
              <w:left w:val="nil"/>
              <w:bottom w:val="single" w:sz="4" w:space="0" w:color="auto"/>
              <w:right w:val="single" w:sz="4" w:space="0" w:color="auto"/>
            </w:tcBorders>
            <w:noWrap/>
            <w:vAlign w:val="center"/>
            <w:hideMark/>
          </w:tcPr>
          <w:p w14:paraId="2974A4DF" w14:textId="77777777" w:rsidR="001D60F0" w:rsidRDefault="001D60F0" w:rsidP="001D60F0">
            <w:pPr>
              <w:jc w:val="center"/>
              <w:rPr>
                <w:b/>
                <w:bCs/>
                <w:sz w:val="16"/>
                <w:szCs w:val="16"/>
              </w:rPr>
            </w:pPr>
            <w:r>
              <w:rPr>
                <w:b/>
                <w:bCs/>
                <w:sz w:val="16"/>
                <w:szCs w:val="16"/>
              </w:rPr>
              <w:t>Lab</w:t>
            </w:r>
          </w:p>
        </w:tc>
        <w:tc>
          <w:tcPr>
            <w:tcW w:w="302" w:type="pct"/>
            <w:vMerge/>
            <w:tcBorders>
              <w:top w:val="single" w:sz="4" w:space="0" w:color="auto"/>
              <w:left w:val="nil"/>
              <w:bottom w:val="single" w:sz="4" w:space="0" w:color="auto"/>
              <w:right w:val="single" w:sz="4" w:space="0" w:color="auto"/>
            </w:tcBorders>
            <w:vAlign w:val="center"/>
            <w:hideMark/>
          </w:tcPr>
          <w:p w14:paraId="7AE5D10E" w14:textId="77777777" w:rsidR="001D60F0" w:rsidRDefault="001D60F0" w:rsidP="001D60F0">
            <w:pPr>
              <w:suppressAutoHyphens w:val="0"/>
              <w:jc w:val="left"/>
              <w:rPr>
                <w:bCs/>
                <w:sz w:val="16"/>
                <w:szCs w:val="16"/>
              </w:rPr>
            </w:pPr>
          </w:p>
        </w:tc>
        <w:tc>
          <w:tcPr>
            <w:tcW w:w="454" w:type="pct"/>
            <w:vMerge/>
            <w:tcBorders>
              <w:top w:val="single" w:sz="4" w:space="0" w:color="auto"/>
              <w:left w:val="nil"/>
              <w:bottom w:val="single" w:sz="4" w:space="0" w:color="auto"/>
              <w:right w:val="single" w:sz="4" w:space="0" w:color="auto"/>
            </w:tcBorders>
            <w:vAlign w:val="center"/>
            <w:hideMark/>
          </w:tcPr>
          <w:p w14:paraId="5D920251" w14:textId="77777777" w:rsidR="001D60F0" w:rsidRDefault="001D60F0" w:rsidP="001D60F0">
            <w:pPr>
              <w:suppressAutoHyphens w:val="0"/>
              <w:jc w:val="left"/>
              <w:rPr>
                <w:bCs/>
                <w:sz w:val="16"/>
                <w:szCs w:val="16"/>
              </w:rPr>
            </w:pPr>
          </w:p>
        </w:tc>
        <w:tc>
          <w:tcPr>
            <w:tcW w:w="379" w:type="pct"/>
            <w:vMerge/>
            <w:tcBorders>
              <w:top w:val="single" w:sz="4" w:space="0" w:color="auto"/>
              <w:left w:val="nil"/>
              <w:bottom w:val="single" w:sz="4" w:space="0" w:color="auto"/>
              <w:right w:val="single" w:sz="4" w:space="0" w:color="auto"/>
            </w:tcBorders>
            <w:vAlign w:val="center"/>
            <w:hideMark/>
          </w:tcPr>
          <w:p w14:paraId="456FBD8F" w14:textId="77777777" w:rsidR="001D60F0" w:rsidRDefault="001D60F0" w:rsidP="001D60F0">
            <w:pPr>
              <w:suppressAutoHyphens w:val="0"/>
              <w:jc w:val="left"/>
              <w:rPr>
                <w:bCs/>
                <w:sz w:val="16"/>
                <w:szCs w:val="16"/>
              </w:rPr>
            </w:pPr>
          </w:p>
        </w:tc>
        <w:tc>
          <w:tcPr>
            <w:tcW w:w="834" w:type="pct"/>
            <w:vMerge/>
            <w:tcBorders>
              <w:top w:val="single" w:sz="4" w:space="0" w:color="auto"/>
              <w:left w:val="nil"/>
              <w:bottom w:val="single" w:sz="4" w:space="0" w:color="auto"/>
              <w:right w:val="single" w:sz="4" w:space="0" w:color="auto"/>
            </w:tcBorders>
            <w:vAlign w:val="center"/>
            <w:hideMark/>
          </w:tcPr>
          <w:p w14:paraId="6AC7F282" w14:textId="77777777" w:rsidR="001D60F0" w:rsidRDefault="001D60F0" w:rsidP="001D60F0">
            <w:pPr>
              <w:suppressAutoHyphens w:val="0"/>
              <w:jc w:val="left"/>
              <w:rPr>
                <w:bCs/>
                <w:sz w:val="16"/>
                <w:szCs w:val="16"/>
              </w:rPr>
            </w:pPr>
          </w:p>
        </w:tc>
      </w:tr>
      <w:tr w:rsidR="00E125C3" w14:paraId="60863613" w14:textId="77777777" w:rsidTr="009C64CD">
        <w:trPr>
          <w:trHeight w:val="188"/>
        </w:trPr>
        <w:tc>
          <w:tcPr>
            <w:tcW w:w="757" w:type="pct"/>
            <w:vMerge w:val="restart"/>
            <w:tcBorders>
              <w:top w:val="single" w:sz="4" w:space="0" w:color="auto"/>
              <w:left w:val="single" w:sz="4" w:space="0" w:color="auto"/>
              <w:right w:val="single" w:sz="4" w:space="0" w:color="auto"/>
            </w:tcBorders>
            <w:shd w:val="clear" w:color="auto" w:fill="FFFFFF"/>
            <w:noWrap/>
            <w:vAlign w:val="center"/>
          </w:tcPr>
          <w:p w14:paraId="1E36158B" w14:textId="77777777" w:rsidR="00CD0094" w:rsidRDefault="00212713" w:rsidP="00AB487D">
            <w:pPr>
              <w:jc w:val="left"/>
              <w:rPr>
                <w:sz w:val="16"/>
                <w:szCs w:val="16"/>
              </w:rPr>
            </w:pPr>
            <w:r>
              <w:rPr>
                <w:sz w:val="16"/>
                <w:szCs w:val="16"/>
              </w:rPr>
              <w:t>Írásbeli kommunikáció 3</w:t>
            </w:r>
          </w:p>
        </w:tc>
        <w:tc>
          <w:tcPr>
            <w:tcW w:w="679" w:type="pct"/>
            <w:gridSpan w:val="2"/>
            <w:vMerge w:val="restart"/>
            <w:tcBorders>
              <w:top w:val="single" w:sz="4" w:space="0" w:color="auto"/>
              <w:left w:val="nil"/>
              <w:right w:val="single" w:sz="4" w:space="0" w:color="auto"/>
            </w:tcBorders>
            <w:shd w:val="clear" w:color="auto" w:fill="FFFFFF"/>
            <w:vAlign w:val="center"/>
          </w:tcPr>
          <w:p w14:paraId="1BE53ACF" w14:textId="77777777" w:rsidR="00CD0094" w:rsidRDefault="00212713" w:rsidP="00212713">
            <w:pPr>
              <w:ind w:right="-36"/>
              <w:jc w:val="left"/>
              <w:rPr>
                <w:sz w:val="16"/>
                <w:szCs w:val="16"/>
              </w:rPr>
            </w:pPr>
            <w:r>
              <w:rPr>
                <w:sz w:val="16"/>
                <w:szCs w:val="16"/>
              </w:rPr>
              <w:t>Written communication 3</w:t>
            </w:r>
          </w:p>
        </w:tc>
        <w:tc>
          <w:tcPr>
            <w:tcW w:w="685" w:type="pct"/>
            <w:vMerge w:val="restart"/>
            <w:tcBorders>
              <w:top w:val="single" w:sz="4" w:space="0" w:color="auto"/>
              <w:left w:val="single" w:sz="4" w:space="0" w:color="auto"/>
              <w:right w:val="single" w:sz="4" w:space="0" w:color="auto"/>
            </w:tcBorders>
            <w:shd w:val="clear" w:color="auto" w:fill="FFFFFF"/>
            <w:noWrap/>
            <w:vAlign w:val="center"/>
          </w:tcPr>
          <w:p w14:paraId="440DCB59" w14:textId="77777777" w:rsidR="00CD0094" w:rsidRPr="003D5207" w:rsidRDefault="003023B3" w:rsidP="00CD0094">
            <w:pPr>
              <w:jc w:val="center"/>
              <w:rPr>
                <w:sz w:val="16"/>
                <w:szCs w:val="16"/>
                <w:highlight w:val="yellow"/>
              </w:rPr>
            </w:pPr>
            <w:r w:rsidRPr="00717E0F">
              <w:rPr>
                <w:sz w:val="16"/>
                <w:szCs w:val="16"/>
              </w:rPr>
              <w:t>VETKASB124C</w:t>
            </w:r>
          </w:p>
        </w:tc>
        <w:tc>
          <w:tcPr>
            <w:tcW w:w="303" w:type="pct"/>
            <w:vMerge w:val="restart"/>
            <w:tcBorders>
              <w:top w:val="single" w:sz="4" w:space="0" w:color="auto"/>
              <w:left w:val="nil"/>
              <w:right w:val="single" w:sz="4" w:space="0" w:color="auto"/>
            </w:tcBorders>
            <w:shd w:val="clear" w:color="auto" w:fill="FFFFFF"/>
            <w:noWrap/>
            <w:vAlign w:val="center"/>
          </w:tcPr>
          <w:p w14:paraId="603EFF5B" w14:textId="77777777" w:rsidR="00CD0094" w:rsidRPr="00C009A8" w:rsidRDefault="00CD0094" w:rsidP="00CD0094">
            <w:pPr>
              <w:jc w:val="center"/>
              <w:rPr>
                <w:sz w:val="16"/>
                <w:szCs w:val="16"/>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6BD720B8" w14:textId="77777777" w:rsidR="00CD0094" w:rsidRPr="00C009A8" w:rsidRDefault="00CD0094" w:rsidP="00CD0094">
            <w:pPr>
              <w:jc w:val="center"/>
              <w:rPr>
                <w:sz w:val="16"/>
                <w:szCs w:val="16"/>
              </w:rPr>
            </w:pPr>
            <w:r>
              <w:rPr>
                <w:sz w:val="16"/>
                <w:szCs w:val="16"/>
              </w:rPr>
              <w:t>2</w:t>
            </w:r>
          </w:p>
        </w:tc>
        <w:tc>
          <w:tcPr>
            <w:tcW w:w="304" w:type="pct"/>
            <w:vMerge w:val="restart"/>
            <w:tcBorders>
              <w:top w:val="single" w:sz="4" w:space="0" w:color="auto"/>
              <w:left w:val="nil"/>
              <w:right w:val="single" w:sz="4" w:space="0" w:color="auto"/>
            </w:tcBorders>
            <w:shd w:val="clear" w:color="auto" w:fill="FFFFFF"/>
            <w:noWrap/>
            <w:vAlign w:val="center"/>
          </w:tcPr>
          <w:p w14:paraId="370F2ACE" w14:textId="77777777" w:rsidR="00CD0094" w:rsidRPr="00C009A8" w:rsidRDefault="00CD0094" w:rsidP="00CD0094">
            <w:pPr>
              <w:jc w:val="center"/>
              <w:rPr>
                <w:sz w:val="16"/>
                <w:szCs w:val="16"/>
              </w:rPr>
            </w:pPr>
          </w:p>
        </w:tc>
        <w:tc>
          <w:tcPr>
            <w:tcW w:w="302" w:type="pct"/>
            <w:vMerge w:val="restart"/>
            <w:tcBorders>
              <w:top w:val="single" w:sz="4" w:space="0" w:color="auto"/>
              <w:left w:val="nil"/>
              <w:right w:val="single" w:sz="4" w:space="0" w:color="auto"/>
            </w:tcBorders>
            <w:shd w:val="clear" w:color="auto" w:fill="FFFFFF"/>
            <w:noWrap/>
            <w:vAlign w:val="center"/>
          </w:tcPr>
          <w:p w14:paraId="5BE9F355" w14:textId="77777777" w:rsidR="00CD0094" w:rsidRPr="00C009A8" w:rsidRDefault="00CD0094" w:rsidP="00CD0094">
            <w:pPr>
              <w:jc w:val="center"/>
              <w:rPr>
                <w:sz w:val="16"/>
                <w:szCs w:val="16"/>
              </w:rPr>
            </w:pPr>
            <w:r>
              <w:rPr>
                <w:sz w:val="16"/>
                <w:szCs w:val="16"/>
              </w:rPr>
              <w:t>4</w:t>
            </w:r>
          </w:p>
        </w:tc>
        <w:tc>
          <w:tcPr>
            <w:tcW w:w="454" w:type="pct"/>
            <w:vMerge w:val="restart"/>
            <w:tcBorders>
              <w:top w:val="single" w:sz="4" w:space="0" w:color="auto"/>
              <w:left w:val="nil"/>
              <w:right w:val="single" w:sz="4" w:space="0" w:color="auto"/>
            </w:tcBorders>
            <w:shd w:val="clear" w:color="auto" w:fill="FFFFFF"/>
            <w:noWrap/>
            <w:vAlign w:val="center"/>
          </w:tcPr>
          <w:p w14:paraId="3928DD32" w14:textId="77777777" w:rsidR="00CD0094" w:rsidRPr="00C009A8" w:rsidRDefault="009860B5" w:rsidP="00CD0094">
            <w:pPr>
              <w:jc w:val="center"/>
              <w:rPr>
                <w:sz w:val="16"/>
                <w:szCs w:val="16"/>
              </w:rPr>
            </w:pPr>
            <w:r>
              <w:rPr>
                <w:sz w:val="16"/>
                <w:szCs w:val="16"/>
              </w:rPr>
              <w:t>(É</w:t>
            </w:r>
            <w:r w:rsidR="00CD0094">
              <w:rPr>
                <w:sz w:val="16"/>
                <w:szCs w:val="16"/>
              </w:rPr>
              <w:t>)</w:t>
            </w:r>
          </w:p>
        </w:tc>
        <w:tc>
          <w:tcPr>
            <w:tcW w:w="379" w:type="pct"/>
            <w:vMerge w:val="restart"/>
            <w:tcBorders>
              <w:top w:val="single" w:sz="4" w:space="0" w:color="auto"/>
              <w:left w:val="nil"/>
              <w:right w:val="single" w:sz="4" w:space="0" w:color="auto"/>
            </w:tcBorders>
            <w:shd w:val="clear" w:color="auto" w:fill="FFFFFF"/>
            <w:vAlign w:val="center"/>
          </w:tcPr>
          <w:p w14:paraId="6FBA8E6B" w14:textId="77777777" w:rsidR="00CD0094" w:rsidRDefault="00CD0094" w:rsidP="00CD0094">
            <w:pPr>
              <w:jc w:val="center"/>
              <w:rPr>
                <w:sz w:val="16"/>
                <w:szCs w:val="16"/>
              </w:rPr>
            </w:pPr>
            <w:r>
              <w:rPr>
                <w:sz w:val="16"/>
                <w:szCs w:val="16"/>
              </w:rPr>
              <w:t>AN</w:t>
            </w:r>
          </w:p>
          <w:p w14:paraId="62F6951B" w14:textId="77777777" w:rsidR="00CD0094" w:rsidRPr="00B64945" w:rsidRDefault="00CD0094" w:rsidP="00CD0094">
            <w:pPr>
              <w:jc w:val="center"/>
              <w:rPr>
                <w:sz w:val="16"/>
                <w:szCs w:val="16"/>
              </w:rPr>
            </w:pPr>
            <w:r>
              <w:rPr>
                <w:sz w:val="16"/>
                <w:szCs w:val="16"/>
              </w:rPr>
              <w:t>EASI</w:t>
            </w:r>
          </w:p>
        </w:tc>
        <w:tc>
          <w:tcPr>
            <w:tcW w:w="834" w:type="pct"/>
            <w:vMerge w:val="restart"/>
            <w:tcBorders>
              <w:top w:val="single" w:sz="4" w:space="0" w:color="auto"/>
              <w:left w:val="nil"/>
              <w:right w:val="single" w:sz="4" w:space="0" w:color="auto"/>
            </w:tcBorders>
            <w:shd w:val="clear" w:color="auto" w:fill="auto"/>
            <w:noWrap/>
            <w:vAlign w:val="center"/>
          </w:tcPr>
          <w:p w14:paraId="63178B14" w14:textId="454B8DEC" w:rsidR="00787AE6" w:rsidRDefault="00787AE6" w:rsidP="00787AE6">
            <w:pPr>
              <w:ind w:left="-24"/>
              <w:jc w:val="center"/>
              <w:rPr>
                <w:sz w:val="16"/>
                <w:szCs w:val="16"/>
              </w:rPr>
            </w:pPr>
            <w:r w:rsidRPr="00FF1854">
              <w:rPr>
                <w:sz w:val="16"/>
                <w:szCs w:val="16"/>
              </w:rPr>
              <w:t>VETKASB124A</w:t>
            </w:r>
            <w:r>
              <w:rPr>
                <w:sz w:val="16"/>
                <w:szCs w:val="16"/>
              </w:rPr>
              <w:t xml:space="preserve"> vagy</w:t>
            </w:r>
            <w:r w:rsidR="00B72B69">
              <w:rPr>
                <w:sz w:val="16"/>
                <w:szCs w:val="16"/>
              </w:rPr>
              <w:t>/or</w:t>
            </w:r>
            <w:r>
              <w:rPr>
                <w:sz w:val="16"/>
                <w:szCs w:val="16"/>
              </w:rPr>
              <w:t xml:space="preserve"> </w:t>
            </w:r>
            <w:r w:rsidRPr="00A51CA3">
              <w:rPr>
                <w:sz w:val="16"/>
                <w:szCs w:val="16"/>
              </w:rPr>
              <w:t>VETKASB224A</w:t>
            </w:r>
            <w:r>
              <w:rPr>
                <w:sz w:val="16"/>
                <w:szCs w:val="16"/>
              </w:rPr>
              <w:t xml:space="preserve">, </w:t>
            </w:r>
            <w:r w:rsidR="00B72B69">
              <w:rPr>
                <w:sz w:val="16"/>
                <w:szCs w:val="16"/>
              </w:rPr>
              <w:t>és/and</w:t>
            </w:r>
          </w:p>
          <w:p w14:paraId="63CCA2F0" w14:textId="2E2AD03A" w:rsidR="00CD0094" w:rsidRDefault="00787AE6" w:rsidP="00787AE6">
            <w:pPr>
              <w:ind w:left="-26"/>
              <w:jc w:val="center"/>
              <w:rPr>
                <w:sz w:val="16"/>
                <w:szCs w:val="16"/>
              </w:rPr>
            </w:pPr>
            <w:r>
              <w:rPr>
                <w:sz w:val="16"/>
                <w:szCs w:val="16"/>
              </w:rPr>
              <w:t>VETKASB124B</w:t>
            </w:r>
            <w:r w:rsidRPr="00A51CA3">
              <w:rPr>
                <w:sz w:val="16"/>
                <w:szCs w:val="16"/>
              </w:rPr>
              <w:t xml:space="preserve"> </w:t>
            </w:r>
            <w:r>
              <w:rPr>
                <w:sz w:val="16"/>
                <w:szCs w:val="16"/>
              </w:rPr>
              <w:t>vagy</w:t>
            </w:r>
            <w:r w:rsidR="00B72B69">
              <w:rPr>
                <w:sz w:val="16"/>
                <w:szCs w:val="16"/>
              </w:rPr>
              <w:t>/or</w:t>
            </w:r>
          </w:p>
          <w:p w14:paraId="28C31EED" w14:textId="1C5D3390" w:rsidR="00553B24" w:rsidRPr="00212713" w:rsidRDefault="00553B24" w:rsidP="00CD0094">
            <w:pPr>
              <w:ind w:left="-26"/>
              <w:jc w:val="center"/>
              <w:rPr>
                <w:sz w:val="16"/>
                <w:szCs w:val="16"/>
                <w:highlight w:val="yellow"/>
              </w:rPr>
            </w:pPr>
            <w:r>
              <w:rPr>
                <w:sz w:val="16"/>
                <w:szCs w:val="16"/>
              </w:rPr>
              <w:t>VETKASB224B</w:t>
            </w:r>
          </w:p>
        </w:tc>
      </w:tr>
      <w:tr w:rsidR="00E125C3" w14:paraId="0C94DE6D" w14:textId="77777777" w:rsidTr="009C64CD">
        <w:trPr>
          <w:trHeight w:val="187"/>
        </w:trPr>
        <w:tc>
          <w:tcPr>
            <w:tcW w:w="757" w:type="pct"/>
            <w:vMerge/>
            <w:tcBorders>
              <w:left w:val="single" w:sz="4" w:space="0" w:color="auto"/>
              <w:bottom w:val="single" w:sz="4" w:space="0" w:color="auto"/>
              <w:right w:val="single" w:sz="4" w:space="0" w:color="auto"/>
            </w:tcBorders>
            <w:shd w:val="clear" w:color="auto" w:fill="FFFFFF"/>
            <w:noWrap/>
            <w:vAlign w:val="center"/>
          </w:tcPr>
          <w:p w14:paraId="17D557CA" w14:textId="77777777" w:rsidR="00CD0094" w:rsidRDefault="00CD0094" w:rsidP="00CD0094">
            <w:pPr>
              <w:jc w:val="left"/>
              <w:rPr>
                <w:sz w:val="16"/>
                <w:szCs w:val="16"/>
                <w:highlight w:val="yellow"/>
              </w:rPr>
            </w:pPr>
          </w:p>
        </w:tc>
        <w:tc>
          <w:tcPr>
            <w:tcW w:w="679" w:type="pct"/>
            <w:gridSpan w:val="2"/>
            <w:vMerge/>
            <w:tcBorders>
              <w:left w:val="nil"/>
              <w:bottom w:val="single" w:sz="4" w:space="0" w:color="auto"/>
              <w:right w:val="single" w:sz="4" w:space="0" w:color="auto"/>
            </w:tcBorders>
            <w:shd w:val="clear" w:color="auto" w:fill="FFFFFF"/>
            <w:vAlign w:val="center"/>
          </w:tcPr>
          <w:p w14:paraId="6E958E89" w14:textId="77777777" w:rsidR="00CD0094" w:rsidRDefault="00CD0094" w:rsidP="00CD0094">
            <w:pPr>
              <w:jc w:val="left"/>
              <w:rPr>
                <w:sz w:val="16"/>
                <w:szCs w:val="16"/>
                <w:highlight w:val="yellow"/>
              </w:rPr>
            </w:pPr>
          </w:p>
        </w:tc>
        <w:tc>
          <w:tcPr>
            <w:tcW w:w="685" w:type="pct"/>
            <w:vMerge/>
            <w:tcBorders>
              <w:left w:val="single" w:sz="4" w:space="0" w:color="auto"/>
              <w:bottom w:val="single" w:sz="4" w:space="0" w:color="auto"/>
              <w:right w:val="single" w:sz="4" w:space="0" w:color="auto"/>
            </w:tcBorders>
            <w:shd w:val="clear" w:color="auto" w:fill="FFFFFF"/>
            <w:noWrap/>
            <w:vAlign w:val="center"/>
          </w:tcPr>
          <w:p w14:paraId="7A8A19C6" w14:textId="77777777" w:rsidR="00CD0094" w:rsidRPr="003D5207" w:rsidRDefault="00CD0094" w:rsidP="00CD0094">
            <w:pPr>
              <w:jc w:val="center"/>
              <w:rPr>
                <w:sz w:val="16"/>
                <w:szCs w:val="16"/>
                <w:highlight w:val="yellow"/>
              </w:rPr>
            </w:pPr>
          </w:p>
        </w:tc>
        <w:tc>
          <w:tcPr>
            <w:tcW w:w="303" w:type="pct"/>
            <w:vMerge/>
            <w:tcBorders>
              <w:left w:val="nil"/>
              <w:bottom w:val="single" w:sz="4" w:space="0" w:color="auto"/>
              <w:right w:val="single" w:sz="4" w:space="0" w:color="auto"/>
            </w:tcBorders>
            <w:shd w:val="clear" w:color="auto" w:fill="FFFFFF"/>
            <w:noWrap/>
            <w:vAlign w:val="center"/>
          </w:tcPr>
          <w:p w14:paraId="1F0BB273" w14:textId="77777777" w:rsidR="00CD0094" w:rsidRDefault="00CD0094" w:rsidP="00CD0094">
            <w:pPr>
              <w:jc w:val="center"/>
              <w:rPr>
                <w:sz w:val="16"/>
                <w:szCs w:val="16"/>
                <w:highlight w:val="yellow"/>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1EC9A073" w14:textId="77777777" w:rsidR="00CD0094" w:rsidRPr="005A4BA3" w:rsidRDefault="00CD0094" w:rsidP="00CD0094">
            <w:pPr>
              <w:jc w:val="center"/>
              <w:rPr>
                <w:sz w:val="16"/>
                <w:szCs w:val="16"/>
              </w:rPr>
            </w:pPr>
            <w:r>
              <w:rPr>
                <w:sz w:val="16"/>
                <w:szCs w:val="16"/>
              </w:rPr>
              <w:t>1</w:t>
            </w:r>
            <w:r w:rsidRPr="005A4BA3">
              <w:rPr>
                <w:sz w:val="16"/>
                <w:szCs w:val="16"/>
              </w:rPr>
              <w:t>0</w:t>
            </w:r>
          </w:p>
        </w:tc>
        <w:tc>
          <w:tcPr>
            <w:tcW w:w="304" w:type="pct"/>
            <w:vMerge/>
            <w:tcBorders>
              <w:left w:val="nil"/>
              <w:bottom w:val="single" w:sz="4" w:space="0" w:color="auto"/>
              <w:right w:val="single" w:sz="4" w:space="0" w:color="auto"/>
            </w:tcBorders>
            <w:shd w:val="clear" w:color="auto" w:fill="FFFFFF"/>
            <w:noWrap/>
            <w:vAlign w:val="center"/>
          </w:tcPr>
          <w:p w14:paraId="381D17DF" w14:textId="77777777" w:rsidR="00CD0094" w:rsidRDefault="00CD0094" w:rsidP="00CD0094">
            <w:pPr>
              <w:jc w:val="center"/>
              <w:rPr>
                <w:sz w:val="16"/>
                <w:szCs w:val="16"/>
                <w:highlight w:val="yellow"/>
              </w:rPr>
            </w:pPr>
          </w:p>
        </w:tc>
        <w:tc>
          <w:tcPr>
            <w:tcW w:w="302" w:type="pct"/>
            <w:vMerge/>
            <w:tcBorders>
              <w:left w:val="nil"/>
              <w:bottom w:val="single" w:sz="4" w:space="0" w:color="auto"/>
              <w:right w:val="single" w:sz="4" w:space="0" w:color="auto"/>
            </w:tcBorders>
            <w:shd w:val="clear" w:color="auto" w:fill="FFFFFF"/>
            <w:noWrap/>
            <w:vAlign w:val="center"/>
          </w:tcPr>
          <w:p w14:paraId="4F299369" w14:textId="77777777" w:rsidR="00CD0094" w:rsidRDefault="00CD0094" w:rsidP="00CD0094">
            <w:pPr>
              <w:jc w:val="center"/>
              <w:rPr>
                <w:sz w:val="16"/>
                <w:szCs w:val="16"/>
                <w:highlight w:val="yellow"/>
              </w:rPr>
            </w:pPr>
          </w:p>
        </w:tc>
        <w:tc>
          <w:tcPr>
            <w:tcW w:w="454" w:type="pct"/>
            <w:vMerge/>
            <w:tcBorders>
              <w:left w:val="nil"/>
              <w:bottom w:val="single" w:sz="4" w:space="0" w:color="auto"/>
              <w:right w:val="single" w:sz="4" w:space="0" w:color="auto"/>
            </w:tcBorders>
            <w:shd w:val="clear" w:color="auto" w:fill="FFFFFF"/>
            <w:noWrap/>
            <w:vAlign w:val="center"/>
          </w:tcPr>
          <w:p w14:paraId="09091557" w14:textId="77777777" w:rsidR="00CD0094" w:rsidRDefault="00CD0094" w:rsidP="00CD0094">
            <w:pPr>
              <w:jc w:val="center"/>
              <w:rPr>
                <w:sz w:val="16"/>
                <w:szCs w:val="16"/>
                <w:highlight w:val="yellow"/>
              </w:rPr>
            </w:pPr>
          </w:p>
        </w:tc>
        <w:tc>
          <w:tcPr>
            <w:tcW w:w="379" w:type="pct"/>
            <w:vMerge/>
            <w:tcBorders>
              <w:left w:val="nil"/>
              <w:bottom w:val="single" w:sz="4" w:space="0" w:color="auto"/>
              <w:right w:val="single" w:sz="4" w:space="0" w:color="auto"/>
            </w:tcBorders>
            <w:shd w:val="clear" w:color="auto" w:fill="FFFFFF"/>
            <w:vAlign w:val="center"/>
          </w:tcPr>
          <w:p w14:paraId="3C845730" w14:textId="77777777" w:rsidR="00CD0094" w:rsidRDefault="00CD0094" w:rsidP="00CD0094">
            <w:pPr>
              <w:jc w:val="center"/>
              <w:rPr>
                <w:sz w:val="16"/>
                <w:szCs w:val="16"/>
                <w:highlight w:val="yellow"/>
              </w:rPr>
            </w:pPr>
          </w:p>
        </w:tc>
        <w:tc>
          <w:tcPr>
            <w:tcW w:w="834" w:type="pct"/>
            <w:vMerge/>
            <w:tcBorders>
              <w:left w:val="nil"/>
              <w:bottom w:val="single" w:sz="4" w:space="0" w:color="auto"/>
              <w:right w:val="single" w:sz="4" w:space="0" w:color="auto"/>
            </w:tcBorders>
            <w:shd w:val="clear" w:color="auto" w:fill="auto"/>
            <w:noWrap/>
            <w:vAlign w:val="center"/>
          </w:tcPr>
          <w:p w14:paraId="3C11A933" w14:textId="77777777" w:rsidR="00CD0094" w:rsidRPr="00212713" w:rsidRDefault="00CD0094" w:rsidP="00CD0094">
            <w:pPr>
              <w:ind w:left="-26"/>
              <w:jc w:val="center"/>
              <w:rPr>
                <w:sz w:val="16"/>
                <w:szCs w:val="16"/>
                <w:highlight w:val="yellow"/>
              </w:rPr>
            </w:pPr>
          </w:p>
        </w:tc>
      </w:tr>
      <w:tr w:rsidR="00B72B69" w14:paraId="56B2DE70" w14:textId="77777777" w:rsidTr="009C64CD">
        <w:trPr>
          <w:trHeight w:val="713"/>
        </w:trPr>
        <w:tc>
          <w:tcPr>
            <w:tcW w:w="757" w:type="pct"/>
            <w:vMerge w:val="restart"/>
            <w:tcBorders>
              <w:top w:val="single" w:sz="4" w:space="0" w:color="auto"/>
              <w:left w:val="single" w:sz="4" w:space="0" w:color="auto"/>
              <w:right w:val="single" w:sz="4" w:space="0" w:color="auto"/>
            </w:tcBorders>
            <w:shd w:val="clear" w:color="auto" w:fill="FFFFFF"/>
            <w:noWrap/>
            <w:vAlign w:val="center"/>
          </w:tcPr>
          <w:p w14:paraId="4625A75B" w14:textId="77777777" w:rsidR="00B72B69" w:rsidRDefault="00B72B69" w:rsidP="00B72B69">
            <w:pPr>
              <w:jc w:val="left"/>
              <w:rPr>
                <w:sz w:val="16"/>
                <w:szCs w:val="16"/>
              </w:rPr>
            </w:pPr>
            <w:r>
              <w:rPr>
                <w:sz w:val="16"/>
                <w:szCs w:val="16"/>
              </w:rPr>
              <w:t>Szóbeli kommunikáció 3</w:t>
            </w:r>
          </w:p>
        </w:tc>
        <w:tc>
          <w:tcPr>
            <w:tcW w:w="679" w:type="pct"/>
            <w:gridSpan w:val="2"/>
            <w:vMerge w:val="restart"/>
            <w:tcBorders>
              <w:top w:val="single" w:sz="4" w:space="0" w:color="auto"/>
              <w:left w:val="nil"/>
              <w:right w:val="single" w:sz="4" w:space="0" w:color="auto"/>
            </w:tcBorders>
            <w:shd w:val="clear" w:color="auto" w:fill="FFFFFF"/>
            <w:vAlign w:val="center"/>
          </w:tcPr>
          <w:p w14:paraId="2D922AE5" w14:textId="77777777" w:rsidR="00B72B69" w:rsidRDefault="00B72B69" w:rsidP="00B72B69">
            <w:pPr>
              <w:ind w:right="-36"/>
              <w:jc w:val="left"/>
              <w:rPr>
                <w:sz w:val="16"/>
                <w:szCs w:val="16"/>
              </w:rPr>
            </w:pPr>
            <w:r>
              <w:rPr>
                <w:sz w:val="16"/>
                <w:szCs w:val="16"/>
              </w:rPr>
              <w:t>Spoken communication 3</w:t>
            </w:r>
          </w:p>
        </w:tc>
        <w:tc>
          <w:tcPr>
            <w:tcW w:w="685" w:type="pct"/>
            <w:vMerge w:val="restart"/>
            <w:tcBorders>
              <w:top w:val="single" w:sz="4" w:space="0" w:color="auto"/>
              <w:left w:val="single" w:sz="4" w:space="0" w:color="auto"/>
              <w:right w:val="single" w:sz="4" w:space="0" w:color="auto"/>
            </w:tcBorders>
            <w:shd w:val="clear" w:color="auto" w:fill="FFFFFF"/>
            <w:noWrap/>
            <w:vAlign w:val="center"/>
          </w:tcPr>
          <w:p w14:paraId="5B846F0D" w14:textId="77777777" w:rsidR="00B72B69" w:rsidRPr="003D5207" w:rsidRDefault="00B72B69" w:rsidP="00B72B69">
            <w:pPr>
              <w:jc w:val="center"/>
              <w:rPr>
                <w:sz w:val="16"/>
                <w:szCs w:val="16"/>
                <w:highlight w:val="yellow"/>
              </w:rPr>
            </w:pPr>
            <w:r w:rsidRPr="00717E0F">
              <w:rPr>
                <w:sz w:val="16"/>
                <w:szCs w:val="16"/>
              </w:rPr>
              <w:t>VETKASB124D</w:t>
            </w:r>
          </w:p>
        </w:tc>
        <w:tc>
          <w:tcPr>
            <w:tcW w:w="303" w:type="pct"/>
            <w:vMerge w:val="restart"/>
            <w:tcBorders>
              <w:top w:val="single" w:sz="4" w:space="0" w:color="auto"/>
              <w:left w:val="nil"/>
              <w:right w:val="single" w:sz="4" w:space="0" w:color="auto"/>
            </w:tcBorders>
            <w:shd w:val="clear" w:color="auto" w:fill="FFFFFF"/>
            <w:noWrap/>
            <w:vAlign w:val="center"/>
          </w:tcPr>
          <w:p w14:paraId="02A53A17" w14:textId="77777777" w:rsidR="00B72B69" w:rsidRPr="00C009A8" w:rsidRDefault="00B72B69" w:rsidP="00B72B69">
            <w:pPr>
              <w:jc w:val="center"/>
              <w:rPr>
                <w:sz w:val="16"/>
                <w:szCs w:val="16"/>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17B23B35" w14:textId="77777777" w:rsidR="00B72B69" w:rsidRPr="00C009A8" w:rsidRDefault="00B72B69" w:rsidP="00B72B69">
            <w:pPr>
              <w:jc w:val="center"/>
              <w:rPr>
                <w:sz w:val="16"/>
                <w:szCs w:val="16"/>
              </w:rPr>
            </w:pPr>
            <w:r>
              <w:rPr>
                <w:sz w:val="16"/>
                <w:szCs w:val="16"/>
              </w:rPr>
              <w:t>2</w:t>
            </w:r>
          </w:p>
        </w:tc>
        <w:tc>
          <w:tcPr>
            <w:tcW w:w="304" w:type="pct"/>
            <w:vMerge w:val="restart"/>
            <w:tcBorders>
              <w:top w:val="single" w:sz="4" w:space="0" w:color="auto"/>
              <w:left w:val="nil"/>
              <w:right w:val="single" w:sz="4" w:space="0" w:color="auto"/>
            </w:tcBorders>
            <w:shd w:val="clear" w:color="auto" w:fill="FFFFFF"/>
            <w:noWrap/>
            <w:vAlign w:val="center"/>
          </w:tcPr>
          <w:p w14:paraId="2B96123C" w14:textId="77777777" w:rsidR="00B72B69" w:rsidRPr="00C009A8" w:rsidRDefault="00B72B69" w:rsidP="00B72B69">
            <w:pPr>
              <w:jc w:val="center"/>
              <w:rPr>
                <w:sz w:val="16"/>
                <w:szCs w:val="16"/>
              </w:rPr>
            </w:pPr>
          </w:p>
        </w:tc>
        <w:tc>
          <w:tcPr>
            <w:tcW w:w="302" w:type="pct"/>
            <w:vMerge w:val="restart"/>
            <w:tcBorders>
              <w:top w:val="single" w:sz="4" w:space="0" w:color="auto"/>
              <w:left w:val="nil"/>
              <w:right w:val="single" w:sz="4" w:space="0" w:color="auto"/>
            </w:tcBorders>
            <w:shd w:val="clear" w:color="auto" w:fill="FFFFFF"/>
            <w:noWrap/>
            <w:vAlign w:val="center"/>
          </w:tcPr>
          <w:p w14:paraId="37465832" w14:textId="77777777" w:rsidR="00B72B69" w:rsidRPr="00C009A8" w:rsidRDefault="00B72B69" w:rsidP="00B72B69">
            <w:pPr>
              <w:jc w:val="center"/>
              <w:rPr>
                <w:sz w:val="16"/>
                <w:szCs w:val="16"/>
              </w:rPr>
            </w:pPr>
            <w:r>
              <w:rPr>
                <w:sz w:val="16"/>
                <w:szCs w:val="16"/>
              </w:rPr>
              <w:t>4</w:t>
            </w:r>
          </w:p>
        </w:tc>
        <w:tc>
          <w:tcPr>
            <w:tcW w:w="454" w:type="pct"/>
            <w:vMerge w:val="restart"/>
            <w:tcBorders>
              <w:top w:val="single" w:sz="4" w:space="0" w:color="auto"/>
              <w:left w:val="nil"/>
              <w:right w:val="single" w:sz="4" w:space="0" w:color="auto"/>
            </w:tcBorders>
            <w:shd w:val="clear" w:color="auto" w:fill="FFFFFF"/>
            <w:noWrap/>
            <w:vAlign w:val="center"/>
          </w:tcPr>
          <w:p w14:paraId="20B24C2F" w14:textId="77777777" w:rsidR="00B72B69" w:rsidRPr="00C009A8" w:rsidRDefault="00B72B69" w:rsidP="00B72B69">
            <w:pPr>
              <w:jc w:val="center"/>
              <w:rPr>
                <w:sz w:val="16"/>
                <w:szCs w:val="16"/>
              </w:rPr>
            </w:pPr>
            <w:r>
              <w:rPr>
                <w:sz w:val="16"/>
                <w:szCs w:val="16"/>
              </w:rPr>
              <w:t>(É)</w:t>
            </w:r>
          </w:p>
        </w:tc>
        <w:tc>
          <w:tcPr>
            <w:tcW w:w="379" w:type="pct"/>
            <w:vMerge w:val="restart"/>
            <w:tcBorders>
              <w:top w:val="single" w:sz="4" w:space="0" w:color="auto"/>
              <w:left w:val="nil"/>
              <w:right w:val="single" w:sz="4" w:space="0" w:color="auto"/>
            </w:tcBorders>
            <w:shd w:val="clear" w:color="auto" w:fill="FFFFFF"/>
            <w:vAlign w:val="center"/>
          </w:tcPr>
          <w:p w14:paraId="73216EA1" w14:textId="77777777" w:rsidR="00B72B69" w:rsidRDefault="00B72B69" w:rsidP="00B72B69">
            <w:pPr>
              <w:jc w:val="center"/>
              <w:rPr>
                <w:sz w:val="16"/>
                <w:szCs w:val="16"/>
              </w:rPr>
            </w:pPr>
            <w:r>
              <w:rPr>
                <w:sz w:val="16"/>
                <w:szCs w:val="16"/>
              </w:rPr>
              <w:t>AN</w:t>
            </w:r>
          </w:p>
          <w:p w14:paraId="649E023C" w14:textId="77777777" w:rsidR="00B72B69" w:rsidRPr="00B64945" w:rsidRDefault="00B72B69" w:rsidP="00B72B69">
            <w:pPr>
              <w:jc w:val="center"/>
              <w:rPr>
                <w:sz w:val="16"/>
                <w:szCs w:val="16"/>
              </w:rPr>
            </w:pPr>
            <w:r>
              <w:rPr>
                <w:sz w:val="16"/>
                <w:szCs w:val="16"/>
              </w:rPr>
              <w:t>EASI</w:t>
            </w:r>
          </w:p>
        </w:tc>
        <w:tc>
          <w:tcPr>
            <w:tcW w:w="834" w:type="pct"/>
            <w:vMerge w:val="restart"/>
            <w:tcBorders>
              <w:top w:val="single" w:sz="4" w:space="0" w:color="auto"/>
              <w:left w:val="nil"/>
              <w:right w:val="single" w:sz="4" w:space="0" w:color="auto"/>
            </w:tcBorders>
            <w:shd w:val="clear" w:color="auto" w:fill="auto"/>
            <w:noWrap/>
            <w:vAlign w:val="center"/>
          </w:tcPr>
          <w:p w14:paraId="5AA9DC3F" w14:textId="77777777" w:rsidR="00B72B69" w:rsidRDefault="00B72B69" w:rsidP="00B72B69">
            <w:pPr>
              <w:ind w:left="-24"/>
              <w:jc w:val="center"/>
              <w:rPr>
                <w:sz w:val="16"/>
                <w:szCs w:val="16"/>
              </w:rPr>
            </w:pPr>
            <w:r w:rsidRPr="00FF1854">
              <w:rPr>
                <w:sz w:val="16"/>
                <w:szCs w:val="16"/>
              </w:rPr>
              <w:t>VETKASB124A</w:t>
            </w:r>
            <w:r>
              <w:rPr>
                <w:sz w:val="16"/>
                <w:szCs w:val="16"/>
              </w:rPr>
              <w:t xml:space="preserve"> vagy/or </w:t>
            </w:r>
            <w:r w:rsidRPr="00A51CA3">
              <w:rPr>
                <w:sz w:val="16"/>
                <w:szCs w:val="16"/>
              </w:rPr>
              <w:t>VETKASB224A</w:t>
            </w:r>
            <w:r>
              <w:rPr>
                <w:sz w:val="16"/>
                <w:szCs w:val="16"/>
              </w:rPr>
              <w:t>, és/and</w:t>
            </w:r>
          </w:p>
          <w:p w14:paraId="41733BE5" w14:textId="77777777" w:rsidR="00B72B69" w:rsidRDefault="00B72B69" w:rsidP="00B72B69">
            <w:pPr>
              <w:ind w:left="-26"/>
              <w:jc w:val="center"/>
              <w:rPr>
                <w:sz w:val="16"/>
                <w:szCs w:val="16"/>
              </w:rPr>
            </w:pPr>
            <w:r>
              <w:rPr>
                <w:sz w:val="16"/>
                <w:szCs w:val="16"/>
              </w:rPr>
              <w:t>VETKASB124B</w:t>
            </w:r>
            <w:r w:rsidRPr="00A51CA3">
              <w:rPr>
                <w:sz w:val="16"/>
                <w:szCs w:val="16"/>
              </w:rPr>
              <w:t xml:space="preserve"> </w:t>
            </w:r>
            <w:r>
              <w:rPr>
                <w:sz w:val="16"/>
                <w:szCs w:val="16"/>
              </w:rPr>
              <w:t>vagy/or</w:t>
            </w:r>
          </w:p>
          <w:p w14:paraId="1CC8996E" w14:textId="7CCDA651" w:rsidR="00B72B69" w:rsidRPr="00212713" w:rsidRDefault="00B72B69" w:rsidP="00B72B69">
            <w:pPr>
              <w:ind w:left="-26"/>
              <w:jc w:val="center"/>
              <w:rPr>
                <w:sz w:val="16"/>
                <w:szCs w:val="16"/>
                <w:highlight w:val="yellow"/>
              </w:rPr>
            </w:pPr>
            <w:r>
              <w:rPr>
                <w:sz w:val="16"/>
                <w:szCs w:val="16"/>
              </w:rPr>
              <w:t>VETKASB224B</w:t>
            </w:r>
          </w:p>
        </w:tc>
      </w:tr>
      <w:tr w:rsidR="00E125C3" w14:paraId="35D280A2" w14:textId="77777777" w:rsidTr="009C64CD">
        <w:trPr>
          <w:trHeight w:val="187"/>
        </w:trPr>
        <w:tc>
          <w:tcPr>
            <w:tcW w:w="757" w:type="pct"/>
            <w:vMerge/>
            <w:tcBorders>
              <w:left w:val="single" w:sz="4" w:space="0" w:color="auto"/>
              <w:bottom w:val="single" w:sz="4" w:space="0" w:color="auto"/>
              <w:right w:val="single" w:sz="4" w:space="0" w:color="auto"/>
            </w:tcBorders>
            <w:shd w:val="clear" w:color="auto" w:fill="FFFFFF"/>
            <w:noWrap/>
            <w:vAlign w:val="center"/>
          </w:tcPr>
          <w:p w14:paraId="270C417C" w14:textId="77777777" w:rsidR="00553B24" w:rsidRDefault="00553B24" w:rsidP="00553B24">
            <w:pPr>
              <w:jc w:val="left"/>
              <w:rPr>
                <w:sz w:val="16"/>
                <w:szCs w:val="16"/>
                <w:highlight w:val="yellow"/>
              </w:rPr>
            </w:pPr>
          </w:p>
        </w:tc>
        <w:tc>
          <w:tcPr>
            <w:tcW w:w="679" w:type="pct"/>
            <w:gridSpan w:val="2"/>
            <w:vMerge/>
            <w:tcBorders>
              <w:left w:val="nil"/>
              <w:bottom w:val="single" w:sz="4" w:space="0" w:color="auto"/>
              <w:right w:val="single" w:sz="4" w:space="0" w:color="auto"/>
            </w:tcBorders>
            <w:shd w:val="clear" w:color="auto" w:fill="FFFFFF"/>
            <w:vAlign w:val="center"/>
          </w:tcPr>
          <w:p w14:paraId="1C3900E0" w14:textId="77777777" w:rsidR="00553B24" w:rsidRDefault="00553B24" w:rsidP="00553B24">
            <w:pPr>
              <w:jc w:val="left"/>
              <w:rPr>
                <w:sz w:val="16"/>
                <w:szCs w:val="16"/>
                <w:highlight w:val="yellow"/>
              </w:rPr>
            </w:pPr>
          </w:p>
        </w:tc>
        <w:tc>
          <w:tcPr>
            <w:tcW w:w="685" w:type="pct"/>
            <w:vMerge/>
            <w:tcBorders>
              <w:left w:val="single" w:sz="4" w:space="0" w:color="auto"/>
              <w:bottom w:val="single" w:sz="4" w:space="0" w:color="auto"/>
              <w:right w:val="single" w:sz="4" w:space="0" w:color="auto"/>
            </w:tcBorders>
            <w:shd w:val="clear" w:color="auto" w:fill="FFFFFF"/>
            <w:noWrap/>
            <w:vAlign w:val="center"/>
          </w:tcPr>
          <w:p w14:paraId="51E34826" w14:textId="77777777" w:rsidR="00553B24" w:rsidRPr="003D5207" w:rsidRDefault="00553B24" w:rsidP="00553B24">
            <w:pPr>
              <w:jc w:val="center"/>
              <w:rPr>
                <w:sz w:val="16"/>
                <w:szCs w:val="16"/>
                <w:highlight w:val="yellow"/>
              </w:rPr>
            </w:pPr>
          </w:p>
        </w:tc>
        <w:tc>
          <w:tcPr>
            <w:tcW w:w="303" w:type="pct"/>
            <w:vMerge/>
            <w:tcBorders>
              <w:left w:val="nil"/>
              <w:bottom w:val="single" w:sz="4" w:space="0" w:color="auto"/>
              <w:right w:val="single" w:sz="4" w:space="0" w:color="auto"/>
            </w:tcBorders>
            <w:shd w:val="clear" w:color="auto" w:fill="FFFFFF"/>
            <w:noWrap/>
            <w:vAlign w:val="center"/>
          </w:tcPr>
          <w:p w14:paraId="1753AB2E" w14:textId="77777777" w:rsidR="00553B24" w:rsidRDefault="00553B24" w:rsidP="00553B24">
            <w:pPr>
              <w:jc w:val="center"/>
              <w:rPr>
                <w:sz w:val="16"/>
                <w:szCs w:val="16"/>
                <w:highlight w:val="yellow"/>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7FDAC139" w14:textId="77777777" w:rsidR="00553B24" w:rsidRPr="005A4BA3" w:rsidRDefault="00553B24" w:rsidP="00553B24">
            <w:pPr>
              <w:jc w:val="center"/>
              <w:rPr>
                <w:sz w:val="16"/>
                <w:szCs w:val="16"/>
              </w:rPr>
            </w:pPr>
            <w:r>
              <w:rPr>
                <w:sz w:val="16"/>
                <w:szCs w:val="16"/>
              </w:rPr>
              <w:t>1</w:t>
            </w:r>
            <w:r w:rsidRPr="005A4BA3">
              <w:rPr>
                <w:sz w:val="16"/>
                <w:szCs w:val="16"/>
              </w:rPr>
              <w:t>0</w:t>
            </w:r>
          </w:p>
        </w:tc>
        <w:tc>
          <w:tcPr>
            <w:tcW w:w="304" w:type="pct"/>
            <w:vMerge/>
            <w:tcBorders>
              <w:left w:val="nil"/>
              <w:bottom w:val="single" w:sz="4" w:space="0" w:color="auto"/>
              <w:right w:val="single" w:sz="4" w:space="0" w:color="auto"/>
            </w:tcBorders>
            <w:shd w:val="clear" w:color="auto" w:fill="FFFFFF"/>
            <w:noWrap/>
            <w:vAlign w:val="center"/>
          </w:tcPr>
          <w:p w14:paraId="0633ACC9" w14:textId="77777777" w:rsidR="00553B24" w:rsidRDefault="00553B24" w:rsidP="00553B24">
            <w:pPr>
              <w:jc w:val="center"/>
              <w:rPr>
                <w:sz w:val="16"/>
                <w:szCs w:val="16"/>
                <w:highlight w:val="yellow"/>
              </w:rPr>
            </w:pPr>
          </w:p>
        </w:tc>
        <w:tc>
          <w:tcPr>
            <w:tcW w:w="302" w:type="pct"/>
            <w:vMerge/>
            <w:tcBorders>
              <w:left w:val="nil"/>
              <w:bottom w:val="single" w:sz="4" w:space="0" w:color="auto"/>
              <w:right w:val="single" w:sz="4" w:space="0" w:color="auto"/>
            </w:tcBorders>
            <w:shd w:val="clear" w:color="auto" w:fill="FFFFFF"/>
            <w:noWrap/>
            <w:vAlign w:val="center"/>
          </w:tcPr>
          <w:p w14:paraId="07783EEA" w14:textId="77777777" w:rsidR="00553B24" w:rsidRDefault="00553B24" w:rsidP="00553B24">
            <w:pPr>
              <w:jc w:val="center"/>
              <w:rPr>
                <w:sz w:val="16"/>
                <w:szCs w:val="16"/>
                <w:highlight w:val="yellow"/>
              </w:rPr>
            </w:pPr>
          </w:p>
        </w:tc>
        <w:tc>
          <w:tcPr>
            <w:tcW w:w="454" w:type="pct"/>
            <w:vMerge/>
            <w:tcBorders>
              <w:left w:val="nil"/>
              <w:bottom w:val="single" w:sz="4" w:space="0" w:color="auto"/>
              <w:right w:val="single" w:sz="4" w:space="0" w:color="auto"/>
            </w:tcBorders>
            <w:shd w:val="clear" w:color="auto" w:fill="FFFFFF"/>
            <w:noWrap/>
            <w:vAlign w:val="center"/>
          </w:tcPr>
          <w:p w14:paraId="2B124AB6" w14:textId="77777777" w:rsidR="00553B24" w:rsidRDefault="00553B24" w:rsidP="00553B24">
            <w:pPr>
              <w:jc w:val="center"/>
              <w:rPr>
                <w:sz w:val="16"/>
                <w:szCs w:val="16"/>
                <w:highlight w:val="yellow"/>
              </w:rPr>
            </w:pPr>
          </w:p>
        </w:tc>
        <w:tc>
          <w:tcPr>
            <w:tcW w:w="379" w:type="pct"/>
            <w:vMerge/>
            <w:tcBorders>
              <w:left w:val="nil"/>
              <w:bottom w:val="single" w:sz="4" w:space="0" w:color="auto"/>
              <w:right w:val="single" w:sz="4" w:space="0" w:color="auto"/>
            </w:tcBorders>
            <w:shd w:val="clear" w:color="auto" w:fill="FFFFFF"/>
            <w:vAlign w:val="center"/>
          </w:tcPr>
          <w:p w14:paraId="77C8E854" w14:textId="77777777" w:rsidR="00553B24" w:rsidRDefault="00553B24" w:rsidP="00553B24">
            <w:pPr>
              <w:jc w:val="center"/>
              <w:rPr>
                <w:sz w:val="16"/>
                <w:szCs w:val="16"/>
                <w:highlight w:val="yellow"/>
              </w:rPr>
            </w:pPr>
          </w:p>
        </w:tc>
        <w:tc>
          <w:tcPr>
            <w:tcW w:w="834" w:type="pct"/>
            <w:vMerge/>
            <w:tcBorders>
              <w:left w:val="nil"/>
              <w:bottom w:val="single" w:sz="4" w:space="0" w:color="auto"/>
              <w:right w:val="single" w:sz="4" w:space="0" w:color="auto"/>
            </w:tcBorders>
            <w:shd w:val="clear" w:color="auto" w:fill="auto"/>
            <w:noWrap/>
            <w:vAlign w:val="center"/>
          </w:tcPr>
          <w:p w14:paraId="7185D1E7" w14:textId="77777777" w:rsidR="00553B24" w:rsidRPr="00212713" w:rsidRDefault="00553B24" w:rsidP="00553B24">
            <w:pPr>
              <w:ind w:left="-26"/>
              <w:jc w:val="center"/>
              <w:rPr>
                <w:sz w:val="16"/>
                <w:szCs w:val="16"/>
                <w:highlight w:val="yellow"/>
              </w:rPr>
            </w:pPr>
          </w:p>
        </w:tc>
      </w:tr>
      <w:tr w:rsidR="009C64CD" w14:paraId="0C9A0D89" w14:textId="77777777" w:rsidTr="009C64CD">
        <w:trPr>
          <w:trHeight w:val="257"/>
        </w:trPr>
        <w:tc>
          <w:tcPr>
            <w:tcW w:w="757" w:type="pct"/>
            <w:vMerge w:val="restart"/>
            <w:tcBorders>
              <w:top w:val="single" w:sz="4" w:space="0" w:color="auto"/>
              <w:left w:val="single" w:sz="4" w:space="0" w:color="auto"/>
              <w:right w:val="single" w:sz="4" w:space="0" w:color="auto"/>
            </w:tcBorders>
            <w:shd w:val="clear" w:color="auto" w:fill="FFFFFF"/>
            <w:noWrap/>
            <w:vAlign w:val="center"/>
            <w:hideMark/>
          </w:tcPr>
          <w:p w14:paraId="08A8AE9D" w14:textId="3EE76CD8" w:rsidR="009C64CD" w:rsidRDefault="009C64CD" w:rsidP="00553B24">
            <w:pPr>
              <w:jc w:val="left"/>
              <w:rPr>
                <w:sz w:val="16"/>
                <w:szCs w:val="16"/>
              </w:rPr>
            </w:pPr>
            <w:r>
              <w:rPr>
                <w:sz w:val="16"/>
                <w:szCs w:val="16"/>
              </w:rPr>
              <w:t xml:space="preserve">Angol irodalomtörténet 1. </w:t>
            </w:r>
            <w:r w:rsidR="008E263B">
              <w:rPr>
                <w:sz w:val="16"/>
                <w:szCs w:val="16"/>
              </w:rPr>
              <w:t>szem</w:t>
            </w:r>
            <w:r>
              <w:rPr>
                <w:sz w:val="16"/>
                <w:szCs w:val="16"/>
              </w:rPr>
              <w:t>.</w:t>
            </w:r>
          </w:p>
        </w:tc>
        <w:tc>
          <w:tcPr>
            <w:tcW w:w="679" w:type="pct"/>
            <w:gridSpan w:val="2"/>
            <w:vMerge w:val="restart"/>
            <w:tcBorders>
              <w:top w:val="single" w:sz="4" w:space="0" w:color="auto"/>
              <w:left w:val="nil"/>
              <w:right w:val="single" w:sz="4" w:space="0" w:color="auto"/>
            </w:tcBorders>
            <w:shd w:val="clear" w:color="auto" w:fill="FFFFFF"/>
            <w:vAlign w:val="center"/>
            <w:hideMark/>
          </w:tcPr>
          <w:p w14:paraId="4A3F63EC" w14:textId="4F476C4A" w:rsidR="009C64CD" w:rsidRDefault="009C64CD" w:rsidP="00553B24">
            <w:pPr>
              <w:jc w:val="left"/>
              <w:rPr>
                <w:sz w:val="16"/>
                <w:szCs w:val="16"/>
              </w:rPr>
            </w:pPr>
            <w:r>
              <w:rPr>
                <w:sz w:val="16"/>
                <w:szCs w:val="16"/>
              </w:rPr>
              <w:t xml:space="preserve">History of English Literature 1 </w:t>
            </w:r>
            <w:r w:rsidR="008E263B">
              <w:rPr>
                <w:sz w:val="16"/>
                <w:szCs w:val="16"/>
              </w:rPr>
              <w:t>sem</w:t>
            </w:r>
            <w:r>
              <w:rPr>
                <w:sz w:val="16"/>
                <w:szCs w:val="16"/>
              </w:rPr>
              <w:t>.</w:t>
            </w:r>
          </w:p>
        </w:tc>
        <w:tc>
          <w:tcPr>
            <w:tcW w:w="685" w:type="pct"/>
            <w:vMerge w:val="restart"/>
            <w:tcBorders>
              <w:top w:val="single" w:sz="4" w:space="0" w:color="auto"/>
              <w:left w:val="single" w:sz="4" w:space="0" w:color="auto"/>
              <w:right w:val="single" w:sz="4" w:space="0" w:color="auto"/>
            </w:tcBorders>
            <w:shd w:val="clear" w:color="auto" w:fill="FFFFFF"/>
            <w:noWrap/>
            <w:vAlign w:val="center"/>
            <w:hideMark/>
          </w:tcPr>
          <w:p w14:paraId="7CE938FC" w14:textId="02123A37" w:rsidR="009C64CD" w:rsidRPr="003D5207" w:rsidRDefault="009C64CD" w:rsidP="00553B24">
            <w:pPr>
              <w:jc w:val="center"/>
              <w:rPr>
                <w:sz w:val="16"/>
                <w:szCs w:val="16"/>
                <w:highlight w:val="yellow"/>
              </w:rPr>
            </w:pPr>
            <w:r w:rsidRPr="00717E0F">
              <w:rPr>
                <w:sz w:val="16"/>
                <w:szCs w:val="16"/>
              </w:rPr>
              <w:t>VETKAIB1</w:t>
            </w:r>
            <w:r>
              <w:rPr>
                <w:sz w:val="16"/>
                <w:szCs w:val="16"/>
              </w:rPr>
              <w:t>2</w:t>
            </w:r>
            <w:r w:rsidRPr="00717E0F">
              <w:rPr>
                <w:sz w:val="16"/>
                <w:szCs w:val="16"/>
              </w:rPr>
              <w:t>4A</w:t>
            </w:r>
          </w:p>
        </w:tc>
        <w:tc>
          <w:tcPr>
            <w:tcW w:w="303" w:type="pct"/>
            <w:vMerge w:val="restart"/>
            <w:tcBorders>
              <w:top w:val="single" w:sz="4" w:space="0" w:color="auto"/>
              <w:left w:val="nil"/>
              <w:right w:val="single" w:sz="4" w:space="0" w:color="auto"/>
            </w:tcBorders>
            <w:shd w:val="clear" w:color="auto" w:fill="FFFFFF"/>
            <w:noWrap/>
            <w:vAlign w:val="center"/>
          </w:tcPr>
          <w:p w14:paraId="008C48F4" w14:textId="104FEF9A" w:rsidR="009C64CD" w:rsidRDefault="009C64CD" w:rsidP="00553B24">
            <w:pPr>
              <w:jc w:val="center"/>
              <w:rPr>
                <w:sz w:val="16"/>
                <w:szCs w:val="16"/>
              </w:rPr>
            </w:pPr>
          </w:p>
          <w:p w14:paraId="1A3C1D1A" w14:textId="65A7B373" w:rsidR="009C64CD" w:rsidRDefault="009C64CD" w:rsidP="00553B24">
            <w:pPr>
              <w:jc w:val="center"/>
              <w:rPr>
                <w:sz w:val="16"/>
                <w:szCs w:val="16"/>
              </w:rPr>
            </w:pPr>
          </w:p>
        </w:tc>
        <w:tc>
          <w:tcPr>
            <w:tcW w:w="303" w:type="pct"/>
            <w:tcBorders>
              <w:top w:val="single" w:sz="4" w:space="0" w:color="auto"/>
              <w:left w:val="nil"/>
              <w:right w:val="single" w:sz="4" w:space="0" w:color="auto"/>
            </w:tcBorders>
            <w:shd w:val="clear" w:color="auto" w:fill="FFFFFF"/>
            <w:noWrap/>
            <w:vAlign w:val="center"/>
          </w:tcPr>
          <w:p w14:paraId="0F35242C" w14:textId="1163E58D" w:rsidR="009C64CD" w:rsidRDefault="009C64CD" w:rsidP="00553B24">
            <w:pPr>
              <w:jc w:val="center"/>
              <w:rPr>
                <w:sz w:val="16"/>
                <w:szCs w:val="16"/>
              </w:rPr>
            </w:pPr>
            <w:r>
              <w:rPr>
                <w:sz w:val="16"/>
                <w:szCs w:val="16"/>
              </w:rPr>
              <w:t>2</w:t>
            </w:r>
          </w:p>
        </w:tc>
        <w:tc>
          <w:tcPr>
            <w:tcW w:w="304" w:type="pct"/>
            <w:vMerge w:val="restart"/>
            <w:tcBorders>
              <w:top w:val="single" w:sz="4" w:space="0" w:color="auto"/>
              <w:left w:val="nil"/>
              <w:right w:val="single" w:sz="4" w:space="0" w:color="auto"/>
            </w:tcBorders>
            <w:shd w:val="clear" w:color="auto" w:fill="FFFFFF"/>
            <w:noWrap/>
            <w:vAlign w:val="center"/>
          </w:tcPr>
          <w:p w14:paraId="04B96888" w14:textId="77777777" w:rsidR="009C64CD" w:rsidRDefault="009C64CD" w:rsidP="00553B24">
            <w:pPr>
              <w:jc w:val="center"/>
              <w:rPr>
                <w:sz w:val="16"/>
                <w:szCs w:val="16"/>
              </w:rPr>
            </w:pPr>
          </w:p>
        </w:tc>
        <w:tc>
          <w:tcPr>
            <w:tcW w:w="302" w:type="pct"/>
            <w:vMerge w:val="restart"/>
            <w:tcBorders>
              <w:top w:val="single" w:sz="4" w:space="0" w:color="auto"/>
              <w:left w:val="nil"/>
              <w:right w:val="single" w:sz="4" w:space="0" w:color="auto"/>
            </w:tcBorders>
            <w:shd w:val="clear" w:color="auto" w:fill="FFFFFF"/>
            <w:noWrap/>
            <w:vAlign w:val="center"/>
            <w:hideMark/>
          </w:tcPr>
          <w:p w14:paraId="57EBD3E4" w14:textId="77777777" w:rsidR="009C64CD" w:rsidRDefault="009C64CD" w:rsidP="00553B24">
            <w:pPr>
              <w:jc w:val="center"/>
              <w:rPr>
                <w:sz w:val="16"/>
                <w:szCs w:val="16"/>
              </w:rPr>
            </w:pPr>
            <w:r>
              <w:rPr>
                <w:sz w:val="16"/>
                <w:szCs w:val="16"/>
              </w:rPr>
              <w:t>4</w:t>
            </w:r>
          </w:p>
        </w:tc>
        <w:tc>
          <w:tcPr>
            <w:tcW w:w="454" w:type="pct"/>
            <w:vMerge w:val="restart"/>
            <w:tcBorders>
              <w:top w:val="single" w:sz="4" w:space="0" w:color="auto"/>
              <w:left w:val="nil"/>
              <w:right w:val="single" w:sz="4" w:space="0" w:color="auto"/>
            </w:tcBorders>
            <w:shd w:val="clear" w:color="auto" w:fill="FFFFFF"/>
            <w:noWrap/>
            <w:vAlign w:val="center"/>
          </w:tcPr>
          <w:p w14:paraId="0D2CAB4C" w14:textId="77777777" w:rsidR="009C64CD" w:rsidRDefault="009C64CD" w:rsidP="00553B24">
            <w:pPr>
              <w:jc w:val="center"/>
              <w:rPr>
                <w:sz w:val="16"/>
                <w:szCs w:val="16"/>
              </w:rPr>
            </w:pPr>
            <w:r>
              <w:rPr>
                <w:sz w:val="16"/>
                <w:szCs w:val="16"/>
              </w:rPr>
              <w:t>(K)</w:t>
            </w:r>
          </w:p>
        </w:tc>
        <w:tc>
          <w:tcPr>
            <w:tcW w:w="379" w:type="pct"/>
            <w:vMerge w:val="restart"/>
            <w:tcBorders>
              <w:top w:val="single" w:sz="4" w:space="0" w:color="auto"/>
              <w:left w:val="nil"/>
              <w:right w:val="single" w:sz="4" w:space="0" w:color="auto"/>
            </w:tcBorders>
            <w:shd w:val="clear" w:color="auto" w:fill="FFFFFF"/>
            <w:vAlign w:val="center"/>
            <w:hideMark/>
          </w:tcPr>
          <w:p w14:paraId="05B43172" w14:textId="77777777" w:rsidR="009C64CD" w:rsidRDefault="009C64CD" w:rsidP="00553B24">
            <w:pPr>
              <w:jc w:val="center"/>
              <w:rPr>
                <w:sz w:val="16"/>
                <w:szCs w:val="16"/>
              </w:rPr>
            </w:pPr>
            <w:r>
              <w:rPr>
                <w:sz w:val="16"/>
                <w:szCs w:val="16"/>
              </w:rPr>
              <w:t>AN</w:t>
            </w:r>
          </w:p>
          <w:p w14:paraId="6CD983AE" w14:textId="77777777" w:rsidR="009C64CD" w:rsidRDefault="009C64CD" w:rsidP="00553B24">
            <w:pPr>
              <w:jc w:val="center"/>
              <w:rPr>
                <w:sz w:val="16"/>
                <w:szCs w:val="16"/>
              </w:rPr>
            </w:pPr>
            <w:r>
              <w:rPr>
                <w:sz w:val="16"/>
                <w:szCs w:val="16"/>
              </w:rPr>
              <w:t>EASI</w:t>
            </w:r>
          </w:p>
        </w:tc>
        <w:tc>
          <w:tcPr>
            <w:tcW w:w="834" w:type="pct"/>
            <w:vMerge w:val="restart"/>
            <w:tcBorders>
              <w:top w:val="single" w:sz="4" w:space="0" w:color="auto"/>
              <w:left w:val="nil"/>
              <w:right w:val="single" w:sz="4" w:space="0" w:color="auto"/>
            </w:tcBorders>
            <w:shd w:val="clear" w:color="auto" w:fill="FFFFFF"/>
            <w:noWrap/>
            <w:vAlign w:val="center"/>
            <w:hideMark/>
          </w:tcPr>
          <w:p w14:paraId="6F9D9CEC" w14:textId="1DD6183D" w:rsidR="009C64CD" w:rsidRPr="00212713" w:rsidRDefault="009C64CD" w:rsidP="00553B24">
            <w:pPr>
              <w:ind w:left="-26"/>
              <w:jc w:val="center"/>
              <w:rPr>
                <w:sz w:val="16"/>
                <w:szCs w:val="16"/>
                <w:highlight w:val="yellow"/>
              </w:rPr>
            </w:pPr>
            <w:r w:rsidRPr="00717E0F">
              <w:rPr>
                <w:sz w:val="16"/>
                <w:szCs w:val="16"/>
              </w:rPr>
              <w:t>VETKAIB</w:t>
            </w:r>
            <w:r>
              <w:rPr>
                <w:sz w:val="16"/>
                <w:szCs w:val="16"/>
              </w:rPr>
              <w:t>1</w:t>
            </w:r>
            <w:r w:rsidRPr="00717E0F">
              <w:rPr>
                <w:sz w:val="16"/>
                <w:szCs w:val="16"/>
              </w:rPr>
              <w:t>13A</w:t>
            </w:r>
          </w:p>
        </w:tc>
      </w:tr>
      <w:tr w:rsidR="009C64CD" w14:paraId="3ADBF9B2" w14:textId="77777777" w:rsidTr="009C64CD">
        <w:trPr>
          <w:trHeight w:val="256"/>
        </w:trPr>
        <w:tc>
          <w:tcPr>
            <w:tcW w:w="757" w:type="pct"/>
            <w:vMerge/>
            <w:tcBorders>
              <w:left w:val="single" w:sz="4" w:space="0" w:color="auto"/>
              <w:right w:val="single" w:sz="4" w:space="0" w:color="auto"/>
            </w:tcBorders>
            <w:shd w:val="clear" w:color="auto" w:fill="FFFFFF"/>
            <w:noWrap/>
            <w:vAlign w:val="center"/>
          </w:tcPr>
          <w:p w14:paraId="2080463C" w14:textId="77777777" w:rsidR="009C64CD" w:rsidRDefault="009C64CD" w:rsidP="00553B24">
            <w:pPr>
              <w:jc w:val="left"/>
              <w:rPr>
                <w:sz w:val="16"/>
                <w:szCs w:val="16"/>
              </w:rPr>
            </w:pPr>
          </w:p>
        </w:tc>
        <w:tc>
          <w:tcPr>
            <w:tcW w:w="679" w:type="pct"/>
            <w:gridSpan w:val="2"/>
            <w:vMerge/>
            <w:tcBorders>
              <w:left w:val="nil"/>
              <w:right w:val="single" w:sz="4" w:space="0" w:color="auto"/>
            </w:tcBorders>
            <w:shd w:val="clear" w:color="auto" w:fill="FFFFFF"/>
            <w:vAlign w:val="center"/>
          </w:tcPr>
          <w:p w14:paraId="741335C0" w14:textId="77777777" w:rsidR="009C64CD" w:rsidRDefault="009C64CD" w:rsidP="00553B24">
            <w:pPr>
              <w:jc w:val="left"/>
              <w:rPr>
                <w:sz w:val="16"/>
                <w:szCs w:val="16"/>
              </w:rPr>
            </w:pPr>
          </w:p>
        </w:tc>
        <w:tc>
          <w:tcPr>
            <w:tcW w:w="685" w:type="pct"/>
            <w:vMerge/>
            <w:tcBorders>
              <w:left w:val="single" w:sz="4" w:space="0" w:color="auto"/>
              <w:right w:val="single" w:sz="4" w:space="0" w:color="auto"/>
            </w:tcBorders>
            <w:shd w:val="clear" w:color="auto" w:fill="FFFFFF"/>
            <w:noWrap/>
            <w:vAlign w:val="center"/>
          </w:tcPr>
          <w:p w14:paraId="2001EB4E" w14:textId="77777777" w:rsidR="009C64CD" w:rsidRPr="00717E0F" w:rsidRDefault="009C64CD" w:rsidP="00553B24">
            <w:pPr>
              <w:jc w:val="center"/>
              <w:rPr>
                <w:sz w:val="16"/>
                <w:szCs w:val="16"/>
              </w:rPr>
            </w:pPr>
          </w:p>
        </w:tc>
        <w:tc>
          <w:tcPr>
            <w:tcW w:w="303" w:type="pct"/>
            <w:vMerge/>
            <w:tcBorders>
              <w:left w:val="nil"/>
              <w:right w:val="single" w:sz="4" w:space="0" w:color="auto"/>
            </w:tcBorders>
            <w:shd w:val="clear" w:color="auto" w:fill="FFFFFF"/>
            <w:noWrap/>
            <w:vAlign w:val="center"/>
          </w:tcPr>
          <w:p w14:paraId="04ACE030" w14:textId="77777777" w:rsidR="009C64CD" w:rsidDel="009C64CD" w:rsidRDefault="009C64CD" w:rsidP="00553B24">
            <w:pPr>
              <w:jc w:val="center"/>
              <w:rPr>
                <w:sz w:val="16"/>
                <w:szCs w:val="16"/>
              </w:rPr>
            </w:pPr>
          </w:p>
        </w:tc>
        <w:tc>
          <w:tcPr>
            <w:tcW w:w="303" w:type="pct"/>
            <w:tcBorders>
              <w:top w:val="single" w:sz="4" w:space="0" w:color="auto"/>
              <w:left w:val="nil"/>
              <w:right w:val="single" w:sz="4" w:space="0" w:color="auto"/>
            </w:tcBorders>
            <w:shd w:val="clear" w:color="auto" w:fill="FFFFFF"/>
            <w:noWrap/>
            <w:vAlign w:val="center"/>
          </w:tcPr>
          <w:p w14:paraId="77214489" w14:textId="36BB2CA7" w:rsidR="009C64CD" w:rsidRDefault="009C64CD" w:rsidP="00553B24">
            <w:pPr>
              <w:jc w:val="center"/>
              <w:rPr>
                <w:sz w:val="16"/>
                <w:szCs w:val="16"/>
              </w:rPr>
            </w:pPr>
            <w:r>
              <w:rPr>
                <w:sz w:val="16"/>
                <w:szCs w:val="16"/>
              </w:rPr>
              <w:t>10</w:t>
            </w:r>
          </w:p>
        </w:tc>
        <w:tc>
          <w:tcPr>
            <w:tcW w:w="304" w:type="pct"/>
            <w:vMerge/>
            <w:tcBorders>
              <w:left w:val="nil"/>
              <w:right w:val="single" w:sz="4" w:space="0" w:color="auto"/>
            </w:tcBorders>
            <w:shd w:val="clear" w:color="auto" w:fill="FFFFFF"/>
            <w:noWrap/>
            <w:vAlign w:val="center"/>
          </w:tcPr>
          <w:p w14:paraId="524F3753" w14:textId="77777777" w:rsidR="009C64CD" w:rsidRDefault="009C64CD" w:rsidP="00553B24">
            <w:pPr>
              <w:jc w:val="center"/>
              <w:rPr>
                <w:sz w:val="16"/>
                <w:szCs w:val="16"/>
              </w:rPr>
            </w:pPr>
          </w:p>
        </w:tc>
        <w:tc>
          <w:tcPr>
            <w:tcW w:w="302" w:type="pct"/>
            <w:vMerge/>
            <w:tcBorders>
              <w:left w:val="nil"/>
              <w:right w:val="single" w:sz="4" w:space="0" w:color="auto"/>
            </w:tcBorders>
            <w:shd w:val="clear" w:color="auto" w:fill="FFFFFF"/>
            <w:noWrap/>
            <w:vAlign w:val="center"/>
          </w:tcPr>
          <w:p w14:paraId="440A5939" w14:textId="77777777" w:rsidR="009C64CD" w:rsidRDefault="009C64CD" w:rsidP="00553B24">
            <w:pPr>
              <w:jc w:val="center"/>
              <w:rPr>
                <w:sz w:val="16"/>
                <w:szCs w:val="16"/>
              </w:rPr>
            </w:pPr>
          </w:p>
        </w:tc>
        <w:tc>
          <w:tcPr>
            <w:tcW w:w="454" w:type="pct"/>
            <w:vMerge/>
            <w:tcBorders>
              <w:left w:val="nil"/>
              <w:right w:val="single" w:sz="4" w:space="0" w:color="auto"/>
            </w:tcBorders>
            <w:shd w:val="clear" w:color="auto" w:fill="FFFFFF"/>
            <w:noWrap/>
            <w:vAlign w:val="center"/>
          </w:tcPr>
          <w:p w14:paraId="5C0DB307" w14:textId="77777777" w:rsidR="009C64CD" w:rsidRDefault="009C64CD" w:rsidP="00553B24">
            <w:pPr>
              <w:jc w:val="center"/>
              <w:rPr>
                <w:sz w:val="16"/>
                <w:szCs w:val="16"/>
              </w:rPr>
            </w:pPr>
          </w:p>
        </w:tc>
        <w:tc>
          <w:tcPr>
            <w:tcW w:w="379" w:type="pct"/>
            <w:vMerge/>
            <w:tcBorders>
              <w:left w:val="nil"/>
              <w:right w:val="single" w:sz="4" w:space="0" w:color="auto"/>
            </w:tcBorders>
            <w:shd w:val="clear" w:color="auto" w:fill="FFFFFF"/>
            <w:vAlign w:val="center"/>
          </w:tcPr>
          <w:p w14:paraId="1499ECC9" w14:textId="77777777" w:rsidR="009C64CD" w:rsidRDefault="009C64CD" w:rsidP="00553B24">
            <w:pPr>
              <w:jc w:val="center"/>
              <w:rPr>
                <w:sz w:val="16"/>
                <w:szCs w:val="16"/>
              </w:rPr>
            </w:pPr>
          </w:p>
        </w:tc>
        <w:tc>
          <w:tcPr>
            <w:tcW w:w="834" w:type="pct"/>
            <w:vMerge/>
            <w:tcBorders>
              <w:left w:val="nil"/>
              <w:right w:val="single" w:sz="4" w:space="0" w:color="auto"/>
            </w:tcBorders>
            <w:shd w:val="clear" w:color="auto" w:fill="FFFFFF"/>
            <w:noWrap/>
            <w:vAlign w:val="center"/>
          </w:tcPr>
          <w:p w14:paraId="701D9B4E" w14:textId="77777777" w:rsidR="009C64CD" w:rsidRPr="00717E0F" w:rsidRDefault="009C64CD" w:rsidP="00553B24">
            <w:pPr>
              <w:ind w:left="-26"/>
              <w:jc w:val="center"/>
              <w:rPr>
                <w:sz w:val="16"/>
                <w:szCs w:val="16"/>
              </w:rPr>
            </w:pPr>
          </w:p>
        </w:tc>
      </w:tr>
      <w:tr w:rsidR="009C64CD" w14:paraId="033EB787" w14:textId="77777777" w:rsidTr="009C64CD">
        <w:trPr>
          <w:trHeight w:val="257"/>
        </w:trPr>
        <w:tc>
          <w:tcPr>
            <w:tcW w:w="757" w:type="pct"/>
            <w:vMerge w:val="restart"/>
            <w:tcBorders>
              <w:top w:val="single" w:sz="4" w:space="0" w:color="auto"/>
              <w:left w:val="single" w:sz="4" w:space="0" w:color="auto"/>
              <w:right w:val="single" w:sz="4" w:space="0" w:color="auto"/>
            </w:tcBorders>
            <w:shd w:val="clear" w:color="auto" w:fill="FFFFFF"/>
            <w:noWrap/>
            <w:vAlign w:val="center"/>
            <w:hideMark/>
          </w:tcPr>
          <w:p w14:paraId="42D5F9C2" w14:textId="6D9C1EB6" w:rsidR="009C64CD" w:rsidRPr="0014512F" w:rsidRDefault="009C64CD" w:rsidP="00553B24">
            <w:pPr>
              <w:jc w:val="left"/>
              <w:rPr>
                <w:sz w:val="16"/>
                <w:szCs w:val="16"/>
              </w:rPr>
            </w:pPr>
            <w:r w:rsidRPr="0014512F">
              <w:rPr>
                <w:sz w:val="16"/>
                <w:szCs w:val="16"/>
              </w:rPr>
              <w:t xml:space="preserve">Amerikai irodalomtörténet 1. </w:t>
            </w:r>
            <w:r w:rsidR="008E263B">
              <w:rPr>
                <w:sz w:val="16"/>
                <w:szCs w:val="16"/>
              </w:rPr>
              <w:t>szem</w:t>
            </w:r>
            <w:r w:rsidRPr="0014512F">
              <w:rPr>
                <w:sz w:val="16"/>
                <w:szCs w:val="16"/>
              </w:rPr>
              <w:t>.</w:t>
            </w:r>
          </w:p>
        </w:tc>
        <w:tc>
          <w:tcPr>
            <w:tcW w:w="679" w:type="pct"/>
            <w:gridSpan w:val="2"/>
            <w:vMerge w:val="restart"/>
            <w:tcBorders>
              <w:top w:val="single" w:sz="4" w:space="0" w:color="auto"/>
              <w:left w:val="nil"/>
              <w:right w:val="single" w:sz="4" w:space="0" w:color="auto"/>
            </w:tcBorders>
            <w:shd w:val="clear" w:color="auto" w:fill="FFFFFF"/>
            <w:vAlign w:val="center"/>
            <w:hideMark/>
          </w:tcPr>
          <w:p w14:paraId="25DB6B0F" w14:textId="19532774" w:rsidR="009C64CD" w:rsidRPr="0014512F" w:rsidRDefault="009C64CD" w:rsidP="00553B24">
            <w:pPr>
              <w:jc w:val="left"/>
              <w:rPr>
                <w:sz w:val="16"/>
                <w:szCs w:val="16"/>
              </w:rPr>
            </w:pPr>
            <w:r w:rsidRPr="0014512F">
              <w:rPr>
                <w:sz w:val="16"/>
                <w:szCs w:val="16"/>
              </w:rPr>
              <w:t xml:space="preserve">History of American Literature 1 </w:t>
            </w:r>
            <w:r w:rsidR="008E263B">
              <w:rPr>
                <w:sz w:val="16"/>
                <w:szCs w:val="16"/>
              </w:rPr>
              <w:t>sem</w:t>
            </w:r>
            <w:r w:rsidRPr="0014512F">
              <w:rPr>
                <w:sz w:val="16"/>
                <w:szCs w:val="16"/>
              </w:rPr>
              <w:t>.</w:t>
            </w:r>
          </w:p>
        </w:tc>
        <w:tc>
          <w:tcPr>
            <w:tcW w:w="685" w:type="pct"/>
            <w:vMerge w:val="restart"/>
            <w:tcBorders>
              <w:top w:val="single" w:sz="4" w:space="0" w:color="auto"/>
              <w:left w:val="single" w:sz="4" w:space="0" w:color="auto"/>
              <w:right w:val="single" w:sz="4" w:space="0" w:color="auto"/>
            </w:tcBorders>
            <w:shd w:val="clear" w:color="auto" w:fill="FFFFFF"/>
            <w:noWrap/>
            <w:vAlign w:val="center"/>
            <w:hideMark/>
          </w:tcPr>
          <w:p w14:paraId="6DA6E148" w14:textId="261D4005" w:rsidR="009C64CD" w:rsidRPr="003D5207" w:rsidRDefault="009C64CD" w:rsidP="009C64CD">
            <w:pPr>
              <w:jc w:val="center"/>
              <w:rPr>
                <w:sz w:val="16"/>
                <w:szCs w:val="16"/>
                <w:highlight w:val="yellow"/>
              </w:rPr>
            </w:pPr>
            <w:r w:rsidRPr="00717E0F">
              <w:rPr>
                <w:sz w:val="16"/>
                <w:szCs w:val="16"/>
              </w:rPr>
              <w:t>VETKAIB1</w:t>
            </w:r>
            <w:r>
              <w:rPr>
                <w:sz w:val="16"/>
                <w:szCs w:val="16"/>
              </w:rPr>
              <w:t>24U</w:t>
            </w:r>
          </w:p>
        </w:tc>
        <w:tc>
          <w:tcPr>
            <w:tcW w:w="303" w:type="pct"/>
            <w:vMerge w:val="restart"/>
            <w:tcBorders>
              <w:top w:val="single" w:sz="4" w:space="0" w:color="auto"/>
              <w:left w:val="nil"/>
              <w:right w:val="single" w:sz="4" w:space="0" w:color="auto"/>
            </w:tcBorders>
            <w:shd w:val="clear" w:color="auto" w:fill="FFFFFF"/>
            <w:noWrap/>
            <w:vAlign w:val="center"/>
          </w:tcPr>
          <w:p w14:paraId="251D5157" w14:textId="4B2DC01B" w:rsidR="009C64CD" w:rsidRDefault="009C64CD" w:rsidP="00553B24">
            <w:pPr>
              <w:jc w:val="center"/>
              <w:rPr>
                <w:sz w:val="16"/>
                <w:szCs w:val="16"/>
              </w:rPr>
            </w:pPr>
          </w:p>
          <w:p w14:paraId="361D8842" w14:textId="352F9FCE" w:rsidR="009C64CD" w:rsidRDefault="009C64CD" w:rsidP="00553B24">
            <w:pPr>
              <w:jc w:val="center"/>
              <w:rPr>
                <w:sz w:val="16"/>
                <w:szCs w:val="16"/>
              </w:rPr>
            </w:pPr>
          </w:p>
        </w:tc>
        <w:tc>
          <w:tcPr>
            <w:tcW w:w="303" w:type="pct"/>
            <w:tcBorders>
              <w:top w:val="single" w:sz="4" w:space="0" w:color="auto"/>
              <w:left w:val="nil"/>
              <w:right w:val="single" w:sz="4" w:space="0" w:color="auto"/>
            </w:tcBorders>
            <w:shd w:val="clear" w:color="auto" w:fill="FFFFFF"/>
            <w:noWrap/>
            <w:vAlign w:val="center"/>
          </w:tcPr>
          <w:p w14:paraId="2601249E" w14:textId="0A729075" w:rsidR="009C64CD" w:rsidRDefault="009C64CD" w:rsidP="00553B24">
            <w:pPr>
              <w:jc w:val="center"/>
              <w:rPr>
                <w:sz w:val="16"/>
                <w:szCs w:val="16"/>
              </w:rPr>
            </w:pPr>
            <w:r>
              <w:rPr>
                <w:sz w:val="16"/>
                <w:szCs w:val="16"/>
              </w:rPr>
              <w:t>2</w:t>
            </w:r>
          </w:p>
        </w:tc>
        <w:tc>
          <w:tcPr>
            <w:tcW w:w="304" w:type="pct"/>
            <w:vMerge w:val="restart"/>
            <w:tcBorders>
              <w:top w:val="single" w:sz="4" w:space="0" w:color="auto"/>
              <w:left w:val="nil"/>
              <w:right w:val="single" w:sz="4" w:space="0" w:color="auto"/>
            </w:tcBorders>
            <w:shd w:val="clear" w:color="auto" w:fill="FFFFFF"/>
            <w:noWrap/>
            <w:vAlign w:val="center"/>
          </w:tcPr>
          <w:p w14:paraId="14E696AB" w14:textId="77777777" w:rsidR="009C64CD" w:rsidRDefault="009C64CD" w:rsidP="00553B24">
            <w:pPr>
              <w:jc w:val="center"/>
              <w:rPr>
                <w:sz w:val="16"/>
                <w:szCs w:val="16"/>
              </w:rPr>
            </w:pPr>
          </w:p>
        </w:tc>
        <w:tc>
          <w:tcPr>
            <w:tcW w:w="302" w:type="pct"/>
            <w:vMerge w:val="restart"/>
            <w:tcBorders>
              <w:top w:val="single" w:sz="4" w:space="0" w:color="auto"/>
              <w:left w:val="nil"/>
              <w:right w:val="single" w:sz="4" w:space="0" w:color="auto"/>
            </w:tcBorders>
            <w:shd w:val="clear" w:color="auto" w:fill="FFFFFF"/>
            <w:noWrap/>
            <w:vAlign w:val="center"/>
            <w:hideMark/>
          </w:tcPr>
          <w:p w14:paraId="6D2EECB8" w14:textId="77777777" w:rsidR="009C64CD" w:rsidRDefault="009C64CD" w:rsidP="00553B24">
            <w:pPr>
              <w:jc w:val="center"/>
              <w:rPr>
                <w:sz w:val="16"/>
                <w:szCs w:val="16"/>
              </w:rPr>
            </w:pPr>
            <w:r>
              <w:rPr>
                <w:sz w:val="16"/>
                <w:szCs w:val="16"/>
              </w:rPr>
              <w:t>4</w:t>
            </w:r>
          </w:p>
        </w:tc>
        <w:tc>
          <w:tcPr>
            <w:tcW w:w="454" w:type="pct"/>
            <w:vMerge w:val="restart"/>
            <w:tcBorders>
              <w:top w:val="single" w:sz="4" w:space="0" w:color="auto"/>
              <w:left w:val="nil"/>
              <w:right w:val="single" w:sz="4" w:space="0" w:color="auto"/>
            </w:tcBorders>
            <w:shd w:val="clear" w:color="auto" w:fill="FFFFFF"/>
            <w:noWrap/>
            <w:vAlign w:val="center"/>
          </w:tcPr>
          <w:p w14:paraId="3C3C3D70" w14:textId="77777777" w:rsidR="009C64CD" w:rsidRDefault="009C64CD" w:rsidP="00553B24">
            <w:pPr>
              <w:jc w:val="center"/>
              <w:rPr>
                <w:sz w:val="16"/>
                <w:szCs w:val="16"/>
              </w:rPr>
            </w:pPr>
            <w:r>
              <w:rPr>
                <w:sz w:val="16"/>
                <w:szCs w:val="16"/>
              </w:rPr>
              <w:t>(K)</w:t>
            </w:r>
          </w:p>
        </w:tc>
        <w:tc>
          <w:tcPr>
            <w:tcW w:w="379" w:type="pct"/>
            <w:vMerge w:val="restart"/>
            <w:tcBorders>
              <w:top w:val="single" w:sz="4" w:space="0" w:color="auto"/>
              <w:left w:val="nil"/>
              <w:right w:val="single" w:sz="4" w:space="0" w:color="auto"/>
            </w:tcBorders>
            <w:shd w:val="clear" w:color="auto" w:fill="FFFFFF"/>
            <w:vAlign w:val="center"/>
            <w:hideMark/>
          </w:tcPr>
          <w:p w14:paraId="6E0DCF6C" w14:textId="77777777" w:rsidR="009C64CD" w:rsidRDefault="009C64CD" w:rsidP="00553B24">
            <w:pPr>
              <w:jc w:val="center"/>
              <w:rPr>
                <w:sz w:val="16"/>
                <w:szCs w:val="16"/>
              </w:rPr>
            </w:pPr>
            <w:r>
              <w:rPr>
                <w:sz w:val="16"/>
                <w:szCs w:val="16"/>
              </w:rPr>
              <w:t>AN</w:t>
            </w:r>
          </w:p>
          <w:p w14:paraId="22DB44FE" w14:textId="77777777" w:rsidR="009C64CD" w:rsidRDefault="009C64CD" w:rsidP="00553B24">
            <w:pPr>
              <w:jc w:val="center"/>
              <w:rPr>
                <w:sz w:val="16"/>
                <w:szCs w:val="16"/>
              </w:rPr>
            </w:pPr>
            <w:r>
              <w:rPr>
                <w:sz w:val="16"/>
                <w:szCs w:val="16"/>
              </w:rPr>
              <w:t>EASI</w:t>
            </w:r>
          </w:p>
        </w:tc>
        <w:tc>
          <w:tcPr>
            <w:tcW w:w="834" w:type="pct"/>
            <w:vMerge w:val="restart"/>
            <w:tcBorders>
              <w:top w:val="single" w:sz="4" w:space="0" w:color="auto"/>
              <w:left w:val="nil"/>
              <w:right w:val="single" w:sz="4" w:space="0" w:color="auto"/>
            </w:tcBorders>
            <w:shd w:val="clear" w:color="auto" w:fill="FFFFFF"/>
            <w:noWrap/>
            <w:vAlign w:val="center"/>
            <w:hideMark/>
          </w:tcPr>
          <w:p w14:paraId="50F28755" w14:textId="1755F4CB" w:rsidR="009C64CD" w:rsidRPr="00212713" w:rsidRDefault="009C64CD" w:rsidP="00553B24">
            <w:pPr>
              <w:ind w:left="-26"/>
              <w:jc w:val="center"/>
              <w:rPr>
                <w:sz w:val="16"/>
                <w:szCs w:val="16"/>
                <w:highlight w:val="yellow"/>
              </w:rPr>
            </w:pPr>
            <w:r w:rsidRPr="00717E0F">
              <w:rPr>
                <w:sz w:val="16"/>
                <w:szCs w:val="16"/>
              </w:rPr>
              <w:t>VETKAIB</w:t>
            </w:r>
            <w:r>
              <w:rPr>
                <w:sz w:val="16"/>
                <w:szCs w:val="16"/>
              </w:rPr>
              <w:t>1</w:t>
            </w:r>
            <w:r w:rsidRPr="00717E0F">
              <w:rPr>
                <w:sz w:val="16"/>
                <w:szCs w:val="16"/>
              </w:rPr>
              <w:t>13A</w:t>
            </w:r>
          </w:p>
        </w:tc>
      </w:tr>
      <w:tr w:rsidR="009C64CD" w14:paraId="31670559" w14:textId="77777777" w:rsidTr="0088591A">
        <w:trPr>
          <w:trHeight w:val="256"/>
        </w:trPr>
        <w:tc>
          <w:tcPr>
            <w:tcW w:w="757" w:type="pct"/>
            <w:vMerge/>
            <w:tcBorders>
              <w:left w:val="single" w:sz="4" w:space="0" w:color="auto"/>
              <w:right w:val="single" w:sz="4" w:space="0" w:color="auto"/>
            </w:tcBorders>
            <w:shd w:val="clear" w:color="auto" w:fill="FFFFFF"/>
            <w:noWrap/>
            <w:vAlign w:val="center"/>
          </w:tcPr>
          <w:p w14:paraId="5FB6169E" w14:textId="77777777" w:rsidR="009C64CD" w:rsidRPr="0014512F" w:rsidRDefault="009C64CD" w:rsidP="00553B24">
            <w:pPr>
              <w:jc w:val="left"/>
              <w:rPr>
                <w:sz w:val="16"/>
                <w:szCs w:val="16"/>
              </w:rPr>
            </w:pPr>
          </w:p>
        </w:tc>
        <w:tc>
          <w:tcPr>
            <w:tcW w:w="679" w:type="pct"/>
            <w:gridSpan w:val="2"/>
            <w:vMerge/>
            <w:tcBorders>
              <w:left w:val="nil"/>
              <w:right w:val="single" w:sz="4" w:space="0" w:color="auto"/>
            </w:tcBorders>
            <w:shd w:val="clear" w:color="auto" w:fill="FFFFFF"/>
            <w:vAlign w:val="center"/>
          </w:tcPr>
          <w:p w14:paraId="678E9040" w14:textId="77777777" w:rsidR="009C64CD" w:rsidRPr="0014512F" w:rsidRDefault="009C64CD" w:rsidP="00553B24">
            <w:pPr>
              <w:jc w:val="left"/>
              <w:rPr>
                <w:sz w:val="16"/>
                <w:szCs w:val="16"/>
              </w:rPr>
            </w:pPr>
          </w:p>
        </w:tc>
        <w:tc>
          <w:tcPr>
            <w:tcW w:w="685" w:type="pct"/>
            <w:vMerge/>
            <w:tcBorders>
              <w:left w:val="single" w:sz="4" w:space="0" w:color="auto"/>
              <w:right w:val="single" w:sz="4" w:space="0" w:color="auto"/>
            </w:tcBorders>
            <w:shd w:val="clear" w:color="auto" w:fill="FFFFFF"/>
            <w:noWrap/>
            <w:vAlign w:val="center"/>
          </w:tcPr>
          <w:p w14:paraId="6340D3D2" w14:textId="77777777" w:rsidR="009C64CD" w:rsidRPr="00717E0F" w:rsidRDefault="009C64CD" w:rsidP="00553B24">
            <w:pPr>
              <w:jc w:val="center"/>
              <w:rPr>
                <w:sz w:val="16"/>
                <w:szCs w:val="16"/>
              </w:rPr>
            </w:pPr>
          </w:p>
        </w:tc>
        <w:tc>
          <w:tcPr>
            <w:tcW w:w="303" w:type="pct"/>
            <w:vMerge/>
            <w:tcBorders>
              <w:left w:val="nil"/>
              <w:right w:val="single" w:sz="4" w:space="0" w:color="auto"/>
            </w:tcBorders>
            <w:shd w:val="clear" w:color="auto" w:fill="FFFFFF"/>
            <w:noWrap/>
            <w:vAlign w:val="center"/>
          </w:tcPr>
          <w:p w14:paraId="490B00B2" w14:textId="77777777" w:rsidR="009C64CD" w:rsidDel="009C64CD" w:rsidRDefault="009C64CD" w:rsidP="00553B24">
            <w:pPr>
              <w:jc w:val="center"/>
              <w:rPr>
                <w:sz w:val="16"/>
                <w:szCs w:val="16"/>
              </w:rPr>
            </w:pPr>
          </w:p>
        </w:tc>
        <w:tc>
          <w:tcPr>
            <w:tcW w:w="303" w:type="pct"/>
            <w:tcBorders>
              <w:top w:val="single" w:sz="4" w:space="0" w:color="auto"/>
              <w:left w:val="nil"/>
              <w:right w:val="single" w:sz="4" w:space="0" w:color="auto"/>
            </w:tcBorders>
            <w:shd w:val="clear" w:color="auto" w:fill="FFFFFF"/>
            <w:noWrap/>
            <w:vAlign w:val="center"/>
          </w:tcPr>
          <w:p w14:paraId="46268B99" w14:textId="27A40C2A" w:rsidR="009C64CD" w:rsidRDefault="009C64CD" w:rsidP="00553B24">
            <w:pPr>
              <w:jc w:val="center"/>
              <w:rPr>
                <w:sz w:val="16"/>
                <w:szCs w:val="16"/>
              </w:rPr>
            </w:pPr>
            <w:r>
              <w:rPr>
                <w:sz w:val="16"/>
                <w:szCs w:val="16"/>
              </w:rPr>
              <w:t>10</w:t>
            </w:r>
          </w:p>
        </w:tc>
        <w:tc>
          <w:tcPr>
            <w:tcW w:w="304" w:type="pct"/>
            <w:vMerge/>
            <w:tcBorders>
              <w:left w:val="nil"/>
              <w:right w:val="single" w:sz="4" w:space="0" w:color="auto"/>
            </w:tcBorders>
            <w:shd w:val="clear" w:color="auto" w:fill="FFFFFF"/>
            <w:noWrap/>
            <w:vAlign w:val="center"/>
          </w:tcPr>
          <w:p w14:paraId="4FC64BBE" w14:textId="77777777" w:rsidR="009C64CD" w:rsidRDefault="009C64CD" w:rsidP="00553B24">
            <w:pPr>
              <w:jc w:val="center"/>
              <w:rPr>
                <w:sz w:val="16"/>
                <w:szCs w:val="16"/>
              </w:rPr>
            </w:pPr>
          </w:p>
        </w:tc>
        <w:tc>
          <w:tcPr>
            <w:tcW w:w="302" w:type="pct"/>
            <w:vMerge/>
            <w:tcBorders>
              <w:left w:val="nil"/>
              <w:right w:val="single" w:sz="4" w:space="0" w:color="auto"/>
            </w:tcBorders>
            <w:shd w:val="clear" w:color="auto" w:fill="FFFFFF"/>
            <w:noWrap/>
            <w:vAlign w:val="center"/>
          </w:tcPr>
          <w:p w14:paraId="055485BA" w14:textId="77777777" w:rsidR="009C64CD" w:rsidRDefault="009C64CD" w:rsidP="00553B24">
            <w:pPr>
              <w:jc w:val="center"/>
              <w:rPr>
                <w:sz w:val="16"/>
                <w:szCs w:val="16"/>
              </w:rPr>
            </w:pPr>
          </w:p>
        </w:tc>
        <w:tc>
          <w:tcPr>
            <w:tcW w:w="454" w:type="pct"/>
            <w:vMerge/>
            <w:tcBorders>
              <w:left w:val="nil"/>
              <w:right w:val="single" w:sz="4" w:space="0" w:color="auto"/>
            </w:tcBorders>
            <w:shd w:val="clear" w:color="auto" w:fill="FFFFFF"/>
            <w:noWrap/>
            <w:vAlign w:val="center"/>
          </w:tcPr>
          <w:p w14:paraId="169AF1E9" w14:textId="77777777" w:rsidR="009C64CD" w:rsidRDefault="009C64CD" w:rsidP="00553B24">
            <w:pPr>
              <w:jc w:val="center"/>
              <w:rPr>
                <w:sz w:val="16"/>
                <w:szCs w:val="16"/>
              </w:rPr>
            </w:pPr>
          </w:p>
        </w:tc>
        <w:tc>
          <w:tcPr>
            <w:tcW w:w="379" w:type="pct"/>
            <w:vMerge/>
            <w:tcBorders>
              <w:left w:val="nil"/>
              <w:right w:val="single" w:sz="4" w:space="0" w:color="auto"/>
            </w:tcBorders>
            <w:shd w:val="clear" w:color="auto" w:fill="FFFFFF"/>
            <w:vAlign w:val="center"/>
          </w:tcPr>
          <w:p w14:paraId="513F3A1B" w14:textId="77777777" w:rsidR="009C64CD" w:rsidRDefault="009C64CD" w:rsidP="00553B24">
            <w:pPr>
              <w:jc w:val="center"/>
              <w:rPr>
                <w:sz w:val="16"/>
                <w:szCs w:val="16"/>
              </w:rPr>
            </w:pPr>
          </w:p>
        </w:tc>
        <w:tc>
          <w:tcPr>
            <w:tcW w:w="834" w:type="pct"/>
            <w:vMerge/>
            <w:tcBorders>
              <w:left w:val="nil"/>
              <w:right w:val="single" w:sz="4" w:space="0" w:color="auto"/>
            </w:tcBorders>
            <w:shd w:val="clear" w:color="auto" w:fill="FFFFFF"/>
            <w:noWrap/>
            <w:vAlign w:val="center"/>
          </w:tcPr>
          <w:p w14:paraId="01A4FC13" w14:textId="77777777" w:rsidR="009C64CD" w:rsidRPr="00717E0F" w:rsidRDefault="009C64CD" w:rsidP="00553B24">
            <w:pPr>
              <w:ind w:left="-26"/>
              <w:jc w:val="center"/>
              <w:rPr>
                <w:sz w:val="16"/>
                <w:szCs w:val="16"/>
              </w:rPr>
            </w:pPr>
          </w:p>
        </w:tc>
      </w:tr>
      <w:tr w:rsidR="00E125C3" w14:paraId="4B5C525D" w14:textId="77777777" w:rsidTr="009C64CD">
        <w:trPr>
          <w:trHeight w:val="196"/>
        </w:trPr>
        <w:tc>
          <w:tcPr>
            <w:tcW w:w="757" w:type="pct"/>
            <w:vMerge w:val="restart"/>
            <w:tcBorders>
              <w:top w:val="single" w:sz="4" w:space="0" w:color="auto"/>
              <w:left w:val="single" w:sz="4" w:space="0" w:color="auto"/>
              <w:right w:val="single" w:sz="4" w:space="0" w:color="auto"/>
            </w:tcBorders>
            <w:shd w:val="clear" w:color="auto" w:fill="FFFFFF"/>
            <w:noWrap/>
            <w:vAlign w:val="center"/>
            <w:hideMark/>
          </w:tcPr>
          <w:p w14:paraId="5DB8D61C" w14:textId="77777777" w:rsidR="00553B24" w:rsidRPr="005317D3" w:rsidRDefault="00553B24" w:rsidP="00553B24">
            <w:pPr>
              <w:jc w:val="left"/>
              <w:rPr>
                <w:sz w:val="16"/>
                <w:szCs w:val="16"/>
              </w:rPr>
            </w:pPr>
            <w:r w:rsidRPr="005317D3">
              <w:rPr>
                <w:sz w:val="16"/>
                <w:szCs w:val="16"/>
              </w:rPr>
              <w:t xml:space="preserve">Brit történelem 1. ea. </w:t>
            </w:r>
          </w:p>
        </w:tc>
        <w:tc>
          <w:tcPr>
            <w:tcW w:w="679" w:type="pct"/>
            <w:gridSpan w:val="2"/>
            <w:vMerge w:val="restart"/>
            <w:tcBorders>
              <w:top w:val="single" w:sz="4" w:space="0" w:color="auto"/>
              <w:left w:val="nil"/>
              <w:right w:val="single" w:sz="4" w:space="0" w:color="auto"/>
            </w:tcBorders>
            <w:shd w:val="clear" w:color="auto" w:fill="FFFFFF"/>
            <w:vAlign w:val="center"/>
            <w:hideMark/>
          </w:tcPr>
          <w:p w14:paraId="16FAD182" w14:textId="77777777" w:rsidR="00553B24" w:rsidRPr="005317D3" w:rsidRDefault="00553B24" w:rsidP="00553B24">
            <w:pPr>
              <w:jc w:val="left"/>
              <w:rPr>
                <w:sz w:val="16"/>
                <w:szCs w:val="16"/>
              </w:rPr>
            </w:pPr>
            <w:r w:rsidRPr="005317D3">
              <w:rPr>
                <w:sz w:val="16"/>
                <w:szCs w:val="16"/>
              </w:rPr>
              <w:t>History of Britain 1. lect.</w:t>
            </w:r>
          </w:p>
        </w:tc>
        <w:tc>
          <w:tcPr>
            <w:tcW w:w="685" w:type="pct"/>
            <w:vMerge w:val="restart"/>
            <w:tcBorders>
              <w:top w:val="single" w:sz="4" w:space="0" w:color="auto"/>
              <w:left w:val="single" w:sz="4" w:space="0" w:color="auto"/>
              <w:right w:val="single" w:sz="4" w:space="0" w:color="auto"/>
            </w:tcBorders>
            <w:shd w:val="clear" w:color="auto" w:fill="auto"/>
            <w:noWrap/>
            <w:vAlign w:val="center"/>
            <w:hideMark/>
          </w:tcPr>
          <w:p w14:paraId="2F4419D5" w14:textId="77777777" w:rsidR="00553B24" w:rsidRPr="005317D3" w:rsidRDefault="00553B24" w:rsidP="00553B24">
            <w:pPr>
              <w:jc w:val="center"/>
              <w:rPr>
                <w:sz w:val="16"/>
                <w:szCs w:val="16"/>
              </w:rPr>
            </w:pPr>
            <w:r w:rsidRPr="005317D3">
              <w:rPr>
                <w:sz w:val="16"/>
                <w:szCs w:val="16"/>
              </w:rPr>
              <w:t>VETKACB113H</w:t>
            </w:r>
          </w:p>
        </w:tc>
        <w:tc>
          <w:tcPr>
            <w:tcW w:w="303" w:type="pct"/>
            <w:tcBorders>
              <w:top w:val="single" w:sz="4" w:space="0" w:color="auto"/>
              <w:left w:val="nil"/>
              <w:bottom w:val="single" w:sz="4" w:space="0" w:color="auto"/>
              <w:right w:val="single" w:sz="4" w:space="0" w:color="auto"/>
            </w:tcBorders>
            <w:shd w:val="clear" w:color="auto" w:fill="FFFFFF"/>
            <w:noWrap/>
            <w:vAlign w:val="center"/>
            <w:hideMark/>
          </w:tcPr>
          <w:p w14:paraId="629FBD4B" w14:textId="77777777" w:rsidR="00553B24" w:rsidRPr="00C009A8" w:rsidRDefault="00553B24" w:rsidP="00553B24">
            <w:pPr>
              <w:jc w:val="center"/>
              <w:rPr>
                <w:sz w:val="16"/>
                <w:szCs w:val="16"/>
              </w:rPr>
            </w:pPr>
            <w:r w:rsidRPr="00C009A8">
              <w:rPr>
                <w:sz w:val="16"/>
                <w:szCs w:val="16"/>
              </w:rPr>
              <w:t>2</w:t>
            </w:r>
          </w:p>
        </w:tc>
        <w:tc>
          <w:tcPr>
            <w:tcW w:w="303" w:type="pct"/>
            <w:vMerge w:val="restart"/>
            <w:tcBorders>
              <w:top w:val="single" w:sz="4" w:space="0" w:color="auto"/>
              <w:left w:val="nil"/>
              <w:right w:val="single" w:sz="4" w:space="0" w:color="auto"/>
            </w:tcBorders>
            <w:shd w:val="clear" w:color="auto" w:fill="FFFFFF"/>
            <w:noWrap/>
            <w:vAlign w:val="center"/>
          </w:tcPr>
          <w:p w14:paraId="252DD9F0" w14:textId="77777777" w:rsidR="00553B24" w:rsidRPr="00C009A8" w:rsidRDefault="00553B24" w:rsidP="00553B24">
            <w:pPr>
              <w:jc w:val="center"/>
              <w:rPr>
                <w:sz w:val="16"/>
                <w:szCs w:val="16"/>
              </w:rPr>
            </w:pPr>
          </w:p>
        </w:tc>
        <w:tc>
          <w:tcPr>
            <w:tcW w:w="304" w:type="pct"/>
            <w:vMerge w:val="restart"/>
            <w:tcBorders>
              <w:top w:val="single" w:sz="4" w:space="0" w:color="auto"/>
              <w:left w:val="nil"/>
              <w:right w:val="single" w:sz="4" w:space="0" w:color="auto"/>
            </w:tcBorders>
            <w:shd w:val="clear" w:color="auto" w:fill="FFFFFF"/>
            <w:noWrap/>
            <w:vAlign w:val="center"/>
          </w:tcPr>
          <w:p w14:paraId="6B0E910B" w14:textId="77777777" w:rsidR="00553B24" w:rsidRPr="00C009A8" w:rsidRDefault="00553B24" w:rsidP="00553B24">
            <w:pPr>
              <w:jc w:val="center"/>
              <w:rPr>
                <w:sz w:val="16"/>
                <w:szCs w:val="16"/>
              </w:rPr>
            </w:pPr>
          </w:p>
        </w:tc>
        <w:tc>
          <w:tcPr>
            <w:tcW w:w="302" w:type="pct"/>
            <w:vMerge w:val="restart"/>
            <w:tcBorders>
              <w:top w:val="single" w:sz="4" w:space="0" w:color="auto"/>
              <w:left w:val="nil"/>
              <w:right w:val="single" w:sz="4" w:space="0" w:color="auto"/>
            </w:tcBorders>
            <w:shd w:val="clear" w:color="auto" w:fill="FFFFFF"/>
            <w:noWrap/>
            <w:vAlign w:val="center"/>
            <w:hideMark/>
          </w:tcPr>
          <w:p w14:paraId="28DF506E" w14:textId="77777777" w:rsidR="00553B24" w:rsidRPr="00C009A8" w:rsidRDefault="00553B24" w:rsidP="00553B24">
            <w:pPr>
              <w:jc w:val="center"/>
              <w:rPr>
                <w:sz w:val="16"/>
                <w:szCs w:val="16"/>
              </w:rPr>
            </w:pPr>
            <w:r>
              <w:rPr>
                <w:sz w:val="16"/>
                <w:szCs w:val="16"/>
              </w:rPr>
              <w:t>3</w:t>
            </w:r>
          </w:p>
        </w:tc>
        <w:tc>
          <w:tcPr>
            <w:tcW w:w="454" w:type="pct"/>
            <w:vMerge w:val="restart"/>
            <w:tcBorders>
              <w:top w:val="single" w:sz="4" w:space="0" w:color="auto"/>
              <w:left w:val="nil"/>
              <w:right w:val="single" w:sz="4" w:space="0" w:color="auto"/>
            </w:tcBorders>
            <w:shd w:val="clear" w:color="auto" w:fill="FFFFFF"/>
            <w:noWrap/>
            <w:vAlign w:val="center"/>
          </w:tcPr>
          <w:p w14:paraId="1A1D4223" w14:textId="77777777" w:rsidR="00553B24" w:rsidRPr="00C009A8" w:rsidRDefault="00553B24" w:rsidP="00553B24">
            <w:pPr>
              <w:jc w:val="center"/>
              <w:rPr>
                <w:sz w:val="16"/>
                <w:szCs w:val="16"/>
              </w:rPr>
            </w:pPr>
            <w:r w:rsidRPr="00C009A8">
              <w:rPr>
                <w:sz w:val="16"/>
                <w:szCs w:val="16"/>
              </w:rPr>
              <w:t>(K)</w:t>
            </w:r>
          </w:p>
        </w:tc>
        <w:tc>
          <w:tcPr>
            <w:tcW w:w="379" w:type="pct"/>
            <w:vMerge w:val="restart"/>
            <w:tcBorders>
              <w:top w:val="single" w:sz="4" w:space="0" w:color="auto"/>
              <w:left w:val="nil"/>
              <w:right w:val="single" w:sz="4" w:space="0" w:color="auto"/>
            </w:tcBorders>
            <w:shd w:val="clear" w:color="auto" w:fill="FFFFFF"/>
            <w:vAlign w:val="center"/>
            <w:hideMark/>
          </w:tcPr>
          <w:p w14:paraId="6F7EF8B3" w14:textId="77777777" w:rsidR="00553B24" w:rsidRDefault="00553B24" w:rsidP="00553B24">
            <w:pPr>
              <w:jc w:val="center"/>
              <w:rPr>
                <w:sz w:val="16"/>
                <w:szCs w:val="16"/>
              </w:rPr>
            </w:pPr>
            <w:r>
              <w:rPr>
                <w:sz w:val="16"/>
                <w:szCs w:val="16"/>
              </w:rPr>
              <w:t>AN</w:t>
            </w:r>
          </w:p>
          <w:p w14:paraId="7517EFDF" w14:textId="77777777" w:rsidR="00553B24" w:rsidRPr="00C009A8" w:rsidRDefault="00553B24" w:rsidP="00553B24">
            <w:pPr>
              <w:jc w:val="center"/>
              <w:rPr>
                <w:sz w:val="16"/>
                <w:szCs w:val="16"/>
              </w:rPr>
            </w:pPr>
            <w:r>
              <w:rPr>
                <w:sz w:val="16"/>
                <w:szCs w:val="16"/>
              </w:rPr>
              <w:t>EASI</w:t>
            </w:r>
          </w:p>
        </w:tc>
        <w:tc>
          <w:tcPr>
            <w:tcW w:w="834" w:type="pct"/>
            <w:vMerge w:val="restart"/>
            <w:tcBorders>
              <w:top w:val="single" w:sz="4" w:space="0" w:color="auto"/>
              <w:left w:val="nil"/>
              <w:right w:val="single" w:sz="4" w:space="0" w:color="auto"/>
            </w:tcBorders>
            <w:shd w:val="clear" w:color="auto" w:fill="FFFFFF"/>
            <w:noWrap/>
            <w:vAlign w:val="center"/>
            <w:hideMark/>
          </w:tcPr>
          <w:p w14:paraId="325A402A" w14:textId="77777777" w:rsidR="00553B24" w:rsidRPr="00212713" w:rsidRDefault="00553B24" w:rsidP="00553B24">
            <w:pPr>
              <w:ind w:left="-26"/>
              <w:jc w:val="center"/>
              <w:rPr>
                <w:sz w:val="16"/>
                <w:szCs w:val="16"/>
                <w:highlight w:val="yellow"/>
              </w:rPr>
            </w:pPr>
            <w:r w:rsidRPr="00717E0F">
              <w:rPr>
                <w:sz w:val="16"/>
                <w:szCs w:val="16"/>
              </w:rPr>
              <w:t>VETKACB113B</w:t>
            </w:r>
          </w:p>
        </w:tc>
      </w:tr>
      <w:tr w:rsidR="00E125C3" w14:paraId="20262B7F" w14:textId="77777777" w:rsidTr="009C64CD">
        <w:trPr>
          <w:trHeight w:val="195"/>
        </w:trPr>
        <w:tc>
          <w:tcPr>
            <w:tcW w:w="757" w:type="pct"/>
            <w:vMerge/>
            <w:tcBorders>
              <w:left w:val="single" w:sz="4" w:space="0" w:color="auto"/>
              <w:bottom w:val="single" w:sz="4" w:space="0" w:color="auto"/>
              <w:right w:val="single" w:sz="4" w:space="0" w:color="auto"/>
            </w:tcBorders>
            <w:shd w:val="clear" w:color="auto" w:fill="FFFFFF"/>
            <w:noWrap/>
            <w:vAlign w:val="center"/>
          </w:tcPr>
          <w:p w14:paraId="2FD0A216" w14:textId="77777777" w:rsidR="00553B24" w:rsidRDefault="00553B24" w:rsidP="00553B24">
            <w:pPr>
              <w:jc w:val="left"/>
              <w:rPr>
                <w:sz w:val="16"/>
                <w:szCs w:val="16"/>
                <w:highlight w:val="yellow"/>
              </w:rPr>
            </w:pPr>
          </w:p>
        </w:tc>
        <w:tc>
          <w:tcPr>
            <w:tcW w:w="679" w:type="pct"/>
            <w:gridSpan w:val="2"/>
            <w:vMerge/>
            <w:tcBorders>
              <w:left w:val="nil"/>
              <w:bottom w:val="single" w:sz="4" w:space="0" w:color="auto"/>
              <w:right w:val="single" w:sz="4" w:space="0" w:color="auto"/>
            </w:tcBorders>
            <w:shd w:val="clear" w:color="auto" w:fill="FFFFFF"/>
            <w:vAlign w:val="center"/>
          </w:tcPr>
          <w:p w14:paraId="71E6F9D6" w14:textId="77777777" w:rsidR="00553B24" w:rsidRDefault="00553B24" w:rsidP="00553B24">
            <w:pPr>
              <w:jc w:val="left"/>
              <w:rPr>
                <w:sz w:val="16"/>
                <w:szCs w:val="16"/>
                <w:highlight w:val="yellow"/>
              </w:rPr>
            </w:pPr>
          </w:p>
        </w:tc>
        <w:tc>
          <w:tcPr>
            <w:tcW w:w="685" w:type="pct"/>
            <w:vMerge/>
            <w:tcBorders>
              <w:left w:val="single" w:sz="4" w:space="0" w:color="auto"/>
              <w:bottom w:val="single" w:sz="4" w:space="0" w:color="auto"/>
              <w:right w:val="single" w:sz="4" w:space="0" w:color="auto"/>
            </w:tcBorders>
            <w:shd w:val="clear" w:color="auto" w:fill="auto"/>
            <w:noWrap/>
            <w:vAlign w:val="center"/>
          </w:tcPr>
          <w:p w14:paraId="450B6A66" w14:textId="77777777" w:rsidR="00553B24" w:rsidRDefault="00553B24" w:rsidP="00553B24">
            <w:pPr>
              <w:jc w:val="center"/>
              <w:rPr>
                <w:sz w:val="16"/>
                <w:szCs w:val="16"/>
                <w:highlight w:val="yellow"/>
              </w:rPr>
            </w:pPr>
          </w:p>
        </w:tc>
        <w:tc>
          <w:tcPr>
            <w:tcW w:w="303" w:type="pct"/>
            <w:tcBorders>
              <w:top w:val="single" w:sz="4" w:space="0" w:color="auto"/>
              <w:left w:val="nil"/>
              <w:bottom w:val="single" w:sz="4" w:space="0" w:color="auto"/>
              <w:right w:val="single" w:sz="4" w:space="0" w:color="auto"/>
            </w:tcBorders>
            <w:shd w:val="clear" w:color="auto" w:fill="FFFFFF"/>
            <w:noWrap/>
            <w:vAlign w:val="center"/>
          </w:tcPr>
          <w:p w14:paraId="61FD9502" w14:textId="77777777" w:rsidR="00553B24" w:rsidRPr="00C009A8" w:rsidRDefault="00553B24" w:rsidP="00553B24">
            <w:pPr>
              <w:jc w:val="center"/>
              <w:rPr>
                <w:sz w:val="16"/>
                <w:szCs w:val="16"/>
              </w:rPr>
            </w:pPr>
            <w:r w:rsidRPr="00C009A8">
              <w:rPr>
                <w:sz w:val="16"/>
                <w:szCs w:val="16"/>
              </w:rPr>
              <w:t>10</w:t>
            </w:r>
          </w:p>
        </w:tc>
        <w:tc>
          <w:tcPr>
            <w:tcW w:w="303" w:type="pct"/>
            <w:vMerge/>
            <w:tcBorders>
              <w:left w:val="nil"/>
              <w:bottom w:val="single" w:sz="4" w:space="0" w:color="auto"/>
              <w:right w:val="single" w:sz="4" w:space="0" w:color="auto"/>
            </w:tcBorders>
            <w:shd w:val="clear" w:color="auto" w:fill="FFFFFF"/>
            <w:noWrap/>
            <w:vAlign w:val="center"/>
          </w:tcPr>
          <w:p w14:paraId="584A5247" w14:textId="77777777" w:rsidR="00553B24" w:rsidRPr="00C009A8" w:rsidRDefault="00553B24" w:rsidP="00553B24">
            <w:pPr>
              <w:jc w:val="center"/>
              <w:rPr>
                <w:sz w:val="16"/>
                <w:szCs w:val="16"/>
              </w:rPr>
            </w:pPr>
          </w:p>
        </w:tc>
        <w:tc>
          <w:tcPr>
            <w:tcW w:w="304" w:type="pct"/>
            <w:vMerge/>
            <w:tcBorders>
              <w:left w:val="nil"/>
              <w:bottom w:val="single" w:sz="4" w:space="0" w:color="auto"/>
              <w:right w:val="single" w:sz="4" w:space="0" w:color="auto"/>
            </w:tcBorders>
            <w:shd w:val="clear" w:color="auto" w:fill="FFFFFF"/>
            <w:noWrap/>
            <w:vAlign w:val="center"/>
          </w:tcPr>
          <w:p w14:paraId="364364DB" w14:textId="77777777" w:rsidR="00553B24" w:rsidRPr="00C009A8" w:rsidRDefault="00553B24" w:rsidP="00553B24">
            <w:pPr>
              <w:jc w:val="center"/>
              <w:rPr>
                <w:sz w:val="16"/>
                <w:szCs w:val="16"/>
              </w:rPr>
            </w:pPr>
          </w:p>
        </w:tc>
        <w:tc>
          <w:tcPr>
            <w:tcW w:w="302" w:type="pct"/>
            <w:vMerge/>
            <w:tcBorders>
              <w:left w:val="nil"/>
              <w:bottom w:val="single" w:sz="4" w:space="0" w:color="auto"/>
              <w:right w:val="single" w:sz="4" w:space="0" w:color="auto"/>
            </w:tcBorders>
            <w:shd w:val="clear" w:color="auto" w:fill="FFFFFF"/>
            <w:noWrap/>
            <w:vAlign w:val="center"/>
          </w:tcPr>
          <w:p w14:paraId="5280F116" w14:textId="77777777" w:rsidR="00553B24" w:rsidRPr="00C009A8" w:rsidRDefault="00553B24" w:rsidP="00553B24">
            <w:pPr>
              <w:jc w:val="center"/>
              <w:rPr>
                <w:sz w:val="16"/>
                <w:szCs w:val="16"/>
              </w:rPr>
            </w:pPr>
          </w:p>
        </w:tc>
        <w:tc>
          <w:tcPr>
            <w:tcW w:w="454" w:type="pct"/>
            <w:vMerge/>
            <w:tcBorders>
              <w:left w:val="nil"/>
              <w:bottom w:val="single" w:sz="4" w:space="0" w:color="auto"/>
              <w:right w:val="single" w:sz="4" w:space="0" w:color="auto"/>
            </w:tcBorders>
            <w:shd w:val="clear" w:color="auto" w:fill="FFFFFF"/>
            <w:noWrap/>
            <w:vAlign w:val="center"/>
          </w:tcPr>
          <w:p w14:paraId="37ADB66E" w14:textId="77777777" w:rsidR="00553B24" w:rsidRPr="00C009A8" w:rsidRDefault="00553B24" w:rsidP="00553B24">
            <w:pPr>
              <w:jc w:val="center"/>
              <w:rPr>
                <w:sz w:val="16"/>
                <w:szCs w:val="16"/>
              </w:rPr>
            </w:pPr>
          </w:p>
        </w:tc>
        <w:tc>
          <w:tcPr>
            <w:tcW w:w="379" w:type="pct"/>
            <w:vMerge/>
            <w:tcBorders>
              <w:left w:val="nil"/>
              <w:bottom w:val="single" w:sz="4" w:space="0" w:color="auto"/>
              <w:right w:val="single" w:sz="4" w:space="0" w:color="auto"/>
            </w:tcBorders>
            <w:shd w:val="clear" w:color="auto" w:fill="FFFFFF"/>
            <w:vAlign w:val="center"/>
          </w:tcPr>
          <w:p w14:paraId="1E3C60D8" w14:textId="77777777" w:rsidR="00553B24" w:rsidRPr="00C009A8" w:rsidRDefault="00553B24" w:rsidP="00553B24">
            <w:pPr>
              <w:jc w:val="center"/>
              <w:rPr>
                <w:sz w:val="16"/>
                <w:szCs w:val="16"/>
              </w:rPr>
            </w:pPr>
          </w:p>
        </w:tc>
        <w:tc>
          <w:tcPr>
            <w:tcW w:w="834" w:type="pct"/>
            <w:vMerge/>
            <w:tcBorders>
              <w:left w:val="nil"/>
              <w:bottom w:val="single" w:sz="4" w:space="0" w:color="auto"/>
              <w:right w:val="single" w:sz="4" w:space="0" w:color="auto"/>
            </w:tcBorders>
            <w:shd w:val="clear" w:color="auto" w:fill="FFFFFF"/>
            <w:noWrap/>
            <w:vAlign w:val="center"/>
          </w:tcPr>
          <w:p w14:paraId="0D5C11DE" w14:textId="77777777" w:rsidR="00553B24" w:rsidRPr="00212713" w:rsidRDefault="00553B24" w:rsidP="00553B24">
            <w:pPr>
              <w:jc w:val="center"/>
              <w:rPr>
                <w:strike/>
                <w:sz w:val="16"/>
                <w:szCs w:val="16"/>
                <w:highlight w:val="yellow"/>
              </w:rPr>
            </w:pPr>
          </w:p>
        </w:tc>
      </w:tr>
      <w:tr w:rsidR="00E125C3" w:rsidRPr="00DB5730" w14:paraId="48890604" w14:textId="77777777" w:rsidTr="009C64CD">
        <w:trPr>
          <w:trHeight w:val="196"/>
        </w:trPr>
        <w:tc>
          <w:tcPr>
            <w:tcW w:w="2120"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735F634D" w14:textId="77777777" w:rsidR="00553B24" w:rsidRPr="00DB5730" w:rsidRDefault="00553B24" w:rsidP="00553B24">
            <w:pPr>
              <w:jc w:val="left"/>
              <w:rPr>
                <w:b/>
                <w:sz w:val="16"/>
                <w:szCs w:val="16"/>
              </w:rPr>
            </w:pPr>
            <w:r w:rsidRPr="00DB5730">
              <w:rPr>
                <w:b/>
                <w:sz w:val="16"/>
                <w:szCs w:val="16"/>
              </w:rPr>
              <w:t>Összesen</w:t>
            </w:r>
          </w:p>
        </w:tc>
        <w:tc>
          <w:tcPr>
            <w:tcW w:w="303"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D717BB5" w14:textId="31BB152B" w:rsidR="00553B24" w:rsidRPr="00DB5730" w:rsidRDefault="005317D3" w:rsidP="00553B24">
            <w:pPr>
              <w:jc w:val="center"/>
              <w:rPr>
                <w:b/>
                <w:sz w:val="16"/>
                <w:szCs w:val="16"/>
              </w:rPr>
            </w:pPr>
            <w:r>
              <w:rPr>
                <w:b/>
                <w:sz w:val="16"/>
                <w:szCs w:val="16"/>
              </w:rPr>
              <w:t>6</w:t>
            </w:r>
          </w:p>
        </w:tc>
        <w:tc>
          <w:tcPr>
            <w:tcW w:w="303"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5A3969B" w14:textId="5475DDB6" w:rsidR="00553B24" w:rsidRPr="00DB5730" w:rsidRDefault="00F43962" w:rsidP="00553B24">
            <w:pPr>
              <w:jc w:val="center"/>
              <w:rPr>
                <w:b/>
                <w:sz w:val="16"/>
                <w:szCs w:val="16"/>
              </w:rPr>
            </w:pPr>
            <w:r>
              <w:rPr>
                <w:b/>
                <w:sz w:val="16"/>
                <w:szCs w:val="16"/>
              </w:rPr>
              <w:t>4</w:t>
            </w:r>
          </w:p>
        </w:tc>
        <w:tc>
          <w:tcPr>
            <w:tcW w:w="304" w:type="pct"/>
            <w:vMerge w:val="restart"/>
            <w:tcBorders>
              <w:top w:val="single" w:sz="4" w:space="0" w:color="auto"/>
              <w:left w:val="nil"/>
              <w:right w:val="single" w:sz="4" w:space="0" w:color="auto"/>
            </w:tcBorders>
            <w:shd w:val="clear" w:color="auto" w:fill="BFBFBF" w:themeFill="background1" w:themeFillShade="BF"/>
            <w:noWrap/>
            <w:vAlign w:val="center"/>
          </w:tcPr>
          <w:p w14:paraId="1FD5BFEE" w14:textId="77777777" w:rsidR="00553B24" w:rsidRPr="00DB5730" w:rsidRDefault="00553B24" w:rsidP="00553B24">
            <w:pPr>
              <w:jc w:val="center"/>
              <w:rPr>
                <w:b/>
                <w:sz w:val="16"/>
                <w:szCs w:val="16"/>
              </w:rPr>
            </w:pPr>
          </w:p>
        </w:tc>
        <w:tc>
          <w:tcPr>
            <w:tcW w:w="302" w:type="pct"/>
            <w:vMerge w:val="restart"/>
            <w:tcBorders>
              <w:top w:val="single" w:sz="4" w:space="0" w:color="auto"/>
              <w:left w:val="nil"/>
              <w:right w:val="single" w:sz="4" w:space="0" w:color="auto"/>
            </w:tcBorders>
            <w:shd w:val="clear" w:color="auto" w:fill="BFBFBF" w:themeFill="background1" w:themeFillShade="BF"/>
            <w:noWrap/>
            <w:vAlign w:val="center"/>
          </w:tcPr>
          <w:p w14:paraId="6630DE9B" w14:textId="65A71EE1" w:rsidR="00553B24" w:rsidRPr="00DB5730" w:rsidRDefault="005317D3" w:rsidP="00553B24">
            <w:pPr>
              <w:jc w:val="center"/>
              <w:rPr>
                <w:b/>
                <w:sz w:val="16"/>
                <w:szCs w:val="16"/>
              </w:rPr>
            </w:pPr>
            <w:r>
              <w:rPr>
                <w:b/>
                <w:sz w:val="16"/>
                <w:szCs w:val="16"/>
              </w:rPr>
              <w:t>19</w:t>
            </w:r>
          </w:p>
        </w:tc>
        <w:tc>
          <w:tcPr>
            <w:tcW w:w="1667" w:type="pct"/>
            <w:gridSpan w:val="3"/>
            <w:vMerge w:val="restart"/>
            <w:tcBorders>
              <w:top w:val="single" w:sz="4" w:space="0" w:color="auto"/>
              <w:left w:val="nil"/>
              <w:right w:val="single" w:sz="4" w:space="0" w:color="auto"/>
            </w:tcBorders>
            <w:shd w:val="clear" w:color="auto" w:fill="BFBFBF" w:themeFill="background1" w:themeFillShade="BF"/>
            <w:noWrap/>
            <w:vAlign w:val="center"/>
          </w:tcPr>
          <w:p w14:paraId="7BD8D5A5" w14:textId="77777777" w:rsidR="00553B24" w:rsidRPr="00212713" w:rsidRDefault="00553B24" w:rsidP="00553B24">
            <w:pPr>
              <w:jc w:val="center"/>
              <w:rPr>
                <w:b/>
                <w:sz w:val="16"/>
                <w:szCs w:val="16"/>
                <w:highlight w:val="yellow"/>
              </w:rPr>
            </w:pPr>
          </w:p>
        </w:tc>
      </w:tr>
      <w:tr w:rsidR="00E125C3" w:rsidRPr="00DB5730" w14:paraId="265112B7" w14:textId="77777777" w:rsidTr="009C64CD">
        <w:trPr>
          <w:trHeight w:val="195"/>
        </w:trPr>
        <w:tc>
          <w:tcPr>
            <w:tcW w:w="2120"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4BB890A8" w14:textId="77777777" w:rsidR="00553B24" w:rsidRPr="00DB5730" w:rsidRDefault="00553B24" w:rsidP="00553B24">
            <w:pPr>
              <w:jc w:val="center"/>
              <w:rPr>
                <w:b/>
                <w:sz w:val="16"/>
                <w:szCs w:val="16"/>
                <w:highlight w:val="yellow"/>
              </w:rPr>
            </w:pPr>
          </w:p>
        </w:tc>
        <w:tc>
          <w:tcPr>
            <w:tcW w:w="303"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29268A2" w14:textId="1F7FAC64" w:rsidR="00553B24" w:rsidRPr="00DB5730" w:rsidRDefault="00553B24" w:rsidP="00553B24">
            <w:pPr>
              <w:jc w:val="center"/>
              <w:rPr>
                <w:b/>
                <w:sz w:val="16"/>
                <w:szCs w:val="16"/>
              </w:rPr>
            </w:pPr>
            <w:r>
              <w:rPr>
                <w:b/>
                <w:sz w:val="16"/>
                <w:szCs w:val="16"/>
              </w:rPr>
              <w:t>3</w:t>
            </w:r>
            <w:r w:rsidR="005317D3">
              <w:rPr>
                <w:b/>
                <w:sz w:val="16"/>
                <w:szCs w:val="16"/>
              </w:rPr>
              <w:t>0</w:t>
            </w:r>
          </w:p>
        </w:tc>
        <w:tc>
          <w:tcPr>
            <w:tcW w:w="303"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5C4BC09" w14:textId="28C6E600" w:rsidR="00553B24" w:rsidRPr="00DB5730" w:rsidRDefault="00F43962" w:rsidP="00553B24">
            <w:pPr>
              <w:jc w:val="center"/>
              <w:rPr>
                <w:b/>
                <w:sz w:val="16"/>
                <w:szCs w:val="16"/>
              </w:rPr>
            </w:pPr>
            <w:r>
              <w:rPr>
                <w:b/>
                <w:sz w:val="16"/>
                <w:szCs w:val="16"/>
              </w:rPr>
              <w:t>2</w:t>
            </w:r>
            <w:r w:rsidR="00553B24" w:rsidRPr="00DB5730">
              <w:rPr>
                <w:b/>
                <w:sz w:val="16"/>
                <w:szCs w:val="16"/>
              </w:rPr>
              <w:t>0</w:t>
            </w:r>
          </w:p>
        </w:tc>
        <w:tc>
          <w:tcPr>
            <w:tcW w:w="304" w:type="pct"/>
            <w:vMerge/>
            <w:tcBorders>
              <w:left w:val="nil"/>
              <w:bottom w:val="single" w:sz="4" w:space="0" w:color="auto"/>
              <w:right w:val="single" w:sz="4" w:space="0" w:color="auto"/>
            </w:tcBorders>
            <w:shd w:val="clear" w:color="auto" w:fill="BFBFBF" w:themeFill="background1" w:themeFillShade="BF"/>
            <w:noWrap/>
            <w:vAlign w:val="center"/>
          </w:tcPr>
          <w:p w14:paraId="276E6D0E" w14:textId="77777777" w:rsidR="00553B24" w:rsidRPr="00DB5730" w:rsidRDefault="00553B24" w:rsidP="00553B24">
            <w:pPr>
              <w:jc w:val="center"/>
              <w:rPr>
                <w:b/>
                <w:sz w:val="16"/>
                <w:szCs w:val="16"/>
              </w:rPr>
            </w:pPr>
          </w:p>
        </w:tc>
        <w:tc>
          <w:tcPr>
            <w:tcW w:w="302" w:type="pct"/>
            <w:vMerge/>
            <w:tcBorders>
              <w:left w:val="nil"/>
              <w:bottom w:val="single" w:sz="4" w:space="0" w:color="auto"/>
              <w:right w:val="single" w:sz="4" w:space="0" w:color="auto"/>
            </w:tcBorders>
            <w:shd w:val="clear" w:color="auto" w:fill="BFBFBF" w:themeFill="background1" w:themeFillShade="BF"/>
            <w:noWrap/>
            <w:vAlign w:val="center"/>
          </w:tcPr>
          <w:p w14:paraId="525A7D03" w14:textId="77777777" w:rsidR="00553B24" w:rsidRPr="00DB5730" w:rsidRDefault="00553B24" w:rsidP="00553B24">
            <w:pPr>
              <w:jc w:val="center"/>
              <w:rPr>
                <w:b/>
                <w:sz w:val="16"/>
                <w:szCs w:val="16"/>
              </w:rPr>
            </w:pPr>
          </w:p>
        </w:tc>
        <w:tc>
          <w:tcPr>
            <w:tcW w:w="1667" w:type="pct"/>
            <w:gridSpan w:val="3"/>
            <w:vMerge/>
            <w:tcBorders>
              <w:left w:val="nil"/>
              <w:bottom w:val="single" w:sz="4" w:space="0" w:color="auto"/>
              <w:right w:val="single" w:sz="4" w:space="0" w:color="auto"/>
            </w:tcBorders>
            <w:shd w:val="clear" w:color="auto" w:fill="BFBFBF" w:themeFill="background1" w:themeFillShade="BF"/>
            <w:noWrap/>
            <w:vAlign w:val="center"/>
          </w:tcPr>
          <w:p w14:paraId="747ACE81" w14:textId="77777777" w:rsidR="00553B24" w:rsidRPr="00DB5730" w:rsidRDefault="00553B24" w:rsidP="00553B24">
            <w:pPr>
              <w:jc w:val="center"/>
              <w:rPr>
                <w:b/>
                <w:strike/>
                <w:sz w:val="16"/>
                <w:szCs w:val="16"/>
                <w:highlight w:val="yellow"/>
              </w:rPr>
            </w:pPr>
          </w:p>
        </w:tc>
      </w:tr>
      <w:tr w:rsidR="00553B24" w14:paraId="2C1E0DE4" w14:textId="77777777" w:rsidTr="00B72B69">
        <w:trPr>
          <w:trHeight w:val="454"/>
        </w:trPr>
        <w:tc>
          <w:tcPr>
            <w:tcW w:w="1370" w:type="pct"/>
            <w:gridSpan w:val="2"/>
            <w:tcBorders>
              <w:top w:val="nil"/>
              <w:left w:val="single" w:sz="4" w:space="0" w:color="auto"/>
              <w:bottom w:val="single" w:sz="4" w:space="0" w:color="auto"/>
              <w:right w:val="single" w:sz="4" w:space="0" w:color="auto"/>
            </w:tcBorders>
            <w:shd w:val="clear" w:color="auto" w:fill="auto"/>
            <w:noWrap/>
            <w:vAlign w:val="center"/>
          </w:tcPr>
          <w:p w14:paraId="0F47C708" w14:textId="77777777" w:rsidR="00553B24" w:rsidRDefault="00553B24" w:rsidP="00553B24">
            <w:pPr>
              <w:jc w:val="left"/>
              <w:rPr>
                <w:sz w:val="16"/>
                <w:szCs w:val="16"/>
              </w:rPr>
            </w:pPr>
            <w:r>
              <w:rPr>
                <w:sz w:val="16"/>
                <w:szCs w:val="16"/>
              </w:rPr>
              <w:t>Egy másik szak minorja, specializáció tárgyai, vagy szabadon választható</w:t>
            </w:r>
          </w:p>
        </w:tc>
        <w:tc>
          <w:tcPr>
            <w:tcW w:w="1660" w:type="pct"/>
            <w:gridSpan w:val="5"/>
            <w:tcBorders>
              <w:top w:val="nil"/>
              <w:left w:val="nil"/>
              <w:bottom w:val="single" w:sz="4" w:space="0" w:color="auto"/>
              <w:right w:val="single" w:sz="4" w:space="0" w:color="auto"/>
            </w:tcBorders>
            <w:shd w:val="clear" w:color="auto" w:fill="auto"/>
            <w:vAlign w:val="center"/>
            <w:hideMark/>
          </w:tcPr>
          <w:p w14:paraId="4FAB3B7F" w14:textId="77777777" w:rsidR="00553B24" w:rsidRDefault="00553B24" w:rsidP="00553B24">
            <w:pPr>
              <w:jc w:val="left"/>
              <w:rPr>
                <w:sz w:val="16"/>
                <w:szCs w:val="16"/>
              </w:rPr>
            </w:pPr>
            <w:r>
              <w:rPr>
                <w:sz w:val="16"/>
                <w:szCs w:val="16"/>
              </w:rPr>
              <w:t>Minor of another major, subjects of specializations, or other elective subjects</w:t>
            </w:r>
          </w:p>
        </w:tc>
        <w:tc>
          <w:tcPr>
            <w:tcW w:w="302" w:type="pct"/>
            <w:tcBorders>
              <w:top w:val="nil"/>
              <w:left w:val="nil"/>
              <w:bottom w:val="single" w:sz="4" w:space="0" w:color="auto"/>
              <w:right w:val="single" w:sz="4" w:space="0" w:color="auto"/>
            </w:tcBorders>
            <w:shd w:val="clear" w:color="auto" w:fill="FFFFFF"/>
            <w:noWrap/>
            <w:vAlign w:val="center"/>
            <w:hideMark/>
          </w:tcPr>
          <w:p w14:paraId="77165CD0" w14:textId="7B5FE0B9" w:rsidR="00553B24" w:rsidRDefault="005317D3" w:rsidP="00553B24">
            <w:pPr>
              <w:jc w:val="center"/>
              <w:rPr>
                <w:sz w:val="16"/>
                <w:szCs w:val="16"/>
              </w:rPr>
            </w:pPr>
            <w:r>
              <w:rPr>
                <w:sz w:val="16"/>
                <w:szCs w:val="16"/>
              </w:rPr>
              <w:t>11</w:t>
            </w:r>
          </w:p>
        </w:tc>
        <w:tc>
          <w:tcPr>
            <w:tcW w:w="1667" w:type="pct"/>
            <w:gridSpan w:val="3"/>
            <w:tcBorders>
              <w:top w:val="nil"/>
              <w:left w:val="nil"/>
              <w:bottom w:val="single" w:sz="4" w:space="0" w:color="auto"/>
              <w:right w:val="single" w:sz="4" w:space="0" w:color="auto"/>
            </w:tcBorders>
            <w:shd w:val="clear" w:color="auto" w:fill="FFFFFF"/>
            <w:noWrap/>
            <w:vAlign w:val="center"/>
          </w:tcPr>
          <w:p w14:paraId="2FF3840F" w14:textId="77777777" w:rsidR="00553B24" w:rsidRDefault="00553B24" w:rsidP="00553B24">
            <w:pPr>
              <w:jc w:val="center"/>
              <w:rPr>
                <w:sz w:val="16"/>
                <w:szCs w:val="16"/>
              </w:rPr>
            </w:pPr>
          </w:p>
        </w:tc>
      </w:tr>
      <w:tr w:rsidR="00553B24" w14:paraId="5C6EB1C3" w14:textId="77777777" w:rsidTr="00B72B69">
        <w:trPr>
          <w:trHeight w:val="454"/>
        </w:trPr>
        <w:tc>
          <w:tcPr>
            <w:tcW w:w="137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807A086" w14:textId="77777777" w:rsidR="00553B24" w:rsidRDefault="00553B24" w:rsidP="00553B24">
            <w:pPr>
              <w:jc w:val="left"/>
              <w:rPr>
                <w:b/>
                <w:i/>
                <w:sz w:val="16"/>
                <w:szCs w:val="16"/>
              </w:rPr>
            </w:pPr>
            <w:r>
              <w:rPr>
                <w:b/>
                <w:sz w:val="16"/>
                <w:szCs w:val="16"/>
              </w:rPr>
              <w:lastRenderedPageBreak/>
              <w:t> Elvárható félévi kredit</w:t>
            </w:r>
          </w:p>
        </w:tc>
        <w:tc>
          <w:tcPr>
            <w:tcW w:w="1660"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A5ED19" w14:textId="77777777" w:rsidR="00553B24" w:rsidRDefault="00553B24" w:rsidP="00553B24">
            <w:pPr>
              <w:jc w:val="left"/>
              <w:rPr>
                <w:b/>
                <w:sz w:val="16"/>
                <w:szCs w:val="16"/>
              </w:rPr>
            </w:pPr>
            <w:r>
              <w:rPr>
                <w:b/>
                <w:sz w:val="16"/>
                <w:szCs w:val="16"/>
              </w:rPr>
              <w:t>Expected credits</w:t>
            </w:r>
          </w:p>
        </w:tc>
        <w:tc>
          <w:tcPr>
            <w:tcW w:w="30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385CFAB" w14:textId="77777777" w:rsidR="00553B24" w:rsidRPr="00BC2350" w:rsidRDefault="00553B24" w:rsidP="00553B24">
            <w:pPr>
              <w:jc w:val="center"/>
              <w:rPr>
                <w:b/>
                <w:sz w:val="16"/>
                <w:szCs w:val="16"/>
              </w:rPr>
            </w:pPr>
            <w:r w:rsidRPr="00793184">
              <w:rPr>
                <w:b/>
                <w:sz w:val="16"/>
                <w:szCs w:val="16"/>
              </w:rPr>
              <w:t>30</w:t>
            </w:r>
          </w:p>
        </w:tc>
        <w:tc>
          <w:tcPr>
            <w:tcW w:w="1667"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F7CA911" w14:textId="77777777" w:rsidR="00553B24" w:rsidRDefault="00553B24" w:rsidP="00553B24">
            <w:pPr>
              <w:jc w:val="center"/>
              <w:rPr>
                <w:b/>
                <w:sz w:val="16"/>
                <w:szCs w:val="16"/>
              </w:rPr>
            </w:pPr>
          </w:p>
        </w:tc>
      </w:tr>
    </w:tbl>
    <w:p w14:paraId="1DA675B6" w14:textId="77777777" w:rsidR="001D60F0" w:rsidRDefault="00D75566" w:rsidP="001D60F0">
      <w:pPr>
        <w:spacing w:before="480" w:after="120"/>
        <w:jc w:val="center"/>
        <w:rPr>
          <w:b/>
        </w:rPr>
      </w:pPr>
      <w:r>
        <w:rPr>
          <w:b/>
        </w:rPr>
        <w:t>4</w:t>
      </w:r>
      <w:r w:rsidR="001D60F0">
        <w:rPr>
          <w:b/>
        </w:rPr>
        <w:t>. félév / 4th semester</w:t>
      </w:r>
    </w:p>
    <w:tbl>
      <w:tblPr>
        <w:tblW w:w="5078" w:type="pct"/>
        <w:tblInd w:w="-147" w:type="dxa"/>
        <w:tblLayout w:type="fixed"/>
        <w:tblCellMar>
          <w:left w:w="70" w:type="dxa"/>
          <w:right w:w="70" w:type="dxa"/>
        </w:tblCellMar>
        <w:tblLook w:val="04A0" w:firstRow="1" w:lastRow="0" w:firstColumn="1" w:lastColumn="0" w:noHBand="0" w:noVBand="1"/>
      </w:tblPr>
      <w:tblGrid>
        <w:gridCol w:w="1470"/>
        <w:gridCol w:w="1255"/>
        <w:gridCol w:w="112"/>
        <w:gridCol w:w="1220"/>
        <w:gridCol w:w="510"/>
        <w:gridCol w:w="528"/>
        <w:gridCol w:w="561"/>
        <w:gridCol w:w="698"/>
        <w:gridCol w:w="839"/>
        <w:gridCol w:w="747"/>
        <w:gridCol w:w="1263"/>
      </w:tblGrid>
      <w:tr w:rsidR="001D60F0" w14:paraId="2F53459A" w14:textId="77777777" w:rsidTr="005A2BB3">
        <w:trPr>
          <w:trHeight w:val="227"/>
        </w:trPr>
        <w:tc>
          <w:tcPr>
            <w:tcW w:w="798" w:type="pct"/>
            <w:vMerge w:val="restart"/>
            <w:tcBorders>
              <w:top w:val="single" w:sz="4" w:space="0" w:color="auto"/>
              <w:left w:val="single" w:sz="4" w:space="0" w:color="auto"/>
              <w:bottom w:val="single" w:sz="4" w:space="0" w:color="auto"/>
              <w:right w:val="single" w:sz="4" w:space="0" w:color="auto"/>
            </w:tcBorders>
            <w:noWrap/>
            <w:vAlign w:val="center"/>
            <w:hideMark/>
          </w:tcPr>
          <w:p w14:paraId="15FE81DD" w14:textId="77777777" w:rsidR="001D60F0" w:rsidRDefault="001D60F0" w:rsidP="001D60F0">
            <w:pPr>
              <w:ind w:right="-67"/>
              <w:jc w:val="center"/>
              <w:rPr>
                <w:bCs/>
                <w:sz w:val="16"/>
                <w:szCs w:val="16"/>
              </w:rPr>
            </w:pPr>
            <w:r>
              <w:rPr>
                <w:b/>
                <w:bCs/>
                <w:sz w:val="16"/>
                <w:szCs w:val="16"/>
              </w:rPr>
              <w:t>Tantárgy neve</w:t>
            </w:r>
          </w:p>
        </w:tc>
        <w:tc>
          <w:tcPr>
            <w:tcW w:w="682" w:type="pct"/>
            <w:vMerge w:val="restart"/>
            <w:tcBorders>
              <w:top w:val="single" w:sz="4" w:space="0" w:color="auto"/>
              <w:left w:val="nil"/>
              <w:bottom w:val="single" w:sz="4" w:space="0" w:color="auto"/>
              <w:right w:val="single" w:sz="4" w:space="0" w:color="auto"/>
            </w:tcBorders>
            <w:vAlign w:val="center"/>
            <w:hideMark/>
          </w:tcPr>
          <w:p w14:paraId="5FC8BE58" w14:textId="77777777" w:rsidR="001D60F0" w:rsidRDefault="001D60F0" w:rsidP="001D60F0">
            <w:pPr>
              <w:jc w:val="center"/>
              <w:rPr>
                <w:b/>
                <w:bCs/>
                <w:sz w:val="16"/>
                <w:szCs w:val="16"/>
              </w:rPr>
            </w:pPr>
            <w:r>
              <w:rPr>
                <w:b/>
                <w:bCs/>
                <w:sz w:val="16"/>
                <w:szCs w:val="16"/>
              </w:rPr>
              <w:t>Course title</w:t>
            </w:r>
          </w:p>
        </w:tc>
        <w:tc>
          <w:tcPr>
            <w:tcW w:w="724"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33B259D" w14:textId="77777777" w:rsidR="001D60F0" w:rsidRDefault="001D60F0" w:rsidP="001D60F0">
            <w:pPr>
              <w:jc w:val="center"/>
              <w:rPr>
                <w:b/>
                <w:bCs/>
                <w:sz w:val="16"/>
                <w:szCs w:val="16"/>
              </w:rPr>
            </w:pPr>
            <w:r>
              <w:rPr>
                <w:b/>
                <w:bCs/>
                <w:sz w:val="16"/>
                <w:szCs w:val="16"/>
              </w:rPr>
              <w:t>Tárgykód</w:t>
            </w:r>
          </w:p>
          <w:p w14:paraId="7F1EC43C" w14:textId="77777777" w:rsidR="001D60F0" w:rsidRDefault="001D60F0" w:rsidP="001D60F0">
            <w:pPr>
              <w:jc w:val="center"/>
              <w:rPr>
                <w:bCs/>
                <w:sz w:val="16"/>
                <w:szCs w:val="16"/>
              </w:rPr>
            </w:pPr>
            <w:r>
              <w:rPr>
                <w:bCs/>
                <w:sz w:val="16"/>
                <w:szCs w:val="16"/>
              </w:rPr>
              <w:t>Course code</w:t>
            </w:r>
          </w:p>
        </w:tc>
        <w:tc>
          <w:tcPr>
            <w:tcW w:w="869" w:type="pct"/>
            <w:gridSpan w:val="3"/>
            <w:tcBorders>
              <w:top w:val="single" w:sz="4" w:space="0" w:color="auto"/>
              <w:left w:val="nil"/>
              <w:bottom w:val="single" w:sz="4" w:space="0" w:color="auto"/>
              <w:right w:val="single" w:sz="4" w:space="0" w:color="auto"/>
            </w:tcBorders>
            <w:noWrap/>
            <w:vAlign w:val="center"/>
            <w:hideMark/>
          </w:tcPr>
          <w:p w14:paraId="5A5B2795" w14:textId="77777777" w:rsidR="001D60F0" w:rsidRDefault="001D60F0" w:rsidP="001D60F0">
            <w:pPr>
              <w:jc w:val="center"/>
              <w:rPr>
                <w:b/>
                <w:bCs/>
                <w:sz w:val="16"/>
                <w:szCs w:val="16"/>
              </w:rPr>
            </w:pPr>
            <w:r>
              <w:rPr>
                <w:b/>
                <w:bCs/>
                <w:sz w:val="16"/>
                <w:szCs w:val="16"/>
              </w:rPr>
              <w:t>Óraszám</w:t>
            </w:r>
          </w:p>
          <w:p w14:paraId="760A6DA5" w14:textId="77777777" w:rsidR="001D60F0" w:rsidRPr="00C009A8" w:rsidRDefault="001D60F0" w:rsidP="001D60F0">
            <w:pPr>
              <w:jc w:val="center"/>
              <w:rPr>
                <w:b/>
                <w:bCs/>
                <w:sz w:val="16"/>
                <w:szCs w:val="16"/>
              </w:rPr>
            </w:pPr>
            <w:r>
              <w:rPr>
                <w:sz w:val="16"/>
                <w:szCs w:val="16"/>
              </w:rPr>
              <w:t>Contact hours (hour/week)</w:t>
            </w:r>
          </w:p>
        </w:tc>
        <w:tc>
          <w:tcPr>
            <w:tcW w:w="379" w:type="pct"/>
            <w:vMerge w:val="restart"/>
            <w:tcBorders>
              <w:top w:val="single" w:sz="4" w:space="0" w:color="auto"/>
              <w:left w:val="nil"/>
              <w:bottom w:val="single" w:sz="4" w:space="0" w:color="auto"/>
              <w:right w:val="single" w:sz="4" w:space="0" w:color="auto"/>
            </w:tcBorders>
            <w:noWrap/>
            <w:vAlign w:val="center"/>
            <w:hideMark/>
          </w:tcPr>
          <w:p w14:paraId="091D5013" w14:textId="77777777" w:rsidR="001D60F0" w:rsidRDefault="001D60F0" w:rsidP="001D60F0">
            <w:pPr>
              <w:jc w:val="center"/>
              <w:rPr>
                <w:b/>
                <w:bCs/>
                <w:sz w:val="16"/>
                <w:szCs w:val="16"/>
              </w:rPr>
            </w:pPr>
            <w:r>
              <w:rPr>
                <w:b/>
                <w:bCs/>
                <w:sz w:val="16"/>
                <w:szCs w:val="16"/>
              </w:rPr>
              <w:t>Kredit</w:t>
            </w:r>
          </w:p>
          <w:p w14:paraId="4495A991" w14:textId="77777777" w:rsidR="001D60F0" w:rsidRDefault="001D60F0" w:rsidP="001D60F0">
            <w:pPr>
              <w:jc w:val="center"/>
              <w:rPr>
                <w:bCs/>
                <w:sz w:val="16"/>
                <w:szCs w:val="16"/>
              </w:rPr>
            </w:pPr>
            <w:r>
              <w:rPr>
                <w:sz w:val="16"/>
                <w:szCs w:val="16"/>
              </w:rPr>
              <w:t>Credits</w:t>
            </w:r>
          </w:p>
        </w:tc>
        <w:tc>
          <w:tcPr>
            <w:tcW w:w="456" w:type="pct"/>
            <w:vMerge w:val="restart"/>
            <w:tcBorders>
              <w:top w:val="single" w:sz="4" w:space="0" w:color="auto"/>
              <w:left w:val="nil"/>
              <w:bottom w:val="single" w:sz="4" w:space="0" w:color="auto"/>
              <w:right w:val="single" w:sz="4" w:space="0" w:color="auto"/>
            </w:tcBorders>
            <w:noWrap/>
            <w:vAlign w:val="center"/>
            <w:hideMark/>
          </w:tcPr>
          <w:p w14:paraId="3C96F026" w14:textId="77777777" w:rsidR="001D60F0" w:rsidRDefault="001D60F0" w:rsidP="001D60F0">
            <w:pPr>
              <w:jc w:val="center"/>
              <w:rPr>
                <w:b/>
                <w:bCs/>
                <w:sz w:val="16"/>
                <w:szCs w:val="16"/>
              </w:rPr>
            </w:pPr>
            <w:r>
              <w:rPr>
                <w:b/>
                <w:bCs/>
                <w:sz w:val="16"/>
                <w:szCs w:val="16"/>
              </w:rPr>
              <w:t>Számon-</w:t>
            </w:r>
          </w:p>
          <w:p w14:paraId="0587BECB" w14:textId="77777777" w:rsidR="001D60F0" w:rsidRDefault="001D60F0" w:rsidP="001D60F0">
            <w:pPr>
              <w:jc w:val="center"/>
              <w:rPr>
                <w:b/>
                <w:bCs/>
                <w:sz w:val="16"/>
                <w:szCs w:val="16"/>
              </w:rPr>
            </w:pPr>
            <w:r>
              <w:rPr>
                <w:b/>
                <w:bCs/>
                <w:sz w:val="16"/>
                <w:szCs w:val="16"/>
              </w:rPr>
              <w:t>kérés</w:t>
            </w:r>
          </w:p>
          <w:p w14:paraId="43AF352F" w14:textId="77777777" w:rsidR="001D60F0" w:rsidRDefault="001D60F0" w:rsidP="001D60F0">
            <w:pPr>
              <w:jc w:val="center"/>
              <w:rPr>
                <w:bCs/>
                <w:sz w:val="16"/>
                <w:szCs w:val="16"/>
              </w:rPr>
            </w:pPr>
            <w:r>
              <w:rPr>
                <w:bCs/>
                <w:sz w:val="16"/>
                <w:szCs w:val="16"/>
              </w:rPr>
              <w:t>Re-quirement</w:t>
            </w:r>
          </w:p>
        </w:tc>
        <w:tc>
          <w:tcPr>
            <w:tcW w:w="406" w:type="pct"/>
            <w:vMerge w:val="restart"/>
            <w:tcBorders>
              <w:top w:val="single" w:sz="4" w:space="0" w:color="auto"/>
              <w:left w:val="nil"/>
              <w:bottom w:val="single" w:sz="4" w:space="0" w:color="auto"/>
              <w:right w:val="single" w:sz="4" w:space="0" w:color="auto"/>
            </w:tcBorders>
            <w:noWrap/>
            <w:vAlign w:val="center"/>
            <w:hideMark/>
          </w:tcPr>
          <w:p w14:paraId="339811D5" w14:textId="77777777" w:rsidR="001D60F0" w:rsidRDefault="001D60F0" w:rsidP="001D60F0">
            <w:pPr>
              <w:jc w:val="center"/>
              <w:rPr>
                <w:b/>
                <w:bCs/>
                <w:sz w:val="16"/>
                <w:szCs w:val="16"/>
              </w:rPr>
            </w:pPr>
            <w:r>
              <w:rPr>
                <w:b/>
                <w:bCs/>
                <w:sz w:val="16"/>
                <w:szCs w:val="16"/>
              </w:rPr>
              <w:t>Tanszék</w:t>
            </w:r>
          </w:p>
          <w:p w14:paraId="6BF0F656" w14:textId="77777777" w:rsidR="001D60F0" w:rsidRDefault="001D60F0" w:rsidP="001D60F0">
            <w:pPr>
              <w:jc w:val="center"/>
              <w:rPr>
                <w:b/>
                <w:bCs/>
                <w:sz w:val="16"/>
                <w:szCs w:val="16"/>
              </w:rPr>
            </w:pPr>
            <w:r>
              <w:rPr>
                <w:b/>
                <w:bCs/>
                <w:sz w:val="16"/>
                <w:szCs w:val="16"/>
              </w:rPr>
              <w:t>kódja</w:t>
            </w:r>
          </w:p>
          <w:p w14:paraId="162738E8" w14:textId="77777777" w:rsidR="001D60F0" w:rsidRDefault="001D60F0" w:rsidP="001D60F0">
            <w:pPr>
              <w:jc w:val="center"/>
              <w:rPr>
                <w:bCs/>
                <w:sz w:val="16"/>
                <w:szCs w:val="16"/>
              </w:rPr>
            </w:pPr>
            <w:r>
              <w:rPr>
                <w:bCs/>
                <w:sz w:val="16"/>
                <w:szCs w:val="16"/>
              </w:rPr>
              <w:t>Dept. code</w:t>
            </w:r>
          </w:p>
        </w:tc>
        <w:tc>
          <w:tcPr>
            <w:tcW w:w="687" w:type="pct"/>
            <w:vMerge w:val="restart"/>
            <w:tcBorders>
              <w:top w:val="single" w:sz="4" w:space="0" w:color="auto"/>
              <w:left w:val="nil"/>
              <w:bottom w:val="single" w:sz="4" w:space="0" w:color="auto"/>
              <w:right w:val="single" w:sz="4" w:space="0" w:color="auto"/>
            </w:tcBorders>
            <w:noWrap/>
            <w:vAlign w:val="center"/>
            <w:hideMark/>
          </w:tcPr>
          <w:p w14:paraId="79BED2E7" w14:textId="77777777" w:rsidR="001D60F0" w:rsidRDefault="001D60F0" w:rsidP="001D60F0">
            <w:pPr>
              <w:jc w:val="center"/>
              <w:rPr>
                <w:b/>
                <w:bCs/>
                <w:sz w:val="16"/>
                <w:szCs w:val="16"/>
              </w:rPr>
            </w:pPr>
            <w:r>
              <w:rPr>
                <w:b/>
                <w:bCs/>
                <w:sz w:val="16"/>
                <w:szCs w:val="16"/>
              </w:rPr>
              <w:t>Előtanulmány</w:t>
            </w:r>
          </w:p>
          <w:p w14:paraId="28ADD1B8" w14:textId="77777777" w:rsidR="001D60F0" w:rsidRDefault="001D60F0" w:rsidP="001D60F0">
            <w:pPr>
              <w:jc w:val="center"/>
              <w:rPr>
                <w:bCs/>
                <w:sz w:val="16"/>
                <w:szCs w:val="16"/>
              </w:rPr>
            </w:pPr>
            <w:r>
              <w:rPr>
                <w:bCs/>
                <w:sz w:val="16"/>
                <w:szCs w:val="16"/>
              </w:rPr>
              <w:t>Prerequisite</w:t>
            </w:r>
          </w:p>
        </w:tc>
      </w:tr>
      <w:tr w:rsidR="001D60F0" w14:paraId="34EE8CFC" w14:textId="77777777" w:rsidTr="005A2BB3">
        <w:trPr>
          <w:trHeight w:val="227"/>
        </w:trPr>
        <w:tc>
          <w:tcPr>
            <w:tcW w:w="798" w:type="pct"/>
            <w:vMerge/>
            <w:tcBorders>
              <w:top w:val="single" w:sz="4" w:space="0" w:color="auto"/>
              <w:left w:val="single" w:sz="4" w:space="0" w:color="auto"/>
              <w:bottom w:val="single" w:sz="4" w:space="0" w:color="auto"/>
              <w:right w:val="single" w:sz="4" w:space="0" w:color="auto"/>
            </w:tcBorders>
            <w:vAlign w:val="center"/>
            <w:hideMark/>
          </w:tcPr>
          <w:p w14:paraId="28A202E8" w14:textId="77777777" w:rsidR="001D60F0" w:rsidRDefault="001D60F0" w:rsidP="001D60F0">
            <w:pPr>
              <w:suppressAutoHyphens w:val="0"/>
              <w:ind w:right="-67"/>
              <w:jc w:val="left"/>
              <w:rPr>
                <w:bCs/>
                <w:sz w:val="16"/>
                <w:szCs w:val="16"/>
              </w:rPr>
            </w:pPr>
          </w:p>
        </w:tc>
        <w:tc>
          <w:tcPr>
            <w:tcW w:w="682" w:type="pct"/>
            <w:vMerge/>
            <w:tcBorders>
              <w:top w:val="single" w:sz="4" w:space="0" w:color="auto"/>
              <w:left w:val="nil"/>
              <w:bottom w:val="single" w:sz="4" w:space="0" w:color="auto"/>
              <w:right w:val="single" w:sz="4" w:space="0" w:color="auto"/>
            </w:tcBorders>
            <w:vAlign w:val="center"/>
            <w:hideMark/>
          </w:tcPr>
          <w:p w14:paraId="6A564F94" w14:textId="77777777" w:rsidR="001D60F0" w:rsidRDefault="001D60F0" w:rsidP="001D60F0">
            <w:pPr>
              <w:suppressAutoHyphens w:val="0"/>
              <w:jc w:val="left"/>
              <w:rPr>
                <w:b/>
                <w:bCs/>
                <w:sz w:val="16"/>
                <w:szCs w:val="16"/>
              </w:rPr>
            </w:pPr>
          </w:p>
        </w:tc>
        <w:tc>
          <w:tcPr>
            <w:tcW w:w="724" w:type="pct"/>
            <w:gridSpan w:val="2"/>
            <w:vMerge/>
            <w:tcBorders>
              <w:top w:val="single" w:sz="4" w:space="0" w:color="auto"/>
              <w:left w:val="single" w:sz="4" w:space="0" w:color="auto"/>
              <w:bottom w:val="single" w:sz="4" w:space="0" w:color="auto"/>
              <w:right w:val="single" w:sz="4" w:space="0" w:color="auto"/>
            </w:tcBorders>
            <w:vAlign w:val="center"/>
            <w:hideMark/>
          </w:tcPr>
          <w:p w14:paraId="0C37BDAE" w14:textId="77777777" w:rsidR="001D60F0" w:rsidRDefault="001D60F0" w:rsidP="001D60F0">
            <w:pPr>
              <w:suppressAutoHyphens w:val="0"/>
              <w:jc w:val="left"/>
              <w:rPr>
                <w:bCs/>
                <w:sz w:val="16"/>
                <w:szCs w:val="16"/>
              </w:rPr>
            </w:pPr>
          </w:p>
        </w:tc>
        <w:tc>
          <w:tcPr>
            <w:tcW w:w="277" w:type="pct"/>
            <w:tcBorders>
              <w:top w:val="single" w:sz="4" w:space="0" w:color="auto"/>
              <w:left w:val="nil"/>
              <w:bottom w:val="single" w:sz="4" w:space="0" w:color="auto"/>
              <w:right w:val="single" w:sz="4" w:space="0" w:color="auto"/>
            </w:tcBorders>
            <w:noWrap/>
            <w:vAlign w:val="center"/>
            <w:hideMark/>
          </w:tcPr>
          <w:p w14:paraId="517478AD" w14:textId="77777777" w:rsidR="001D60F0" w:rsidRDefault="001D60F0" w:rsidP="001D60F0">
            <w:pPr>
              <w:jc w:val="center"/>
              <w:rPr>
                <w:b/>
                <w:bCs/>
                <w:sz w:val="16"/>
                <w:szCs w:val="16"/>
              </w:rPr>
            </w:pPr>
            <w:r>
              <w:rPr>
                <w:b/>
                <w:bCs/>
                <w:sz w:val="16"/>
                <w:szCs w:val="16"/>
              </w:rPr>
              <w:t>Lect.</w:t>
            </w:r>
          </w:p>
        </w:tc>
        <w:tc>
          <w:tcPr>
            <w:tcW w:w="287" w:type="pct"/>
            <w:tcBorders>
              <w:top w:val="single" w:sz="4" w:space="0" w:color="auto"/>
              <w:left w:val="nil"/>
              <w:bottom w:val="single" w:sz="4" w:space="0" w:color="auto"/>
              <w:right w:val="single" w:sz="4" w:space="0" w:color="auto"/>
            </w:tcBorders>
            <w:noWrap/>
            <w:vAlign w:val="center"/>
            <w:hideMark/>
          </w:tcPr>
          <w:p w14:paraId="7C467516" w14:textId="77777777" w:rsidR="001D60F0" w:rsidRDefault="001D60F0" w:rsidP="001D60F0">
            <w:pPr>
              <w:jc w:val="center"/>
              <w:rPr>
                <w:b/>
                <w:bCs/>
                <w:sz w:val="16"/>
                <w:szCs w:val="16"/>
              </w:rPr>
            </w:pPr>
            <w:r>
              <w:rPr>
                <w:b/>
                <w:bCs/>
                <w:sz w:val="16"/>
                <w:szCs w:val="16"/>
              </w:rPr>
              <w:t>Sem.</w:t>
            </w:r>
          </w:p>
        </w:tc>
        <w:tc>
          <w:tcPr>
            <w:tcW w:w="305" w:type="pct"/>
            <w:tcBorders>
              <w:top w:val="single" w:sz="4" w:space="0" w:color="auto"/>
              <w:left w:val="nil"/>
              <w:bottom w:val="single" w:sz="4" w:space="0" w:color="auto"/>
              <w:right w:val="single" w:sz="4" w:space="0" w:color="auto"/>
            </w:tcBorders>
            <w:noWrap/>
            <w:vAlign w:val="center"/>
            <w:hideMark/>
          </w:tcPr>
          <w:p w14:paraId="3606D0F1" w14:textId="77777777" w:rsidR="001D60F0" w:rsidRDefault="001D60F0" w:rsidP="001D60F0">
            <w:pPr>
              <w:jc w:val="center"/>
              <w:rPr>
                <w:b/>
                <w:bCs/>
                <w:sz w:val="16"/>
                <w:szCs w:val="16"/>
              </w:rPr>
            </w:pPr>
            <w:r>
              <w:rPr>
                <w:b/>
                <w:bCs/>
                <w:sz w:val="16"/>
                <w:szCs w:val="16"/>
              </w:rPr>
              <w:t>Lab.</w:t>
            </w:r>
          </w:p>
        </w:tc>
        <w:tc>
          <w:tcPr>
            <w:tcW w:w="379" w:type="pct"/>
            <w:vMerge/>
            <w:tcBorders>
              <w:top w:val="single" w:sz="4" w:space="0" w:color="auto"/>
              <w:left w:val="nil"/>
              <w:bottom w:val="single" w:sz="4" w:space="0" w:color="auto"/>
              <w:right w:val="single" w:sz="4" w:space="0" w:color="auto"/>
            </w:tcBorders>
            <w:vAlign w:val="center"/>
            <w:hideMark/>
          </w:tcPr>
          <w:p w14:paraId="3E8A8272" w14:textId="77777777" w:rsidR="001D60F0" w:rsidRDefault="001D60F0" w:rsidP="001D60F0">
            <w:pPr>
              <w:suppressAutoHyphens w:val="0"/>
              <w:jc w:val="left"/>
              <w:rPr>
                <w:bCs/>
                <w:sz w:val="16"/>
                <w:szCs w:val="16"/>
              </w:rPr>
            </w:pPr>
          </w:p>
        </w:tc>
        <w:tc>
          <w:tcPr>
            <w:tcW w:w="456" w:type="pct"/>
            <w:vMerge/>
            <w:tcBorders>
              <w:top w:val="single" w:sz="4" w:space="0" w:color="auto"/>
              <w:left w:val="nil"/>
              <w:bottom w:val="single" w:sz="4" w:space="0" w:color="auto"/>
              <w:right w:val="single" w:sz="4" w:space="0" w:color="auto"/>
            </w:tcBorders>
            <w:vAlign w:val="center"/>
            <w:hideMark/>
          </w:tcPr>
          <w:p w14:paraId="62BB2189" w14:textId="77777777" w:rsidR="001D60F0" w:rsidRDefault="001D60F0" w:rsidP="001D60F0">
            <w:pPr>
              <w:suppressAutoHyphens w:val="0"/>
              <w:jc w:val="left"/>
              <w:rPr>
                <w:bCs/>
                <w:sz w:val="16"/>
                <w:szCs w:val="16"/>
              </w:rPr>
            </w:pPr>
          </w:p>
        </w:tc>
        <w:tc>
          <w:tcPr>
            <w:tcW w:w="406" w:type="pct"/>
            <w:vMerge/>
            <w:tcBorders>
              <w:top w:val="single" w:sz="4" w:space="0" w:color="auto"/>
              <w:left w:val="nil"/>
              <w:bottom w:val="single" w:sz="4" w:space="0" w:color="auto"/>
              <w:right w:val="single" w:sz="4" w:space="0" w:color="auto"/>
            </w:tcBorders>
            <w:vAlign w:val="center"/>
            <w:hideMark/>
          </w:tcPr>
          <w:p w14:paraId="4002619B" w14:textId="77777777" w:rsidR="001D60F0" w:rsidRDefault="001D60F0" w:rsidP="001D60F0">
            <w:pPr>
              <w:suppressAutoHyphens w:val="0"/>
              <w:jc w:val="left"/>
              <w:rPr>
                <w:bCs/>
                <w:sz w:val="16"/>
                <w:szCs w:val="16"/>
              </w:rPr>
            </w:pPr>
          </w:p>
        </w:tc>
        <w:tc>
          <w:tcPr>
            <w:tcW w:w="687" w:type="pct"/>
            <w:vMerge/>
            <w:tcBorders>
              <w:top w:val="single" w:sz="4" w:space="0" w:color="auto"/>
              <w:left w:val="nil"/>
              <w:bottom w:val="single" w:sz="4" w:space="0" w:color="auto"/>
              <w:right w:val="single" w:sz="4" w:space="0" w:color="auto"/>
            </w:tcBorders>
            <w:vAlign w:val="center"/>
            <w:hideMark/>
          </w:tcPr>
          <w:p w14:paraId="3667532C" w14:textId="77777777" w:rsidR="001D60F0" w:rsidRDefault="001D60F0" w:rsidP="001D60F0">
            <w:pPr>
              <w:suppressAutoHyphens w:val="0"/>
              <w:jc w:val="left"/>
              <w:rPr>
                <w:bCs/>
                <w:sz w:val="16"/>
                <w:szCs w:val="16"/>
              </w:rPr>
            </w:pPr>
          </w:p>
        </w:tc>
      </w:tr>
      <w:tr w:rsidR="00E125C3" w:rsidRPr="00472A49" w14:paraId="69416BBB" w14:textId="77777777" w:rsidTr="005A2BB3">
        <w:trPr>
          <w:trHeight w:val="562"/>
        </w:trPr>
        <w:tc>
          <w:tcPr>
            <w:tcW w:w="798" w:type="pct"/>
            <w:vMerge w:val="restart"/>
            <w:tcBorders>
              <w:top w:val="single" w:sz="4" w:space="0" w:color="auto"/>
              <w:left w:val="single" w:sz="4" w:space="0" w:color="auto"/>
              <w:right w:val="single" w:sz="4" w:space="0" w:color="auto"/>
            </w:tcBorders>
            <w:noWrap/>
            <w:vAlign w:val="center"/>
          </w:tcPr>
          <w:p w14:paraId="1CE29C8F" w14:textId="77777777" w:rsidR="00E125C3" w:rsidRPr="00CE6D5E" w:rsidRDefault="00E125C3" w:rsidP="00E125C3">
            <w:pPr>
              <w:jc w:val="left"/>
              <w:rPr>
                <w:sz w:val="16"/>
                <w:szCs w:val="16"/>
              </w:rPr>
            </w:pPr>
            <w:r w:rsidRPr="00CE6D5E">
              <w:rPr>
                <w:sz w:val="16"/>
                <w:szCs w:val="16"/>
              </w:rPr>
              <w:t>Írásbeli kommunikáció 4</w:t>
            </w:r>
          </w:p>
        </w:tc>
        <w:tc>
          <w:tcPr>
            <w:tcW w:w="682" w:type="pct"/>
            <w:vMerge w:val="restart"/>
            <w:tcBorders>
              <w:top w:val="single" w:sz="4" w:space="0" w:color="auto"/>
              <w:left w:val="nil"/>
              <w:right w:val="single" w:sz="4" w:space="0" w:color="auto"/>
            </w:tcBorders>
            <w:vAlign w:val="center"/>
          </w:tcPr>
          <w:p w14:paraId="3C9CE900" w14:textId="77777777" w:rsidR="00E125C3" w:rsidRPr="00CE6D5E" w:rsidRDefault="00E125C3" w:rsidP="00E125C3">
            <w:pPr>
              <w:jc w:val="left"/>
              <w:rPr>
                <w:sz w:val="16"/>
                <w:szCs w:val="16"/>
              </w:rPr>
            </w:pPr>
            <w:r w:rsidRPr="00CE6D5E">
              <w:rPr>
                <w:sz w:val="16"/>
                <w:szCs w:val="16"/>
              </w:rPr>
              <w:t>Written communication 4</w:t>
            </w:r>
          </w:p>
        </w:tc>
        <w:tc>
          <w:tcPr>
            <w:tcW w:w="724" w:type="pct"/>
            <w:gridSpan w:val="2"/>
            <w:vMerge w:val="restart"/>
            <w:tcBorders>
              <w:top w:val="single" w:sz="4" w:space="0" w:color="auto"/>
              <w:left w:val="single" w:sz="4" w:space="0" w:color="auto"/>
              <w:right w:val="single" w:sz="4" w:space="0" w:color="auto"/>
            </w:tcBorders>
            <w:noWrap/>
            <w:vAlign w:val="center"/>
          </w:tcPr>
          <w:p w14:paraId="6AA370AD" w14:textId="77777777" w:rsidR="00E125C3" w:rsidRPr="005A2BB3" w:rsidRDefault="00E125C3" w:rsidP="00E125C3">
            <w:pPr>
              <w:jc w:val="center"/>
              <w:rPr>
                <w:sz w:val="16"/>
                <w:szCs w:val="16"/>
              </w:rPr>
            </w:pPr>
            <w:r w:rsidRPr="00CE6D5E">
              <w:rPr>
                <w:sz w:val="16"/>
                <w:szCs w:val="16"/>
              </w:rPr>
              <w:t>VETKASB224C</w:t>
            </w:r>
          </w:p>
        </w:tc>
        <w:tc>
          <w:tcPr>
            <w:tcW w:w="277" w:type="pct"/>
            <w:vMerge w:val="restart"/>
            <w:tcBorders>
              <w:top w:val="single" w:sz="4" w:space="0" w:color="auto"/>
              <w:left w:val="nil"/>
              <w:right w:val="single" w:sz="4" w:space="0" w:color="auto"/>
            </w:tcBorders>
            <w:noWrap/>
            <w:vAlign w:val="center"/>
          </w:tcPr>
          <w:p w14:paraId="1B268839" w14:textId="77777777" w:rsidR="00E125C3" w:rsidRPr="00CE6D5E" w:rsidRDefault="00E125C3" w:rsidP="00E125C3">
            <w:pPr>
              <w:jc w:val="center"/>
              <w:rPr>
                <w:sz w:val="16"/>
                <w:szCs w:val="16"/>
              </w:rPr>
            </w:pPr>
          </w:p>
        </w:tc>
        <w:tc>
          <w:tcPr>
            <w:tcW w:w="287" w:type="pct"/>
            <w:tcBorders>
              <w:top w:val="single" w:sz="4" w:space="0" w:color="auto"/>
              <w:left w:val="nil"/>
              <w:bottom w:val="single" w:sz="4" w:space="0" w:color="auto"/>
              <w:right w:val="single" w:sz="4" w:space="0" w:color="auto"/>
            </w:tcBorders>
            <w:noWrap/>
            <w:vAlign w:val="center"/>
          </w:tcPr>
          <w:p w14:paraId="3044B159" w14:textId="77777777" w:rsidR="00E125C3" w:rsidRPr="00CE6D5E" w:rsidRDefault="00E125C3" w:rsidP="00E125C3">
            <w:pPr>
              <w:jc w:val="center"/>
              <w:rPr>
                <w:sz w:val="16"/>
                <w:szCs w:val="16"/>
              </w:rPr>
            </w:pPr>
            <w:r w:rsidRPr="00CE6D5E">
              <w:rPr>
                <w:sz w:val="16"/>
                <w:szCs w:val="16"/>
              </w:rPr>
              <w:t>2</w:t>
            </w:r>
          </w:p>
        </w:tc>
        <w:tc>
          <w:tcPr>
            <w:tcW w:w="305" w:type="pct"/>
            <w:vMerge w:val="restart"/>
            <w:tcBorders>
              <w:top w:val="single" w:sz="4" w:space="0" w:color="auto"/>
              <w:left w:val="nil"/>
              <w:right w:val="single" w:sz="4" w:space="0" w:color="auto"/>
            </w:tcBorders>
            <w:noWrap/>
            <w:vAlign w:val="center"/>
          </w:tcPr>
          <w:p w14:paraId="5654777A" w14:textId="77777777" w:rsidR="00E125C3" w:rsidRPr="00CE6D5E" w:rsidRDefault="00E125C3" w:rsidP="00E125C3">
            <w:pPr>
              <w:jc w:val="center"/>
              <w:rPr>
                <w:sz w:val="16"/>
                <w:szCs w:val="16"/>
              </w:rPr>
            </w:pPr>
          </w:p>
        </w:tc>
        <w:tc>
          <w:tcPr>
            <w:tcW w:w="379" w:type="pct"/>
            <w:vMerge w:val="restart"/>
            <w:tcBorders>
              <w:top w:val="single" w:sz="4" w:space="0" w:color="auto"/>
              <w:left w:val="nil"/>
              <w:right w:val="single" w:sz="4" w:space="0" w:color="auto"/>
            </w:tcBorders>
            <w:noWrap/>
            <w:vAlign w:val="center"/>
          </w:tcPr>
          <w:p w14:paraId="01785C7D" w14:textId="77777777" w:rsidR="00E125C3" w:rsidRPr="00CE6D5E" w:rsidRDefault="00E125C3" w:rsidP="00E125C3">
            <w:pPr>
              <w:jc w:val="center"/>
              <w:rPr>
                <w:sz w:val="16"/>
                <w:szCs w:val="16"/>
              </w:rPr>
            </w:pPr>
            <w:r w:rsidRPr="00CE6D5E">
              <w:rPr>
                <w:sz w:val="16"/>
                <w:szCs w:val="16"/>
              </w:rPr>
              <w:t>4</w:t>
            </w:r>
          </w:p>
        </w:tc>
        <w:tc>
          <w:tcPr>
            <w:tcW w:w="456" w:type="pct"/>
            <w:vMerge w:val="restart"/>
            <w:tcBorders>
              <w:top w:val="single" w:sz="4" w:space="0" w:color="auto"/>
              <w:left w:val="nil"/>
              <w:right w:val="single" w:sz="4" w:space="0" w:color="auto"/>
            </w:tcBorders>
            <w:noWrap/>
            <w:vAlign w:val="center"/>
          </w:tcPr>
          <w:p w14:paraId="0180E0BC" w14:textId="7F126D0F" w:rsidR="00E125C3" w:rsidRPr="00CE6D5E" w:rsidRDefault="00E125C3" w:rsidP="00DE64CC">
            <w:pPr>
              <w:jc w:val="center"/>
              <w:rPr>
                <w:sz w:val="16"/>
                <w:szCs w:val="16"/>
              </w:rPr>
            </w:pPr>
            <w:r w:rsidRPr="00CE6D5E">
              <w:rPr>
                <w:sz w:val="16"/>
                <w:szCs w:val="16"/>
              </w:rPr>
              <w:t>(</w:t>
            </w:r>
            <w:r w:rsidR="00DE64CC" w:rsidRPr="00CE6D5E">
              <w:rPr>
                <w:sz w:val="16"/>
                <w:szCs w:val="16"/>
              </w:rPr>
              <w:t>V</w:t>
            </w:r>
            <w:r w:rsidRPr="00CE6D5E">
              <w:rPr>
                <w:sz w:val="16"/>
                <w:szCs w:val="16"/>
              </w:rPr>
              <w:t>)</w:t>
            </w:r>
          </w:p>
        </w:tc>
        <w:tc>
          <w:tcPr>
            <w:tcW w:w="406" w:type="pct"/>
            <w:vMerge w:val="restart"/>
            <w:tcBorders>
              <w:top w:val="single" w:sz="4" w:space="0" w:color="auto"/>
              <w:left w:val="nil"/>
              <w:right w:val="single" w:sz="4" w:space="0" w:color="auto"/>
            </w:tcBorders>
            <w:vAlign w:val="center"/>
          </w:tcPr>
          <w:p w14:paraId="483A3E0D" w14:textId="77777777" w:rsidR="00E125C3" w:rsidRPr="00CE6D5E" w:rsidRDefault="00E125C3" w:rsidP="00E125C3">
            <w:pPr>
              <w:jc w:val="center"/>
              <w:rPr>
                <w:sz w:val="16"/>
                <w:szCs w:val="16"/>
              </w:rPr>
            </w:pPr>
            <w:r w:rsidRPr="00CE6D5E">
              <w:rPr>
                <w:sz w:val="16"/>
                <w:szCs w:val="16"/>
              </w:rPr>
              <w:t>AN</w:t>
            </w:r>
          </w:p>
          <w:p w14:paraId="7D6B4F12" w14:textId="77777777" w:rsidR="00E125C3" w:rsidRPr="00CE6D5E" w:rsidRDefault="00E125C3" w:rsidP="00E125C3">
            <w:pPr>
              <w:jc w:val="center"/>
              <w:rPr>
                <w:sz w:val="16"/>
                <w:szCs w:val="16"/>
              </w:rPr>
            </w:pPr>
            <w:r w:rsidRPr="00CE6D5E">
              <w:rPr>
                <w:sz w:val="16"/>
                <w:szCs w:val="16"/>
              </w:rPr>
              <w:t>EASI</w:t>
            </w:r>
          </w:p>
        </w:tc>
        <w:tc>
          <w:tcPr>
            <w:tcW w:w="687" w:type="pct"/>
            <w:vMerge w:val="restart"/>
            <w:tcBorders>
              <w:top w:val="single" w:sz="4" w:space="0" w:color="auto"/>
              <w:left w:val="nil"/>
              <w:right w:val="single" w:sz="4" w:space="0" w:color="auto"/>
            </w:tcBorders>
            <w:noWrap/>
            <w:vAlign w:val="center"/>
          </w:tcPr>
          <w:p w14:paraId="19E2AF81" w14:textId="1804CBBB" w:rsidR="00E125C3" w:rsidRPr="00CE6D5E" w:rsidRDefault="00097395" w:rsidP="00097395">
            <w:pPr>
              <w:ind w:left="-26"/>
              <w:jc w:val="center"/>
              <w:rPr>
                <w:sz w:val="16"/>
                <w:szCs w:val="16"/>
              </w:rPr>
            </w:pPr>
            <w:r w:rsidRPr="00CE6D5E">
              <w:rPr>
                <w:sz w:val="16"/>
                <w:szCs w:val="16"/>
              </w:rPr>
              <w:t>VETKASB224A és/and</w:t>
            </w:r>
          </w:p>
          <w:p w14:paraId="18C56F09" w14:textId="0169CEE3" w:rsidR="00E125C3" w:rsidRPr="00CE6D5E" w:rsidRDefault="00E125C3" w:rsidP="00097395">
            <w:pPr>
              <w:ind w:left="-26"/>
              <w:jc w:val="center"/>
              <w:rPr>
                <w:sz w:val="16"/>
                <w:szCs w:val="16"/>
              </w:rPr>
            </w:pPr>
            <w:r w:rsidRPr="00CE6D5E">
              <w:rPr>
                <w:sz w:val="16"/>
                <w:szCs w:val="16"/>
              </w:rPr>
              <w:t>VETKASB224B</w:t>
            </w:r>
          </w:p>
        </w:tc>
      </w:tr>
      <w:tr w:rsidR="00E125C3" w:rsidRPr="00472A49" w14:paraId="315B7976" w14:textId="77777777" w:rsidTr="005A2BB3">
        <w:trPr>
          <w:trHeight w:val="316"/>
        </w:trPr>
        <w:tc>
          <w:tcPr>
            <w:tcW w:w="798" w:type="pct"/>
            <w:vMerge/>
            <w:tcBorders>
              <w:left w:val="single" w:sz="4" w:space="0" w:color="auto"/>
              <w:bottom w:val="single" w:sz="4" w:space="0" w:color="auto"/>
              <w:right w:val="single" w:sz="4" w:space="0" w:color="auto"/>
            </w:tcBorders>
            <w:noWrap/>
            <w:vAlign w:val="center"/>
          </w:tcPr>
          <w:p w14:paraId="0DCEDF5F" w14:textId="77777777" w:rsidR="00E125C3" w:rsidRPr="00CE6D5E" w:rsidRDefault="00E125C3" w:rsidP="00E125C3">
            <w:pPr>
              <w:ind w:right="-67"/>
              <w:jc w:val="left"/>
              <w:rPr>
                <w:sz w:val="16"/>
                <w:szCs w:val="16"/>
              </w:rPr>
            </w:pPr>
          </w:p>
        </w:tc>
        <w:tc>
          <w:tcPr>
            <w:tcW w:w="682" w:type="pct"/>
            <w:vMerge/>
            <w:tcBorders>
              <w:left w:val="nil"/>
              <w:bottom w:val="single" w:sz="4" w:space="0" w:color="auto"/>
              <w:right w:val="single" w:sz="4" w:space="0" w:color="auto"/>
            </w:tcBorders>
            <w:vAlign w:val="center"/>
          </w:tcPr>
          <w:p w14:paraId="545BEB58" w14:textId="77777777" w:rsidR="00E125C3" w:rsidRPr="00CE6D5E" w:rsidRDefault="00E125C3" w:rsidP="00E125C3">
            <w:pPr>
              <w:jc w:val="left"/>
              <w:rPr>
                <w:sz w:val="16"/>
                <w:szCs w:val="16"/>
              </w:rPr>
            </w:pPr>
          </w:p>
        </w:tc>
        <w:tc>
          <w:tcPr>
            <w:tcW w:w="724" w:type="pct"/>
            <w:gridSpan w:val="2"/>
            <w:vMerge/>
            <w:tcBorders>
              <w:left w:val="single" w:sz="4" w:space="0" w:color="auto"/>
              <w:bottom w:val="single" w:sz="4" w:space="0" w:color="auto"/>
              <w:right w:val="single" w:sz="4" w:space="0" w:color="auto"/>
            </w:tcBorders>
            <w:noWrap/>
            <w:vAlign w:val="center"/>
          </w:tcPr>
          <w:p w14:paraId="656072C5" w14:textId="77777777" w:rsidR="00E125C3" w:rsidRPr="000D78D4" w:rsidRDefault="00E125C3" w:rsidP="00E125C3">
            <w:pPr>
              <w:jc w:val="center"/>
              <w:rPr>
                <w:bCs/>
                <w:sz w:val="16"/>
                <w:szCs w:val="16"/>
              </w:rPr>
            </w:pPr>
          </w:p>
        </w:tc>
        <w:tc>
          <w:tcPr>
            <w:tcW w:w="277" w:type="pct"/>
            <w:vMerge/>
            <w:tcBorders>
              <w:left w:val="nil"/>
              <w:bottom w:val="single" w:sz="4" w:space="0" w:color="auto"/>
              <w:right w:val="single" w:sz="4" w:space="0" w:color="auto"/>
            </w:tcBorders>
            <w:noWrap/>
            <w:vAlign w:val="center"/>
          </w:tcPr>
          <w:p w14:paraId="401FEDAC" w14:textId="77777777" w:rsidR="00E125C3" w:rsidRPr="00CE6D5E" w:rsidRDefault="00E125C3" w:rsidP="00E125C3">
            <w:pPr>
              <w:jc w:val="center"/>
              <w:rPr>
                <w:sz w:val="16"/>
                <w:szCs w:val="16"/>
              </w:rPr>
            </w:pPr>
          </w:p>
        </w:tc>
        <w:tc>
          <w:tcPr>
            <w:tcW w:w="287" w:type="pct"/>
            <w:tcBorders>
              <w:top w:val="single" w:sz="4" w:space="0" w:color="auto"/>
              <w:left w:val="nil"/>
              <w:bottom w:val="single" w:sz="4" w:space="0" w:color="auto"/>
              <w:right w:val="single" w:sz="4" w:space="0" w:color="auto"/>
            </w:tcBorders>
            <w:noWrap/>
            <w:vAlign w:val="center"/>
          </w:tcPr>
          <w:p w14:paraId="23EDADDD" w14:textId="77777777" w:rsidR="00E125C3" w:rsidRPr="00CE6D5E" w:rsidRDefault="00E125C3" w:rsidP="00E125C3">
            <w:pPr>
              <w:jc w:val="center"/>
              <w:rPr>
                <w:sz w:val="16"/>
                <w:szCs w:val="16"/>
              </w:rPr>
            </w:pPr>
            <w:r w:rsidRPr="00CE6D5E">
              <w:rPr>
                <w:sz w:val="16"/>
                <w:szCs w:val="16"/>
              </w:rPr>
              <w:t>10</w:t>
            </w:r>
          </w:p>
        </w:tc>
        <w:tc>
          <w:tcPr>
            <w:tcW w:w="305" w:type="pct"/>
            <w:vMerge/>
            <w:tcBorders>
              <w:left w:val="nil"/>
              <w:bottom w:val="single" w:sz="4" w:space="0" w:color="auto"/>
              <w:right w:val="single" w:sz="4" w:space="0" w:color="auto"/>
            </w:tcBorders>
            <w:noWrap/>
            <w:vAlign w:val="center"/>
          </w:tcPr>
          <w:p w14:paraId="7033AA9C" w14:textId="77777777" w:rsidR="00E125C3" w:rsidRPr="00CE6D5E" w:rsidRDefault="00E125C3" w:rsidP="00E125C3">
            <w:pPr>
              <w:jc w:val="center"/>
              <w:rPr>
                <w:sz w:val="16"/>
                <w:szCs w:val="16"/>
              </w:rPr>
            </w:pPr>
          </w:p>
        </w:tc>
        <w:tc>
          <w:tcPr>
            <w:tcW w:w="379" w:type="pct"/>
            <w:vMerge/>
            <w:tcBorders>
              <w:left w:val="nil"/>
              <w:bottom w:val="single" w:sz="4" w:space="0" w:color="auto"/>
              <w:right w:val="single" w:sz="4" w:space="0" w:color="auto"/>
            </w:tcBorders>
            <w:noWrap/>
            <w:vAlign w:val="center"/>
          </w:tcPr>
          <w:p w14:paraId="09250CC6" w14:textId="77777777" w:rsidR="00E125C3" w:rsidRPr="00CE6D5E" w:rsidRDefault="00E125C3" w:rsidP="00E125C3">
            <w:pPr>
              <w:jc w:val="center"/>
              <w:rPr>
                <w:sz w:val="16"/>
                <w:szCs w:val="16"/>
              </w:rPr>
            </w:pPr>
          </w:p>
        </w:tc>
        <w:tc>
          <w:tcPr>
            <w:tcW w:w="456" w:type="pct"/>
            <w:vMerge/>
            <w:tcBorders>
              <w:left w:val="nil"/>
              <w:bottom w:val="single" w:sz="4" w:space="0" w:color="auto"/>
              <w:right w:val="single" w:sz="4" w:space="0" w:color="auto"/>
            </w:tcBorders>
            <w:noWrap/>
            <w:vAlign w:val="center"/>
          </w:tcPr>
          <w:p w14:paraId="6D67C332" w14:textId="77777777" w:rsidR="00E125C3" w:rsidRPr="00CE6D5E" w:rsidRDefault="00E125C3" w:rsidP="00E125C3">
            <w:pPr>
              <w:jc w:val="center"/>
              <w:rPr>
                <w:sz w:val="16"/>
                <w:szCs w:val="16"/>
              </w:rPr>
            </w:pPr>
          </w:p>
        </w:tc>
        <w:tc>
          <w:tcPr>
            <w:tcW w:w="406" w:type="pct"/>
            <w:vMerge/>
            <w:tcBorders>
              <w:left w:val="nil"/>
              <w:bottom w:val="single" w:sz="4" w:space="0" w:color="auto"/>
              <w:right w:val="single" w:sz="4" w:space="0" w:color="auto"/>
            </w:tcBorders>
            <w:vAlign w:val="center"/>
          </w:tcPr>
          <w:p w14:paraId="40B84901" w14:textId="77777777" w:rsidR="00E125C3" w:rsidRPr="00CE6D5E" w:rsidRDefault="00E125C3" w:rsidP="00E125C3">
            <w:pPr>
              <w:jc w:val="center"/>
              <w:rPr>
                <w:sz w:val="16"/>
                <w:szCs w:val="16"/>
              </w:rPr>
            </w:pPr>
          </w:p>
        </w:tc>
        <w:tc>
          <w:tcPr>
            <w:tcW w:w="687" w:type="pct"/>
            <w:vMerge/>
            <w:tcBorders>
              <w:left w:val="nil"/>
              <w:bottom w:val="single" w:sz="4" w:space="0" w:color="auto"/>
              <w:right w:val="single" w:sz="4" w:space="0" w:color="auto"/>
            </w:tcBorders>
            <w:noWrap/>
          </w:tcPr>
          <w:p w14:paraId="78D57E4E" w14:textId="77777777" w:rsidR="00E125C3" w:rsidRPr="000D78D4" w:rsidRDefault="00E125C3" w:rsidP="00E125C3">
            <w:pPr>
              <w:ind w:left="-161"/>
              <w:jc w:val="center"/>
              <w:rPr>
                <w:sz w:val="16"/>
                <w:szCs w:val="16"/>
              </w:rPr>
            </w:pPr>
          </w:p>
        </w:tc>
      </w:tr>
      <w:tr w:rsidR="00097395" w:rsidRPr="00472A49" w14:paraId="78EC88F2" w14:textId="77777777" w:rsidTr="005A2BB3">
        <w:trPr>
          <w:trHeight w:val="718"/>
        </w:trPr>
        <w:tc>
          <w:tcPr>
            <w:tcW w:w="798" w:type="pct"/>
            <w:vMerge w:val="restart"/>
            <w:tcBorders>
              <w:top w:val="single" w:sz="4" w:space="0" w:color="auto"/>
              <w:left w:val="single" w:sz="4" w:space="0" w:color="auto"/>
              <w:right w:val="single" w:sz="4" w:space="0" w:color="auto"/>
            </w:tcBorders>
            <w:noWrap/>
            <w:vAlign w:val="center"/>
          </w:tcPr>
          <w:p w14:paraId="1D4F78EA" w14:textId="77777777" w:rsidR="00097395" w:rsidRPr="00CE6D5E" w:rsidRDefault="00097395" w:rsidP="00097395">
            <w:pPr>
              <w:jc w:val="left"/>
              <w:rPr>
                <w:sz w:val="16"/>
                <w:szCs w:val="16"/>
              </w:rPr>
            </w:pPr>
            <w:r w:rsidRPr="00CE6D5E">
              <w:rPr>
                <w:sz w:val="16"/>
                <w:szCs w:val="16"/>
              </w:rPr>
              <w:t>Szóbeli kommunikáció 4</w:t>
            </w:r>
          </w:p>
        </w:tc>
        <w:tc>
          <w:tcPr>
            <w:tcW w:w="682" w:type="pct"/>
            <w:vMerge w:val="restart"/>
            <w:tcBorders>
              <w:top w:val="single" w:sz="4" w:space="0" w:color="auto"/>
              <w:left w:val="nil"/>
              <w:right w:val="single" w:sz="4" w:space="0" w:color="auto"/>
            </w:tcBorders>
            <w:vAlign w:val="center"/>
          </w:tcPr>
          <w:p w14:paraId="0CDE62B5" w14:textId="77777777" w:rsidR="00097395" w:rsidRPr="00CE6D5E" w:rsidRDefault="00097395" w:rsidP="00097395">
            <w:pPr>
              <w:jc w:val="left"/>
              <w:rPr>
                <w:sz w:val="16"/>
                <w:szCs w:val="16"/>
              </w:rPr>
            </w:pPr>
            <w:r w:rsidRPr="00CE6D5E">
              <w:rPr>
                <w:sz w:val="16"/>
                <w:szCs w:val="16"/>
              </w:rPr>
              <w:t>Spoken communication 4</w:t>
            </w:r>
          </w:p>
        </w:tc>
        <w:tc>
          <w:tcPr>
            <w:tcW w:w="724" w:type="pct"/>
            <w:gridSpan w:val="2"/>
            <w:vMerge w:val="restart"/>
            <w:tcBorders>
              <w:top w:val="single" w:sz="4" w:space="0" w:color="auto"/>
              <w:left w:val="single" w:sz="4" w:space="0" w:color="auto"/>
              <w:right w:val="single" w:sz="4" w:space="0" w:color="auto"/>
            </w:tcBorders>
            <w:noWrap/>
            <w:vAlign w:val="center"/>
          </w:tcPr>
          <w:p w14:paraId="4A7D67FC" w14:textId="77777777" w:rsidR="00097395" w:rsidRPr="005A2BB3" w:rsidRDefault="00097395" w:rsidP="00097395">
            <w:pPr>
              <w:jc w:val="center"/>
              <w:rPr>
                <w:sz w:val="16"/>
                <w:szCs w:val="16"/>
              </w:rPr>
            </w:pPr>
            <w:r w:rsidRPr="00CE6D5E">
              <w:rPr>
                <w:sz w:val="16"/>
                <w:szCs w:val="16"/>
              </w:rPr>
              <w:t>VETKASB224D</w:t>
            </w:r>
          </w:p>
        </w:tc>
        <w:tc>
          <w:tcPr>
            <w:tcW w:w="277" w:type="pct"/>
            <w:vMerge w:val="restart"/>
            <w:tcBorders>
              <w:top w:val="single" w:sz="4" w:space="0" w:color="auto"/>
              <w:left w:val="nil"/>
              <w:right w:val="single" w:sz="4" w:space="0" w:color="auto"/>
            </w:tcBorders>
            <w:noWrap/>
            <w:vAlign w:val="center"/>
          </w:tcPr>
          <w:p w14:paraId="480B0B28" w14:textId="77777777" w:rsidR="00097395" w:rsidRPr="00CE6D5E" w:rsidRDefault="00097395" w:rsidP="00097395">
            <w:pPr>
              <w:jc w:val="center"/>
              <w:rPr>
                <w:sz w:val="16"/>
                <w:szCs w:val="16"/>
              </w:rPr>
            </w:pPr>
          </w:p>
        </w:tc>
        <w:tc>
          <w:tcPr>
            <w:tcW w:w="287" w:type="pct"/>
            <w:tcBorders>
              <w:top w:val="single" w:sz="4" w:space="0" w:color="auto"/>
              <w:left w:val="nil"/>
              <w:bottom w:val="single" w:sz="4" w:space="0" w:color="auto"/>
              <w:right w:val="single" w:sz="4" w:space="0" w:color="auto"/>
            </w:tcBorders>
            <w:noWrap/>
            <w:vAlign w:val="center"/>
          </w:tcPr>
          <w:p w14:paraId="6AB7EAD9" w14:textId="77777777" w:rsidR="00097395" w:rsidRPr="00CE6D5E" w:rsidRDefault="00097395" w:rsidP="00097395">
            <w:pPr>
              <w:jc w:val="center"/>
              <w:rPr>
                <w:sz w:val="16"/>
                <w:szCs w:val="16"/>
              </w:rPr>
            </w:pPr>
            <w:r w:rsidRPr="00CE6D5E">
              <w:rPr>
                <w:sz w:val="16"/>
                <w:szCs w:val="16"/>
              </w:rPr>
              <w:t>2</w:t>
            </w:r>
          </w:p>
        </w:tc>
        <w:tc>
          <w:tcPr>
            <w:tcW w:w="305" w:type="pct"/>
            <w:vMerge w:val="restart"/>
            <w:tcBorders>
              <w:top w:val="single" w:sz="4" w:space="0" w:color="auto"/>
              <w:left w:val="nil"/>
              <w:right w:val="single" w:sz="4" w:space="0" w:color="auto"/>
            </w:tcBorders>
            <w:noWrap/>
            <w:vAlign w:val="center"/>
          </w:tcPr>
          <w:p w14:paraId="2CB9878F" w14:textId="77777777" w:rsidR="00097395" w:rsidRPr="00CE6D5E" w:rsidRDefault="00097395" w:rsidP="00097395">
            <w:pPr>
              <w:jc w:val="center"/>
              <w:rPr>
                <w:sz w:val="16"/>
                <w:szCs w:val="16"/>
              </w:rPr>
            </w:pPr>
          </w:p>
        </w:tc>
        <w:tc>
          <w:tcPr>
            <w:tcW w:w="379" w:type="pct"/>
            <w:vMerge w:val="restart"/>
            <w:tcBorders>
              <w:top w:val="single" w:sz="4" w:space="0" w:color="auto"/>
              <w:left w:val="nil"/>
              <w:right w:val="single" w:sz="4" w:space="0" w:color="auto"/>
            </w:tcBorders>
            <w:noWrap/>
            <w:vAlign w:val="center"/>
          </w:tcPr>
          <w:p w14:paraId="64925509" w14:textId="77777777" w:rsidR="00097395" w:rsidRPr="00CE6D5E" w:rsidRDefault="00097395" w:rsidP="00097395">
            <w:pPr>
              <w:jc w:val="center"/>
              <w:rPr>
                <w:sz w:val="16"/>
                <w:szCs w:val="16"/>
              </w:rPr>
            </w:pPr>
            <w:r w:rsidRPr="00CE6D5E">
              <w:rPr>
                <w:sz w:val="16"/>
                <w:szCs w:val="16"/>
              </w:rPr>
              <w:t>4</w:t>
            </w:r>
          </w:p>
        </w:tc>
        <w:tc>
          <w:tcPr>
            <w:tcW w:w="456" w:type="pct"/>
            <w:vMerge w:val="restart"/>
            <w:tcBorders>
              <w:top w:val="single" w:sz="4" w:space="0" w:color="auto"/>
              <w:left w:val="nil"/>
              <w:right w:val="single" w:sz="4" w:space="0" w:color="auto"/>
            </w:tcBorders>
            <w:noWrap/>
            <w:vAlign w:val="center"/>
          </w:tcPr>
          <w:p w14:paraId="5CD51D2C" w14:textId="00EEE6BE" w:rsidR="00097395" w:rsidRPr="00CE6D5E" w:rsidRDefault="00097395" w:rsidP="00097395">
            <w:pPr>
              <w:jc w:val="center"/>
              <w:rPr>
                <w:sz w:val="16"/>
                <w:szCs w:val="16"/>
              </w:rPr>
            </w:pPr>
            <w:r w:rsidRPr="00CE6D5E">
              <w:rPr>
                <w:sz w:val="16"/>
                <w:szCs w:val="16"/>
              </w:rPr>
              <w:t>(V)</w:t>
            </w:r>
          </w:p>
        </w:tc>
        <w:tc>
          <w:tcPr>
            <w:tcW w:w="406" w:type="pct"/>
            <w:vMerge w:val="restart"/>
            <w:tcBorders>
              <w:top w:val="single" w:sz="4" w:space="0" w:color="auto"/>
              <w:left w:val="nil"/>
              <w:right w:val="single" w:sz="4" w:space="0" w:color="auto"/>
            </w:tcBorders>
            <w:vAlign w:val="center"/>
          </w:tcPr>
          <w:p w14:paraId="76CD1831" w14:textId="77777777" w:rsidR="00097395" w:rsidRPr="00CE6D5E" w:rsidRDefault="00097395" w:rsidP="00097395">
            <w:pPr>
              <w:jc w:val="center"/>
              <w:rPr>
                <w:sz w:val="16"/>
                <w:szCs w:val="16"/>
              </w:rPr>
            </w:pPr>
            <w:r w:rsidRPr="00CE6D5E">
              <w:rPr>
                <w:sz w:val="16"/>
                <w:szCs w:val="16"/>
              </w:rPr>
              <w:t>AN</w:t>
            </w:r>
          </w:p>
          <w:p w14:paraId="35260FA1" w14:textId="77777777" w:rsidR="00097395" w:rsidRPr="00CE6D5E" w:rsidRDefault="00097395" w:rsidP="00097395">
            <w:pPr>
              <w:jc w:val="center"/>
              <w:rPr>
                <w:sz w:val="16"/>
                <w:szCs w:val="16"/>
              </w:rPr>
            </w:pPr>
            <w:r w:rsidRPr="00CE6D5E">
              <w:rPr>
                <w:sz w:val="16"/>
                <w:szCs w:val="16"/>
              </w:rPr>
              <w:t>EASI</w:t>
            </w:r>
          </w:p>
        </w:tc>
        <w:tc>
          <w:tcPr>
            <w:tcW w:w="687" w:type="pct"/>
            <w:vMerge w:val="restart"/>
            <w:tcBorders>
              <w:top w:val="single" w:sz="4" w:space="0" w:color="auto"/>
              <w:left w:val="nil"/>
              <w:right w:val="single" w:sz="4" w:space="0" w:color="auto"/>
            </w:tcBorders>
            <w:noWrap/>
            <w:vAlign w:val="center"/>
          </w:tcPr>
          <w:p w14:paraId="6529DFA7" w14:textId="77777777" w:rsidR="00097395" w:rsidRPr="00CE6D5E" w:rsidRDefault="00097395" w:rsidP="00097395">
            <w:pPr>
              <w:ind w:left="-26"/>
              <w:jc w:val="center"/>
              <w:rPr>
                <w:sz w:val="16"/>
                <w:szCs w:val="16"/>
              </w:rPr>
            </w:pPr>
            <w:r w:rsidRPr="00CE6D5E">
              <w:rPr>
                <w:sz w:val="16"/>
                <w:szCs w:val="16"/>
              </w:rPr>
              <w:t>VETKASB224A és/and</w:t>
            </w:r>
          </w:p>
          <w:p w14:paraId="103268D6" w14:textId="1275F5CB" w:rsidR="00097395" w:rsidRPr="00CE6D5E" w:rsidRDefault="00097395" w:rsidP="00097395">
            <w:pPr>
              <w:ind w:left="-26"/>
              <w:jc w:val="center"/>
              <w:rPr>
                <w:sz w:val="16"/>
                <w:szCs w:val="16"/>
              </w:rPr>
            </w:pPr>
            <w:r w:rsidRPr="00CE6D5E">
              <w:rPr>
                <w:sz w:val="16"/>
                <w:szCs w:val="16"/>
              </w:rPr>
              <w:t>VETKASB224B</w:t>
            </w:r>
          </w:p>
        </w:tc>
      </w:tr>
      <w:tr w:rsidR="00F61EBD" w14:paraId="35DC458A" w14:textId="77777777" w:rsidTr="005A2BB3">
        <w:trPr>
          <w:trHeight w:val="275"/>
        </w:trPr>
        <w:tc>
          <w:tcPr>
            <w:tcW w:w="798" w:type="pct"/>
            <w:vMerge/>
            <w:tcBorders>
              <w:left w:val="single" w:sz="4" w:space="0" w:color="auto"/>
              <w:bottom w:val="single" w:sz="4" w:space="0" w:color="auto"/>
              <w:right w:val="single" w:sz="4" w:space="0" w:color="auto"/>
            </w:tcBorders>
            <w:noWrap/>
            <w:vAlign w:val="center"/>
          </w:tcPr>
          <w:p w14:paraId="254E9664" w14:textId="77777777" w:rsidR="00F61EBD" w:rsidRPr="000D78D4" w:rsidRDefault="00F61EBD" w:rsidP="00F61EBD">
            <w:pPr>
              <w:ind w:right="-67"/>
              <w:jc w:val="left"/>
              <w:rPr>
                <w:sz w:val="16"/>
                <w:szCs w:val="16"/>
                <w:highlight w:val="yellow"/>
              </w:rPr>
            </w:pPr>
          </w:p>
        </w:tc>
        <w:tc>
          <w:tcPr>
            <w:tcW w:w="682" w:type="pct"/>
            <w:vMerge/>
            <w:tcBorders>
              <w:left w:val="nil"/>
              <w:bottom w:val="single" w:sz="4" w:space="0" w:color="auto"/>
              <w:right w:val="single" w:sz="4" w:space="0" w:color="auto"/>
            </w:tcBorders>
            <w:vAlign w:val="center"/>
          </w:tcPr>
          <w:p w14:paraId="52EC3226" w14:textId="77777777" w:rsidR="00F61EBD" w:rsidRPr="000D78D4" w:rsidRDefault="00F61EBD" w:rsidP="00F61EBD">
            <w:pPr>
              <w:jc w:val="left"/>
              <w:rPr>
                <w:sz w:val="16"/>
                <w:szCs w:val="16"/>
                <w:highlight w:val="yellow"/>
              </w:rPr>
            </w:pPr>
          </w:p>
        </w:tc>
        <w:tc>
          <w:tcPr>
            <w:tcW w:w="724" w:type="pct"/>
            <w:gridSpan w:val="2"/>
            <w:vMerge/>
            <w:tcBorders>
              <w:left w:val="single" w:sz="4" w:space="0" w:color="auto"/>
              <w:bottom w:val="single" w:sz="4" w:space="0" w:color="auto"/>
              <w:right w:val="single" w:sz="4" w:space="0" w:color="auto"/>
            </w:tcBorders>
            <w:noWrap/>
            <w:vAlign w:val="center"/>
          </w:tcPr>
          <w:p w14:paraId="4A4CC202" w14:textId="77777777" w:rsidR="00F61EBD" w:rsidRPr="00472A49" w:rsidRDefault="00F61EBD" w:rsidP="00F61EBD">
            <w:pPr>
              <w:jc w:val="center"/>
              <w:rPr>
                <w:bCs/>
                <w:sz w:val="16"/>
                <w:szCs w:val="16"/>
                <w:highlight w:val="yellow"/>
              </w:rPr>
            </w:pPr>
          </w:p>
        </w:tc>
        <w:tc>
          <w:tcPr>
            <w:tcW w:w="277" w:type="pct"/>
            <w:vMerge/>
            <w:tcBorders>
              <w:left w:val="nil"/>
              <w:bottom w:val="single" w:sz="4" w:space="0" w:color="auto"/>
              <w:right w:val="single" w:sz="4" w:space="0" w:color="auto"/>
            </w:tcBorders>
            <w:noWrap/>
            <w:vAlign w:val="center"/>
          </w:tcPr>
          <w:p w14:paraId="7DBB9745" w14:textId="77777777" w:rsidR="00F61EBD" w:rsidRPr="000D78D4" w:rsidRDefault="00F61EBD" w:rsidP="00F61EBD">
            <w:pPr>
              <w:jc w:val="center"/>
              <w:rPr>
                <w:sz w:val="16"/>
                <w:szCs w:val="16"/>
                <w:highlight w:val="yellow"/>
              </w:rPr>
            </w:pPr>
          </w:p>
        </w:tc>
        <w:tc>
          <w:tcPr>
            <w:tcW w:w="287" w:type="pct"/>
            <w:tcBorders>
              <w:top w:val="single" w:sz="4" w:space="0" w:color="auto"/>
              <w:left w:val="nil"/>
              <w:bottom w:val="single" w:sz="4" w:space="0" w:color="auto"/>
              <w:right w:val="single" w:sz="4" w:space="0" w:color="auto"/>
            </w:tcBorders>
            <w:noWrap/>
            <w:vAlign w:val="center"/>
          </w:tcPr>
          <w:p w14:paraId="20A73C63" w14:textId="77777777" w:rsidR="00F61EBD" w:rsidRPr="005A2BB3" w:rsidRDefault="00F61EBD" w:rsidP="00F61EBD">
            <w:pPr>
              <w:jc w:val="center"/>
              <w:rPr>
                <w:sz w:val="16"/>
                <w:szCs w:val="16"/>
                <w:highlight w:val="yellow"/>
              </w:rPr>
            </w:pPr>
            <w:r w:rsidRPr="00CE6D5E">
              <w:rPr>
                <w:sz w:val="16"/>
                <w:szCs w:val="16"/>
              </w:rPr>
              <w:t>10</w:t>
            </w:r>
          </w:p>
        </w:tc>
        <w:tc>
          <w:tcPr>
            <w:tcW w:w="305" w:type="pct"/>
            <w:vMerge/>
            <w:tcBorders>
              <w:left w:val="nil"/>
              <w:bottom w:val="single" w:sz="4" w:space="0" w:color="auto"/>
              <w:right w:val="single" w:sz="4" w:space="0" w:color="auto"/>
            </w:tcBorders>
            <w:noWrap/>
            <w:vAlign w:val="center"/>
          </w:tcPr>
          <w:p w14:paraId="4AC4616E" w14:textId="77777777" w:rsidR="00F61EBD" w:rsidRPr="005A2BB3" w:rsidRDefault="00F61EBD" w:rsidP="00F61EBD">
            <w:pPr>
              <w:jc w:val="center"/>
              <w:rPr>
                <w:sz w:val="16"/>
                <w:szCs w:val="16"/>
                <w:highlight w:val="yellow"/>
              </w:rPr>
            </w:pPr>
          </w:p>
        </w:tc>
        <w:tc>
          <w:tcPr>
            <w:tcW w:w="379" w:type="pct"/>
            <w:vMerge/>
            <w:tcBorders>
              <w:left w:val="nil"/>
              <w:bottom w:val="single" w:sz="4" w:space="0" w:color="auto"/>
              <w:right w:val="single" w:sz="4" w:space="0" w:color="auto"/>
            </w:tcBorders>
            <w:noWrap/>
            <w:vAlign w:val="center"/>
          </w:tcPr>
          <w:p w14:paraId="6ADA8D07" w14:textId="77777777" w:rsidR="00F61EBD" w:rsidRPr="005A2BB3" w:rsidRDefault="00F61EBD" w:rsidP="00F61EBD">
            <w:pPr>
              <w:jc w:val="center"/>
              <w:rPr>
                <w:sz w:val="16"/>
                <w:szCs w:val="16"/>
                <w:highlight w:val="yellow"/>
              </w:rPr>
            </w:pPr>
          </w:p>
        </w:tc>
        <w:tc>
          <w:tcPr>
            <w:tcW w:w="456" w:type="pct"/>
            <w:vMerge/>
            <w:tcBorders>
              <w:left w:val="nil"/>
              <w:bottom w:val="single" w:sz="4" w:space="0" w:color="auto"/>
              <w:right w:val="single" w:sz="4" w:space="0" w:color="auto"/>
            </w:tcBorders>
            <w:noWrap/>
            <w:vAlign w:val="center"/>
          </w:tcPr>
          <w:p w14:paraId="5D613E1A" w14:textId="77777777" w:rsidR="00F61EBD" w:rsidRPr="005A2BB3" w:rsidRDefault="00F61EBD" w:rsidP="00F61EBD">
            <w:pPr>
              <w:jc w:val="center"/>
              <w:rPr>
                <w:sz w:val="16"/>
                <w:szCs w:val="16"/>
                <w:highlight w:val="yellow"/>
              </w:rPr>
            </w:pPr>
          </w:p>
        </w:tc>
        <w:tc>
          <w:tcPr>
            <w:tcW w:w="406" w:type="pct"/>
            <w:vMerge/>
            <w:tcBorders>
              <w:left w:val="nil"/>
              <w:bottom w:val="single" w:sz="4" w:space="0" w:color="auto"/>
              <w:right w:val="single" w:sz="4" w:space="0" w:color="auto"/>
            </w:tcBorders>
            <w:vAlign w:val="center"/>
          </w:tcPr>
          <w:p w14:paraId="76984F52" w14:textId="77777777" w:rsidR="00F61EBD" w:rsidRPr="005A2BB3" w:rsidRDefault="00F61EBD" w:rsidP="00F61EBD">
            <w:pPr>
              <w:jc w:val="center"/>
              <w:rPr>
                <w:sz w:val="16"/>
                <w:szCs w:val="16"/>
                <w:highlight w:val="yellow"/>
              </w:rPr>
            </w:pPr>
          </w:p>
        </w:tc>
        <w:tc>
          <w:tcPr>
            <w:tcW w:w="687" w:type="pct"/>
            <w:vMerge/>
            <w:tcBorders>
              <w:left w:val="nil"/>
              <w:bottom w:val="single" w:sz="4" w:space="0" w:color="auto"/>
              <w:right w:val="single" w:sz="4" w:space="0" w:color="auto"/>
            </w:tcBorders>
            <w:noWrap/>
            <w:vAlign w:val="center"/>
          </w:tcPr>
          <w:p w14:paraId="4C2801DC" w14:textId="77777777" w:rsidR="00F61EBD" w:rsidRPr="00472A49" w:rsidRDefault="00F61EBD" w:rsidP="00F61EBD">
            <w:pPr>
              <w:ind w:left="-161"/>
              <w:jc w:val="center"/>
              <w:rPr>
                <w:sz w:val="16"/>
                <w:szCs w:val="16"/>
                <w:highlight w:val="yellow"/>
              </w:rPr>
            </w:pPr>
          </w:p>
        </w:tc>
      </w:tr>
      <w:tr w:rsidR="003A438E" w14:paraId="0F274C73" w14:textId="77777777" w:rsidTr="00097395">
        <w:trPr>
          <w:trHeight w:val="237"/>
        </w:trPr>
        <w:tc>
          <w:tcPr>
            <w:tcW w:w="798" w:type="pct"/>
            <w:vMerge w:val="restart"/>
            <w:tcBorders>
              <w:top w:val="single" w:sz="4" w:space="0" w:color="auto"/>
              <w:left w:val="single" w:sz="4" w:space="0" w:color="auto"/>
              <w:right w:val="single" w:sz="4" w:space="0" w:color="auto"/>
            </w:tcBorders>
            <w:shd w:val="clear" w:color="auto" w:fill="FFFFFF"/>
            <w:noWrap/>
            <w:vAlign w:val="center"/>
            <w:hideMark/>
          </w:tcPr>
          <w:p w14:paraId="5E649932" w14:textId="77777777" w:rsidR="00F61EBD" w:rsidRDefault="00F61EBD" w:rsidP="00F61EBD">
            <w:pPr>
              <w:ind w:right="-67"/>
              <w:jc w:val="left"/>
              <w:rPr>
                <w:sz w:val="16"/>
                <w:szCs w:val="16"/>
              </w:rPr>
            </w:pPr>
            <w:r>
              <w:rPr>
                <w:sz w:val="16"/>
                <w:szCs w:val="16"/>
              </w:rPr>
              <w:t xml:space="preserve">Angol irodalomtörténet 2. ea. </w:t>
            </w:r>
          </w:p>
        </w:tc>
        <w:tc>
          <w:tcPr>
            <w:tcW w:w="682" w:type="pct"/>
            <w:vMerge w:val="restart"/>
            <w:tcBorders>
              <w:top w:val="single" w:sz="4" w:space="0" w:color="auto"/>
              <w:left w:val="nil"/>
              <w:right w:val="single" w:sz="4" w:space="0" w:color="auto"/>
            </w:tcBorders>
            <w:shd w:val="clear" w:color="auto" w:fill="FFFFFF"/>
            <w:vAlign w:val="center"/>
            <w:hideMark/>
          </w:tcPr>
          <w:p w14:paraId="5455F9BD" w14:textId="77777777" w:rsidR="00F61EBD" w:rsidRDefault="00F61EBD" w:rsidP="00F61EBD">
            <w:pPr>
              <w:jc w:val="left"/>
              <w:rPr>
                <w:sz w:val="16"/>
                <w:szCs w:val="16"/>
              </w:rPr>
            </w:pPr>
            <w:r>
              <w:rPr>
                <w:sz w:val="16"/>
                <w:szCs w:val="16"/>
              </w:rPr>
              <w:t>History of English Literature 2 lect.</w:t>
            </w:r>
          </w:p>
        </w:tc>
        <w:tc>
          <w:tcPr>
            <w:tcW w:w="724" w:type="pct"/>
            <w:gridSpan w:val="2"/>
            <w:vMerge w:val="restart"/>
            <w:tcBorders>
              <w:top w:val="single" w:sz="4" w:space="0" w:color="auto"/>
              <w:left w:val="single" w:sz="4" w:space="0" w:color="auto"/>
              <w:right w:val="single" w:sz="4" w:space="0" w:color="auto"/>
            </w:tcBorders>
            <w:shd w:val="clear" w:color="auto" w:fill="FFFFFF"/>
            <w:noWrap/>
            <w:vAlign w:val="center"/>
            <w:hideMark/>
          </w:tcPr>
          <w:p w14:paraId="015ABB0E" w14:textId="77777777" w:rsidR="00F61EBD" w:rsidRPr="003D5207" w:rsidRDefault="00F61EBD" w:rsidP="00F61EBD">
            <w:pPr>
              <w:jc w:val="center"/>
              <w:rPr>
                <w:sz w:val="16"/>
                <w:szCs w:val="16"/>
                <w:highlight w:val="yellow"/>
              </w:rPr>
            </w:pPr>
            <w:r w:rsidRPr="00851978">
              <w:rPr>
                <w:sz w:val="16"/>
                <w:szCs w:val="16"/>
              </w:rPr>
              <w:t>VETKAIB214B</w:t>
            </w:r>
          </w:p>
        </w:tc>
        <w:tc>
          <w:tcPr>
            <w:tcW w:w="277" w:type="pct"/>
            <w:tcBorders>
              <w:top w:val="single" w:sz="4" w:space="0" w:color="auto"/>
              <w:left w:val="nil"/>
              <w:bottom w:val="single" w:sz="4" w:space="0" w:color="auto"/>
              <w:right w:val="single" w:sz="4" w:space="0" w:color="auto"/>
            </w:tcBorders>
            <w:shd w:val="clear" w:color="auto" w:fill="FFFFFF"/>
            <w:noWrap/>
            <w:vAlign w:val="center"/>
            <w:hideMark/>
          </w:tcPr>
          <w:p w14:paraId="10C6B113" w14:textId="77777777" w:rsidR="00F61EBD" w:rsidRDefault="00F61EBD" w:rsidP="00F61EBD">
            <w:pPr>
              <w:jc w:val="center"/>
              <w:rPr>
                <w:sz w:val="16"/>
                <w:szCs w:val="16"/>
              </w:rPr>
            </w:pPr>
            <w:r>
              <w:rPr>
                <w:sz w:val="16"/>
                <w:szCs w:val="16"/>
              </w:rPr>
              <w:t>2</w:t>
            </w:r>
          </w:p>
        </w:tc>
        <w:tc>
          <w:tcPr>
            <w:tcW w:w="287" w:type="pct"/>
            <w:vMerge w:val="restart"/>
            <w:tcBorders>
              <w:top w:val="single" w:sz="4" w:space="0" w:color="auto"/>
              <w:left w:val="nil"/>
              <w:right w:val="single" w:sz="4" w:space="0" w:color="auto"/>
            </w:tcBorders>
            <w:shd w:val="clear" w:color="auto" w:fill="FFFFFF"/>
            <w:noWrap/>
            <w:vAlign w:val="center"/>
          </w:tcPr>
          <w:p w14:paraId="3183E718" w14:textId="77777777" w:rsidR="00F61EBD" w:rsidRDefault="00F61EBD" w:rsidP="00F61EBD">
            <w:pPr>
              <w:jc w:val="center"/>
              <w:rPr>
                <w:sz w:val="16"/>
                <w:szCs w:val="16"/>
              </w:rPr>
            </w:pPr>
          </w:p>
        </w:tc>
        <w:tc>
          <w:tcPr>
            <w:tcW w:w="305" w:type="pct"/>
            <w:vMerge w:val="restart"/>
            <w:tcBorders>
              <w:top w:val="single" w:sz="4" w:space="0" w:color="auto"/>
              <w:left w:val="nil"/>
              <w:right w:val="single" w:sz="4" w:space="0" w:color="auto"/>
            </w:tcBorders>
            <w:shd w:val="clear" w:color="auto" w:fill="FFFFFF"/>
            <w:noWrap/>
            <w:vAlign w:val="center"/>
          </w:tcPr>
          <w:p w14:paraId="2C4543BF" w14:textId="77777777" w:rsidR="00F61EBD" w:rsidRDefault="00F61EBD" w:rsidP="00F61EBD">
            <w:pPr>
              <w:jc w:val="center"/>
              <w:rPr>
                <w:sz w:val="16"/>
                <w:szCs w:val="16"/>
              </w:rPr>
            </w:pPr>
          </w:p>
        </w:tc>
        <w:tc>
          <w:tcPr>
            <w:tcW w:w="379" w:type="pct"/>
            <w:vMerge w:val="restart"/>
            <w:tcBorders>
              <w:top w:val="single" w:sz="4" w:space="0" w:color="auto"/>
              <w:left w:val="nil"/>
              <w:right w:val="single" w:sz="4" w:space="0" w:color="auto"/>
            </w:tcBorders>
            <w:shd w:val="clear" w:color="auto" w:fill="FFFFFF"/>
            <w:noWrap/>
            <w:vAlign w:val="center"/>
            <w:hideMark/>
          </w:tcPr>
          <w:p w14:paraId="7844C52C" w14:textId="77777777" w:rsidR="00F61EBD" w:rsidRDefault="00F61EBD" w:rsidP="00F61EBD">
            <w:pPr>
              <w:jc w:val="center"/>
              <w:rPr>
                <w:sz w:val="16"/>
                <w:szCs w:val="16"/>
              </w:rPr>
            </w:pPr>
            <w:r>
              <w:rPr>
                <w:sz w:val="16"/>
                <w:szCs w:val="16"/>
              </w:rPr>
              <w:t>4</w:t>
            </w:r>
          </w:p>
        </w:tc>
        <w:tc>
          <w:tcPr>
            <w:tcW w:w="456" w:type="pct"/>
            <w:vMerge w:val="restart"/>
            <w:tcBorders>
              <w:top w:val="single" w:sz="4" w:space="0" w:color="auto"/>
              <w:left w:val="nil"/>
              <w:right w:val="single" w:sz="4" w:space="0" w:color="auto"/>
            </w:tcBorders>
            <w:shd w:val="clear" w:color="auto" w:fill="FFFFFF"/>
            <w:noWrap/>
            <w:vAlign w:val="center"/>
          </w:tcPr>
          <w:p w14:paraId="014D15D2" w14:textId="77777777" w:rsidR="00F61EBD" w:rsidRDefault="00F61EBD" w:rsidP="00F61EBD">
            <w:pPr>
              <w:jc w:val="center"/>
              <w:rPr>
                <w:sz w:val="16"/>
                <w:szCs w:val="16"/>
              </w:rPr>
            </w:pPr>
            <w:r>
              <w:rPr>
                <w:sz w:val="16"/>
                <w:szCs w:val="16"/>
              </w:rPr>
              <w:t>(K)</w:t>
            </w:r>
          </w:p>
        </w:tc>
        <w:tc>
          <w:tcPr>
            <w:tcW w:w="406" w:type="pct"/>
            <w:vMerge w:val="restart"/>
            <w:tcBorders>
              <w:top w:val="single" w:sz="4" w:space="0" w:color="auto"/>
              <w:left w:val="nil"/>
              <w:right w:val="single" w:sz="4" w:space="0" w:color="auto"/>
            </w:tcBorders>
            <w:shd w:val="clear" w:color="auto" w:fill="FFFFFF"/>
            <w:vAlign w:val="center"/>
            <w:hideMark/>
          </w:tcPr>
          <w:p w14:paraId="054AD9A8" w14:textId="77777777" w:rsidR="00F61EBD" w:rsidRDefault="00F61EBD" w:rsidP="00F61EBD">
            <w:pPr>
              <w:jc w:val="center"/>
              <w:rPr>
                <w:sz w:val="16"/>
                <w:szCs w:val="16"/>
              </w:rPr>
            </w:pPr>
            <w:r>
              <w:rPr>
                <w:sz w:val="16"/>
                <w:szCs w:val="16"/>
              </w:rPr>
              <w:t>AN</w:t>
            </w:r>
          </w:p>
          <w:p w14:paraId="238CB6A2" w14:textId="77777777" w:rsidR="00F61EBD" w:rsidRDefault="00F61EBD" w:rsidP="00F61EBD">
            <w:pPr>
              <w:jc w:val="center"/>
              <w:rPr>
                <w:sz w:val="16"/>
                <w:szCs w:val="16"/>
              </w:rPr>
            </w:pPr>
            <w:r>
              <w:rPr>
                <w:sz w:val="16"/>
                <w:szCs w:val="16"/>
              </w:rPr>
              <w:t>EASI</w:t>
            </w:r>
          </w:p>
        </w:tc>
        <w:tc>
          <w:tcPr>
            <w:tcW w:w="687" w:type="pct"/>
            <w:vMerge w:val="restart"/>
            <w:tcBorders>
              <w:top w:val="single" w:sz="4" w:space="0" w:color="auto"/>
              <w:left w:val="nil"/>
              <w:right w:val="single" w:sz="4" w:space="0" w:color="auto"/>
            </w:tcBorders>
            <w:shd w:val="clear" w:color="auto" w:fill="FFFFFF"/>
            <w:noWrap/>
            <w:vAlign w:val="center"/>
            <w:hideMark/>
          </w:tcPr>
          <w:p w14:paraId="68473774" w14:textId="32EEDF68" w:rsidR="00F61EBD" w:rsidRPr="00212713" w:rsidRDefault="00F61EBD" w:rsidP="00F61EBD">
            <w:pPr>
              <w:ind w:left="-161"/>
              <w:jc w:val="center"/>
              <w:rPr>
                <w:sz w:val="16"/>
                <w:szCs w:val="16"/>
                <w:highlight w:val="yellow"/>
              </w:rPr>
            </w:pPr>
            <w:r w:rsidRPr="00717E0F">
              <w:rPr>
                <w:sz w:val="16"/>
                <w:szCs w:val="16"/>
              </w:rPr>
              <w:t>VETKAIB</w:t>
            </w:r>
            <w:r>
              <w:rPr>
                <w:sz w:val="16"/>
                <w:szCs w:val="16"/>
              </w:rPr>
              <w:t>1</w:t>
            </w:r>
            <w:r w:rsidRPr="00717E0F">
              <w:rPr>
                <w:sz w:val="16"/>
                <w:szCs w:val="16"/>
              </w:rPr>
              <w:t>13A</w:t>
            </w:r>
          </w:p>
        </w:tc>
      </w:tr>
      <w:tr w:rsidR="003A438E" w14:paraId="150B1153" w14:textId="77777777" w:rsidTr="00097395">
        <w:trPr>
          <w:trHeight w:val="269"/>
        </w:trPr>
        <w:tc>
          <w:tcPr>
            <w:tcW w:w="798" w:type="pct"/>
            <w:vMerge/>
            <w:tcBorders>
              <w:left w:val="single" w:sz="4" w:space="0" w:color="auto"/>
              <w:bottom w:val="single" w:sz="4" w:space="0" w:color="auto"/>
              <w:right w:val="single" w:sz="4" w:space="0" w:color="auto"/>
            </w:tcBorders>
            <w:shd w:val="clear" w:color="auto" w:fill="FFFFFF"/>
            <w:noWrap/>
            <w:vAlign w:val="center"/>
          </w:tcPr>
          <w:p w14:paraId="71AC97C3" w14:textId="77777777" w:rsidR="00F61EBD" w:rsidRDefault="00F61EBD" w:rsidP="00F61EBD">
            <w:pPr>
              <w:ind w:right="-67"/>
              <w:jc w:val="left"/>
              <w:rPr>
                <w:sz w:val="16"/>
                <w:szCs w:val="16"/>
              </w:rPr>
            </w:pPr>
          </w:p>
        </w:tc>
        <w:tc>
          <w:tcPr>
            <w:tcW w:w="682" w:type="pct"/>
            <w:vMerge/>
            <w:tcBorders>
              <w:left w:val="nil"/>
              <w:bottom w:val="single" w:sz="4" w:space="0" w:color="auto"/>
              <w:right w:val="single" w:sz="4" w:space="0" w:color="auto"/>
            </w:tcBorders>
            <w:shd w:val="clear" w:color="auto" w:fill="FFFFFF"/>
            <w:vAlign w:val="center"/>
          </w:tcPr>
          <w:p w14:paraId="054718B1" w14:textId="77777777" w:rsidR="00F61EBD" w:rsidRDefault="00F61EBD" w:rsidP="00F61EBD">
            <w:pPr>
              <w:jc w:val="left"/>
              <w:rPr>
                <w:sz w:val="16"/>
                <w:szCs w:val="16"/>
              </w:rPr>
            </w:pPr>
          </w:p>
        </w:tc>
        <w:tc>
          <w:tcPr>
            <w:tcW w:w="724" w:type="pct"/>
            <w:gridSpan w:val="2"/>
            <w:vMerge/>
            <w:tcBorders>
              <w:left w:val="single" w:sz="4" w:space="0" w:color="auto"/>
              <w:bottom w:val="single" w:sz="4" w:space="0" w:color="auto"/>
              <w:right w:val="single" w:sz="4" w:space="0" w:color="auto"/>
            </w:tcBorders>
            <w:shd w:val="clear" w:color="auto" w:fill="FFFFFF"/>
            <w:noWrap/>
            <w:vAlign w:val="center"/>
          </w:tcPr>
          <w:p w14:paraId="138AF3BA" w14:textId="77777777" w:rsidR="00F61EBD" w:rsidRPr="003D5207" w:rsidRDefault="00F61EBD" w:rsidP="00F61EBD">
            <w:pPr>
              <w:jc w:val="center"/>
              <w:rPr>
                <w:sz w:val="16"/>
                <w:szCs w:val="16"/>
                <w:highlight w:val="yellow"/>
              </w:rPr>
            </w:pPr>
          </w:p>
        </w:tc>
        <w:tc>
          <w:tcPr>
            <w:tcW w:w="277" w:type="pct"/>
            <w:tcBorders>
              <w:top w:val="single" w:sz="4" w:space="0" w:color="auto"/>
              <w:left w:val="nil"/>
              <w:bottom w:val="single" w:sz="4" w:space="0" w:color="auto"/>
              <w:right w:val="single" w:sz="4" w:space="0" w:color="auto"/>
            </w:tcBorders>
            <w:shd w:val="clear" w:color="auto" w:fill="FFFFFF"/>
            <w:noWrap/>
            <w:vAlign w:val="center"/>
          </w:tcPr>
          <w:p w14:paraId="54B4ED9A" w14:textId="77777777" w:rsidR="00F61EBD" w:rsidRDefault="00F61EBD" w:rsidP="00F61EBD">
            <w:pPr>
              <w:jc w:val="center"/>
              <w:rPr>
                <w:sz w:val="16"/>
                <w:szCs w:val="16"/>
              </w:rPr>
            </w:pPr>
            <w:r>
              <w:rPr>
                <w:sz w:val="16"/>
                <w:szCs w:val="16"/>
              </w:rPr>
              <w:t>10</w:t>
            </w:r>
          </w:p>
        </w:tc>
        <w:tc>
          <w:tcPr>
            <w:tcW w:w="287" w:type="pct"/>
            <w:vMerge/>
            <w:tcBorders>
              <w:left w:val="nil"/>
              <w:bottom w:val="single" w:sz="4" w:space="0" w:color="auto"/>
              <w:right w:val="single" w:sz="4" w:space="0" w:color="auto"/>
            </w:tcBorders>
            <w:shd w:val="clear" w:color="auto" w:fill="FFFFFF"/>
            <w:noWrap/>
            <w:vAlign w:val="center"/>
          </w:tcPr>
          <w:p w14:paraId="3C0C0E47" w14:textId="77777777" w:rsidR="00F61EBD" w:rsidRDefault="00F61EBD" w:rsidP="00F61EBD">
            <w:pPr>
              <w:jc w:val="center"/>
              <w:rPr>
                <w:sz w:val="16"/>
                <w:szCs w:val="16"/>
              </w:rPr>
            </w:pPr>
          </w:p>
        </w:tc>
        <w:tc>
          <w:tcPr>
            <w:tcW w:w="305" w:type="pct"/>
            <w:vMerge/>
            <w:tcBorders>
              <w:left w:val="nil"/>
              <w:bottom w:val="single" w:sz="4" w:space="0" w:color="auto"/>
              <w:right w:val="single" w:sz="4" w:space="0" w:color="auto"/>
            </w:tcBorders>
            <w:shd w:val="clear" w:color="auto" w:fill="FFFFFF"/>
            <w:noWrap/>
            <w:vAlign w:val="center"/>
          </w:tcPr>
          <w:p w14:paraId="358C91C2" w14:textId="77777777" w:rsidR="00F61EBD" w:rsidRDefault="00F61EBD" w:rsidP="00F61EBD">
            <w:pPr>
              <w:jc w:val="center"/>
              <w:rPr>
                <w:sz w:val="16"/>
                <w:szCs w:val="16"/>
              </w:rPr>
            </w:pPr>
          </w:p>
        </w:tc>
        <w:tc>
          <w:tcPr>
            <w:tcW w:w="379" w:type="pct"/>
            <w:vMerge/>
            <w:tcBorders>
              <w:left w:val="nil"/>
              <w:bottom w:val="single" w:sz="4" w:space="0" w:color="auto"/>
              <w:right w:val="single" w:sz="4" w:space="0" w:color="auto"/>
            </w:tcBorders>
            <w:shd w:val="clear" w:color="auto" w:fill="FFFFFF"/>
            <w:noWrap/>
            <w:vAlign w:val="center"/>
          </w:tcPr>
          <w:p w14:paraId="6CC0A2C1" w14:textId="77777777" w:rsidR="00F61EBD" w:rsidRDefault="00F61EBD" w:rsidP="00F61EBD">
            <w:pPr>
              <w:jc w:val="center"/>
              <w:rPr>
                <w:sz w:val="16"/>
                <w:szCs w:val="16"/>
              </w:rPr>
            </w:pPr>
          </w:p>
        </w:tc>
        <w:tc>
          <w:tcPr>
            <w:tcW w:w="456" w:type="pct"/>
            <w:vMerge/>
            <w:tcBorders>
              <w:left w:val="nil"/>
              <w:bottom w:val="single" w:sz="4" w:space="0" w:color="auto"/>
              <w:right w:val="single" w:sz="4" w:space="0" w:color="auto"/>
            </w:tcBorders>
            <w:shd w:val="clear" w:color="auto" w:fill="FFFFFF"/>
            <w:noWrap/>
            <w:vAlign w:val="center"/>
          </w:tcPr>
          <w:p w14:paraId="3530B9CE" w14:textId="77777777" w:rsidR="00F61EBD" w:rsidRDefault="00F61EBD" w:rsidP="00F61EBD">
            <w:pPr>
              <w:jc w:val="center"/>
              <w:rPr>
                <w:sz w:val="16"/>
                <w:szCs w:val="16"/>
              </w:rPr>
            </w:pPr>
          </w:p>
        </w:tc>
        <w:tc>
          <w:tcPr>
            <w:tcW w:w="406" w:type="pct"/>
            <w:vMerge/>
            <w:tcBorders>
              <w:left w:val="nil"/>
              <w:bottom w:val="single" w:sz="4" w:space="0" w:color="auto"/>
              <w:right w:val="single" w:sz="4" w:space="0" w:color="auto"/>
            </w:tcBorders>
            <w:shd w:val="clear" w:color="auto" w:fill="FFFFFF"/>
            <w:vAlign w:val="center"/>
          </w:tcPr>
          <w:p w14:paraId="2954D8B2" w14:textId="77777777" w:rsidR="00F61EBD" w:rsidRDefault="00F61EBD" w:rsidP="00F61EBD">
            <w:pPr>
              <w:jc w:val="center"/>
              <w:rPr>
                <w:sz w:val="16"/>
                <w:szCs w:val="16"/>
              </w:rPr>
            </w:pPr>
          </w:p>
        </w:tc>
        <w:tc>
          <w:tcPr>
            <w:tcW w:w="687" w:type="pct"/>
            <w:vMerge/>
            <w:tcBorders>
              <w:left w:val="nil"/>
              <w:bottom w:val="single" w:sz="4" w:space="0" w:color="auto"/>
              <w:right w:val="single" w:sz="4" w:space="0" w:color="auto"/>
            </w:tcBorders>
            <w:shd w:val="clear" w:color="auto" w:fill="FFFFFF"/>
            <w:noWrap/>
            <w:vAlign w:val="center"/>
          </w:tcPr>
          <w:p w14:paraId="3709FBBB" w14:textId="77777777" w:rsidR="00F61EBD" w:rsidRPr="00212713" w:rsidRDefault="00F61EBD" w:rsidP="00F61EBD">
            <w:pPr>
              <w:ind w:left="-161"/>
              <w:jc w:val="center"/>
              <w:rPr>
                <w:sz w:val="16"/>
                <w:szCs w:val="16"/>
                <w:highlight w:val="yellow"/>
              </w:rPr>
            </w:pPr>
          </w:p>
        </w:tc>
      </w:tr>
      <w:tr w:rsidR="003A438E" w14:paraId="49AC9498" w14:textId="77777777" w:rsidTr="00097395">
        <w:trPr>
          <w:trHeight w:val="196"/>
        </w:trPr>
        <w:tc>
          <w:tcPr>
            <w:tcW w:w="798" w:type="pct"/>
            <w:vMerge w:val="restart"/>
            <w:tcBorders>
              <w:top w:val="single" w:sz="4" w:space="0" w:color="auto"/>
              <w:left w:val="single" w:sz="4" w:space="0" w:color="auto"/>
              <w:right w:val="single" w:sz="4" w:space="0" w:color="auto"/>
            </w:tcBorders>
            <w:shd w:val="clear" w:color="auto" w:fill="FFFFFF"/>
            <w:noWrap/>
            <w:vAlign w:val="center"/>
            <w:hideMark/>
          </w:tcPr>
          <w:p w14:paraId="64A44F34" w14:textId="77777777" w:rsidR="00F61EBD" w:rsidRDefault="00F61EBD" w:rsidP="00F61EBD">
            <w:pPr>
              <w:ind w:right="-67"/>
              <w:jc w:val="left"/>
              <w:rPr>
                <w:sz w:val="16"/>
                <w:szCs w:val="16"/>
              </w:rPr>
            </w:pPr>
            <w:r>
              <w:rPr>
                <w:sz w:val="16"/>
                <w:szCs w:val="16"/>
              </w:rPr>
              <w:t xml:space="preserve">Brit történelem 2. ea. </w:t>
            </w:r>
          </w:p>
        </w:tc>
        <w:tc>
          <w:tcPr>
            <w:tcW w:w="682" w:type="pct"/>
            <w:vMerge w:val="restart"/>
            <w:tcBorders>
              <w:top w:val="single" w:sz="4" w:space="0" w:color="auto"/>
              <w:left w:val="nil"/>
              <w:right w:val="single" w:sz="4" w:space="0" w:color="auto"/>
            </w:tcBorders>
            <w:shd w:val="clear" w:color="auto" w:fill="FFFFFF"/>
            <w:vAlign w:val="center"/>
            <w:hideMark/>
          </w:tcPr>
          <w:p w14:paraId="0E7F649F" w14:textId="77777777" w:rsidR="00F61EBD" w:rsidRDefault="00F61EBD" w:rsidP="00F61EBD">
            <w:pPr>
              <w:jc w:val="left"/>
              <w:rPr>
                <w:sz w:val="16"/>
                <w:szCs w:val="16"/>
              </w:rPr>
            </w:pPr>
            <w:r>
              <w:rPr>
                <w:sz w:val="16"/>
                <w:szCs w:val="16"/>
              </w:rPr>
              <w:t>History of the Britain 2. lect.</w:t>
            </w:r>
          </w:p>
        </w:tc>
        <w:tc>
          <w:tcPr>
            <w:tcW w:w="724" w:type="pct"/>
            <w:gridSpan w:val="2"/>
            <w:vMerge w:val="restart"/>
            <w:tcBorders>
              <w:top w:val="single" w:sz="4" w:space="0" w:color="auto"/>
              <w:left w:val="single" w:sz="4" w:space="0" w:color="auto"/>
              <w:right w:val="single" w:sz="4" w:space="0" w:color="auto"/>
            </w:tcBorders>
            <w:shd w:val="clear" w:color="auto" w:fill="auto"/>
            <w:noWrap/>
            <w:vAlign w:val="center"/>
          </w:tcPr>
          <w:p w14:paraId="4843DC5C" w14:textId="29095F58" w:rsidR="00F61EBD" w:rsidRPr="003D5207" w:rsidRDefault="00F61EBD" w:rsidP="00F61EBD">
            <w:pPr>
              <w:jc w:val="center"/>
              <w:rPr>
                <w:sz w:val="16"/>
                <w:szCs w:val="16"/>
                <w:highlight w:val="yellow"/>
              </w:rPr>
            </w:pPr>
            <w:r w:rsidRPr="00851978">
              <w:rPr>
                <w:sz w:val="16"/>
                <w:szCs w:val="16"/>
              </w:rPr>
              <w:t>VETKACB</w:t>
            </w:r>
            <w:r>
              <w:rPr>
                <w:sz w:val="16"/>
                <w:szCs w:val="16"/>
              </w:rPr>
              <w:t>2</w:t>
            </w:r>
            <w:r w:rsidRPr="00851978">
              <w:rPr>
                <w:sz w:val="16"/>
                <w:szCs w:val="16"/>
              </w:rPr>
              <w:t>13H</w:t>
            </w:r>
          </w:p>
        </w:tc>
        <w:tc>
          <w:tcPr>
            <w:tcW w:w="277" w:type="pct"/>
            <w:tcBorders>
              <w:top w:val="single" w:sz="4" w:space="0" w:color="auto"/>
              <w:left w:val="nil"/>
              <w:bottom w:val="single" w:sz="4" w:space="0" w:color="auto"/>
              <w:right w:val="single" w:sz="4" w:space="0" w:color="auto"/>
            </w:tcBorders>
            <w:shd w:val="clear" w:color="auto" w:fill="FFFFFF"/>
            <w:noWrap/>
            <w:vAlign w:val="center"/>
            <w:hideMark/>
          </w:tcPr>
          <w:p w14:paraId="6E69A2E4" w14:textId="77777777" w:rsidR="00F61EBD" w:rsidRDefault="00F61EBD" w:rsidP="00F61EBD">
            <w:pPr>
              <w:jc w:val="center"/>
              <w:rPr>
                <w:sz w:val="16"/>
                <w:szCs w:val="16"/>
              </w:rPr>
            </w:pPr>
            <w:r>
              <w:rPr>
                <w:sz w:val="16"/>
                <w:szCs w:val="16"/>
              </w:rPr>
              <w:t>2</w:t>
            </w:r>
          </w:p>
        </w:tc>
        <w:tc>
          <w:tcPr>
            <w:tcW w:w="287" w:type="pct"/>
            <w:vMerge w:val="restart"/>
            <w:tcBorders>
              <w:top w:val="single" w:sz="4" w:space="0" w:color="auto"/>
              <w:left w:val="nil"/>
              <w:right w:val="single" w:sz="4" w:space="0" w:color="auto"/>
            </w:tcBorders>
            <w:shd w:val="clear" w:color="auto" w:fill="FFFFFF"/>
            <w:noWrap/>
            <w:vAlign w:val="center"/>
          </w:tcPr>
          <w:p w14:paraId="659AED20" w14:textId="77777777" w:rsidR="00F61EBD" w:rsidRDefault="00F61EBD" w:rsidP="00F61EBD">
            <w:pPr>
              <w:jc w:val="center"/>
              <w:rPr>
                <w:sz w:val="16"/>
                <w:szCs w:val="16"/>
              </w:rPr>
            </w:pPr>
          </w:p>
        </w:tc>
        <w:tc>
          <w:tcPr>
            <w:tcW w:w="305" w:type="pct"/>
            <w:vMerge w:val="restart"/>
            <w:tcBorders>
              <w:top w:val="single" w:sz="4" w:space="0" w:color="auto"/>
              <w:left w:val="nil"/>
              <w:right w:val="single" w:sz="4" w:space="0" w:color="auto"/>
            </w:tcBorders>
            <w:shd w:val="clear" w:color="auto" w:fill="FFFFFF"/>
            <w:noWrap/>
            <w:vAlign w:val="center"/>
          </w:tcPr>
          <w:p w14:paraId="0387DED6" w14:textId="77777777" w:rsidR="00F61EBD" w:rsidRDefault="00F61EBD" w:rsidP="00F61EBD">
            <w:pPr>
              <w:jc w:val="center"/>
              <w:rPr>
                <w:sz w:val="16"/>
                <w:szCs w:val="16"/>
              </w:rPr>
            </w:pPr>
          </w:p>
        </w:tc>
        <w:tc>
          <w:tcPr>
            <w:tcW w:w="379" w:type="pct"/>
            <w:vMerge w:val="restart"/>
            <w:tcBorders>
              <w:top w:val="single" w:sz="4" w:space="0" w:color="auto"/>
              <w:left w:val="nil"/>
              <w:right w:val="single" w:sz="4" w:space="0" w:color="auto"/>
            </w:tcBorders>
            <w:shd w:val="clear" w:color="auto" w:fill="FFFFFF"/>
            <w:noWrap/>
            <w:vAlign w:val="center"/>
            <w:hideMark/>
          </w:tcPr>
          <w:p w14:paraId="0E7C7509" w14:textId="77777777" w:rsidR="00F61EBD" w:rsidRDefault="00F61EBD" w:rsidP="00F61EBD">
            <w:pPr>
              <w:jc w:val="center"/>
              <w:rPr>
                <w:sz w:val="16"/>
                <w:szCs w:val="16"/>
              </w:rPr>
            </w:pPr>
            <w:r>
              <w:rPr>
                <w:sz w:val="16"/>
                <w:szCs w:val="16"/>
              </w:rPr>
              <w:t>3</w:t>
            </w:r>
          </w:p>
        </w:tc>
        <w:tc>
          <w:tcPr>
            <w:tcW w:w="456" w:type="pct"/>
            <w:vMerge w:val="restart"/>
            <w:tcBorders>
              <w:top w:val="single" w:sz="4" w:space="0" w:color="auto"/>
              <w:left w:val="nil"/>
              <w:right w:val="single" w:sz="4" w:space="0" w:color="auto"/>
            </w:tcBorders>
            <w:shd w:val="clear" w:color="auto" w:fill="FFFFFF"/>
            <w:noWrap/>
            <w:vAlign w:val="center"/>
          </w:tcPr>
          <w:p w14:paraId="57A2A413" w14:textId="77777777" w:rsidR="00F61EBD" w:rsidRDefault="00F61EBD" w:rsidP="00F61EBD">
            <w:pPr>
              <w:jc w:val="center"/>
              <w:rPr>
                <w:sz w:val="16"/>
                <w:szCs w:val="16"/>
              </w:rPr>
            </w:pPr>
            <w:r>
              <w:rPr>
                <w:sz w:val="16"/>
                <w:szCs w:val="16"/>
              </w:rPr>
              <w:t>(K)</w:t>
            </w:r>
          </w:p>
        </w:tc>
        <w:tc>
          <w:tcPr>
            <w:tcW w:w="406" w:type="pct"/>
            <w:vMerge w:val="restart"/>
            <w:tcBorders>
              <w:top w:val="single" w:sz="4" w:space="0" w:color="auto"/>
              <w:left w:val="nil"/>
              <w:right w:val="single" w:sz="4" w:space="0" w:color="auto"/>
            </w:tcBorders>
            <w:shd w:val="clear" w:color="auto" w:fill="FFFFFF"/>
            <w:vAlign w:val="center"/>
            <w:hideMark/>
          </w:tcPr>
          <w:p w14:paraId="157D4386" w14:textId="77777777" w:rsidR="00F61EBD" w:rsidRDefault="00F61EBD" w:rsidP="00F61EBD">
            <w:pPr>
              <w:jc w:val="center"/>
              <w:rPr>
                <w:sz w:val="16"/>
                <w:szCs w:val="16"/>
              </w:rPr>
            </w:pPr>
            <w:r>
              <w:rPr>
                <w:sz w:val="16"/>
                <w:szCs w:val="16"/>
              </w:rPr>
              <w:t>AN</w:t>
            </w:r>
          </w:p>
          <w:p w14:paraId="01941E43" w14:textId="77777777" w:rsidR="00F61EBD" w:rsidRDefault="00F61EBD" w:rsidP="00F61EBD">
            <w:pPr>
              <w:jc w:val="center"/>
              <w:rPr>
                <w:sz w:val="16"/>
                <w:szCs w:val="16"/>
              </w:rPr>
            </w:pPr>
            <w:r>
              <w:rPr>
                <w:sz w:val="16"/>
                <w:szCs w:val="16"/>
              </w:rPr>
              <w:t>EASI</w:t>
            </w:r>
          </w:p>
        </w:tc>
        <w:tc>
          <w:tcPr>
            <w:tcW w:w="687" w:type="pct"/>
            <w:vMerge w:val="restart"/>
            <w:tcBorders>
              <w:top w:val="single" w:sz="4" w:space="0" w:color="auto"/>
              <w:left w:val="nil"/>
              <w:right w:val="single" w:sz="4" w:space="0" w:color="auto"/>
            </w:tcBorders>
            <w:shd w:val="clear" w:color="auto" w:fill="FFFFFF"/>
            <w:noWrap/>
            <w:vAlign w:val="center"/>
            <w:hideMark/>
          </w:tcPr>
          <w:p w14:paraId="2A5994C2" w14:textId="77777777" w:rsidR="00F61EBD" w:rsidRPr="00212713" w:rsidRDefault="00F61EBD" w:rsidP="00F61EBD">
            <w:pPr>
              <w:ind w:left="-161"/>
              <w:jc w:val="center"/>
              <w:rPr>
                <w:sz w:val="16"/>
                <w:szCs w:val="16"/>
                <w:highlight w:val="yellow"/>
              </w:rPr>
            </w:pPr>
            <w:r w:rsidRPr="00851978">
              <w:rPr>
                <w:sz w:val="16"/>
                <w:szCs w:val="16"/>
              </w:rPr>
              <w:t>VETKACB113H</w:t>
            </w:r>
          </w:p>
        </w:tc>
      </w:tr>
      <w:tr w:rsidR="003A438E" w14:paraId="0D893135" w14:textId="77777777" w:rsidTr="00097395">
        <w:trPr>
          <w:trHeight w:val="195"/>
        </w:trPr>
        <w:tc>
          <w:tcPr>
            <w:tcW w:w="798" w:type="pct"/>
            <w:vMerge/>
            <w:tcBorders>
              <w:left w:val="single" w:sz="4" w:space="0" w:color="auto"/>
              <w:bottom w:val="single" w:sz="4" w:space="0" w:color="auto"/>
              <w:right w:val="single" w:sz="4" w:space="0" w:color="auto"/>
            </w:tcBorders>
            <w:shd w:val="clear" w:color="auto" w:fill="FFFFFF"/>
            <w:noWrap/>
            <w:vAlign w:val="center"/>
          </w:tcPr>
          <w:p w14:paraId="7CCD6072" w14:textId="77777777" w:rsidR="00F61EBD" w:rsidRDefault="00F61EBD" w:rsidP="00F61EBD">
            <w:pPr>
              <w:ind w:right="-67"/>
              <w:jc w:val="left"/>
              <w:rPr>
                <w:sz w:val="16"/>
                <w:szCs w:val="16"/>
              </w:rPr>
            </w:pPr>
          </w:p>
        </w:tc>
        <w:tc>
          <w:tcPr>
            <w:tcW w:w="682" w:type="pct"/>
            <w:vMerge/>
            <w:tcBorders>
              <w:left w:val="nil"/>
              <w:bottom w:val="single" w:sz="4" w:space="0" w:color="auto"/>
              <w:right w:val="single" w:sz="4" w:space="0" w:color="auto"/>
            </w:tcBorders>
            <w:shd w:val="clear" w:color="auto" w:fill="FFFFFF"/>
            <w:vAlign w:val="center"/>
          </w:tcPr>
          <w:p w14:paraId="6DF9FA09" w14:textId="77777777" w:rsidR="00F61EBD" w:rsidRDefault="00F61EBD" w:rsidP="00F61EBD">
            <w:pPr>
              <w:jc w:val="left"/>
              <w:rPr>
                <w:sz w:val="16"/>
                <w:szCs w:val="16"/>
              </w:rPr>
            </w:pPr>
          </w:p>
        </w:tc>
        <w:tc>
          <w:tcPr>
            <w:tcW w:w="724" w:type="pct"/>
            <w:gridSpan w:val="2"/>
            <w:vMerge/>
            <w:tcBorders>
              <w:left w:val="single" w:sz="4" w:space="0" w:color="auto"/>
              <w:bottom w:val="single" w:sz="4" w:space="0" w:color="auto"/>
              <w:right w:val="single" w:sz="4" w:space="0" w:color="auto"/>
            </w:tcBorders>
            <w:shd w:val="clear" w:color="auto" w:fill="auto"/>
            <w:noWrap/>
            <w:vAlign w:val="center"/>
          </w:tcPr>
          <w:p w14:paraId="29FA1897" w14:textId="77777777" w:rsidR="00F61EBD" w:rsidRPr="003D5207" w:rsidRDefault="00F61EBD" w:rsidP="00F61EBD">
            <w:pPr>
              <w:jc w:val="center"/>
              <w:rPr>
                <w:sz w:val="16"/>
                <w:szCs w:val="16"/>
                <w:highlight w:val="yellow"/>
              </w:rPr>
            </w:pPr>
          </w:p>
        </w:tc>
        <w:tc>
          <w:tcPr>
            <w:tcW w:w="277" w:type="pct"/>
            <w:tcBorders>
              <w:top w:val="single" w:sz="4" w:space="0" w:color="auto"/>
              <w:left w:val="nil"/>
              <w:bottom w:val="single" w:sz="4" w:space="0" w:color="auto"/>
              <w:right w:val="single" w:sz="4" w:space="0" w:color="auto"/>
            </w:tcBorders>
            <w:shd w:val="clear" w:color="auto" w:fill="FFFFFF"/>
            <w:noWrap/>
            <w:vAlign w:val="center"/>
          </w:tcPr>
          <w:p w14:paraId="7A8E334A" w14:textId="77777777" w:rsidR="00F61EBD" w:rsidRDefault="00F61EBD" w:rsidP="00F61EBD">
            <w:pPr>
              <w:jc w:val="center"/>
              <w:rPr>
                <w:sz w:val="16"/>
                <w:szCs w:val="16"/>
              </w:rPr>
            </w:pPr>
            <w:r>
              <w:rPr>
                <w:sz w:val="16"/>
                <w:szCs w:val="16"/>
              </w:rPr>
              <w:t>10</w:t>
            </w:r>
          </w:p>
        </w:tc>
        <w:tc>
          <w:tcPr>
            <w:tcW w:w="287" w:type="pct"/>
            <w:vMerge/>
            <w:tcBorders>
              <w:left w:val="nil"/>
              <w:bottom w:val="single" w:sz="4" w:space="0" w:color="auto"/>
              <w:right w:val="single" w:sz="4" w:space="0" w:color="auto"/>
            </w:tcBorders>
            <w:shd w:val="clear" w:color="auto" w:fill="FFFFFF"/>
            <w:noWrap/>
            <w:vAlign w:val="center"/>
          </w:tcPr>
          <w:p w14:paraId="3C52A74D" w14:textId="77777777" w:rsidR="00F61EBD" w:rsidRDefault="00F61EBD" w:rsidP="00F61EBD">
            <w:pPr>
              <w:jc w:val="center"/>
              <w:rPr>
                <w:sz w:val="16"/>
                <w:szCs w:val="16"/>
              </w:rPr>
            </w:pPr>
          </w:p>
        </w:tc>
        <w:tc>
          <w:tcPr>
            <w:tcW w:w="305" w:type="pct"/>
            <w:vMerge/>
            <w:tcBorders>
              <w:left w:val="nil"/>
              <w:bottom w:val="single" w:sz="4" w:space="0" w:color="auto"/>
              <w:right w:val="single" w:sz="4" w:space="0" w:color="auto"/>
            </w:tcBorders>
            <w:shd w:val="clear" w:color="auto" w:fill="FFFFFF"/>
            <w:noWrap/>
            <w:vAlign w:val="center"/>
          </w:tcPr>
          <w:p w14:paraId="49E913E8" w14:textId="77777777" w:rsidR="00F61EBD" w:rsidRDefault="00F61EBD" w:rsidP="00F61EBD">
            <w:pPr>
              <w:jc w:val="center"/>
              <w:rPr>
                <w:sz w:val="16"/>
                <w:szCs w:val="16"/>
              </w:rPr>
            </w:pPr>
          </w:p>
        </w:tc>
        <w:tc>
          <w:tcPr>
            <w:tcW w:w="379" w:type="pct"/>
            <w:vMerge/>
            <w:tcBorders>
              <w:left w:val="nil"/>
              <w:bottom w:val="single" w:sz="4" w:space="0" w:color="auto"/>
              <w:right w:val="single" w:sz="4" w:space="0" w:color="auto"/>
            </w:tcBorders>
            <w:shd w:val="clear" w:color="auto" w:fill="FFFFFF"/>
            <w:noWrap/>
            <w:vAlign w:val="center"/>
          </w:tcPr>
          <w:p w14:paraId="0DAD8A72" w14:textId="77777777" w:rsidR="00F61EBD" w:rsidRDefault="00F61EBD" w:rsidP="00F61EBD">
            <w:pPr>
              <w:jc w:val="center"/>
              <w:rPr>
                <w:sz w:val="16"/>
                <w:szCs w:val="16"/>
              </w:rPr>
            </w:pPr>
          </w:p>
        </w:tc>
        <w:tc>
          <w:tcPr>
            <w:tcW w:w="456" w:type="pct"/>
            <w:vMerge/>
            <w:tcBorders>
              <w:left w:val="nil"/>
              <w:bottom w:val="single" w:sz="4" w:space="0" w:color="auto"/>
              <w:right w:val="single" w:sz="4" w:space="0" w:color="auto"/>
            </w:tcBorders>
            <w:shd w:val="clear" w:color="auto" w:fill="FFFFFF"/>
            <w:noWrap/>
            <w:vAlign w:val="center"/>
          </w:tcPr>
          <w:p w14:paraId="55A4DEC0" w14:textId="77777777" w:rsidR="00F61EBD" w:rsidRDefault="00F61EBD" w:rsidP="00F61EBD">
            <w:pPr>
              <w:jc w:val="center"/>
              <w:rPr>
                <w:sz w:val="16"/>
                <w:szCs w:val="16"/>
              </w:rPr>
            </w:pPr>
          </w:p>
        </w:tc>
        <w:tc>
          <w:tcPr>
            <w:tcW w:w="406" w:type="pct"/>
            <w:vMerge/>
            <w:tcBorders>
              <w:left w:val="nil"/>
              <w:bottom w:val="single" w:sz="4" w:space="0" w:color="auto"/>
              <w:right w:val="single" w:sz="4" w:space="0" w:color="auto"/>
            </w:tcBorders>
            <w:shd w:val="clear" w:color="auto" w:fill="FFFFFF"/>
            <w:vAlign w:val="center"/>
          </w:tcPr>
          <w:p w14:paraId="31025374" w14:textId="77777777" w:rsidR="00F61EBD" w:rsidRDefault="00F61EBD" w:rsidP="00F61EBD">
            <w:pPr>
              <w:jc w:val="center"/>
              <w:rPr>
                <w:sz w:val="16"/>
                <w:szCs w:val="16"/>
              </w:rPr>
            </w:pPr>
          </w:p>
        </w:tc>
        <w:tc>
          <w:tcPr>
            <w:tcW w:w="687" w:type="pct"/>
            <w:vMerge/>
            <w:tcBorders>
              <w:left w:val="nil"/>
              <w:bottom w:val="single" w:sz="4" w:space="0" w:color="auto"/>
              <w:right w:val="single" w:sz="4" w:space="0" w:color="auto"/>
            </w:tcBorders>
            <w:shd w:val="clear" w:color="auto" w:fill="FFFFFF"/>
            <w:noWrap/>
            <w:vAlign w:val="center"/>
          </w:tcPr>
          <w:p w14:paraId="41484B9A" w14:textId="77777777" w:rsidR="00F61EBD" w:rsidRPr="00212713" w:rsidRDefault="00F61EBD" w:rsidP="00F61EBD">
            <w:pPr>
              <w:ind w:left="-161"/>
              <w:jc w:val="center"/>
              <w:rPr>
                <w:sz w:val="16"/>
                <w:szCs w:val="16"/>
                <w:highlight w:val="yellow"/>
              </w:rPr>
            </w:pPr>
          </w:p>
        </w:tc>
      </w:tr>
      <w:tr w:rsidR="003A438E" w14:paraId="2FA4CE08" w14:textId="77777777" w:rsidTr="00097395">
        <w:trPr>
          <w:trHeight w:val="196"/>
        </w:trPr>
        <w:tc>
          <w:tcPr>
            <w:tcW w:w="798" w:type="pct"/>
            <w:vMerge w:val="restart"/>
            <w:tcBorders>
              <w:top w:val="single" w:sz="4" w:space="0" w:color="auto"/>
              <w:left w:val="single" w:sz="4" w:space="0" w:color="auto"/>
              <w:right w:val="single" w:sz="4" w:space="0" w:color="auto"/>
            </w:tcBorders>
            <w:shd w:val="clear" w:color="auto" w:fill="FFFFFF"/>
            <w:noWrap/>
            <w:vAlign w:val="center"/>
            <w:hideMark/>
          </w:tcPr>
          <w:p w14:paraId="6331850F" w14:textId="77777777" w:rsidR="00F61EBD" w:rsidRDefault="00F61EBD" w:rsidP="00F61EBD">
            <w:pPr>
              <w:ind w:right="-67"/>
              <w:jc w:val="left"/>
              <w:rPr>
                <w:sz w:val="16"/>
                <w:szCs w:val="16"/>
              </w:rPr>
            </w:pPr>
            <w:r>
              <w:rPr>
                <w:sz w:val="16"/>
                <w:szCs w:val="16"/>
              </w:rPr>
              <w:t xml:space="preserve">Amerikai történelem 1. ea. </w:t>
            </w:r>
          </w:p>
        </w:tc>
        <w:tc>
          <w:tcPr>
            <w:tcW w:w="682" w:type="pct"/>
            <w:vMerge w:val="restart"/>
            <w:tcBorders>
              <w:top w:val="single" w:sz="4" w:space="0" w:color="auto"/>
              <w:left w:val="nil"/>
              <w:right w:val="single" w:sz="4" w:space="0" w:color="auto"/>
            </w:tcBorders>
            <w:shd w:val="clear" w:color="auto" w:fill="FFFFFF"/>
            <w:vAlign w:val="center"/>
            <w:hideMark/>
          </w:tcPr>
          <w:p w14:paraId="7DCA833C" w14:textId="77777777" w:rsidR="00F61EBD" w:rsidRDefault="00F61EBD" w:rsidP="00F61EBD">
            <w:pPr>
              <w:jc w:val="left"/>
              <w:rPr>
                <w:sz w:val="16"/>
                <w:szCs w:val="16"/>
              </w:rPr>
            </w:pPr>
            <w:r>
              <w:rPr>
                <w:sz w:val="16"/>
                <w:szCs w:val="16"/>
              </w:rPr>
              <w:t xml:space="preserve">History of the </w:t>
            </w:r>
            <w:smartTag w:uri="urn:schemas-microsoft-com:office:smarttags" w:element="country-region">
              <w:smartTag w:uri="urn:schemas-microsoft-com:office:smarttags" w:element="place">
                <w:r>
                  <w:rPr>
                    <w:sz w:val="16"/>
                    <w:szCs w:val="16"/>
                  </w:rPr>
                  <w:t>US</w:t>
                </w:r>
              </w:smartTag>
            </w:smartTag>
            <w:r>
              <w:rPr>
                <w:sz w:val="16"/>
                <w:szCs w:val="16"/>
              </w:rPr>
              <w:t xml:space="preserve"> lect.</w:t>
            </w:r>
          </w:p>
        </w:tc>
        <w:tc>
          <w:tcPr>
            <w:tcW w:w="724" w:type="pct"/>
            <w:gridSpan w:val="2"/>
            <w:vMerge w:val="restart"/>
            <w:tcBorders>
              <w:top w:val="single" w:sz="4" w:space="0" w:color="auto"/>
              <w:left w:val="single" w:sz="4" w:space="0" w:color="auto"/>
              <w:right w:val="single" w:sz="4" w:space="0" w:color="auto"/>
            </w:tcBorders>
            <w:shd w:val="clear" w:color="auto" w:fill="auto"/>
            <w:noWrap/>
            <w:vAlign w:val="center"/>
            <w:hideMark/>
          </w:tcPr>
          <w:p w14:paraId="5D199F7D" w14:textId="77777777" w:rsidR="00F61EBD" w:rsidRPr="003D5207" w:rsidRDefault="00F61EBD" w:rsidP="00F61EBD">
            <w:pPr>
              <w:jc w:val="center"/>
              <w:rPr>
                <w:sz w:val="16"/>
                <w:szCs w:val="16"/>
                <w:highlight w:val="yellow"/>
              </w:rPr>
            </w:pPr>
            <w:r w:rsidRPr="00851978">
              <w:rPr>
                <w:sz w:val="16"/>
                <w:szCs w:val="16"/>
              </w:rPr>
              <w:t>VETKACB213T</w:t>
            </w:r>
          </w:p>
        </w:tc>
        <w:tc>
          <w:tcPr>
            <w:tcW w:w="277" w:type="pct"/>
            <w:tcBorders>
              <w:top w:val="single" w:sz="4" w:space="0" w:color="auto"/>
              <w:left w:val="nil"/>
              <w:bottom w:val="single" w:sz="4" w:space="0" w:color="auto"/>
              <w:right w:val="single" w:sz="4" w:space="0" w:color="auto"/>
            </w:tcBorders>
            <w:shd w:val="clear" w:color="auto" w:fill="FFFFFF"/>
            <w:noWrap/>
            <w:vAlign w:val="center"/>
            <w:hideMark/>
          </w:tcPr>
          <w:p w14:paraId="3B0860A4" w14:textId="77777777" w:rsidR="00F61EBD" w:rsidRDefault="00F61EBD" w:rsidP="00F61EBD">
            <w:pPr>
              <w:jc w:val="center"/>
              <w:rPr>
                <w:sz w:val="16"/>
                <w:szCs w:val="16"/>
              </w:rPr>
            </w:pPr>
            <w:r>
              <w:rPr>
                <w:sz w:val="16"/>
                <w:szCs w:val="16"/>
              </w:rPr>
              <w:t>2</w:t>
            </w:r>
          </w:p>
        </w:tc>
        <w:tc>
          <w:tcPr>
            <w:tcW w:w="287" w:type="pct"/>
            <w:vMerge w:val="restart"/>
            <w:tcBorders>
              <w:top w:val="single" w:sz="4" w:space="0" w:color="auto"/>
              <w:left w:val="nil"/>
              <w:right w:val="single" w:sz="4" w:space="0" w:color="auto"/>
            </w:tcBorders>
            <w:shd w:val="clear" w:color="auto" w:fill="FFFFFF"/>
            <w:noWrap/>
            <w:vAlign w:val="center"/>
          </w:tcPr>
          <w:p w14:paraId="4B705270" w14:textId="77777777" w:rsidR="00F61EBD" w:rsidRDefault="00F61EBD" w:rsidP="00F61EBD">
            <w:pPr>
              <w:jc w:val="center"/>
              <w:rPr>
                <w:sz w:val="16"/>
                <w:szCs w:val="16"/>
              </w:rPr>
            </w:pPr>
          </w:p>
        </w:tc>
        <w:tc>
          <w:tcPr>
            <w:tcW w:w="305" w:type="pct"/>
            <w:vMerge w:val="restart"/>
            <w:tcBorders>
              <w:top w:val="single" w:sz="4" w:space="0" w:color="auto"/>
              <w:left w:val="nil"/>
              <w:right w:val="single" w:sz="4" w:space="0" w:color="auto"/>
            </w:tcBorders>
            <w:shd w:val="clear" w:color="auto" w:fill="FFFFFF"/>
            <w:noWrap/>
            <w:vAlign w:val="center"/>
          </w:tcPr>
          <w:p w14:paraId="2F176AE1" w14:textId="77777777" w:rsidR="00F61EBD" w:rsidRDefault="00F61EBD" w:rsidP="00F61EBD">
            <w:pPr>
              <w:jc w:val="center"/>
              <w:rPr>
                <w:sz w:val="16"/>
                <w:szCs w:val="16"/>
              </w:rPr>
            </w:pPr>
          </w:p>
        </w:tc>
        <w:tc>
          <w:tcPr>
            <w:tcW w:w="379" w:type="pct"/>
            <w:vMerge w:val="restart"/>
            <w:tcBorders>
              <w:top w:val="single" w:sz="4" w:space="0" w:color="auto"/>
              <w:left w:val="nil"/>
              <w:right w:val="single" w:sz="4" w:space="0" w:color="auto"/>
            </w:tcBorders>
            <w:shd w:val="clear" w:color="auto" w:fill="FFFFFF"/>
            <w:noWrap/>
            <w:vAlign w:val="center"/>
            <w:hideMark/>
          </w:tcPr>
          <w:p w14:paraId="306C0B90" w14:textId="77777777" w:rsidR="00F61EBD" w:rsidRDefault="00F61EBD" w:rsidP="00F61EBD">
            <w:pPr>
              <w:jc w:val="center"/>
              <w:rPr>
                <w:sz w:val="16"/>
                <w:szCs w:val="16"/>
              </w:rPr>
            </w:pPr>
            <w:r>
              <w:rPr>
                <w:sz w:val="16"/>
                <w:szCs w:val="16"/>
              </w:rPr>
              <w:t>3</w:t>
            </w:r>
          </w:p>
        </w:tc>
        <w:tc>
          <w:tcPr>
            <w:tcW w:w="456" w:type="pct"/>
            <w:vMerge w:val="restart"/>
            <w:tcBorders>
              <w:top w:val="single" w:sz="4" w:space="0" w:color="auto"/>
              <w:left w:val="nil"/>
              <w:right w:val="single" w:sz="4" w:space="0" w:color="auto"/>
            </w:tcBorders>
            <w:shd w:val="clear" w:color="auto" w:fill="FFFFFF"/>
            <w:noWrap/>
            <w:vAlign w:val="center"/>
          </w:tcPr>
          <w:p w14:paraId="3C045447" w14:textId="77777777" w:rsidR="00F61EBD" w:rsidRDefault="00F61EBD" w:rsidP="00F61EBD">
            <w:pPr>
              <w:jc w:val="center"/>
              <w:rPr>
                <w:sz w:val="16"/>
                <w:szCs w:val="16"/>
              </w:rPr>
            </w:pPr>
            <w:r>
              <w:rPr>
                <w:sz w:val="16"/>
                <w:szCs w:val="16"/>
              </w:rPr>
              <w:t>(K)</w:t>
            </w:r>
          </w:p>
        </w:tc>
        <w:tc>
          <w:tcPr>
            <w:tcW w:w="406" w:type="pct"/>
            <w:vMerge w:val="restart"/>
            <w:tcBorders>
              <w:top w:val="single" w:sz="4" w:space="0" w:color="auto"/>
              <w:left w:val="nil"/>
              <w:right w:val="single" w:sz="4" w:space="0" w:color="auto"/>
            </w:tcBorders>
            <w:shd w:val="clear" w:color="auto" w:fill="FFFFFF"/>
            <w:vAlign w:val="center"/>
            <w:hideMark/>
          </w:tcPr>
          <w:p w14:paraId="0D21EDC8" w14:textId="77777777" w:rsidR="00F61EBD" w:rsidRDefault="00F61EBD" w:rsidP="00F61EBD">
            <w:pPr>
              <w:jc w:val="center"/>
              <w:rPr>
                <w:sz w:val="16"/>
                <w:szCs w:val="16"/>
              </w:rPr>
            </w:pPr>
            <w:r>
              <w:rPr>
                <w:sz w:val="16"/>
                <w:szCs w:val="16"/>
              </w:rPr>
              <w:t>AN</w:t>
            </w:r>
          </w:p>
          <w:p w14:paraId="69ABB7CB" w14:textId="77777777" w:rsidR="00F61EBD" w:rsidRDefault="00F61EBD" w:rsidP="00F61EBD">
            <w:pPr>
              <w:jc w:val="center"/>
              <w:rPr>
                <w:sz w:val="16"/>
                <w:szCs w:val="16"/>
              </w:rPr>
            </w:pPr>
            <w:r>
              <w:rPr>
                <w:sz w:val="16"/>
                <w:szCs w:val="16"/>
              </w:rPr>
              <w:t>EASI</w:t>
            </w:r>
          </w:p>
        </w:tc>
        <w:tc>
          <w:tcPr>
            <w:tcW w:w="687" w:type="pct"/>
            <w:vMerge w:val="restart"/>
            <w:tcBorders>
              <w:top w:val="single" w:sz="4" w:space="0" w:color="auto"/>
              <w:left w:val="nil"/>
              <w:right w:val="single" w:sz="4" w:space="0" w:color="auto"/>
            </w:tcBorders>
            <w:shd w:val="clear" w:color="auto" w:fill="FFFFFF"/>
            <w:noWrap/>
            <w:vAlign w:val="center"/>
            <w:hideMark/>
          </w:tcPr>
          <w:p w14:paraId="7BB6D20A" w14:textId="77777777" w:rsidR="00F61EBD" w:rsidRPr="00212713" w:rsidRDefault="00F61EBD" w:rsidP="00F61EBD">
            <w:pPr>
              <w:ind w:left="-161"/>
              <w:jc w:val="center"/>
              <w:rPr>
                <w:sz w:val="16"/>
                <w:szCs w:val="16"/>
                <w:highlight w:val="yellow"/>
              </w:rPr>
            </w:pPr>
            <w:r w:rsidRPr="00851978">
              <w:rPr>
                <w:sz w:val="16"/>
                <w:szCs w:val="16"/>
              </w:rPr>
              <w:t>VETKACB113U</w:t>
            </w:r>
          </w:p>
        </w:tc>
      </w:tr>
      <w:tr w:rsidR="003A438E" w14:paraId="2B86E709" w14:textId="77777777" w:rsidTr="00097395">
        <w:trPr>
          <w:trHeight w:val="195"/>
        </w:trPr>
        <w:tc>
          <w:tcPr>
            <w:tcW w:w="798" w:type="pct"/>
            <w:vMerge/>
            <w:tcBorders>
              <w:left w:val="single" w:sz="4" w:space="0" w:color="auto"/>
              <w:bottom w:val="single" w:sz="4" w:space="0" w:color="auto"/>
              <w:right w:val="single" w:sz="4" w:space="0" w:color="auto"/>
            </w:tcBorders>
            <w:shd w:val="clear" w:color="auto" w:fill="FFFFFF"/>
            <w:noWrap/>
            <w:vAlign w:val="center"/>
          </w:tcPr>
          <w:p w14:paraId="6080E13F" w14:textId="77777777" w:rsidR="00F61EBD" w:rsidRDefault="00F61EBD" w:rsidP="00F61EBD">
            <w:pPr>
              <w:ind w:right="-67"/>
              <w:jc w:val="left"/>
              <w:rPr>
                <w:sz w:val="16"/>
                <w:szCs w:val="16"/>
              </w:rPr>
            </w:pPr>
          </w:p>
        </w:tc>
        <w:tc>
          <w:tcPr>
            <w:tcW w:w="682" w:type="pct"/>
            <w:vMerge/>
            <w:tcBorders>
              <w:left w:val="nil"/>
              <w:bottom w:val="single" w:sz="4" w:space="0" w:color="auto"/>
              <w:right w:val="single" w:sz="4" w:space="0" w:color="auto"/>
            </w:tcBorders>
            <w:shd w:val="clear" w:color="auto" w:fill="FFFFFF"/>
            <w:vAlign w:val="center"/>
          </w:tcPr>
          <w:p w14:paraId="4B4E0DA5" w14:textId="77777777" w:rsidR="00F61EBD" w:rsidRDefault="00F61EBD" w:rsidP="00F61EBD">
            <w:pPr>
              <w:jc w:val="left"/>
              <w:rPr>
                <w:sz w:val="16"/>
                <w:szCs w:val="16"/>
              </w:rPr>
            </w:pPr>
          </w:p>
        </w:tc>
        <w:tc>
          <w:tcPr>
            <w:tcW w:w="724" w:type="pct"/>
            <w:gridSpan w:val="2"/>
            <w:vMerge/>
            <w:tcBorders>
              <w:left w:val="single" w:sz="4" w:space="0" w:color="auto"/>
              <w:bottom w:val="single" w:sz="4" w:space="0" w:color="auto"/>
              <w:right w:val="single" w:sz="4" w:space="0" w:color="auto"/>
            </w:tcBorders>
            <w:shd w:val="clear" w:color="auto" w:fill="auto"/>
            <w:noWrap/>
            <w:vAlign w:val="center"/>
          </w:tcPr>
          <w:p w14:paraId="0C6E5207" w14:textId="77777777" w:rsidR="00F61EBD" w:rsidRPr="003D5207" w:rsidRDefault="00F61EBD" w:rsidP="00F61EBD">
            <w:pPr>
              <w:jc w:val="center"/>
              <w:rPr>
                <w:sz w:val="16"/>
                <w:szCs w:val="16"/>
                <w:highlight w:val="yellow"/>
              </w:rPr>
            </w:pPr>
          </w:p>
        </w:tc>
        <w:tc>
          <w:tcPr>
            <w:tcW w:w="277" w:type="pct"/>
            <w:tcBorders>
              <w:top w:val="single" w:sz="4" w:space="0" w:color="auto"/>
              <w:left w:val="nil"/>
              <w:bottom w:val="single" w:sz="4" w:space="0" w:color="auto"/>
              <w:right w:val="single" w:sz="4" w:space="0" w:color="auto"/>
            </w:tcBorders>
            <w:shd w:val="clear" w:color="auto" w:fill="FFFFFF"/>
            <w:noWrap/>
            <w:vAlign w:val="center"/>
          </w:tcPr>
          <w:p w14:paraId="7F4D9D46" w14:textId="77777777" w:rsidR="00F61EBD" w:rsidRDefault="00F61EBD" w:rsidP="00F61EBD">
            <w:pPr>
              <w:jc w:val="center"/>
              <w:rPr>
                <w:sz w:val="16"/>
                <w:szCs w:val="16"/>
              </w:rPr>
            </w:pPr>
            <w:r>
              <w:rPr>
                <w:sz w:val="16"/>
                <w:szCs w:val="16"/>
              </w:rPr>
              <w:t>10</w:t>
            </w:r>
          </w:p>
        </w:tc>
        <w:tc>
          <w:tcPr>
            <w:tcW w:w="287" w:type="pct"/>
            <w:vMerge/>
            <w:tcBorders>
              <w:left w:val="nil"/>
              <w:bottom w:val="single" w:sz="4" w:space="0" w:color="auto"/>
              <w:right w:val="single" w:sz="4" w:space="0" w:color="auto"/>
            </w:tcBorders>
            <w:shd w:val="clear" w:color="auto" w:fill="FFFFFF"/>
            <w:noWrap/>
            <w:vAlign w:val="center"/>
          </w:tcPr>
          <w:p w14:paraId="5F977240" w14:textId="77777777" w:rsidR="00F61EBD" w:rsidRDefault="00F61EBD" w:rsidP="00F61EBD">
            <w:pPr>
              <w:jc w:val="center"/>
              <w:rPr>
                <w:sz w:val="16"/>
                <w:szCs w:val="16"/>
              </w:rPr>
            </w:pPr>
          </w:p>
        </w:tc>
        <w:tc>
          <w:tcPr>
            <w:tcW w:w="305" w:type="pct"/>
            <w:vMerge/>
            <w:tcBorders>
              <w:left w:val="nil"/>
              <w:bottom w:val="single" w:sz="4" w:space="0" w:color="auto"/>
              <w:right w:val="single" w:sz="4" w:space="0" w:color="auto"/>
            </w:tcBorders>
            <w:shd w:val="clear" w:color="auto" w:fill="FFFFFF"/>
            <w:noWrap/>
            <w:vAlign w:val="center"/>
          </w:tcPr>
          <w:p w14:paraId="5006E9C6" w14:textId="77777777" w:rsidR="00F61EBD" w:rsidRDefault="00F61EBD" w:rsidP="00F61EBD">
            <w:pPr>
              <w:jc w:val="center"/>
              <w:rPr>
                <w:sz w:val="16"/>
                <w:szCs w:val="16"/>
              </w:rPr>
            </w:pPr>
          </w:p>
        </w:tc>
        <w:tc>
          <w:tcPr>
            <w:tcW w:w="379" w:type="pct"/>
            <w:vMerge/>
            <w:tcBorders>
              <w:left w:val="nil"/>
              <w:bottom w:val="single" w:sz="4" w:space="0" w:color="auto"/>
              <w:right w:val="single" w:sz="4" w:space="0" w:color="auto"/>
            </w:tcBorders>
            <w:shd w:val="clear" w:color="auto" w:fill="FFFFFF"/>
            <w:noWrap/>
            <w:vAlign w:val="center"/>
          </w:tcPr>
          <w:p w14:paraId="344339AE" w14:textId="77777777" w:rsidR="00F61EBD" w:rsidRDefault="00F61EBD" w:rsidP="00F61EBD">
            <w:pPr>
              <w:jc w:val="center"/>
              <w:rPr>
                <w:sz w:val="16"/>
                <w:szCs w:val="16"/>
              </w:rPr>
            </w:pPr>
          </w:p>
        </w:tc>
        <w:tc>
          <w:tcPr>
            <w:tcW w:w="456" w:type="pct"/>
            <w:vMerge/>
            <w:tcBorders>
              <w:left w:val="nil"/>
              <w:bottom w:val="single" w:sz="4" w:space="0" w:color="auto"/>
              <w:right w:val="single" w:sz="4" w:space="0" w:color="auto"/>
            </w:tcBorders>
            <w:shd w:val="clear" w:color="auto" w:fill="FFFFFF"/>
            <w:noWrap/>
            <w:vAlign w:val="center"/>
          </w:tcPr>
          <w:p w14:paraId="12089F81" w14:textId="77777777" w:rsidR="00F61EBD" w:rsidRDefault="00F61EBD" w:rsidP="00F61EBD">
            <w:pPr>
              <w:jc w:val="center"/>
              <w:rPr>
                <w:sz w:val="16"/>
                <w:szCs w:val="16"/>
              </w:rPr>
            </w:pPr>
          </w:p>
        </w:tc>
        <w:tc>
          <w:tcPr>
            <w:tcW w:w="406" w:type="pct"/>
            <w:vMerge/>
            <w:tcBorders>
              <w:left w:val="nil"/>
              <w:bottom w:val="single" w:sz="4" w:space="0" w:color="auto"/>
              <w:right w:val="single" w:sz="4" w:space="0" w:color="auto"/>
            </w:tcBorders>
            <w:shd w:val="clear" w:color="auto" w:fill="FFFFFF"/>
            <w:vAlign w:val="center"/>
          </w:tcPr>
          <w:p w14:paraId="6FDBE2CA" w14:textId="77777777" w:rsidR="00F61EBD" w:rsidRDefault="00F61EBD" w:rsidP="00F61EBD">
            <w:pPr>
              <w:jc w:val="center"/>
              <w:rPr>
                <w:sz w:val="16"/>
                <w:szCs w:val="16"/>
              </w:rPr>
            </w:pPr>
          </w:p>
        </w:tc>
        <w:tc>
          <w:tcPr>
            <w:tcW w:w="687" w:type="pct"/>
            <w:vMerge/>
            <w:tcBorders>
              <w:left w:val="nil"/>
              <w:bottom w:val="single" w:sz="4" w:space="0" w:color="auto"/>
              <w:right w:val="single" w:sz="4" w:space="0" w:color="auto"/>
            </w:tcBorders>
            <w:shd w:val="clear" w:color="auto" w:fill="FFFFFF"/>
            <w:noWrap/>
            <w:vAlign w:val="center"/>
          </w:tcPr>
          <w:p w14:paraId="619851CC" w14:textId="77777777" w:rsidR="00F61EBD" w:rsidRPr="00212713" w:rsidRDefault="00F61EBD" w:rsidP="00F61EBD">
            <w:pPr>
              <w:ind w:left="-161"/>
              <w:jc w:val="center"/>
              <w:rPr>
                <w:sz w:val="16"/>
                <w:szCs w:val="16"/>
                <w:highlight w:val="yellow"/>
              </w:rPr>
            </w:pPr>
          </w:p>
        </w:tc>
      </w:tr>
      <w:tr w:rsidR="003A438E" w14:paraId="24E9DB10" w14:textId="77777777" w:rsidTr="00097395">
        <w:trPr>
          <w:trHeight w:val="368"/>
        </w:trPr>
        <w:tc>
          <w:tcPr>
            <w:tcW w:w="798"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15A1BA2" w14:textId="77777777" w:rsidR="00F61EBD" w:rsidRPr="00C009A8" w:rsidRDefault="00F61EBD" w:rsidP="00F61EBD">
            <w:pPr>
              <w:ind w:right="-67"/>
              <w:jc w:val="left"/>
              <w:rPr>
                <w:sz w:val="16"/>
                <w:szCs w:val="16"/>
              </w:rPr>
            </w:pPr>
            <w:r w:rsidRPr="00C009A8">
              <w:rPr>
                <w:sz w:val="16"/>
                <w:szCs w:val="16"/>
              </w:rPr>
              <w:t>Kutatási dolgozat</w:t>
            </w:r>
          </w:p>
        </w:tc>
        <w:tc>
          <w:tcPr>
            <w:tcW w:w="682" w:type="pct"/>
            <w:tcBorders>
              <w:top w:val="single" w:sz="4" w:space="0" w:color="auto"/>
              <w:left w:val="nil"/>
              <w:bottom w:val="single" w:sz="4" w:space="0" w:color="auto"/>
              <w:right w:val="single" w:sz="4" w:space="0" w:color="auto"/>
            </w:tcBorders>
            <w:shd w:val="clear" w:color="auto" w:fill="FFFFFF"/>
            <w:vAlign w:val="center"/>
            <w:hideMark/>
          </w:tcPr>
          <w:p w14:paraId="28E30E1D" w14:textId="77777777" w:rsidR="00F61EBD" w:rsidRPr="00C009A8" w:rsidRDefault="00F61EBD" w:rsidP="00F61EBD">
            <w:pPr>
              <w:jc w:val="left"/>
              <w:rPr>
                <w:sz w:val="16"/>
                <w:szCs w:val="16"/>
              </w:rPr>
            </w:pPr>
            <w:r w:rsidRPr="00C009A8">
              <w:rPr>
                <w:sz w:val="16"/>
                <w:szCs w:val="16"/>
              </w:rPr>
              <w:t>Major paper</w:t>
            </w:r>
          </w:p>
        </w:tc>
        <w:tc>
          <w:tcPr>
            <w:tcW w:w="724" w:type="pct"/>
            <w:gridSpan w:val="2"/>
            <w:tcBorders>
              <w:top w:val="single" w:sz="4" w:space="0" w:color="auto"/>
              <w:left w:val="single" w:sz="4" w:space="0" w:color="auto"/>
              <w:bottom w:val="single" w:sz="4" w:space="0" w:color="auto"/>
              <w:right w:val="single" w:sz="4" w:space="0" w:color="auto"/>
            </w:tcBorders>
            <w:shd w:val="clear" w:color="auto" w:fill="FFFFFF"/>
            <w:noWrap/>
            <w:vAlign w:val="center"/>
          </w:tcPr>
          <w:p w14:paraId="29A1368B" w14:textId="77777777" w:rsidR="00F61EBD" w:rsidRPr="003D5207" w:rsidRDefault="00F61EBD" w:rsidP="00F61EBD">
            <w:pPr>
              <w:jc w:val="center"/>
              <w:rPr>
                <w:sz w:val="16"/>
                <w:szCs w:val="16"/>
                <w:highlight w:val="yellow"/>
              </w:rPr>
            </w:pPr>
            <w:r w:rsidRPr="00851978">
              <w:rPr>
                <w:bCs/>
                <w:sz w:val="16"/>
                <w:szCs w:val="16"/>
              </w:rPr>
              <w:t>VETKAKUTX4A</w:t>
            </w:r>
          </w:p>
        </w:tc>
        <w:tc>
          <w:tcPr>
            <w:tcW w:w="277" w:type="pct"/>
            <w:tcBorders>
              <w:top w:val="single" w:sz="4" w:space="0" w:color="auto"/>
              <w:left w:val="nil"/>
              <w:bottom w:val="single" w:sz="4" w:space="0" w:color="auto"/>
              <w:right w:val="single" w:sz="4" w:space="0" w:color="auto"/>
            </w:tcBorders>
            <w:shd w:val="clear" w:color="auto" w:fill="FFFFFF"/>
            <w:noWrap/>
            <w:vAlign w:val="center"/>
          </w:tcPr>
          <w:p w14:paraId="28B63B54" w14:textId="77777777" w:rsidR="00F61EBD" w:rsidRPr="00C009A8" w:rsidRDefault="00F61EBD" w:rsidP="00F61EBD">
            <w:pPr>
              <w:jc w:val="center"/>
              <w:rPr>
                <w:sz w:val="16"/>
                <w:szCs w:val="16"/>
              </w:rPr>
            </w:pPr>
          </w:p>
        </w:tc>
        <w:tc>
          <w:tcPr>
            <w:tcW w:w="287" w:type="pct"/>
            <w:tcBorders>
              <w:top w:val="single" w:sz="4" w:space="0" w:color="auto"/>
              <w:left w:val="nil"/>
              <w:bottom w:val="single" w:sz="4" w:space="0" w:color="auto"/>
              <w:right w:val="single" w:sz="4" w:space="0" w:color="auto"/>
            </w:tcBorders>
            <w:shd w:val="clear" w:color="auto" w:fill="FFFFFF"/>
            <w:noWrap/>
            <w:vAlign w:val="center"/>
          </w:tcPr>
          <w:p w14:paraId="720ECE45" w14:textId="77777777" w:rsidR="00F61EBD" w:rsidRPr="00C009A8" w:rsidRDefault="00F61EBD" w:rsidP="00F61EBD">
            <w:pPr>
              <w:jc w:val="center"/>
              <w:rPr>
                <w:sz w:val="16"/>
                <w:szCs w:val="16"/>
              </w:rPr>
            </w:pPr>
          </w:p>
        </w:tc>
        <w:tc>
          <w:tcPr>
            <w:tcW w:w="305" w:type="pct"/>
            <w:tcBorders>
              <w:top w:val="single" w:sz="4" w:space="0" w:color="auto"/>
              <w:left w:val="nil"/>
              <w:bottom w:val="single" w:sz="4" w:space="0" w:color="auto"/>
              <w:right w:val="single" w:sz="4" w:space="0" w:color="auto"/>
            </w:tcBorders>
            <w:shd w:val="clear" w:color="auto" w:fill="FFFFFF"/>
            <w:noWrap/>
            <w:vAlign w:val="center"/>
          </w:tcPr>
          <w:p w14:paraId="3D0C1538" w14:textId="77777777" w:rsidR="00F61EBD" w:rsidRPr="00C009A8" w:rsidRDefault="00F61EBD" w:rsidP="00F61EBD">
            <w:pPr>
              <w:jc w:val="center"/>
              <w:rPr>
                <w:sz w:val="16"/>
                <w:szCs w:val="16"/>
              </w:rPr>
            </w:pPr>
          </w:p>
        </w:tc>
        <w:tc>
          <w:tcPr>
            <w:tcW w:w="379" w:type="pct"/>
            <w:tcBorders>
              <w:top w:val="single" w:sz="4" w:space="0" w:color="auto"/>
              <w:left w:val="nil"/>
              <w:bottom w:val="single" w:sz="4" w:space="0" w:color="auto"/>
              <w:right w:val="single" w:sz="4" w:space="0" w:color="auto"/>
            </w:tcBorders>
            <w:shd w:val="clear" w:color="auto" w:fill="FFFFFF"/>
            <w:noWrap/>
            <w:vAlign w:val="center"/>
            <w:hideMark/>
          </w:tcPr>
          <w:p w14:paraId="1396CB68" w14:textId="77777777" w:rsidR="00F61EBD" w:rsidRPr="00C009A8" w:rsidRDefault="00F61EBD" w:rsidP="00F61EBD">
            <w:pPr>
              <w:jc w:val="center"/>
              <w:rPr>
                <w:sz w:val="16"/>
                <w:szCs w:val="16"/>
              </w:rPr>
            </w:pPr>
            <w:r>
              <w:rPr>
                <w:sz w:val="16"/>
                <w:szCs w:val="16"/>
              </w:rPr>
              <w:t>4</w:t>
            </w:r>
          </w:p>
        </w:tc>
        <w:tc>
          <w:tcPr>
            <w:tcW w:w="456" w:type="pct"/>
            <w:tcBorders>
              <w:top w:val="single" w:sz="4" w:space="0" w:color="auto"/>
              <w:left w:val="nil"/>
              <w:bottom w:val="single" w:sz="4" w:space="0" w:color="auto"/>
              <w:right w:val="single" w:sz="4" w:space="0" w:color="auto"/>
            </w:tcBorders>
            <w:shd w:val="clear" w:color="auto" w:fill="FFFFFF"/>
            <w:noWrap/>
            <w:vAlign w:val="center"/>
          </w:tcPr>
          <w:p w14:paraId="1B0601E4" w14:textId="77777777" w:rsidR="00F61EBD" w:rsidRPr="00C009A8" w:rsidRDefault="00F61EBD" w:rsidP="00F61EBD">
            <w:pPr>
              <w:jc w:val="center"/>
              <w:rPr>
                <w:sz w:val="16"/>
                <w:szCs w:val="16"/>
              </w:rPr>
            </w:pPr>
            <w:r w:rsidRPr="00C009A8">
              <w:rPr>
                <w:sz w:val="16"/>
                <w:szCs w:val="16"/>
              </w:rPr>
              <w:t>(F)</w:t>
            </w:r>
          </w:p>
        </w:tc>
        <w:tc>
          <w:tcPr>
            <w:tcW w:w="406" w:type="pct"/>
            <w:tcBorders>
              <w:top w:val="single" w:sz="4" w:space="0" w:color="auto"/>
              <w:left w:val="nil"/>
              <w:bottom w:val="single" w:sz="4" w:space="0" w:color="auto"/>
              <w:right w:val="single" w:sz="4" w:space="0" w:color="auto"/>
            </w:tcBorders>
            <w:shd w:val="clear" w:color="auto" w:fill="FFFFFF"/>
            <w:vAlign w:val="center"/>
            <w:hideMark/>
          </w:tcPr>
          <w:p w14:paraId="508348A4" w14:textId="77777777" w:rsidR="00F61EBD" w:rsidRDefault="00F61EBD" w:rsidP="00F61EBD">
            <w:pPr>
              <w:jc w:val="center"/>
              <w:rPr>
                <w:sz w:val="16"/>
                <w:szCs w:val="16"/>
              </w:rPr>
            </w:pPr>
            <w:r>
              <w:rPr>
                <w:sz w:val="16"/>
                <w:szCs w:val="16"/>
              </w:rPr>
              <w:t>AN</w:t>
            </w:r>
          </w:p>
          <w:p w14:paraId="578699FD" w14:textId="77777777" w:rsidR="00F61EBD" w:rsidRPr="00C009A8" w:rsidRDefault="00F61EBD" w:rsidP="00F61EBD">
            <w:pPr>
              <w:jc w:val="center"/>
              <w:rPr>
                <w:sz w:val="16"/>
                <w:szCs w:val="16"/>
              </w:rPr>
            </w:pPr>
            <w:r>
              <w:rPr>
                <w:sz w:val="16"/>
                <w:szCs w:val="16"/>
              </w:rPr>
              <w:t>EASI</w:t>
            </w:r>
          </w:p>
        </w:tc>
        <w:tc>
          <w:tcPr>
            <w:tcW w:w="687" w:type="pct"/>
            <w:tcBorders>
              <w:top w:val="single" w:sz="4" w:space="0" w:color="auto"/>
              <w:left w:val="nil"/>
              <w:bottom w:val="single" w:sz="4" w:space="0" w:color="auto"/>
              <w:right w:val="single" w:sz="4" w:space="0" w:color="auto"/>
            </w:tcBorders>
            <w:shd w:val="clear" w:color="auto" w:fill="FFFFFF"/>
            <w:noWrap/>
            <w:vAlign w:val="center"/>
            <w:hideMark/>
          </w:tcPr>
          <w:p w14:paraId="61CE53A7" w14:textId="77777777" w:rsidR="00F61EBD" w:rsidRPr="00212713" w:rsidRDefault="00F61EBD" w:rsidP="00F61EBD">
            <w:pPr>
              <w:ind w:left="-161"/>
              <w:jc w:val="center"/>
              <w:rPr>
                <w:sz w:val="16"/>
                <w:szCs w:val="16"/>
                <w:highlight w:val="yellow"/>
              </w:rPr>
            </w:pPr>
            <w:r w:rsidRPr="00851978">
              <w:rPr>
                <w:sz w:val="16"/>
                <w:szCs w:val="16"/>
              </w:rPr>
              <w:t>VETKASB224A</w:t>
            </w:r>
          </w:p>
          <w:p w14:paraId="436C1837" w14:textId="77777777" w:rsidR="00F61EBD" w:rsidRPr="00212713" w:rsidRDefault="00F61EBD" w:rsidP="00F61EBD">
            <w:pPr>
              <w:ind w:left="-161"/>
              <w:jc w:val="center"/>
              <w:rPr>
                <w:sz w:val="16"/>
                <w:szCs w:val="16"/>
                <w:highlight w:val="yellow"/>
              </w:rPr>
            </w:pPr>
            <w:r>
              <w:rPr>
                <w:sz w:val="16"/>
                <w:szCs w:val="16"/>
              </w:rPr>
              <w:t>VETKASB224B</w:t>
            </w:r>
          </w:p>
        </w:tc>
      </w:tr>
      <w:tr w:rsidR="00F61EBD" w:rsidRPr="00DB5730" w14:paraId="0E6F5A1A" w14:textId="77777777" w:rsidTr="005A2BB3">
        <w:trPr>
          <w:trHeight w:val="254"/>
        </w:trPr>
        <w:tc>
          <w:tcPr>
            <w:tcW w:w="2204"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3A85A990" w14:textId="77777777" w:rsidR="00F61EBD" w:rsidRPr="00DB5730" w:rsidRDefault="00F61EBD" w:rsidP="00F61EBD">
            <w:pPr>
              <w:jc w:val="left"/>
              <w:rPr>
                <w:b/>
                <w:sz w:val="16"/>
                <w:szCs w:val="16"/>
              </w:rPr>
            </w:pPr>
            <w:r>
              <w:rPr>
                <w:b/>
                <w:sz w:val="16"/>
                <w:szCs w:val="16"/>
              </w:rPr>
              <w:t>Ö</w:t>
            </w:r>
            <w:r w:rsidRPr="00DB5730">
              <w:rPr>
                <w:b/>
                <w:sz w:val="16"/>
                <w:szCs w:val="16"/>
              </w:rPr>
              <w:t>sszesen</w:t>
            </w:r>
            <w:r>
              <w:rPr>
                <w:b/>
                <w:sz w:val="16"/>
                <w:szCs w:val="16"/>
              </w:rPr>
              <w:t>:</w:t>
            </w:r>
          </w:p>
        </w:tc>
        <w:tc>
          <w:tcPr>
            <w:tcW w:w="27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4C6CE5B" w14:textId="5BFCED88" w:rsidR="00F61EBD" w:rsidRPr="00DB5730" w:rsidRDefault="00F43962" w:rsidP="00F61EBD">
            <w:pPr>
              <w:jc w:val="center"/>
              <w:rPr>
                <w:b/>
                <w:sz w:val="16"/>
                <w:szCs w:val="16"/>
              </w:rPr>
            </w:pPr>
            <w:r>
              <w:rPr>
                <w:b/>
                <w:sz w:val="16"/>
                <w:szCs w:val="16"/>
              </w:rPr>
              <w:t>6</w:t>
            </w:r>
          </w:p>
        </w:tc>
        <w:tc>
          <w:tcPr>
            <w:tcW w:w="28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9E7591E" w14:textId="77777777" w:rsidR="00F61EBD" w:rsidRPr="00DB5730" w:rsidRDefault="00F61EBD" w:rsidP="00F61EBD">
            <w:pPr>
              <w:jc w:val="center"/>
              <w:rPr>
                <w:b/>
                <w:sz w:val="16"/>
                <w:szCs w:val="16"/>
              </w:rPr>
            </w:pPr>
            <w:r>
              <w:rPr>
                <w:b/>
                <w:sz w:val="16"/>
                <w:szCs w:val="16"/>
              </w:rPr>
              <w:t>4</w:t>
            </w:r>
          </w:p>
        </w:tc>
        <w:tc>
          <w:tcPr>
            <w:tcW w:w="305"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B52A87E" w14:textId="77777777" w:rsidR="00F61EBD" w:rsidRPr="00DB5730" w:rsidRDefault="00F61EBD" w:rsidP="00F61EBD">
            <w:pPr>
              <w:jc w:val="center"/>
              <w:rPr>
                <w:b/>
                <w:sz w:val="16"/>
                <w:szCs w:val="16"/>
              </w:rPr>
            </w:pPr>
          </w:p>
        </w:tc>
        <w:tc>
          <w:tcPr>
            <w:tcW w:w="379"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D16C663" w14:textId="3E9E8A4E" w:rsidR="00F61EBD" w:rsidRPr="00DB5730" w:rsidRDefault="00F43962" w:rsidP="00F61EBD">
            <w:pPr>
              <w:jc w:val="center"/>
              <w:rPr>
                <w:b/>
                <w:sz w:val="16"/>
                <w:szCs w:val="16"/>
              </w:rPr>
            </w:pPr>
            <w:r>
              <w:rPr>
                <w:b/>
                <w:sz w:val="16"/>
                <w:szCs w:val="16"/>
              </w:rPr>
              <w:t>22</w:t>
            </w:r>
          </w:p>
        </w:tc>
        <w:tc>
          <w:tcPr>
            <w:tcW w:w="1548" w:type="pct"/>
            <w:gridSpan w:val="3"/>
            <w:vMerge w:val="restart"/>
            <w:tcBorders>
              <w:top w:val="single" w:sz="4" w:space="0" w:color="auto"/>
              <w:left w:val="nil"/>
              <w:right w:val="single" w:sz="4" w:space="0" w:color="auto"/>
            </w:tcBorders>
            <w:shd w:val="clear" w:color="auto" w:fill="BFBFBF" w:themeFill="background1" w:themeFillShade="BF"/>
            <w:vAlign w:val="center"/>
          </w:tcPr>
          <w:p w14:paraId="2DC58AEC" w14:textId="77777777" w:rsidR="00F61EBD" w:rsidRPr="00DB5730" w:rsidRDefault="00F61EBD" w:rsidP="00F61EBD">
            <w:pPr>
              <w:jc w:val="center"/>
              <w:rPr>
                <w:b/>
                <w:sz w:val="16"/>
                <w:szCs w:val="16"/>
              </w:rPr>
            </w:pPr>
          </w:p>
        </w:tc>
      </w:tr>
      <w:tr w:rsidR="00F61EBD" w:rsidRPr="00DB5730" w14:paraId="243171B6" w14:textId="77777777" w:rsidTr="005A2BB3">
        <w:trPr>
          <w:trHeight w:val="253"/>
        </w:trPr>
        <w:tc>
          <w:tcPr>
            <w:tcW w:w="2204"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60E04D2B" w14:textId="77777777" w:rsidR="00F61EBD" w:rsidRPr="00DB5730" w:rsidRDefault="00F61EBD" w:rsidP="00F61EBD">
            <w:pPr>
              <w:jc w:val="center"/>
              <w:rPr>
                <w:b/>
                <w:sz w:val="16"/>
                <w:szCs w:val="16"/>
              </w:rPr>
            </w:pPr>
          </w:p>
        </w:tc>
        <w:tc>
          <w:tcPr>
            <w:tcW w:w="27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7FD4D87" w14:textId="2F372701" w:rsidR="00F61EBD" w:rsidRPr="00DB5730" w:rsidRDefault="00F61EBD" w:rsidP="00F61EBD">
            <w:pPr>
              <w:jc w:val="center"/>
              <w:rPr>
                <w:b/>
                <w:sz w:val="16"/>
                <w:szCs w:val="16"/>
              </w:rPr>
            </w:pPr>
            <w:r>
              <w:rPr>
                <w:b/>
                <w:sz w:val="16"/>
                <w:szCs w:val="16"/>
              </w:rPr>
              <w:t>3</w:t>
            </w:r>
            <w:r w:rsidR="00F43962">
              <w:rPr>
                <w:b/>
                <w:sz w:val="16"/>
                <w:szCs w:val="16"/>
              </w:rPr>
              <w:t>0</w:t>
            </w:r>
          </w:p>
        </w:tc>
        <w:tc>
          <w:tcPr>
            <w:tcW w:w="28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B9404E3" w14:textId="77777777" w:rsidR="00F61EBD" w:rsidRPr="00DB5730" w:rsidRDefault="00F61EBD" w:rsidP="00F61EBD">
            <w:pPr>
              <w:jc w:val="center"/>
              <w:rPr>
                <w:b/>
                <w:sz w:val="16"/>
                <w:szCs w:val="16"/>
                <w:highlight w:val="yellow"/>
              </w:rPr>
            </w:pPr>
            <w:r>
              <w:rPr>
                <w:b/>
                <w:sz w:val="16"/>
                <w:szCs w:val="16"/>
              </w:rPr>
              <w:t>2</w:t>
            </w:r>
            <w:r w:rsidRPr="00DB5730">
              <w:rPr>
                <w:b/>
                <w:sz w:val="16"/>
                <w:szCs w:val="16"/>
              </w:rPr>
              <w:t>0</w:t>
            </w:r>
          </w:p>
        </w:tc>
        <w:tc>
          <w:tcPr>
            <w:tcW w:w="305"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88C784B" w14:textId="77777777" w:rsidR="00F61EBD" w:rsidRPr="00DB5730" w:rsidRDefault="00F61EBD" w:rsidP="00F61EBD">
            <w:pPr>
              <w:jc w:val="center"/>
              <w:rPr>
                <w:b/>
                <w:sz w:val="16"/>
                <w:szCs w:val="16"/>
                <w:highlight w:val="yellow"/>
              </w:rPr>
            </w:pPr>
          </w:p>
        </w:tc>
        <w:tc>
          <w:tcPr>
            <w:tcW w:w="379"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FEFAA97" w14:textId="77777777" w:rsidR="00F61EBD" w:rsidRPr="00DB5730" w:rsidRDefault="00F61EBD" w:rsidP="00F61EBD">
            <w:pPr>
              <w:jc w:val="center"/>
              <w:rPr>
                <w:b/>
                <w:sz w:val="16"/>
                <w:szCs w:val="16"/>
                <w:highlight w:val="yellow"/>
              </w:rPr>
            </w:pPr>
          </w:p>
        </w:tc>
        <w:tc>
          <w:tcPr>
            <w:tcW w:w="1548" w:type="pct"/>
            <w:gridSpan w:val="3"/>
            <w:vMerge/>
            <w:tcBorders>
              <w:left w:val="nil"/>
              <w:bottom w:val="single" w:sz="4" w:space="0" w:color="auto"/>
              <w:right w:val="single" w:sz="4" w:space="0" w:color="auto"/>
            </w:tcBorders>
            <w:shd w:val="clear" w:color="auto" w:fill="BFBFBF" w:themeFill="background1" w:themeFillShade="BF"/>
            <w:vAlign w:val="center"/>
          </w:tcPr>
          <w:p w14:paraId="1870386D" w14:textId="77777777" w:rsidR="00F61EBD" w:rsidRPr="00DB5730" w:rsidRDefault="00F61EBD" w:rsidP="00F61EBD">
            <w:pPr>
              <w:jc w:val="center"/>
              <w:rPr>
                <w:b/>
                <w:sz w:val="16"/>
                <w:szCs w:val="16"/>
                <w:highlight w:val="yellow"/>
              </w:rPr>
            </w:pPr>
          </w:p>
        </w:tc>
      </w:tr>
      <w:tr w:rsidR="00F61EBD" w14:paraId="38F4CCD3" w14:textId="77777777" w:rsidTr="005A2BB3">
        <w:trPr>
          <w:trHeight w:val="454"/>
        </w:trPr>
        <w:tc>
          <w:tcPr>
            <w:tcW w:w="1541"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0ADE" w14:textId="77777777" w:rsidR="00F61EBD" w:rsidRDefault="00F61EBD" w:rsidP="00F61EBD">
            <w:pPr>
              <w:jc w:val="left"/>
              <w:rPr>
                <w:sz w:val="16"/>
                <w:szCs w:val="16"/>
              </w:rPr>
            </w:pPr>
            <w:r>
              <w:rPr>
                <w:sz w:val="16"/>
                <w:szCs w:val="16"/>
              </w:rPr>
              <w:t>Egy másik szak minorja, specializáció tárgyai, vagy szabadon választható</w:t>
            </w:r>
          </w:p>
        </w:tc>
        <w:tc>
          <w:tcPr>
            <w:tcW w:w="1532" w:type="pct"/>
            <w:gridSpan w:val="4"/>
            <w:tcBorders>
              <w:top w:val="single" w:sz="4" w:space="0" w:color="auto"/>
              <w:left w:val="nil"/>
              <w:bottom w:val="single" w:sz="4" w:space="0" w:color="auto"/>
              <w:right w:val="single" w:sz="4" w:space="0" w:color="auto"/>
            </w:tcBorders>
            <w:shd w:val="clear" w:color="auto" w:fill="auto"/>
            <w:vAlign w:val="center"/>
            <w:hideMark/>
          </w:tcPr>
          <w:p w14:paraId="22819F85" w14:textId="77777777" w:rsidR="00F61EBD" w:rsidRDefault="00F61EBD" w:rsidP="00F61EBD">
            <w:pPr>
              <w:jc w:val="left"/>
              <w:rPr>
                <w:sz w:val="16"/>
                <w:szCs w:val="16"/>
              </w:rPr>
            </w:pPr>
            <w:r>
              <w:rPr>
                <w:sz w:val="16"/>
                <w:szCs w:val="16"/>
              </w:rPr>
              <w:t>Minor of another major, subjects of specializations, or other elective subjects</w:t>
            </w:r>
          </w:p>
        </w:tc>
        <w:tc>
          <w:tcPr>
            <w:tcW w:w="379" w:type="pct"/>
            <w:tcBorders>
              <w:top w:val="single" w:sz="4" w:space="0" w:color="auto"/>
              <w:left w:val="nil"/>
              <w:bottom w:val="single" w:sz="4" w:space="0" w:color="auto"/>
              <w:right w:val="single" w:sz="4" w:space="0" w:color="auto"/>
            </w:tcBorders>
            <w:shd w:val="clear" w:color="auto" w:fill="FFFFFF"/>
            <w:noWrap/>
            <w:vAlign w:val="center"/>
            <w:hideMark/>
          </w:tcPr>
          <w:p w14:paraId="61D185FC" w14:textId="452EFC80" w:rsidR="00F61EBD" w:rsidRDefault="00F43962" w:rsidP="00F61EBD">
            <w:pPr>
              <w:jc w:val="center"/>
              <w:rPr>
                <w:sz w:val="16"/>
                <w:szCs w:val="16"/>
              </w:rPr>
            </w:pPr>
            <w:r>
              <w:rPr>
                <w:sz w:val="16"/>
                <w:szCs w:val="16"/>
              </w:rPr>
              <w:t>8</w:t>
            </w:r>
          </w:p>
        </w:tc>
        <w:tc>
          <w:tcPr>
            <w:tcW w:w="1548" w:type="pct"/>
            <w:gridSpan w:val="3"/>
            <w:tcBorders>
              <w:top w:val="single" w:sz="4" w:space="0" w:color="auto"/>
              <w:left w:val="nil"/>
              <w:bottom w:val="single" w:sz="4" w:space="0" w:color="auto"/>
              <w:right w:val="single" w:sz="4" w:space="0" w:color="auto"/>
            </w:tcBorders>
            <w:shd w:val="clear" w:color="auto" w:fill="FFFFFF"/>
            <w:noWrap/>
            <w:vAlign w:val="center"/>
          </w:tcPr>
          <w:p w14:paraId="3E0DF821" w14:textId="77777777" w:rsidR="00F61EBD" w:rsidRDefault="00F61EBD" w:rsidP="00F61EBD">
            <w:pPr>
              <w:jc w:val="center"/>
              <w:rPr>
                <w:sz w:val="16"/>
                <w:szCs w:val="16"/>
              </w:rPr>
            </w:pPr>
          </w:p>
        </w:tc>
      </w:tr>
      <w:tr w:rsidR="00F61EBD" w14:paraId="4AD853FE" w14:textId="77777777" w:rsidTr="005A2BB3">
        <w:trPr>
          <w:trHeight w:val="454"/>
        </w:trPr>
        <w:tc>
          <w:tcPr>
            <w:tcW w:w="1541"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629565" w14:textId="77777777" w:rsidR="00F61EBD" w:rsidRDefault="00F61EBD" w:rsidP="00F61EBD">
            <w:pPr>
              <w:ind w:right="-67"/>
              <w:jc w:val="left"/>
              <w:rPr>
                <w:b/>
                <w:i/>
                <w:sz w:val="16"/>
                <w:szCs w:val="16"/>
              </w:rPr>
            </w:pPr>
            <w:r>
              <w:rPr>
                <w:b/>
                <w:sz w:val="16"/>
                <w:szCs w:val="16"/>
              </w:rPr>
              <w:t> Elvárható félévi kredit</w:t>
            </w:r>
          </w:p>
        </w:tc>
        <w:tc>
          <w:tcPr>
            <w:tcW w:w="1532"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F5E5" w14:textId="77777777" w:rsidR="00F61EBD" w:rsidRDefault="00F61EBD" w:rsidP="00F61EBD">
            <w:pPr>
              <w:jc w:val="left"/>
              <w:rPr>
                <w:b/>
                <w:sz w:val="16"/>
                <w:szCs w:val="16"/>
              </w:rPr>
            </w:pPr>
            <w:r>
              <w:rPr>
                <w:b/>
                <w:sz w:val="16"/>
                <w:szCs w:val="16"/>
              </w:rPr>
              <w:t>Expected credits</w:t>
            </w:r>
          </w:p>
        </w:tc>
        <w:tc>
          <w:tcPr>
            <w:tcW w:w="37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82B207F" w14:textId="77777777" w:rsidR="00F61EBD" w:rsidRDefault="00F61EBD" w:rsidP="00F61EBD">
            <w:pPr>
              <w:jc w:val="center"/>
              <w:rPr>
                <w:b/>
                <w:sz w:val="16"/>
                <w:szCs w:val="16"/>
              </w:rPr>
            </w:pPr>
            <w:r>
              <w:rPr>
                <w:b/>
                <w:sz w:val="16"/>
                <w:szCs w:val="16"/>
              </w:rPr>
              <w:t>30</w:t>
            </w:r>
          </w:p>
        </w:tc>
        <w:tc>
          <w:tcPr>
            <w:tcW w:w="1548"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98A547E" w14:textId="77777777" w:rsidR="00F61EBD" w:rsidRDefault="00F61EBD" w:rsidP="00F61EBD">
            <w:pPr>
              <w:jc w:val="center"/>
              <w:rPr>
                <w:b/>
                <w:sz w:val="16"/>
                <w:szCs w:val="16"/>
              </w:rPr>
            </w:pPr>
          </w:p>
        </w:tc>
      </w:tr>
    </w:tbl>
    <w:p w14:paraId="681B189A" w14:textId="77777777" w:rsidR="001D60F0" w:rsidRDefault="001D60F0" w:rsidP="001D60F0">
      <w:pPr>
        <w:tabs>
          <w:tab w:val="center" w:pos="7080"/>
        </w:tabs>
        <w:spacing w:before="480" w:after="120"/>
        <w:jc w:val="center"/>
        <w:rPr>
          <w:b/>
        </w:rPr>
      </w:pPr>
      <w:r>
        <w:rPr>
          <w:b/>
        </w:rPr>
        <w:t>5. félév / 5th semester</w:t>
      </w:r>
    </w:p>
    <w:tbl>
      <w:tblPr>
        <w:tblW w:w="4963" w:type="pct"/>
        <w:tblLayout w:type="fixed"/>
        <w:tblCellMar>
          <w:left w:w="70" w:type="dxa"/>
          <w:right w:w="70" w:type="dxa"/>
        </w:tblCellMar>
        <w:tblLook w:val="04A0" w:firstRow="1" w:lastRow="0" w:firstColumn="1" w:lastColumn="0" w:noHBand="0" w:noVBand="1"/>
      </w:tblPr>
      <w:tblGrid>
        <w:gridCol w:w="1325"/>
        <w:gridCol w:w="1255"/>
        <w:gridCol w:w="108"/>
        <w:gridCol w:w="1148"/>
        <w:gridCol w:w="558"/>
        <w:gridCol w:w="556"/>
        <w:gridCol w:w="561"/>
        <w:gridCol w:w="558"/>
        <w:gridCol w:w="835"/>
        <w:gridCol w:w="745"/>
        <w:gridCol w:w="1346"/>
      </w:tblGrid>
      <w:tr w:rsidR="001D60F0" w14:paraId="280EF23D" w14:textId="77777777" w:rsidTr="005317D3">
        <w:trPr>
          <w:trHeight w:val="227"/>
        </w:trPr>
        <w:tc>
          <w:tcPr>
            <w:tcW w:w="737" w:type="pct"/>
            <w:vMerge w:val="restart"/>
            <w:tcBorders>
              <w:top w:val="single" w:sz="4" w:space="0" w:color="auto"/>
              <w:left w:val="single" w:sz="4" w:space="0" w:color="auto"/>
              <w:bottom w:val="single" w:sz="4" w:space="0" w:color="auto"/>
              <w:right w:val="single" w:sz="4" w:space="0" w:color="auto"/>
            </w:tcBorders>
            <w:noWrap/>
            <w:vAlign w:val="center"/>
            <w:hideMark/>
          </w:tcPr>
          <w:p w14:paraId="728BCA46" w14:textId="77777777" w:rsidR="001D60F0" w:rsidRDefault="001D60F0" w:rsidP="001D60F0">
            <w:pPr>
              <w:jc w:val="center"/>
              <w:rPr>
                <w:bCs/>
                <w:sz w:val="16"/>
                <w:szCs w:val="16"/>
              </w:rPr>
            </w:pPr>
            <w:r>
              <w:rPr>
                <w:b/>
                <w:bCs/>
                <w:sz w:val="16"/>
                <w:szCs w:val="16"/>
              </w:rPr>
              <w:t>Tantárgy neve</w:t>
            </w:r>
          </w:p>
        </w:tc>
        <w:tc>
          <w:tcPr>
            <w:tcW w:w="698" w:type="pct"/>
            <w:vMerge w:val="restart"/>
            <w:tcBorders>
              <w:top w:val="single" w:sz="4" w:space="0" w:color="auto"/>
              <w:left w:val="nil"/>
              <w:bottom w:val="single" w:sz="4" w:space="0" w:color="auto"/>
              <w:right w:val="single" w:sz="4" w:space="0" w:color="auto"/>
            </w:tcBorders>
            <w:vAlign w:val="center"/>
            <w:hideMark/>
          </w:tcPr>
          <w:p w14:paraId="77DBC2B5" w14:textId="77777777" w:rsidR="001D60F0" w:rsidRDefault="001D60F0" w:rsidP="001D60F0">
            <w:pPr>
              <w:jc w:val="center"/>
              <w:rPr>
                <w:b/>
                <w:bCs/>
                <w:sz w:val="16"/>
                <w:szCs w:val="16"/>
              </w:rPr>
            </w:pPr>
            <w:r>
              <w:rPr>
                <w:b/>
                <w:bCs/>
                <w:sz w:val="16"/>
                <w:szCs w:val="16"/>
              </w:rPr>
              <w:t>Course title</w:t>
            </w:r>
          </w:p>
        </w:tc>
        <w:tc>
          <w:tcPr>
            <w:tcW w:w="698"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4C98D85" w14:textId="77777777" w:rsidR="001D60F0" w:rsidRDefault="001D60F0" w:rsidP="001D60F0">
            <w:pPr>
              <w:jc w:val="center"/>
              <w:rPr>
                <w:b/>
                <w:bCs/>
                <w:sz w:val="16"/>
                <w:szCs w:val="16"/>
              </w:rPr>
            </w:pPr>
            <w:r>
              <w:rPr>
                <w:b/>
                <w:bCs/>
                <w:sz w:val="16"/>
                <w:szCs w:val="16"/>
              </w:rPr>
              <w:t>Tárgykód</w:t>
            </w:r>
          </w:p>
          <w:p w14:paraId="0346F339" w14:textId="77777777" w:rsidR="001D60F0" w:rsidRDefault="001D60F0" w:rsidP="001D60F0">
            <w:pPr>
              <w:jc w:val="center"/>
              <w:rPr>
                <w:bCs/>
                <w:sz w:val="16"/>
                <w:szCs w:val="16"/>
              </w:rPr>
            </w:pPr>
            <w:r>
              <w:rPr>
                <w:bCs/>
                <w:sz w:val="16"/>
                <w:szCs w:val="16"/>
              </w:rPr>
              <w:t>Course code</w:t>
            </w:r>
          </w:p>
        </w:tc>
        <w:tc>
          <w:tcPr>
            <w:tcW w:w="931" w:type="pct"/>
            <w:gridSpan w:val="3"/>
            <w:tcBorders>
              <w:top w:val="single" w:sz="4" w:space="0" w:color="auto"/>
              <w:left w:val="nil"/>
              <w:bottom w:val="single" w:sz="4" w:space="0" w:color="auto"/>
              <w:right w:val="single" w:sz="4" w:space="0" w:color="auto"/>
            </w:tcBorders>
            <w:noWrap/>
            <w:vAlign w:val="center"/>
            <w:hideMark/>
          </w:tcPr>
          <w:p w14:paraId="53ED8542" w14:textId="77777777" w:rsidR="001D60F0" w:rsidRDefault="001D60F0" w:rsidP="001D60F0">
            <w:pPr>
              <w:jc w:val="center"/>
              <w:rPr>
                <w:b/>
                <w:bCs/>
                <w:sz w:val="16"/>
                <w:szCs w:val="16"/>
              </w:rPr>
            </w:pPr>
            <w:r>
              <w:rPr>
                <w:b/>
                <w:bCs/>
                <w:sz w:val="16"/>
                <w:szCs w:val="16"/>
              </w:rPr>
              <w:t>Óraszám</w:t>
            </w:r>
          </w:p>
          <w:p w14:paraId="5A1E0D9E" w14:textId="77777777" w:rsidR="001D60F0" w:rsidRPr="00C009A8" w:rsidRDefault="001D60F0" w:rsidP="001D60F0">
            <w:pPr>
              <w:jc w:val="center"/>
              <w:rPr>
                <w:b/>
                <w:bCs/>
                <w:sz w:val="16"/>
                <w:szCs w:val="16"/>
              </w:rPr>
            </w:pPr>
            <w:r>
              <w:rPr>
                <w:sz w:val="16"/>
                <w:szCs w:val="16"/>
              </w:rPr>
              <w:t>Contact hours (hour/week)</w:t>
            </w:r>
          </w:p>
        </w:tc>
        <w:tc>
          <w:tcPr>
            <w:tcW w:w="310" w:type="pct"/>
            <w:vMerge w:val="restart"/>
            <w:tcBorders>
              <w:top w:val="single" w:sz="4" w:space="0" w:color="auto"/>
              <w:left w:val="nil"/>
              <w:bottom w:val="single" w:sz="4" w:space="0" w:color="auto"/>
              <w:right w:val="single" w:sz="4" w:space="0" w:color="auto"/>
            </w:tcBorders>
            <w:noWrap/>
            <w:vAlign w:val="center"/>
            <w:hideMark/>
          </w:tcPr>
          <w:p w14:paraId="4DFD52AB" w14:textId="77777777" w:rsidR="001D60F0" w:rsidRDefault="001D60F0" w:rsidP="001D60F0">
            <w:pPr>
              <w:jc w:val="center"/>
              <w:rPr>
                <w:b/>
                <w:bCs/>
                <w:sz w:val="16"/>
                <w:szCs w:val="16"/>
              </w:rPr>
            </w:pPr>
            <w:r>
              <w:rPr>
                <w:b/>
                <w:bCs/>
                <w:sz w:val="16"/>
                <w:szCs w:val="16"/>
              </w:rPr>
              <w:t>Kre-dit</w:t>
            </w:r>
          </w:p>
          <w:p w14:paraId="0A595605" w14:textId="77777777" w:rsidR="001D60F0" w:rsidRDefault="001D60F0" w:rsidP="001D60F0">
            <w:pPr>
              <w:jc w:val="center"/>
              <w:rPr>
                <w:bCs/>
                <w:sz w:val="16"/>
                <w:szCs w:val="16"/>
              </w:rPr>
            </w:pPr>
            <w:r>
              <w:rPr>
                <w:sz w:val="16"/>
                <w:szCs w:val="16"/>
              </w:rPr>
              <w:t>Cre-dits</w:t>
            </w:r>
          </w:p>
        </w:tc>
        <w:tc>
          <w:tcPr>
            <w:tcW w:w="464" w:type="pct"/>
            <w:vMerge w:val="restart"/>
            <w:tcBorders>
              <w:top w:val="single" w:sz="4" w:space="0" w:color="auto"/>
              <w:left w:val="nil"/>
              <w:bottom w:val="single" w:sz="4" w:space="0" w:color="auto"/>
              <w:right w:val="single" w:sz="4" w:space="0" w:color="auto"/>
            </w:tcBorders>
            <w:noWrap/>
            <w:vAlign w:val="center"/>
            <w:hideMark/>
          </w:tcPr>
          <w:p w14:paraId="2045C6E0" w14:textId="77777777" w:rsidR="001D60F0" w:rsidRDefault="001D60F0" w:rsidP="001D60F0">
            <w:pPr>
              <w:jc w:val="center"/>
              <w:rPr>
                <w:b/>
                <w:bCs/>
                <w:sz w:val="16"/>
                <w:szCs w:val="16"/>
              </w:rPr>
            </w:pPr>
            <w:r>
              <w:rPr>
                <w:b/>
                <w:bCs/>
                <w:sz w:val="16"/>
                <w:szCs w:val="16"/>
              </w:rPr>
              <w:t>Számon-</w:t>
            </w:r>
          </w:p>
          <w:p w14:paraId="2FEB36AC" w14:textId="77777777" w:rsidR="001D60F0" w:rsidRDefault="001D60F0" w:rsidP="001D60F0">
            <w:pPr>
              <w:jc w:val="center"/>
              <w:rPr>
                <w:b/>
                <w:bCs/>
                <w:sz w:val="16"/>
                <w:szCs w:val="16"/>
              </w:rPr>
            </w:pPr>
            <w:r>
              <w:rPr>
                <w:b/>
                <w:bCs/>
                <w:sz w:val="16"/>
                <w:szCs w:val="16"/>
              </w:rPr>
              <w:t>kérés</w:t>
            </w:r>
          </w:p>
          <w:p w14:paraId="6D9D4045" w14:textId="77777777" w:rsidR="001D60F0" w:rsidRDefault="001D60F0" w:rsidP="001D60F0">
            <w:pPr>
              <w:jc w:val="center"/>
              <w:rPr>
                <w:bCs/>
                <w:sz w:val="16"/>
                <w:szCs w:val="16"/>
              </w:rPr>
            </w:pPr>
            <w:r>
              <w:rPr>
                <w:bCs/>
                <w:sz w:val="16"/>
                <w:szCs w:val="16"/>
              </w:rPr>
              <w:t>Re-quirement</w:t>
            </w:r>
          </w:p>
        </w:tc>
        <w:tc>
          <w:tcPr>
            <w:tcW w:w="414" w:type="pct"/>
            <w:vMerge w:val="restart"/>
            <w:tcBorders>
              <w:top w:val="single" w:sz="4" w:space="0" w:color="auto"/>
              <w:left w:val="nil"/>
              <w:bottom w:val="single" w:sz="4" w:space="0" w:color="auto"/>
              <w:right w:val="single" w:sz="4" w:space="0" w:color="auto"/>
            </w:tcBorders>
            <w:noWrap/>
            <w:vAlign w:val="center"/>
            <w:hideMark/>
          </w:tcPr>
          <w:p w14:paraId="44B78476" w14:textId="77777777" w:rsidR="001D60F0" w:rsidRDefault="001D60F0" w:rsidP="001D60F0">
            <w:pPr>
              <w:jc w:val="center"/>
              <w:rPr>
                <w:b/>
                <w:bCs/>
                <w:sz w:val="16"/>
                <w:szCs w:val="16"/>
              </w:rPr>
            </w:pPr>
            <w:r>
              <w:rPr>
                <w:b/>
                <w:bCs/>
                <w:sz w:val="16"/>
                <w:szCs w:val="16"/>
              </w:rPr>
              <w:t>Tanszék</w:t>
            </w:r>
          </w:p>
          <w:p w14:paraId="4F618433" w14:textId="77777777" w:rsidR="001D60F0" w:rsidRDefault="001D60F0" w:rsidP="001D60F0">
            <w:pPr>
              <w:jc w:val="center"/>
              <w:rPr>
                <w:b/>
                <w:bCs/>
                <w:sz w:val="16"/>
                <w:szCs w:val="16"/>
              </w:rPr>
            </w:pPr>
            <w:r>
              <w:rPr>
                <w:b/>
                <w:bCs/>
                <w:sz w:val="16"/>
                <w:szCs w:val="16"/>
              </w:rPr>
              <w:t>kódja</w:t>
            </w:r>
          </w:p>
          <w:p w14:paraId="6B19707E" w14:textId="77777777" w:rsidR="001D60F0" w:rsidRDefault="001D60F0" w:rsidP="001D60F0">
            <w:pPr>
              <w:jc w:val="center"/>
              <w:rPr>
                <w:bCs/>
                <w:sz w:val="16"/>
                <w:szCs w:val="16"/>
              </w:rPr>
            </w:pPr>
            <w:r>
              <w:rPr>
                <w:bCs/>
                <w:sz w:val="16"/>
                <w:szCs w:val="16"/>
              </w:rPr>
              <w:t>Dept. code</w:t>
            </w:r>
          </w:p>
        </w:tc>
        <w:tc>
          <w:tcPr>
            <w:tcW w:w="748" w:type="pct"/>
            <w:vMerge w:val="restart"/>
            <w:tcBorders>
              <w:top w:val="single" w:sz="4" w:space="0" w:color="auto"/>
              <w:left w:val="nil"/>
              <w:bottom w:val="single" w:sz="4" w:space="0" w:color="auto"/>
              <w:right w:val="single" w:sz="4" w:space="0" w:color="auto"/>
            </w:tcBorders>
            <w:noWrap/>
            <w:vAlign w:val="center"/>
            <w:hideMark/>
          </w:tcPr>
          <w:p w14:paraId="49FD750E" w14:textId="77777777" w:rsidR="001D60F0" w:rsidRDefault="001D60F0" w:rsidP="001D60F0">
            <w:pPr>
              <w:jc w:val="center"/>
              <w:rPr>
                <w:b/>
                <w:bCs/>
                <w:sz w:val="16"/>
                <w:szCs w:val="16"/>
              </w:rPr>
            </w:pPr>
            <w:r>
              <w:rPr>
                <w:b/>
                <w:bCs/>
                <w:sz w:val="16"/>
                <w:szCs w:val="16"/>
              </w:rPr>
              <w:t>Előtanulmány</w:t>
            </w:r>
          </w:p>
          <w:p w14:paraId="1B80677D" w14:textId="77777777" w:rsidR="001D60F0" w:rsidRDefault="001D60F0" w:rsidP="001D60F0">
            <w:pPr>
              <w:jc w:val="center"/>
              <w:rPr>
                <w:bCs/>
                <w:sz w:val="16"/>
                <w:szCs w:val="16"/>
              </w:rPr>
            </w:pPr>
            <w:r>
              <w:rPr>
                <w:bCs/>
                <w:sz w:val="16"/>
                <w:szCs w:val="16"/>
              </w:rPr>
              <w:t>Prerequisite</w:t>
            </w:r>
          </w:p>
        </w:tc>
      </w:tr>
      <w:tr w:rsidR="001D60F0" w14:paraId="49D5ED68" w14:textId="77777777" w:rsidTr="005317D3">
        <w:trPr>
          <w:trHeight w:val="227"/>
        </w:trPr>
        <w:tc>
          <w:tcPr>
            <w:tcW w:w="737" w:type="pct"/>
            <w:vMerge/>
            <w:tcBorders>
              <w:top w:val="single" w:sz="4" w:space="0" w:color="auto"/>
              <w:left w:val="single" w:sz="4" w:space="0" w:color="auto"/>
              <w:bottom w:val="single" w:sz="4" w:space="0" w:color="auto"/>
              <w:right w:val="single" w:sz="4" w:space="0" w:color="auto"/>
            </w:tcBorders>
            <w:vAlign w:val="center"/>
            <w:hideMark/>
          </w:tcPr>
          <w:p w14:paraId="606FE11B" w14:textId="77777777" w:rsidR="001D60F0" w:rsidRDefault="001D60F0" w:rsidP="001D60F0">
            <w:pPr>
              <w:suppressAutoHyphens w:val="0"/>
              <w:jc w:val="left"/>
              <w:rPr>
                <w:bCs/>
                <w:sz w:val="16"/>
                <w:szCs w:val="16"/>
              </w:rPr>
            </w:pPr>
          </w:p>
        </w:tc>
        <w:tc>
          <w:tcPr>
            <w:tcW w:w="698" w:type="pct"/>
            <w:vMerge/>
            <w:tcBorders>
              <w:top w:val="single" w:sz="4" w:space="0" w:color="auto"/>
              <w:left w:val="nil"/>
              <w:bottom w:val="single" w:sz="4" w:space="0" w:color="auto"/>
              <w:right w:val="single" w:sz="4" w:space="0" w:color="auto"/>
            </w:tcBorders>
            <w:vAlign w:val="center"/>
            <w:hideMark/>
          </w:tcPr>
          <w:p w14:paraId="3F1BA592" w14:textId="77777777" w:rsidR="001D60F0" w:rsidRDefault="001D60F0" w:rsidP="001D60F0">
            <w:pPr>
              <w:suppressAutoHyphens w:val="0"/>
              <w:jc w:val="left"/>
              <w:rPr>
                <w:b/>
                <w:bCs/>
                <w:sz w:val="16"/>
                <w:szCs w:val="16"/>
              </w:rPr>
            </w:pPr>
          </w:p>
        </w:tc>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14:paraId="22ABA6EF" w14:textId="77777777" w:rsidR="001D60F0" w:rsidRDefault="001D60F0" w:rsidP="001D60F0">
            <w:pPr>
              <w:suppressAutoHyphens w:val="0"/>
              <w:jc w:val="left"/>
              <w:rPr>
                <w:bCs/>
                <w:sz w:val="16"/>
                <w:szCs w:val="16"/>
              </w:rPr>
            </w:pPr>
          </w:p>
        </w:tc>
        <w:tc>
          <w:tcPr>
            <w:tcW w:w="310" w:type="pct"/>
            <w:tcBorders>
              <w:top w:val="single" w:sz="4" w:space="0" w:color="auto"/>
              <w:left w:val="nil"/>
              <w:bottom w:val="single" w:sz="4" w:space="0" w:color="auto"/>
              <w:right w:val="single" w:sz="4" w:space="0" w:color="auto"/>
            </w:tcBorders>
            <w:noWrap/>
            <w:vAlign w:val="center"/>
            <w:hideMark/>
          </w:tcPr>
          <w:p w14:paraId="2E2FF0F2" w14:textId="77777777" w:rsidR="001D60F0" w:rsidRDefault="001D60F0" w:rsidP="001D60F0">
            <w:pPr>
              <w:jc w:val="center"/>
              <w:rPr>
                <w:b/>
                <w:bCs/>
                <w:sz w:val="16"/>
                <w:szCs w:val="16"/>
              </w:rPr>
            </w:pPr>
            <w:r>
              <w:rPr>
                <w:b/>
                <w:bCs/>
                <w:sz w:val="16"/>
                <w:szCs w:val="16"/>
              </w:rPr>
              <w:t>Lect.</w:t>
            </w:r>
          </w:p>
        </w:tc>
        <w:tc>
          <w:tcPr>
            <w:tcW w:w="309" w:type="pct"/>
            <w:tcBorders>
              <w:top w:val="single" w:sz="4" w:space="0" w:color="auto"/>
              <w:left w:val="nil"/>
              <w:bottom w:val="single" w:sz="4" w:space="0" w:color="auto"/>
              <w:right w:val="single" w:sz="4" w:space="0" w:color="auto"/>
            </w:tcBorders>
            <w:noWrap/>
            <w:vAlign w:val="center"/>
            <w:hideMark/>
          </w:tcPr>
          <w:p w14:paraId="003B50C1" w14:textId="77777777" w:rsidR="001D60F0" w:rsidRDefault="001D60F0" w:rsidP="001D60F0">
            <w:pPr>
              <w:jc w:val="center"/>
              <w:rPr>
                <w:b/>
                <w:bCs/>
                <w:sz w:val="16"/>
                <w:szCs w:val="16"/>
              </w:rPr>
            </w:pPr>
            <w:r>
              <w:rPr>
                <w:b/>
                <w:bCs/>
                <w:sz w:val="16"/>
                <w:szCs w:val="16"/>
              </w:rPr>
              <w:t>Sem.</w:t>
            </w:r>
          </w:p>
        </w:tc>
        <w:tc>
          <w:tcPr>
            <w:tcW w:w="312" w:type="pct"/>
            <w:tcBorders>
              <w:top w:val="single" w:sz="4" w:space="0" w:color="auto"/>
              <w:left w:val="nil"/>
              <w:bottom w:val="single" w:sz="4" w:space="0" w:color="auto"/>
              <w:right w:val="single" w:sz="4" w:space="0" w:color="auto"/>
            </w:tcBorders>
            <w:noWrap/>
            <w:vAlign w:val="center"/>
            <w:hideMark/>
          </w:tcPr>
          <w:p w14:paraId="7E95B19C" w14:textId="77777777" w:rsidR="001D60F0" w:rsidRDefault="001D60F0" w:rsidP="001D60F0">
            <w:pPr>
              <w:jc w:val="center"/>
              <w:rPr>
                <w:b/>
                <w:bCs/>
                <w:sz w:val="16"/>
                <w:szCs w:val="16"/>
              </w:rPr>
            </w:pPr>
            <w:r>
              <w:rPr>
                <w:b/>
                <w:bCs/>
                <w:sz w:val="16"/>
                <w:szCs w:val="16"/>
              </w:rPr>
              <w:t>Lab.</w:t>
            </w:r>
          </w:p>
        </w:tc>
        <w:tc>
          <w:tcPr>
            <w:tcW w:w="310" w:type="pct"/>
            <w:vMerge/>
            <w:tcBorders>
              <w:top w:val="single" w:sz="4" w:space="0" w:color="auto"/>
              <w:left w:val="nil"/>
              <w:bottom w:val="single" w:sz="4" w:space="0" w:color="auto"/>
              <w:right w:val="single" w:sz="4" w:space="0" w:color="auto"/>
            </w:tcBorders>
            <w:vAlign w:val="center"/>
            <w:hideMark/>
          </w:tcPr>
          <w:p w14:paraId="4FCBA209" w14:textId="77777777" w:rsidR="001D60F0" w:rsidRDefault="001D60F0" w:rsidP="001D60F0">
            <w:pPr>
              <w:suppressAutoHyphens w:val="0"/>
              <w:jc w:val="left"/>
              <w:rPr>
                <w:bCs/>
                <w:sz w:val="16"/>
                <w:szCs w:val="16"/>
              </w:rPr>
            </w:pPr>
          </w:p>
        </w:tc>
        <w:tc>
          <w:tcPr>
            <w:tcW w:w="464" w:type="pct"/>
            <w:vMerge/>
            <w:tcBorders>
              <w:top w:val="single" w:sz="4" w:space="0" w:color="auto"/>
              <w:left w:val="nil"/>
              <w:bottom w:val="single" w:sz="4" w:space="0" w:color="auto"/>
              <w:right w:val="single" w:sz="4" w:space="0" w:color="auto"/>
            </w:tcBorders>
            <w:vAlign w:val="center"/>
            <w:hideMark/>
          </w:tcPr>
          <w:p w14:paraId="52141EF1" w14:textId="77777777" w:rsidR="001D60F0" w:rsidRDefault="001D60F0" w:rsidP="001D60F0">
            <w:pPr>
              <w:suppressAutoHyphens w:val="0"/>
              <w:jc w:val="left"/>
              <w:rPr>
                <w:bCs/>
                <w:sz w:val="16"/>
                <w:szCs w:val="16"/>
              </w:rPr>
            </w:pPr>
          </w:p>
        </w:tc>
        <w:tc>
          <w:tcPr>
            <w:tcW w:w="414" w:type="pct"/>
            <w:vMerge/>
            <w:tcBorders>
              <w:top w:val="single" w:sz="4" w:space="0" w:color="auto"/>
              <w:left w:val="nil"/>
              <w:bottom w:val="single" w:sz="4" w:space="0" w:color="auto"/>
              <w:right w:val="single" w:sz="4" w:space="0" w:color="auto"/>
            </w:tcBorders>
            <w:vAlign w:val="center"/>
            <w:hideMark/>
          </w:tcPr>
          <w:p w14:paraId="68F3DE10" w14:textId="77777777" w:rsidR="001D60F0" w:rsidRDefault="001D60F0" w:rsidP="001D60F0">
            <w:pPr>
              <w:suppressAutoHyphens w:val="0"/>
              <w:jc w:val="left"/>
              <w:rPr>
                <w:bCs/>
                <w:sz w:val="16"/>
                <w:szCs w:val="16"/>
              </w:rPr>
            </w:pPr>
          </w:p>
        </w:tc>
        <w:tc>
          <w:tcPr>
            <w:tcW w:w="748" w:type="pct"/>
            <w:vMerge/>
            <w:tcBorders>
              <w:top w:val="single" w:sz="4" w:space="0" w:color="auto"/>
              <w:left w:val="nil"/>
              <w:bottom w:val="single" w:sz="4" w:space="0" w:color="auto"/>
              <w:right w:val="single" w:sz="4" w:space="0" w:color="auto"/>
            </w:tcBorders>
            <w:vAlign w:val="center"/>
            <w:hideMark/>
          </w:tcPr>
          <w:p w14:paraId="6E9AF5D5" w14:textId="77777777" w:rsidR="001D60F0" w:rsidRDefault="001D60F0" w:rsidP="001D60F0">
            <w:pPr>
              <w:suppressAutoHyphens w:val="0"/>
              <w:jc w:val="left"/>
              <w:rPr>
                <w:bCs/>
                <w:sz w:val="16"/>
                <w:szCs w:val="16"/>
              </w:rPr>
            </w:pPr>
          </w:p>
        </w:tc>
      </w:tr>
      <w:tr w:rsidR="001D60F0" w14:paraId="60D66656" w14:textId="77777777" w:rsidTr="005317D3">
        <w:trPr>
          <w:trHeight w:val="142"/>
        </w:trPr>
        <w:tc>
          <w:tcPr>
            <w:tcW w:w="73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F018088" w14:textId="77777777" w:rsidR="001D60F0" w:rsidRPr="00C009A8" w:rsidRDefault="001D60F0" w:rsidP="00DB5730">
            <w:pPr>
              <w:jc w:val="left"/>
              <w:rPr>
                <w:sz w:val="16"/>
                <w:szCs w:val="16"/>
                <w:lang w:val="de-DE"/>
              </w:rPr>
            </w:pPr>
            <w:r w:rsidRPr="00C009A8">
              <w:rPr>
                <w:sz w:val="16"/>
                <w:szCs w:val="16"/>
                <w:lang w:val="de-DE"/>
              </w:rPr>
              <w:t>Gender-, kultúra- és irodalom</w:t>
            </w:r>
            <w:r>
              <w:rPr>
                <w:sz w:val="16"/>
                <w:szCs w:val="16"/>
                <w:lang w:val="de-DE"/>
              </w:rPr>
              <w:t>-</w:t>
            </w:r>
            <w:r w:rsidRPr="00C009A8">
              <w:rPr>
                <w:sz w:val="16"/>
                <w:szCs w:val="16"/>
                <w:lang w:val="de-DE"/>
              </w:rPr>
              <w:t>tudomány</w:t>
            </w:r>
          </w:p>
        </w:tc>
        <w:tc>
          <w:tcPr>
            <w:tcW w:w="698" w:type="pct"/>
            <w:vMerge w:val="restart"/>
            <w:tcBorders>
              <w:top w:val="single" w:sz="4" w:space="0" w:color="auto"/>
              <w:left w:val="nil"/>
              <w:bottom w:val="single" w:sz="4" w:space="0" w:color="auto"/>
              <w:right w:val="single" w:sz="4" w:space="0" w:color="auto"/>
            </w:tcBorders>
            <w:shd w:val="clear" w:color="auto" w:fill="FFFFFF"/>
            <w:vAlign w:val="center"/>
            <w:hideMark/>
          </w:tcPr>
          <w:p w14:paraId="67AC9B66" w14:textId="77777777" w:rsidR="001D60F0" w:rsidRPr="00C009A8" w:rsidRDefault="001D60F0" w:rsidP="00DB5730">
            <w:pPr>
              <w:jc w:val="left"/>
              <w:rPr>
                <w:sz w:val="16"/>
                <w:szCs w:val="16"/>
              </w:rPr>
            </w:pPr>
            <w:r w:rsidRPr="00C009A8">
              <w:rPr>
                <w:sz w:val="16"/>
                <w:szCs w:val="16"/>
                <w:lang w:val="en-US"/>
              </w:rPr>
              <w:t>Gender, Culture, Literature</w:t>
            </w:r>
          </w:p>
        </w:tc>
        <w:tc>
          <w:tcPr>
            <w:tcW w:w="698"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3D28885" w14:textId="77777777" w:rsidR="001D60F0" w:rsidRPr="003D5207" w:rsidRDefault="00CC53BF" w:rsidP="00DB5730">
            <w:pPr>
              <w:jc w:val="center"/>
              <w:rPr>
                <w:sz w:val="16"/>
                <w:szCs w:val="16"/>
                <w:highlight w:val="yellow"/>
              </w:rPr>
            </w:pPr>
            <w:r w:rsidRPr="00851978">
              <w:rPr>
                <w:sz w:val="16"/>
                <w:szCs w:val="16"/>
              </w:rPr>
              <w:t>VETKAIB114N</w:t>
            </w:r>
          </w:p>
        </w:tc>
        <w:tc>
          <w:tcPr>
            <w:tcW w:w="310" w:type="pct"/>
            <w:tcBorders>
              <w:top w:val="single" w:sz="4" w:space="0" w:color="auto"/>
              <w:left w:val="nil"/>
              <w:bottom w:val="single" w:sz="4" w:space="0" w:color="auto"/>
              <w:right w:val="single" w:sz="4" w:space="0" w:color="auto"/>
            </w:tcBorders>
            <w:shd w:val="clear" w:color="auto" w:fill="FFFFFF"/>
            <w:noWrap/>
            <w:vAlign w:val="center"/>
            <w:hideMark/>
          </w:tcPr>
          <w:p w14:paraId="1ECC48CF" w14:textId="77777777" w:rsidR="001D60F0" w:rsidRPr="00C009A8" w:rsidRDefault="001D60F0" w:rsidP="00DB5730">
            <w:pPr>
              <w:jc w:val="center"/>
              <w:rPr>
                <w:sz w:val="16"/>
                <w:szCs w:val="16"/>
              </w:rPr>
            </w:pPr>
            <w:r w:rsidRPr="00C009A8">
              <w:rPr>
                <w:sz w:val="16"/>
                <w:szCs w:val="16"/>
              </w:rPr>
              <w:t>2</w:t>
            </w:r>
          </w:p>
        </w:tc>
        <w:tc>
          <w:tcPr>
            <w:tcW w:w="309" w:type="pct"/>
            <w:vMerge w:val="restart"/>
            <w:tcBorders>
              <w:top w:val="single" w:sz="4" w:space="0" w:color="auto"/>
              <w:left w:val="nil"/>
              <w:bottom w:val="single" w:sz="4" w:space="0" w:color="auto"/>
              <w:right w:val="single" w:sz="4" w:space="0" w:color="auto"/>
            </w:tcBorders>
            <w:shd w:val="clear" w:color="auto" w:fill="FFFFFF"/>
            <w:noWrap/>
            <w:vAlign w:val="center"/>
          </w:tcPr>
          <w:p w14:paraId="1E11F5A8" w14:textId="77777777" w:rsidR="001D60F0" w:rsidRPr="00C009A8" w:rsidRDefault="001D60F0" w:rsidP="00DB5730">
            <w:pPr>
              <w:jc w:val="center"/>
              <w:rPr>
                <w:sz w:val="16"/>
                <w:szCs w:val="16"/>
              </w:rPr>
            </w:pPr>
          </w:p>
        </w:tc>
        <w:tc>
          <w:tcPr>
            <w:tcW w:w="312" w:type="pct"/>
            <w:vMerge w:val="restart"/>
            <w:tcBorders>
              <w:top w:val="single" w:sz="4" w:space="0" w:color="auto"/>
              <w:left w:val="nil"/>
              <w:bottom w:val="single" w:sz="4" w:space="0" w:color="auto"/>
              <w:right w:val="single" w:sz="4" w:space="0" w:color="auto"/>
            </w:tcBorders>
            <w:shd w:val="clear" w:color="auto" w:fill="FFFFFF"/>
            <w:noWrap/>
            <w:vAlign w:val="center"/>
          </w:tcPr>
          <w:p w14:paraId="3209FA4F" w14:textId="77777777" w:rsidR="001D60F0" w:rsidRPr="00C009A8" w:rsidRDefault="001D60F0" w:rsidP="00DB5730">
            <w:pPr>
              <w:jc w:val="center"/>
              <w:rPr>
                <w:rFonts w:ascii="Arial" w:hAnsi="Arial" w:cs="Arial"/>
                <w:sz w:val="16"/>
                <w:szCs w:val="16"/>
              </w:rPr>
            </w:pP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3D47F17" w14:textId="77777777" w:rsidR="001D60F0" w:rsidRPr="00C009A8" w:rsidRDefault="00D75566" w:rsidP="00DB5730">
            <w:pPr>
              <w:jc w:val="center"/>
              <w:rPr>
                <w:sz w:val="16"/>
                <w:szCs w:val="16"/>
              </w:rPr>
            </w:pPr>
            <w:r>
              <w:rPr>
                <w:sz w:val="16"/>
                <w:szCs w:val="16"/>
              </w:rPr>
              <w:t>4</w:t>
            </w:r>
          </w:p>
        </w:tc>
        <w:tc>
          <w:tcPr>
            <w:tcW w:w="464" w:type="pct"/>
            <w:vMerge w:val="restart"/>
            <w:tcBorders>
              <w:top w:val="single" w:sz="4" w:space="0" w:color="auto"/>
              <w:left w:val="nil"/>
              <w:bottom w:val="single" w:sz="4" w:space="0" w:color="auto"/>
              <w:right w:val="single" w:sz="4" w:space="0" w:color="auto"/>
            </w:tcBorders>
            <w:shd w:val="clear" w:color="auto" w:fill="FFFFFF"/>
            <w:noWrap/>
            <w:vAlign w:val="center"/>
          </w:tcPr>
          <w:p w14:paraId="4A1C7FC1" w14:textId="77777777" w:rsidR="001D60F0" w:rsidRPr="00C009A8" w:rsidRDefault="001D60F0" w:rsidP="00DB5730">
            <w:pPr>
              <w:jc w:val="center"/>
              <w:rPr>
                <w:sz w:val="16"/>
                <w:szCs w:val="16"/>
              </w:rPr>
            </w:pPr>
            <w:r w:rsidRPr="00C009A8">
              <w:rPr>
                <w:sz w:val="16"/>
                <w:szCs w:val="16"/>
                <w:lang w:val="hu-HU"/>
              </w:rPr>
              <w:t>(K)</w:t>
            </w:r>
          </w:p>
        </w:tc>
        <w:tc>
          <w:tcPr>
            <w:tcW w:w="414" w:type="pct"/>
            <w:vMerge w:val="restart"/>
            <w:tcBorders>
              <w:top w:val="single" w:sz="4" w:space="0" w:color="auto"/>
              <w:left w:val="nil"/>
              <w:bottom w:val="single" w:sz="4" w:space="0" w:color="auto"/>
              <w:right w:val="single" w:sz="4" w:space="0" w:color="auto"/>
            </w:tcBorders>
            <w:shd w:val="clear" w:color="auto" w:fill="FFFFFF"/>
            <w:vAlign w:val="center"/>
            <w:hideMark/>
          </w:tcPr>
          <w:p w14:paraId="425DE641" w14:textId="77777777" w:rsidR="001D60F0" w:rsidRDefault="001D60F0" w:rsidP="00DB5730">
            <w:pPr>
              <w:jc w:val="center"/>
              <w:rPr>
                <w:sz w:val="16"/>
                <w:szCs w:val="16"/>
              </w:rPr>
            </w:pPr>
            <w:r>
              <w:rPr>
                <w:sz w:val="16"/>
                <w:szCs w:val="16"/>
              </w:rPr>
              <w:t>AN</w:t>
            </w:r>
          </w:p>
          <w:p w14:paraId="27572EF8" w14:textId="77777777" w:rsidR="001D60F0" w:rsidRPr="00C009A8" w:rsidRDefault="001D60F0" w:rsidP="00DB5730">
            <w:pPr>
              <w:jc w:val="center"/>
              <w:rPr>
                <w:sz w:val="16"/>
                <w:szCs w:val="16"/>
              </w:rPr>
            </w:pPr>
            <w:r>
              <w:rPr>
                <w:sz w:val="16"/>
                <w:szCs w:val="16"/>
              </w:rPr>
              <w:t>EASI</w:t>
            </w:r>
          </w:p>
        </w:tc>
        <w:tc>
          <w:tcPr>
            <w:tcW w:w="748"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219B609F" w14:textId="4AA19650" w:rsidR="00C30D5A" w:rsidRPr="00212713" w:rsidRDefault="00C30D5A" w:rsidP="002C3228">
            <w:pPr>
              <w:ind w:left="-163"/>
              <w:jc w:val="center"/>
              <w:rPr>
                <w:sz w:val="16"/>
                <w:szCs w:val="16"/>
                <w:highlight w:val="yellow"/>
              </w:rPr>
            </w:pPr>
          </w:p>
        </w:tc>
      </w:tr>
      <w:tr w:rsidR="001D60F0" w14:paraId="3DB4A65C" w14:textId="77777777" w:rsidTr="005317D3">
        <w:trPr>
          <w:trHeight w:val="141"/>
        </w:trPr>
        <w:tc>
          <w:tcPr>
            <w:tcW w:w="737" w:type="pct"/>
            <w:vMerge/>
            <w:tcBorders>
              <w:top w:val="single" w:sz="4" w:space="0" w:color="auto"/>
              <w:left w:val="single" w:sz="4" w:space="0" w:color="auto"/>
              <w:bottom w:val="single" w:sz="4" w:space="0" w:color="auto"/>
              <w:right w:val="single" w:sz="4" w:space="0" w:color="auto"/>
            </w:tcBorders>
            <w:shd w:val="clear" w:color="auto" w:fill="FFFFFF"/>
            <w:noWrap/>
            <w:vAlign w:val="center"/>
          </w:tcPr>
          <w:p w14:paraId="1C20E263" w14:textId="31622958" w:rsidR="001D60F0" w:rsidRPr="00C009A8" w:rsidRDefault="001D60F0" w:rsidP="00DB5730">
            <w:pPr>
              <w:jc w:val="left"/>
              <w:rPr>
                <w:sz w:val="16"/>
                <w:szCs w:val="16"/>
                <w:lang w:val="de-DE"/>
              </w:rPr>
            </w:pPr>
          </w:p>
        </w:tc>
        <w:tc>
          <w:tcPr>
            <w:tcW w:w="698" w:type="pct"/>
            <w:vMerge/>
            <w:tcBorders>
              <w:top w:val="single" w:sz="4" w:space="0" w:color="auto"/>
              <w:left w:val="nil"/>
              <w:bottom w:val="single" w:sz="4" w:space="0" w:color="auto"/>
              <w:right w:val="single" w:sz="4" w:space="0" w:color="auto"/>
            </w:tcBorders>
            <w:shd w:val="clear" w:color="auto" w:fill="FFFFFF"/>
            <w:vAlign w:val="center"/>
          </w:tcPr>
          <w:p w14:paraId="3499AE15" w14:textId="77777777" w:rsidR="001D60F0" w:rsidRPr="00C009A8" w:rsidRDefault="001D60F0" w:rsidP="00DB5730">
            <w:pPr>
              <w:jc w:val="left"/>
              <w:rPr>
                <w:sz w:val="16"/>
                <w:szCs w:val="16"/>
                <w:lang w:val="en-US"/>
              </w:rPr>
            </w:pPr>
          </w:p>
        </w:tc>
        <w:tc>
          <w:tcPr>
            <w:tcW w:w="698" w:type="pct"/>
            <w:gridSpan w:val="2"/>
            <w:vMerge/>
            <w:tcBorders>
              <w:top w:val="single" w:sz="4" w:space="0" w:color="auto"/>
              <w:left w:val="single" w:sz="4" w:space="0" w:color="auto"/>
              <w:bottom w:val="single" w:sz="4" w:space="0" w:color="auto"/>
              <w:right w:val="single" w:sz="4" w:space="0" w:color="auto"/>
            </w:tcBorders>
            <w:shd w:val="clear" w:color="auto" w:fill="FFFFFF"/>
            <w:noWrap/>
            <w:vAlign w:val="center"/>
          </w:tcPr>
          <w:p w14:paraId="06B8255D" w14:textId="77777777" w:rsidR="001D60F0" w:rsidRPr="003D5207" w:rsidRDefault="001D60F0" w:rsidP="00DB5730">
            <w:pPr>
              <w:jc w:val="center"/>
              <w:rPr>
                <w:sz w:val="16"/>
                <w:szCs w:val="16"/>
                <w:highlight w:val="yellow"/>
              </w:rPr>
            </w:pPr>
          </w:p>
        </w:tc>
        <w:tc>
          <w:tcPr>
            <w:tcW w:w="310" w:type="pct"/>
            <w:tcBorders>
              <w:top w:val="single" w:sz="4" w:space="0" w:color="auto"/>
              <w:left w:val="nil"/>
              <w:bottom w:val="single" w:sz="4" w:space="0" w:color="auto"/>
              <w:right w:val="single" w:sz="4" w:space="0" w:color="auto"/>
            </w:tcBorders>
            <w:shd w:val="clear" w:color="auto" w:fill="FFFFFF"/>
            <w:noWrap/>
            <w:vAlign w:val="center"/>
          </w:tcPr>
          <w:p w14:paraId="617E0A12" w14:textId="77777777" w:rsidR="001D60F0" w:rsidRPr="00C009A8" w:rsidRDefault="001D60F0" w:rsidP="00DB5730">
            <w:pPr>
              <w:jc w:val="center"/>
              <w:rPr>
                <w:sz w:val="16"/>
                <w:szCs w:val="16"/>
              </w:rPr>
            </w:pPr>
            <w:r w:rsidRPr="00C009A8">
              <w:rPr>
                <w:sz w:val="16"/>
                <w:szCs w:val="16"/>
              </w:rPr>
              <w:t>10</w:t>
            </w:r>
          </w:p>
        </w:tc>
        <w:tc>
          <w:tcPr>
            <w:tcW w:w="309" w:type="pct"/>
            <w:vMerge/>
            <w:tcBorders>
              <w:top w:val="single" w:sz="4" w:space="0" w:color="auto"/>
              <w:left w:val="nil"/>
              <w:bottom w:val="single" w:sz="4" w:space="0" w:color="auto"/>
              <w:right w:val="single" w:sz="4" w:space="0" w:color="auto"/>
            </w:tcBorders>
            <w:shd w:val="clear" w:color="auto" w:fill="FFFFFF"/>
            <w:noWrap/>
            <w:vAlign w:val="center"/>
          </w:tcPr>
          <w:p w14:paraId="3B55319A" w14:textId="77777777" w:rsidR="001D60F0" w:rsidRPr="00C009A8" w:rsidRDefault="001D60F0" w:rsidP="00DB5730">
            <w:pPr>
              <w:jc w:val="center"/>
              <w:rPr>
                <w:sz w:val="16"/>
                <w:szCs w:val="16"/>
              </w:rPr>
            </w:pPr>
          </w:p>
        </w:tc>
        <w:tc>
          <w:tcPr>
            <w:tcW w:w="312" w:type="pct"/>
            <w:vMerge/>
            <w:tcBorders>
              <w:top w:val="single" w:sz="4" w:space="0" w:color="auto"/>
              <w:left w:val="nil"/>
              <w:bottom w:val="single" w:sz="4" w:space="0" w:color="auto"/>
              <w:right w:val="single" w:sz="4" w:space="0" w:color="auto"/>
            </w:tcBorders>
            <w:shd w:val="clear" w:color="auto" w:fill="FFFFFF"/>
            <w:noWrap/>
            <w:vAlign w:val="center"/>
          </w:tcPr>
          <w:p w14:paraId="4E5CAB59" w14:textId="77777777" w:rsidR="001D60F0" w:rsidRPr="00C009A8" w:rsidRDefault="001D60F0" w:rsidP="00DB5730">
            <w:pPr>
              <w:jc w:val="center"/>
              <w:rPr>
                <w:rFonts w:ascii="Arial" w:hAnsi="Arial" w:cs="Arial"/>
                <w:sz w:val="16"/>
                <w:szCs w:val="16"/>
              </w:rPr>
            </w:pPr>
          </w:p>
        </w:tc>
        <w:tc>
          <w:tcPr>
            <w:tcW w:w="310" w:type="pct"/>
            <w:vMerge/>
            <w:tcBorders>
              <w:top w:val="single" w:sz="4" w:space="0" w:color="auto"/>
              <w:left w:val="nil"/>
              <w:bottom w:val="single" w:sz="4" w:space="0" w:color="auto"/>
              <w:right w:val="single" w:sz="4" w:space="0" w:color="auto"/>
            </w:tcBorders>
            <w:shd w:val="clear" w:color="auto" w:fill="FFFFFF"/>
            <w:noWrap/>
            <w:vAlign w:val="center"/>
          </w:tcPr>
          <w:p w14:paraId="54265D55" w14:textId="77777777" w:rsidR="001D60F0" w:rsidRPr="00C009A8" w:rsidRDefault="001D60F0" w:rsidP="00DB5730">
            <w:pPr>
              <w:jc w:val="center"/>
              <w:rPr>
                <w:sz w:val="16"/>
                <w:szCs w:val="16"/>
              </w:rPr>
            </w:pPr>
          </w:p>
        </w:tc>
        <w:tc>
          <w:tcPr>
            <w:tcW w:w="464" w:type="pct"/>
            <w:vMerge/>
            <w:tcBorders>
              <w:top w:val="single" w:sz="4" w:space="0" w:color="auto"/>
              <w:left w:val="nil"/>
              <w:bottom w:val="single" w:sz="4" w:space="0" w:color="auto"/>
              <w:right w:val="single" w:sz="4" w:space="0" w:color="auto"/>
            </w:tcBorders>
            <w:shd w:val="clear" w:color="auto" w:fill="FFFFFF"/>
            <w:noWrap/>
            <w:vAlign w:val="center"/>
          </w:tcPr>
          <w:p w14:paraId="5ED76436" w14:textId="77777777" w:rsidR="001D60F0" w:rsidRPr="00C009A8" w:rsidRDefault="001D60F0" w:rsidP="00DB5730">
            <w:pPr>
              <w:jc w:val="center"/>
              <w:rPr>
                <w:sz w:val="16"/>
                <w:szCs w:val="16"/>
                <w:lang w:val="hu-HU"/>
              </w:rPr>
            </w:pPr>
          </w:p>
        </w:tc>
        <w:tc>
          <w:tcPr>
            <w:tcW w:w="414" w:type="pct"/>
            <w:vMerge/>
            <w:tcBorders>
              <w:top w:val="single" w:sz="4" w:space="0" w:color="auto"/>
              <w:left w:val="nil"/>
              <w:bottom w:val="single" w:sz="4" w:space="0" w:color="auto"/>
              <w:right w:val="single" w:sz="4" w:space="0" w:color="auto"/>
            </w:tcBorders>
            <w:shd w:val="clear" w:color="auto" w:fill="FFFFFF"/>
            <w:vAlign w:val="center"/>
          </w:tcPr>
          <w:p w14:paraId="082C5FC3" w14:textId="77777777" w:rsidR="001D60F0" w:rsidRPr="00C009A8" w:rsidRDefault="001D60F0" w:rsidP="00DB5730">
            <w:pPr>
              <w:jc w:val="center"/>
              <w:rPr>
                <w:rFonts w:ascii="Arial" w:hAnsi="Arial" w:cs="Arial"/>
                <w:sz w:val="16"/>
                <w:szCs w:val="16"/>
              </w:rPr>
            </w:pPr>
          </w:p>
        </w:tc>
        <w:tc>
          <w:tcPr>
            <w:tcW w:w="748" w:type="pct"/>
            <w:vMerge/>
            <w:tcBorders>
              <w:top w:val="single" w:sz="4" w:space="0" w:color="auto"/>
              <w:left w:val="nil"/>
              <w:bottom w:val="single" w:sz="4" w:space="0" w:color="auto"/>
              <w:right w:val="single" w:sz="4" w:space="0" w:color="auto"/>
            </w:tcBorders>
            <w:shd w:val="clear" w:color="auto" w:fill="FFFFFF"/>
            <w:noWrap/>
            <w:vAlign w:val="center"/>
          </w:tcPr>
          <w:p w14:paraId="29625DC9" w14:textId="77777777" w:rsidR="001D60F0" w:rsidRPr="00212713" w:rsidRDefault="001D60F0" w:rsidP="002C3228">
            <w:pPr>
              <w:ind w:left="-163"/>
              <w:jc w:val="center"/>
              <w:rPr>
                <w:sz w:val="16"/>
                <w:szCs w:val="16"/>
                <w:highlight w:val="yellow"/>
              </w:rPr>
            </w:pPr>
          </w:p>
        </w:tc>
      </w:tr>
      <w:tr w:rsidR="00371166" w14:paraId="42078F28" w14:textId="77777777" w:rsidTr="005317D3">
        <w:trPr>
          <w:trHeight w:val="278"/>
        </w:trPr>
        <w:tc>
          <w:tcPr>
            <w:tcW w:w="73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65EF60E" w14:textId="77777777" w:rsidR="00371166" w:rsidRPr="00C009A8" w:rsidRDefault="00371166" w:rsidP="007F3C94">
            <w:pPr>
              <w:jc w:val="left"/>
              <w:rPr>
                <w:sz w:val="16"/>
                <w:szCs w:val="16"/>
              </w:rPr>
            </w:pPr>
            <w:r w:rsidRPr="00C009A8">
              <w:rPr>
                <w:sz w:val="16"/>
                <w:szCs w:val="16"/>
              </w:rPr>
              <w:t>Alkalmazott nyelvészet 1. Bevezetés</w:t>
            </w:r>
          </w:p>
        </w:tc>
        <w:tc>
          <w:tcPr>
            <w:tcW w:w="698" w:type="pct"/>
            <w:vMerge w:val="restart"/>
            <w:tcBorders>
              <w:top w:val="single" w:sz="4" w:space="0" w:color="auto"/>
              <w:left w:val="nil"/>
              <w:bottom w:val="single" w:sz="4" w:space="0" w:color="auto"/>
              <w:right w:val="single" w:sz="4" w:space="0" w:color="auto"/>
            </w:tcBorders>
            <w:shd w:val="clear" w:color="auto" w:fill="FFFFFF"/>
            <w:vAlign w:val="center"/>
            <w:hideMark/>
          </w:tcPr>
          <w:p w14:paraId="141260BD" w14:textId="77777777" w:rsidR="00371166" w:rsidRPr="00C009A8" w:rsidRDefault="00371166" w:rsidP="007F3C94">
            <w:pPr>
              <w:jc w:val="left"/>
              <w:rPr>
                <w:sz w:val="16"/>
                <w:szCs w:val="16"/>
              </w:rPr>
            </w:pPr>
            <w:r w:rsidRPr="00C009A8">
              <w:rPr>
                <w:sz w:val="16"/>
                <w:szCs w:val="16"/>
              </w:rPr>
              <w:t>Applied Linguistics 1. Introduction</w:t>
            </w:r>
          </w:p>
        </w:tc>
        <w:tc>
          <w:tcPr>
            <w:tcW w:w="698"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5EA7C" w14:textId="77777777" w:rsidR="00371166" w:rsidRPr="00F61EBD" w:rsidRDefault="00CC53BF" w:rsidP="00C30D5A">
            <w:pPr>
              <w:ind w:right="-56"/>
              <w:jc w:val="center"/>
              <w:rPr>
                <w:sz w:val="16"/>
                <w:szCs w:val="16"/>
              </w:rPr>
            </w:pPr>
            <w:r w:rsidRPr="00815180">
              <w:rPr>
                <w:sz w:val="16"/>
                <w:szCs w:val="16"/>
              </w:rPr>
              <w:t>VETKANB114A</w:t>
            </w:r>
          </w:p>
        </w:tc>
        <w:tc>
          <w:tcPr>
            <w:tcW w:w="310" w:type="pct"/>
            <w:tcBorders>
              <w:top w:val="single" w:sz="4" w:space="0" w:color="auto"/>
              <w:left w:val="nil"/>
              <w:bottom w:val="single" w:sz="4" w:space="0" w:color="auto"/>
              <w:right w:val="single" w:sz="4" w:space="0" w:color="auto"/>
            </w:tcBorders>
            <w:shd w:val="clear" w:color="auto" w:fill="FFFFFF"/>
            <w:noWrap/>
            <w:vAlign w:val="center"/>
            <w:hideMark/>
          </w:tcPr>
          <w:p w14:paraId="03D156E4" w14:textId="77777777" w:rsidR="00371166" w:rsidRPr="00C009A8" w:rsidRDefault="00371166" w:rsidP="007F3C94">
            <w:pPr>
              <w:jc w:val="center"/>
              <w:rPr>
                <w:sz w:val="16"/>
                <w:szCs w:val="16"/>
              </w:rPr>
            </w:pPr>
            <w:r w:rsidRPr="00C009A8">
              <w:rPr>
                <w:sz w:val="16"/>
                <w:szCs w:val="16"/>
              </w:rPr>
              <w:t>2</w:t>
            </w:r>
          </w:p>
        </w:tc>
        <w:tc>
          <w:tcPr>
            <w:tcW w:w="309" w:type="pct"/>
            <w:vMerge w:val="restart"/>
            <w:tcBorders>
              <w:top w:val="single" w:sz="4" w:space="0" w:color="auto"/>
              <w:left w:val="nil"/>
              <w:bottom w:val="single" w:sz="4" w:space="0" w:color="auto"/>
              <w:right w:val="single" w:sz="4" w:space="0" w:color="auto"/>
            </w:tcBorders>
            <w:shd w:val="clear" w:color="auto" w:fill="FFFFFF"/>
            <w:noWrap/>
            <w:vAlign w:val="center"/>
          </w:tcPr>
          <w:p w14:paraId="10FF1304" w14:textId="77777777" w:rsidR="00371166" w:rsidRPr="00C009A8" w:rsidRDefault="00371166" w:rsidP="007F3C94">
            <w:pPr>
              <w:jc w:val="center"/>
              <w:rPr>
                <w:sz w:val="16"/>
                <w:szCs w:val="16"/>
              </w:rPr>
            </w:pPr>
          </w:p>
        </w:tc>
        <w:tc>
          <w:tcPr>
            <w:tcW w:w="312" w:type="pct"/>
            <w:vMerge w:val="restart"/>
            <w:tcBorders>
              <w:top w:val="single" w:sz="4" w:space="0" w:color="auto"/>
              <w:left w:val="nil"/>
              <w:bottom w:val="single" w:sz="4" w:space="0" w:color="auto"/>
              <w:right w:val="single" w:sz="4" w:space="0" w:color="auto"/>
            </w:tcBorders>
            <w:shd w:val="clear" w:color="auto" w:fill="FFFFFF"/>
            <w:noWrap/>
            <w:vAlign w:val="center"/>
          </w:tcPr>
          <w:p w14:paraId="24893E0C" w14:textId="77777777" w:rsidR="00371166" w:rsidRPr="00C009A8" w:rsidRDefault="00371166" w:rsidP="007F3C94">
            <w:pPr>
              <w:jc w:val="center"/>
              <w:rPr>
                <w:sz w:val="16"/>
                <w:szCs w:val="16"/>
              </w:rPr>
            </w:pP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01E11AD" w14:textId="77777777" w:rsidR="00371166" w:rsidRPr="00C009A8" w:rsidRDefault="00371166" w:rsidP="007F3C94">
            <w:pPr>
              <w:jc w:val="center"/>
              <w:rPr>
                <w:sz w:val="16"/>
                <w:szCs w:val="16"/>
              </w:rPr>
            </w:pPr>
            <w:r>
              <w:rPr>
                <w:sz w:val="16"/>
                <w:szCs w:val="16"/>
              </w:rPr>
              <w:t>4</w:t>
            </w:r>
          </w:p>
        </w:tc>
        <w:tc>
          <w:tcPr>
            <w:tcW w:w="464" w:type="pct"/>
            <w:vMerge w:val="restart"/>
            <w:tcBorders>
              <w:top w:val="single" w:sz="4" w:space="0" w:color="auto"/>
              <w:left w:val="nil"/>
              <w:bottom w:val="single" w:sz="4" w:space="0" w:color="auto"/>
              <w:right w:val="single" w:sz="4" w:space="0" w:color="auto"/>
            </w:tcBorders>
            <w:shd w:val="clear" w:color="auto" w:fill="FFFFFF"/>
            <w:noWrap/>
            <w:vAlign w:val="center"/>
          </w:tcPr>
          <w:p w14:paraId="5C98DFFB" w14:textId="77777777" w:rsidR="00371166" w:rsidRPr="00C009A8" w:rsidRDefault="00371166" w:rsidP="007F3C94">
            <w:pPr>
              <w:jc w:val="center"/>
              <w:rPr>
                <w:sz w:val="16"/>
                <w:szCs w:val="16"/>
              </w:rPr>
            </w:pPr>
            <w:r w:rsidRPr="00C009A8">
              <w:rPr>
                <w:sz w:val="16"/>
                <w:szCs w:val="16"/>
              </w:rPr>
              <w:t>(K)</w:t>
            </w:r>
          </w:p>
        </w:tc>
        <w:tc>
          <w:tcPr>
            <w:tcW w:w="414" w:type="pct"/>
            <w:vMerge w:val="restart"/>
            <w:tcBorders>
              <w:top w:val="single" w:sz="4" w:space="0" w:color="auto"/>
              <w:left w:val="nil"/>
              <w:bottom w:val="single" w:sz="4" w:space="0" w:color="auto"/>
              <w:right w:val="single" w:sz="4" w:space="0" w:color="auto"/>
            </w:tcBorders>
            <w:shd w:val="clear" w:color="auto" w:fill="FFFFFF"/>
            <w:vAlign w:val="center"/>
            <w:hideMark/>
          </w:tcPr>
          <w:p w14:paraId="6FD57A9F" w14:textId="77777777" w:rsidR="00371166" w:rsidRDefault="00371166" w:rsidP="007F3C94">
            <w:pPr>
              <w:jc w:val="center"/>
              <w:rPr>
                <w:sz w:val="16"/>
                <w:szCs w:val="16"/>
              </w:rPr>
            </w:pPr>
            <w:r>
              <w:rPr>
                <w:sz w:val="16"/>
                <w:szCs w:val="16"/>
              </w:rPr>
              <w:t>AN</w:t>
            </w:r>
          </w:p>
          <w:p w14:paraId="6BCE08D1" w14:textId="77777777" w:rsidR="00371166" w:rsidRPr="00C009A8" w:rsidRDefault="00371166" w:rsidP="007F3C94">
            <w:pPr>
              <w:jc w:val="center"/>
              <w:rPr>
                <w:sz w:val="16"/>
                <w:szCs w:val="16"/>
              </w:rPr>
            </w:pPr>
            <w:r>
              <w:rPr>
                <w:sz w:val="16"/>
                <w:szCs w:val="16"/>
              </w:rPr>
              <w:t>EASI</w:t>
            </w:r>
          </w:p>
        </w:tc>
        <w:tc>
          <w:tcPr>
            <w:tcW w:w="748" w:type="pct"/>
            <w:vMerge w:val="restart"/>
            <w:tcBorders>
              <w:top w:val="single" w:sz="4" w:space="0" w:color="auto"/>
              <w:left w:val="nil"/>
              <w:bottom w:val="single" w:sz="4" w:space="0" w:color="auto"/>
              <w:right w:val="single" w:sz="4" w:space="0" w:color="auto"/>
            </w:tcBorders>
            <w:shd w:val="clear" w:color="auto" w:fill="FFFFFF"/>
            <w:noWrap/>
            <w:vAlign w:val="center"/>
          </w:tcPr>
          <w:p w14:paraId="5A3518DC" w14:textId="77777777" w:rsidR="00371166" w:rsidRPr="00212713" w:rsidRDefault="00CC53BF" w:rsidP="007F3C94">
            <w:pPr>
              <w:ind w:left="-163"/>
              <w:jc w:val="center"/>
              <w:rPr>
                <w:sz w:val="16"/>
                <w:szCs w:val="16"/>
                <w:highlight w:val="yellow"/>
              </w:rPr>
            </w:pPr>
            <w:r w:rsidRPr="00815180">
              <w:rPr>
                <w:sz w:val="16"/>
                <w:szCs w:val="16"/>
              </w:rPr>
              <w:t>VETKANB113A</w:t>
            </w:r>
          </w:p>
        </w:tc>
      </w:tr>
      <w:tr w:rsidR="00371166" w14:paraId="3B15E461" w14:textId="77777777" w:rsidTr="005317D3">
        <w:trPr>
          <w:trHeight w:val="277"/>
        </w:trPr>
        <w:tc>
          <w:tcPr>
            <w:tcW w:w="737" w:type="pct"/>
            <w:vMerge/>
            <w:tcBorders>
              <w:top w:val="single" w:sz="4" w:space="0" w:color="auto"/>
              <w:left w:val="single" w:sz="4" w:space="0" w:color="auto"/>
              <w:bottom w:val="single" w:sz="4" w:space="0" w:color="auto"/>
              <w:right w:val="single" w:sz="4" w:space="0" w:color="auto"/>
            </w:tcBorders>
            <w:vAlign w:val="center"/>
            <w:hideMark/>
          </w:tcPr>
          <w:p w14:paraId="370BC633" w14:textId="77777777" w:rsidR="00371166" w:rsidRPr="00C009A8" w:rsidRDefault="00371166" w:rsidP="007F3C94">
            <w:pPr>
              <w:suppressAutoHyphens w:val="0"/>
              <w:jc w:val="left"/>
              <w:rPr>
                <w:sz w:val="16"/>
                <w:szCs w:val="16"/>
              </w:rPr>
            </w:pPr>
          </w:p>
        </w:tc>
        <w:tc>
          <w:tcPr>
            <w:tcW w:w="698" w:type="pct"/>
            <w:vMerge/>
            <w:tcBorders>
              <w:top w:val="single" w:sz="4" w:space="0" w:color="auto"/>
              <w:left w:val="nil"/>
              <w:bottom w:val="single" w:sz="4" w:space="0" w:color="auto"/>
              <w:right w:val="single" w:sz="4" w:space="0" w:color="auto"/>
            </w:tcBorders>
            <w:vAlign w:val="center"/>
            <w:hideMark/>
          </w:tcPr>
          <w:p w14:paraId="59BF761B" w14:textId="77777777" w:rsidR="00371166" w:rsidRPr="00C009A8" w:rsidRDefault="00371166" w:rsidP="007F3C94">
            <w:pPr>
              <w:suppressAutoHyphens w:val="0"/>
              <w:jc w:val="left"/>
              <w:rPr>
                <w:sz w:val="16"/>
                <w:szCs w:val="16"/>
              </w:rPr>
            </w:pPr>
          </w:p>
        </w:tc>
        <w:tc>
          <w:tcPr>
            <w:tcW w:w="698" w:type="pct"/>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22D303" w14:textId="77777777" w:rsidR="00371166" w:rsidRPr="003D5207" w:rsidRDefault="00371166" w:rsidP="007F3C94">
            <w:pPr>
              <w:suppressAutoHyphens w:val="0"/>
              <w:jc w:val="center"/>
              <w:rPr>
                <w:sz w:val="16"/>
                <w:szCs w:val="16"/>
                <w:highlight w:val="yellow"/>
              </w:rPr>
            </w:pPr>
          </w:p>
        </w:tc>
        <w:tc>
          <w:tcPr>
            <w:tcW w:w="310" w:type="pct"/>
            <w:tcBorders>
              <w:top w:val="single" w:sz="4" w:space="0" w:color="auto"/>
              <w:left w:val="nil"/>
              <w:bottom w:val="single" w:sz="4" w:space="0" w:color="auto"/>
              <w:right w:val="single" w:sz="4" w:space="0" w:color="auto"/>
            </w:tcBorders>
            <w:shd w:val="clear" w:color="auto" w:fill="FFFFFF"/>
            <w:noWrap/>
            <w:vAlign w:val="center"/>
            <w:hideMark/>
          </w:tcPr>
          <w:p w14:paraId="5005CE77" w14:textId="77777777" w:rsidR="00371166" w:rsidRPr="00C009A8" w:rsidRDefault="00371166" w:rsidP="007F3C94">
            <w:pPr>
              <w:jc w:val="center"/>
              <w:rPr>
                <w:sz w:val="16"/>
                <w:szCs w:val="16"/>
              </w:rPr>
            </w:pPr>
            <w:r w:rsidRPr="00C009A8">
              <w:rPr>
                <w:sz w:val="16"/>
                <w:szCs w:val="16"/>
              </w:rPr>
              <w:t>10</w:t>
            </w:r>
          </w:p>
        </w:tc>
        <w:tc>
          <w:tcPr>
            <w:tcW w:w="309" w:type="pct"/>
            <w:vMerge/>
            <w:tcBorders>
              <w:top w:val="single" w:sz="4" w:space="0" w:color="auto"/>
              <w:left w:val="nil"/>
              <w:bottom w:val="single" w:sz="4" w:space="0" w:color="auto"/>
              <w:right w:val="single" w:sz="4" w:space="0" w:color="auto"/>
            </w:tcBorders>
            <w:vAlign w:val="center"/>
            <w:hideMark/>
          </w:tcPr>
          <w:p w14:paraId="09CE83CD" w14:textId="77777777" w:rsidR="00371166" w:rsidRPr="00C009A8" w:rsidRDefault="00371166" w:rsidP="007F3C94">
            <w:pPr>
              <w:suppressAutoHyphens w:val="0"/>
              <w:jc w:val="center"/>
              <w:rPr>
                <w:sz w:val="16"/>
                <w:szCs w:val="16"/>
              </w:rPr>
            </w:pPr>
          </w:p>
        </w:tc>
        <w:tc>
          <w:tcPr>
            <w:tcW w:w="312" w:type="pct"/>
            <w:vMerge/>
            <w:tcBorders>
              <w:top w:val="single" w:sz="4" w:space="0" w:color="auto"/>
              <w:left w:val="nil"/>
              <w:bottom w:val="single" w:sz="4" w:space="0" w:color="auto"/>
              <w:right w:val="single" w:sz="4" w:space="0" w:color="auto"/>
            </w:tcBorders>
            <w:vAlign w:val="center"/>
            <w:hideMark/>
          </w:tcPr>
          <w:p w14:paraId="52A2F769" w14:textId="77777777" w:rsidR="00371166" w:rsidRPr="00C009A8" w:rsidRDefault="00371166" w:rsidP="007F3C94">
            <w:pPr>
              <w:suppressAutoHyphens w:val="0"/>
              <w:jc w:val="center"/>
              <w:rPr>
                <w:sz w:val="16"/>
                <w:szCs w:val="16"/>
              </w:rPr>
            </w:pPr>
          </w:p>
        </w:tc>
        <w:tc>
          <w:tcPr>
            <w:tcW w:w="310" w:type="pct"/>
            <w:vMerge/>
            <w:tcBorders>
              <w:top w:val="single" w:sz="4" w:space="0" w:color="auto"/>
              <w:left w:val="nil"/>
              <w:bottom w:val="single" w:sz="4" w:space="0" w:color="auto"/>
              <w:right w:val="single" w:sz="4" w:space="0" w:color="auto"/>
            </w:tcBorders>
            <w:vAlign w:val="center"/>
            <w:hideMark/>
          </w:tcPr>
          <w:p w14:paraId="50FA49DD" w14:textId="77777777" w:rsidR="00371166" w:rsidRPr="00C009A8" w:rsidRDefault="00371166" w:rsidP="007F3C94">
            <w:pPr>
              <w:suppressAutoHyphens w:val="0"/>
              <w:jc w:val="center"/>
              <w:rPr>
                <w:sz w:val="16"/>
                <w:szCs w:val="16"/>
              </w:rPr>
            </w:pPr>
          </w:p>
        </w:tc>
        <w:tc>
          <w:tcPr>
            <w:tcW w:w="464" w:type="pct"/>
            <w:vMerge/>
            <w:tcBorders>
              <w:top w:val="single" w:sz="4" w:space="0" w:color="auto"/>
              <w:left w:val="nil"/>
              <w:bottom w:val="single" w:sz="4" w:space="0" w:color="auto"/>
              <w:right w:val="single" w:sz="4" w:space="0" w:color="auto"/>
            </w:tcBorders>
            <w:vAlign w:val="center"/>
            <w:hideMark/>
          </w:tcPr>
          <w:p w14:paraId="2CF09182" w14:textId="77777777" w:rsidR="00371166" w:rsidRPr="00C009A8" w:rsidRDefault="00371166" w:rsidP="007F3C94">
            <w:pPr>
              <w:suppressAutoHyphens w:val="0"/>
              <w:jc w:val="center"/>
              <w:rPr>
                <w:sz w:val="16"/>
                <w:szCs w:val="16"/>
              </w:rPr>
            </w:pPr>
          </w:p>
        </w:tc>
        <w:tc>
          <w:tcPr>
            <w:tcW w:w="414" w:type="pct"/>
            <w:vMerge/>
            <w:tcBorders>
              <w:top w:val="single" w:sz="4" w:space="0" w:color="auto"/>
              <w:left w:val="nil"/>
              <w:bottom w:val="single" w:sz="4" w:space="0" w:color="auto"/>
              <w:right w:val="single" w:sz="4" w:space="0" w:color="auto"/>
            </w:tcBorders>
            <w:vAlign w:val="center"/>
            <w:hideMark/>
          </w:tcPr>
          <w:p w14:paraId="240AE31F" w14:textId="77777777" w:rsidR="00371166" w:rsidRPr="00C009A8" w:rsidRDefault="00371166" w:rsidP="007F3C94">
            <w:pPr>
              <w:suppressAutoHyphens w:val="0"/>
              <w:jc w:val="center"/>
              <w:rPr>
                <w:sz w:val="16"/>
                <w:szCs w:val="16"/>
              </w:rPr>
            </w:pPr>
          </w:p>
        </w:tc>
        <w:tc>
          <w:tcPr>
            <w:tcW w:w="748" w:type="pct"/>
            <w:vMerge/>
            <w:tcBorders>
              <w:top w:val="single" w:sz="4" w:space="0" w:color="auto"/>
              <w:left w:val="nil"/>
              <w:bottom w:val="single" w:sz="4" w:space="0" w:color="auto"/>
              <w:right w:val="single" w:sz="4" w:space="0" w:color="auto"/>
            </w:tcBorders>
            <w:vAlign w:val="center"/>
            <w:hideMark/>
          </w:tcPr>
          <w:p w14:paraId="50B7ED42" w14:textId="77777777" w:rsidR="00371166" w:rsidRPr="00212713" w:rsidRDefault="00371166" w:rsidP="007F3C94">
            <w:pPr>
              <w:suppressAutoHyphens w:val="0"/>
              <w:ind w:left="-163"/>
              <w:jc w:val="center"/>
              <w:rPr>
                <w:sz w:val="16"/>
                <w:szCs w:val="16"/>
                <w:highlight w:val="yellow"/>
              </w:rPr>
            </w:pPr>
          </w:p>
        </w:tc>
      </w:tr>
      <w:tr w:rsidR="00371166" w14:paraId="6A9562BE" w14:textId="77777777" w:rsidTr="005317D3">
        <w:trPr>
          <w:trHeight w:val="278"/>
        </w:trPr>
        <w:tc>
          <w:tcPr>
            <w:tcW w:w="73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51E72A30" w14:textId="77777777" w:rsidR="00371166" w:rsidRPr="00C009A8" w:rsidRDefault="00371166" w:rsidP="00371166">
            <w:pPr>
              <w:jc w:val="left"/>
              <w:rPr>
                <w:sz w:val="16"/>
                <w:szCs w:val="16"/>
              </w:rPr>
            </w:pPr>
            <w:r>
              <w:rPr>
                <w:sz w:val="16"/>
                <w:szCs w:val="16"/>
              </w:rPr>
              <w:t>Amerikai történelem 2. ea.</w:t>
            </w:r>
          </w:p>
        </w:tc>
        <w:tc>
          <w:tcPr>
            <w:tcW w:w="698" w:type="pct"/>
            <w:vMerge w:val="restart"/>
            <w:tcBorders>
              <w:top w:val="single" w:sz="4" w:space="0" w:color="auto"/>
              <w:left w:val="nil"/>
              <w:bottom w:val="single" w:sz="4" w:space="0" w:color="auto"/>
              <w:right w:val="single" w:sz="4" w:space="0" w:color="auto"/>
            </w:tcBorders>
            <w:shd w:val="clear" w:color="auto" w:fill="FFFFFF"/>
            <w:vAlign w:val="center"/>
          </w:tcPr>
          <w:p w14:paraId="2C4A622F" w14:textId="146D34CA" w:rsidR="00371166" w:rsidRPr="00C009A8" w:rsidRDefault="00DE64CC" w:rsidP="00371166">
            <w:pPr>
              <w:jc w:val="left"/>
              <w:rPr>
                <w:sz w:val="16"/>
                <w:szCs w:val="16"/>
              </w:rPr>
            </w:pPr>
            <w:r>
              <w:rPr>
                <w:sz w:val="16"/>
                <w:szCs w:val="16"/>
              </w:rPr>
              <w:t>History of the US 2. lect</w:t>
            </w:r>
            <w:r w:rsidR="00371166">
              <w:rPr>
                <w:sz w:val="16"/>
                <w:szCs w:val="16"/>
              </w:rPr>
              <w:t>.</w:t>
            </w:r>
          </w:p>
        </w:tc>
        <w:tc>
          <w:tcPr>
            <w:tcW w:w="698"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CA56A62" w14:textId="77777777" w:rsidR="00371166" w:rsidRPr="003D5207" w:rsidRDefault="00CC53BF" w:rsidP="00371166">
            <w:pPr>
              <w:jc w:val="center"/>
              <w:rPr>
                <w:sz w:val="16"/>
                <w:szCs w:val="16"/>
                <w:highlight w:val="yellow"/>
              </w:rPr>
            </w:pPr>
            <w:r w:rsidRPr="00E202D1">
              <w:rPr>
                <w:sz w:val="16"/>
                <w:szCs w:val="16"/>
              </w:rPr>
              <w:t>VETKACB113T</w:t>
            </w:r>
          </w:p>
        </w:tc>
        <w:tc>
          <w:tcPr>
            <w:tcW w:w="310" w:type="pct"/>
            <w:tcBorders>
              <w:top w:val="single" w:sz="4" w:space="0" w:color="auto"/>
              <w:left w:val="nil"/>
              <w:bottom w:val="single" w:sz="4" w:space="0" w:color="auto"/>
              <w:right w:val="single" w:sz="4" w:space="0" w:color="auto"/>
            </w:tcBorders>
            <w:shd w:val="clear" w:color="auto" w:fill="FFFFFF"/>
            <w:noWrap/>
            <w:vAlign w:val="center"/>
            <w:hideMark/>
          </w:tcPr>
          <w:p w14:paraId="30EF0C1E" w14:textId="77777777" w:rsidR="00371166" w:rsidRPr="00C009A8" w:rsidRDefault="00371166" w:rsidP="00371166">
            <w:pPr>
              <w:jc w:val="center"/>
              <w:rPr>
                <w:sz w:val="16"/>
                <w:szCs w:val="16"/>
              </w:rPr>
            </w:pPr>
            <w:r w:rsidRPr="00C009A8">
              <w:rPr>
                <w:sz w:val="16"/>
                <w:szCs w:val="16"/>
              </w:rPr>
              <w:t>2</w:t>
            </w:r>
          </w:p>
        </w:tc>
        <w:tc>
          <w:tcPr>
            <w:tcW w:w="309" w:type="pct"/>
            <w:vMerge w:val="restart"/>
            <w:tcBorders>
              <w:top w:val="single" w:sz="4" w:space="0" w:color="auto"/>
              <w:left w:val="nil"/>
              <w:bottom w:val="single" w:sz="4" w:space="0" w:color="auto"/>
              <w:right w:val="single" w:sz="4" w:space="0" w:color="auto"/>
            </w:tcBorders>
            <w:shd w:val="clear" w:color="auto" w:fill="FFFFFF"/>
            <w:noWrap/>
            <w:vAlign w:val="center"/>
          </w:tcPr>
          <w:p w14:paraId="5DB09E8F" w14:textId="77777777" w:rsidR="00371166" w:rsidRPr="00C009A8" w:rsidRDefault="00371166" w:rsidP="00371166">
            <w:pPr>
              <w:jc w:val="center"/>
              <w:rPr>
                <w:sz w:val="16"/>
                <w:szCs w:val="16"/>
              </w:rPr>
            </w:pPr>
          </w:p>
        </w:tc>
        <w:tc>
          <w:tcPr>
            <w:tcW w:w="312" w:type="pct"/>
            <w:vMerge w:val="restart"/>
            <w:tcBorders>
              <w:top w:val="single" w:sz="4" w:space="0" w:color="auto"/>
              <w:left w:val="nil"/>
              <w:bottom w:val="single" w:sz="4" w:space="0" w:color="auto"/>
              <w:right w:val="single" w:sz="4" w:space="0" w:color="auto"/>
            </w:tcBorders>
            <w:shd w:val="clear" w:color="auto" w:fill="FFFFFF"/>
            <w:noWrap/>
            <w:vAlign w:val="center"/>
          </w:tcPr>
          <w:p w14:paraId="5BBFAE9C" w14:textId="77777777" w:rsidR="00371166" w:rsidRPr="00C009A8" w:rsidRDefault="00371166" w:rsidP="00371166">
            <w:pPr>
              <w:jc w:val="center"/>
              <w:rPr>
                <w:sz w:val="16"/>
                <w:szCs w:val="16"/>
              </w:rPr>
            </w:pP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39A8EA1" w14:textId="77777777" w:rsidR="00371166" w:rsidRPr="00C009A8" w:rsidRDefault="00371166" w:rsidP="00371166">
            <w:pPr>
              <w:jc w:val="center"/>
              <w:rPr>
                <w:sz w:val="16"/>
                <w:szCs w:val="16"/>
              </w:rPr>
            </w:pPr>
            <w:r>
              <w:rPr>
                <w:sz w:val="16"/>
                <w:szCs w:val="16"/>
              </w:rPr>
              <w:t>3</w:t>
            </w:r>
          </w:p>
        </w:tc>
        <w:tc>
          <w:tcPr>
            <w:tcW w:w="464" w:type="pct"/>
            <w:vMerge w:val="restart"/>
            <w:tcBorders>
              <w:top w:val="single" w:sz="4" w:space="0" w:color="auto"/>
              <w:left w:val="nil"/>
              <w:bottom w:val="single" w:sz="4" w:space="0" w:color="auto"/>
              <w:right w:val="single" w:sz="4" w:space="0" w:color="auto"/>
            </w:tcBorders>
            <w:shd w:val="clear" w:color="auto" w:fill="FFFFFF"/>
            <w:noWrap/>
            <w:vAlign w:val="center"/>
          </w:tcPr>
          <w:p w14:paraId="3B5EAF46" w14:textId="77777777" w:rsidR="00371166" w:rsidRPr="00C009A8" w:rsidRDefault="00371166" w:rsidP="00371166">
            <w:pPr>
              <w:jc w:val="center"/>
              <w:rPr>
                <w:sz w:val="16"/>
                <w:szCs w:val="16"/>
              </w:rPr>
            </w:pPr>
            <w:r w:rsidRPr="00C009A8">
              <w:rPr>
                <w:sz w:val="16"/>
                <w:szCs w:val="16"/>
              </w:rPr>
              <w:t>(K)</w:t>
            </w:r>
          </w:p>
        </w:tc>
        <w:tc>
          <w:tcPr>
            <w:tcW w:w="414" w:type="pct"/>
            <w:vMerge w:val="restart"/>
            <w:tcBorders>
              <w:top w:val="single" w:sz="4" w:space="0" w:color="auto"/>
              <w:left w:val="nil"/>
              <w:bottom w:val="single" w:sz="4" w:space="0" w:color="auto"/>
              <w:right w:val="single" w:sz="4" w:space="0" w:color="auto"/>
            </w:tcBorders>
            <w:shd w:val="clear" w:color="auto" w:fill="FFFFFF"/>
            <w:vAlign w:val="center"/>
            <w:hideMark/>
          </w:tcPr>
          <w:p w14:paraId="3A76E2C7" w14:textId="77777777" w:rsidR="00371166" w:rsidRDefault="00371166" w:rsidP="00371166">
            <w:pPr>
              <w:jc w:val="center"/>
              <w:rPr>
                <w:sz w:val="16"/>
                <w:szCs w:val="16"/>
              </w:rPr>
            </w:pPr>
            <w:r>
              <w:rPr>
                <w:sz w:val="16"/>
                <w:szCs w:val="16"/>
              </w:rPr>
              <w:t>AN</w:t>
            </w:r>
          </w:p>
          <w:p w14:paraId="7DE6B7AB" w14:textId="77777777" w:rsidR="00371166" w:rsidRPr="00C009A8" w:rsidRDefault="00371166" w:rsidP="00371166">
            <w:pPr>
              <w:jc w:val="center"/>
              <w:rPr>
                <w:sz w:val="16"/>
                <w:szCs w:val="16"/>
              </w:rPr>
            </w:pPr>
            <w:r>
              <w:rPr>
                <w:sz w:val="16"/>
                <w:szCs w:val="16"/>
              </w:rPr>
              <w:t>EASI</w:t>
            </w:r>
          </w:p>
        </w:tc>
        <w:tc>
          <w:tcPr>
            <w:tcW w:w="748" w:type="pct"/>
            <w:vMerge w:val="restart"/>
            <w:tcBorders>
              <w:top w:val="single" w:sz="4" w:space="0" w:color="auto"/>
              <w:left w:val="nil"/>
              <w:bottom w:val="single" w:sz="4" w:space="0" w:color="auto"/>
              <w:right w:val="single" w:sz="4" w:space="0" w:color="auto"/>
            </w:tcBorders>
            <w:shd w:val="clear" w:color="auto" w:fill="FFFFFF"/>
            <w:noWrap/>
            <w:vAlign w:val="center"/>
          </w:tcPr>
          <w:p w14:paraId="172110FC" w14:textId="77777777" w:rsidR="00371166" w:rsidRPr="00212713" w:rsidRDefault="00CC53BF" w:rsidP="00CC53BF">
            <w:pPr>
              <w:jc w:val="left"/>
              <w:rPr>
                <w:sz w:val="16"/>
                <w:szCs w:val="16"/>
                <w:highlight w:val="yellow"/>
              </w:rPr>
            </w:pPr>
            <w:r w:rsidRPr="00E202D1">
              <w:rPr>
                <w:sz w:val="16"/>
                <w:szCs w:val="16"/>
              </w:rPr>
              <w:t>VETKACB213T</w:t>
            </w:r>
          </w:p>
        </w:tc>
      </w:tr>
      <w:tr w:rsidR="00371166" w14:paraId="40F4669C" w14:textId="77777777" w:rsidTr="005317D3">
        <w:trPr>
          <w:trHeight w:val="277"/>
        </w:trPr>
        <w:tc>
          <w:tcPr>
            <w:tcW w:w="737" w:type="pct"/>
            <w:vMerge/>
            <w:tcBorders>
              <w:top w:val="single" w:sz="4" w:space="0" w:color="auto"/>
              <w:left w:val="single" w:sz="4" w:space="0" w:color="auto"/>
              <w:bottom w:val="single" w:sz="4" w:space="0" w:color="auto"/>
              <w:right w:val="single" w:sz="4" w:space="0" w:color="auto"/>
            </w:tcBorders>
            <w:vAlign w:val="center"/>
          </w:tcPr>
          <w:p w14:paraId="7FFA12FF" w14:textId="77777777" w:rsidR="00371166" w:rsidRPr="00C009A8" w:rsidRDefault="00371166" w:rsidP="00371166">
            <w:pPr>
              <w:suppressAutoHyphens w:val="0"/>
              <w:jc w:val="left"/>
              <w:rPr>
                <w:sz w:val="16"/>
                <w:szCs w:val="16"/>
              </w:rPr>
            </w:pPr>
          </w:p>
        </w:tc>
        <w:tc>
          <w:tcPr>
            <w:tcW w:w="698" w:type="pct"/>
            <w:vMerge/>
            <w:tcBorders>
              <w:top w:val="single" w:sz="4" w:space="0" w:color="auto"/>
              <w:left w:val="nil"/>
              <w:bottom w:val="single" w:sz="4" w:space="0" w:color="auto"/>
              <w:right w:val="single" w:sz="4" w:space="0" w:color="auto"/>
            </w:tcBorders>
            <w:vAlign w:val="center"/>
          </w:tcPr>
          <w:p w14:paraId="37B7CA22" w14:textId="77777777" w:rsidR="00371166" w:rsidRPr="00C009A8" w:rsidRDefault="00371166" w:rsidP="00371166">
            <w:pPr>
              <w:suppressAutoHyphens w:val="0"/>
              <w:jc w:val="left"/>
              <w:rPr>
                <w:sz w:val="16"/>
                <w:szCs w:val="16"/>
              </w:rPr>
            </w:pPr>
          </w:p>
        </w:tc>
        <w:tc>
          <w:tcPr>
            <w:tcW w:w="698"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0D239D1" w14:textId="77777777" w:rsidR="00371166" w:rsidRPr="003D5207" w:rsidRDefault="00371166" w:rsidP="00371166">
            <w:pPr>
              <w:suppressAutoHyphens w:val="0"/>
              <w:jc w:val="center"/>
              <w:rPr>
                <w:sz w:val="16"/>
                <w:szCs w:val="16"/>
                <w:highlight w:val="yellow"/>
              </w:rPr>
            </w:pPr>
          </w:p>
        </w:tc>
        <w:tc>
          <w:tcPr>
            <w:tcW w:w="310" w:type="pct"/>
            <w:tcBorders>
              <w:top w:val="single" w:sz="4" w:space="0" w:color="auto"/>
              <w:left w:val="nil"/>
              <w:bottom w:val="single" w:sz="4" w:space="0" w:color="auto"/>
              <w:right w:val="single" w:sz="4" w:space="0" w:color="auto"/>
            </w:tcBorders>
            <w:shd w:val="clear" w:color="auto" w:fill="FFFFFF"/>
            <w:noWrap/>
            <w:vAlign w:val="center"/>
            <w:hideMark/>
          </w:tcPr>
          <w:p w14:paraId="3C00DAFF" w14:textId="77777777" w:rsidR="00371166" w:rsidRPr="00C009A8" w:rsidRDefault="00371166" w:rsidP="00371166">
            <w:pPr>
              <w:jc w:val="center"/>
              <w:rPr>
                <w:sz w:val="16"/>
                <w:szCs w:val="16"/>
              </w:rPr>
            </w:pPr>
            <w:r w:rsidRPr="00C009A8">
              <w:rPr>
                <w:sz w:val="16"/>
                <w:szCs w:val="16"/>
              </w:rPr>
              <w:t>10</w:t>
            </w:r>
          </w:p>
        </w:tc>
        <w:tc>
          <w:tcPr>
            <w:tcW w:w="309" w:type="pct"/>
            <w:vMerge/>
            <w:tcBorders>
              <w:top w:val="single" w:sz="4" w:space="0" w:color="auto"/>
              <w:left w:val="nil"/>
              <w:bottom w:val="single" w:sz="4" w:space="0" w:color="auto"/>
              <w:right w:val="single" w:sz="4" w:space="0" w:color="auto"/>
            </w:tcBorders>
            <w:vAlign w:val="center"/>
            <w:hideMark/>
          </w:tcPr>
          <w:p w14:paraId="07DE3AD6" w14:textId="77777777" w:rsidR="00371166" w:rsidRPr="00C009A8" w:rsidRDefault="00371166" w:rsidP="00371166">
            <w:pPr>
              <w:suppressAutoHyphens w:val="0"/>
              <w:jc w:val="center"/>
              <w:rPr>
                <w:sz w:val="16"/>
                <w:szCs w:val="16"/>
              </w:rPr>
            </w:pPr>
          </w:p>
        </w:tc>
        <w:tc>
          <w:tcPr>
            <w:tcW w:w="312" w:type="pct"/>
            <w:vMerge/>
            <w:tcBorders>
              <w:top w:val="single" w:sz="4" w:space="0" w:color="auto"/>
              <w:left w:val="nil"/>
              <w:bottom w:val="single" w:sz="4" w:space="0" w:color="auto"/>
              <w:right w:val="single" w:sz="4" w:space="0" w:color="auto"/>
            </w:tcBorders>
            <w:vAlign w:val="center"/>
            <w:hideMark/>
          </w:tcPr>
          <w:p w14:paraId="7383E12E" w14:textId="77777777" w:rsidR="00371166" w:rsidRPr="00C009A8" w:rsidRDefault="00371166" w:rsidP="00371166">
            <w:pPr>
              <w:suppressAutoHyphens w:val="0"/>
              <w:jc w:val="center"/>
              <w:rPr>
                <w:sz w:val="16"/>
                <w:szCs w:val="16"/>
              </w:rPr>
            </w:pPr>
          </w:p>
        </w:tc>
        <w:tc>
          <w:tcPr>
            <w:tcW w:w="310" w:type="pct"/>
            <w:vMerge/>
            <w:tcBorders>
              <w:top w:val="single" w:sz="4" w:space="0" w:color="auto"/>
              <w:left w:val="nil"/>
              <w:bottom w:val="single" w:sz="4" w:space="0" w:color="auto"/>
              <w:right w:val="single" w:sz="4" w:space="0" w:color="auto"/>
            </w:tcBorders>
            <w:vAlign w:val="center"/>
            <w:hideMark/>
          </w:tcPr>
          <w:p w14:paraId="25629FD1" w14:textId="77777777" w:rsidR="00371166" w:rsidRPr="00C009A8" w:rsidRDefault="00371166" w:rsidP="00371166">
            <w:pPr>
              <w:suppressAutoHyphens w:val="0"/>
              <w:jc w:val="center"/>
              <w:rPr>
                <w:sz w:val="16"/>
                <w:szCs w:val="16"/>
              </w:rPr>
            </w:pPr>
          </w:p>
        </w:tc>
        <w:tc>
          <w:tcPr>
            <w:tcW w:w="464" w:type="pct"/>
            <w:vMerge/>
            <w:tcBorders>
              <w:top w:val="single" w:sz="4" w:space="0" w:color="auto"/>
              <w:left w:val="nil"/>
              <w:bottom w:val="single" w:sz="4" w:space="0" w:color="auto"/>
              <w:right w:val="single" w:sz="4" w:space="0" w:color="auto"/>
            </w:tcBorders>
            <w:vAlign w:val="center"/>
            <w:hideMark/>
          </w:tcPr>
          <w:p w14:paraId="5399E360" w14:textId="77777777" w:rsidR="00371166" w:rsidRPr="00C009A8" w:rsidRDefault="00371166" w:rsidP="00371166">
            <w:pPr>
              <w:suppressAutoHyphens w:val="0"/>
              <w:jc w:val="center"/>
              <w:rPr>
                <w:sz w:val="16"/>
                <w:szCs w:val="16"/>
              </w:rPr>
            </w:pPr>
          </w:p>
        </w:tc>
        <w:tc>
          <w:tcPr>
            <w:tcW w:w="414" w:type="pct"/>
            <w:vMerge/>
            <w:tcBorders>
              <w:top w:val="single" w:sz="4" w:space="0" w:color="auto"/>
              <w:left w:val="nil"/>
              <w:bottom w:val="single" w:sz="4" w:space="0" w:color="auto"/>
              <w:right w:val="single" w:sz="4" w:space="0" w:color="auto"/>
            </w:tcBorders>
            <w:vAlign w:val="center"/>
            <w:hideMark/>
          </w:tcPr>
          <w:p w14:paraId="51B4BA88" w14:textId="77777777" w:rsidR="00371166" w:rsidRPr="00C009A8" w:rsidRDefault="00371166" w:rsidP="00371166">
            <w:pPr>
              <w:suppressAutoHyphens w:val="0"/>
              <w:jc w:val="center"/>
              <w:rPr>
                <w:sz w:val="16"/>
                <w:szCs w:val="16"/>
              </w:rPr>
            </w:pPr>
          </w:p>
        </w:tc>
        <w:tc>
          <w:tcPr>
            <w:tcW w:w="748" w:type="pct"/>
            <w:vMerge/>
            <w:tcBorders>
              <w:top w:val="single" w:sz="4" w:space="0" w:color="auto"/>
              <w:left w:val="nil"/>
              <w:bottom w:val="single" w:sz="4" w:space="0" w:color="auto"/>
              <w:right w:val="single" w:sz="4" w:space="0" w:color="auto"/>
            </w:tcBorders>
            <w:vAlign w:val="center"/>
            <w:hideMark/>
          </w:tcPr>
          <w:p w14:paraId="1D64D963" w14:textId="77777777" w:rsidR="00371166" w:rsidRPr="00212713" w:rsidRDefault="00371166" w:rsidP="00371166">
            <w:pPr>
              <w:suppressAutoHyphens w:val="0"/>
              <w:ind w:left="-163"/>
              <w:jc w:val="center"/>
              <w:rPr>
                <w:sz w:val="16"/>
                <w:szCs w:val="16"/>
                <w:highlight w:val="yellow"/>
              </w:rPr>
            </w:pPr>
          </w:p>
        </w:tc>
      </w:tr>
      <w:tr w:rsidR="00371166" w14:paraId="0C2250F7" w14:textId="77777777" w:rsidTr="005317D3">
        <w:trPr>
          <w:trHeight w:val="196"/>
        </w:trPr>
        <w:tc>
          <w:tcPr>
            <w:tcW w:w="737" w:type="pct"/>
            <w:vMerge w:val="restart"/>
            <w:tcBorders>
              <w:top w:val="single" w:sz="4" w:space="0" w:color="auto"/>
              <w:left w:val="single" w:sz="4" w:space="0" w:color="auto"/>
              <w:right w:val="single" w:sz="4" w:space="0" w:color="auto"/>
            </w:tcBorders>
            <w:shd w:val="clear" w:color="auto" w:fill="FFFFFF"/>
            <w:noWrap/>
            <w:vAlign w:val="center"/>
            <w:hideMark/>
          </w:tcPr>
          <w:p w14:paraId="7B11389F" w14:textId="77777777" w:rsidR="00371166" w:rsidRDefault="00371166" w:rsidP="00371166">
            <w:pPr>
              <w:jc w:val="left"/>
              <w:rPr>
                <w:sz w:val="16"/>
                <w:szCs w:val="16"/>
              </w:rPr>
            </w:pPr>
            <w:r w:rsidRPr="00765D2A">
              <w:rPr>
                <w:sz w:val="16"/>
                <w:szCs w:val="16"/>
              </w:rPr>
              <w:t>Szakdolgozat</w:t>
            </w:r>
            <w:r>
              <w:rPr>
                <w:sz w:val="16"/>
                <w:szCs w:val="16"/>
              </w:rPr>
              <w:t>i</w:t>
            </w:r>
          </w:p>
          <w:p w14:paraId="5EB636AD" w14:textId="77777777" w:rsidR="00371166" w:rsidRPr="00765D2A" w:rsidRDefault="00371166" w:rsidP="00371166">
            <w:pPr>
              <w:jc w:val="left"/>
              <w:rPr>
                <w:sz w:val="16"/>
                <w:szCs w:val="16"/>
              </w:rPr>
            </w:pPr>
            <w:r w:rsidRPr="00765D2A">
              <w:rPr>
                <w:sz w:val="16"/>
                <w:szCs w:val="16"/>
              </w:rPr>
              <w:t>szeminárium I.</w:t>
            </w:r>
          </w:p>
        </w:tc>
        <w:tc>
          <w:tcPr>
            <w:tcW w:w="698" w:type="pct"/>
            <w:vMerge w:val="restart"/>
            <w:tcBorders>
              <w:top w:val="single" w:sz="4" w:space="0" w:color="auto"/>
              <w:left w:val="nil"/>
              <w:right w:val="single" w:sz="4" w:space="0" w:color="auto"/>
            </w:tcBorders>
            <w:shd w:val="clear" w:color="auto" w:fill="FFFFFF"/>
            <w:vAlign w:val="center"/>
            <w:hideMark/>
          </w:tcPr>
          <w:p w14:paraId="0F5C8210" w14:textId="77777777" w:rsidR="00371166" w:rsidRPr="00765D2A" w:rsidRDefault="00371166" w:rsidP="00371166">
            <w:pPr>
              <w:jc w:val="left"/>
              <w:rPr>
                <w:sz w:val="16"/>
                <w:szCs w:val="16"/>
              </w:rPr>
            </w:pPr>
            <w:r w:rsidRPr="00765D2A">
              <w:rPr>
                <w:sz w:val="16"/>
                <w:szCs w:val="16"/>
              </w:rPr>
              <w:t>Dissertation Seminar I</w:t>
            </w:r>
          </w:p>
        </w:tc>
        <w:tc>
          <w:tcPr>
            <w:tcW w:w="698" w:type="pct"/>
            <w:gridSpan w:val="2"/>
            <w:vMerge w:val="restart"/>
            <w:tcBorders>
              <w:top w:val="single" w:sz="4" w:space="0" w:color="auto"/>
              <w:left w:val="single" w:sz="4" w:space="0" w:color="auto"/>
              <w:right w:val="single" w:sz="4" w:space="0" w:color="auto"/>
            </w:tcBorders>
            <w:shd w:val="clear" w:color="auto" w:fill="auto"/>
            <w:noWrap/>
            <w:vAlign w:val="center"/>
            <w:hideMark/>
          </w:tcPr>
          <w:p w14:paraId="6AF652E9" w14:textId="77777777" w:rsidR="00371166" w:rsidRPr="003D5207" w:rsidRDefault="00CC53BF" w:rsidP="00371166">
            <w:pPr>
              <w:jc w:val="center"/>
              <w:rPr>
                <w:sz w:val="16"/>
                <w:szCs w:val="16"/>
                <w:highlight w:val="yellow"/>
              </w:rPr>
            </w:pPr>
            <w:r w:rsidRPr="00815180">
              <w:rPr>
                <w:sz w:val="16"/>
                <w:szCs w:val="16"/>
              </w:rPr>
              <w:t>VETKANB222S</w:t>
            </w:r>
          </w:p>
        </w:tc>
        <w:tc>
          <w:tcPr>
            <w:tcW w:w="310" w:type="pct"/>
            <w:vMerge w:val="restart"/>
            <w:tcBorders>
              <w:top w:val="single" w:sz="4" w:space="0" w:color="auto"/>
              <w:left w:val="nil"/>
              <w:right w:val="single" w:sz="4" w:space="0" w:color="auto"/>
            </w:tcBorders>
            <w:shd w:val="clear" w:color="auto" w:fill="FFFFFF"/>
            <w:noWrap/>
            <w:vAlign w:val="center"/>
          </w:tcPr>
          <w:p w14:paraId="06D7B035" w14:textId="77777777" w:rsidR="00371166" w:rsidRPr="00765D2A" w:rsidRDefault="00371166" w:rsidP="00371166">
            <w:pPr>
              <w:jc w:val="center"/>
              <w:rPr>
                <w:sz w:val="16"/>
                <w:szCs w:val="16"/>
              </w:rPr>
            </w:pPr>
          </w:p>
        </w:tc>
        <w:tc>
          <w:tcPr>
            <w:tcW w:w="309" w:type="pct"/>
            <w:tcBorders>
              <w:top w:val="single" w:sz="4" w:space="0" w:color="auto"/>
              <w:left w:val="nil"/>
              <w:bottom w:val="single" w:sz="4" w:space="0" w:color="auto"/>
              <w:right w:val="single" w:sz="4" w:space="0" w:color="auto"/>
            </w:tcBorders>
            <w:shd w:val="clear" w:color="auto" w:fill="FFFFFF"/>
            <w:noWrap/>
            <w:vAlign w:val="center"/>
            <w:hideMark/>
          </w:tcPr>
          <w:p w14:paraId="1B8F8299" w14:textId="77777777" w:rsidR="00371166" w:rsidRPr="00765D2A" w:rsidRDefault="00371166" w:rsidP="00371166">
            <w:pPr>
              <w:jc w:val="center"/>
              <w:rPr>
                <w:sz w:val="16"/>
                <w:szCs w:val="16"/>
              </w:rPr>
            </w:pPr>
            <w:r w:rsidRPr="00765D2A">
              <w:rPr>
                <w:sz w:val="16"/>
                <w:szCs w:val="16"/>
              </w:rPr>
              <w:t>2</w:t>
            </w:r>
          </w:p>
        </w:tc>
        <w:tc>
          <w:tcPr>
            <w:tcW w:w="312" w:type="pct"/>
            <w:vMerge w:val="restart"/>
            <w:tcBorders>
              <w:top w:val="single" w:sz="4" w:space="0" w:color="auto"/>
              <w:left w:val="nil"/>
              <w:right w:val="single" w:sz="4" w:space="0" w:color="auto"/>
            </w:tcBorders>
            <w:shd w:val="clear" w:color="auto" w:fill="FFFFFF"/>
            <w:noWrap/>
            <w:vAlign w:val="center"/>
          </w:tcPr>
          <w:p w14:paraId="6B91FAE6" w14:textId="77777777" w:rsidR="00371166" w:rsidRPr="00765D2A" w:rsidRDefault="00371166" w:rsidP="00371166">
            <w:pPr>
              <w:jc w:val="center"/>
              <w:rPr>
                <w:sz w:val="16"/>
                <w:szCs w:val="16"/>
              </w:rPr>
            </w:pPr>
          </w:p>
        </w:tc>
        <w:tc>
          <w:tcPr>
            <w:tcW w:w="310" w:type="pct"/>
            <w:vMerge w:val="restart"/>
            <w:tcBorders>
              <w:top w:val="single" w:sz="4" w:space="0" w:color="auto"/>
              <w:left w:val="nil"/>
              <w:right w:val="single" w:sz="4" w:space="0" w:color="auto"/>
            </w:tcBorders>
            <w:shd w:val="clear" w:color="auto" w:fill="FFFFFF"/>
            <w:noWrap/>
            <w:vAlign w:val="center"/>
            <w:hideMark/>
          </w:tcPr>
          <w:p w14:paraId="5A534928" w14:textId="77777777" w:rsidR="00371166" w:rsidRPr="00C009A8" w:rsidRDefault="00371166" w:rsidP="00371166">
            <w:pPr>
              <w:jc w:val="center"/>
              <w:rPr>
                <w:strike/>
                <w:sz w:val="16"/>
                <w:szCs w:val="16"/>
              </w:rPr>
            </w:pPr>
            <w:r w:rsidRPr="00C009A8">
              <w:rPr>
                <w:sz w:val="16"/>
                <w:szCs w:val="16"/>
              </w:rPr>
              <w:t>2</w:t>
            </w:r>
          </w:p>
        </w:tc>
        <w:tc>
          <w:tcPr>
            <w:tcW w:w="464" w:type="pct"/>
            <w:vMerge w:val="restart"/>
            <w:tcBorders>
              <w:top w:val="single" w:sz="4" w:space="0" w:color="auto"/>
              <w:left w:val="nil"/>
              <w:right w:val="single" w:sz="4" w:space="0" w:color="auto"/>
            </w:tcBorders>
            <w:shd w:val="clear" w:color="auto" w:fill="FFFFFF"/>
            <w:noWrap/>
            <w:vAlign w:val="center"/>
            <w:hideMark/>
          </w:tcPr>
          <w:p w14:paraId="482A6A42" w14:textId="77777777" w:rsidR="00371166" w:rsidRDefault="00371166" w:rsidP="00371166">
            <w:pPr>
              <w:jc w:val="center"/>
              <w:rPr>
                <w:sz w:val="16"/>
                <w:szCs w:val="16"/>
              </w:rPr>
            </w:pPr>
            <w:r w:rsidRPr="00765D2A">
              <w:rPr>
                <w:sz w:val="16"/>
                <w:szCs w:val="16"/>
              </w:rPr>
              <w:t>(A)</w:t>
            </w:r>
          </w:p>
          <w:p w14:paraId="1E3B40F1" w14:textId="77777777" w:rsidR="00371166" w:rsidRPr="00765D2A" w:rsidRDefault="00371166" w:rsidP="00371166">
            <w:pPr>
              <w:jc w:val="center"/>
              <w:rPr>
                <w:sz w:val="16"/>
                <w:szCs w:val="16"/>
              </w:rPr>
            </w:pPr>
            <w:r>
              <w:rPr>
                <w:sz w:val="16"/>
                <w:szCs w:val="16"/>
              </w:rPr>
              <w:t>Aláírás</w:t>
            </w:r>
          </w:p>
          <w:p w14:paraId="623724A8" w14:textId="77777777" w:rsidR="00371166" w:rsidRPr="00765D2A" w:rsidRDefault="00371166" w:rsidP="00371166">
            <w:pPr>
              <w:jc w:val="center"/>
              <w:rPr>
                <w:sz w:val="16"/>
                <w:szCs w:val="16"/>
              </w:rPr>
            </w:pPr>
            <w:r w:rsidRPr="00765D2A">
              <w:rPr>
                <w:sz w:val="16"/>
                <w:szCs w:val="16"/>
              </w:rPr>
              <w:t>Signature</w:t>
            </w:r>
          </w:p>
        </w:tc>
        <w:tc>
          <w:tcPr>
            <w:tcW w:w="414" w:type="pct"/>
            <w:vMerge w:val="restart"/>
            <w:tcBorders>
              <w:top w:val="single" w:sz="4" w:space="0" w:color="auto"/>
              <w:left w:val="nil"/>
              <w:right w:val="single" w:sz="4" w:space="0" w:color="auto"/>
            </w:tcBorders>
            <w:shd w:val="clear" w:color="auto" w:fill="FFFFFF"/>
            <w:vAlign w:val="center"/>
            <w:hideMark/>
          </w:tcPr>
          <w:p w14:paraId="78862954" w14:textId="77777777" w:rsidR="00371166" w:rsidRDefault="00371166" w:rsidP="00371166">
            <w:pPr>
              <w:jc w:val="center"/>
              <w:rPr>
                <w:sz w:val="16"/>
                <w:szCs w:val="16"/>
              </w:rPr>
            </w:pPr>
            <w:r>
              <w:rPr>
                <w:sz w:val="16"/>
                <w:szCs w:val="16"/>
              </w:rPr>
              <w:t>AN</w:t>
            </w:r>
          </w:p>
          <w:p w14:paraId="4DEC75B9" w14:textId="77777777" w:rsidR="00371166" w:rsidRPr="00765D2A" w:rsidRDefault="00371166" w:rsidP="00371166">
            <w:pPr>
              <w:jc w:val="center"/>
              <w:rPr>
                <w:sz w:val="16"/>
                <w:szCs w:val="16"/>
              </w:rPr>
            </w:pPr>
            <w:r>
              <w:rPr>
                <w:sz w:val="16"/>
                <w:szCs w:val="16"/>
              </w:rPr>
              <w:t>EASI</w:t>
            </w:r>
          </w:p>
        </w:tc>
        <w:tc>
          <w:tcPr>
            <w:tcW w:w="748" w:type="pct"/>
            <w:vMerge w:val="restart"/>
            <w:tcBorders>
              <w:top w:val="single" w:sz="4" w:space="0" w:color="auto"/>
              <w:left w:val="nil"/>
              <w:right w:val="single" w:sz="4" w:space="0" w:color="auto"/>
            </w:tcBorders>
            <w:shd w:val="clear" w:color="auto" w:fill="FFFFFF"/>
            <w:noWrap/>
            <w:vAlign w:val="center"/>
            <w:hideMark/>
          </w:tcPr>
          <w:p w14:paraId="036D1DF1" w14:textId="0DE38DCB" w:rsidR="00371166" w:rsidRPr="00212713" w:rsidRDefault="00CC53BF" w:rsidP="00371166">
            <w:pPr>
              <w:ind w:left="-163"/>
              <w:jc w:val="center"/>
              <w:rPr>
                <w:sz w:val="16"/>
                <w:szCs w:val="16"/>
                <w:highlight w:val="yellow"/>
              </w:rPr>
            </w:pPr>
            <w:r w:rsidRPr="00815180">
              <w:rPr>
                <w:bCs/>
                <w:sz w:val="16"/>
                <w:szCs w:val="16"/>
              </w:rPr>
              <w:t>VETKAKUTX4A</w:t>
            </w:r>
          </w:p>
        </w:tc>
      </w:tr>
      <w:tr w:rsidR="00371166" w14:paraId="28F08C2E" w14:textId="77777777" w:rsidTr="005317D3">
        <w:trPr>
          <w:trHeight w:val="195"/>
        </w:trPr>
        <w:tc>
          <w:tcPr>
            <w:tcW w:w="737" w:type="pct"/>
            <w:vMerge/>
            <w:tcBorders>
              <w:left w:val="single" w:sz="4" w:space="0" w:color="auto"/>
              <w:bottom w:val="single" w:sz="4" w:space="0" w:color="auto"/>
              <w:right w:val="single" w:sz="4" w:space="0" w:color="auto"/>
            </w:tcBorders>
            <w:shd w:val="clear" w:color="auto" w:fill="FFFFFF"/>
            <w:noWrap/>
            <w:vAlign w:val="center"/>
          </w:tcPr>
          <w:p w14:paraId="1B88BFDE" w14:textId="77777777" w:rsidR="00371166" w:rsidRDefault="00371166" w:rsidP="00371166">
            <w:pPr>
              <w:jc w:val="left"/>
              <w:rPr>
                <w:sz w:val="16"/>
                <w:szCs w:val="16"/>
              </w:rPr>
            </w:pPr>
          </w:p>
        </w:tc>
        <w:tc>
          <w:tcPr>
            <w:tcW w:w="698" w:type="pct"/>
            <w:vMerge/>
            <w:tcBorders>
              <w:left w:val="nil"/>
              <w:bottom w:val="single" w:sz="4" w:space="0" w:color="auto"/>
              <w:right w:val="single" w:sz="4" w:space="0" w:color="auto"/>
            </w:tcBorders>
            <w:shd w:val="clear" w:color="auto" w:fill="FFFFFF"/>
            <w:vAlign w:val="center"/>
          </w:tcPr>
          <w:p w14:paraId="68355A99" w14:textId="77777777" w:rsidR="00371166" w:rsidRDefault="00371166" w:rsidP="00371166">
            <w:pPr>
              <w:jc w:val="left"/>
              <w:rPr>
                <w:sz w:val="16"/>
                <w:szCs w:val="16"/>
              </w:rPr>
            </w:pPr>
          </w:p>
        </w:tc>
        <w:tc>
          <w:tcPr>
            <w:tcW w:w="698" w:type="pct"/>
            <w:gridSpan w:val="2"/>
            <w:vMerge/>
            <w:tcBorders>
              <w:left w:val="single" w:sz="4" w:space="0" w:color="auto"/>
              <w:bottom w:val="single" w:sz="4" w:space="0" w:color="auto"/>
              <w:right w:val="single" w:sz="4" w:space="0" w:color="auto"/>
            </w:tcBorders>
            <w:shd w:val="clear" w:color="auto" w:fill="auto"/>
            <w:noWrap/>
            <w:vAlign w:val="center"/>
          </w:tcPr>
          <w:p w14:paraId="61E18D33" w14:textId="77777777" w:rsidR="00371166" w:rsidRPr="00765D2A" w:rsidRDefault="00371166" w:rsidP="00371166">
            <w:pPr>
              <w:jc w:val="center"/>
              <w:rPr>
                <w:sz w:val="16"/>
                <w:szCs w:val="16"/>
              </w:rPr>
            </w:pPr>
          </w:p>
        </w:tc>
        <w:tc>
          <w:tcPr>
            <w:tcW w:w="310" w:type="pct"/>
            <w:vMerge/>
            <w:tcBorders>
              <w:left w:val="nil"/>
              <w:bottom w:val="single" w:sz="4" w:space="0" w:color="auto"/>
              <w:right w:val="single" w:sz="4" w:space="0" w:color="auto"/>
            </w:tcBorders>
            <w:shd w:val="clear" w:color="auto" w:fill="FFFFFF"/>
            <w:noWrap/>
            <w:vAlign w:val="center"/>
          </w:tcPr>
          <w:p w14:paraId="24F2D3C4" w14:textId="77777777" w:rsidR="00371166" w:rsidRDefault="00371166" w:rsidP="00371166">
            <w:pPr>
              <w:jc w:val="center"/>
              <w:rPr>
                <w:sz w:val="16"/>
                <w:szCs w:val="16"/>
              </w:rPr>
            </w:pPr>
          </w:p>
        </w:tc>
        <w:tc>
          <w:tcPr>
            <w:tcW w:w="309" w:type="pct"/>
            <w:tcBorders>
              <w:top w:val="single" w:sz="4" w:space="0" w:color="auto"/>
              <w:left w:val="nil"/>
              <w:bottom w:val="single" w:sz="4" w:space="0" w:color="auto"/>
              <w:right w:val="single" w:sz="4" w:space="0" w:color="auto"/>
            </w:tcBorders>
            <w:shd w:val="clear" w:color="auto" w:fill="FFFFFF"/>
            <w:noWrap/>
            <w:vAlign w:val="center"/>
          </w:tcPr>
          <w:p w14:paraId="12B2D1CF" w14:textId="77777777" w:rsidR="00371166" w:rsidRDefault="00371166" w:rsidP="00371166">
            <w:pPr>
              <w:jc w:val="center"/>
              <w:rPr>
                <w:sz w:val="16"/>
                <w:szCs w:val="16"/>
              </w:rPr>
            </w:pPr>
            <w:r>
              <w:rPr>
                <w:sz w:val="16"/>
                <w:szCs w:val="16"/>
              </w:rPr>
              <w:t>10</w:t>
            </w:r>
          </w:p>
        </w:tc>
        <w:tc>
          <w:tcPr>
            <w:tcW w:w="312" w:type="pct"/>
            <w:vMerge/>
            <w:tcBorders>
              <w:left w:val="nil"/>
              <w:bottom w:val="single" w:sz="4" w:space="0" w:color="auto"/>
              <w:right w:val="single" w:sz="4" w:space="0" w:color="auto"/>
            </w:tcBorders>
            <w:shd w:val="clear" w:color="auto" w:fill="FFFFFF"/>
            <w:noWrap/>
            <w:vAlign w:val="center"/>
          </w:tcPr>
          <w:p w14:paraId="7127B03D" w14:textId="77777777" w:rsidR="00371166" w:rsidRDefault="00371166" w:rsidP="00371166">
            <w:pPr>
              <w:jc w:val="center"/>
              <w:rPr>
                <w:sz w:val="16"/>
                <w:szCs w:val="16"/>
              </w:rPr>
            </w:pPr>
          </w:p>
        </w:tc>
        <w:tc>
          <w:tcPr>
            <w:tcW w:w="310" w:type="pct"/>
            <w:vMerge/>
            <w:tcBorders>
              <w:left w:val="nil"/>
              <w:bottom w:val="single" w:sz="4" w:space="0" w:color="auto"/>
              <w:right w:val="single" w:sz="4" w:space="0" w:color="auto"/>
            </w:tcBorders>
            <w:shd w:val="clear" w:color="auto" w:fill="FFFFFF"/>
            <w:noWrap/>
            <w:vAlign w:val="center"/>
          </w:tcPr>
          <w:p w14:paraId="1AA0FD4A" w14:textId="77777777" w:rsidR="00371166" w:rsidRDefault="00371166" w:rsidP="00371166">
            <w:pPr>
              <w:jc w:val="center"/>
              <w:rPr>
                <w:sz w:val="16"/>
                <w:szCs w:val="16"/>
              </w:rPr>
            </w:pPr>
          </w:p>
        </w:tc>
        <w:tc>
          <w:tcPr>
            <w:tcW w:w="464" w:type="pct"/>
            <w:vMerge/>
            <w:tcBorders>
              <w:left w:val="nil"/>
              <w:bottom w:val="single" w:sz="4" w:space="0" w:color="auto"/>
              <w:right w:val="single" w:sz="4" w:space="0" w:color="auto"/>
            </w:tcBorders>
            <w:shd w:val="clear" w:color="auto" w:fill="FFFFFF"/>
            <w:noWrap/>
            <w:vAlign w:val="center"/>
          </w:tcPr>
          <w:p w14:paraId="2D21AD5E" w14:textId="77777777" w:rsidR="00371166" w:rsidRDefault="00371166" w:rsidP="00371166">
            <w:pPr>
              <w:jc w:val="center"/>
              <w:rPr>
                <w:sz w:val="16"/>
                <w:szCs w:val="16"/>
              </w:rPr>
            </w:pPr>
          </w:p>
        </w:tc>
        <w:tc>
          <w:tcPr>
            <w:tcW w:w="414" w:type="pct"/>
            <w:vMerge/>
            <w:tcBorders>
              <w:left w:val="nil"/>
              <w:bottom w:val="single" w:sz="4" w:space="0" w:color="auto"/>
              <w:right w:val="single" w:sz="4" w:space="0" w:color="auto"/>
            </w:tcBorders>
            <w:shd w:val="clear" w:color="auto" w:fill="FFFFFF"/>
            <w:vAlign w:val="center"/>
          </w:tcPr>
          <w:p w14:paraId="0004AC72" w14:textId="77777777" w:rsidR="00371166" w:rsidRDefault="00371166" w:rsidP="00371166">
            <w:pPr>
              <w:jc w:val="center"/>
              <w:rPr>
                <w:sz w:val="16"/>
                <w:szCs w:val="16"/>
              </w:rPr>
            </w:pPr>
          </w:p>
        </w:tc>
        <w:tc>
          <w:tcPr>
            <w:tcW w:w="748" w:type="pct"/>
            <w:vMerge/>
            <w:tcBorders>
              <w:left w:val="nil"/>
              <w:bottom w:val="single" w:sz="4" w:space="0" w:color="auto"/>
              <w:right w:val="single" w:sz="4" w:space="0" w:color="auto"/>
            </w:tcBorders>
            <w:shd w:val="clear" w:color="auto" w:fill="FFFFFF"/>
            <w:noWrap/>
            <w:vAlign w:val="center"/>
          </w:tcPr>
          <w:p w14:paraId="4E5834DB" w14:textId="77777777" w:rsidR="00371166" w:rsidDel="007A6B76" w:rsidRDefault="00371166" w:rsidP="00371166">
            <w:pPr>
              <w:jc w:val="center"/>
              <w:rPr>
                <w:sz w:val="16"/>
                <w:szCs w:val="16"/>
              </w:rPr>
            </w:pPr>
          </w:p>
        </w:tc>
      </w:tr>
      <w:tr w:rsidR="00371166" w:rsidRPr="00DB5730" w14:paraId="51493BBA" w14:textId="77777777" w:rsidTr="00F43962">
        <w:trPr>
          <w:trHeight w:val="160"/>
        </w:trPr>
        <w:tc>
          <w:tcPr>
            <w:tcW w:w="2133"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2F3E8127" w14:textId="77777777" w:rsidR="00371166" w:rsidRPr="00DB5730" w:rsidRDefault="00371166" w:rsidP="00371166">
            <w:pPr>
              <w:jc w:val="center"/>
              <w:rPr>
                <w:b/>
                <w:sz w:val="16"/>
                <w:szCs w:val="16"/>
              </w:rPr>
            </w:pPr>
            <w:r w:rsidRPr="00DB5730">
              <w:rPr>
                <w:b/>
                <w:sz w:val="16"/>
                <w:szCs w:val="16"/>
              </w:rPr>
              <w:t>Összesen</w:t>
            </w:r>
          </w:p>
        </w:tc>
        <w:tc>
          <w:tcPr>
            <w:tcW w:w="31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BED70BD" w14:textId="3D6C58D0" w:rsidR="00371166" w:rsidRPr="00DB5730" w:rsidRDefault="00F43962" w:rsidP="00371166">
            <w:pPr>
              <w:jc w:val="center"/>
              <w:rPr>
                <w:b/>
                <w:sz w:val="16"/>
                <w:szCs w:val="16"/>
              </w:rPr>
            </w:pPr>
            <w:r>
              <w:rPr>
                <w:b/>
                <w:sz w:val="16"/>
                <w:szCs w:val="16"/>
              </w:rPr>
              <w:t>6</w:t>
            </w:r>
          </w:p>
        </w:tc>
        <w:tc>
          <w:tcPr>
            <w:tcW w:w="309"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F0AC5A6" w14:textId="77777777" w:rsidR="00371166" w:rsidRPr="00DB5730" w:rsidRDefault="00371166" w:rsidP="00371166">
            <w:pPr>
              <w:jc w:val="center"/>
              <w:rPr>
                <w:b/>
                <w:sz w:val="16"/>
                <w:szCs w:val="16"/>
              </w:rPr>
            </w:pPr>
            <w:r>
              <w:rPr>
                <w:b/>
                <w:sz w:val="16"/>
                <w:szCs w:val="16"/>
              </w:rPr>
              <w:t>2</w:t>
            </w:r>
          </w:p>
        </w:tc>
        <w:tc>
          <w:tcPr>
            <w:tcW w:w="312" w:type="pct"/>
            <w:vMerge w:val="restart"/>
            <w:tcBorders>
              <w:top w:val="single" w:sz="4" w:space="0" w:color="auto"/>
              <w:left w:val="nil"/>
              <w:right w:val="single" w:sz="4" w:space="0" w:color="auto"/>
            </w:tcBorders>
            <w:shd w:val="clear" w:color="auto" w:fill="BFBFBF" w:themeFill="background1" w:themeFillShade="BF"/>
            <w:noWrap/>
            <w:vAlign w:val="center"/>
          </w:tcPr>
          <w:p w14:paraId="4B4D339E" w14:textId="77777777" w:rsidR="00371166" w:rsidRPr="00DB5730" w:rsidRDefault="00371166" w:rsidP="00371166">
            <w:pPr>
              <w:jc w:val="center"/>
              <w:rPr>
                <w:b/>
                <w:sz w:val="16"/>
                <w:szCs w:val="16"/>
              </w:rPr>
            </w:pPr>
          </w:p>
        </w:tc>
        <w:tc>
          <w:tcPr>
            <w:tcW w:w="310"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BC204B8" w14:textId="3A5188AE" w:rsidR="00371166" w:rsidRPr="00F43962" w:rsidRDefault="00F43962" w:rsidP="00F93B8F">
            <w:pPr>
              <w:jc w:val="center"/>
              <w:rPr>
                <w:b/>
                <w:sz w:val="16"/>
                <w:szCs w:val="16"/>
              </w:rPr>
            </w:pPr>
            <w:r w:rsidRPr="00F43962">
              <w:rPr>
                <w:b/>
                <w:sz w:val="16"/>
                <w:szCs w:val="16"/>
              </w:rPr>
              <w:t>13</w:t>
            </w:r>
          </w:p>
        </w:tc>
        <w:tc>
          <w:tcPr>
            <w:tcW w:w="1626" w:type="pct"/>
            <w:gridSpan w:val="3"/>
            <w:vMerge w:val="restart"/>
            <w:tcBorders>
              <w:top w:val="single" w:sz="4" w:space="0" w:color="auto"/>
              <w:left w:val="nil"/>
              <w:right w:val="single" w:sz="4" w:space="0" w:color="auto"/>
            </w:tcBorders>
            <w:shd w:val="clear" w:color="auto" w:fill="BFBFBF" w:themeFill="background1" w:themeFillShade="BF"/>
            <w:noWrap/>
            <w:vAlign w:val="center"/>
          </w:tcPr>
          <w:p w14:paraId="0D3BFC43" w14:textId="77777777" w:rsidR="00371166" w:rsidRPr="00DB5730" w:rsidRDefault="00371166" w:rsidP="00371166">
            <w:pPr>
              <w:jc w:val="center"/>
              <w:rPr>
                <w:b/>
                <w:sz w:val="16"/>
                <w:szCs w:val="16"/>
              </w:rPr>
            </w:pPr>
          </w:p>
        </w:tc>
      </w:tr>
      <w:tr w:rsidR="00371166" w:rsidRPr="00DB5730" w14:paraId="609FFC3B" w14:textId="77777777" w:rsidTr="00F43962">
        <w:trPr>
          <w:trHeight w:val="159"/>
        </w:trPr>
        <w:tc>
          <w:tcPr>
            <w:tcW w:w="2133"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018540EA" w14:textId="77777777" w:rsidR="00371166" w:rsidRPr="00DB5730" w:rsidRDefault="00371166" w:rsidP="00371166">
            <w:pPr>
              <w:jc w:val="center"/>
              <w:rPr>
                <w:b/>
                <w:sz w:val="16"/>
                <w:szCs w:val="16"/>
              </w:rPr>
            </w:pPr>
          </w:p>
        </w:tc>
        <w:tc>
          <w:tcPr>
            <w:tcW w:w="31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0180B86" w14:textId="5FADC370" w:rsidR="00371166" w:rsidRPr="00DB5730" w:rsidRDefault="00F43962" w:rsidP="00371166">
            <w:pPr>
              <w:jc w:val="center"/>
              <w:rPr>
                <w:b/>
                <w:sz w:val="16"/>
                <w:szCs w:val="16"/>
              </w:rPr>
            </w:pPr>
            <w:r>
              <w:rPr>
                <w:b/>
                <w:sz w:val="16"/>
                <w:szCs w:val="16"/>
              </w:rPr>
              <w:t>3</w:t>
            </w:r>
            <w:r w:rsidR="00371166" w:rsidRPr="00DB5730">
              <w:rPr>
                <w:b/>
                <w:sz w:val="16"/>
                <w:szCs w:val="16"/>
              </w:rPr>
              <w:t>0</w:t>
            </w:r>
          </w:p>
        </w:tc>
        <w:tc>
          <w:tcPr>
            <w:tcW w:w="309"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57F0E90" w14:textId="77777777" w:rsidR="00371166" w:rsidRPr="00DB5730" w:rsidRDefault="00371166" w:rsidP="00371166">
            <w:pPr>
              <w:jc w:val="center"/>
              <w:rPr>
                <w:b/>
                <w:sz w:val="16"/>
                <w:szCs w:val="16"/>
              </w:rPr>
            </w:pPr>
            <w:r>
              <w:rPr>
                <w:b/>
                <w:sz w:val="16"/>
                <w:szCs w:val="16"/>
              </w:rPr>
              <w:t>10</w:t>
            </w:r>
          </w:p>
        </w:tc>
        <w:tc>
          <w:tcPr>
            <w:tcW w:w="312" w:type="pct"/>
            <w:vMerge/>
            <w:tcBorders>
              <w:left w:val="nil"/>
              <w:bottom w:val="single" w:sz="4" w:space="0" w:color="auto"/>
              <w:right w:val="single" w:sz="4" w:space="0" w:color="auto"/>
            </w:tcBorders>
            <w:shd w:val="clear" w:color="auto" w:fill="BFBFBF" w:themeFill="background1" w:themeFillShade="BF"/>
            <w:noWrap/>
            <w:vAlign w:val="center"/>
          </w:tcPr>
          <w:p w14:paraId="565E8B7E" w14:textId="77777777" w:rsidR="00371166" w:rsidRPr="00DB5730" w:rsidRDefault="00371166" w:rsidP="00371166">
            <w:pPr>
              <w:jc w:val="center"/>
              <w:rPr>
                <w:b/>
                <w:sz w:val="16"/>
                <w:szCs w:val="16"/>
              </w:rPr>
            </w:pPr>
          </w:p>
        </w:tc>
        <w:tc>
          <w:tcPr>
            <w:tcW w:w="310"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41A512B" w14:textId="77777777" w:rsidR="00371166" w:rsidRPr="00F43962" w:rsidRDefault="00371166" w:rsidP="00371166">
            <w:pPr>
              <w:jc w:val="center"/>
              <w:rPr>
                <w:b/>
                <w:sz w:val="16"/>
                <w:szCs w:val="16"/>
              </w:rPr>
            </w:pPr>
          </w:p>
        </w:tc>
        <w:tc>
          <w:tcPr>
            <w:tcW w:w="1626" w:type="pct"/>
            <w:gridSpan w:val="3"/>
            <w:vMerge/>
            <w:tcBorders>
              <w:left w:val="nil"/>
              <w:bottom w:val="single" w:sz="4" w:space="0" w:color="auto"/>
              <w:right w:val="single" w:sz="4" w:space="0" w:color="auto"/>
            </w:tcBorders>
            <w:shd w:val="clear" w:color="auto" w:fill="BFBFBF" w:themeFill="background1" w:themeFillShade="BF"/>
            <w:noWrap/>
            <w:vAlign w:val="center"/>
          </w:tcPr>
          <w:p w14:paraId="00A8A3C9" w14:textId="77777777" w:rsidR="00371166" w:rsidRPr="00DB5730" w:rsidRDefault="00371166" w:rsidP="00371166">
            <w:pPr>
              <w:jc w:val="center"/>
              <w:rPr>
                <w:b/>
                <w:sz w:val="16"/>
                <w:szCs w:val="16"/>
              </w:rPr>
            </w:pPr>
          </w:p>
        </w:tc>
      </w:tr>
      <w:tr w:rsidR="00371166" w14:paraId="63FE1A0D" w14:textId="77777777" w:rsidTr="005A4BA3">
        <w:trPr>
          <w:trHeight w:val="225"/>
        </w:trPr>
        <w:tc>
          <w:tcPr>
            <w:tcW w:w="149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49C55B3" w14:textId="77777777" w:rsidR="00371166" w:rsidRDefault="00371166" w:rsidP="00371166">
            <w:pPr>
              <w:jc w:val="left"/>
              <w:rPr>
                <w:sz w:val="16"/>
                <w:szCs w:val="16"/>
              </w:rPr>
            </w:pPr>
            <w:r>
              <w:rPr>
                <w:sz w:val="16"/>
                <w:szCs w:val="16"/>
              </w:rPr>
              <w:t>Egy másik szak minorja, specializáció tárgyai, vagy szabadon választható</w:t>
            </w:r>
          </w:p>
        </w:tc>
        <w:tc>
          <w:tcPr>
            <w:tcW w:w="1569" w:type="pct"/>
            <w:gridSpan w:val="4"/>
            <w:tcBorders>
              <w:top w:val="single" w:sz="4" w:space="0" w:color="auto"/>
              <w:left w:val="nil"/>
              <w:bottom w:val="single" w:sz="4" w:space="0" w:color="auto"/>
              <w:right w:val="single" w:sz="4" w:space="0" w:color="auto"/>
            </w:tcBorders>
            <w:shd w:val="clear" w:color="auto" w:fill="auto"/>
            <w:vAlign w:val="center"/>
          </w:tcPr>
          <w:p w14:paraId="2C909968" w14:textId="77777777" w:rsidR="00371166" w:rsidRDefault="00371166" w:rsidP="00371166">
            <w:pPr>
              <w:jc w:val="left"/>
              <w:rPr>
                <w:sz w:val="16"/>
                <w:szCs w:val="16"/>
              </w:rPr>
            </w:pPr>
            <w:r>
              <w:rPr>
                <w:sz w:val="16"/>
                <w:szCs w:val="16"/>
              </w:rPr>
              <w:t>Minor of another major, subjects of specializations, or other elective subjects</w:t>
            </w:r>
          </w:p>
        </w:tc>
        <w:tc>
          <w:tcPr>
            <w:tcW w:w="310" w:type="pct"/>
            <w:tcBorders>
              <w:top w:val="single" w:sz="4" w:space="0" w:color="auto"/>
              <w:left w:val="nil"/>
              <w:bottom w:val="single" w:sz="4" w:space="0" w:color="auto"/>
              <w:right w:val="single" w:sz="4" w:space="0" w:color="auto"/>
            </w:tcBorders>
            <w:shd w:val="clear" w:color="auto" w:fill="FFFFFF"/>
            <w:noWrap/>
            <w:vAlign w:val="center"/>
          </w:tcPr>
          <w:p w14:paraId="4259FB7B" w14:textId="2FCA480E" w:rsidR="00371166" w:rsidRPr="00F43962" w:rsidRDefault="00F43962" w:rsidP="00371166">
            <w:pPr>
              <w:jc w:val="center"/>
              <w:rPr>
                <w:sz w:val="16"/>
                <w:szCs w:val="16"/>
              </w:rPr>
            </w:pPr>
            <w:r w:rsidRPr="00F43962">
              <w:rPr>
                <w:sz w:val="16"/>
                <w:szCs w:val="16"/>
              </w:rPr>
              <w:t>17</w:t>
            </w:r>
          </w:p>
        </w:tc>
        <w:tc>
          <w:tcPr>
            <w:tcW w:w="1626" w:type="pct"/>
            <w:gridSpan w:val="3"/>
            <w:tcBorders>
              <w:top w:val="single" w:sz="4" w:space="0" w:color="auto"/>
              <w:left w:val="nil"/>
              <w:bottom w:val="single" w:sz="4" w:space="0" w:color="auto"/>
              <w:right w:val="single" w:sz="4" w:space="0" w:color="auto"/>
            </w:tcBorders>
            <w:shd w:val="clear" w:color="auto" w:fill="FFFFFF"/>
            <w:noWrap/>
            <w:vAlign w:val="center"/>
          </w:tcPr>
          <w:p w14:paraId="11116937" w14:textId="77777777" w:rsidR="00371166" w:rsidRDefault="00371166" w:rsidP="00371166">
            <w:pPr>
              <w:jc w:val="center"/>
              <w:rPr>
                <w:sz w:val="16"/>
                <w:szCs w:val="16"/>
              </w:rPr>
            </w:pPr>
          </w:p>
        </w:tc>
      </w:tr>
      <w:tr w:rsidR="00371166" w14:paraId="13C736D5" w14:textId="77777777" w:rsidTr="005A4BA3">
        <w:trPr>
          <w:trHeight w:val="460"/>
        </w:trPr>
        <w:tc>
          <w:tcPr>
            <w:tcW w:w="1495"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63A51F8" w14:textId="77777777" w:rsidR="00371166" w:rsidRDefault="00371166" w:rsidP="00371166">
            <w:pPr>
              <w:jc w:val="left"/>
              <w:rPr>
                <w:sz w:val="16"/>
                <w:szCs w:val="16"/>
              </w:rPr>
            </w:pPr>
            <w:r>
              <w:rPr>
                <w:b/>
                <w:sz w:val="16"/>
                <w:szCs w:val="16"/>
              </w:rPr>
              <w:t> Elvárható félévi kredit</w:t>
            </w:r>
          </w:p>
        </w:tc>
        <w:tc>
          <w:tcPr>
            <w:tcW w:w="1569"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tcPr>
          <w:p w14:paraId="26676A7E" w14:textId="77777777" w:rsidR="00371166" w:rsidRDefault="00371166" w:rsidP="00371166">
            <w:pPr>
              <w:jc w:val="left"/>
              <w:rPr>
                <w:sz w:val="16"/>
                <w:szCs w:val="16"/>
              </w:rPr>
            </w:pPr>
            <w:r>
              <w:rPr>
                <w:b/>
                <w:sz w:val="16"/>
                <w:szCs w:val="16"/>
              </w:rPr>
              <w:t>Expected credits</w:t>
            </w:r>
          </w:p>
        </w:tc>
        <w:tc>
          <w:tcPr>
            <w:tcW w:w="31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86D1D9E" w14:textId="77777777" w:rsidR="00371166" w:rsidRDefault="00371166" w:rsidP="00371166">
            <w:pPr>
              <w:jc w:val="center"/>
              <w:rPr>
                <w:sz w:val="16"/>
                <w:szCs w:val="16"/>
              </w:rPr>
            </w:pPr>
            <w:r>
              <w:rPr>
                <w:b/>
                <w:sz w:val="16"/>
                <w:szCs w:val="16"/>
              </w:rPr>
              <w:t>30</w:t>
            </w:r>
          </w:p>
        </w:tc>
        <w:tc>
          <w:tcPr>
            <w:tcW w:w="1626"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D1618EE" w14:textId="77777777" w:rsidR="00371166" w:rsidRDefault="00371166" w:rsidP="00371166">
            <w:pPr>
              <w:jc w:val="center"/>
              <w:rPr>
                <w:sz w:val="16"/>
                <w:szCs w:val="16"/>
              </w:rPr>
            </w:pPr>
            <w:r>
              <w:rPr>
                <w:sz w:val="16"/>
                <w:szCs w:val="16"/>
              </w:rPr>
              <w:t>-</w:t>
            </w:r>
          </w:p>
        </w:tc>
      </w:tr>
    </w:tbl>
    <w:p w14:paraId="5C8F5115" w14:textId="77777777" w:rsidR="00AB487D" w:rsidRDefault="00AB487D" w:rsidP="00AB487D">
      <w:pPr>
        <w:jc w:val="center"/>
        <w:rPr>
          <w:b/>
        </w:rPr>
      </w:pPr>
    </w:p>
    <w:p w14:paraId="18DF1448" w14:textId="34104A56" w:rsidR="0065097C" w:rsidRDefault="0065097C">
      <w:pPr>
        <w:suppressAutoHyphens w:val="0"/>
        <w:spacing w:after="160" w:line="259" w:lineRule="auto"/>
        <w:jc w:val="left"/>
        <w:rPr>
          <w:b/>
        </w:rPr>
      </w:pPr>
    </w:p>
    <w:p w14:paraId="01268C51" w14:textId="5939C8F4" w:rsidR="00AB487D" w:rsidRDefault="00AB487D" w:rsidP="00AB487D">
      <w:pPr>
        <w:jc w:val="center"/>
        <w:rPr>
          <w:b/>
        </w:rPr>
      </w:pPr>
      <w:r>
        <w:rPr>
          <w:b/>
        </w:rPr>
        <w:t>6. félév / 6th semester</w:t>
      </w:r>
    </w:p>
    <w:tbl>
      <w:tblPr>
        <w:tblW w:w="5007" w:type="pct"/>
        <w:tblInd w:w="-5" w:type="dxa"/>
        <w:tblLayout w:type="fixed"/>
        <w:tblCellMar>
          <w:left w:w="70" w:type="dxa"/>
          <w:right w:w="70" w:type="dxa"/>
        </w:tblCellMar>
        <w:tblLook w:val="04A0" w:firstRow="1" w:lastRow="0" w:firstColumn="1" w:lastColumn="0" w:noHBand="0" w:noVBand="1"/>
      </w:tblPr>
      <w:tblGrid>
        <w:gridCol w:w="1327"/>
        <w:gridCol w:w="1258"/>
        <w:gridCol w:w="114"/>
        <w:gridCol w:w="1129"/>
        <w:gridCol w:w="577"/>
        <w:gridCol w:w="566"/>
        <w:gridCol w:w="563"/>
        <w:gridCol w:w="572"/>
        <w:gridCol w:w="853"/>
        <w:gridCol w:w="713"/>
        <w:gridCol w:w="1403"/>
      </w:tblGrid>
      <w:tr w:rsidR="00AB487D" w14:paraId="1876F39E" w14:textId="77777777" w:rsidTr="00AB487D">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3EE1B24D" w14:textId="77777777" w:rsidR="00AB487D" w:rsidRDefault="00AB487D" w:rsidP="001D60F0">
            <w:pPr>
              <w:jc w:val="center"/>
              <w:rPr>
                <w:bCs/>
                <w:sz w:val="16"/>
                <w:szCs w:val="16"/>
              </w:rPr>
            </w:pPr>
            <w:r>
              <w:rPr>
                <w:b/>
                <w:bCs/>
                <w:sz w:val="16"/>
                <w:szCs w:val="16"/>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73821A9F" w14:textId="77777777" w:rsidR="00AB487D" w:rsidRDefault="00AB487D" w:rsidP="001D60F0">
            <w:pPr>
              <w:jc w:val="center"/>
              <w:rPr>
                <w:b/>
                <w:bCs/>
                <w:sz w:val="16"/>
                <w:szCs w:val="16"/>
              </w:rPr>
            </w:pPr>
            <w:r>
              <w:rPr>
                <w:b/>
                <w:bCs/>
                <w:sz w:val="16"/>
                <w:szCs w:val="16"/>
              </w:rPr>
              <w:t>Course title</w:t>
            </w:r>
          </w:p>
        </w:tc>
        <w:tc>
          <w:tcPr>
            <w:tcW w:w="685"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44B95" w14:textId="77777777" w:rsidR="00AB487D" w:rsidRDefault="00AB487D" w:rsidP="001D60F0">
            <w:pPr>
              <w:jc w:val="center"/>
              <w:rPr>
                <w:b/>
                <w:bCs/>
                <w:sz w:val="16"/>
                <w:szCs w:val="16"/>
              </w:rPr>
            </w:pPr>
            <w:r>
              <w:rPr>
                <w:b/>
                <w:bCs/>
                <w:sz w:val="16"/>
                <w:szCs w:val="16"/>
              </w:rPr>
              <w:t>Tárgykód</w:t>
            </w:r>
          </w:p>
          <w:p w14:paraId="14147CDB" w14:textId="77777777" w:rsidR="00AB487D" w:rsidRDefault="00AB487D" w:rsidP="001D60F0">
            <w:pPr>
              <w:jc w:val="center"/>
              <w:rPr>
                <w:bCs/>
                <w:sz w:val="16"/>
                <w:szCs w:val="16"/>
              </w:rPr>
            </w:pPr>
            <w:r>
              <w:rPr>
                <w:bCs/>
                <w:sz w:val="16"/>
                <w:szCs w:val="16"/>
              </w:rPr>
              <w:lastRenderedPageBreak/>
              <w:t>Course code</w:t>
            </w:r>
          </w:p>
        </w:tc>
        <w:tc>
          <w:tcPr>
            <w:tcW w:w="940" w:type="pct"/>
            <w:gridSpan w:val="3"/>
            <w:tcBorders>
              <w:top w:val="single" w:sz="4" w:space="0" w:color="auto"/>
              <w:left w:val="nil"/>
              <w:bottom w:val="single" w:sz="4" w:space="0" w:color="auto"/>
              <w:right w:val="single" w:sz="4" w:space="0" w:color="auto"/>
            </w:tcBorders>
            <w:noWrap/>
            <w:vAlign w:val="center"/>
            <w:hideMark/>
          </w:tcPr>
          <w:p w14:paraId="71069C59" w14:textId="77777777" w:rsidR="00AB487D" w:rsidRDefault="00AB487D" w:rsidP="001D60F0">
            <w:pPr>
              <w:jc w:val="center"/>
              <w:rPr>
                <w:b/>
                <w:bCs/>
                <w:sz w:val="16"/>
                <w:szCs w:val="16"/>
              </w:rPr>
            </w:pPr>
            <w:r>
              <w:rPr>
                <w:b/>
                <w:bCs/>
                <w:sz w:val="16"/>
                <w:szCs w:val="16"/>
              </w:rPr>
              <w:lastRenderedPageBreak/>
              <w:t>Óraszám</w:t>
            </w:r>
          </w:p>
          <w:p w14:paraId="25A8E46A" w14:textId="77777777" w:rsidR="00AB487D" w:rsidRPr="00C009A8" w:rsidRDefault="00AB487D" w:rsidP="001D60F0">
            <w:pPr>
              <w:jc w:val="center"/>
              <w:rPr>
                <w:b/>
                <w:bCs/>
                <w:sz w:val="16"/>
                <w:szCs w:val="16"/>
              </w:rPr>
            </w:pPr>
            <w:r>
              <w:rPr>
                <w:sz w:val="16"/>
                <w:szCs w:val="16"/>
              </w:rPr>
              <w:lastRenderedPageBreak/>
              <w:t>Contact hours (hour/week)</w:t>
            </w:r>
          </w:p>
        </w:tc>
        <w:tc>
          <w:tcPr>
            <w:tcW w:w="315" w:type="pct"/>
            <w:vMerge w:val="restart"/>
            <w:tcBorders>
              <w:top w:val="single" w:sz="4" w:space="0" w:color="auto"/>
              <w:left w:val="nil"/>
              <w:right w:val="single" w:sz="4" w:space="0" w:color="auto"/>
            </w:tcBorders>
            <w:noWrap/>
            <w:vAlign w:val="center"/>
            <w:hideMark/>
          </w:tcPr>
          <w:p w14:paraId="5B4F8781" w14:textId="77777777" w:rsidR="00AB487D" w:rsidRDefault="00AB487D" w:rsidP="001D60F0">
            <w:pPr>
              <w:jc w:val="center"/>
              <w:rPr>
                <w:b/>
                <w:bCs/>
                <w:sz w:val="16"/>
                <w:szCs w:val="16"/>
              </w:rPr>
            </w:pPr>
            <w:r>
              <w:rPr>
                <w:b/>
                <w:bCs/>
                <w:sz w:val="16"/>
                <w:szCs w:val="16"/>
              </w:rPr>
              <w:lastRenderedPageBreak/>
              <w:t>Kre-dit</w:t>
            </w:r>
          </w:p>
          <w:p w14:paraId="150E4744" w14:textId="77777777" w:rsidR="00AB487D" w:rsidRDefault="00AB487D" w:rsidP="001D60F0">
            <w:pPr>
              <w:jc w:val="center"/>
              <w:rPr>
                <w:bCs/>
                <w:sz w:val="16"/>
                <w:szCs w:val="16"/>
              </w:rPr>
            </w:pPr>
            <w:r>
              <w:rPr>
                <w:sz w:val="16"/>
                <w:szCs w:val="16"/>
              </w:rPr>
              <w:t>Cre-dits</w:t>
            </w:r>
          </w:p>
        </w:tc>
        <w:tc>
          <w:tcPr>
            <w:tcW w:w="470" w:type="pct"/>
            <w:vMerge w:val="restart"/>
            <w:tcBorders>
              <w:top w:val="single" w:sz="4" w:space="0" w:color="auto"/>
              <w:left w:val="nil"/>
              <w:right w:val="single" w:sz="4" w:space="0" w:color="auto"/>
            </w:tcBorders>
            <w:noWrap/>
            <w:vAlign w:val="center"/>
            <w:hideMark/>
          </w:tcPr>
          <w:p w14:paraId="5FD0C8A7" w14:textId="77777777" w:rsidR="00AB487D" w:rsidRDefault="00AB487D" w:rsidP="001D60F0">
            <w:pPr>
              <w:jc w:val="center"/>
              <w:rPr>
                <w:b/>
                <w:bCs/>
                <w:sz w:val="16"/>
                <w:szCs w:val="16"/>
              </w:rPr>
            </w:pPr>
            <w:r>
              <w:rPr>
                <w:b/>
                <w:bCs/>
                <w:sz w:val="16"/>
                <w:szCs w:val="16"/>
              </w:rPr>
              <w:t>Számon-</w:t>
            </w:r>
          </w:p>
          <w:p w14:paraId="67AE9D69" w14:textId="77777777" w:rsidR="00AB487D" w:rsidRDefault="00AB487D" w:rsidP="001D60F0">
            <w:pPr>
              <w:jc w:val="center"/>
              <w:rPr>
                <w:b/>
                <w:bCs/>
                <w:sz w:val="16"/>
                <w:szCs w:val="16"/>
              </w:rPr>
            </w:pPr>
            <w:r>
              <w:rPr>
                <w:b/>
                <w:bCs/>
                <w:sz w:val="16"/>
                <w:szCs w:val="16"/>
              </w:rPr>
              <w:lastRenderedPageBreak/>
              <w:t>kérés</w:t>
            </w:r>
          </w:p>
          <w:p w14:paraId="30D9B0D1" w14:textId="77777777" w:rsidR="00AB487D" w:rsidRDefault="00AB487D" w:rsidP="001D60F0">
            <w:pPr>
              <w:jc w:val="center"/>
              <w:rPr>
                <w:bCs/>
                <w:sz w:val="16"/>
                <w:szCs w:val="16"/>
              </w:rPr>
            </w:pPr>
            <w:r>
              <w:rPr>
                <w:bCs/>
                <w:sz w:val="16"/>
                <w:szCs w:val="16"/>
              </w:rPr>
              <w:t>Re-quirement</w:t>
            </w:r>
          </w:p>
        </w:tc>
        <w:tc>
          <w:tcPr>
            <w:tcW w:w="393" w:type="pct"/>
            <w:vMerge w:val="restart"/>
            <w:tcBorders>
              <w:top w:val="single" w:sz="4" w:space="0" w:color="auto"/>
              <w:left w:val="nil"/>
              <w:right w:val="single" w:sz="4" w:space="0" w:color="auto"/>
            </w:tcBorders>
            <w:noWrap/>
            <w:vAlign w:val="center"/>
            <w:hideMark/>
          </w:tcPr>
          <w:p w14:paraId="2A611C71" w14:textId="77777777" w:rsidR="00AB487D" w:rsidRDefault="00AB487D" w:rsidP="001D60F0">
            <w:pPr>
              <w:jc w:val="center"/>
              <w:rPr>
                <w:b/>
                <w:bCs/>
                <w:sz w:val="16"/>
                <w:szCs w:val="16"/>
              </w:rPr>
            </w:pPr>
            <w:r>
              <w:rPr>
                <w:b/>
                <w:bCs/>
                <w:sz w:val="16"/>
                <w:szCs w:val="16"/>
              </w:rPr>
              <w:lastRenderedPageBreak/>
              <w:t>Tanszék</w:t>
            </w:r>
          </w:p>
          <w:p w14:paraId="6A8CDEB5" w14:textId="77777777" w:rsidR="00AB487D" w:rsidRDefault="00AB487D" w:rsidP="001D60F0">
            <w:pPr>
              <w:jc w:val="center"/>
              <w:rPr>
                <w:b/>
                <w:bCs/>
                <w:sz w:val="16"/>
                <w:szCs w:val="16"/>
              </w:rPr>
            </w:pPr>
            <w:r>
              <w:rPr>
                <w:b/>
                <w:bCs/>
                <w:sz w:val="16"/>
                <w:szCs w:val="16"/>
              </w:rPr>
              <w:lastRenderedPageBreak/>
              <w:t>kódja</w:t>
            </w:r>
          </w:p>
          <w:p w14:paraId="3948C6C8" w14:textId="77777777" w:rsidR="00AB487D" w:rsidRDefault="00AB487D" w:rsidP="001D60F0">
            <w:pPr>
              <w:jc w:val="center"/>
              <w:rPr>
                <w:bCs/>
                <w:sz w:val="16"/>
                <w:szCs w:val="16"/>
              </w:rPr>
            </w:pPr>
            <w:r>
              <w:rPr>
                <w:bCs/>
                <w:sz w:val="16"/>
                <w:szCs w:val="16"/>
              </w:rPr>
              <w:t>Dept. code</w:t>
            </w:r>
          </w:p>
        </w:tc>
        <w:tc>
          <w:tcPr>
            <w:tcW w:w="773" w:type="pct"/>
            <w:vMerge w:val="restart"/>
            <w:tcBorders>
              <w:top w:val="single" w:sz="4" w:space="0" w:color="auto"/>
              <w:left w:val="nil"/>
              <w:right w:val="single" w:sz="4" w:space="0" w:color="auto"/>
            </w:tcBorders>
            <w:noWrap/>
            <w:vAlign w:val="center"/>
            <w:hideMark/>
          </w:tcPr>
          <w:p w14:paraId="37FEB841" w14:textId="77777777" w:rsidR="00AB487D" w:rsidRDefault="00AB487D" w:rsidP="001D60F0">
            <w:pPr>
              <w:jc w:val="center"/>
              <w:rPr>
                <w:b/>
                <w:bCs/>
                <w:sz w:val="16"/>
                <w:szCs w:val="16"/>
              </w:rPr>
            </w:pPr>
            <w:r>
              <w:rPr>
                <w:b/>
                <w:bCs/>
                <w:sz w:val="16"/>
                <w:szCs w:val="16"/>
              </w:rPr>
              <w:lastRenderedPageBreak/>
              <w:t>Előtanulmány</w:t>
            </w:r>
          </w:p>
          <w:p w14:paraId="41EF6809" w14:textId="77777777" w:rsidR="00AB487D" w:rsidRDefault="00AB487D" w:rsidP="001D60F0">
            <w:pPr>
              <w:jc w:val="center"/>
              <w:rPr>
                <w:bCs/>
                <w:sz w:val="16"/>
                <w:szCs w:val="16"/>
              </w:rPr>
            </w:pPr>
            <w:r>
              <w:rPr>
                <w:bCs/>
                <w:sz w:val="16"/>
                <w:szCs w:val="16"/>
              </w:rPr>
              <w:lastRenderedPageBreak/>
              <w:t>Prerequisite</w:t>
            </w:r>
          </w:p>
        </w:tc>
      </w:tr>
      <w:tr w:rsidR="00AB487D" w14:paraId="7FEED4E3" w14:textId="77777777" w:rsidTr="00AB487D">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266CBFC7" w14:textId="77777777" w:rsidR="00AB487D" w:rsidRDefault="00AB487D" w:rsidP="001D60F0">
            <w:pPr>
              <w:suppressAutoHyphens w:val="0"/>
              <w:jc w:val="left"/>
              <w:rPr>
                <w:bCs/>
                <w:sz w:val="16"/>
                <w:szCs w:val="16"/>
              </w:rPr>
            </w:pPr>
          </w:p>
        </w:tc>
        <w:tc>
          <w:tcPr>
            <w:tcW w:w="693" w:type="pct"/>
            <w:vMerge/>
            <w:tcBorders>
              <w:top w:val="single" w:sz="4" w:space="0" w:color="auto"/>
              <w:left w:val="nil"/>
              <w:bottom w:val="single" w:sz="4" w:space="0" w:color="auto"/>
              <w:right w:val="single" w:sz="4" w:space="0" w:color="auto"/>
            </w:tcBorders>
            <w:vAlign w:val="center"/>
            <w:hideMark/>
          </w:tcPr>
          <w:p w14:paraId="350604CB" w14:textId="77777777" w:rsidR="00AB487D" w:rsidRDefault="00AB487D" w:rsidP="001D60F0">
            <w:pPr>
              <w:suppressAutoHyphens w:val="0"/>
              <w:jc w:val="left"/>
              <w:rPr>
                <w:b/>
                <w:bCs/>
                <w:sz w:val="16"/>
                <w:szCs w:val="16"/>
              </w:rPr>
            </w:pPr>
          </w:p>
        </w:tc>
        <w:tc>
          <w:tcPr>
            <w:tcW w:w="685" w:type="pct"/>
            <w:gridSpan w:val="2"/>
            <w:vMerge/>
            <w:tcBorders>
              <w:top w:val="single" w:sz="4" w:space="0" w:color="auto"/>
              <w:left w:val="single" w:sz="4" w:space="0" w:color="auto"/>
              <w:bottom w:val="single" w:sz="4" w:space="0" w:color="auto"/>
              <w:right w:val="single" w:sz="4" w:space="0" w:color="auto"/>
            </w:tcBorders>
            <w:vAlign w:val="center"/>
            <w:hideMark/>
          </w:tcPr>
          <w:p w14:paraId="42F2AEDF" w14:textId="77777777" w:rsidR="00AB487D" w:rsidRDefault="00AB487D" w:rsidP="001D60F0">
            <w:pPr>
              <w:suppressAutoHyphens w:val="0"/>
              <w:jc w:val="left"/>
              <w:rPr>
                <w:bCs/>
                <w:sz w:val="16"/>
                <w:szCs w:val="16"/>
              </w:rPr>
            </w:pPr>
          </w:p>
        </w:tc>
        <w:tc>
          <w:tcPr>
            <w:tcW w:w="318" w:type="pct"/>
            <w:tcBorders>
              <w:top w:val="single" w:sz="4" w:space="0" w:color="auto"/>
              <w:left w:val="nil"/>
              <w:bottom w:val="single" w:sz="4" w:space="0" w:color="auto"/>
              <w:right w:val="single" w:sz="4" w:space="0" w:color="auto"/>
            </w:tcBorders>
            <w:noWrap/>
            <w:vAlign w:val="center"/>
            <w:hideMark/>
          </w:tcPr>
          <w:p w14:paraId="732B73A8" w14:textId="77777777" w:rsidR="00AB487D" w:rsidRDefault="00AB487D" w:rsidP="001D60F0">
            <w:pPr>
              <w:jc w:val="center"/>
              <w:rPr>
                <w:b/>
                <w:bCs/>
                <w:sz w:val="16"/>
                <w:szCs w:val="16"/>
              </w:rPr>
            </w:pPr>
            <w:r>
              <w:rPr>
                <w:b/>
                <w:bCs/>
                <w:sz w:val="16"/>
                <w:szCs w:val="16"/>
              </w:rPr>
              <w:t>Lect.</w:t>
            </w:r>
          </w:p>
        </w:tc>
        <w:tc>
          <w:tcPr>
            <w:tcW w:w="312" w:type="pct"/>
            <w:tcBorders>
              <w:top w:val="single" w:sz="4" w:space="0" w:color="auto"/>
              <w:left w:val="nil"/>
              <w:bottom w:val="single" w:sz="4" w:space="0" w:color="auto"/>
              <w:right w:val="single" w:sz="4" w:space="0" w:color="auto"/>
            </w:tcBorders>
            <w:noWrap/>
            <w:vAlign w:val="center"/>
            <w:hideMark/>
          </w:tcPr>
          <w:p w14:paraId="6500DB48" w14:textId="77777777" w:rsidR="00AB487D" w:rsidRDefault="00AB487D" w:rsidP="001D60F0">
            <w:pPr>
              <w:jc w:val="center"/>
              <w:rPr>
                <w:b/>
                <w:bCs/>
                <w:sz w:val="16"/>
                <w:szCs w:val="16"/>
              </w:rPr>
            </w:pPr>
            <w:r>
              <w:rPr>
                <w:b/>
                <w:bCs/>
                <w:sz w:val="16"/>
                <w:szCs w:val="16"/>
              </w:rPr>
              <w:t>Sem.</w:t>
            </w:r>
          </w:p>
        </w:tc>
        <w:tc>
          <w:tcPr>
            <w:tcW w:w="310" w:type="pct"/>
            <w:tcBorders>
              <w:top w:val="single" w:sz="4" w:space="0" w:color="auto"/>
              <w:left w:val="nil"/>
              <w:bottom w:val="single" w:sz="4" w:space="0" w:color="auto"/>
              <w:right w:val="single" w:sz="4" w:space="0" w:color="auto"/>
            </w:tcBorders>
            <w:noWrap/>
            <w:vAlign w:val="center"/>
            <w:hideMark/>
          </w:tcPr>
          <w:p w14:paraId="6CE93EAF" w14:textId="77777777" w:rsidR="00AB487D" w:rsidRDefault="00AB487D" w:rsidP="001D60F0">
            <w:pPr>
              <w:jc w:val="center"/>
              <w:rPr>
                <w:b/>
                <w:bCs/>
                <w:sz w:val="16"/>
                <w:szCs w:val="16"/>
              </w:rPr>
            </w:pPr>
            <w:r>
              <w:rPr>
                <w:b/>
                <w:bCs/>
                <w:sz w:val="16"/>
                <w:szCs w:val="16"/>
              </w:rPr>
              <w:t>Lab.</w:t>
            </w:r>
          </w:p>
        </w:tc>
        <w:tc>
          <w:tcPr>
            <w:tcW w:w="315" w:type="pct"/>
            <w:vMerge/>
            <w:tcBorders>
              <w:left w:val="nil"/>
              <w:bottom w:val="single" w:sz="4" w:space="0" w:color="auto"/>
              <w:right w:val="single" w:sz="4" w:space="0" w:color="auto"/>
            </w:tcBorders>
            <w:vAlign w:val="center"/>
            <w:hideMark/>
          </w:tcPr>
          <w:p w14:paraId="4B169E22" w14:textId="77777777" w:rsidR="00AB487D" w:rsidRDefault="00AB487D" w:rsidP="001D60F0">
            <w:pPr>
              <w:suppressAutoHyphens w:val="0"/>
              <w:jc w:val="left"/>
              <w:rPr>
                <w:bCs/>
                <w:sz w:val="16"/>
                <w:szCs w:val="16"/>
              </w:rPr>
            </w:pPr>
          </w:p>
        </w:tc>
        <w:tc>
          <w:tcPr>
            <w:tcW w:w="470" w:type="pct"/>
            <w:vMerge/>
            <w:tcBorders>
              <w:left w:val="nil"/>
              <w:bottom w:val="single" w:sz="4" w:space="0" w:color="auto"/>
              <w:right w:val="single" w:sz="4" w:space="0" w:color="auto"/>
            </w:tcBorders>
            <w:vAlign w:val="center"/>
            <w:hideMark/>
          </w:tcPr>
          <w:p w14:paraId="3DBD612F" w14:textId="77777777" w:rsidR="00AB487D" w:rsidRDefault="00AB487D" w:rsidP="001D60F0">
            <w:pPr>
              <w:suppressAutoHyphens w:val="0"/>
              <w:jc w:val="left"/>
              <w:rPr>
                <w:bCs/>
                <w:sz w:val="16"/>
                <w:szCs w:val="16"/>
              </w:rPr>
            </w:pPr>
          </w:p>
        </w:tc>
        <w:tc>
          <w:tcPr>
            <w:tcW w:w="393" w:type="pct"/>
            <w:vMerge/>
            <w:tcBorders>
              <w:left w:val="nil"/>
              <w:bottom w:val="single" w:sz="4" w:space="0" w:color="auto"/>
              <w:right w:val="single" w:sz="4" w:space="0" w:color="auto"/>
            </w:tcBorders>
            <w:vAlign w:val="center"/>
            <w:hideMark/>
          </w:tcPr>
          <w:p w14:paraId="254611F5" w14:textId="77777777" w:rsidR="00AB487D" w:rsidRDefault="00AB487D" w:rsidP="001D60F0">
            <w:pPr>
              <w:suppressAutoHyphens w:val="0"/>
              <w:jc w:val="left"/>
              <w:rPr>
                <w:bCs/>
                <w:sz w:val="16"/>
                <w:szCs w:val="16"/>
              </w:rPr>
            </w:pPr>
          </w:p>
        </w:tc>
        <w:tc>
          <w:tcPr>
            <w:tcW w:w="773" w:type="pct"/>
            <w:vMerge/>
            <w:tcBorders>
              <w:left w:val="nil"/>
              <w:bottom w:val="single" w:sz="4" w:space="0" w:color="auto"/>
              <w:right w:val="single" w:sz="4" w:space="0" w:color="auto"/>
            </w:tcBorders>
            <w:vAlign w:val="center"/>
            <w:hideMark/>
          </w:tcPr>
          <w:p w14:paraId="0C2B9B3B" w14:textId="77777777" w:rsidR="00AB487D" w:rsidRDefault="00AB487D" w:rsidP="001D60F0">
            <w:pPr>
              <w:suppressAutoHyphens w:val="0"/>
              <w:jc w:val="left"/>
              <w:rPr>
                <w:bCs/>
                <w:sz w:val="16"/>
                <w:szCs w:val="16"/>
              </w:rPr>
            </w:pPr>
          </w:p>
        </w:tc>
      </w:tr>
      <w:tr w:rsidR="00AB487D" w14:paraId="2A3294B8" w14:textId="77777777" w:rsidTr="00AB487D">
        <w:trPr>
          <w:trHeight w:val="368"/>
        </w:trPr>
        <w:tc>
          <w:tcPr>
            <w:tcW w:w="731" w:type="pct"/>
            <w:vMerge w:val="restart"/>
            <w:tcBorders>
              <w:top w:val="single" w:sz="4" w:space="0" w:color="auto"/>
              <w:left w:val="single" w:sz="4" w:space="0" w:color="auto"/>
              <w:right w:val="single" w:sz="4" w:space="0" w:color="auto"/>
            </w:tcBorders>
            <w:shd w:val="clear" w:color="auto" w:fill="FFFFFF"/>
            <w:noWrap/>
            <w:vAlign w:val="center"/>
            <w:hideMark/>
          </w:tcPr>
          <w:p w14:paraId="0869F9FC" w14:textId="77777777" w:rsidR="00FA4190" w:rsidRDefault="00FA4190" w:rsidP="00DB5730">
            <w:pPr>
              <w:jc w:val="left"/>
              <w:rPr>
                <w:sz w:val="16"/>
                <w:szCs w:val="16"/>
                <w:lang w:val="de-DE"/>
              </w:rPr>
            </w:pPr>
            <w:r>
              <w:rPr>
                <w:sz w:val="16"/>
                <w:szCs w:val="16"/>
                <w:lang w:val="de-DE"/>
              </w:rPr>
              <w:t>Amerikai kultúra 3. Amerika  kulturális ikonjai</w:t>
            </w:r>
          </w:p>
        </w:tc>
        <w:tc>
          <w:tcPr>
            <w:tcW w:w="693" w:type="pct"/>
            <w:vMerge w:val="restart"/>
            <w:tcBorders>
              <w:top w:val="single" w:sz="4" w:space="0" w:color="auto"/>
              <w:left w:val="nil"/>
              <w:right w:val="single" w:sz="4" w:space="0" w:color="auto"/>
            </w:tcBorders>
            <w:shd w:val="clear" w:color="auto" w:fill="FFFFFF"/>
            <w:vAlign w:val="center"/>
            <w:hideMark/>
          </w:tcPr>
          <w:p w14:paraId="64A7F337" w14:textId="77777777" w:rsidR="00FA4190" w:rsidRDefault="00FA4190" w:rsidP="00DB5730">
            <w:pPr>
              <w:jc w:val="left"/>
              <w:rPr>
                <w:sz w:val="16"/>
                <w:szCs w:val="16"/>
              </w:rPr>
            </w:pPr>
            <w:r>
              <w:rPr>
                <w:sz w:val="16"/>
                <w:szCs w:val="16"/>
              </w:rPr>
              <w:t>American Culture 3 Present Day America through icons</w:t>
            </w:r>
          </w:p>
        </w:tc>
        <w:tc>
          <w:tcPr>
            <w:tcW w:w="685" w:type="pct"/>
            <w:gridSpan w:val="2"/>
            <w:vMerge w:val="restart"/>
            <w:tcBorders>
              <w:top w:val="single" w:sz="4" w:space="0" w:color="auto"/>
              <w:left w:val="single" w:sz="4" w:space="0" w:color="auto"/>
              <w:right w:val="single" w:sz="4" w:space="0" w:color="auto"/>
            </w:tcBorders>
            <w:shd w:val="clear" w:color="auto" w:fill="FFFFFF"/>
            <w:noWrap/>
            <w:vAlign w:val="center"/>
            <w:hideMark/>
          </w:tcPr>
          <w:p w14:paraId="1A2A6770" w14:textId="77777777" w:rsidR="00FA4190" w:rsidRPr="003D5207" w:rsidRDefault="00CC53BF" w:rsidP="00DB5730">
            <w:pPr>
              <w:jc w:val="center"/>
              <w:rPr>
                <w:sz w:val="16"/>
                <w:szCs w:val="16"/>
                <w:highlight w:val="yellow"/>
              </w:rPr>
            </w:pPr>
            <w:r w:rsidRPr="00815180">
              <w:rPr>
                <w:sz w:val="16"/>
                <w:szCs w:val="16"/>
              </w:rPr>
              <w:t>VETKACB214J</w:t>
            </w:r>
          </w:p>
        </w:tc>
        <w:tc>
          <w:tcPr>
            <w:tcW w:w="318" w:type="pct"/>
            <w:tcBorders>
              <w:top w:val="single" w:sz="4" w:space="0" w:color="auto"/>
              <w:left w:val="nil"/>
              <w:bottom w:val="single" w:sz="4" w:space="0" w:color="auto"/>
              <w:right w:val="single" w:sz="4" w:space="0" w:color="auto"/>
            </w:tcBorders>
            <w:shd w:val="clear" w:color="auto" w:fill="FFFFFF"/>
            <w:noWrap/>
            <w:vAlign w:val="center"/>
            <w:hideMark/>
          </w:tcPr>
          <w:p w14:paraId="67CF0116" w14:textId="77777777" w:rsidR="00FA4190" w:rsidRDefault="00FA4190" w:rsidP="00DB5730">
            <w:pPr>
              <w:jc w:val="center"/>
              <w:rPr>
                <w:sz w:val="16"/>
                <w:szCs w:val="16"/>
              </w:rPr>
            </w:pPr>
            <w:r>
              <w:rPr>
                <w:sz w:val="16"/>
                <w:szCs w:val="16"/>
              </w:rPr>
              <w:t>2</w:t>
            </w:r>
          </w:p>
        </w:tc>
        <w:tc>
          <w:tcPr>
            <w:tcW w:w="312" w:type="pct"/>
            <w:vMerge w:val="restart"/>
            <w:tcBorders>
              <w:top w:val="single" w:sz="4" w:space="0" w:color="auto"/>
              <w:left w:val="nil"/>
              <w:right w:val="single" w:sz="4" w:space="0" w:color="auto"/>
            </w:tcBorders>
            <w:shd w:val="clear" w:color="auto" w:fill="FFFFFF"/>
            <w:noWrap/>
            <w:vAlign w:val="center"/>
          </w:tcPr>
          <w:p w14:paraId="0B699B30" w14:textId="77777777" w:rsidR="00FA4190" w:rsidRDefault="00FA4190" w:rsidP="00DB5730">
            <w:pPr>
              <w:jc w:val="center"/>
              <w:rPr>
                <w:sz w:val="16"/>
                <w:szCs w:val="16"/>
              </w:rPr>
            </w:pPr>
          </w:p>
        </w:tc>
        <w:tc>
          <w:tcPr>
            <w:tcW w:w="310" w:type="pct"/>
            <w:vMerge w:val="restart"/>
            <w:tcBorders>
              <w:top w:val="single" w:sz="4" w:space="0" w:color="auto"/>
              <w:left w:val="nil"/>
              <w:right w:val="single" w:sz="4" w:space="0" w:color="auto"/>
            </w:tcBorders>
            <w:shd w:val="clear" w:color="auto" w:fill="FFFFFF"/>
            <w:noWrap/>
            <w:vAlign w:val="center"/>
          </w:tcPr>
          <w:p w14:paraId="6D732D04" w14:textId="77777777" w:rsidR="00FA4190" w:rsidRDefault="00FA4190" w:rsidP="00DB5730">
            <w:pPr>
              <w:jc w:val="center"/>
              <w:rPr>
                <w:sz w:val="16"/>
                <w:szCs w:val="16"/>
              </w:rPr>
            </w:pPr>
          </w:p>
        </w:tc>
        <w:tc>
          <w:tcPr>
            <w:tcW w:w="315" w:type="pct"/>
            <w:vMerge w:val="restart"/>
            <w:tcBorders>
              <w:top w:val="single" w:sz="4" w:space="0" w:color="auto"/>
              <w:left w:val="nil"/>
              <w:right w:val="single" w:sz="4" w:space="0" w:color="auto"/>
            </w:tcBorders>
            <w:shd w:val="clear" w:color="auto" w:fill="FFFFFF"/>
            <w:noWrap/>
            <w:vAlign w:val="center"/>
            <w:hideMark/>
          </w:tcPr>
          <w:p w14:paraId="7692F593" w14:textId="77777777" w:rsidR="00FA4190" w:rsidRDefault="00FA4190" w:rsidP="00DB5730">
            <w:pPr>
              <w:jc w:val="center"/>
              <w:rPr>
                <w:sz w:val="16"/>
                <w:szCs w:val="16"/>
              </w:rPr>
            </w:pPr>
            <w:r>
              <w:rPr>
                <w:sz w:val="16"/>
                <w:szCs w:val="16"/>
              </w:rPr>
              <w:t>4</w:t>
            </w:r>
          </w:p>
        </w:tc>
        <w:tc>
          <w:tcPr>
            <w:tcW w:w="470" w:type="pct"/>
            <w:vMerge w:val="restart"/>
            <w:tcBorders>
              <w:top w:val="single" w:sz="4" w:space="0" w:color="auto"/>
              <w:left w:val="nil"/>
              <w:right w:val="single" w:sz="4" w:space="0" w:color="auto"/>
            </w:tcBorders>
            <w:shd w:val="clear" w:color="auto" w:fill="FFFFFF"/>
            <w:noWrap/>
            <w:vAlign w:val="center"/>
          </w:tcPr>
          <w:p w14:paraId="7EE403CE" w14:textId="77777777" w:rsidR="00FA4190" w:rsidRDefault="00FA4190" w:rsidP="00DB5730">
            <w:pPr>
              <w:jc w:val="center"/>
              <w:rPr>
                <w:sz w:val="16"/>
                <w:szCs w:val="16"/>
              </w:rPr>
            </w:pPr>
            <w:r>
              <w:rPr>
                <w:sz w:val="16"/>
                <w:szCs w:val="16"/>
              </w:rPr>
              <w:t>(K)</w:t>
            </w:r>
          </w:p>
        </w:tc>
        <w:tc>
          <w:tcPr>
            <w:tcW w:w="393" w:type="pct"/>
            <w:vMerge w:val="restart"/>
            <w:tcBorders>
              <w:top w:val="single" w:sz="4" w:space="0" w:color="auto"/>
              <w:left w:val="nil"/>
              <w:right w:val="single" w:sz="4" w:space="0" w:color="auto"/>
            </w:tcBorders>
            <w:shd w:val="clear" w:color="auto" w:fill="FFFFFF"/>
            <w:vAlign w:val="center"/>
            <w:hideMark/>
          </w:tcPr>
          <w:p w14:paraId="0C72FC56" w14:textId="77777777" w:rsidR="00FA4190" w:rsidRDefault="00FA4190" w:rsidP="00DB5730">
            <w:pPr>
              <w:jc w:val="center"/>
              <w:rPr>
                <w:sz w:val="16"/>
                <w:szCs w:val="16"/>
              </w:rPr>
            </w:pPr>
            <w:r>
              <w:rPr>
                <w:sz w:val="16"/>
                <w:szCs w:val="16"/>
              </w:rPr>
              <w:t>AN</w:t>
            </w:r>
          </w:p>
          <w:p w14:paraId="32472484" w14:textId="77777777" w:rsidR="00FA4190" w:rsidRDefault="00FA4190" w:rsidP="00DB5730">
            <w:pPr>
              <w:jc w:val="center"/>
              <w:rPr>
                <w:sz w:val="16"/>
                <w:szCs w:val="16"/>
              </w:rPr>
            </w:pPr>
            <w:r>
              <w:rPr>
                <w:sz w:val="16"/>
                <w:szCs w:val="16"/>
              </w:rPr>
              <w:t>EASI</w:t>
            </w:r>
          </w:p>
        </w:tc>
        <w:tc>
          <w:tcPr>
            <w:tcW w:w="773" w:type="pct"/>
            <w:vMerge w:val="restart"/>
            <w:tcBorders>
              <w:top w:val="single" w:sz="4" w:space="0" w:color="auto"/>
              <w:left w:val="nil"/>
              <w:right w:val="single" w:sz="4" w:space="0" w:color="auto"/>
            </w:tcBorders>
            <w:shd w:val="clear" w:color="auto" w:fill="FFFFFF"/>
            <w:noWrap/>
            <w:vAlign w:val="center"/>
          </w:tcPr>
          <w:p w14:paraId="6E50BB69" w14:textId="77777777" w:rsidR="00FA4190" w:rsidRPr="00212713" w:rsidRDefault="00CC53BF" w:rsidP="002C3228">
            <w:pPr>
              <w:ind w:left="-165"/>
              <w:jc w:val="center"/>
              <w:rPr>
                <w:sz w:val="16"/>
                <w:szCs w:val="16"/>
                <w:highlight w:val="yellow"/>
              </w:rPr>
            </w:pPr>
            <w:r w:rsidRPr="00851978">
              <w:rPr>
                <w:sz w:val="16"/>
                <w:szCs w:val="16"/>
              </w:rPr>
              <w:t>VETKACB113U</w:t>
            </w:r>
          </w:p>
        </w:tc>
      </w:tr>
      <w:tr w:rsidR="00AB487D" w14:paraId="67CFDD9B" w14:textId="77777777" w:rsidTr="00AB487D">
        <w:trPr>
          <w:trHeight w:val="367"/>
        </w:trPr>
        <w:tc>
          <w:tcPr>
            <w:tcW w:w="731" w:type="pct"/>
            <w:vMerge/>
            <w:tcBorders>
              <w:left w:val="single" w:sz="4" w:space="0" w:color="auto"/>
              <w:bottom w:val="single" w:sz="4" w:space="0" w:color="auto"/>
              <w:right w:val="single" w:sz="4" w:space="0" w:color="auto"/>
            </w:tcBorders>
            <w:shd w:val="clear" w:color="auto" w:fill="FFFFFF"/>
            <w:noWrap/>
            <w:vAlign w:val="center"/>
          </w:tcPr>
          <w:p w14:paraId="71802E22" w14:textId="77777777" w:rsidR="00FA4190" w:rsidRDefault="00FA4190" w:rsidP="00DB5730">
            <w:pPr>
              <w:jc w:val="left"/>
              <w:rPr>
                <w:sz w:val="16"/>
                <w:szCs w:val="16"/>
                <w:lang w:val="de-DE"/>
              </w:rPr>
            </w:pPr>
          </w:p>
        </w:tc>
        <w:tc>
          <w:tcPr>
            <w:tcW w:w="693" w:type="pct"/>
            <w:vMerge/>
            <w:tcBorders>
              <w:left w:val="nil"/>
              <w:bottom w:val="single" w:sz="4" w:space="0" w:color="auto"/>
              <w:right w:val="single" w:sz="4" w:space="0" w:color="auto"/>
            </w:tcBorders>
            <w:shd w:val="clear" w:color="auto" w:fill="FFFFFF"/>
            <w:vAlign w:val="center"/>
          </w:tcPr>
          <w:p w14:paraId="5D76BFA4" w14:textId="77777777" w:rsidR="00FA4190" w:rsidRDefault="00FA4190" w:rsidP="00DB5730">
            <w:pPr>
              <w:jc w:val="left"/>
              <w:rPr>
                <w:sz w:val="16"/>
                <w:szCs w:val="16"/>
              </w:rPr>
            </w:pPr>
          </w:p>
        </w:tc>
        <w:tc>
          <w:tcPr>
            <w:tcW w:w="685" w:type="pct"/>
            <w:gridSpan w:val="2"/>
            <w:vMerge/>
            <w:tcBorders>
              <w:left w:val="single" w:sz="4" w:space="0" w:color="auto"/>
              <w:bottom w:val="single" w:sz="4" w:space="0" w:color="auto"/>
              <w:right w:val="single" w:sz="4" w:space="0" w:color="auto"/>
            </w:tcBorders>
            <w:shd w:val="clear" w:color="auto" w:fill="FFFFFF"/>
            <w:noWrap/>
            <w:vAlign w:val="center"/>
          </w:tcPr>
          <w:p w14:paraId="2FA2E8FF" w14:textId="77777777" w:rsidR="00FA4190" w:rsidRPr="003D5207" w:rsidRDefault="00FA4190" w:rsidP="00DB5730">
            <w:pPr>
              <w:jc w:val="center"/>
              <w:rPr>
                <w:sz w:val="16"/>
                <w:szCs w:val="16"/>
                <w:highlight w:val="yellow"/>
              </w:rPr>
            </w:pPr>
          </w:p>
        </w:tc>
        <w:tc>
          <w:tcPr>
            <w:tcW w:w="318" w:type="pct"/>
            <w:tcBorders>
              <w:top w:val="single" w:sz="4" w:space="0" w:color="auto"/>
              <w:left w:val="nil"/>
              <w:bottom w:val="single" w:sz="4" w:space="0" w:color="auto"/>
              <w:right w:val="single" w:sz="4" w:space="0" w:color="auto"/>
            </w:tcBorders>
            <w:shd w:val="clear" w:color="auto" w:fill="FFFFFF"/>
            <w:noWrap/>
            <w:vAlign w:val="center"/>
          </w:tcPr>
          <w:p w14:paraId="17D14020" w14:textId="77777777" w:rsidR="00FA4190" w:rsidRDefault="00FA4190" w:rsidP="00DB5730">
            <w:pPr>
              <w:jc w:val="center"/>
              <w:rPr>
                <w:sz w:val="16"/>
                <w:szCs w:val="16"/>
              </w:rPr>
            </w:pPr>
            <w:r>
              <w:rPr>
                <w:sz w:val="16"/>
                <w:szCs w:val="16"/>
              </w:rPr>
              <w:t>10</w:t>
            </w:r>
          </w:p>
        </w:tc>
        <w:tc>
          <w:tcPr>
            <w:tcW w:w="312" w:type="pct"/>
            <w:vMerge/>
            <w:tcBorders>
              <w:left w:val="nil"/>
              <w:bottom w:val="single" w:sz="4" w:space="0" w:color="auto"/>
              <w:right w:val="single" w:sz="4" w:space="0" w:color="auto"/>
            </w:tcBorders>
            <w:shd w:val="clear" w:color="auto" w:fill="FFFFFF"/>
            <w:noWrap/>
            <w:vAlign w:val="center"/>
          </w:tcPr>
          <w:p w14:paraId="5195DC06" w14:textId="77777777" w:rsidR="00FA4190" w:rsidRDefault="00FA4190" w:rsidP="00DB5730">
            <w:pPr>
              <w:jc w:val="center"/>
              <w:rPr>
                <w:sz w:val="16"/>
                <w:szCs w:val="16"/>
              </w:rPr>
            </w:pPr>
          </w:p>
        </w:tc>
        <w:tc>
          <w:tcPr>
            <w:tcW w:w="310" w:type="pct"/>
            <w:vMerge/>
            <w:tcBorders>
              <w:left w:val="nil"/>
              <w:bottom w:val="single" w:sz="4" w:space="0" w:color="auto"/>
              <w:right w:val="single" w:sz="4" w:space="0" w:color="auto"/>
            </w:tcBorders>
            <w:shd w:val="clear" w:color="auto" w:fill="FFFFFF"/>
            <w:noWrap/>
            <w:vAlign w:val="center"/>
          </w:tcPr>
          <w:p w14:paraId="7D26A832" w14:textId="77777777" w:rsidR="00FA4190" w:rsidRDefault="00FA4190" w:rsidP="00DB5730">
            <w:pPr>
              <w:jc w:val="center"/>
              <w:rPr>
                <w:sz w:val="16"/>
                <w:szCs w:val="16"/>
              </w:rPr>
            </w:pPr>
          </w:p>
        </w:tc>
        <w:tc>
          <w:tcPr>
            <w:tcW w:w="315" w:type="pct"/>
            <w:vMerge/>
            <w:tcBorders>
              <w:left w:val="nil"/>
              <w:bottom w:val="single" w:sz="4" w:space="0" w:color="auto"/>
              <w:right w:val="single" w:sz="4" w:space="0" w:color="auto"/>
            </w:tcBorders>
            <w:shd w:val="clear" w:color="auto" w:fill="FFFFFF"/>
            <w:noWrap/>
            <w:vAlign w:val="center"/>
          </w:tcPr>
          <w:p w14:paraId="4F0F7415" w14:textId="77777777" w:rsidR="00FA4190" w:rsidRDefault="00FA4190" w:rsidP="00DB5730">
            <w:pPr>
              <w:jc w:val="center"/>
              <w:rPr>
                <w:sz w:val="16"/>
                <w:szCs w:val="16"/>
              </w:rPr>
            </w:pPr>
          </w:p>
        </w:tc>
        <w:tc>
          <w:tcPr>
            <w:tcW w:w="470" w:type="pct"/>
            <w:vMerge/>
            <w:tcBorders>
              <w:left w:val="nil"/>
              <w:bottom w:val="single" w:sz="4" w:space="0" w:color="auto"/>
              <w:right w:val="single" w:sz="4" w:space="0" w:color="auto"/>
            </w:tcBorders>
            <w:shd w:val="clear" w:color="auto" w:fill="FFFFFF"/>
            <w:noWrap/>
            <w:vAlign w:val="center"/>
          </w:tcPr>
          <w:p w14:paraId="1EE53574" w14:textId="77777777" w:rsidR="00FA4190" w:rsidRDefault="00FA4190" w:rsidP="00DB5730">
            <w:pPr>
              <w:jc w:val="center"/>
              <w:rPr>
                <w:sz w:val="16"/>
                <w:szCs w:val="16"/>
              </w:rPr>
            </w:pPr>
          </w:p>
        </w:tc>
        <w:tc>
          <w:tcPr>
            <w:tcW w:w="393" w:type="pct"/>
            <w:vMerge/>
            <w:tcBorders>
              <w:left w:val="nil"/>
              <w:bottom w:val="single" w:sz="4" w:space="0" w:color="auto"/>
              <w:right w:val="single" w:sz="4" w:space="0" w:color="auto"/>
            </w:tcBorders>
            <w:shd w:val="clear" w:color="auto" w:fill="FFFFFF"/>
            <w:vAlign w:val="center"/>
          </w:tcPr>
          <w:p w14:paraId="5A40653A" w14:textId="77777777" w:rsidR="00FA4190" w:rsidRDefault="00FA4190" w:rsidP="00DB5730">
            <w:pPr>
              <w:jc w:val="center"/>
              <w:rPr>
                <w:sz w:val="16"/>
                <w:szCs w:val="16"/>
              </w:rPr>
            </w:pPr>
          </w:p>
        </w:tc>
        <w:tc>
          <w:tcPr>
            <w:tcW w:w="773" w:type="pct"/>
            <w:vMerge/>
            <w:tcBorders>
              <w:left w:val="nil"/>
              <w:bottom w:val="single" w:sz="4" w:space="0" w:color="auto"/>
              <w:right w:val="single" w:sz="4" w:space="0" w:color="auto"/>
            </w:tcBorders>
            <w:shd w:val="clear" w:color="auto" w:fill="FFFFFF"/>
            <w:noWrap/>
            <w:vAlign w:val="center"/>
          </w:tcPr>
          <w:p w14:paraId="737843D9" w14:textId="77777777" w:rsidR="00FA4190" w:rsidRPr="00212713" w:rsidRDefault="00FA4190" w:rsidP="002C3228">
            <w:pPr>
              <w:ind w:left="-165"/>
              <w:jc w:val="center"/>
              <w:rPr>
                <w:sz w:val="16"/>
                <w:szCs w:val="16"/>
                <w:highlight w:val="yellow"/>
              </w:rPr>
            </w:pPr>
          </w:p>
        </w:tc>
      </w:tr>
      <w:tr w:rsidR="00AB487D" w14:paraId="09F7BE90" w14:textId="77777777" w:rsidTr="00AB487D">
        <w:trPr>
          <w:trHeight w:val="254"/>
        </w:trPr>
        <w:tc>
          <w:tcPr>
            <w:tcW w:w="73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C75743A" w14:textId="77777777" w:rsidR="00AB487D" w:rsidRPr="00AA751B" w:rsidRDefault="00F93B8F" w:rsidP="00F93B8F">
            <w:pPr>
              <w:jc w:val="left"/>
              <w:rPr>
                <w:sz w:val="16"/>
                <w:szCs w:val="16"/>
              </w:rPr>
            </w:pPr>
            <w:r w:rsidRPr="00C009A8">
              <w:rPr>
                <w:sz w:val="16"/>
                <w:szCs w:val="16"/>
              </w:rPr>
              <w:t>Angol nyelvészet 3. Frázisszintaxis</w:t>
            </w:r>
            <w:r>
              <w:rPr>
                <w:sz w:val="16"/>
                <w:szCs w:val="16"/>
              </w:rPr>
              <w:t xml:space="preserve"> szem</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hideMark/>
          </w:tcPr>
          <w:p w14:paraId="30F8A4A5" w14:textId="77777777" w:rsidR="00AB487D" w:rsidRPr="00AA751B" w:rsidRDefault="00AB487D" w:rsidP="007F3C94">
            <w:pPr>
              <w:jc w:val="left"/>
              <w:rPr>
                <w:sz w:val="16"/>
                <w:szCs w:val="16"/>
              </w:rPr>
            </w:pPr>
            <w:r w:rsidRPr="00C009A8">
              <w:rPr>
                <w:sz w:val="16"/>
                <w:szCs w:val="16"/>
              </w:rPr>
              <w:t xml:space="preserve">English Linguistics 3. Phrasal </w:t>
            </w:r>
            <w:r>
              <w:rPr>
                <w:sz w:val="16"/>
                <w:szCs w:val="16"/>
              </w:rPr>
              <w:t>S</w:t>
            </w:r>
            <w:r w:rsidRPr="00C009A8">
              <w:rPr>
                <w:sz w:val="16"/>
                <w:szCs w:val="16"/>
              </w:rPr>
              <w:t>yntax</w:t>
            </w:r>
          </w:p>
        </w:tc>
        <w:tc>
          <w:tcPr>
            <w:tcW w:w="685"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DD12409" w14:textId="77777777" w:rsidR="00AB487D" w:rsidRPr="003D5207" w:rsidRDefault="00CC53BF" w:rsidP="007F3C94">
            <w:pPr>
              <w:jc w:val="center"/>
              <w:rPr>
                <w:sz w:val="16"/>
                <w:szCs w:val="16"/>
                <w:highlight w:val="yellow"/>
              </w:rPr>
            </w:pPr>
            <w:r w:rsidRPr="00815180">
              <w:rPr>
                <w:bCs/>
                <w:iCs/>
                <w:sz w:val="16"/>
                <w:szCs w:val="16"/>
              </w:rPr>
              <w:t>VETKANB224S</w:t>
            </w:r>
          </w:p>
        </w:tc>
        <w:tc>
          <w:tcPr>
            <w:tcW w:w="318" w:type="pct"/>
            <w:vMerge w:val="restart"/>
            <w:tcBorders>
              <w:top w:val="single" w:sz="4" w:space="0" w:color="auto"/>
              <w:left w:val="nil"/>
              <w:right w:val="single" w:sz="4" w:space="0" w:color="auto"/>
            </w:tcBorders>
            <w:shd w:val="clear" w:color="auto" w:fill="FFFFFF"/>
            <w:noWrap/>
            <w:vAlign w:val="center"/>
          </w:tcPr>
          <w:p w14:paraId="6B603BCB" w14:textId="77777777" w:rsidR="00AB487D" w:rsidRPr="00AA751B" w:rsidRDefault="00AB487D" w:rsidP="007F3C94">
            <w:pPr>
              <w:jc w:val="center"/>
              <w:rPr>
                <w:sz w:val="16"/>
                <w:szCs w:val="16"/>
              </w:rPr>
            </w:pPr>
          </w:p>
        </w:tc>
        <w:tc>
          <w:tcPr>
            <w:tcW w:w="312" w:type="pct"/>
            <w:tcBorders>
              <w:top w:val="single" w:sz="4" w:space="0" w:color="auto"/>
              <w:left w:val="nil"/>
              <w:bottom w:val="single" w:sz="4" w:space="0" w:color="auto"/>
              <w:right w:val="single" w:sz="4" w:space="0" w:color="auto"/>
            </w:tcBorders>
            <w:shd w:val="clear" w:color="auto" w:fill="FFFFFF"/>
            <w:noWrap/>
            <w:vAlign w:val="center"/>
          </w:tcPr>
          <w:p w14:paraId="65E2C25F" w14:textId="77777777" w:rsidR="00AB487D" w:rsidRPr="00AA751B" w:rsidRDefault="00AB487D" w:rsidP="007F3C94">
            <w:pPr>
              <w:jc w:val="center"/>
              <w:rPr>
                <w:sz w:val="16"/>
                <w:szCs w:val="16"/>
              </w:rPr>
            </w:pPr>
            <w:r w:rsidRPr="00C009A8">
              <w:rPr>
                <w:sz w:val="16"/>
                <w:szCs w:val="16"/>
              </w:rPr>
              <w:t>2</w:t>
            </w:r>
          </w:p>
        </w:tc>
        <w:tc>
          <w:tcPr>
            <w:tcW w:w="310" w:type="pct"/>
            <w:vMerge w:val="restart"/>
            <w:tcBorders>
              <w:top w:val="single" w:sz="4" w:space="0" w:color="auto"/>
              <w:left w:val="nil"/>
              <w:right w:val="single" w:sz="4" w:space="0" w:color="auto"/>
            </w:tcBorders>
            <w:shd w:val="clear" w:color="auto" w:fill="FFFFFF"/>
            <w:noWrap/>
            <w:vAlign w:val="center"/>
            <w:hideMark/>
          </w:tcPr>
          <w:p w14:paraId="47479871" w14:textId="77777777" w:rsidR="00AB487D" w:rsidRPr="00AA751B" w:rsidRDefault="00AB487D" w:rsidP="007F3C94">
            <w:pPr>
              <w:jc w:val="center"/>
              <w:rPr>
                <w:sz w:val="16"/>
                <w:szCs w:val="16"/>
              </w:rPr>
            </w:pPr>
          </w:p>
        </w:tc>
        <w:tc>
          <w:tcPr>
            <w:tcW w:w="315" w:type="pct"/>
            <w:vMerge w:val="restart"/>
            <w:tcBorders>
              <w:top w:val="single" w:sz="4" w:space="0" w:color="auto"/>
              <w:left w:val="nil"/>
              <w:right w:val="single" w:sz="4" w:space="0" w:color="auto"/>
            </w:tcBorders>
            <w:shd w:val="clear" w:color="auto" w:fill="FFFFFF"/>
            <w:noWrap/>
            <w:vAlign w:val="center"/>
          </w:tcPr>
          <w:p w14:paraId="20B01067" w14:textId="77777777" w:rsidR="00AB487D" w:rsidRPr="00C009A8" w:rsidRDefault="00AB487D" w:rsidP="007F3C94">
            <w:pPr>
              <w:jc w:val="center"/>
              <w:rPr>
                <w:sz w:val="16"/>
                <w:szCs w:val="16"/>
              </w:rPr>
            </w:pPr>
            <w:r>
              <w:rPr>
                <w:sz w:val="16"/>
                <w:szCs w:val="16"/>
              </w:rPr>
              <w:t>4</w:t>
            </w:r>
          </w:p>
        </w:tc>
        <w:tc>
          <w:tcPr>
            <w:tcW w:w="470" w:type="pct"/>
            <w:vMerge w:val="restart"/>
            <w:tcBorders>
              <w:top w:val="single" w:sz="4" w:space="0" w:color="auto"/>
              <w:left w:val="nil"/>
              <w:right w:val="single" w:sz="4" w:space="0" w:color="auto"/>
            </w:tcBorders>
            <w:shd w:val="clear" w:color="auto" w:fill="FFFFFF"/>
            <w:vAlign w:val="center"/>
          </w:tcPr>
          <w:p w14:paraId="1D7201BB" w14:textId="77777777" w:rsidR="00AB487D" w:rsidRPr="00C009A8" w:rsidRDefault="00AB487D" w:rsidP="007F3C94">
            <w:pPr>
              <w:jc w:val="center"/>
              <w:rPr>
                <w:sz w:val="16"/>
                <w:szCs w:val="16"/>
              </w:rPr>
            </w:pPr>
            <w:r w:rsidRPr="00C009A8">
              <w:rPr>
                <w:sz w:val="16"/>
                <w:szCs w:val="16"/>
              </w:rPr>
              <w:t>(É)</w:t>
            </w:r>
          </w:p>
        </w:tc>
        <w:tc>
          <w:tcPr>
            <w:tcW w:w="393" w:type="pct"/>
            <w:vMerge w:val="restart"/>
            <w:tcBorders>
              <w:top w:val="single" w:sz="4" w:space="0" w:color="auto"/>
              <w:left w:val="nil"/>
              <w:right w:val="single" w:sz="4" w:space="0" w:color="auto"/>
            </w:tcBorders>
            <w:shd w:val="clear" w:color="auto" w:fill="FFFFFF"/>
            <w:vAlign w:val="center"/>
            <w:hideMark/>
          </w:tcPr>
          <w:p w14:paraId="39B93342" w14:textId="77777777" w:rsidR="00AB487D" w:rsidRDefault="00AB487D" w:rsidP="007F3C94">
            <w:pPr>
              <w:jc w:val="center"/>
              <w:rPr>
                <w:sz w:val="16"/>
                <w:szCs w:val="16"/>
              </w:rPr>
            </w:pPr>
            <w:r>
              <w:rPr>
                <w:sz w:val="16"/>
                <w:szCs w:val="16"/>
              </w:rPr>
              <w:t>AN</w:t>
            </w:r>
          </w:p>
          <w:p w14:paraId="10F03A07" w14:textId="77777777" w:rsidR="00AB487D" w:rsidRPr="00AA751B" w:rsidRDefault="00AB487D" w:rsidP="007F3C94">
            <w:pPr>
              <w:jc w:val="center"/>
              <w:rPr>
                <w:sz w:val="16"/>
                <w:szCs w:val="16"/>
              </w:rPr>
            </w:pPr>
            <w:r>
              <w:rPr>
                <w:sz w:val="16"/>
                <w:szCs w:val="16"/>
              </w:rPr>
              <w:t>EASI</w:t>
            </w:r>
          </w:p>
        </w:tc>
        <w:tc>
          <w:tcPr>
            <w:tcW w:w="773" w:type="pct"/>
            <w:vMerge w:val="restart"/>
            <w:tcBorders>
              <w:top w:val="single" w:sz="4" w:space="0" w:color="auto"/>
              <w:left w:val="nil"/>
              <w:right w:val="single" w:sz="4" w:space="0" w:color="auto"/>
            </w:tcBorders>
            <w:shd w:val="clear" w:color="auto" w:fill="FFFFFF"/>
            <w:noWrap/>
            <w:vAlign w:val="center"/>
          </w:tcPr>
          <w:p w14:paraId="6A9C51B7" w14:textId="4119C740" w:rsidR="00AB487D" w:rsidRPr="00212713" w:rsidRDefault="00CC53BF" w:rsidP="0065097C">
            <w:pPr>
              <w:ind w:left="-161"/>
              <w:jc w:val="center"/>
              <w:rPr>
                <w:sz w:val="16"/>
                <w:szCs w:val="16"/>
                <w:highlight w:val="yellow"/>
              </w:rPr>
            </w:pPr>
            <w:r w:rsidRPr="00815180">
              <w:rPr>
                <w:sz w:val="16"/>
              </w:rPr>
              <w:t>VETKANB113A</w:t>
            </w:r>
          </w:p>
        </w:tc>
      </w:tr>
      <w:tr w:rsidR="00AB487D" w14:paraId="3DFB2D6F" w14:textId="77777777" w:rsidTr="00F93B8F">
        <w:trPr>
          <w:trHeight w:val="204"/>
        </w:trPr>
        <w:tc>
          <w:tcPr>
            <w:tcW w:w="731" w:type="pct"/>
            <w:vMerge/>
            <w:tcBorders>
              <w:top w:val="single" w:sz="4" w:space="0" w:color="auto"/>
              <w:left w:val="single" w:sz="4" w:space="0" w:color="auto"/>
              <w:bottom w:val="single" w:sz="4" w:space="0" w:color="auto"/>
              <w:right w:val="single" w:sz="4" w:space="0" w:color="auto"/>
            </w:tcBorders>
            <w:shd w:val="clear" w:color="auto" w:fill="FFFFFF"/>
            <w:noWrap/>
            <w:vAlign w:val="center"/>
          </w:tcPr>
          <w:p w14:paraId="00564F11" w14:textId="77777777" w:rsidR="00AB487D" w:rsidRDefault="00AB487D" w:rsidP="007F3C94">
            <w:pPr>
              <w:jc w:val="left"/>
              <w:rPr>
                <w:sz w:val="16"/>
                <w:szCs w:val="16"/>
                <w:highlight w:val="yellow"/>
              </w:rPr>
            </w:pPr>
          </w:p>
        </w:tc>
        <w:tc>
          <w:tcPr>
            <w:tcW w:w="693" w:type="pct"/>
            <w:vMerge/>
            <w:tcBorders>
              <w:top w:val="single" w:sz="4" w:space="0" w:color="auto"/>
              <w:left w:val="nil"/>
              <w:bottom w:val="single" w:sz="4" w:space="0" w:color="auto"/>
              <w:right w:val="single" w:sz="4" w:space="0" w:color="auto"/>
            </w:tcBorders>
            <w:shd w:val="clear" w:color="auto" w:fill="FFFFFF"/>
            <w:vAlign w:val="center"/>
          </w:tcPr>
          <w:p w14:paraId="0A23EDDC" w14:textId="77777777" w:rsidR="00AB487D" w:rsidRDefault="00AB487D" w:rsidP="007F3C94">
            <w:pPr>
              <w:jc w:val="left"/>
              <w:rPr>
                <w:sz w:val="16"/>
                <w:szCs w:val="16"/>
                <w:highlight w:val="yellow"/>
              </w:rPr>
            </w:pPr>
          </w:p>
        </w:tc>
        <w:tc>
          <w:tcPr>
            <w:tcW w:w="685" w:type="pct"/>
            <w:gridSpan w:val="2"/>
            <w:vMerge/>
            <w:tcBorders>
              <w:top w:val="single" w:sz="4" w:space="0" w:color="auto"/>
              <w:left w:val="single" w:sz="4" w:space="0" w:color="auto"/>
              <w:bottom w:val="single" w:sz="4" w:space="0" w:color="auto"/>
              <w:right w:val="single" w:sz="4" w:space="0" w:color="auto"/>
            </w:tcBorders>
            <w:shd w:val="clear" w:color="auto" w:fill="FFFFFF"/>
            <w:noWrap/>
            <w:vAlign w:val="center"/>
          </w:tcPr>
          <w:p w14:paraId="1F68CA9F" w14:textId="77777777" w:rsidR="00AB487D" w:rsidRDefault="00AB487D" w:rsidP="007F3C94">
            <w:pPr>
              <w:jc w:val="center"/>
              <w:rPr>
                <w:sz w:val="16"/>
                <w:szCs w:val="16"/>
              </w:rPr>
            </w:pPr>
          </w:p>
        </w:tc>
        <w:tc>
          <w:tcPr>
            <w:tcW w:w="318" w:type="pct"/>
            <w:vMerge/>
            <w:tcBorders>
              <w:left w:val="nil"/>
              <w:bottom w:val="single" w:sz="4" w:space="0" w:color="auto"/>
              <w:right w:val="single" w:sz="4" w:space="0" w:color="auto"/>
            </w:tcBorders>
            <w:shd w:val="clear" w:color="auto" w:fill="FFFFFF"/>
            <w:noWrap/>
            <w:vAlign w:val="center"/>
          </w:tcPr>
          <w:p w14:paraId="1231F25F" w14:textId="77777777" w:rsidR="00AB487D" w:rsidRDefault="00AB487D" w:rsidP="007F3C94">
            <w:pPr>
              <w:jc w:val="center"/>
              <w:rPr>
                <w:sz w:val="16"/>
                <w:szCs w:val="16"/>
              </w:rPr>
            </w:pPr>
          </w:p>
        </w:tc>
        <w:tc>
          <w:tcPr>
            <w:tcW w:w="312" w:type="pct"/>
            <w:tcBorders>
              <w:top w:val="single" w:sz="4" w:space="0" w:color="auto"/>
              <w:left w:val="nil"/>
              <w:bottom w:val="single" w:sz="4" w:space="0" w:color="auto"/>
              <w:right w:val="single" w:sz="4" w:space="0" w:color="auto"/>
            </w:tcBorders>
            <w:shd w:val="clear" w:color="auto" w:fill="FFFFFF"/>
            <w:noWrap/>
            <w:vAlign w:val="center"/>
          </w:tcPr>
          <w:p w14:paraId="212BEF15" w14:textId="77777777" w:rsidR="00AB487D" w:rsidRDefault="00AB487D" w:rsidP="007F3C94">
            <w:pPr>
              <w:jc w:val="center"/>
              <w:rPr>
                <w:sz w:val="16"/>
                <w:szCs w:val="16"/>
                <w:highlight w:val="yellow"/>
              </w:rPr>
            </w:pPr>
            <w:r>
              <w:rPr>
                <w:sz w:val="16"/>
                <w:szCs w:val="16"/>
              </w:rPr>
              <w:t>10</w:t>
            </w:r>
          </w:p>
        </w:tc>
        <w:tc>
          <w:tcPr>
            <w:tcW w:w="310" w:type="pct"/>
            <w:vMerge/>
            <w:tcBorders>
              <w:left w:val="nil"/>
              <w:bottom w:val="single" w:sz="4" w:space="0" w:color="auto"/>
              <w:right w:val="single" w:sz="4" w:space="0" w:color="auto"/>
            </w:tcBorders>
            <w:shd w:val="clear" w:color="auto" w:fill="FFFFFF"/>
            <w:noWrap/>
            <w:vAlign w:val="center"/>
          </w:tcPr>
          <w:p w14:paraId="2D7FBC2E" w14:textId="77777777" w:rsidR="00AB487D" w:rsidRDefault="00AB487D" w:rsidP="007F3C94">
            <w:pPr>
              <w:jc w:val="center"/>
              <w:rPr>
                <w:sz w:val="16"/>
                <w:szCs w:val="16"/>
                <w:highlight w:val="yellow"/>
              </w:rPr>
            </w:pPr>
          </w:p>
        </w:tc>
        <w:tc>
          <w:tcPr>
            <w:tcW w:w="315" w:type="pct"/>
            <w:vMerge/>
            <w:tcBorders>
              <w:left w:val="nil"/>
              <w:bottom w:val="single" w:sz="4" w:space="0" w:color="auto"/>
              <w:right w:val="single" w:sz="4" w:space="0" w:color="auto"/>
            </w:tcBorders>
            <w:shd w:val="clear" w:color="auto" w:fill="FFFFFF"/>
            <w:noWrap/>
            <w:vAlign w:val="center"/>
          </w:tcPr>
          <w:p w14:paraId="1862EDBE" w14:textId="77777777" w:rsidR="00AB487D" w:rsidRPr="007F0A3C" w:rsidRDefault="00AB487D" w:rsidP="007F3C94">
            <w:pPr>
              <w:jc w:val="center"/>
              <w:rPr>
                <w:sz w:val="16"/>
                <w:szCs w:val="16"/>
                <w:highlight w:val="yellow"/>
              </w:rPr>
            </w:pPr>
          </w:p>
        </w:tc>
        <w:tc>
          <w:tcPr>
            <w:tcW w:w="470" w:type="pct"/>
            <w:vMerge/>
            <w:tcBorders>
              <w:left w:val="nil"/>
              <w:bottom w:val="single" w:sz="4" w:space="0" w:color="auto"/>
              <w:right w:val="single" w:sz="4" w:space="0" w:color="auto"/>
            </w:tcBorders>
            <w:shd w:val="clear" w:color="auto" w:fill="FFFFFF"/>
            <w:vAlign w:val="center"/>
          </w:tcPr>
          <w:p w14:paraId="2647569F" w14:textId="77777777" w:rsidR="00AB487D" w:rsidRDefault="00AB487D" w:rsidP="007F3C94">
            <w:pPr>
              <w:jc w:val="center"/>
              <w:rPr>
                <w:sz w:val="16"/>
                <w:szCs w:val="16"/>
                <w:highlight w:val="yellow"/>
              </w:rPr>
            </w:pPr>
          </w:p>
        </w:tc>
        <w:tc>
          <w:tcPr>
            <w:tcW w:w="393" w:type="pct"/>
            <w:vMerge/>
            <w:tcBorders>
              <w:left w:val="nil"/>
              <w:bottom w:val="single" w:sz="4" w:space="0" w:color="auto"/>
              <w:right w:val="single" w:sz="4" w:space="0" w:color="auto"/>
            </w:tcBorders>
            <w:shd w:val="clear" w:color="auto" w:fill="FFFFFF"/>
            <w:vAlign w:val="center"/>
          </w:tcPr>
          <w:p w14:paraId="19D2E3A0" w14:textId="77777777" w:rsidR="00AB487D" w:rsidRDefault="00AB487D" w:rsidP="007F3C94">
            <w:pPr>
              <w:jc w:val="center"/>
              <w:rPr>
                <w:sz w:val="16"/>
                <w:szCs w:val="16"/>
                <w:highlight w:val="yellow"/>
              </w:rPr>
            </w:pPr>
          </w:p>
        </w:tc>
        <w:tc>
          <w:tcPr>
            <w:tcW w:w="773" w:type="pct"/>
            <w:vMerge/>
            <w:tcBorders>
              <w:left w:val="nil"/>
              <w:bottom w:val="single" w:sz="4" w:space="0" w:color="auto"/>
              <w:right w:val="single" w:sz="4" w:space="0" w:color="auto"/>
            </w:tcBorders>
            <w:shd w:val="clear" w:color="auto" w:fill="FFFFFF"/>
            <w:noWrap/>
            <w:vAlign w:val="center"/>
          </w:tcPr>
          <w:p w14:paraId="4A732264" w14:textId="77777777" w:rsidR="00AB487D" w:rsidRPr="00212713" w:rsidRDefault="00AB487D" w:rsidP="007F3C94">
            <w:pPr>
              <w:jc w:val="center"/>
              <w:rPr>
                <w:sz w:val="16"/>
                <w:szCs w:val="16"/>
                <w:highlight w:val="yellow"/>
              </w:rPr>
            </w:pPr>
          </w:p>
        </w:tc>
      </w:tr>
      <w:tr w:rsidR="00AB487D" w14:paraId="6626B0B5" w14:textId="77777777" w:rsidTr="00AB487D">
        <w:trPr>
          <w:trHeight w:val="225"/>
        </w:trPr>
        <w:tc>
          <w:tcPr>
            <w:tcW w:w="73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80AC80C" w14:textId="77777777" w:rsidR="00AB487D" w:rsidRDefault="00AB487D" w:rsidP="00AB487D">
            <w:pPr>
              <w:jc w:val="left"/>
              <w:rPr>
                <w:sz w:val="16"/>
                <w:szCs w:val="16"/>
              </w:rPr>
            </w:pPr>
            <w:r>
              <w:rPr>
                <w:sz w:val="16"/>
                <w:szCs w:val="16"/>
              </w:rPr>
              <w:t>Szakdolgozati</w:t>
            </w:r>
          </w:p>
          <w:p w14:paraId="00A97491" w14:textId="77777777" w:rsidR="00AB487D" w:rsidRDefault="00AB487D" w:rsidP="00AB487D">
            <w:pPr>
              <w:jc w:val="left"/>
              <w:rPr>
                <w:sz w:val="16"/>
                <w:szCs w:val="16"/>
              </w:rPr>
            </w:pPr>
            <w:r>
              <w:rPr>
                <w:sz w:val="16"/>
                <w:szCs w:val="16"/>
              </w:rPr>
              <w:t>szeminárium II.</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hideMark/>
          </w:tcPr>
          <w:p w14:paraId="7FE989FB" w14:textId="77777777" w:rsidR="00AB487D" w:rsidRDefault="00AB487D" w:rsidP="00AB487D">
            <w:pPr>
              <w:jc w:val="left"/>
              <w:rPr>
                <w:sz w:val="16"/>
                <w:szCs w:val="16"/>
              </w:rPr>
            </w:pPr>
            <w:r>
              <w:rPr>
                <w:sz w:val="16"/>
                <w:szCs w:val="16"/>
              </w:rPr>
              <w:t>Dissertation Seminar II</w:t>
            </w:r>
          </w:p>
        </w:tc>
        <w:tc>
          <w:tcPr>
            <w:tcW w:w="685"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D5F61F0" w14:textId="77777777" w:rsidR="00AB487D" w:rsidRPr="003D5207" w:rsidRDefault="00CC53BF" w:rsidP="00AB487D">
            <w:pPr>
              <w:jc w:val="center"/>
              <w:rPr>
                <w:sz w:val="16"/>
                <w:szCs w:val="16"/>
                <w:highlight w:val="yellow"/>
              </w:rPr>
            </w:pPr>
            <w:r w:rsidRPr="00815180">
              <w:rPr>
                <w:sz w:val="16"/>
                <w:szCs w:val="16"/>
              </w:rPr>
              <w:t>VETKANB322S</w:t>
            </w:r>
          </w:p>
        </w:tc>
        <w:tc>
          <w:tcPr>
            <w:tcW w:w="318" w:type="pct"/>
            <w:vMerge w:val="restart"/>
            <w:tcBorders>
              <w:top w:val="single" w:sz="4" w:space="0" w:color="auto"/>
              <w:left w:val="nil"/>
              <w:bottom w:val="single" w:sz="4" w:space="0" w:color="auto"/>
              <w:right w:val="single" w:sz="4" w:space="0" w:color="auto"/>
            </w:tcBorders>
            <w:shd w:val="clear" w:color="auto" w:fill="FFFFFF"/>
            <w:noWrap/>
            <w:vAlign w:val="center"/>
          </w:tcPr>
          <w:p w14:paraId="0F3D0E08" w14:textId="77777777" w:rsidR="00AB487D" w:rsidRDefault="00AB487D" w:rsidP="00AB487D">
            <w:pPr>
              <w:jc w:val="center"/>
              <w:rPr>
                <w:sz w:val="16"/>
                <w:szCs w:val="16"/>
              </w:rPr>
            </w:pPr>
          </w:p>
        </w:tc>
        <w:tc>
          <w:tcPr>
            <w:tcW w:w="312" w:type="pct"/>
            <w:tcBorders>
              <w:top w:val="single" w:sz="4" w:space="0" w:color="auto"/>
              <w:left w:val="nil"/>
              <w:bottom w:val="single" w:sz="4" w:space="0" w:color="auto"/>
              <w:right w:val="single" w:sz="4" w:space="0" w:color="auto"/>
            </w:tcBorders>
            <w:shd w:val="clear" w:color="auto" w:fill="FFFFFF"/>
            <w:noWrap/>
            <w:vAlign w:val="center"/>
            <w:hideMark/>
          </w:tcPr>
          <w:p w14:paraId="344FF437" w14:textId="77777777" w:rsidR="00AB487D" w:rsidRDefault="00AB487D" w:rsidP="00AB487D">
            <w:pPr>
              <w:jc w:val="center"/>
              <w:rPr>
                <w:sz w:val="16"/>
                <w:szCs w:val="16"/>
              </w:rPr>
            </w:pPr>
            <w:r>
              <w:rPr>
                <w:sz w:val="16"/>
                <w:szCs w:val="16"/>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7A58BB5E" w14:textId="77777777" w:rsidR="00AB487D" w:rsidRDefault="00AB487D" w:rsidP="00AB487D">
            <w:pPr>
              <w:jc w:val="center"/>
              <w:rPr>
                <w:sz w:val="16"/>
                <w:szCs w:val="16"/>
              </w:rPr>
            </w:pPr>
          </w:p>
        </w:tc>
        <w:tc>
          <w:tcPr>
            <w:tcW w:w="315"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3918F9BD" w14:textId="77777777" w:rsidR="00AB487D" w:rsidRDefault="00AB487D" w:rsidP="00AB487D">
            <w:pPr>
              <w:jc w:val="center"/>
              <w:rPr>
                <w:sz w:val="16"/>
                <w:szCs w:val="16"/>
              </w:rPr>
            </w:pPr>
            <w:r w:rsidRPr="00765D2A">
              <w:rPr>
                <w:sz w:val="16"/>
                <w:szCs w:val="16"/>
              </w:rPr>
              <w:t>2</w:t>
            </w:r>
          </w:p>
        </w:tc>
        <w:tc>
          <w:tcPr>
            <w:tcW w:w="47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E31936B" w14:textId="77777777" w:rsidR="00AB487D" w:rsidRDefault="00AB487D" w:rsidP="00AB487D">
            <w:pPr>
              <w:jc w:val="center"/>
              <w:rPr>
                <w:sz w:val="16"/>
                <w:szCs w:val="16"/>
              </w:rPr>
            </w:pPr>
            <w:r w:rsidRPr="00765D2A">
              <w:rPr>
                <w:sz w:val="16"/>
                <w:szCs w:val="16"/>
              </w:rPr>
              <w:t>(A)</w:t>
            </w:r>
          </w:p>
          <w:p w14:paraId="1EF1157D" w14:textId="77777777" w:rsidR="00AB487D" w:rsidRPr="00765D2A" w:rsidRDefault="00AB487D" w:rsidP="00AB487D">
            <w:pPr>
              <w:jc w:val="center"/>
              <w:rPr>
                <w:sz w:val="16"/>
                <w:szCs w:val="16"/>
              </w:rPr>
            </w:pPr>
            <w:r>
              <w:rPr>
                <w:sz w:val="16"/>
                <w:szCs w:val="16"/>
              </w:rPr>
              <w:t>Aláírás</w:t>
            </w:r>
          </w:p>
          <w:p w14:paraId="21D216EE" w14:textId="77777777" w:rsidR="00AB487D" w:rsidRDefault="00AB487D" w:rsidP="00AB487D">
            <w:pPr>
              <w:jc w:val="center"/>
              <w:rPr>
                <w:sz w:val="16"/>
                <w:szCs w:val="16"/>
              </w:rPr>
            </w:pPr>
            <w:r w:rsidRPr="00765D2A">
              <w:rPr>
                <w:sz w:val="16"/>
                <w:szCs w:val="16"/>
              </w:rPr>
              <w:t>Signature</w:t>
            </w:r>
          </w:p>
        </w:tc>
        <w:tc>
          <w:tcPr>
            <w:tcW w:w="393" w:type="pct"/>
            <w:vMerge w:val="restart"/>
            <w:tcBorders>
              <w:top w:val="single" w:sz="4" w:space="0" w:color="auto"/>
              <w:left w:val="nil"/>
              <w:bottom w:val="single" w:sz="4" w:space="0" w:color="auto"/>
              <w:right w:val="single" w:sz="4" w:space="0" w:color="auto"/>
            </w:tcBorders>
            <w:shd w:val="clear" w:color="auto" w:fill="FFFFFF"/>
            <w:vAlign w:val="center"/>
            <w:hideMark/>
          </w:tcPr>
          <w:p w14:paraId="13C67CFC" w14:textId="77777777" w:rsidR="00AB487D" w:rsidRDefault="00AB487D" w:rsidP="00AB487D">
            <w:pPr>
              <w:jc w:val="center"/>
              <w:rPr>
                <w:sz w:val="16"/>
                <w:szCs w:val="16"/>
              </w:rPr>
            </w:pPr>
            <w:r>
              <w:rPr>
                <w:sz w:val="16"/>
                <w:szCs w:val="16"/>
              </w:rPr>
              <w:t>AN</w:t>
            </w:r>
          </w:p>
          <w:p w14:paraId="40B57ED4" w14:textId="77777777" w:rsidR="00AB487D" w:rsidRDefault="00AB487D" w:rsidP="00AB487D">
            <w:pPr>
              <w:jc w:val="center"/>
              <w:rPr>
                <w:sz w:val="16"/>
                <w:szCs w:val="16"/>
              </w:rPr>
            </w:pPr>
            <w:r>
              <w:rPr>
                <w:sz w:val="16"/>
                <w:szCs w:val="16"/>
              </w:rPr>
              <w:t>EASI</w:t>
            </w:r>
          </w:p>
        </w:tc>
        <w:tc>
          <w:tcPr>
            <w:tcW w:w="773"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DCF5619" w14:textId="188FEF39" w:rsidR="00AB487D" w:rsidRPr="00212713" w:rsidRDefault="00097395" w:rsidP="00AB487D">
            <w:pPr>
              <w:ind w:left="-165"/>
              <w:jc w:val="center"/>
              <w:rPr>
                <w:sz w:val="16"/>
                <w:szCs w:val="16"/>
                <w:highlight w:val="yellow"/>
              </w:rPr>
            </w:pPr>
            <w:r>
              <w:rPr>
                <w:bCs/>
                <w:sz w:val="16"/>
                <w:szCs w:val="16"/>
              </w:rPr>
              <w:t xml:space="preserve">VETKASB224C, és/and VETKASB224D, és/and </w:t>
            </w:r>
            <w:r w:rsidR="00CC53BF" w:rsidRPr="00815180">
              <w:rPr>
                <w:sz w:val="16"/>
                <w:szCs w:val="16"/>
              </w:rPr>
              <w:t>VETKANB222S</w:t>
            </w:r>
          </w:p>
        </w:tc>
      </w:tr>
      <w:tr w:rsidR="00AB487D" w14:paraId="0000246B" w14:textId="77777777" w:rsidTr="00AB487D">
        <w:trPr>
          <w:trHeight w:val="225"/>
        </w:trPr>
        <w:tc>
          <w:tcPr>
            <w:tcW w:w="731" w:type="pct"/>
            <w:vMerge/>
            <w:tcBorders>
              <w:top w:val="nil"/>
              <w:left w:val="single" w:sz="4" w:space="0" w:color="auto"/>
              <w:bottom w:val="single" w:sz="4" w:space="0" w:color="auto"/>
              <w:right w:val="single" w:sz="4" w:space="0" w:color="auto"/>
            </w:tcBorders>
            <w:vAlign w:val="center"/>
            <w:hideMark/>
          </w:tcPr>
          <w:p w14:paraId="7555EF5C" w14:textId="77777777" w:rsidR="00AB487D" w:rsidRDefault="00AB487D" w:rsidP="00AB487D">
            <w:pPr>
              <w:suppressAutoHyphens w:val="0"/>
              <w:jc w:val="left"/>
              <w:rPr>
                <w:sz w:val="16"/>
                <w:szCs w:val="16"/>
              </w:rPr>
            </w:pPr>
          </w:p>
        </w:tc>
        <w:tc>
          <w:tcPr>
            <w:tcW w:w="693" w:type="pct"/>
            <w:vMerge/>
            <w:tcBorders>
              <w:top w:val="nil"/>
              <w:left w:val="nil"/>
              <w:bottom w:val="single" w:sz="4" w:space="0" w:color="auto"/>
              <w:right w:val="single" w:sz="4" w:space="0" w:color="auto"/>
            </w:tcBorders>
            <w:vAlign w:val="center"/>
            <w:hideMark/>
          </w:tcPr>
          <w:p w14:paraId="7CCC93EE" w14:textId="77777777" w:rsidR="00AB487D" w:rsidRDefault="00AB487D" w:rsidP="00AB487D">
            <w:pPr>
              <w:suppressAutoHyphens w:val="0"/>
              <w:jc w:val="left"/>
              <w:rPr>
                <w:sz w:val="16"/>
                <w:szCs w:val="16"/>
              </w:rPr>
            </w:pPr>
          </w:p>
        </w:tc>
        <w:tc>
          <w:tcPr>
            <w:tcW w:w="685" w:type="pct"/>
            <w:gridSpan w:val="2"/>
            <w:vMerge/>
            <w:tcBorders>
              <w:top w:val="nil"/>
              <w:left w:val="single" w:sz="4" w:space="0" w:color="auto"/>
              <w:bottom w:val="single" w:sz="4" w:space="0" w:color="auto"/>
              <w:right w:val="single" w:sz="4" w:space="0" w:color="auto"/>
            </w:tcBorders>
            <w:vAlign w:val="center"/>
            <w:hideMark/>
          </w:tcPr>
          <w:p w14:paraId="4F5406DF" w14:textId="77777777" w:rsidR="00AB487D" w:rsidRDefault="00AB487D" w:rsidP="00AB487D">
            <w:pPr>
              <w:suppressAutoHyphens w:val="0"/>
              <w:jc w:val="center"/>
              <w:rPr>
                <w:sz w:val="16"/>
                <w:szCs w:val="16"/>
              </w:rPr>
            </w:pPr>
          </w:p>
        </w:tc>
        <w:tc>
          <w:tcPr>
            <w:tcW w:w="318" w:type="pct"/>
            <w:vMerge/>
            <w:tcBorders>
              <w:top w:val="nil"/>
              <w:left w:val="nil"/>
              <w:bottom w:val="single" w:sz="4" w:space="0" w:color="auto"/>
              <w:right w:val="single" w:sz="4" w:space="0" w:color="auto"/>
            </w:tcBorders>
            <w:vAlign w:val="center"/>
            <w:hideMark/>
          </w:tcPr>
          <w:p w14:paraId="65988B20" w14:textId="77777777" w:rsidR="00AB487D" w:rsidRDefault="00AB487D" w:rsidP="00AB487D">
            <w:pPr>
              <w:suppressAutoHyphens w:val="0"/>
              <w:jc w:val="center"/>
              <w:rPr>
                <w:sz w:val="16"/>
                <w:szCs w:val="16"/>
              </w:rPr>
            </w:pPr>
          </w:p>
        </w:tc>
        <w:tc>
          <w:tcPr>
            <w:tcW w:w="312" w:type="pct"/>
            <w:tcBorders>
              <w:top w:val="nil"/>
              <w:left w:val="nil"/>
              <w:bottom w:val="single" w:sz="4" w:space="0" w:color="auto"/>
              <w:right w:val="single" w:sz="4" w:space="0" w:color="auto"/>
            </w:tcBorders>
            <w:shd w:val="clear" w:color="auto" w:fill="FFFFFF"/>
            <w:noWrap/>
            <w:vAlign w:val="center"/>
            <w:hideMark/>
          </w:tcPr>
          <w:p w14:paraId="281E3CF8" w14:textId="77777777" w:rsidR="00AB487D" w:rsidRDefault="00AB487D" w:rsidP="00AB487D">
            <w:pPr>
              <w:jc w:val="center"/>
              <w:rPr>
                <w:sz w:val="16"/>
                <w:szCs w:val="16"/>
              </w:rPr>
            </w:pPr>
            <w:r>
              <w:rPr>
                <w:sz w:val="16"/>
                <w:szCs w:val="16"/>
              </w:rPr>
              <w:t>10</w:t>
            </w:r>
          </w:p>
        </w:tc>
        <w:tc>
          <w:tcPr>
            <w:tcW w:w="310" w:type="pct"/>
            <w:vMerge/>
            <w:tcBorders>
              <w:top w:val="nil"/>
              <w:left w:val="nil"/>
              <w:bottom w:val="single" w:sz="4" w:space="0" w:color="auto"/>
              <w:right w:val="single" w:sz="4" w:space="0" w:color="auto"/>
            </w:tcBorders>
            <w:vAlign w:val="center"/>
            <w:hideMark/>
          </w:tcPr>
          <w:p w14:paraId="2B15B09D" w14:textId="77777777" w:rsidR="00AB487D" w:rsidRDefault="00AB487D" w:rsidP="00AB487D">
            <w:pPr>
              <w:suppressAutoHyphens w:val="0"/>
              <w:jc w:val="center"/>
              <w:rPr>
                <w:sz w:val="16"/>
                <w:szCs w:val="16"/>
              </w:rPr>
            </w:pPr>
          </w:p>
        </w:tc>
        <w:tc>
          <w:tcPr>
            <w:tcW w:w="315" w:type="pct"/>
            <w:vMerge/>
            <w:tcBorders>
              <w:top w:val="nil"/>
              <w:left w:val="nil"/>
              <w:bottom w:val="single" w:sz="4" w:space="0" w:color="auto"/>
              <w:right w:val="single" w:sz="4" w:space="0" w:color="auto"/>
            </w:tcBorders>
            <w:vAlign w:val="center"/>
            <w:hideMark/>
          </w:tcPr>
          <w:p w14:paraId="7A254B8D" w14:textId="77777777" w:rsidR="00AB487D" w:rsidRDefault="00AB487D" w:rsidP="00AB487D">
            <w:pPr>
              <w:suppressAutoHyphens w:val="0"/>
              <w:jc w:val="center"/>
              <w:rPr>
                <w:sz w:val="16"/>
                <w:szCs w:val="16"/>
              </w:rPr>
            </w:pPr>
          </w:p>
        </w:tc>
        <w:tc>
          <w:tcPr>
            <w:tcW w:w="470" w:type="pct"/>
            <w:vMerge/>
            <w:tcBorders>
              <w:top w:val="nil"/>
              <w:left w:val="nil"/>
              <w:bottom w:val="single" w:sz="4" w:space="0" w:color="auto"/>
              <w:right w:val="single" w:sz="4" w:space="0" w:color="auto"/>
            </w:tcBorders>
            <w:vAlign w:val="center"/>
            <w:hideMark/>
          </w:tcPr>
          <w:p w14:paraId="03D05C3C" w14:textId="77777777" w:rsidR="00AB487D" w:rsidRDefault="00AB487D" w:rsidP="00AB487D">
            <w:pPr>
              <w:suppressAutoHyphens w:val="0"/>
              <w:jc w:val="center"/>
              <w:rPr>
                <w:sz w:val="16"/>
                <w:szCs w:val="16"/>
              </w:rPr>
            </w:pPr>
          </w:p>
        </w:tc>
        <w:tc>
          <w:tcPr>
            <w:tcW w:w="393" w:type="pct"/>
            <w:vMerge/>
            <w:tcBorders>
              <w:top w:val="single" w:sz="4" w:space="0" w:color="auto"/>
              <w:left w:val="nil"/>
              <w:bottom w:val="single" w:sz="4" w:space="0" w:color="auto"/>
              <w:right w:val="single" w:sz="4" w:space="0" w:color="auto"/>
            </w:tcBorders>
            <w:vAlign w:val="center"/>
            <w:hideMark/>
          </w:tcPr>
          <w:p w14:paraId="6B6F0E96" w14:textId="77777777" w:rsidR="00AB487D" w:rsidRDefault="00AB487D" w:rsidP="00AB487D">
            <w:pPr>
              <w:suppressAutoHyphens w:val="0"/>
              <w:jc w:val="center"/>
              <w:rPr>
                <w:sz w:val="16"/>
                <w:szCs w:val="16"/>
              </w:rPr>
            </w:pPr>
          </w:p>
        </w:tc>
        <w:tc>
          <w:tcPr>
            <w:tcW w:w="773" w:type="pct"/>
            <w:vMerge/>
            <w:tcBorders>
              <w:top w:val="nil"/>
              <w:left w:val="nil"/>
              <w:bottom w:val="single" w:sz="4" w:space="0" w:color="auto"/>
              <w:right w:val="single" w:sz="4" w:space="0" w:color="auto"/>
            </w:tcBorders>
            <w:vAlign w:val="center"/>
            <w:hideMark/>
          </w:tcPr>
          <w:p w14:paraId="1E8F7174" w14:textId="77777777" w:rsidR="00AB487D" w:rsidRDefault="00AB487D" w:rsidP="00AB487D">
            <w:pPr>
              <w:suppressAutoHyphens w:val="0"/>
              <w:jc w:val="center"/>
              <w:rPr>
                <w:sz w:val="16"/>
                <w:szCs w:val="16"/>
              </w:rPr>
            </w:pPr>
          </w:p>
        </w:tc>
      </w:tr>
      <w:tr w:rsidR="00AB487D" w:rsidRPr="00DB5730" w14:paraId="4EB4C86A" w14:textId="77777777" w:rsidTr="00AB487D">
        <w:trPr>
          <w:trHeight w:val="143"/>
        </w:trPr>
        <w:tc>
          <w:tcPr>
            <w:tcW w:w="2109"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2081D5F8" w14:textId="77777777" w:rsidR="00AB487D" w:rsidRPr="00DB5730" w:rsidRDefault="00AB487D" w:rsidP="00AB487D">
            <w:pPr>
              <w:jc w:val="left"/>
              <w:rPr>
                <w:b/>
                <w:sz w:val="16"/>
                <w:szCs w:val="16"/>
              </w:rPr>
            </w:pPr>
            <w:r w:rsidRPr="00DB5730">
              <w:rPr>
                <w:b/>
                <w:sz w:val="16"/>
                <w:szCs w:val="16"/>
                <w:lang w:val="de-DE"/>
              </w:rPr>
              <w:t>Összesen</w:t>
            </w:r>
          </w:p>
        </w:tc>
        <w:tc>
          <w:tcPr>
            <w:tcW w:w="318"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FFA4E4F" w14:textId="77777777" w:rsidR="00AB487D" w:rsidRPr="00DB5730" w:rsidRDefault="00AB487D" w:rsidP="00AB487D">
            <w:pPr>
              <w:jc w:val="center"/>
              <w:rPr>
                <w:b/>
                <w:sz w:val="16"/>
                <w:szCs w:val="16"/>
              </w:rPr>
            </w:pPr>
            <w:r w:rsidRPr="00DB5730">
              <w:rPr>
                <w:b/>
                <w:sz w:val="16"/>
                <w:szCs w:val="16"/>
              </w:rPr>
              <w:t>2</w:t>
            </w:r>
          </w:p>
        </w:tc>
        <w:tc>
          <w:tcPr>
            <w:tcW w:w="31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09AEB57" w14:textId="77777777" w:rsidR="00AB487D" w:rsidRPr="00DB5730" w:rsidRDefault="00AB487D" w:rsidP="00AB487D">
            <w:pPr>
              <w:jc w:val="center"/>
              <w:rPr>
                <w:b/>
                <w:sz w:val="16"/>
                <w:szCs w:val="16"/>
              </w:rPr>
            </w:pPr>
            <w:r>
              <w:rPr>
                <w:b/>
                <w:sz w:val="16"/>
                <w:szCs w:val="16"/>
              </w:rPr>
              <w:t>4</w:t>
            </w:r>
          </w:p>
        </w:tc>
        <w:tc>
          <w:tcPr>
            <w:tcW w:w="310" w:type="pct"/>
            <w:vMerge w:val="restart"/>
            <w:tcBorders>
              <w:top w:val="single" w:sz="4" w:space="0" w:color="auto"/>
              <w:left w:val="nil"/>
              <w:right w:val="single" w:sz="4" w:space="0" w:color="auto"/>
            </w:tcBorders>
            <w:shd w:val="clear" w:color="auto" w:fill="BFBFBF" w:themeFill="background1" w:themeFillShade="BF"/>
            <w:noWrap/>
            <w:vAlign w:val="center"/>
          </w:tcPr>
          <w:p w14:paraId="42433CC0" w14:textId="77777777" w:rsidR="00AB487D" w:rsidRPr="00DB5730" w:rsidRDefault="00AB487D" w:rsidP="00AB487D">
            <w:pPr>
              <w:jc w:val="center"/>
              <w:rPr>
                <w:b/>
                <w:sz w:val="16"/>
                <w:szCs w:val="16"/>
              </w:rPr>
            </w:pPr>
          </w:p>
        </w:tc>
        <w:tc>
          <w:tcPr>
            <w:tcW w:w="315" w:type="pct"/>
            <w:vMerge w:val="restart"/>
            <w:tcBorders>
              <w:top w:val="single" w:sz="4" w:space="0" w:color="auto"/>
              <w:left w:val="nil"/>
              <w:right w:val="single" w:sz="4" w:space="0" w:color="auto"/>
            </w:tcBorders>
            <w:shd w:val="clear" w:color="auto" w:fill="BFBFBF" w:themeFill="background1" w:themeFillShade="BF"/>
            <w:noWrap/>
            <w:vAlign w:val="center"/>
          </w:tcPr>
          <w:p w14:paraId="287E6AEB" w14:textId="77777777" w:rsidR="00AB487D" w:rsidRPr="00DB5730" w:rsidRDefault="00F93B8F" w:rsidP="00AB487D">
            <w:pPr>
              <w:jc w:val="center"/>
              <w:rPr>
                <w:b/>
                <w:sz w:val="16"/>
                <w:szCs w:val="16"/>
              </w:rPr>
            </w:pPr>
            <w:r>
              <w:rPr>
                <w:b/>
                <w:sz w:val="16"/>
                <w:szCs w:val="16"/>
              </w:rPr>
              <w:t>10</w:t>
            </w:r>
          </w:p>
        </w:tc>
        <w:tc>
          <w:tcPr>
            <w:tcW w:w="1636" w:type="pct"/>
            <w:gridSpan w:val="3"/>
            <w:vMerge w:val="restart"/>
            <w:tcBorders>
              <w:top w:val="single" w:sz="4" w:space="0" w:color="auto"/>
              <w:left w:val="nil"/>
              <w:right w:val="single" w:sz="4" w:space="0" w:color="auto"/>
            </w:tcBorders>
            <w:shd w:val="clear" w:color="auto" w:fill="BFBFBF" w:themeFill="background1" w:themeFillShade="BF"/>
            <w:noWrap/>
            <w:vAlign w:val="center"/>
          </w:tcPr>
          <w:p w14:paraId="14D872B2" w14:textId="77777777" w:rsidR="00AB487D" w:rsidRPr="00DB5730" w:rsidRDefault="00AB487D" w:rsidP="00AB487D">
            <w:pPr>
              <w:jc w:val="center"/>
              <w:rPr>
                <w:b/>
                <w:sz w:val="16"/>
                <w:szCs w:val="16"/>
              </w:rPr>
            </w:pPr>
          </w:p>
        </w:tc>
      </w:tr>
      <w:tr w:rsidR="00AB487D" w:rsidRPr="00DB5730" w14:paraId="30BD5521" w14:textId="77777777" w:rsidTr="00AB487D">
        <w:trPr>
          <w:trHeight w:val="142"/>
        </w:trPr>
        <w:tc>
          <w:tcPr>
            <w:tcW w:w="2109"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08797BBA" w14:textId="77777777" w:rsidR="00AB487D" w:rsidRPr="00DB5730" w:rsidRDefault="00AB487D" w:rsidP="00AB487D">
            <w:pPr>
              <w:jc w:val="center"/>
              <w:rPr>
                <w:b/>
                <w:sz w:val="16"/>
                <w:szCs w:val="16"/>
              </w:rPr>
            </w:pPr>
          </w:p>
        </w:tc>
        <w:tc>
          <w:tcPr>
            <w:tcW w:w="318"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78C53A8" w14:textId="77777777" w:rsidR="00AB487D" w:rsidRPr="00DB5730" w:rsidRDefault="00AB487D" w:rsidP="00AB487D">
            <w:pPr>
              <w:jc w:val="center"/>
              <w:rPr>
                <w:b/>
                <w:sz w:val="16"/>
                <w:szCs w:val="16"/>
              </w:rPr>
            </w:pPr>
            <w:r w:rsidRPr="00DB5730">
              <w:rPr>
                <w:b/>
                <w:sz w:val="16"/>
                <w:szCs w:val="16"/>
              </w:rPr>
              <w:t>10</w:t>
            </w:r>
          </w:p>
        </w:tc>
        <w:tc>
          <w:tcPr>
            <w:tcW w:w="31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D7219A4" w14:textId="77777777" w:rsidR="00AB487D" w:rsidRPr="00DB5730" w:rsidRDefault="00AB487D" w:rsidP="00AB487D">
            <w:pPr>
              <w:jc w:val="center"/>
              <w:rPr>
                <w:b/>
                <w:sz w:val="16"/>
                <w:szCs w:val="16"/>
              </w:rPr>
            </w:pPr>
            <w:r>
              <w:rPr>
                <w:b/>
                <w:sz w:val="16"/>
                <w:szCs w:val="16"/>
              </w:rPr>
              <w:t>20</w:t>
            </w:r>
          </w:p>
        </w:tc>
        <w:tc>
          <w:tcPr>
            <w:tcW w:w="310" w:type="pct"/>
            <w:vMerge/>
            <w:tcBorders>
              <w:left w:val="nil"/>
              <w:bottom w:val="single" w:sz="4" w:space="0" w:color="auto"/>
              <w:right w:val="single" w:sz="4" w:space="0" w:color="auto"/>
            </w:tcBorders>
            <w:shd w:val="clear" w:color="auto" w:fill="BFBFBF" w:themeFill="background1" w:themeFillShade="BF"/>
            <w:noWrap/>
            <w:vAlign w:val="center"/>
          </w:tcPr>
          <w:p w14:paraId="3D4E789A" w14:textId="77777777" w:rsidR="00AB487D" w:rsidRPr="00DB5730" w:rsidRDefault="00AB487D" w:rsidP="00AB487D">
            <w:pPr>
              <w:jc w:val="center"/>
              <w:rPr>
                <w:b/>
                <w:sz w:val="16"/>
                <w:szCs w:val="16"/>
              </w:rPr>
            </w:pPr>
          </w:p>
        </w:tc>
        <w:tc>
          <w:tcPr>
            <w:tcW w:w="315" w:type="pct"/>
            <w:vMerge/>
            <w:tcBorders>
              <w:left w:val="nil"/>
              <w:bottom w:val="single" w:sz="4" w:space="0" w:color="auto"/>
              <w:right w:val="single" w:sz="4" w:space="0" w:color="auto"/>
            </w:tcBorders>
            <w:shd w:val="clear" w:color="auto" w:fill="BFBFBF" w:themeFill="background1" w:themeFillShade="BF"/>
            <w:noWrap/>
            <w:vAlign w:val="center"/>
          </w:tcPr>
          <w:p w14:paraId="0675857D" w14:textId="77777777" w:rsidR="00AB487D" w:rsidRPr="00DB5730" w:rsidRDefault="00AB487D" w:rsidP="00AB487D">
            <w:pPr>
              <w:jc w:val="center"/>
              <w:rPr>
                <w:b/>
                <w:sz w:val="16"/>
                <w:szCs w:val="16"/>
              </w:rPr>
            </w:pPr>
          </w:p>
        </w:tc>
        <w:tc>
          <w:tcPr>
            <w:tcW w:w="1636" w:type="pct"/>
            <w:gridSpan w:val="3"/>
            <w:vMerge/>
            <w:tcBorders>
              <w:left w:val="nil"/>
              <w:bottom w:val="single" w:sz="4" w:space="0" w:color="auto"/>
              <w:right w:val="single" w:sz="4" w:space="0" w:color="auto"/>
            </w:tcBorders>
            <w:shd w:val="clear" w:color="auto" w:fill="BFBFBF" w:themeFill="background1" w:themeFillShade="BF"/>
            <w:noWrap/>
            <w:vAlign w:val="center"/>
          </w:tcPr>
          <w:p w14:paraId="658EC235" w14:textId="77777777" w:rsidR="00AB487D" w:rsidRPr="00DB5730" w:rsidRDefault="00AB487D" w:rsidP="00AB487D">
            <w:pPr>
              <w:jc w:val="center"/>
              <w:rPr>
                <w:b/>
                <w:sz w:val="16"/>
                <w:szCs w:val="16"/>
              </w:rPr>
            </w:pPr>
          </w:p>
        </w:tc>
      </w:tr>
      <w:tr w:rsidR="00AB487D" w14:paraId="0F1E7A48" w14:textId="77777777" w:rsidTr="00AB487D">
        <w:trPr>
          <w:trHeight w:val="454"/>
        </w:trPr>
        <w:tc>
          <w:tcPr>
            <w:tcW w:w="1487" w:type="pct"/>
            <w:gridSpan w:val="3"/>
            <w:tcBorders>
              <w:top w:val="nil"/>
              <w:left w:val="single" w:sz="4" w:space="0" w:color="auto"/>
              <w:bottom w:val="single" w:sz="4" w:space="0" w:color="auto"/>
              <w:right w:val="single" w:sz="4" w:space="0" w:color="auto"/>
            </w:tcBorders>
            <w:shd w:val="clear" w:color="auto" w:fill="auto"/>
            <w:noWrap/>
            <w:vAlign w:val="center"/>
            <w:hideMark/>
          </w:tcPr>
          <w:p w14:paraId="6A779FB6" w14:textId="77777777" w:rsidR="00AB487D" w:rsidRDefault="00AB487D" w:rsidP="00AB487D">
            <w:pPr>
              <w:jc w:val="left"/>
              <w:rPr>
                <w:sz w:val="16"/>
                <w:szCs w:val="16"/>
              </w:rPr>
            </w:pPr>
            <w:r>
              <w:rPr>
                <w:sz w:val="16"/>
                <w:szCs w:val="16"/>
              </w:rPr>
              <w:t>Egy másik szak minorja, specializáció tárgyai, vagy szabadon választható</w:t>
            </w:r>
          </w:p>
        </w:tc>
        <w:tc>
          <w:tcPr>
            <w:tcW w:w="1562" w:type="pct"/>
            <w:gridSpan w:val="4"/>
            <w:tcBorders>
              <w:top w:val="nil"/>
              <w:left w:val="nil"/>
              <w:bottom w:val="single" w:sz="4" w:space="0" w:color="auto"/>
              <w:right w:val="single" w:sz="4" w:space="0" w:color="auto"/>
            </w:tcBorders>
            <w:shd w:val="clear" w:color="auto" w:fill="auto"/>
            <w:vAlign w:val="center"/>
            <w:hideMark/>
          </w:tcPr>
          <w:p w14:paraId="0A370953" w14:textId="77777777" w:rsidR="00AB487D" w:rsidRDefault="00AB487D" w:rsidP="00AB487D">
            <w:pPr>
              <w:jc w:val="left"/>
              <w:rPr>
                <w:sz w:val="16"/>
                <w:szCs w:val="16"/>
              </w:rPr>
            </w:pPr>
            <w:r>
              <w:rPr>
                <w:sz w:val="16"/>
                <w:szCs w:val="16"/>
              </w:rPr>
              <w:t>Minor of another major, subjects of specializations, or other elective subjects</w:t>
            </w:r>
          </w:p>
        </w:tc>
        <w:tc>
          <w:tcPr>
            <w:tcW w:w="315" w:type="pct"/>
            <w:tcBorders>
              <w:top w:val="nil"/>
              <w:left w:val="nil"/>
              <w:bottom w:val="single" w:sz="4" w:space="0" w:color="auto"/>
              <w:right w:val="single" w:sz="4" w:space="0" w:color="auto"/>
            </w:tcBorders>
            <w:shd w:val="clear" w:color="auto" w:fill="FFFFFF"/>
            <w:noWrap/>
            <w:vAlign w:val="center"/>
            <w:hideMark/>
          </w:tcPr>
          <w:p w14:paraId="7C6D6075" w14:textId="77777777" w:rsidR="00AB487D" w:rsidRDefault="00F93B8F" w:rsidP="00AB487D">
            <w:pPr>
              <w:jc w:val="center"/>
              <w:rPr>
                <w:sz w:val="16"/>
                <w:szCs w:val="16"/>
              </w:rPr>
            </w:pPr>
            <w:r>
              <w:rPr>
                <w:sz w:val="16"/>
                <w:szCs w:val="16"/>
              </w:rPr>
              <w:t>20</w:t>
            </w:r>
            <w:r w:rsidR="00371166">
              <w:rPr>
                <w:sz w:val="16"/>
                <w:szCs w:val="16"/>
              </w:rPr>
              <w:t xml:space="preserve">             </w:t>
            </w:r>
          </w:p>
        </w:tc>
        <w:tc>
          <w:tcPr>
            <w:tcW w:w="1636" w:type="pct"/>
            <w:gridSpan w:val="3"/>
            <w:tcBorders>
              <w:top w:val="nil"/>
              <w:left w:val="nil"/>
              <w:bottom w:val="single" w:sz="4" w:space="0" w:color="auto"/>
              <w:right w:val="single" w:sz="4" w:space="0" w:color="auto"/>
            </w:tcBorders>
            <w:shd w:val="clear" w:color="auto" w:fill="FFFFFF"/>
            <w:noWrap/>
            <w:vAlign w:val="center"/>
          </w:tcPr>
          <w:p w14:paraId="0B1A6843" w14:textId="77777777" w:rsidR="00AB487D" w:rsidRDefault="00AB487D" w:rsidP="00AB487D">
            <w:pPr>
              <w:jc w:val="center"/>
              <w:rPr>
                <w:sz w:val="16"/>
                <w:szCs w:val="16"/>
              </w:rPr>
            </w:pPr>
          </w:p>
        </w:tc>
      </w:tr>
      <w:tr w:rsidR="00AB487D" w:rsidRPr="0021438F" w14:paraId="3E6D13E7" w14:textId="77777777" w:rsidTr="00AB487D">
        <w:trPr>
          <w:trHeight w:val="454"/>
        </w:trPr>
        <w:tc>
          <w:tcPr>
            <w:tcW w:w="1487"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45C884" w14:textId="77777777" w:rsidR="00AB487D" w:rsidRPr="00C009A8" w:rsidRDefault="00AB487D" w:rsidP="00AB487D">
            <w:pPr>
              <w:jc w:val="left"/>
              <w:rPr>
                <w:b/>
                <w:i/>
                <w:sz w:val="16"/>
                <w:szCs w:val="16"/>
              </w:rPr>
            </w:pPr>
            <w:r w:rsidRPr="00C009A8">
              <w:rPr>
                <w:b/>
                <w:sz w:val="16"/>
                <w:szCs w:val="16"/>
              </w:rPr>
              <w:t> Elvárható félévi kredit</w:t>
            </w:r>
          </w:p>
        </w:tc>
        <w:tc>
          <w:tcPr>
            <w:tcW w:w="1562"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2A37CF" w14:textId="77777777" w:rsidR="00AB487D" w:rsidRPr="00C009A8" w:rsidRDefault="00AB487D" w:rsidP="00AB487D">
            <w:pPr>
              <w:jc w:val="left"/>
              <w:rPr>
                <w:b/>
                <w:sz w:val="16"/>
                <w:szCs w:val="16"/>
              </w:rPr>
            </w:pPr>
            <w:r w:rsidRPr="00C009A8">
              <w:rPr>
                <w:b/>
                <w:sz w:val="16"/>
                <w:szCs w:val="16"/>
              </w:rPr>
              <w:t>Expected credits</w:t>
            </w:r>
          </w:p>
        </w:tc>
        <w:tc>
          <w:tcPr>
            <w:tcW w:w="31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5ABE176" w14:textId="77777777" w:rsidR="00AB487D" w:rsidRPr="00C009A8" w:rsidRDefault="00AB487D" w:rsidP="00AB487D">
            <w:pPr>
              <w:jc w:val="center"/>
              <w:rPr>
                <w:b/>
                <w:sz w:val="16"/>
                <w:szCs w:val="16"/>
              </w:rPr>
            </w:pPr>
            <w:r>
              <w:rPr>
                <w:b/>
                <w:sz w:val="16"/>
                <w:szCs w:val="16"/>
              </w:rPr>
              <w:t>30</w:t>
            </w:r>
          </w:p>
        </w:tc>
        <w:tc>
          <w:tcPr>
            <w:tcW w:w="1636"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DF5167F" w14:textId="77777777" w:rsidR="00AB487D" w:rsidRPr="00C009A8" w:rsidRDefault="00AB487D" w:rsidP="00AB487D">
            <w:pPr>
              <w:jc w:val="center"/>
              <w:rPr>
                <w:b/>
                <w:sz w:val="16"/>
                <w:szCs w:val="16"/>
              </w:rPr>
            </w:pPr>
          </w:p>
        </w:tc>
      </w:tr>
    </w:tbl>
    <w:p w14:paraId="79A151DE" w14:textId="77777777" w:rsidR="005A4BA3" w:rsidRDefault="005A4BA3" w:rsidP="00F50B54">
      <w:pPr>
        <w:rPr>
          <w:b/>
        </w:rPr>
      </w:pPr>
    </w:p>
    <w:p w14:paraId="3CCEA065" w14:textId="77777777" w:rsidR="00F50B54" w:rsidRDefault="00104E01" w:rsidP="00104E01">
      <w:r w:rsidRPr="005A4BA3">
        <w:t xml:space="preserve">A fenti </w:t>
      </w:r>
      <w:r>
        <w:t>120 krediten túl az anglisztika alapszakos hallgatók előtt a köve</w:t>
      </w:r>
      <w:r w:rsidR="00F50B54">
        <w:t>tkező választási lehetőségek állnak.</w:t>
      </w:r>
    </w:p>
    <w:p w14:paraId="5DEC0826" w14:textId="77777777" w:rsidR="00F50B54" w:rsidRDefault="00F50B54" w:rsidP="00104E01"/>
    <w:p w14:paraId="43018241" w14:textId="77777777" w:rsidR="00F50B54" w:rsidRPr="004F6967" w:rsidRDefault="00F50B54" w:rsidP="00104E01">
      <w:pPr>
        <w:rPr>
          <w:i/>
        </w:rPr>
      </w:pPr>
      <w:r w:rsidRPr="004F6967">
        <w:rPr>
          <w:i/>
        </w:rPr>
        <w:t>Nappali tagozaton:</w:t>
      </w:r>
    </w:p>
    <w:p w14:paraId="2BEED965" w14:textId="77777777" w:rsidR="00F50B54" w:rsidRDefault="00F50B54" w:rsidP="00104E01"/>
    <w:p w14:paraId="0516D31C" w14:textId="77777777" w:rsidR="00F50B54" w:rsidRDefault="00104E01" w:rsidP="00B649BC">
      <w:pPr>
        <w:pStyle w:val="Listaszerbekezds"/>
        <w:numPr>
          <w:ilvl w:val="0"/>
          <w:numId w:val="11"/>
        </w:numPr>
      </w:pPr>
      <w:r>
        <w:t>50 kreditet teljesítenek a Modern filológiai és Társadalomtudományi Kar v</w:t>
      </w:r>
      <w:r w:rsidR="00F50B54">
        <w:t>alamely minorszakján vagy</w:t>
      </w:r>
    </w:p>
    <w:p w14:paraId="57AD7D5C" w14:textId="77777777" w:rsidR="00F50B54" w:rsidRDefault="00F50B54" w:rsidP="00B649BC">
      <w:pPr>
        <w:pStyle w:val="Listaszerbekezds"/>
        <w:numPr>
          <w:ilvl w:val="0"/>
          <w:numId w:val="11"/>
        </w:numPr>
      </w:pPr>
      <w:r>
        <w:t>50</w:t>
      </w:r>
      <w:r w:rsidR="00104E01">
        <w:t xml:space="preserve"> kreditnyi tanegységet választanak a harmadik félévüktől kezdve az alább</w:t>
      </w:r>
      <w:r>
        <w:t xml:space="preserve">i módok egyikén: </w:t>
      </w:r>
    </w:p>
    <w:p w14:paraId="35AF285C" w14:textId="77777777" w:rsidR="00F50B54" w:rsidRDefault="00F50B54" w:rsidP="00F50B54">
      <w:pPr>
        <w:pStyle w:val="Listaszerbekezds"/>
      </w:pPr>
    </w:p>
    <w:p w14:paraId="1BAC2784" w14:textId="77777777" w:rsidR="00F50B54" w:rsidRDefault="00104E01" w:rsidP="00B649BC">
      <w:pPr>
        <w:pStyle w:val="Listaszerbekezds"/>
        <w:numPr>
          <w:ilvl w:val="1"/>
          <w:numId w:val="11"/>
        </w:numPr>
        <w:spacing w:after="120"/>
        <w:ind w:left="1434" w:hanging="357"/>
        <w:contextualSpacing w:val="0"/>
      </w:pPr>
      <w:r>
        <w:t xml:space="preserve">teljesítik </w:t>
      </w:r>
      <w:r w:rsidR="00F50B54">
        <w:t xml:space="preserve">az </w:t>
      </w:r>
      <w:r>
        <w:t>egyik specializáció összes tárgyát kiegészítve a másik specializáció néhány tárgyával</w:t>
      </w:r>
      <w:r w:rsidR="00F50B54">
        <w:t xml:space="preserve"> vagy a további választható tárgyak közül néhánnyal, vagy</w:t>
      </w:r>
    </w:p>
    <w:p w14:paraId="3674C17B" w14:textId="77777777" w:rsidR="00F50B54" w:rsidRDefault="00F50B54" w:rsidP="00B649BC">
      <w:pPr>
        <w:pStyle w:val="Listaszerbekezds"/>
        <w:numPr>
          <w:ilvl w:val="1"/>
          <w:numId w:val="11"/>
        </w:numPr>
        <w:spacing w:after="120"/>
        <w:ind w:left="1434" w:hanging="357"/>
        <w:contextualSpacing w:val="0"/>
      </w:pPr>
      <w:r>
        <w:t>teljesítik a másik specializáció összes tárgyát kiegészítve az első specializáció néhány tárgyával vagy a további választható tárgyak közül néhánnyal, vagy</w:t>
      </w:r>
    </w:p>
    <w:p w14:paraId="382F4CF2" w14:textId="77777777" w:rsidR="00104E01" w:rsidRDefault="00F50B54" w:rsidP="00B649BC">
      <w:pPr>
        <w:pStyle w:val="Listaszerbekezds"/>
        <w:numPr>
          <w:ilvl w:val="1"/>
          <w:numId w:val="11"/>
        </w:numPr>
      </w:pPr>
      <w:r>
        <w:t>a két specializáció és a további választható tárgyak közül tetszés szerint választanak összesen 50 kredit értékben</w:t>
      </w:r>
      <w:r w:rsidR="00104E01">
        <w:t>.</w:t>
      </w:r>
    </w:p>
    <w:p w14:paraId="09A7C1C6" w14:textId="77777777" w:rsidR="00F50B54" w:rsidRDefault="00F50B54" w:rsidP="00F50B54"/>
    <w:p w14:paraId="03C184F4" w14:textId="77777777" w:rsidR="00F50B54" w:rsidRPr="004F6967" w:rsidRDefault="00F50B54" w:rsidP="00F50B54">
      <w:pPr>
        <w:rPr>
          <w:i/>
        </w:rPr>
      </w:pPr>
      <w:r w:rsidRPr="004F6967">
        <w:rPr>
          <w:i/>
        </w:rPr>
        <w:t>Levelező tagozaton:</w:t>
      </w:r>
    </w:p>
    <w:p w14:paraId="321624B6" w14:textId="77777777" w:rsidR="00F50B54" w:rsidRDefault="00F50B54" w:rsidP="00F50B54"/>
    <w:p w14:paraId="168B2A12" w14:textId="77777777" w:rsidR="004F6967" w:rsidRDefault="00F50B54" w:rsidP="00B649BC">
      <w:pPr>
        <w:pStyle w:val="Listaszerbekezds"/>
        <w:numPr>
          <w:ilvl w:val="0"/>
          <w:numId w:val="12"/>
        </w:numPr>
      </w:pPr>
      <w:r>
        <w:t>50 kreditet teljesítenek a Modern filológiai és Társadalomtudományi Kar valamely minorszakján vagy</w:t>
      </w:r>
    </w:p>
    <w:p w14:paraId="73D9A0BE" w14:textId="77777777" w:rsidR="00F50B54" w:rsidRDefault="00F50B54" w:rsidP="00B649BC">
      <w:pPr>
        <w:pStyle w:val="Listaszerbekezds"/>
        <w:numPr>
          <w:ilvl w:val="0"/>
          <w:numId w:val="12"/>
        </w:numPr>
      </w:pPr>
      <w:r>
        <w:t xml:space="preserve">50 kreditnyi tanegységet választanak a harmadik félévüktől kezdve </w:t>
      </w:r>
      <w:r w:rsidR="004F6967">
        <w:t>az alább a levelező tagozat részben felsorolt, az adott félévben meghirdetett választható tárgyak közül.</w:t>
      </w:r>
    </w:p>
    <w:p w14:paraId="7EF89FAB" w14:textId="77777777" w:rsidR="00F50B54" w:rsidRDefault="00F50B54" w:rsidP="00F50B54"/>
    <w:p w14:paraId="23124CB2" w14:textId="77777777" w:rsidR="00BC1EEA" w:rsidRPr="005A4BA3" w:rsidRDefault="00BC1EEA" w:rsidP="00BC1EEA">
      <w:pPr>
        <w:jc w:val="center"/>
        <w:rPr>
          <w:b/>
          <w:sz w:val="10"/>
          <w:szCs w:val="10"/>
        </w:rPr>
      </w:pPr>
    </w:p>
    <w:p w14:paraId="10151FF5" w14:textId="77777777" w:rsidR="005642ED" w:rsidRDefault="005642ED">
      <w:pPr>
        <w:suppressAutoHyphens w:val="0"/>
        <w:spacing w:after="160" w:line="259" w:lineRule="auto"/>
        <w:jc w:val="left"/>
        <w:rPr>
          <w:b/>
        </w:rPr>
      </w:pPr>
      <w:r>
        <w:rPr>
          <w:b/>
        </w:rPr>
        <w:br w:type="page"/>
      </w:r>
    </w:p>
    <w:p w14:paraId="1577C4EF" w14:textId="77777777" w:rsidR="0006610F" w:rsidRDefault="0006610F" w:rsidP="0006610F">
      <w:pPr>
        <w:jc w:val="center"/>
        <w:rPr>
          <w:b/>
        </w:rPr>
      </w:pPr>
      <w:r>
        <w:rPr>
          <w:b/>
        </w:rPr>
        <w:lastRenderedPageBreak/>
        <w:t>Nappali tagozat</w:t>
      </w:r>
    </w:p>
    <w:p w14:paraId="2ECAD0E1" w14:textId="77777777" w:rsidR="005642ED" w:rsidRPr="002478BF" w:rsidRDefault="005642ED" w:rsidP="005642ED">
      <w:r w:rsidRPr="005A4BA3">
        <w:rPr>
          <w:b/>
        </w:rPr>
        <w:t>Angol alapképzési szak</w:t>
      </w:r>
      <w:r w:rsidRPr="005A4BA3">
        <w:t xml:space="preserve"> </w:t>
      </w:r>
      <w:r>
        <w:rPr>
          <w:i/>
        </w:rPr>
        <w:t xml:space="preserve">angol nyelvű irodalmak és kultúrák </w:t>
      </w:r>
      <w:r w:rsidRPr="005A4BA3">
        <w:rPr>
          <w:i/>
          <w:lang w:val="en-US"/>
        </w:rPr>
        <w:t>specializációval</w:t>
      </w:r>
      <w:r>
        <w:rPr>
          <w:lang w:val="en-US"/>
        </w:rPr>
        <w:t xml:space="preserve"> (40 kredit)</w:t>
      </w:r>
    </w:p>
    <w:p w14:paraId="35BC093A" w14:textId="77777777" w:rsidR="005642ED" w:rsidRDefault="005642ED" w:rsidP="005642ED">
      <w:pPr>
        <w:jc w:val="left"/>
      </w:pPr>
      <w:r w:rsidRPr="005A4BA3">
        <w:rPr>
          <w:b/>
        </w:rPr>
        <w:t xml:space="preserve">Felelős: Dr. Szentgyörgyi Szilárd, </w:t>
      </w:r>
      <w:r w:rsidRPr="005A4BA3">
        <w:t>egyetemi docens</w:t>
      </w:r>
    </w:p>
    <w:p w14:paraId="09BAC679" w14:textId="77777777" w:rsidR="005642ED" w:rsidRPr="005A4BA3" w:rsidRDefault="005642ED" w:rsidP="005642ED">
      <w:pPr>
        <w:jc w:val="left"/>
      </w:pPr>
    </w:p>
    <w:p w14:paraId="5D5CBF9C" w14:textId="77777777" w:rsidR="00BC1EEA" w:rsidRPr="005A4BA3" w:rsidRDefault="00BC1EEA" w:rsidP="00BC1EEA">
      <w:pPr>
        <w:jc w:val="center"/>
        <w:rPr>
          <w:b/>
        </w:rPr>
      </w:pPr>
      <w:r w:rsidRPr="005A4BA3">
        <w:rPr>
          <w:b/>
        </w:rPr>
        <w:t>Full-Time Programme</w:t>
      </w:r>
    </w:p>
    <w:p w14:paraId="4A2FB197" w14:textId="77777777" w:rsidR="00BC1EEA" w:rsidRPr="002478BF" w:rsidRDefault="00BC1EEA" w:rsidP="00BC1EEA">
      <w:r w:rsidRPr="005A4BA3">
        <w:rPr>
          <w:b/>
        </w:rPr>
        <w:t>BA in English and American Studies</w:t>
      </w:r>
      <w:r w:rsidRPr="005A4BA3">
        <w:t xml:space="preserve"> </w:t>
      </w:r>
      <w:r w:rsidR="00DB5730" w:rsidRPr="005A4BA3">
        <w:t>with</w:t>
      </w:r>
      <w:r w:rsidR="002478BF">
        <w:t xml:space="preserve"> </w:t>
      </w:r>
      <w:r w:rsidR="002478BF" w:rsidRPr="002478BF">
        <w:rPr>
          <w:i/>
        </w:rPr>
        <w:t>Literatures and Cultures in English</w:t>
      </w:r>
      <w:r w:rsidRPr="005A4BA3">
        <w:rPr>
          <w:i/>
        </w:rPr>
        <w:t xml:space="preserve"> Subprogramme</w:t>
      </w:r>
      <w:r w:rsidR="002478BF">
        <w:t xml:space="preserve"> (40 credits)</w:t>
      </w:r>
    </w:p>
    <w:p w14:paraId="22BCD99B" w14:textId="77777777" w:rsidR="00BC1EEA" w:rsidRPr="002804B6" w:rsidRDefault="00BC1EEA" w:rsidP="00BC1EEA">
      <w:r w:rsidRPr="005A4BA3">
        <w:rPr>
          <w:b/>
        </w:rPr>
        <w:t xml:space="preserve">Head of Programme: Dr. Szilárd Szentgyörgyi, </w:t>
      </w:r>
      <w:r w:rsidRPr="005A4BA3">
        <w:t>associate professor</w:t>
      </w:r>
    </w:p>
    <w:p w14:paraId="41F4CA6D" w14:textId="77777777" w:rsidR="001D60F0" w:rsidRDefault="001D60F0" w:rsidP="001D60F0">
      <w:pPr>
        <w:rPr>
          <w:b/>
        </w:rPr>
      </w:pPr>
    </w:p>
    <w:p w14:paraId="67069D80" w14:textId="77777777" w:rsidR="00104E01" w:rsidRDefault="00104E01" w:rsidP="00104E01">
      <w:pPr>
        <w:spacing w:after="120"/>
        <w:jc w:val="center"/>
        <w:rPr>
          <w:b/>
        </w:rPr>
      </w:pPr>
      <w:r>
        <w:rPr>
          <w:b/>
        </w:rPr>
        <w:t>őszi félévben / in the autumn semester</w:t>
      </w:r>
    </w:p>
    <w:tbl>
      <w:tblPr>
        <w:tblW w:w="4963" w:type="pct"/>
        <w:tblLayout w:type="fixed"/>
        <w:tblCellMar>
          <w:left w:w="70" w:type="dxa"/>
          <w:right w:w="70" w:type="dxa"/>
        </w:tblCellMar>
        <w:tblLook w:val="04A0" w:firstRow="1" w:lastRow="0" w:firstColumn="1" w:lastColumn="0" w:noHBand="0" w:noVBand="1"/>
      </w:tblPr>
      <w:tblGrid>
        <w:gridCol w:w="1327"/>
        <w:gridCol w:w="1254"/>
        <w:gridCol w:w="108"/>
        <w:gridCol w:w="1157"/>
        <w:gridCol w:w="624"/>
        <w:gridCol w:w="488"/>
        <w:gridCol w:w="559"/>
        <w:gridCol w:w="698"/>
        <w:gridCol w:w="837"/>
        <w:gridCol w:w="698"/>
        <w:gridCol w:w="1245"/>
      </w:tblGrid>
      <w:tr w:rsidR="00104E01" w14:paraId="52ECBFEB" w14:textId="77777777" w:rsidTr="002478BF">
        <w:trPr>
          <w:trHeight w:val="227"/>
        </w:trPr>
        <w:tc>
          <w:tcPr>
            <w:tcW w:w="738" w:type="pct"/>
            <w:vMerge w:val="restart"/>
            <w:tcBorders>
              <w:top w:val="single" w:sz="4" w:space="0" w:color="auto"/>
              <w:left w:val="single" w:sz="4" w:space="0" w:color="auto"/>
              <w:bottom w:val="single" w:sz="4" w:space="0" w:color="auto"/>
              <w:right w:val="single" w:sz="4" w:space="0" w:color="auto"/>
            </w:tcBorders>
            <w:noWrap/>
            <w:vAlign w:val="center"/>
            <w:hideMark/>
          </w:tcPr>
          <w:p w14:paraId="03D5128B" w14:textId="77777777" w:rsidR="00104E01" w:rsidRDefault="00104E01" w:rsidP="002478BF">
            <w:pPr>
              <w:jc w:val="center"/>
              <w:rPr>
                <w:bCs/>
                <w:sz w:val="16"/>
                <w:szCs w:val="16"/>
              </w:rPr>
            </w:pPr>
            <w:r>
              <w:rPr>
                <w:b/>
                <w:bCs/>
                <w:sz w:val="16"/>
                <w:szCs w:val="16"/>
              </w:rPr>
              <w:t>Tantárgy neve</w:t>
            </w:r>
          </w:p>
        </w:tc>
        <w:tc>
          <w:tcPr>
            <w:tcW w:w="697" w:type="pct"/>
            <w:vMerge w:val="restart"/>
            <w:tcBorders>
              <w:top w:val="single" w:sz="4" w:space="0" w:color="auto"/>
              <w:left w:val="nil"/>
              <w:bottom w:val="single" w:sz="4" w:space="0" w:color="auto"/>
              <w:right w:val="single" w:sz="4" w:space="0" w:color="auto"/>
            </w:tcBorders>
            <w:vAlign w:val="center"/>
            <w:hideMark/>
          </w:tcPr>
          <w:p w14:paraId="20350636" w14:textId="77777777" w:rsidR="00104E01" w:rsidRDefault="00104E01" w:rsidP="002478BF">
            <w:pPr>
              <w:jc w:val="center"/>
              <w:rPr>
                <w:b/>
                <w:bCs/>
                <w:sz w:val="16"/>
                <w:szCs w:val="16"/>
              </w:rPr>
            </w:pPr>
            <w:r>
              <w:rPr>
                <w:b/>
                <w:bCs/>
                <w:sz w:val="16"/>
                <w:szCs w:val="16"/>
              </w:rPr>
              <w:t>Course title</w:t>
            </w:r>
          </w:p>
        </w:tc>
        <w:tc>
          <w:tcPr>
            <w:tcW w:w="703"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2D3C036F" w14:textId="77777777" w:rsidR="00104E01" w:rsidRDefault="00104E01" w:rsidP="002478BF">
            <w:pPr>
              <w:jc w:val="center"/>
              <w:rPr>
                <w:b/>
                <w:bCs/>
                <w:sz w:val="16"/>
                <w:szCs w:val="16"/>
              </w:rPr>
            </w:pPr>
            <w:r>
              <w:rPr>
                <w:b/>
                <w:bCs/>
                <w:sz w:val="16"/>
                <w:szCs w:val="16"/>
              </w:rPr>
              <w:t>Tárgykód</w:t>
            </w:r>
          </w:p>
          <w:p w14:paraId="725C8D8A" w14:textId="77777777" w:rsidR="00104E01" w:rsidRDefault="00104E01" w:rsidP="002478BF">
            <w:pPr>
              <w:jc w:val="center"/>
              <w:rPr>
                <w:bCs/>
                <w:sz w:val="16"/>
                <w:szCs w:val="16"/>
              </w:rPr>
            </w:pPr>
            <w:r>
              <w:rPr>
                <w:bCs/>
                <w:sz w:val="16"/>
                <w:szCs w:val="16"/>
              </w:rPr>
              <w:t>Course code</w:t>
            </w:r>
          </w:p>
        </w:tc>
        <w:tc>
          <w:tcPr>
            <w:tcW w:w="929" w:type="pct"/>
            <w:gridSpan w:val="3"/>
            <w:tcBorders>
              <w:top w:val="single" w:sz="4" w:space="0" w:color="auto"/>
              <w:left w:val="nil"/>
              <w:bottom w:val="single" w:sz="4" w:space="0" w:color="auto"/>
              <w:right w:val="single" w:sz="4" w:space="0" w:color="auto"/>
            </w:tcBorders>
            <w:noWrap/>
            <w:vAlign w:val="center"/>
            <w:hideMark/>
          </w:tcPr>
          <w:p w14:paraId="63AEEDA1" w14:textId="77777777" w:rsidR="00104E01" w:rsidRDefault="00104E01" w:rsidP="002478BF">
            <w:pPr>
              <w:jc w:val="center"/>
              <w:rPr>
                <w:b/>
                <w:bCs/>
                <w:sz w:val="16"/>
                <w:szCs w:val="16"/>
              </w:rPr>
            </w:pPr>
            <w:r>
              <w:rPr>
                <w:b/>
                <w:bCs/>
                <w:sz w:val="16"/>
                <w:szCs w:val="16"/>
              </w:rPr>
              <w:t>Óraszám</w:t>
            </w:r>
          </w:p>
          <w:p w14:paraId="48DF1520" w14:textId="77777777" w:rsidR="00104E01" w:rsidRPr="00C009A8" w:rsidRDefault="00104E01" w:rsidP="002478BF">
            <w:pPr>
              <w:jc w:val="center"/>
              <w:rPr>
                <w:b/>
                <w:bCs/>
                <w:sz w:val="16"/>
                <w:szCs w:val="16"/>
              </w:rPr>
            </w:pPr>
            <w:r>
              <w:rPr>
                <w:sz w:val="16"/>
                <w:szCs w:val="16"/>
              </w:rPr>
              <w:t>Contact hours (hour/week)</w:t>
            </w:r>
          </w:p>
        </w:tc>
        <w:tc>
          <w:tcPr>
            <w:tcW w:w="388" w:type="pct"/>
            <w:vMerge w:val="restart"/>
            <w:tcBorders>
              <w:top w:val="single" w:sz="4" w:space="0" w:color="auto"/>
              <w:left w:val="nil"/>
              <w:bottom w:val="single" w:sz="4" w:space="0" w:color="auto"/>
              <w:right w:val="single" w:sz="4" w:space="0" w:color="auto"/>
            </w:tcBorders>
            <w:noWrap/>
            <w:vAlign w:val="center"/>
            <w:hideMark/>
          </w:tcPr>
          <w:p w14:paraId="313A4C16" w14:textId="77777777" w:rsidR="00104E01" w:rsidRDefault="00104E01" w:rsidP="002478BF">
            <w:pPr>
              <w:jc w:val="center"/>
              <w:rPr>
                <w:b/>
                <w:bCs/>
                <w:sz w:val="16"/>
                <w:szCs w:val="16"/>
              </w:rPr>
            </w:pPr>
            <w:r>
              <w:rPr>
                <w:b/>
                <w:bCs/>
                <w:sz w:val="16"/>
                <w:szCs w:val="16"/>
              </w:rPr>
              <w:t>Kredit</w:t>
            </w:r>
          </w:p>
          <w:p w14:paraId="2485AB34" w14:textId="77777777" w:rsidR="00104E01" w:rsidRDefault="00104E01" w:rsidP="002478BF">
            <w:pPr>
              <w:jc w:val="center"/>
              <w:rPr>
                <w:bCs/>
                <w:sz w:val="16"/>
                <w:szCs w:val="16"/>
              </w:rPr>
            </w:pPr>
            <w:r>
              <w:rPr>
                <w:sz w:val="16"/>
                <w:szCs w:val="16"/>
              </w:rPr>
              <w:t>Credits</w:t>
            </w:r>
          </w:p>
        </w:tc>
        <w:tc>
          <w:tcPr>
            <w:tcW w:w="465" w:type="pct"/>
            <w:vMerge w:val="restart"/>
            <w:tcBorders>
              <w:top w:val="single" w:sz="4" w:space="0" w:color="auto"/>
              <w:left w:val="nil"/>
              <w:bottom w:val="single" w:sz="4" w:space="0" w:color="auto"/>
              <w:right w:val="single" w:sz="4" w:space="0" w:color="auto"/>
            </w:tcBorders>
            <w:noWrap/>
            <w:vAlign w:val="center"/>
            <w:hideMark/>
          </w:tcPr>
          <w:p w14:paraId="3705C11C" w14:textId="77777777" w:rsidR="00104E01" w:rsidRDefault="00104E01" w:rsidP="002478BF">
            <w:pPr>
              <w:jc w:val="center"/>
              <w:rPr>
                <w:b/>
                <w:bCs/>
                <w:sz w:val="16"/>
                <w:szCs w:val="16"/>
              </w:rPr>
            </w:pPr>
            <w:r>
              <w:rPr>
                <w:b/>
                <w:bCs/>
                <w:sz w:val="16"/>
                <w:szCs w:val="16"/>
              </w:rPr>
              <w:t>Számon-</w:t>
            </w:r>
          </w:p>
          <w:p w14:paraId="72CE1321" w14:textId="77777777" w:rsidR="00104E01" w:rsidRDefault="00104E01" w:rsidP="002478BF">
            <w:pPr>
              <w:jc w:val="center"/>
              <w:rPr>
                <w:b/>
                <w:bCs/>
                <w:sz w:val="16"/>
                <w:szCs w:val="16"/>
              </w:rPr>
            </w:pPr>
            <w:r>
              <w:rPr>
                <w:b/>
                <w:bCs/>
                <w:sz w:val="16"/>
                <w:szCs w:val="16"/>
              </w:rPr>
              <w:t>kérés</w:t>
            </w:r>
          </w:p>
          <w:p w14:paraId="66C0CF86" w14:textId="77777777" w:rsidR="00104E01" w:rsidRDefault="00104E01" w:rsidP="002478BF">
            <w:pPr>
              <w:jc w:val="center"/>
              <w:rPr>
                <w:bCs/>
                <w:sz w:val="16"/>
                <w:szCs w:val="16"/>
              </w:rPr>
            </w:pPr>
            <w:r>
              <w:rPr>
                <w:bCs/>
                <w:sz w:val="16"/>
                <w:szCs w:val="16"/>
              </w:rPr>
              <w:t>Re-quirement</w:t>
            </w:r>
          </w:p>
        </w:tc>
        <w:tc>
          <w:tcPr>
            <w:tcW w:w="388" w:type="pct"/>
            <w:vMerge w:val="restart"/>
            <w:tcBorders>
              <w:top w:val="single" w:sz="4" w:space="0" w:color="auto"/>
              <w:left w:val="nil"/>
              <w:bottom w:val="single" w:sz="4" w:space="0" w:color="auto"/>
              <w:right w:val="single" w:sz="4" w:space="0" w:color="auto"/>
            </w:tcBorders>
            <w:noWrap/>
            <w:vAlign w:val="center"/>
            <w:hideMark/>
          </w:tcPr>
          <w:p w14:paraId="0DE62F4F" w14:textId="77777777" w:rsidR="00104E01" w:rsidRDefault="00104E01" w:rsidP="002478BF">
            <w:pPr>
              <w:jc w:val="center"/>
              <w:rPr>
                <w:b/>
                <w:bCs/>
                <w:sz w:val="16"/>
                <w:szCs w:val="16"/>
              </w:rPr>
            </w:pPr>
            <w:r>
              <w:rPr>
                <w:b/>
                <w:bCs/>
                <w:sz w:val="16"/>
                <w:szCs w:val="16"/>
              </w:rPr>
              <w:t>Tanszék</w:t>
            </w:r>
          </w:p>
          <w:p w14:paraId="52B1A531" w14:textId="77777777" w:rsidR="00104E01" w:rsidRDefault="00104E01" w:rsidP="002478BF">
            <w:pPr>
              <w:jc w:val="center"/>
              <w:rPr>
                <w:b/>
                <w:bCs/>
                <w:sz w:val="16"/>
                <w:szCs w:val="16"/>
              </w:rPr>
            </w:pPr>
            <w:r>
              <w:rPr>
                <w:b/>
                <w:bCs/>
                <w:sz w:val="16"/>
                <w:szCs w:val="16"/>
              </w:rPr>
              <w:t>kódja</w:t>
            </w:r>
          </w:p>
          <w:p w14:paraId="041B2B30" w14:textId="77777777" w:rsidR="00104E01" w:rsidRDefault="00104E01" w:rsidP="002478BF">
            <w:pPr>
              <w:jc w:val="center"/>
              <w:rPr>
                <w:bCs/>
                <w:sz w:val="16"/>
                <w:szCs w:val="16"/>
              </w:rPr>
            </w:pPr>
            <w:r>
              <w:rPr>
                <w:bCs/>
                <w:sz w:val="16"/>
                <w:szCs w:val="16"/>
              </w:rPr>
              <w:t>Dept. code</w:t>
            </w:r>
          </w:p>
        </w:tc>
        <w:tc>
          <w:tcPr>
            <w:tcW w:w="692" w:type="pct"/>
            <w:vMerge w:val="restart"/>
            <w:tcBorders>
              <w:top w:val="single" w:sz="4" w:space="0" w:color="auto"/>
              <w:left w:val="nil"/>
              <w:bottom w:val="single" w:sz="4" w:space="0" w:color="auto"/>
              <w:right w:val="single" w:sz="4" w:space="0" w:color="auto"/>
            </w:tcBorders>
            <w:noWrap/>
            <w:vAlign w:val="center"/>
            <w:hideMark/>
          </w:tcPr>
          <w:p w14:paraId="21547082" w14:textId="77777777" w:rsidR="00104E01" w:rsidRDefault="00104E01" w:rsidP="002478BF">
            <w:pPr>
              <w:jc w:val="center"/>
              <w:rPr>
                <w:b/>
                <w:bCs/>
                <w:sz w:val="16"/>
                <w:szCs w:val="16"/>
              </w:rPr>
            </w:pPr>
            <w:r>
              <w:rPr>
                <w:b/>
                <w:bCs/>
                <w:sz w:val="16"/>
                <w:szCs w:val="16"/>
              </w:rPr>
              <w:t>Előtanulmány</w:t>
            </w:r>
          </w:p>
          <w:p w14:paraId="3F6CFB2D" w14:textId="77777777" w:rsidR="00104E01" w:rsidRDefault="00104E01" w:rsidP="002478BF">
            <w:pPr>
              <w:jc w:val="center"/>
              <w:rPr>
                <w:bCs/>
                <w:sz w:val="16"/>
                <w:szCs w:val="16"/>
              </w:rPr>
            </w:pPr>
            <w:r>
              <w:rPr>
                <w:bCs/>
                <w:sz w:val="16"/>
                <w:szCs w:val="16"/>
              </w:rPr>
              <w:t>Prerequisite</w:t>
            </w:r>
          </w:p>
        </w:tc>
      </w:tr>
      <w:tr w:rsidR="00104E01" w14:paraId="31751D84" w14:textId="77777777" w:rsidTr="0011405E">
        <w:trPr>
          <w:trHeight w:val="227"/>
        </w:trPr>
        <w:tc>
          <w:tcPr>
            <w:tcW w:w="738" w:type="pct"/>
            <w:vMerge/>
            <w:tcBorders>
              <w:top w:val="single" w:sz="4" w:space="0" w:color="auto"/>
              <w:left w:val="single" w:sz="4" w:space="0" w:color="auto"/>
              <w:bottom w:val="single" w:sz="4" w:space="0" w:color="auto"/>
              <w:right w:val="single" w:sz="4" w:space="0" w:color="auto"/>
            </w:tcBorders>
            <w:vAlign w:val="center"/>
            <w:hideMark/>
          </w:tcPr>
          <w:p w14:paraId="5F8B7AA7" w14:textId="77777777" w:rsidR="00104E01" w:rsidRDefault="00104E01" w:rsidP="002478BF">
            <w:pPr>
              <w:suppressAutoHyphens w:val="0"/>
              <w:jc w:val="left"/>
              <w:rPr>
                <w:bCs/>
                <w:sz w:val="16"/>
                <w:szCs w:val="16"/>
              </w:rPr>
            </w:pPr>
          </w:p>
        </w:tc>
        <w:tc>
          <w:tcPr>
            <w:tcW w:w="697" w:type="pct"/>
            <w:vMerge/>
            <w:tcBorders>
              <w:top w:val="single" w:sz="4" w:space="0" w:color="auto"/>
              <w:left w:val="nil"/>
              <w:bottom w:val="single" w:sz="4" w:space="0" w:color="auto"/>
              <w:right w:val="single" w:sz="4" w:space="0" w:color="auto"/>
            </w:tcBorders>
            <w:vAlign w:val="center"/>
            <w:hideMark/>
          </w:tcPr>
          <w:p w14:paraId="04ED422C" w14:textId="77777777" w:rsidR="00104E01" w:rsidRDefault="00104E01" w:rsidP="002478BF">
            <w:pPr>
              <w:suppressAutoHyphens w:val="0"/>
              <w:jc w:val="left"/>
              <w:rPr>
                <w:b/>
                <w:bCs/>
                <w:sz w:val="16"/>
                <w:szCs w:val="16"/>
              </w:rPr>
            </w:pPr>
          </w:p>
        </w:tc>
        <w:tc>
          <w:tcPr>
            <w:tcW w:w="703" w:type="pct"/>
            <w:gridSpan w:val="2"/>
            <w:vMerge/>
            <w:tcBorders>
              <w:top w:val="single" w:sz="4" w:space="0" w:color="auto"/>
              <w:left w:val="single" w:sz="4" w:space="0" w:color="auto"/>
              <w:bottom w:val="single" w:sz="4" w:space="0" w:color="auto"/>
              <w:right w:val="single" w:sz="4" w:space="0" w:color="auto"/>
            </w:tcBorders>
            <w:vAlign w:val="center"/>
            <w:hideMark/>
          </w:tcPr>
          <w:p w14:paraId="1D103BDF" w14:textId="77777777" w:rsidR="00104E01" w:rsidRDefault="00104E01" w:rsidP="002478BF">
            <w:pPr>
              <w:suppressAutoHyphens w:val="0"/>
              <w:jc w:val="left"/>
              <w:rPr>
                <w:bCs/>
                <w:sz w:val="16"/>
                <w:szCs w:val="16"/>
              </w:rPr>
            </w:pPr>
          </w:p>
        </w:tc>
        <w:tc>
          <w:tcPr>
            <w:tcW w:w="347" w:type="pct"/>
            <w:tcBorders>
              <w:top w:val="single" w:sz="4" w:space="0" w:color="auto"/>
              <w:left w:val="nil"/>
              <w:bottom w:val="single" w:sz="4" w:space="0" w:color="auto"/>
              <w:right w:val="single" w:sz="4" w:space="0" w:color="auto"/>
            </w:tcBorders>
            <w:noWrap/>
            <w:vAlign w:val="center"/>
            <w:hideMark/>
          </w:tcPr>
          <w:p w14:paraId="12D5A219" w14:textId="77777777" w:rsidR="00104E01" w:rsidRDefault="00104E01" w:rsidP="002478BF">
            <w:pPr>
              <w:jc w:val="center"/>
              <w:rPr>
                <w:b/>
                <w:bCs/>
                <w:sz w:val="16"/>
                <w:szCs w:val="16"/>
              </w:rPr>
            </w:pPr>
            <w:r>
              <w:rPr>
                <w:b/>
                <w:bCs/>
                <w:sz w:val="16"/>
                <w:szCs w:val="16"/>
              </w:rPr>
              <w:t>Lect.</w:t>
            </w:r>
          </w:p>
        </w:tc>
        <w:tc>
          <w:tcPr>
            <w:tcW w:w="271" w:type="pct"/>
            <w:tcBorders>
              <w:top w:val="single" w:sz="4" w:space="0" w:color="auto"/>
              <w:left w:val="nil"/>
              <w:bottom w:val="single" w:sz="4" w:space="0" w:color="auto"/>
              <w:right w:val="single" w:sz="4" w:space="0" w:color="auto"/>
            </w:tcBorders>
            <w:noWrap/>
            <w:vAlign w:val="center"/>
            <w:hideMark/>
          </w:tcPr>
          <w:p w14:paraId="28B84285" w14:textId="77777777" w:rsidR="00104E01" w:rsidRDefault="00104E01" w:rsidP="002478BF">
            <w:pPr>
              <w:jc w:val="center"/>
              <w:rPr>
                <w:b/>
                <w:bCs/>
                <w:sz w:val="16"/>
                <w:szCs w:val="16"/>
              </w:rPr>
            </w:pPr>
            <w:r>
              <w:rPr>
                <w:b/>
                <w:bCs/>
                <w:sz w:val="16"/>
                <w:szCs w:val="16"/>
              </w:rPr>
              <w:t>Sem</w:t>
            </w:r>
          </w:p>
        </w:tc>
        <w:tc>
          <w:tcPr>
            <w:tcW w:w="311" w:type="pct"/>
            <w:tcBorders>
              <w:top w:val="single" w:sz="4" w:space="0" w:color="auto"/>
              <w:left w:val="nil"/>
              <w:bottom w:val="single" w:sz="4" w:space="0" w:color="auto"/>
              <w:right w:val="single" w:sz="4" w:space="0" w:color="auto"/>
            </w:tcBorders>
            <w:noWrap/>
            <w:vAlign w:val="center"/>
            <w:hideMark/>
          </w:tcPr>
          <w:p w14:paraId="3FDCACF3" w14:textId="77777777" w:rsidR="00104E01" w:rsidRDefault="00104E01" w:rsidP="002478BF">
            <w:pPr>
              <w:jc w:val="center"/>
              <w:rPr>
                <w:b/>
                <w:bCs/>
                <w:sz w:val="16"/>
                <w:szCs w:val="16"/>
              </w:rPr>
            </w:pPr>
            <w:r>
              <w:rPr>
                <w:b/>
                <w:bCs/>
                <w:sz w:val="16"/>
                <w:szCs w:val="16"/>
              </w:rPr>
              <w:t>Lab</w:t>
            </w:r>
          </w:p>
        </w:tc>
        <w:tc>
          <w:tcPr>
            <w:tcW w:w="388" w:type="pct"/>
            <w:vMerge/>
            <w:tcBorders>
              <w:top w:val="single" w:sz="4" w:space="0" w:color="auto"/>
              <w:left w:val="nil"/>
              <w:bottom w:val="single" w:sz="4" w:space="0" w:color="auto"/>
              <w:right w:val="single" w:sz="4" w:space="0" w:color="auto"/>
            </w:tcBorders>
            <w:vAlign w:val="center"/>
            <w:hideMark/>
          </w:tcPr>
          <w:p w14:paraId="0FE3CECE" w14:textId="77777777" w:rsidR="00104E01" w:rsidRDefault="00104E01" w:rsidP="002478BF">
            <w:pPr>
              <w:suppressAutoHyphens w:val="0"/>
              <w:jc w:val="left"/>
              <w:rPr>
                <w:bCs/>
                <w:sz w:val="16"/>
                <w:szCs w:val="16"/>
              </w:rPr>
            </w:pPr>
          </w:p>
        </w:tc>
        <w:tc>
          <w:tcPr>
            <w:tcW w:w="465" w:type="pct"/>
            <w:vMerge/>
            <w:tcBorders>
              <w:top w:val="single" w:sz="4" w:space="0" w:color="auto"/>
              <w:left w:val="nil"/>
              <w:bottom w:val="single" w:sz="4" w:space="0" w:color="auto"/>
              <w:right w:val="single" w:sz="4" w:space="0" w:color="auto"/>
            </w:tcBorders>
            <w:vAlign w:val="center"/>
            <w:hideMark/>
          </w:tcPr>
          <w:p w14:paraId="31817739" w14:textId="77777777" w:rsidR="00104E01" w:rsidRDefault="00104E01" w:rsidP="002478BF">
            <w:pPr>
              <w:suppressAutoHyphens w:val="0"/>
              <w:jc w:val="left"/>
              <w:rPr>
                <w:bCs/>
                <w:sz w:val="16"/>
                <w:szCs w:val="16"/>
              </w:rPr>
            </w:pPr>
          </w:p>
        </w:tc>
        <w:tc>
          <w:tcPr>
            <w:tcW w:w="388" w:type="pct"/>
            <w:vMerge/>
            <w:tcBorders>
              <w:top w:val="single" w:sz="4" w:space="0" w:color="auto"/>
              <w:left w:val="nil"/>
              <w:bottom w:val="single" w:sz="4" w:space="0" w:color="auto"/>
              <w:right w:val="single" w:sz="4" w:space="0" w:color="auto"/>
            </w:tcBorders>
            <w:vAlign w:val="center"/>
            <w:hideMark/>
          </w:tcPr>
          <w:p w14:paraId="4EC79CFF" w14:textId="77777777" w:rsidR="00104E01" w:rsidRDefault="00104E01" w:rsidP="002478BF">
            <w:pPr>
              <w:suppressAutoHyphens w:val="0"/>
              <w:jc w:val="left"/>
              <w:rPr>
                <w:bCs/>
                <w:sz w:val="16"/>
                <w:szCs w:val="16"/>
              </w:rPr>
            </w:pPr>
          </w:p>
        </w:tc>
        <w:tc>
          <w:tcPr>
            <w:tcW w:w="692" w:type="pct"/>
            <w:vMerge/>
            <w:tcBorders>
              <w:top w:val="single" w:sz="4" w:space="0" w:color="auto"/>
              <w:left w:val="nil"/>
              <w:bottom w:val="single" w:sz="4" w:space="0" w:color="auto"/>
              <w:right w:val="single" w:sz="4" w:space="0" w:color="auto"/>
            </w:tcBorders>
            <w:vAlign w:val="center"/>
            <w:hideMark/>
          </w:tcPr>
          <w:p w14:paraId="5ADED3ED" w14:textId="77777777" w:rsidR="00104E01" w:rsidRDefault="00104E01" w:rsidP="002478BF">
            <w:pPr>
              <w:suppressAutoHyphens w:val="0"/>
              <w:jc w:val="left"/>
              <w:rPr>
                <w:bCs/>
                <w:sz w:val="16"/>
                <w:szCs w:val="16"/>
              </w:rPr>
            </w:pPr>
          </w:p>
        </w:tc>
      </w:tr>
      <w:tr w:rsidR="002478BF" w:rsidRPr="005642ED" w14:paraId="37DBB40E" w14:textId="77777777" w:rsidTr="002478BF">
        <w:trPr>
          <w:trHeight w:val="188"/>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74FA1270" w14:textId="77777777" w:rsidR="002478BF" w:rsidRPr="005642ED" w:rsidRDefault="002478BF" w:rsidP="005642ED">
            <w:pPr>
              <w:ind w:right="-14"/>
              <w:jc w:val="left"/>
              <w:rPr>
                <w:sz w:val="14"/>
                <w:szCs w:val="14"/>
              </w:rPr>
            </w:pPr>
            <w:r w:rsidRPr="005642ED">
              <w:rPr>
                <w:sz w:val="14"/>
                <w:szCs w:val="14"/>
              </w:rPr>
              <w:t>Az 1945 utáni amerikai külpolitika</w:t>
            </w:r>
          </w:p>
        </w:tc>
        <w:tc>
          <w:tcPr>
            <w:tcW w:w="697" w:type="pct"/>
            <w:vMerge w:val="restart"/>
            <w:tcBorders>
              <w:top w:val="single" w:sz="4" w:space="0" w:color="auto"/>
              <w:left w:val="nil"/>
              <w:right w:val="single" w:sz="4" w:space="0" w:color="auto"/>
            </w:tcBorders>
            <w:shd w:val="clear" w:color="auto" w:fill="FFFFFF"/>
            <w:vAlign w:val="center"/>
          </w:tcPr>
          <w:p w14:paraId="38A24973" w14:textId="77777777" w:rsidR="002478BF" w:rsidRPr="005642ED" w:rsidRDefault="002478BF" w:rsidP="005642ED">
            <w:pPr>
              <w:ind w:right="-36"/>
              <w:jc w:val="left"/>
              <w:rPr>
                <w:sz w:val="14"/>
                <w:szCs w:val="14"/>
              </w:rPr>
            </w:pPr>
            <w:r w:rsidRPr="005642ED">
              <w:rPr>
                <w:sz w:val="14"/>
                <w:szCs w:val="14"/>
              </w:rPr>
              <w:t>American Foreign Policy after 1945</w:t>
            </w:r>
          </w:p>
        </w:tc>
        <w:tc>
          <w:tcPr>
            <w:tcW w:w="703" w:type="pct"/>
            <w:gridSpan w:val="2"/>
            <w:vMerge w:val="restart"/>
            <w:tcBorders>
              <w:top w:val="single" w:sz="4" w:space="0" w:color="auto"/>
              <w:left w:val="single" w:sz="4" w:space="0" w:color="auto"/>
              <w:right w:val="single" w:sz="4" w:space="0" w:color="auto"/>
            </w:tcBorders>
            <w:shd w:val="clear" w:color="auto" w:fill="FFFFFF"/>
            <w:noWrap/>
            <w:vAlign w:val="center"/>
          </w:tcPr>
          <w:p w14:paraId="44E896DF" w14:textId="77777777" w:rsidR="002478BF" w:rsidRPr="005642ED" w:rsidRDefault="00CC53BF" w:rsidP="00861F44">
            <w:pPr>
              <w:ind w:left="38"/>
              <w:jc w:val="left"/>
              <w:rPr>
                <w:sz w:val="14"/>
                <w:szCs w:val="14"/>
                <w:highlight w:val="yellow"/>
              </w:rPr>
            </w:pPr>
            <w:r w:rsidRPr="00C25398">
              <w:rPr>
                <w:sz w:val="14"/>
                <w:szCs w:val="14"/>
              </w:rPr>
              <w:t>VETKACB124K</w:t>
            </w:r>
          </w:p>
        </w:tc>
        <w:tc>
          <w:tcPr>
            <w:tcW w:w="347" w:type="pct"/>
            <w:vMerge w:val="restart"/>
            <w:tcBorders>
              <w:top w:val="single" w:sz="4" w:space="0" w:color="auto"/>
              <w:left w:val="nil"/>
              <w:right w:val="single" w:sz="4" w:space="0" w:color="auto"/>
            </w:tcBorders>
            <w:shd w:val="clear" w:color="auto" w:fill="FFFFFF"/>
            <w:noWrap/>
            <w:vAlign w:val="center"/>
          </w:tcPr>
          <w:p w14:paraId="29F0B78A" w14:textId="77777777" w:rsidR="002478BF" w:rsidRPr="005642ED" w:rsidRDefault="002478BF" w:rsidP="002478BF">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12BDEA66" w14:textId="77777777" w:rsidR="002478BF" w:rsidRPr="005642ED" w:rsidRDefault="002478BF" w:rsidP="002478BF">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1AD6068D" w14:textId="77777777" w:rsidR="002478BF" w:rsidRPr="005642ED" w:rsidRDefault="002478BF" w:rsidP="002478BF">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1FC60B3E" w14:textId="77777777" w:rsidR="002478BF" w:rsidRPr="005642ED" w:rsidRDefault="002478BF" w:rsidP="002478BF">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0BAA0FF6" w14:textId="77777777" w:rsidR="002478BF" w:rsidRPr="005642ED" w:rsidRDefault="002478BF" w:rsidP="002478BF">
            <w:pPr>
              <w:jc w:val="center"/>
              <w:rPr>
                <w:sz w:val="14"/>
                <w:szCs w:val="14"/>
              </w:rPr>
            </w:pPr>
            <w:r w:rsidRPr="005642ED">
              <w:rPr>
                <w:sz w:val="14"/>
                <w:szCs w:val="14"/>
              </w:rPr>
              <w:t>(É)</w:t>
            </w:r>
          </w:p>
        </w:tc>
        <w:tc>
          <w:tcPr>
            <w:tcW w:w="388" w:type="pct"/>
            <w:vMerge w:val="restart"/>
            <w:tcBorders>
              <w:top w:val="single" w:sz="4" w:space="0" w:color="auto"/>
              <w:left w:val="nil"/>
              <w:right w:val="single" w:sz="4" w:space="0" w:color="auto"/>
            </w:tcBorders>
            <w:shd w:val="clear" w:color="auto" w:fill="FFFFFF"/>
            <w:vAlign w:val="center"/>
          </w:tcPr>
          <w:p w14:paraId="1632F9F5" w14:textId="77777777" w:rsidR="002478BF" w:rsidRPr="005642ED" w:rsidRDefault="002478BF" w:rsidP="002478BF">
            <w:pPr>
              <w:jc w:val="center"/>
              <w:rPr>
                <w:sz w:val="14"/>
                <w:szCs w:val="14"/>
              </w:rPr>
            </w:pPr>
            <w:r w:rsidRPr="005642ED">
              <w:rPr>
                <w:sz w:val="14"/>
                <w:szCs w:val="14"/>
              </w:rPr>
              <w:t>AN</w:t>
            </w:r>
          </w:p>
          <w:p w14:paraId="3CABD836" w14:textId="77777777" w:rsidR="002478BF" w:rsidRPr="005642ED" w:rsidRDefault="002478BF" w:rsidP="002478BF">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auto"/>
            <w:noWrap/>
            <w:vAlign w:val="center"/>
          </w:tcPr>
          <w:p w14:paraId="27926FE7" w14:textId="60328E74" w:rsidR="002478BF" w:rsidRPr="005642ED" w:rsidRDefault="00861F44" w:rsidP="00861F44">
            <w:pPr>
              <w:jc w:val="center"/>
              <w:rPr>
                <w:sz w:val="14"/>
                <w:szCs w:val="14"/>
              </w:rPr>
            </w:pPr>
            <w:r w:rsidRPr="00861F44">
              <w:rPr>
                <w:sz w:val="14"/>
                <w:szCs w:val="14"/>
              </w:rPr>
              <w:t>VETKACB113U</w:t>
            </w:r>
          </w:p>
        </w:tc>
      </w:tr>
      <w:tr w:rsidR="002478BF" w:rsidRPr="005642ED" w14:paraId="42E51155" w14:textId="77777777" w:rsidTr="002478BF">
        <w:trPr>
          <w:trHeight w:val="187"/>
        </w:trPr>
        <w:tc>
          <w:tcPr>
            <w:tcW w:w="738" w:type="pct"/>
            <w:vMerge/>
            <w:tcBorders>
              <w:left w:val="single" w:sz="4" w:space="0" w:color="auto"/>
              <w:bottom w:val="single" w:sz="4" w:space="0" w:color="auto"/>
              <w:right w:val="single" w:sz="4" w:space="0" w:color="auto"/>
            </w:tcBorders>
            <w:shd w:val="clear" w:color="auto" w:fill="auto"/>
            <w:noWrap/>
            <w:vAlign w:val="center"/>
          </w:tcPr>
          <w:p w14:paraId="02974D57" w14:textId="77777777" w:rsidR="002478BF" w:rsidRPr="005642ED" w:rsidRDefault="002478BF" w:rsidP="005642ED">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017EA454" w14:textId="77777777" w:rsidR="002478BF" w:rsidRPr="005642ED" w:rsidRDefault="002478BF" w:rsidP="005642ED">
            <w:pPr>
              <w:ind w:right="-36"/>
              <w:jc w:val="left"/>
              <w:rPr>
                <w:sz w:val="14"/>
                <w:szCs w:val="14"/>
                <w:highlight w:val="yellow"/>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7272D3F3" w14:textId="77777777" w:rsidR="002478BF" w:rsidRPr="005642ED" w:rsidRDefault="002478BF" w:rsidP="00861F44">
            <w:pPr>
              <w:ind w:left="38"/>
              <w:jc w:val="left"/>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3A3A1346" w14:textId="77777777" w:rsidR="002478BF" w:rsidRPr="005642ED" w:rsidRDefault="002478BF" w:rsidP="002478BF">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610230C8" w14:textId="77777777" w:rsidR="002478BF" w:rsidRPr="005642ED" w:rsidRDefault="002478BF" w:rsidP="002478BF">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2C164605" w14:textId="77777777" w:rsidR="002478BF" w:rsidRPr="005642ED" w:rsidRDefault="002478BF" w:rsidP="002478BF">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6D88EDBA" w14:textId="77777777" w:rsidR="002478BF" w:rsidRPr="005642ED" w:rsidRDefault="002478BF" w:rsidP="002478BF">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3914F673" w14:textId="77777777" w:rsidR="002478BF" w:rsidRPr="005642ED" w:rsidRDefault="002478BF" w:rsidP="002478BF">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vAlign w:val="center"/>
          </w:tcPr>
          <w:p w14:paraId="743F799C" w14:textId="77777777" w:rsidR="002478BF" w:rsidRPr="005642ED" w:rsidRDefault="002478BF" w:rsidP="002478BF">
            <w:pPr>
              <w:jc w:val="center"/>
              <w:rPr>
                <w:sz w:val="14"/>
                <w:szCs w:val="14"/>
                <w:highlight w:val="yellow"/>
              </w:rPr>
            </w:pPr>
          </w:p>
        </w:tc>
        <w:tc>
          <w:tcPr>
            <w:tcW w:w="692" w:type="pct"/>
            <w:vMerge/>
            <w:tcBorders>
              <w:left w:val="nil"/>
              <w:bottom w:val="single" w:sz="4" w:space="0" w:color="auto"/>
              <w:right w:val="single" w:sz="4" w:space="0" w:color="auto"/>
            </w:tcBorders>
            <w:shd w:val="clear" w:color="auto" w:fill="auto"/>
            <w:noWrap/>
            <w:vAlign w:val="center"/>
          </w:tcPr>
          <w:p w14:paraId="42293BB9" w14:textId="77777777" w:rsidR="002478BF" w:rsidRPr="00861F44" w:rsidRDefault="002478BF" w:rsidP="00861F44">
            <w:pPr>
              <w:jc w:val="center"/>
              <w:rPr>
                <w:sz w:val="14"/>
                <w:szCs w:val="14"/>
              </w:rPr>
            </w:pPr>
          </w:p>
        </w:tc>
      </w:tr>
      <w:tr w:rsidR="000E6D38" w:rsidRPr="00472A49" w14:paraId="2B1AC535" w14:textId="77777777" w:rsidTr="005A2BB3">
        <w:trPr>
          <w:trHeight w:val="188"/>
        </w:trPr>
        <w:tc>
          <w:tcPr>
            <w:tcW w:w="738"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38A16FBC" w14:textId="7000A5D2" w:rsidR="000E6D38" w:rsidRPr="00CE6D5E" w:rsidRDefault="001302B4" w:rsidP="0088591A">
            <w:pPr>
              <w:ind w:right="-14"/>
              <w:jc w:val="left"/>
              <w:rPr>
                <w:sz w:val="14"/>
                <w:szCs w:val="14"/>
              </w:rPr>
            </w:pPr>
            <w:r w:rsidRPr="00CE6D5E">
              <w:rPr>
                <w:sz w:val="14"/>
                <w:szCs w:val="14"/>
              </w:rPr>
              <w:t>Irodalomtudományi tanulmányok I. Kép/szöveg*</w:t>
            </w:r>
          </w:p>
        </w:tc>
        <w:tc>
          <w:tcPr>
            <w:tcW w:w="697" w:type="pct"/>
            <w:vMerge w:val="restart"/>
            <w:tcBorders>
              <w:top w:val="single" w:sz="4" w:space="0" w:color="auto"/>
              <w:left w:val="nil"/>
              <w:right w:val="single" w:sz="4" w:space="0" w:color="auto"/>
            </w:tcBorders>
            <w:shd w:val="clear" w:color="auto" w:fill="BFBFBF" w:themeFill="background1" w:themeFillShade="BF"/>
            <w:vAlign w:val="center"/>
          </w:tcPr>
          <w:p w14:paraId="2448594A" w14:textId="24E919F1" w:rsidR="000E6D38" w:rsidRPr="00CE6D5E" w:rsidRDefault="000E6D38" w:rsidP="0088591A">
            <w:pPr>
              <w:ind w:right="-36"/>
              <w:jc w:val="left"/>
              <w:rPr>
                <w:sz w:val="14"/>
                <w:szCs w:val="14"/>
              </w:rPr>
            </w:pPr>
            <w:r w:rsidRPr="00CE6D5E">
              <w:rPr>
                <w:sz w:val="14"/>
                <w:szCs w:val="14"/>
              </w:rPr>
              <w:t>Advanced Literary Studies</w:t>
            </w:r>
            <w:r w:rsidR="001302B4" w:rsidRPr="00CE6D5E">
              <w:rPr>
                <w:sz w:val="14"/>
                <w:szCs w:val="14"/>
              </w:rPr>
              <w:t xml:space="preserve"> I. Image/text</w:t>
            </w:r>
          </w:p>
        </w:tc>
        <w:tc>
          <w:tcPr>
            <w:tcW w:w="703" w:type="pct"/>
            <w:gridSpan w:val="2"/>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06962522" w14:textId="77777777" w:rsidR="000E6D38" w:rsidRPr="000D78D4" w:rsidRDefault="000E6D38" w:rsidP="0088591A">
            <w:pPr>
              <w:ind w:left="38"/>
              <w:jc w:val="left"/>
              <w:rPr>
                <w:sz w:val="14"/>
                <w:szCs w:val="14"/>
              </w:rPr>
            </w:pPr>
            <w:r w:rsidRPr="00CE6D5E">
              <w:rPr>
                <w:sz w:val="14"/>
                <w:szCs w:val="14"/>
              </w:rPr>
              <w:t>VETKAIB124L</w:t>
            </w:r>
          </w:p>
        </w:tc>
        <w:tc>
          <w:tcPr>
            <w:tcW w:w="347" w:type="pct"/>
            <w:vMerge w:val="restart"/>
            <w:tcBorders>
              <w:top w:val="single" w:sz="4" w:space="0" w:color="auto"/>
              <w:left w:val="nil"/>
              <w:right w:val="single" w:sz="4" w:space="0" w:color="auto"/>
            </w:tcBorders>
            <w:shd w:val="clear" w:color="auto" w:fill="BFBFBF" w:themeFill="background1" w:themeFillShade="BF"/>
            <w:noWrap/>
            <w:vAlign w:val="center"/>
          </w:tcPr>
          <w:p w14:paraId="491B3423" w14:textId="77777777" w:rsidR="000E6D38" w:rsidRPr="00CE6D5E" w:rsidRDefault="000E6D38" w:rsidP="0088591A">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3ABF1B1" w14:textId="77777777" w:rsidR="000E6D38" w:rsidRPr="00CE6D5E" w:rsidRDefault="000E6D38" w:rsidP="0088591A">
            <w:pPr>
              <w:jc w:val="center"/>
              <w:rPr>
                <w:sz w:val="14"/>
                <w:szCs w:val="14"/>
              </w:rPr>
            </w:pPr>
            <w:r w:rsidRPr="00CE6D5E">
              <w:rPr>
                <w:sz w:val="14"/>
                <w:szCs w:val="14"/>
              </w:rPr>
              <w:t>2</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6663D802" w14:textId="77777777" w:rsidR="000E6D38" w:rsidRPr="00CE6D5E" w:rsidRDefault="000E6D38" w:rsidP="0088591A">
            <w:pPr>
              <w:jc w:val="center"/>
              <w:rPr>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1F62B439" w14:textId="77777777" w:rsidR="000E6D38" w:rsidRPr="00CE6D5E" w:rsidRDefault="000E6D38" w:rsidP="0088591A">
            <w:pPr>
              <w:jc w:val="center"/>
              <w:rPr>
                <w:sz w:val="14"/>
                <w:szCs w:val="14"/>
              </w:rPr>
            </w:pPr>
            <w:r w:rsidRPr="00CE6D5E">
              <w:rPr>
                <w:sz w:val="14"/>
                <w:szCs w:val="14"/>
              </w:rPr>
              <w:t>4</w:t>
            </w:r>
          </w:p>
        </w:tc>
        <w:tc>
          <w:tcPr>
            <w:tcW w:w="465" w:type="pct"/>
            <w:vMerge w:val="restart"/>
            <w:tcBorders>
              <w:top w:val="single" w:sz="4" w:space="0" w:color="auto"/>
              <w:left w:val="nil"/>
              <w:right w:val="single" w:sz="4" w:space="0" w:color="auto"/>
            </w:tcBorders>
            <w:shd w:val="clear" w:color="auto" w:fill="BFBFBF" w:themeFill="background1" w:themeFillShade="BF"/>
            <w:noWrap/>
            <w:vAlign w:val="center"/>
          </w:tcPr>
          <w:p w14:paraId="28A8ACF9" w14:textId="77777777" w:rsidR="000E6D38" w:rsidRPr="00CE6D5E" w:rsidRDefault="000E6D38" w:rsidP="0088591A">
            <w:pPr>
              <w:jc w:val="center"/>
              <w:rPr>
                <w:sz w:val="14"/>
                <w:szCs w:val="14"/>
              </w:rPr>
            </w:pPr>
            <w:r w:rsidRPr="00CE6D5E">
              <w:rPr>
                <w:sz w:val="14"/>
                <w:szCs w:val="14"/>
              </w:rPr>
              <w:t>(É)</w:t>
            </w:r>
          </w:p>
        </w:tc>
        <w:tc>
          <w:tcPr>
            <w:tcW w:w="388" w:type="pct"/>
            <w:vMerge w:val="restart"/>
            <w:tcBorders>
              <w:top w:val="single" w:sz="4" w:space="0" w:color="auto"/>
              <w:left w:val="nil"/>
              <w:right w:val="single" w:sz="4" w:space="0" w:color="auto"/>
            </w:tcBorders>
            <w:shd w:val="clear" w:color="auto" w:fill="BFBFBF" w:themeFill="background1" w:themeFillShade="BF"/>
            <w:vAlign w:val="center"/>
          </w:tcPr>
          <w:p w14:paraId="6A00A41F" w14:textId="77777777" w:rsidR="000E6D38" w:rsidRPr="00CE6D5E" w:rsidRDefault="000E6D38" w:rsidP="0088591A">
            <w:pPr>
              <w:jc w:val="center"/>
              <w:rPr>
                <w:sz w:val="14"/>
                <w:szCs w:val="14"/>
              </w:rPr>
            </w:pPr>
            <w:r w:rsidRPr="00CE6D5E">
              <w:rPr>
                <w:sz w:val="14"/>
                <w:szCs w:val="14"/>
              </w:rPr>
              <w:t>AN</w:t>
            </w:r>
          </w:p>
          <w:p w14:paraId="35A52708" w14:textId="77777777" w:rsidR="000E6D38" w:rsidRPr="00CE6D5E" w:rsidRDefault="000E6D38" w:rsidP="0088591A">
            <w:pPr>
              <w:jc w:val="center"/>
              <w:rPr>
                <w:sz w:val="14"/>
                <w:szCs w:val="14"/>
              </w:rPr>
            </w:pPr>
            <w:r w:rsidRPr="00CE6D5E">
              <w:rPr>
                <w:sz w:val="14"/>
                <w:szCs w:val="14"/>
              </w:rPr>
              <w:t>EASI</w:t>
            </w:r>
          </w:p>
        </w:tc>
        <w:tc>
          <w:tcPr>
            <w:tcW w:w="692" w:type="pct"/>
            <w:vMerge w:val="restart"/>
            <w:tcBorders>
              <w:top w:val="single" w:sz="4" w:space="0" w:color="auto"/>
              <w:left w:val="nil"/>
              <w:right w:val="single" w:sz="4" w:space="0" w:color="auto"/>
            </w:tcBorders>
            <w:shd w:val="clear" w:color="auto" w:fill="BFBFBF" w:themeFill="background1" w:themeFillShade="BF"/>
            <w:noWrap/>
            <w:vAlign w:val="center"/>
          </w:tcPr>
          <w:p w14:paraId="1BD73BB8" w14:textId="12BEA55C" w:rsidR="000E6D38" w:rsidRPr="00CE6D5E" w:rsidRDefault="000E6D38" w:rsidP="0088591A">
            <w:pPr>
              <w:jc w:val="center"/>
              <w:rPr>
                <w:sz w:val="14"/>
                <w:szCs w:val="14"/>
              </w:rPr>
            </w:pPr>
            <w:r w:rsidRPr="00CE6D5E">
              <w:rPr>
                <w:sz w:val="14"/>
                <w:szCs w:val="14"/>
              </w:rPr>
              <w:t>VETKAIB113A</w:t>
            </w:r>
            <w:r w:rsidR="001302B4" w:rsidRPr="00CE6D5E">
              <w:rPr>
                <w:sz w:val="14"/>
                <w:szCs w:val="14"/>
              </w:rPr>
              <w:br/>
              <w:t>VETKAIB123A</w:t>
            </w:r>
          </w:p>
        </w:tc>
      </w:tr>
      <w:tr w:rsidR="000E6D38" w:rsidRPr="00472A49" w14:paraId="30F75577" w14:textId="77777777" w:rsidTr="005A2BB3">
        <w:trPr>
          <w:trHeight w:val="187"/>
        </w:trPr>
        <w:tc>
          <w:tcPr>
            <w:tcW w:w="738"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3D0C410B" w14:textId="77777777" w:rsidR="000E6D38" w:rsidRPr="000D78D4" w:rsidRDefault="000E6D38" w:rsidP="0088591A">
            <w:pPr>
              <w:ind w:right="-14"/>
              <w:jc w:val="left"/>
              <w:rPr>
                <w:sz w:val="14"/>
                <w:szCs w:val="14"/>
              </w:rPr>
            </w:pPr>
          </w:p>
        </w:tc>
        <w:tc>
          <w:tcPr>
            <w:tcW w:w="697" w:type="pct"/>
            <w:vMerge/>
            <w:tcBorders>
              <w:left w:val="nil"/>
              <w:bottom w:val="single" w:sz="4" w:space="0" w:color="auto"/>
              <w:right w:val="single" w:sz="4" w:space="0" w:color="auto"/>
            </w:tcBorders>
            <w:shd w:val="clear" w:color="auto" w:fill="BFBFBF" w:themeFill="background1" w:themeFillShade="BF"/>
            <w:vAlign w:val="center"/>
          </w:tcPr>
          <w:p w14:paraId="1A282514" w14:textId="77777777" w:rsidR="000E6D38" w:rsidRPr="000D78D4" w:rsidRDefault="000E6D38" w:rsidP="0088591A">
            <w:pPr>
              <w:ind w:right="-36"/>
              <w:jc w:val="left"/>
              <w:rPr>
                <w:sz w:val="14"/>
                <w:szCs w:val="14"/>
              </w:rPr>
            </w:pPr>
          </w:p>
        </w:tc>
        <w:tc>
          <w:tcPr>
            <w:tcW w:w="703" w:type="pct"/>
            <w:gridSpan w:val="2"/>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11234131" w14:textId="77777777" w:rsidR="000E6D38" w:rsidRPr="000D78D4" w:rsidRDefault="000E6D38" w:rsidP="0088591A">
            <w:pPr>
              <w:ind w:left="38"/>
              <w:jc w:val="left"/>
              <w:rPr>
                <w:sz w:val="14"/>
                <w:szCs w:val="14"/>
              </w:rPr>
            </w:pPr>
          </w:p>
        </w:tc>
        <w:tc>
          <w:tcPr>
            <w:tcW w:w="347" w:type="pct"/>
            <w:vMerge/>
            <w:tcBorders>
              <w:left w:val="nil"/>
              <w:bottom w:val="single" w:sz="4" w:space="0" w:color="auto"/>
              <w:right w:val="single" w:sz="4" w:space="0" w:color="auto"/>
            </w:tcBorders>
            <w:shd w:val="clear" w:color="auto" w:fill="BFBFBF" w:themeFill="background1" w:themeFillShade="BF"/>
            <w:noWrap/>
            <w:vAlign w:val="center"/>
          </w:tcPr>
          <w:p w14:paraId="1088AEE0" w14:textId="77777777" w:rsidR="000E6D38" w:rsidRPr="000D78D4" w:rsidRDefault="000E6D38" w:rsidP="0088591A">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6A97215" w14:textId="77777777" w:rsidR="000E6D38" w:rsidRPr="000D78D4" w:rsidRDefault="000E6D38" w:rsidP="0088591A">
            <w:pPr>
              <w:jc w:val="center"/>
              <w:rPr>
                <w:sz w:val="14"/>
                <w:szCs w:val="14"/>
              </w:rPr>
            </w:pPr>
            <w:r w:rsidRPr="00CE6D5E">
              <w:rPr>
                <w:sz w:val="14"/>
                <w:szCs w:val="14"/>
              </w:rPr>
              <w:t>10</w:t>
            </w:r>
          </w:p>
        </w:tc>
        <w:tc>
          <w:tcPr>
            <w:tcW w:w="311" w:type="pct"/>
            <w:vMerge/>
            <w:tcBorders>
              <w:left w:val="nil"/>
              <w:bottom w:val="single" w:sz="4" w:space="0" w:color="auto"/>
              <w:right w:val="single" w:sz="4" w:space="0" w:color="auto"/>
            </w:tcBorders>
            <w:shd w:val="clear" w:color="auto" w:fill="BFBFBF" w:themeFill="background1" w:themeFillShade="BF"/>
            <w:noWrap/>
            <w:vAlign w:val="center"/>
          </w:tcPr>
          <w:p w14:paraId="0D8A7E00" w14:textId="77777777" w:rsidR="000E6D38" w:rsidRPr="000D78D4" w:rsidRDefault="000E6D38" w:rsidP="0088591A">
            <w:pPr>
              <w:jc w:val="center"/>
              <w:rPr>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noWrap/>
            <w:vAlign w:val="center"/>
          </w:tcPr>
          <w:p w14:paraId="15108ED5" w14:textId="77777777" w:rsidR="000E6D38" w:rsidRPr="000D78D4" w:rsidRDefault="000E6D38" w:rsidP="0088591A">
            <w:pPr>
              <w:jc w:val="center"/>
              <w:rPr>
                <w:sz w:val="14"/>
                <w:szCs w:val="14"/>
              </w:rPr>
            </w:pPr>
          </w:p>
        </w:tc>
        <w:tc>
          <w:tcPr>
            <w:tcW w:w="465" w:type="pct"/>
            <w:vMerge/>
            <w:tcBorders>
              <w:left w:val="nil"/>
              <w:bottom w:val="single" w:sz="4" w:space="0" w:color="auto"/>
              <w:right w:val="single" w:sz="4" w:space="0" w:color="auto"/>
            </w:tcBorders>
            <w:shd w:val="clear" w:color="auto" w:fill="BFBFBF" w:themeFill="background1" w:themeFillShade="BF"/>
            <w:noWrap/>
            <w:vAlign w:val="center"/>
          </w:tcPr>
          <w:p w14:paraId="37444A23" w14:textId="77777777" w:rsidR="000E6D38" w:rsidRPr="000D78D4" w:rsidRDefault="000E6D38" w:rsidP="0088591A">
            <w:pPr>
              <w:jc w:val="center"/>
              <w:rPr>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vAlign w:val="center"/>
          </w:tcPr>
          <w:p w14:paraId="51DCE280" w14:textId="77777777" w:rsidR="000E6D38" w:rsidRPr="000D78D4" w:rsidRDefault="000E6D38" w:rsidP="0088591A">
            <w:pPr>
              <w:jc w:val="center"/>
              <w:rPr>
                <w:sz w:val="14"/>
                <w:szCs w:val="14"/>
              </w:rPr>
            </w:pPr>
          </w:p>
        </w:tc>
        <w:tc>
          <w:tcPr>
            <w:tcW w:w="692" w:type="pct"/>
            <w:vMerge/>
            <w:tcBorders>
              <w:left w:val="nil"/>
              <w:bottom w:val="single" w:sz="4" w:space="0" w:color="auto"/>
              <w:right w:val="single" w:sz="4" w:space="0" w:color="auto"/>
            </w:tcBorders>
            <w:shd w:val="clear" w:color="auto" w:fill="BFBFBF" w:themeFill="background1" w:themeFillShade="BF"/>
            <w:noWrap/>
            <w:vAlign w:val="center"/>
          </w:tcPr>
          <w:p w14:paraId="21EA34C6" w14:textId="77777777" w:rsidR="000E6D38" w:rsidRPr="00CE6D5E" w:rsidRDefault="000E6D38" w:rsidP="0088591A">
            <w:pPr>
              <w:jc w:val="center"/>
              <w:rPr>
                <w:sz w:val="14"/>
                <w:szCs w:val="14"/>
              </w:rPr>
            </w:pPr>
          </w:p>
        </w:tc>
      </w:tr>
      <w:tr w:rsidR="003B7C7B" w:rsidRPr="00472A49" w14:paraId="74C6695B" w14:textId="77777777" w:rsidTr="005A2BB3">
        <w:trPr>
          <w:trHeight w:val="188"/>
        </w:trPr>
        <w:tc>
          <w:tcPr>
            <w:tcW w:w="738"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0C9FAB3E" w14:textId="3402D54C" w:rsidR="003B7C7B" w:rsidRPr="00CE6D5E" w:rsidRDefault="003B7C7B" w:rsidP="003B7C7B">
            <w:pPr>
              <w:ind w:right="-14"/>
              <w:jc w:val="left"/>
              <w:rPr>
                <w:sz w:val="14"/>
                <w:szCs w:val="14"/>
              </w:rPr>
            </w:pPr>
            <w:r w:rsidRPr="00CE6D5E">
              <w:rPr>
                <w:sz w:val="14"/>
                <w:szCs w:val="14"/>
              </w:rPr>
              <w:t>Irodalomtudományi tanulmányok II.* Televizualitás</w:t>
            </w:r>
            <w:r w:rsidR="009055C6" w:rsidRPr="000D78D4">
              <w:rPr>
                <w:sz w:val="14"/>
                <w:szCs w:val="14"/>
              </w:rPr>
              <w:t>, szeriális forma és a televízió</w:t>
            </w:r>
            <w:r w:rsidRPr="00CE6D5E">
              <w:rPr>
                <w:sz w:val="14"/>
                <w:szCs w:val="14"/>
              </w:rPr>
              <w:t xml:space="preserve"> terei</w:t>
            </w:r>
          </w:p>
        </w:tc>
        <w:tc>
          <w:tcPr>
            <w:tcW w:w="697" w:type="pct"/>
            <w:vMerge w:val="restart"/>
            <w:tcBorders>
              <w:top w:val="single" w:sz="4" w:space="0" w:color="auto"/>
              <w:left w:val="nil"/>
              <w:right w:val="single" w:sz="4" w:space="0" w:color="auto"/>
            </w:tcBorders>
            <w:shd w:val="clear" w:color="auto" w:fill="BFBFBF" w:themeFill="background1" w:themeFillShade="BF"/>
            <w:vAlign w:val="center"/>
          </w:tcPr>
          <w:p w14:paraId="647924B7" w14:textId="6CBC377E" w:rsidR="003B7C7B" w:rsidRPr="00CE6D5E" w:rsidRDefault="003B7C7B" w:rsidP="003B7C7B">
            <w:pPr>
              <w:ind w:right="-36"/>
              <w:jc w:val="left"/>
              <w:rPr>
                <w:sz w:val="14"/>
                <w:szCs w:val="14"/>
              </w:rPr>
            </w:pPr>
            <w:r w:rsidRPr="00CE6D5E">
              <w:rPr>
                <w:sz w:val="14"/>
                <w:szCs w:val="14"/>
              </w:rPr>
              <w:t>Advanced Literary Studies II. Televisuality, Serial Programming and the Space(s) of Television</w:t>
            </w:r>
          </w:p>
        </w:tc>
        <w:tc>
          <w:tcPr>
            <w:tcW w:w="703" w:type="pct"/>
            <w:gridSpan w:val="2"/>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16826D5B" w14:textId="63E66EA9" w:rsidR="003B7C7B" w:rsidRPr="000D78D4" w:rsidRDefault="003B7C7B" w:rsidP="003B7C7B">
            <w:pPr>
              <w:ind w:left="38"/>
              <w:jc w:val="left"/>
              <w:rPr>
                <w:sz w:val="14"/>
                <w:szCs w:val="14"/>
              </w:rPr>
            </w:pPr>
            <w:r w:rsidRPr="000D78D4">
              <w:rPr>
                <w:sz w:val="14"/>
                <w:szCs w:val="14"/>
              </w:rPr>
              <w:t>VETKAIB124</w:t>
            </w:r>
            <w:r w:rsidR="00032739" w:rsidRPr="000D78D4">
              <w:rPr>
                <w:sz w:val="14"/>
                <w:szCs w:val="14"/>
              </w:rPr>
              <w:t>S</w:t>
            </w:r>
          </w:p>
        </w:tc>
        <w:tc>
          <w:tcPr>
            <w:tcW w:w="347" w:type="pct"/>
            <w:vMerge w:val="restart"/>
            <w:tcBorders>
              <w:top w:val="single" w:sz="4" w:space="0" w:color="auto"/>
              <w:left w:val="nil"/>
              <w:right w:val="single" w:sz="4" w:space="0" w:color="auto"/>
            </w:tcBorders>
            <w:shd w:val="clear" w:color="auto" w:fill="BFBFBF" w:themeFill="background1" w:themeFillShade="BF"/>
            <w:noWrap/>
            <w:vAlign w:val="center"/>
          </w:tcPr>
          <w:p w14:paraId="24A9EC9D" w14:textId="77777777" w:rsidR="003B7C7B" w:rsidRPr="00CE6D5E" w:rsidRDefault="003B7C7B" w:rsidP="003B7C7B">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5E7117D" w14:textId="313F8B42" w:rsidR="003B7C7B" w:rsidRPr="00CE6D5E" w:rsidRDefault="003B7C7B" w:rsidP="003B7C7B">
            <w:pPr>
              <w:jc w:val="center"/>
              <w:rPr>
                <w:sz w:val="14"/>
                <w:szCs w:val="14"/>
              </w:rPr>
            </w:pPr>
            <w:r w:rsidRPr="00CE6D5E">
              <w:rPr>
                <w:sz w:val="14"/>
                <w:szCs w:val="14"/>
              </w:rPr>
              <w:t>2</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2C96A2B5" w14:textId="77777777" w:rsidR="003B7C7B" w:rsidRPr="00CE6D5E" w:rsidRDefault="003B7C7B" w:rsidP="003B7C7B">
            <w:pPr>
              <w:jc w:val="center"/>
              <w:rPr>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29ECB95F" w14:textId="465D9506" w:rsidR="003B7C7B" w:rsidRPr="00CE6D5E" w:rsidRDefault="003B7C7B" w:rsidP="003B7C7B">
            <w:pPr>
              <w:jc w:val="center"/>
              <w:rPr>
                <w:sz w:val="14"/>
                <w:szCs w:val="14"/>
              </w:rPr>
            </w:pPr>
            <w:r w:rsidRPr="00CE6D5E">
              <w:rPr>
                <w:sz w:val="14"/>
                <w:szCs w:val="14"/>
              </w:rPr>
              <w:t>4</w:t>
            </w:r>
          </w:p>
        </w:tc>
        <w:tc>
          <w:tcPr>
            <w:tcW w:w="465" w:type="pct"/>
            <w:vMerge w:val="restart"/>
            <w:tcBorders>
              <w:top w:val="single" w:sz="4" w:space="0" w:color="auto"/>
              <w:left w:val="nil"/>
              <w:right w:val="single" w:sz="4" w:space="0" w:color="auto"/>
            </w:tcBorders>
            <w:shd w:val="clear" w:color="auto" w:fill="BFBFBF" w:themeFill="background1" w:themeFillShade="BF"/>
            <w:noWrap/>
            <w:vAlign w:val="center"/>
          </w:tcPr>
          <w:p w14:paraId="79902D27" w14:textId="6B1F7B39" w:rsidR="003B7C7B" w:rsidRPr="00CE6D5E" w:rsidRDefault="003B7C7B" w:rsidP="003B7C7B">
            <w:pPr>
              <w:jc w:val="center"/>
              <w:rPr>
                <w:sz w:val="14"/>
                <w:szCs w:val="14"/>
              </w:rPr>
            </w:pPr>
            <w:r w:rsidRPr="00CE6D5E">
              <w:rPr>
                <w:sz w:val="14"/>
                <w:szCs w:val="14"/>
              </w:rPr>
              <w:t>(É)</w:t>
            </w:r>
          </w:p>
        </w:tc>
        <w:tc>
          <w:tcPr>
            <w:tcW w:w="388" w:type="pct"/>
            <w:vMerge w:val="restart"/>
            <w:tcBorders>
              <w:top w:val="single" w:sz="4" w:space="0" w:color="auto"/>
              <w:left w:val="nil"/>
              <w:right w:val="single" w:sz="4" w:space="0" w:color="auto"/>
            </w:tcBorders>
            <w:shd w:val="clear" w:color="auto" w:fill="BFBFBF" w:themeFill="background1" w:themeFillShade="BF"/>
            <w:vAlign w:val="center"/>
          </w:tcPr>
          <w:p w14:paraId="6D61116E" w14:textId="77777777" w:rsidR="003B7C7B" w:rsidRPr="00CE6D5E" w:rsidRDefault="003B7C7B" w:rsidP="003B7C7B">
            <w:pPr>
              <w:jc w:val="center"/>
              <w:rPr>
                <w:sz w:val="14"/>
                <w:szCs w:val="14"/>
              </w:rPr>
            </w:pPr>
            <w:r w:rsidRPr="00CE6D5E">
              <w:rPr>
                <w:sz w:val="14"/>
                <w:szCs w:val="14"/>
              </w:rPr>
              <w:t>AN</w:t>
            </w:r>
          </w:p>
          <w:p w14:paraId="310E76AD" w14:textId="7A874EEB" w:rsidR="003B7C7B" w:rsidRPr="00CE6D5E" w:rsidRDefault="003B7C7B" w:rsidP="003B7C7B">
            <w:pPr>
              <w:jc w:val="center"/>
              <w:rPr>
                <w:sz w:val="14"/>
                <w:szCs w:val="14"/>
              </w:rPr>
            </w:pPr>
            <w:r w:rsidRPr="00CE6D5E">
              <w:rPr>
                <w:sz w:val="14"/>
                <w:szCs w:val="14"/>
              </w:rPr>
              <w:t>EASI</w:t>
            </w:r>
          </w:p>
        </w:tc>
        <w:tc>
          <w:tcPr>
            <w:tcW w:w="692" w:type="pct"/>
            <w:vMerge w:val="restart"/>
            <w:tcBorders>
              <w:top w:val="single" w:sz="4" w:space="0" w:color="auto"/>
              <w:left w:val="nil"/>
              <w:right w:val="single" w:sz="4" w:space="0" w:color="auto"/>
            </w:tcBorders>
            <w:shd w:val="clear" w:color="auto" w:fill="BFBFBF" w:themeFill="background1" w:themeFillShade="BF"/>
            <w:noWrap/>
            <w:vAlign w:val="center"/>
          </w:tcPr>
          <w:p w14:paraId="12EBA284" w14:textId="287A5442" w:rsidR="003B7C7B" w:rsidRPr="00CE6D5E" w:rsidRDefault="003B7C7B" w:rsidP="003B7C7B">
            <w:pPr>
              <w:jc w:val="center"/>
              <w:rPr>
                <w:sz w:val="14"/>
                <w:szCs w:val="14"/>
              </w:rPr>
            </w:pPr>
            <w:r w:rsidRPr="00CE6D5E">
              <w:rPr>
                <w:sz w:val="14"/>
                <w:szCs w:val="14"/>
              </w:rPr>
              <w:t>VETKAIB113A</w:t>
            </w:r>
            <w:r w:rsidRPr="00CE6D5E">
              <w:rPr>
                <w:sz w:val="14"/>
                <w:szCs w:val="14"/>
              </w:rPr>
              <w:br/>
              <w:t>VETKAIB123A</w:t>
            </w:r>
          </w:p>
        </w:tc>
      </w:tr>
      <w:tr w:rsidR="001302B4" w:rsidRPr="00472A49" w14:paraId="3D8D7141" w14:textId="77777777" w:rsidTr="005A2BB3">
        <w:trPr>
          <w:trHeight w:val="187"/>
        </w:trPr>
        <w:tc>
          <w:tcPr>
            <w:tcW w:w="738"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7AC4CC3B" w14:textId="77777777" w:rsidR="001302B4" w:rsidRPr="000D78D4" w:rsidRDefault="001302B4" w:rsidP="001302B4">
            <w:pPr>
              <w:ind w:right="-14"/>
              <w:jc w:val="left"/>
              <w:rPr>
                <w:sz w:val="14"/>
                <w:szCs w:val="14"/>
              </w:rPr>
            </w:pPr>
          </w:p>
        </w:tc>
        <w:tc>
          <w:tcPr>
            <w:tcW w:w="697" w:type="pct"/>
            <w:vMerge/>
            <w:tcBorders>
              <w:left w:val="nil"/>
              <w:bottom w:val="single" w:sz="4" w:space="0" w:color="auto"/>
              <w:right w:val="single" w:sz="4" w:space="0" w:color="auto"/>
            </w:tcBorders>
            <w:shd w:val="clear" w:color="auto" w:fill="BFBFBF" w:themeFill="background1" w:themeFillShade="BF"/>
            <w:vAlign w:val="center"/>
          </w:tcPr>
          <w:p w14:paraId="6ADBDD28" w14:textId="77777777" w:rsidR="001302B4" w:rsidRPr="000D78D4" w:rsidRDefault="001302B4" w:rsidP="001302B4">
            <w:pPr>
              <w:ind w:right="-36"/>
              <w:jc w:val="left"/>
              <w:rPr>
                <w:sz w:val="14"/>
                <w:szCs w:val="14"/>
              </w:rPr>
            </w:pPr>
          </w:p>
        </w:tc>
        <w:tc>
          <w:tcPr>
            <w:tcW w:w="703" w:type="pct"/>
            <w:gridSpan w:val="2"/>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0FC02CC3" w14:textId="77777777" w:rsidR="001302B4" w:rsidRPr="000D78D4" w:rsidRDefault="001302B4" w:rsidP="001302B4">
            <w:pPr>
              <w:ind w:left="38"/>
              <w:jc w:val="left"/>
              <w:rPr>
                <w:sz w:val="14"/>
                <w:szCs w:val="14"/>
              </w:rPr>
            </w:pPr>
          </w:p>
        </w:tc>
        <w:tc>
          <w:tcPr>
            <w:tcW w:w="347" w:type="pct"/>
            <w:vMerge/>
            <w:tcBorders>
              <w:left w:val="nil"/>
              <w:bottom w:val="single" w:sz="4" w:space="0" w:color="auto"/>
              <w:right w:val="single" w:sz="4" w:space="0" w:color="auto"/>
            </w:tcBorders>
            <w:shd w:val="clear" w:color="auto" w:fill="BFBFBF" w:themeFill="background1" w:themeFillShade="BF"/>
            <w:noWrap/>
            <w:vAlign w:val="center"/>
          </w:tcPr>
          <w:p w14:paraId="5A81F79A" w14:textId="77777777" w:rsidR="001302B4" w:rsidRPr="000D78D4" w:rsidRDefault="001302B4" w:rsidP="001302B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704A2B7" w14:textId="4DBBC9A7" w:rsidR="001302B4" w:rsidRPr="000D78D4" w:rsidRDefault="001302B4" w:rsidP="001302B4">
            <w:pPr>
              <w:jc w:val="center"/>
              <w:rPr>
                <w:sz w:val="14"/>
                <w:szCs w:val="14"/>
              </w:rPr>
            </w:pPr>
            <w:r w:rsidRPr="000D78D4">
              <w:rPr>
                <w:sz w:val="14"/>
                <w:szCs w:val="14"/>
              </w:rPr>
              <w:t>10</w:t>
            </w:r>
          </w:p>
        </w:tc>
        <w:tc>
          <w:tcPr>
            <w:tcW w:w="311" w:type="pct"/>
            <w:vMerge/>
            <w:tcBorders>
              <w:left w:val="nil"/>
              <w:bottom w:val="single" w:sz="4" w:space="0" w:color="auto"/>
              <w:right w:val="single" w:sz="4" w:space="0" w:color="auto"/>
            </w:tcBorders>
            <w:shd w:val="clear" w:color="auto" w:fill="BFBFBF" w:themeFill="background1" w:themeFillShade="BF"/>
            <w:noWrap/>
            <w:vAlign w:val="center"/>
          </w:tcPr>
          <w:p w14:paraId="17E3232B" w14:textId="77777777" w:rsidR="001302B4" w:rsidRPr="000D78D4" w:rsidRDefault="001302B4" w:rsidP="001302B4">
            <w:pPr>
              <w:jc w:val="center"/>
              <w:rPr>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noWrap/>
            <w:vAlign w:val="center"/>
          </w:tcPr>
          <w:p w14:paraId="7FC8F68B" w14:textId="77777777" w:rsidR="001302B4" w:rsidRPr="000D78D4" w:rsidRDefault="001302B4" w:rsidP="001302B4">
            <w:pPr>
              <w:jc w:val="center"/>
              <w:rPr>
                <w:sz w:val="14"/>
                <w:szCs w:val="14"/>
              </w:rPr>
            </w:pPr>
          </w:p>
        </w:tc>
        <w:tc>
          <w:tcPr>
            <w:tcW w:w="465" w:type="pct"/>
            <w:vMerge/>
            <w:tcBorders>
              <w:left w:val="nil"/>
              <w:bottom w:val="single" w:sz="4" w:space="0" w:color="auto"/>
              <w:right w:val="single" w:sz="4" w:space="0" w:color="auto"/>
            </w:tcBorders>
            <w:shd w:val="clear" w:color="auto" w:fill="BFBFBF" w:themeFill="background1" w:themeFillShade="BF"/>
            <w:noWrap/>
            <w:vAlign w:val="center"/>
          </w:tcPr>
          <w:p w14:paraId="5BA72F1A" w14:textId="77777777" w:rsidR="001302B4" w:rsidRPr="000D78D4" w:rsidRDefault="001302B4" w:rsidP="001302B4">
            <w:pPr>
              <w:jc w:val="center"/>
              <w:rPr>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vAlign w:val="center"/>
          </w:tcPr>
          <w:p w14:paraId="37C6D4FC" w14:textId="77777777" w:rsidR="001302B4" w:rsidRPr="000D78D4" w:rsidRDefault="001302B4" w:rsidP="001302B4">
            <w:pPr>
              <w:jc w:val="center"/>
              <w:rPr>
                <w:sz w:val="14"/>
                <w:szCs w:val="14"/>
              </w:rPr>
            </w:pPr>
          </w:p>
        </w:tc>
        <w:tc>
          <w:tcPr>
            <w:tcW w:w="692" w:type="pct"/>
            <w:vMerge/>
            <w:tcBorders>
              <w:left w:val="nil"/>
              <w:bottom w:val="single" w:sz="4" w:space="0" w:color="auto"/>
              <w:right w:val="single" w:sz="4" w:space="0" w:color="auto"/>
            </w:tcBorders>
            <w:shd w:val="clear" w:color="auto" w:fill="BFBFBF" w:themeFill="background1" w:themeFillShade="BF"/>
            <w:noWrap/>
            <w:vAlign w:val="center"/>
          </w:tcPr>
          <w:p w14:paraId="61E58789" w14:textId="77777777" w:rsidR="001302B4" w:rsidRPr="00CE6D5E" w:rsidRDefault="001302B4" w:rsidP="001302B4">
            <w:pPr>
              <w:jc w:val="center"/>
              <w:rPr>
                <w:sz w:val="14"/>
                <w:szCs w:val="14"/>
              </w:rPr>
            </w:pPr>
          </w:p>
        </w:tc>
      </w:tr>
      <w:tr w:rsidR="001302B4" w:rsidRPr="005642ED" w14:paraId="0055CEB1" w14:textId="77777777" w:rsidTr="005A2BB3">
        <w:trPr>
          <w:trHeight w:val="188"/>
        </w:trPr>
        <w:tc>
          <w:tcPr>
            <w:tcW w:w="738"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68D6BDA6" w14:textId="423F9D10" w:rsidR="001302B4" w:rsidRPr="00CE6D5E" w:rsidRDefault="001302B4" w:rsidP="001302B4">
            <w:pPr>
              <w:ind w:right="-14"/>
              <w:jc w:val="left"/>
              <w:rPr>
                <w:sz w:val="14"/>
                <w:szCs w:val="14"/>
              </w:rPr>
            </w:pPr>
            <w:r w:rsidRPr="00CE6D5E">
              <w:rPr>
                <w:sz w:val="14"/>
                <w:szCs w:val="14"/>
              </w:rPr>
              <w:t>Irodalomtudományi tanulmányok III.*</w:t>
            </w:r>
            <w:r w:rsidR="003D00BB" w:rsidRPr="00CE6D5E">
              <w:rPr>
                <w:sz w:val="14"/>
                <w:szCs w:val="14"/>
              </w:rPr>
              <w:t xml:space="preserve"> Gótikus irodalom</w:t>
            </w:r>
          </w:p>
        </w:tc>
        <w:tc>
          <w:tcPr>
            <w:tcW w:w="697" w:type="pct"/>
            <w:vMerge w:val="restart"/>
            <w:tcBorders>
              <w:top w:val="single" w:sz="4" w:space="0" w:color="auto"/>
              <w:left w:val="nil"/>
              <w:right w:val="single" w:sz="4" w:space="0" w:color="auto"/>
            </w:tcBorders>
            <w:shd w:val="clear" w:color="auto" w:fill="BFBFBF" w:themeFill="background1" w:themeFillShade="BF"/>
            <w:vAlign w:val="center"/>
          </w:tcPr>
          <w:p w14:paraId="113665FF" w14:textId="3C34BA79" w:rsidR="001302B4" w:rsidRPr="00CE6D5E" w:rsidRDefault="001302B4" w:rsidP="003D00BB">
            <w:pPr>
              <w:ind w:right="-36"/>
              <w:jc w:val="left"/>
              <w:rPr>
                <w:sz w:val="14"/>
                <w:szCs w:val="14"/>
              </w:rPr>
            </w:pPr>
            <w:r w:rsidRPr="00CE6D5E">
              <w:rPr>
                <w:sz w:val="14"/>
                <w:szCs w:val="14"/>
              </w:rPr>
              <w:t>Advanced Literary Studies III.</w:t>
            </w:r>
            <w:r w:rsidR="003D00BB" w:rsidRPr="00CE6D5E">
              <w:rPr>
                <w:sz w:val="14"/>
                <w:szCs w:val="14"/>
              </w:rPr>
              <w:t xml:space="preserve"> Gothic literature</w:t>
            </w:r>
          </w:p>
        </w:tc>
        <w:tc>
          <w:tcPr>
            <w:tcW w:w="703" w:type="pct"/>
            <w:gridSpan w:val="2"/>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6EF38F32" w14:textId="1A302F86" w:rsidR="001302B4" w:rsidRPr="000D78D4" w:rsidRDefault="001302B4" w:rsidP="001302B4">
            <w:pPr>
              <w:ind w:left="38"/>
              <w:jc w:val="left"/>
              <w:rPr>
                <w:sz w:val="14"/>
                <w:szCs w:val="14"/>
              </w:rPr>
            </w:pPr>
            <w:r w:rsidRPr="000D78D4">
              <w:rPr>
                <w:sz w:val="14"/>
                <w:szCs w:val="14"/>
              </w:rPr>
              <w:t>VETKAIB124</w:t>
            </w:r>
            <w:r w:rsidR="00032739" w:rsidRPr="000D78D4">
              <w:rPr>
                <w:sz w:val="14"/>
                <w:szCs w:val="14"/>
              </w:rPr>
              <w:t>G</w:t>
            </w:r>
          </w:p>
        </w:tc>
        <w:tc>
          <w:tcPr>
            <w:tcW w:w="347" w:type="pct"/>
            <w:vMerge w:val="restart"/>
            <w:tcBorders>
              <w:top w:val="single" w:sz="4" w:space="0" w:color="auto"/>
              <w:left w:val="nil"/>
              <w:right w:val="single" w:sz="4" w:space="0" w:color="auto"/>
            </w:tcBorders>
            <w:shd w:val="clear" w:color="auto" w:fill="BFBFBF" w:themeFill="background1" w:themeFillShade="BF"/>
            <w:noWrap/>
            <w:vAlign w:val="center"/>
          </w:tcPr>
          <w:p w14:paraId="10C96DC6" w14:textId="77777777" w:rsidR="001302B4" w:rsidRPr="00CE6D5E" w:rsidRDefault="001302B4" w:rsidP="001302B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A84FB1B" w14:textId="5F65BEEE" w:rsidR="001302B4" w:rsidRPr="00CE6D5E" w:rsidRDefault="001302B4" w:rsidP="001302B4">
            <w:pPr>
              <w:jc w:val="center"/>
              <w:rPr>
                <w:sz w:val="14"/>
                <w:szCs w:val="14"/>
              </w:rPr>
            </w:pPr>
            <w:r w:rsidRPr="00CE6D5E">
              <w:rPr>
                <w:sz w:val="14"/>
                <w:szCs w:val="14"/>
              </w:rPr>
              <w:t>2</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7AA1FACB" w14:textId="77777777" w:rsidR="001302B4" w:rsidRPr="00CE6D5E" w:rsidRDefault="001302B4" w:rsidP="001302B4">
            <w:pPr>
              <w:jc w:val="center"/>
              <w:rPr>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331F4298" w14:textId="0058489B" w:rsidR="001302B4" w:rsidRPr="00CE6D5E" w:rsidRDefault="001302B4" w:rsidP="001302B4">
            <w:pPr>
              <w:jc w:val="center"/>
              <w:rPr>
                <w:sz w:val="14"/>
                <w:szCs w:val="14"/>
              </w:rPr>
            </w:pPr>
            <w:r w:rsidRPr="00CE6D5E">
              <w:rPr>
                <w:sz w:val="14"/>
                <w:szCs w:val="14"/>
              </w:rPr>
              <w:t>4</w:t>
            </w:r>
          </w:p>
        </w:tc>
        <w:tc>
          <w:tcPr>
            <w:tcW w:w="465" w:type="pct"/>
            <w:vMerge w:val="restart"/>
            <w:tcBorders>
              <w:top w:val="single" w:sz="4" w:space="0" w:color="auto"/>
              <w:left w:val="nil"/>
              <w:right w:val="single" w:sz="4" w:space="0" w:color="auto"/>
            </w:tcBorders>
            <w:shd w:val="clear" w:color="auto" w:fill="BFBFBF" w:themeFill="background1" w:themeFillShade="BF"/>
            <w:noWrap/>
            <w:vAlign w:val="center"/>
          </w:tcPr>
          <w:p w14:paraId="514A9D01" w14:textId="15F9B403" w:rsidR="001302B4" w:rsidRPr="00CE6D5E" w:rsidRDefault="001302B4" w:rsidP="001302B4">
            <w:pPr>
              <w:jc w:val="center"/>
              <w:rPr>
                <w:sz w:val="14"/>
                <w:szCs w:val="14"/>
              </w:rPr>
            </w:pPr>
            <w:r w:rsidRPr="00CE6D5E">
              <w:rPr>
                <w:sz w:val="14"/>
                <w:szCs w:val="14"/>
              </w:rPr>
              <w:t>(É)</w:t>
            </w:r>
          </w:p>
        </w:tc>
        <w:tc>
          <w:tcPr>
            <w:tcW w:w="388" w:type="pct"/>
            <w:vMerge w:val="restart"/>
            <w:tcBorders>
              <w:top w:val="single" w:sz="4" w:space="0" w:color="auto"/>
              <w:left w:val="nil"/>
              <w:right w:val="single" w:sz="4" w:space="0" w:color="auto"/>
            </w:tcBorders>
            <w:shd w:val="clear" w:color="auto" w:fill="BFBFBF" w:themeFill="background1" w:themeFillShade="BF"/>
            <w:vAlign w:val="center"/>
          </w:tcPr>
          <w:p w14:paraId="5D05CCDF" w14:textId="77777777" w:rsidR="001302B4" w:rsidRPr="00CE6D5E" w:rsidRDefault="001302B4" w:rsidP="001302B4">
            <w:pPr>
              <w:jc w:val="center"/>
              <w:rPr>
                <w:sz w:val="14"/>
                <w:szCs w:val="14"/>
              </w:rPr>
            </w:pPr>
            <w:r w:rsidRPr="00CE6D5E">
              <w:rPr>
                <w:sz w:val="14"/>
                <w:szCs w:val="14"/>
              </w:rPr>
              <w:t>AN</w:t>
            </w:r>
          </w:p>
          <w:p w14:paraId="6C3A1FCE" w14:textId="13940606" w:rsidR="001302B4" w:rsidRPr="00CE6D5E" w:rsidRDefault="001302B4" w:rsidP="001302B4">
            <w:pPr>
              <w:jc w:val="center"/>
              <w:rPr>
                <w:sz w:val="14"/>
                <w:szCs w:val="14"/>
              </w:rPr>
            </w:pPr>
            <w:r w:rsidRPr="00CE6D5E">
              <w:rPr>
                <w:sz w:val="14"/>
                <w:szCs w:val="14"/>
              </w:rPr>
              <w:t>EASI</w:t>
            </w:r>
          </w:p>
        </w:tc>
        <w:tc>
          <w:tcPr>
            <w:tcW w:w="692" w:type="pct"/>
            <w:vMerge w:val="restart"/>
            <w:tcBorders>
              <w:top w:val="single" w:sz="4" w:space="0" w:color="auto"/>
              <w:left w:val="nil"/>
              <w:right w:val="single" w:sz="4" w:space="0" w:color="auto"/>
            </w:tcBorders>
            <w:shd w:val="clear" w:color="auto" w:fill="BFBFBF" w:themeFill="background1" w:themeFillShade="BF"/>
            <w:noWrap/>
            <w:vAlign w:val="center"/>
          </w:tcPr>
          <w:p w14:paraId="0CE3202B" w14:textId="77FF3AB2" w:rsidR="001302B4" w:rsidRPr="00CE6D5E" w:rsidRDefault="001302B4" w:rsidP="001302B4">
            <w:pPr>
              <w:jc w:val="center"/>
              <w:rPr>
                <w:sz w:val="14"/>
                <w:szCs w:val="14"/>
              </w:rPr>
            </w:pPr>
            <w:r w:rsidRPr="00CE6D5E">
              <w:rPr>
                <w:sz w:val="14"/>
                <w:szCs w:val="14"/>
              </w:rPr>
              <w:t>VETKAIB113A</w:t>
            </w:r>
            <w:r w:rsidRPr="00CE6D5E">
              <w:rPr>
                <w:sz w:val="14"/>
                <w:szCs w:val="14"/>
              </w:rPr>
              <w:br/>
              <w:t>VETKAIB123A</w:t>
            </w:r>
          </w:p>
        </w:tc>
      </w:tr>
      <w:tr w:rsidR="00861F44" w:rsidRPr="005642ED" w14:paraId="5B63828E" w14:textId="77777777" w:rsidTr="005A2BB3">
        <w:trPr>
          <w:trHeight w:val="187"/>
        </w:trPr>
        <w:tc>
          <w:tcPr>
            <w:tcW w:w="738" w:type="pct"/>
            <w:vMerge/>
            <w:tcBorders>
              <w:left w:val="single" w:sz="4" w:space="0" w:color="auto"/>
              <w:bottom w:val="single" w:sz="4" w:space="0" w:color="auto"/>
              <w:right w:val="single" w:sz="4" w:space="0" w:color="auto"/>
            </w:tcBorders>
            <w:shd w:val="clear" w:color="auto" w:fill="auto"/>
            <w:noWrap/>
            <w:vAlign w:val="center"/>
          </w:tcPr>
          <w:p w14:paraId="76E71132" w14:textId="77777777" w:rsidR="00861F44" w:rsidRPr="005642ED" w:rsidRDefault="00861F44" w:rsidP="00861F44">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198BB483" w14:textId="77777777" w:rsidR="00861F44" w:rsidRPr="005642ED" w:rsidRDefault="00861F44" w:rsidP="00861F44">
            <w:pPr>
              <w:ind w:right="-36"/>
              <w:jc w:val="left"/>
              <w:rPr>
                <w:sz w:val="14"/>
                <w:szCs w:val="14"/>
                <w:highlight w:val="yellow"/>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1F98C582" w14:textId="77777777" w:rsidR="00861F44" w:rsidRPr="005642ED" w:rsidRDefault="00861F44" w:rsidP="00861F44">
            <w:pPr>
              <w:ind w:left="38"/>
              <w:jc w:val="left"/>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42DDBD61" w14:textId="77777777" w:rsidR="00861F44" w:rsidRPr="005642ED" w:rsidRDefault="00861F44" w:rsidP="00861F44">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FB71212" w14:textId="7FE0A7FB" w:rsidR="00861F44" w:rsidRPr="005642ED" w:rsidRDefault="001302B4" w:rsidP="00861F44">
            <w:pPr>
              <w:jc w:val="center"/>
              <w:rPr>
                <w:sz w:val="14"/>
                <w:szCs w:val="14"/>
                <w:highlight w:val="yellow"/>
              </w:rPr>
            </w:pPr>
            <w:r w:rsidRPr="000D78D4">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3D3D2298" w14:textId="77777777" w:rsidR="00861F44" w:rsidRPr="005642ED" w:rsidRDefault="00861F44" w:rsidP="00861F44">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6D64E3D4" w14:textId="77777777" w:rsidR="00861F44" w:rsidRPr="005642ED" w:rsidRDefault="00861F44" w:rsidP="00861F44">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52852836" w14:textId="77777777" w:rsidR="00861F44" w:rsidRPr="005642ED" w:rsidRDefault="00861F44" w:rsidP="00861F44">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vAlign w:val="center"/>
          </w:tcPr>
          <w:p w14:paraId="5964848B" w14:textId="77777777" w:rsidR="00861F44" w:rsidRPr="005642ED" w:rsidRDefault="00861F44" w:rsidP="00861F44">
            <w:pPr>
              <w:jc w:val="center"/>
              <w:rPr>
                <w:sz w:val="14"/>
                <w:szCs w:val="14"/>
                <w:highlight w:val="yellow"/>
              </w:rPr>
            </w:pPr>
          </w:p>
        </w:tc>
        <w:tc>
          <w:tcPr>
            <w:tcW w:w="692" w:type="pct"/>
            <w:vMerge/>
            <w:tcBorders>
              <w:left w:val="nil"/>
              <w:bottom w:val="single" w:sz="4" w:space="0" w:color="auto"/>
              <w:right w:val="single" w:sz="4" w:space="0" w:color="auto"/>
            </w:tcBorders>
            <w:shd w:val="clear" w:color="auto" w:fill="auto"/>
            <w:noWrap/>
            <w:vAlign w:val="center"/>
          </w:tcPr>
          <w:p w14:paraId="003DBC0A" w14:textId="77777777" w:rsidR="00861F44" w:rsidRPr="00861F44" w:rsidRDefault="00861F44" w:rsidP="00861F44">
            <w:pPr>
              <w:jc w:val="center"/>
              <w:rPr>
                <w:sz w:val="14"/>
                <w:szCs w:val="14"/>
              </w:rPr>
            </w:pPr>
          </w:p>
        </w:tc>
      </w:tr>
      <w:tr w:rsidR="00861F44" w:rsidRPr="005642ED" w14:paraId="72798271" w14:textId="77777777" w:rsidTr="005642ED">
        <w:trPr>
          <w:trHeight w:val="202"/>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139460E6" w14:textId="77777777" w:rsidR="00861F44" w:rsidRPr="005642ED" w:rsidRDefault="00861F44" w:rsidP="00861F44">
            <w:pPr>
              <w:ind w:right="-14"/>
              <w:jc w:val="left"/>
              <w:rPr>
                <w:sz w:val="14"/>
                <w:szCs w:val="14"/>
                <w:lang w:val="de-DE"/>
              </w:rPr>
            </w:pPr>
            <w:r w:rsidRPr="005642ED">
              <w:rPr>
                <w:sz w:val="14"/>
                <w:szCs w:val="14"/>
                <w:lang w:val="de-DE"/>
              </w:rPr>
              <w:t>Amerikai sajtó és tömegkommunikáció</w:t>
            </w:r>
          </w:p>
        </w:tc>
        <w:tc>
          <w:tcPr>
            <w:tcW w:w="697" w:type="pct"/>
            <w:vMerge w:val="restart"/>
            <w:tcBorders>
              <w:top w:val="single" w:sz="4" w:space="0" w:color="auto"/>
              <w:left w:val="nil"/>
              <w:right w:val="single" w:sz="4" w:space="0" w:color="auto"/>
            </w:tcBorders>
            <w:shd w:val="clear" w:color="auto" w:fill="FFFFFF"/>
            <w:vAlign w:val="center"/>
          </w:tcPr>
          <w:p w14:paraId="3E561B37" w14:textId="77777777" w:rsidR="00861F44" w:rsidRPr="005642ED" w:rsidRDefault="00861F44" w:rsidP="00861F44">
            <w:pPr>
              <w:ind w:right="-36"/>
              <w:jc w:val="left"/>
              <w:rPr>
                <w:sz w:val="14"/>
                <w:szCs w:val="14"/>
              </w:rPr>
            </w:pPr>
            <w:r w:rsidRPr="005642ED">
              <w:rPr>
                <w:sz w:val="14"/>
                <w:szCs w:val="14"/>
              </w:rPr>
              <w:t>American Media and Mass Communication</w:t>
            </w:r>
          </w:p>
        </w:tc>
        <w:tc>
          <w:tcPr>
            <w:tcW w:w="703" w:type="pct"/>
            <w:gridSpan w:val="2"/>
            <w:vMerge w:val="restart"/>
            <w:tcBorders>
              <w:top w:val="single" w:sz="4" w:space="0" w:color="auto"/>
              <w:left w:val="single" w:sz="4" w:space="0" w:color="auto"/>
              <w:right w:val="single" w:sz="4" w:space="0" w:color="auto"/>
            </w:tcBorders>
            <w:shd w:val="clear" w:color="auto" w:fill="auto"/>
            <w:noWrap/>
            <w:vAlign w:val="center"/>
          </w:tcPr>
          <w:p w14:paraId="085EE7A6" w14:textId="77777777" w:rsidR="00861F44" w:rsidRPr="005642ED" w:rsidRDefault="00861F44" w:rsidP="00861F44">
            <w:pPr>
              <w:ind w:left="38"/>
              <w:jc w:val="left"/>
              <w:rPr>
                <w:sz w:val="14"/>
                <w:szCs w:val="14"/>
                <w:highlight w:val="yellow"/>
              </w:rPr>
            </w:pPr>
            <w:r w:rsidRPr="00C25398">
              <w:rPr>
                <w:sz w:val="14"/>
                <w:szCs w:val="14"/>
              </w:rPr>
              <w:t>VETKASB124M</w:t>
            </w:r>
          </w:p>
        </w:tc>
        <w:tc>
          <w:tcPr>
            <w:tcW w:w="347" w:type="pct"/>
            <w:vMerge w:val="restart"/>
            <w:tcBorders>
              <w:top w:val="single" w:sz="4" w:space="0" w:color="auto"/>
              <w:left w:val="nil"/>
              <w:right w:val="single" w:sz="4" w:space="0" w:color="auto"/>
            </w:tcBorders>
            <w:shd w:val="clear" w:color="auto" w:fill="FFFFFF"/>
            <w:noWrap/>
            <w:vAlign w:val="center"/>
          </w:tcPr>
          <w:p w14:paraId="3BE9768A" w14:textId="77777777" w:rsidR="00861F44" w:rsidRPr="005642ED" w:rsidRDefault="00861F44" w:rsidP="00861F4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06755E8F" w14:textId="77777777" w:rsidR="00861F44" w:rsidRPr="005642ED" w:rsidRDefault="00861F44" w:rsidP="00861F4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5FB93FEE"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60D67F33"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1FDABD64" w14:textId="77777777" w:rsidR="00861F44" w:rsidRPr="005642ED" w:rsidRDefault="00861F44" w:rsidP="00861F44">
            <w:pPr>
              <w:jc w:val="center"/>
              <w:rPr>
                <w:sz w:val="14"/>
                <w:szCs w:val="14"/>
              </w:rPr>
            </w:pPr>
            <w:r w:rsidRPr="005642ED">
              <w:rPr>
                <w:sz w:val="14"/>
                <w:szCs w:val="14"/>
              </w:rPr>
              <w:t>(É)</w:t>
            </w:r>
          </w:p>
        </w:tc>
        <w:tc>
          <w:tcPr>
            <w:tcW w:w="388" w:type="pct"/>
            <w:vMerge w:val="restart"/>
            <w:tcBorders>
              <w:top w:val="single" w:sz="4" w:space="0" w:color="auto"/>
              <w:left w:val="nil"/>
              <w:right w:val="single" w:sz="4" w:space="0" w:color="auto"/>
            </w:tcBorders>
            <w:shd w:val="clear" w:color="auto" w:fill="FFFFFF"/>
            <w:vAlign w:val="center"/>
          </w:tcPr>
          <w:p w14:paraId="25A07474" w14:textId="77777777" w:rsidR="00861F44" w:rsidRPr="005642ED" w:rsidRDefault="00861F44" w:rsidP="00861F44">
            <w:pPr>
              <w:jc w:val="center"/>
              <w:rPr>
                <w:sz w:val="14"/>
                <w:szCs w:val="14"/>
              </w:rPr>
            </w:pPr>
            <w:r w:rsidRPr="005642ED">
              <w:rPr>
                <w:sz w:val="14"/>
                <w:szCs w:val="14"/>
              </w:rPr>
              <w:t>AN</w:t>
            </w:r>
          </w:p>
          <w:p w14:paraId="17A058CA"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5DE6C01F" w14:textId="77777777" w:rsidR="00861F44" w:rsidRPr="00861F44" w:rsidRDefault="00861F44" w:rsidP="00861F44">
            <w:pPr>
              <w:jc w:val="center"/>
              <w:rPr>
                <w:sz w:val="14"/>
                <w:szCs w:val="14"/>
              </w:rPr>
            </w:pPr>
            <w:r w:rsidRPr="00861F44">
              <w:rPr>
                <w:sz w:val="14"/>
                <w:szCs w:val="14"/>
              </w:rPr>
              <w:t>VETKASB224A</w:t>
            </w:r>
          </w:p>
          <w:p w14:paraId="7D7AFE44" w14:textId="78653FC6" w:rsidR="00861F44" w:rsidRPr="005642ED" w:rsidRDefault="00861F44" w:rsidP="00861F44">
            <w:pPr>
              <w:jc w:val="center"/>
              <w:rPr>
                <w:sz w:val="14"/>
                <w:szCs w:val="14"/>
              </w:rPr>
            </w:pPr>
            <w:r w:rsidRPr="00861F44">
              <w:rPr>
                <w:sz w:val="14"/>
                <w:szCs w:val="14"/>
              </w:rPr>
              <w:t>VETKASB224B</w:t>
            </w:r>
          </w:p>
        </w:tc>
      </w:tr>
      <w:tr w:rsidR="00861F44" w:rsidRPr="005642ED" w14:paraId="4DE2D109" w14:textId="77777777" w:rsidTr="005642ED">
        <w:trPr>
          <w:trHeight w:val="276"/>
        </w:trPr>
        <w:tc>
          <w:tcPr>
            <w:tcW w:w="738" w:type="pct"/>
            <w:vMerge/>
            <w:tcBorders>
              <w:left w:val="single" w:sz="4" w:space="0" w:color="auto"/>
              <w:right w:val="single" w:sz="4" w:space="0" w:color="auto"/>
            </w:tcBorders>
            <w:shd w:val="clear" w:color="auto" w:fill="auto"/>
            <w:noWrap/>
            <w:vAlign w:val="center"/>
          </w:tcPr>
          <w:p w14:paraId="3A8E201D" w14:textId="77777777" w:rsidR="00861F44" w:rsidRPr="005642ED" w:rsidRDefault="00861F44" w:rsidP="00861F44">
            <w:pPr>
              <w:ind w:right="-14"/>
              <w:jc w:val="left"/>
              <w:rPr>
                <w:sz w:val="14"/>
                <w:szCs w:val="14"/>
              </w:rPr>
            </w:pPr>
          </w:p>
        </w:tc>
        <w:tc>
          <w:tcPr>
            <w:tcW w:w="697" w:type="pct"/>
            <w:vMerge/>
            <w:tcBorders>
              <w:left w:val="nil"/>
              <w:right w:val="single" w:sz="4" w:space="0" w:color="auto"/>
            </w:tcBorders>
            <w:shd w:val="clear" w:color="auto" w:fill="FFFFFF"/>
            <w:vAlign w:val="center"/>
          </w:tcPr>
          <w:p w14:paraId="7972C422" w14:textId="77777777" w:rsidR="00861F44" w:rsidRPr="005642ED" w:rsidRDefault="00861F44" w:rsidP="00861F44">
            <w:pPr>
              <w:ind w:right="-36"/>
              <w:jc w:val="left"/>
              <w:rPr>
                <w:sz w:val="14"/>
                <w:szCs w:val="14"/>
              </w:rPr>
            </w:pPr>
          </w:p>
        </w:tc>
        <w:tc>
          <w:tcPr>
            <w:tcW w:w="703" w:type="pct"/>
            <w:gridSpan w:val="2"/>
            <w:vMerge/>
            <w:tcBorders>
              <w:left w:val="single" w:sz="4" w:space="0" w:color="auto"/>
              <w:right w:val="single" w:sz="4" w:space="0" w:color="auto"/>
            </w:tcBorders>
            <w:shd w:val="clear" w:color="auto" w:fill="auto"/>
            <w:noWrap/>
            <w:vAlign w:val="center"/>
          </w:tcPr>
          <w:p w14:paraId="42DB571E" w14:textId="77777777" w:rsidR="00861F44" w:rsidRPr="005642ED" w:rsidRDefault="00861F44" w:rsidP="00861F44">
            <w:pPr>
              <w:ind w:left="38"/>
              <w:jc w:val="left"/>
              <w:rPr>
                <w:sz w:val="14"/>
                <w:szCs w:val="14"/>
                <w:highlight w:val="yellow"/>
              </w:rPr>
            </w:pPr>
          </w:p>
        </w:tc>
        <w:tc>
          <w:tcPr>
            <w:tcW w:w="347" w:type="pct"/>
            <w:vMerge/>
            <w:tcBorders>
              <w:left w:val="nil"/>
              <w:right w:val="single" w:sz="4" w:space="0" w:color="auto"/>
            </w:tcBorders>
            <w:shd w:val="clear" w:color="auto" w:fill="FFFFFF"/>
            <w:noWrap/>
            <w:vAlign w:val="center"/>
          </w:tcPr>
          <w:p w14:paraId="73AA0305" w14:textId="77777777" w:rsidR="00861F44" w:rsidRPr="005642ED" w:rsidRDefault="00861F44" w:rsidP="00861F4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5C42D0F3" w14:textId="77777777" w:rsidR="00861F44" w:rsidRPr="005642ED" w:rsidRDefault="00861F44" w:rsidP="00861F44">
            <w:pPr>
              <w:jc w:val="center"/>
              <w:rPr>
                <w:sz w:val="14"/>
                <w:szCs w:val="14"/>
              </w:rPr>
            </w:pPr>
            <w:r w:rsidRPr="005642ED">
              <w:rPr>
                <w:sz w:val="14"/>
                <w:szCs w:val="14"/>
              </w:rPr>
              <w:t>10</w:t>
            </w:r>
          </w:p>
        </w:tc>
        <w:tc>
          <w:tcPr>
            <w:tcW w:w="311" w:type="pct"/>
            <w:vMerge/>
            <w:tcBorders>
              <w:left w:val="nil"/>
              <w:right w:val="single" w:sz="4" w:space="0" w:color="auto"/>
            </w:tcBorders>
            <w:shd w:val="clear" w:color="auto" w:fill="FFFFFF"/>
            <w:noWrap/>
            <w:vAlign w:val="center"/>
          </w:tcPr>
          <w:p w14:paraId="0A56D71E" w14:textId="77777777" w:rsidR="00861F44" w:rsidRPr="005642ED" w:rsidRDefault="00861F44" w:rsidP="00861F44">
            <w:pPr>
              <w:jc w:val="center"/>
              <w:rPr>
                <w:sz w:val="14"/>
                <w:szCs w:val="14"/>
              </w:rPr>
            </w:pPr>
          </w:p>
        </w:tc>
        <w:tc>
          <w:tcPr>
            <w:tcW w:w="388" w:type="pct"/>
            <w:vMerge/>
            <w:tcBorders>
              <w:left w:val="nil"/>
              <w:right w:val="single" w:sz="4" w:space="0" w:color="auto"/>
            </w:tcBorders>
            <w:shd w:val="clear" w:color="auto" w:fill="FFFFFF"/>
            <w:noWrap/>
            <w:vAlign w:val="center"/>
          </w:tcPr>
          <w:p w14:paraId="40874F66" w14:textId="77777777" w:rsidR="00861F44" w:rsidRPr="005642ED" w:rsidRDefault="00861F44" w:rsidP="00861F44">
            <w:pPr>
              <w:jc w:val="center"/>
              <w:rPr>
                <w:sz w:val="14"/>
                <w:szCs w:val="14"/>
              </w:rPr>
            </w:pPr>
          </w:p>
        </w:tc>
        <w:tc>
          <w:tcPr>
            <w:tcW w:w="465" w:type="pct"/>
            <w:vMerge/>
            <w:tcBorders>
              <w:left w:val="nil"/>
              <w:right w:val="single" w:sz="4" w:space="0" w:color="auto"/>
            </w:tcBorders>
            <w:shd w:val="clear" w:color="auto" w:fill="FFFFFF"/>
            <w:noWrap/>
            <w:vAlign w:val="center"/>
          </w:tcPr>
          <w:p w14:paraId="21FDCA0F" w14:textId="77777777" w:rsidR="00861F44" w:rsidRPr="005642ED" w:rsidRDefault="00861F44" w:rsidP="00861F44">
            <w:pPr>
              <w:jc w:val="center"/>
              <w:rPr>
                <w:sz w:val="14"/>
                <w:szCs w:val="14"/>
              </w:rPr>
            </w:pPr>
          </w:p>
        </w:tc>
        <w:tc>
          <w:tcPr>
            <w:tcW w:w="388" w:type="pct"/>
            <w:vMerge/>
            <w:tcBorders>
              <w:left w:val="nil"/>
              <w:right w:val="single" w:sz="4" w:space="0" w:color="auto"/>
            </w:tcBorders>
            <w:shd w:val="clear" w:color="auto" w:fill="FFFFFF"/>
            <w:vAlign w:val="center"/>
          </w:tcPr>
          <w:p w14:paraId="203D584D" w14:textId="77777777" w:rsidR="00861F44" w:rsidRPr="005642ED" w:rsidRDefault="00861F44" w:rsidP="00861F44">
            <w:pPr>
              <w:jc w:val="center"/>
              <w:rPr>
                <w:sz w:val="14"/>
                <w:szCs w:val="14"/>
              </w:rPr>
            </w:pPr>
          </w:p>
        </w:tc>
        <w:tc>
          <w:tcPr>
            <w:tcW w:w="692" w:type="pct"/>
            <w:vMerge/>
            <w:tcBorders>
              <w:left w:val="nil"/>
              <w:right w:val="single" w:sz="4" w:space="0" w:color="auto"/>
            </w:tcBorders>
            <w:shd w:val="clear" w:color="auto" w:fill="FFFFFF"/>
            <w:noWrap/>
            <w:vAlign w:val="center"/>
          </w:tcPr>
          <w:p w14:paraId="6C7133F3" w14:textId="77777777" w:rsidR="00861F44" w:rsidRPr="005642ED" w:rsidRDefault="00861F44" w:rsidP="00861F44">
            <w:pPr>
              <w:jc w:val="center"/>
              <w:rPr>
                <w:sz w:val="14"/>
                <w:szCs w:val="14"/>
              </w:rPr>
            </w:pPr>
          </w:p>
        </w:tc>
      </w:tr>
      <w:tr w:rsidR="00861F44" w:rsidRPr="005642ED" w14:paraId="0E4AAA3F" w14:textId="77777777" w:rsidTr="005642ED">
        <w:trPr>
          <w:trHeight w:val="267"/>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117A2582" w14:textId="77777777" w:rsidR="00861F44" w:rsidRPr="005642ED" w:rsidRDefault="00861F44" w:rsidP="00861F44">
            <w:pPr>
              <w:ind w:right="-14"/>
              <w:jc w:val="left"/>
              <w:rPr>
                <w:sz w:val="14"/>
                <w:szCs w:val="14"/>
              </w:rPr>
            </w:pPr>
            <w:r w:rsidRPr="005642ED">
              <w:rPr>
                <w:sz w:val="14"/>
                <w:szCs w:val="14"/>
              </w:rPr>
              <w:t>Angol nyelvű kultúrák 1: Modern brit tanulmányok</w:t>
            </w:r>
          </w:p>
        </w:tc>
        <w:tc>
          <w:tcPr>
            <w:tcW w:w="697" w:type="pct"/>
            <w:vMerge w:val="restart"/>
            <w:tcBorders>
              <w:top w:val="single" w:sz="4" w:space="0" w:color="auto"/>
              <w:left w:val="nil"/>
              <w:right w:val="single" w:sz="4" w:space="0" w:color="auto"/>
            </w:tcBorders>
            <w:shd w:val="clear" w:color="auto" w:fill="FFFFFF"/>
            <w:vAlign w:val="center"/>
          </w:tcPr>
          <w:p w14:paraId="15FD9A89" w14:textId="77777777" w:rsidR="00861F44" w:rsidRPr="005642ED" w:rsidRDefault="00861F44" w:rsidP="00861F44">
            <w:pPr>
              <w:ind w:right="-36"/>
              <w:jc w:val="left"/>
              <w:rPr>
                <w:sz w:val="14"/>
                <w:szCs w:val="14"/>
              </w:rPr>
            </w:pPr>
            <w:r w:rsidRPr="005642ED">
              <w:rPr>
                <w:sz w:val="14"/>
                <w:szCs w:val="14"/>
              </w:rPr>
              <w:t>English-Speaking Cultures 1: Modern British Studies</w:t>
            </w:r>
          </w:p>
        </w:tc>
        <w:tc>
          <w:tcPr>
            <w:tcW w:w="703" w:type="pct"/>
            <w:gridSpan w:val="2"/>
            <w:vMerge w:val="restart"/>
            <w:tcBorders>
              <w:top w:val="single" w:sz="4" w:space="0" w:color="auto"/>
              <w:left w:val="single" w:sz="4" w:space="0" w:color="auto"/>
              <w:right w:val="single" w:sz="4" w:space="0" w:color="auto"/>
            </w:tcBorders>
            <w:shd w:val="clear" w:color="auto" w:fill="auto"/>
            <w:noWrap/>
            <w:vAlign w:val="center"/>
          </w:tcPr>
          <w:p w14:paraId="3D1E36FD" w14:textId="77777777" w:rsidR="00861F44" w:rsidRPr="005642ED" w:rsidRDefault="00861F44" w:rsidP="00861F44">
            <w:pPr>
              <w:ind w:left="38"/>
              <w:jc w:val="left"/>
              <w:rPr>
                <w:sz w:val="14"/>
                <w:szCs w:val="14"/>
                <w:highlight w:val="yellow"/>
              </w:rPr>
            </w:pPr>
            <w:r w:rsidRPr="00C25398">
              <w:rPr>
                <w:sz w:val="14"/>
                <w:szCs w:val="14"/>
              </w:rPr>
              <w:t>VETKACB114M</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4B304ABF" w14:textId="77777777" w:rsidR="00861F44" w:rsidRPr="005642ED" w:rsidRDefault="00861F44" w:rsidP="00861F4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16B05C21" w14:textId="77777777" w:rsidR="00861F44" w:rsidRPr="005642ED" w:rsidRDefault="00861F44" w:rsidP="00861F4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06CB1032"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3738F61A"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1F46162B" w14:textId="77777777" w:rsidR="00861F44" w:rsidRPr="005642ED" w:rsidRDefault="00861F44" w:rsidP="00861F44">
            <w:pPr>
              <w:jc w:val="center"/>
              <w:rPr>
                <w:sz w:val="14"/>
                <w:szCs w:val="14"/>
              </w:rPr>
            </w:pPr>
            <w:r w:rsidRPr="005642ED">
              <w:rPr>
                <w:sz w:val="14"/>
                <w:szCs w:val="14"/>
              </w:rPr>
              <w:t>(K)</w:t>
            </w:r>
          </w:p>
        </w:tc>
        <w:tc>
          <w:tcPr>
            <w:tcW w:w="388" w:type="pct"/>
            <w:vMerge w:val="restart"/>
            <w:tcBorders>
              <w:top w:val="single" w:sz="4" w:space="0" w:color="auto"/>
              <w:left w:val="nil"/>
              <w:right w:val="single" w:sz="4" w:space="0" w:color="auto"/>
            </w:tcBorders>
            <w:shd w:val="clear" w:color="auto" w:fill="FFFFFF"/>
            <w:vAlign w:val="center"/>
          </w:tcPr>
          <w:p w14:paraId="5ECD377A" w14:textId="77777777" w:rsidR="00861F44" w:rsidRPr="005642ED" w:rsidRDefault="00861F44" w:rsidP="00861F44">
            <w:pPr>
              <w:jc w:val="center"/>
              <w:rPr>
                <w:sz w:val="14"/>
                <w:szCs w:val="14"/>
              </w:rPr>
            </w:pPr>
            <w:r w:rsidRPr="005642ED">
              <w:rPr>
                <w:sz w:val="14"/>
                <w:szCs w:val="14"/>
              </w:rPr>
              <w:t>AN</w:t>
            </w:r>
          </w:p>
          <w:p w14:paraId="01D62495"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0F4612C4" w14:textId="766D7192" w:rsidR="00861F44" w:rsidRPr="005642ED" w:rsidRDefault="00861F44" w:rsidP="00861F44">
            <w:pPr>
              <w:jc w:val="center"/>
              <w:rPr>
                <w:sz w:val="14"/>
                <w:szCs w:val="14"/>
              </w:rPr>
            </w:pPr>
            <w:r w:rsidRPr="00861F44">
              <w:rPr>
                <w:sz w:val="14"/>
                <w:szCs w:val="14"/>
              </w:rPr>
              <w:t>VETKACB113B</w:t>
            </w:r>
          </w:p>
        </w:tc>
      </w:tr>
      <w:tr w:rsidR="00861F44" w:rsidRPr="005642ED" w14:paraId="4E9767B3" w14:textId="77777777" w:rsidTr="005642ED">
        <w:trPr>
          <w:trHeight w:val="172"/>
        </w:trPr>
        <w:tc>
          <w:tcPr>
            <w:tcW w:w="738" w:type="pct"/>
            <w:vMerge/>
            <w:tcBorders>
              <w:left w:val="single" w:sz="4" w:space="0" w:color="auto"/>
              <w:bottom w:val="single" w:sz="4" w:space="0" w:color="auto"/>
              <w:right w:val="single" w:sz="4" w:space="0" w:color="auto"/>
            </w:tcBorders>
            <w:shd w:val="clear" w:color="auto" w:fill="auto"/>
            <w:noWrap/>
            <w:vAlign w:val="center"/>
          </w:tcPr>
          <w:p w14:paraId="6171F07A" w14:textId="77777777" w:rsidR="00861F44" w:rsidRPr="005642ED" w:rsidRDefault="00861F44" w:rsidP="00861F44">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6B235DFF" w14:textId="77777777" w:rsidR="00861F44" w:rsidRPr="005642ED" w:rsidRDefault="00861F44" w:rsidP="00861F44">
            <w:pPr>
              <w:ind w:right="-36"/>
              <w:jc w:val="left"/>
              <w:rPr>
                <w:sz w:val="14"/>
                <w:szCs w:val="14"/>
                <w:highlight w:val="yellow"/>
              </w:rPr>
            </w:pPr>
          </w:p>
        </w:tc>
        <w:tc>
          <w:tcPr>
            <w:tcW w:w="703" w:type="pct"/>
            <w:gridSpan w:val="2"/>
            <w:vMerge/>
            <w:tcBorders>
              <w:left w:val="single" w:sz="4" w:space="0" w:color="auto"/>
              <w:bottom w:val="single" w:sz="4" w:space="0" w:color="auto"/>
              <w:right w:val="single" w:sz="4" w:space="0" w:color="auto"/>
            </w:tcBorders>
            <w:shd w:val="clear" w:color="auto" w:fill="auto"/>
            <w:noWrap/>
            <w:vAlign w:val="center"/>
          </w:tcPr>
          <w:p w14:paraId="46D9EC22" w14:textId="77777777" w:rsidR="00861F44" w:rsidRPr="005642ED" w:rsidRDefault="00861F44" w:rsidP="00861F44">
            <w:pPr>
              <w:ind w:left="38"/>
              <w:jc w:val="left"/>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3144AECB" w14:textId="77777777" w:rsidR="00861F44" w:rsidRPr="005642ED" w:rsidRDefault="00861F44" w:rsidP="00861F4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32F25E70" w14:textId="77777777" w:rsidR="00861F44" w:rsidRPr="005642ED" w:rsidRDefault="00861F44" w:rsidP="00861F4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171DCD7A"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6D606C2D" w14:textId="77777777" w:rsidR="00861F44" w:rsidRPr="005642ED" w:rsidRDefault="00861F44" w:rsidP="00861F4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2722F6A8"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vAlign w:val="center"/>
          </w:tcPr>
          <w:p w14:paraId="035D4BB3" w14:textId="77777777" w:rsidR="00861F44" w:rsidRPr="005642ED" w:rsidRDefault="00861F44" w:rsidP="00861F44">
            <w:pPr>
              <w:jc w:val="center"/>
              <w:rPr>
                <w:sz w:val="14"/>
                <w:szCs w:val="14"/>
              </w:rPr>
            </w:pPr>
          </w:p>
        </w:tc>
        <w:tc>
          <w:tcPr>
            <w:tcW w:w="692" w:type="pct"/>
            <w:vMerge/>
            <w:tcBorders>
              <w:left w:val="nil"/>
              <w:bottom w:val="single" w:sz="4" w:space="0" w:color="auto"/>
              <w:right w:val="single" w:sz="4" w:space="0" w:color="auto"/>
            </w:tcBorders>
            <w:shd w:val="clear" w:color="auto" w:fill="FFFFFF"/>
            <w:noWrap/>
            <w:vAlign w:val="center"/>
          </w:tcPr>
          <w:p w14:paraId="2D2DBC23" w14:textId="77777777" w:rsidR="00861F44" w:rsidRPr="00861F44" w:rsidRDefault="00861F44" w:rsidP="00861F44">
            <w:pPr>
              <w:jc w:val="center"/>
              <w:rPr>
                <w:sz w:val="14"/>
                <w:szCs w:val="14"/>
              </w:rPr>
            </w:pPr>
          </w:p>
        </w:tc>
      </w:tr>
      <w:tr w:rsidR="00861F44" w:rsidRPr="005642ED" w14:paraId="093777C2" w14:textId="77777777" w:rsidTr="002478BF">
        <w:trPr>
          <w:trHeight w:val="213"/>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217227D4" w14:textId="77777777" w:rsidR="00861F44" w:rsidRPr="005642ED" w:rsidRDefault="00861F44" w:rsidP="00861F44">
            <w:pPr>
              <w:ind w:right="-14"/>
              <w:jc w:val="left"/>
              <w:rPr>
                <w:sz w:val="14"/>
                <w:szCs w:val="14"/>
              </w:rPr>
            </w:pPr>
            <w:r w:rsidRPr="005642ED">
              <w:rPr>
                <w:sz w:val="14"/>
                <w:szCs w:val="14"/>
              </w:rPr>
              <w:t>20. századi angol nyelvű irodalmak</w:t>
            </w:r>
          </w:p>
        </w:tc>
        <w:tc>
          <w:tcPr>
            <w:tcW w:w="697" w:type="pct"/>
            <w:vMerge w:val="restart"/>
            <w:tcBorders>
              <w:top w:val="single" w:sz="4" w:space="0" w:color="auto"/>
              <w:left w:val="nil"/>
              <w:right w:val="single" w:sz="4" w:space="0" w:color="auto"/>
            </w:tcBorders>
            <w:shd w:val="clear" w:color="auto" w:fill="FFFFFF"/>
            <w:vAlign w:val="center"/>
          </w:tcPr>
          <w:p w14:paraId="336EB5C6" w14:textId="77777777" w:rsidR="00861F44" w:rsidRPr="005642ED" w:rsidRDefault="00861F44" w:rsidP="00861F44">
            <w:pPr>
              <w:ind w:right="-36"/>
              <w:jc w:val="left"/>
              <w:rPr>
                <w:sz w:val="14"/>
                <w:szCs w:val="14"/>
              </w:rPr>
            </w:pPr>
            <w:r w:rsidRPr="005642ED">
              <w:rPr>
                <w:sz w:val="14"/>
                <w:szCs w:val="14"/>
              </w:rPr>
              <w:t>20</w:t>
            </w:r>
            <w:r w:rsidRPr="005642ED">
              <w:rPr>
                <w:sz w:val="14"/>
                <w:szCs w:val="14"/>
                <w:vertAlign w:val="superscript"/>
              </w:rPr>
              <w:t>th</w:t>
            </w:r>
            <w:r w:rsidRPr="005642ED">
              <w:rPr>
                <w:sz w:val="14"/>
                <w:szCs w:val="14"/>
              </w:rPr>
              <w:t xml:space="preserve"> Century Literatures in English</w:t>
            </w:r>
          </w:p>
        </w:tc>
        <w:tc>
          <w:tcPr>
            <w:tcW w:w="703" w:type="pct"/>
            <w:gridSpan w:val="2"/>
            <w:vMerge w:val="restart"/>
            <w:tcBorders>
              <w:top w:val="single" w:sz="4" w:space="0" w:color="auto"/>
              <w:left w:val="single" w:sz="4" w:space="0" w:color="auto"/>
              <w:right w:val="single" w:sz="4" w:space="0" w:color="auto"/>
            </w:tcBorders>
            <w:shd w:val="clear" w:color="auto" w:fill="auto"/>
            <w:noWrap/>
            <w:vAlign w:val="center"/>
          </w:tcPr>
          <w:p w14:paraId="39404AE4" w14:textId="77777777" w:rsidR="00861F44" w:rsidRPr="002E2D9C" w:rsidRDefault="00861F44" w:rsidP="00861F44">
            <w:pPr>
              <w:ind w:left="38"/>
              <w:jc w:val="left"/>
              <w:rPr>
                <w:sz w:val="14"/>
                <w:szCs w:val="14"/>
                <w:highlight w:val="yellow"/>
              </w:rPr>
            </w:pPr>
            <w:r w:rsidRPr="00C25398">
              <w:rPr>
                <w:sz w:val="14"/>
                <w:szCs w:val="14"/>
              </w:rPr>
              <w:t>VETKAIB124A</w:t>
            </w:r>
          </w:p>
        </w:tc>
        <w:tc>
          <w:tcPr>
            <w:tcW w:w="347" w:type="pct"/>
            <w:vMerge w:val="restart"/>
            <w:tcBorders>
              <w:top w:val="single" w:sz="4" w:space="0" w:color="auto"/>
              <w:left w:val="nil"/>
              <w:right w:val="single" w:sz="4" w:space="0" w:color="auto"/>
            </w:tcBorders>
            <w:shd w:val="clear" w:color="auto" w:fill="FFFFFF"/>
            <w:noWrap/>
            <w:vAlign w:val="center"/>
          </w:tcPr>
          <w:p w14:paraId="7285DE1F" w14:textId="77777777" w:rsidR="00861F44" w:rsidRPr="005642ED" w:rsidRDefault="00861F44" w:rsidP="00861F4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14A74E8A" w14:textId="77777777" w:rsidR="00861F44" w:rsidRPr="005642ED" w:rsidRDefault="00861F44" w:rsidP="00861F4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717CC099"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59F59DD3"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3EB48563" w14:textId="77777777" w:rsidR="00861F44" w:rsidRPr="005642ED" w:rsidRDefault="00861F44" w:rsidP="00861F44">
            <w:pPr>
              <w:jc w:val="center"/>
              <w:rPr>
                <w:sz w:val="14"/>
                <w:szCs w:val="14"/>
              </w:rPr>
            </w:pPr>
            <w:r w:rsidRPr="005642ED">
              <w:rPr>
                <w:sz w:val="14"/>
                <w:szCs w:val="14"/>
              </w:rPr>
              <w:t>(É)</w:t>
            </w:r>
          </w:p>
        </w:tc>
        <w:tc>
          <w:tcPr>
            <w:tcW w:w="388" w:type="pct"/>
            <w:vMerge w:val="restart"/>
            <w:tcBorders>
              <w:top w:val="single" w:sz="4" w:space="0" w:color="auto"/>
              <w:left w:val="nil"/>
              <w:right w:val="single" w:sz="4" w:space="0" w:color="auto"/>
            </w:tcBorders>
            <w:shd w:val="clear" w:color="auto" w:fill="FFFFFF"/>
            <w:vAlign w:val="center"/>
          </w:tcPr>
          <w:p w14:paraId="2E6E09B9" w14:textId="77777777" w:rsidR="00861F44" w:rsidRPr="005642ED" w:rsidRDefault="00861F44" w:rsidP="00861F44">
            <w:pPr>
              <w:jc w:val="center"/>
              <w:rPr>
                <w:sz w:val="14"/>
                <w:szCs w:val="14"/>
              </w:rPr>
            </w:pPr>
            <w:r w:rsidRPr="005642ED">
              <w:rPr>
                <w:sz w:val="14"/>
                <w:szCs w:val="14"/>
              </w:rPr>
              <w:t>AN</w:t>
            </w:r>
          </w:p>
          <w:p w14:paraId="4E77C11E"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63387D9A" w14:textId="0C076BE0" w:rsidR="00861F44" w:rsidRPr="005642ED" w:rsidRDefault="00861F44" w:rsidP="00861F44">
            <w:pPr>
              <w:jc w:val="center"/>
              <w:rPr>
                <w:sz w:val="14"/>
                <w:szCs w:val="14"/>
              </w:rPr>
            </w:pPr>
            <w:r w:rsidRPr="00861F44">
              <w:rPr>
                <w:sz w:val="14"/>
                <w:szCs w:val="14"/>
              </w:rPr>
              <w:t>VETKAIB113A</w:t>
            </w:r>
          </w:p>
        </w:tc>
      </w:tr>
      <w:tr w:rsidR="00861F44" w:rsidRPr="005642ED" w14:paraId="0BB3545F" w14:textId="77777777" w:rsidTr="002478BF">
        <w:trPr>
          <w:trHeight w:val="213"/>
        </w:trPr>
        <w:tc>
          <w:tcPr>
            <w:tcW w:w="738" w:type="pct"/>
            <w:vMerge/>
            <w:tcBorders>
              <w:left w:val="single" w:sz="4" w:space="0" w:color="auto"/>
              <w:right w:val="single" w:sz="4" w:space="0" w:color="auto"/>
            </w:tcBorders>
            <w:shd w:val="clear" w:color="auto" w:fill="auto"/>
            <w:noWrap/>
          </w:tcPr>
          <w:p w14:paraId="2FF9F5CA" w14:textId="77777777" w:rsidR="00861F44" w:rsidRPr="005642ED" w:rsidRDefault="00861F44" w:rsidP="00861F44">
            <w:pPr>
              <w:jc w:val="left"/>
              <w:rPr>
                <w:sz w:val="14"/>
                <w:szCs w:val="14"/>
              </w:rPr>
            </w:pPr>
          </w:p>
        </w:tc>
        <w:tc>
          <w:tcPr>
            <w:tcW w:w="697" w:type="pct"/>
            <w:vMerge/>
            <w:tcBorders>
              <w:left w:val="nil"/>
              <w:right w:val="single" w:sz="4" w:space="0" w:color="auto"/>
            </w:tcBorders>
            <w:shd w:val="clear" w:color="auto" w:fill="FFFFFF"/>
          </w:tcPr>
          <w:p w14:paraId="23571596" w14:textId="77777777" w:rsidR="00861F44" w:rsidRPr="005642ED" w:rsidRDefault="00861F44" w:rsidP="00861F44">
            <w:pPr>
              <w:jc w:val="left"/>
              <w:rPr>
                <w:sz w:val="14"/>
                <w:szCs w:val="14"/>
              </w:rPr>
            </w:pPr>
          </w:p>
        </w:tc>
        <w:tc>
          <w:tcPr>
            <w:tcW w:w="703" w:type="pct"/>
            <w:gridSpan w:val="2"/>
            <w:vMerge/>
            <w:tcBorders>
              <w:left w:val="single" w:sz="4" w:space="0" w:color="auto"/>
              <w:right w:val="single" w:sz="4" w:space="0" w:color="auto"/>
            </w:tcBorders>
            <w:shd w:val="clear" w:color="auto" w:fill="auto"/>
            <w:noWrap/>
          </w:tcPr>
          <w:p w14:paraId="5EE3CEBE" w14:textId="77777777" w:rsidR="00861F44" w:rsidRPr="005642ED" w:rsidRDefault="00861F44" w:rsidP="00861F44">
            <w:pPr>
              <w:jc w:val="center"/>
              <w:rPr>
                <w:sz w:val="14"/>
                <w:szCs w:val="14"/>
              </w:rPr>
            </w:pPr>
          </w:p>
        </w:tc>
        <w:tc>
          <w:tcPr>
            <w:tcW w:w="347" w:type="pct"/>
            <w:vMerge/>
            <w:tcBorders>
              <w:left w:val="nil"/>
              <w:right w:val="single" w:sz="4" w:space="0" w:color="auto"/>
            </w:tcBorders>
            <w:shd w:val="clear" w:color="auto" w:fill="FFFFFF"/>
            <w:noWrap/>
            <w:vAlign w:val="center"/>
          </w:tcPr>
          <w:p w14:paraId="647F3227" w14:textId="77777777" w:rsidR="00861F44" w:rsidRPr="005642ED" w:rsidRDefault="00861F44" w:rsidP="00861F4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7EB3E7EB" w14:textId="77777777" w:rsidR="00861F44" w:rsidRPr="005642ED" w:rsidRDefault="00861F44" w:rsidP="00861F44">
            <w:pPr>
              <w:jc w:val="center"/>
              <w:rPr>
                <w:sz w:val="14"/>
                <w:szCs w:val="14"/>
              </w:rPr>
            </w:pPr>
            <w:r w:rsidRPr="005642ED">
              <w:rPr>
                <w:sz w:val="14"/>
                <w:szCs w:val="14"/>
              </w:rPr>
              <w:t>10</w:t>
            </w:r>
          </w:p>
        </w:tc>
        <w:tc>
          <w:tcPr>
            <w:tcW w:w="311" w:type="pct"/>
            <w:vMerge/>
            <w:tcBorders>
              <w:left w:val="nil"/>
              <w:right w:val="single" w:sz="4" w:space="0" w:color="auto"/>
            </w:tcBorders>
            <w:shd w:val="clear" w:color="auto" w:fill="FFFFFF"/>
            <w:noWrap/>
            <w:vAlign w:val="center"/>
          </w:tcPr>
          <w:p w14:paraId="56D515D6" w14:textId="77777777" w:rsidR="00861F44" w:rsidRPr="005642ED" w:rsidRDefault="00861F44" w:rsidP="00861F44">
            <w:pPr>
              <w:jc w:val="center"/>
              <w:rPr>
                <w:sz w:val="14"/>
                <w:szCs w:val="14"/>
              </w:rPr>
            </w:pPr>
          </w:p>
        </w:tc>
        <w:tc>
          <w:tcPr>
            <w:tcW w:w="388" w:type="pct"/>
            <w:vMerge/>
            <w:tcBorders>
              <w:left w:val="nil"/>
              <w:right w:val="single" w:sz="4" w:space="0" w:color="auto"/>
            </w:tcBorders>
            <w:shd w:val="clear" w:color="auto" w:fill="FFFFFF"/>
            <w:noWrap/>
            <w:vAlign w:val="center"/>
          </w:tcPr>
          <w:p w14:paraId="47B38922" w14:textId="77777777" w:rsidR="00861F44" w:rsidRPr="005642ED" w:rsidRDefault="00861F44" w:rsidP="00861F44">
            <w:pPr>
              <w:jc w:val="center"/>
              <w:rPr>
                <w:sz w:val="14"/>
                <w:szCs w:val="14"/>
              </w:rPr>
            </w:pPr>
          </w:p>
        </w:tc>
        <w:tc>
          <w:tcPr>
            <w:tcW w:w="465" w:type="pct"/>
            <w:vMerge/>
            <w:tcBorders>
              <w:left w:val="nil"/>
              <w:right w:val="single" w:sz="4" w:space="0" w:color="auto"/>
            </w:tcBorders>
            <w:shd w:val="clear" w:color="auto" w:fill="FFFFFF"/>
            <w:noWrap/>
            <w:vAlign w:val="center"/>
          </w:tcPr>
          <w:p w14:paraId="4DA0C7C0" w14:textId="77777777" w:rsidR="00861F44" w:rsidRPr="005642ED" w:rsidRDefault="00861F44" w:rsidP="00861F44">
            <w:pPr>
              <w:jc w:val="center"/>
              <w:rPr>
                <w:sz w:val="14"/>
                <w:szCs w:val="14"/>
              </w:rPr>
            </w:pPr>
          </w:p>
        </w:tc>
        <w:tc>
          <w:tcPr>
            <w:tcW w:w="388" w:type="pct"/>
            <w:vMerge/>
            <w:tcBorders>
              <w:left w:val="nil"/>
              <w:right w:val="single" w:sz="4" w:space="0" w:color="auto"/>
            </w:tcBorders>
            <w:shd w:val="clear" w:color="auto" w:fill="FFFFFF"/>
            <w:vAlign w:val="center"/>
          </w:tcPr>
          <w:p w14:paraId="2C1BE7E5" w14:textId="77777777" w:rsidR="00861F44" w:rsidRPr="005642ED" w:rsidRDefault="00861F44" w:rsidP="00861F44">
            <w:pPr>
              <w:jc w:val="center"/>
              <w:rPr>
                <w:sz w:val="14"/>
                <w:szCs w:val="14"/>
              </w:rPr>
            </w:pPr>
          </w:p>
        </w:tc>
        <w:tc>
          <w:tcPr>
            <w:tcW w:w="692" w:type="pct"/>
            <w:vMerge/>
            <w:tcBorders>
              <w:left w:val="nil"/>
              <w:right w:val="single" w:sz="4" w:space="0" w:color="auto"/>
            </w:tcBorders>
            <w:shd w:val="clear" w:color="auto" w:fill="FFFFFF"/>
            <w:noWrap/>
            <w:vAlign w:val="center"/>
          </w:tcPr>
          <w:p w14:paraId="459BF92F" w14:textId="77777777" w:rsidR="00861F44" w:rsidRPr="005642ED" w:rsidRDefault="00861F44" w:rsidP="00861F44">
            <w:pPr>
              <w:ind w:left="-26"/>
              <w:jc w:val="center"/>
              <w:rPr>
                <w:sz w:val="14"/>
                <w:szCs w:val="14"/>
              </w:rPr>
            </w:pPr>
          </w:p>
        </w:tc>
      </w:tr>
      <w:tr w:rsidR="00861F44" w:rsidRPr="005642ED" w14:paraId="6B7E9EA8" w14:textId="77777777" w:rsidTr="005642ED">
        <w:trPr>
          <w:trHeight w:val="138"/>
        </w:trPr>
        <w:tc>
          <w:tcPr>
            <w:tcW w:w="2138"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79B8813F" w14:textId="77777777" w:rsidR="00861F44" w:rsidRPr="005642ED" w:rsidRDefault="00861F44" w:rsidP="00861F44">
            <w:pPr>
              <w:jc w:val="left"/>
              <w:rPr>
                <w:b/>
                <w:sz w:val="14"/>
                <w:szCs w:val="14"/>
              </w:rPr>
            </w:pPr>
            <w:r>
              <w:rPr>
                <w:b/>
                <w:sz w:val="14"/>
                <w:szCs w:val="14"/>
              </w:rPr>
              <w:t>Ö</w:t>
            </w:r>
            <w:r w:rsidRPr="005642ED">
              <w:rPr>
                <w:b/>
                <w:sz w:val="14"/>
                <w:szCs w:val="14"/>
              </w:rPr>
              <w:t>sszesen</w:t>
            </w:r>
          </w:p>
        </w:tc>
        <w:tc>
          <w:tcPr>
            <w:tcW w:w="34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6434BB1" w14:textId="77777777" w:rsidR="00861F44" w:rsidRPr="005642ED" w:rsidRDefault="00861F44" w:rsidP="00861F44">
            <w:pPr>
              <w:jc w:val="center"/>
              <w:rPr>
                <w:b/>
                <w:sz w:val="14"/>
                <w:szCs w:val="14"/>
              </w:rPr>
            </w:pPr>
            <w:r w:rsidRPr="005642ED">
              <w:rPr>
                <w:b/>
                <w:sz w:val="14"/>
                <w:szCs w:val="14"/>
              </w:rPr>
              <w:t>2</w:t>
            </w: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EBB9E3D" w14:textId="77777777" w:rsidR="00861F44" w:rsidRPr="005642ED" w:rsidRDefault="00861F44" w:rsidP="00861F44">
            <w:pPr>
              <w:jc w:val="center"/>
              <w:rPr>
                <w:b/>
                <w:sz w:val="14"/>
                <w:szCs w:val="14"/>
              </w:rPr>
            </w:pPr>
            <w:r w:rsidRPr="005642ED">
              <w:rPr>
                <w:b/>
                <w:sz w:val="14"/>
                <w:szCs w:val="14"/>
              </w:rPr>
              <w:t>8</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0EB27B4E" w14:textId="77777777" w:rsidR="00861F44" w:rsidRPr="005642ED" w:rsidRDefault="00861F44" w:rsidP="00861F44">
            <w:pPr>
              <w:jc w:val="center"/>
              <w:rPr>
                <w:b/>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70311D73" w14:textId="77777777" w:rsidR="00861F44" w:rsidRPr="005642ED" w:rsidRDefault="00861F44" w:rsidP="00861F44">
            <w:pPr>
              <w:jc w:val="center"/>
              <w:rPr>
                <w:b/>
                <w:sz w:val="14"/>
                <w:szCs w:val="14"/>
              </w:rPr>
            </w:pPr>
            <w:r w:rsidRPr="005642ED">
              <w:rPr>
                <w:b/>
                <w:sz w:val="14"/>
                <w:szCs w:val="14"/>
              </w:rPr>
              <w:t>20</w:t>
            </w:r>
          </w:p>
        </w:tc>
        <w:tc>
          <w:tcPr>
            <w:tcW w:w="1545" w:type="pct"/>
            <w:gridSpan w:val="3"/>
            <w:vMerge w:val="restart"/>
            <w:tcBorders>
              <w:top w:val="single" w:sz="4" w:space="0" w:color="auto"/>
              <w:left w:val="nil"/>
              <w:right w:val="single" w:sz="4" w:space="0" w:color="auto"/>
            </w:tcBorders>
            <w:shd w:val="clear" w:color="auto" w:fill="BFBFBF" w:themeFill="background1" w:themeFillShade="BF"/>
            <w:noWrap/>
            <w:vAlign w:val="center"/>
          </w:tcPr>
          <w:p w14:paraId="2743B4DF" w14:textId="77777777" w:rsidR="00861F44" w:rsidRPr="005642ED" w:rsidRDefault="00861F44" w:rsidP="00861F44">
            <w:pPr>
              <w:jc w:val="center"/>
              <w:rPr>
                <w:b/>
                <w:sz w:val="14"/>
                <w:szCs w:val="14"/>
              </w:rPr>
            </w:pPr>
            <w:r w:rsidRPr="005642ED">
              <w:rPr>
                <w:b/>
                <w:sz w:val="14"/>
                <w:szCs w:val="14"/>
              </w:rPr>
              <w:t>4É+1K</w:t>
            </w:r>
          </w:p>
        </w:tc>
      </w:tr>
      <w:tr w:rsidR="00861F44" w:rsidRPr="005642ED" w14:paraId="4F88CCEE" w14:textId="77777777" w:rsidTr="005642ED">
        <w:trPr>
          <w:trHeight w:val="113"/>
        </w:trPr>
        <w:tc>
          <w:tcPr>
            <w:tcW w:w="2138"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73999674" w14:textId="77777777" w:rsidR="00861F44" w:rsidRPr="005642ED" w:rsidRDefault="00861F44" w:rsidP="00861F44">
            <w:pPr>
              <w:jc w:val="center"/>
              <w:rPr>
                <w:b/>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62DD10E" w14:textId="77777777" w:rsidR="00861F44" w:rsidRPr="005642ED" w:rsidRDefault="00861F44" w:rsidP="00861F44">
            <w:pPr>
              <w:jc w:val="center"/>
              <w:rPr>
                <w:b/>
                <w:sz w:val="14"/>
                <w:szCs w:val="14"/>
              </w:rPr>
            </w:pPr>
            <w:r w:rsidRPr="005642ED">
              <w:rPr>
                <w:b/>
                <w:sz w:val="14"/>
                <w:szCs w:val="14"/>
              </w:rPr>
              <w:t>10</w:t>
            </w: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6B9FC1A" w14:textId="77777777" w:rsidR="00861F44" w:rsidRPr="005642ED" w:rsidRDefault="00861F44" w:rsidP="00861F44">
            <w:pPr>
              <w:jc w:val="center"/>
              <w:rPr>
                <w:b/>
                <w:sz w:val="14"/>
                <w:szCs w:val="14"/>
              </w:rPr>
            </w:pPr>
            <w:r w:rsidRPr="005642ED">
              <w:rPr>
                <w:b/>
                <w:sz w:val="14"/>
                <w:szCs w:val="14"/>
              </w:rPr>
              <w:t>40</w:t>
            </w:r>
          </w:p>
        </w:tc>
        <w:tc>
          <w:tcPr>
            <w:tcW w:w="311" w:type="pct"/>
            <w:vMerge/>
            <w:tcBorders>
              <w:left w:val="nil"/>
              <w:bottom w:val="single" w:sz="4" w:space="0" w:color="auto"/>
              <w:right w:val="single" w:sz="4" w:space="0" w:color="auto"/>
            </w:tcBorders>
            <w:shd w:val="clear" w:color="auto" w:fill="BFBFBF" w:themeFill="background1" w:themeFillShade="BF"/>
            <w:noWrap/>
            <w:vAlign w:val="center"/>
          </w:tcPr>
          <w:p w14:paraId="28092825" w14:textId="77777777" w:rsidR="00861F44" w:rsidRPr="005642ED" w:rsidRDefault="00861F44" w:rsidP="00861F44">
            <w:pPr>
              <w:jc w:val="center"/>
              <w:rPr>
                <w:b/>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noWrap/>
            <w:vAlign w:val="center"/>
          </w:tcPr>
          <w:p w14:paraId="0255DDD9" w14:textId="77777777" w:rsidR="00861F44" w:rsidRPr="005642ED" w:rsidRDefault="00861F44" w:rsidP="00861F44">
            <w:pPr>
              <w:jc w:val="center"/>
              <w:rPr>
                <w:b/>
                <w:sz w:val="14"/>
                <w:szCs w:val="14"/>
              </w:rPr>
            </w:pPr>
          </w:p>
        </w:tc>
        <w:tc>
          <w:tcPr>
            <w:tcW w:w="1545" w:type="pct"/>
            <w:gridSpan w:val="3"/>
            <w:vMerge/>
            <w:tcBorders>
              <w:left w:val="nil"/>
              <w:bottom w:val="single" w:sz="4" w:space="0" w:color="auto"/>
              <w:right w:val="single" w:sz="4" w:space="0" w:color="auto"/>
            </w:tcBorders>
            <w:shd w:val="clear" w:color="auto" w:fill="BFBFBF" w:themeFill="background1" w:themeFillShade="BF"/>
            <w:noWrap/>
            <w:vAlign w:val="center"/>
          </w:tcPr>
          <w:p w14:paraId="332C8F78" w14:textId="77777777" w:rsidR="00861F44" w:rsidRPr="005642ED" w:rsidRDefault="00861F44" w:rsidP="00861F44">
            <w:pPr>
              <w:jc w:val="center"/>
              <w:rPr>
                <w:b/>
                <w:strike/>
                <w:sz w:val="14"/>
                <w:szCs w:val="14"/>
                <w:highlight w:val="yellow"/>
              </w:rPr>
            </w:pPr>
          </w:p>
        </w:tc>
      </w:tr>
      <w:tr w:rsidR="00861F44" w:rsidRPr="005642ED" w14:paraId="477AFC6F" w14:textId="77777777" w:rsidTr="005642ED">
        <w:trPr>
          <w:trHeight w:val="214"/>
        </w:trPr>
        <w:tc>
          <w:tcPr>
            <w:tcW w:w="1495"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AAB3D" w14:textId="77777777" w:rsidR="00861F44" w:rsidRPr="005642ED" w:rsidRDefault="00861F44" w:rsidP="00861F44">
            <w:pPr>
              <w:jc w:val="left"/>
              <w:rPr>
                <w:b/>
                <w:i/>
                <w:sz w:val="14"/>
                <w:szCs w:val="14"/>
              </w:rPr>
            </w:pPr>
            <w:r w:rsidRPr="005642ED">
              <w:rPr>
                <w:b/>
                <w:sz w:val="14"/>
                <w:szCs w:val="14"/>
              </w:rPr>
              <w:t>Elvárható kredit</w:t>
            </w:r>
          </w:p>
        </w:tc>
        <w:tc>
          <w:tcPr>
            <w:tcW w:w="1572"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F828C3" w14:textId="77777777" w:rsidR="00861F44" w:rsidRPr="005642ED" w:rsidRDefault="00861F44" w:rsidP="00861F44">
            <w:pPr>
              <w:jc w:val="left"/>
              <w:rPr>
                <w:b/>
                <w:sz w:val="14"/>
                <w:szCs w:val="14"/>
              </w:rPr>
            </w:pPr>
            <w:r w:rsidRPr="005642ED">
              <w:rPr>
                <w:b/>
                <w:sz w:val="14"/>
                <w:szCs w:val="14"/>
              </w:rPr>
              <w:t>Expected credits</w:t>
            </w:r>
          </w:p>
        </w:tc>
        <w:tc>
          <w:tcPr>
            <w:tcW w:w="38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C40A65F" w14:textId="77777777" w:rsidR="00861F44" w:rsidRPr="005642ED" w:rsidRDefault="00861F44" w:rsidP="00861F44">
            <w:pPr>
              <w:jc w:val="center"/>
              <w:rPr>
                <w:b/>
                <w:sz w:val="14"/>
                <w:szCs w:val="14"/>
              </w:rPr>
            </w:pPr>
            <w:r w:rsidRPr="005642ED">
              <w:rPr>
                <w:b/>
                <w:sz w:val="14"/>
                <w:szCs w:val="14"/>
              </w:rPr>
              <w:t>20</w:t>
            </w:r>
          </w:p>
        </w:tc>
        <w:tc>
          <w:tcPr>
            <w:tcW w:w="1545"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73B42B5" w14:textId="77777777" w:rsidR="00861F44" w:rsidRPr="005642ED" w:rsidRDefault="00861F44" w:rsidP="00861F44">
            <w:pPr>
              <w:jc w:val="center"/>
              <w:rPr>
                <w:b/>
                <w:sz w:val="14"/>
                <w:szCs w:val="14"/>
              </w:rPr>
            </w:pPr>
            <w:r w:rsidRPr="005642ED">
              <w:rPr>
                <w:b/>
                <w:sz w:val="14"/>
                <w:szCs w:val="14"/>
              </w:rPr>
              <w:t>4É+1K</w:t>
            </w:r>
          </w:p>
        </w:tc>
      </w:tr>
    </w:tbl>
    <w:p w14:paraId="1E623F24" w14:textId="0F8917FF" w:rsidR="00154176" w:rsidRPr="005A2BB3" w:rsidRDefault="001302B4" w:rsidP="005A2BB3">
      <w:pPr>
        <w:jc w:val="left"/>
        <w:rPr>
          <w:sz w:val="20"/>
          <w:szCs w:val="20"/>
        </w:rPr>
      </w:pPr>
      <w:r w:rsidRPr="005A2BB3">
        <w:rPr>
          <w:sz w:val="20"/>
          <w:szCs w:val="20"/>
        </w:rPr>
        <w:t xml:space="preserve">* A </w:t>
      </w:r>
      <w:r w:rsidR="00154176">
        <w:rPr>
          <w:sz w:val="20"/>
          <w:szCs w:val="20"/>
        </w:rPr>
        <w:t>három tan</w:t>
      </w:r>
      <w:r w:rsidRPr="005A2BB3">
        <w:rPr>
          <w:sz w:val="20"/>
          <w:szCs w:val="20"/>
        </w:rPr>
        <w:t>tárgy közül egy választandó</w:t>
      </w:r>
      <w:r w:rsidR="00154176">
        <w:rPr>
          <w:sz w:val="20"/>
          <w:szCs w:val="20"/>
        </w:rPr>
        <w:tab/>
      </w:r>
      <w:r w:rsidR="00154176">
        <w:rPr>
          <w:sz w:val="20"/>
          <w:szCs w:val="20"/>
        </w:rPr>
        <w:tab/>
      </w:r>
      <w:r w:rsidR="00154176">
        <w:rPr>
          <w:sz w:val="20"/>
          <w:szCs w:val="20"/>
        </w:rPr>
        <w:tab/>
        <w:t>* One of the three subjects must be selected</w:t>
      </w:r>
    </w:p>
    <w:p w14:paraId="543310A1" w14:textId="14A3D9F7" w:rsidR="00104E01" w:rsidRDefault="00104E01" w:rsidP="00104E01">
      <w:pPr>
        <w:spacing w:before="480" w:after="120"/>
        <w:jc w:val="center"/>
        <w:rPr>
          <w:b/>
        </w:rPr>
      </w:pPr>
      <w:r>
        <w:rPr>
          <w:b/>
        </w:rPr>
        <w:t>tavaszi félévben / in the spring semester</w:t>
      </w:r>
    </w:p>
    <w:tbl>
      <w:tblPr>
        <w:tblW w:w="5000" w:type="pct"/>
        <w:tblInd w:w="-5" w:type="dxa"/>
        <w:tblLayout w:type="fixed"/>
        <w:tblCellMar>
          <w:left w:w="70" w:type="dxa"/>
          <w:right w:w="70" w:type="dxa"/>
        </w:tblCellMar>
        <w:tblLook w:val="04A0" w:firstRow="1" w:lastRow="0" w:firstColumn="1" w:lastColumn="0" w:noHBand="0" w:noVBand="1"/>
      </w:tblPr>
      <w:tblGrid>
        <w:gridCol w:w="1325"/>
        <w:gridCol w:w="1256"/>
        <w:gridCol w:w="112"/>
        <w:gridCol w:w="1220"/>
        <w:gridCol w:w="509"/>
        <w:gridCol w:w="529"/>
        <w:gridCol w:w="562"/>
        <w:gridCol w:w="698"/>
        <w:gridCol w:w="839"/>
        <w:gridCol w:w="698"/>
        <w:gridCol w:w="1314"/>
      </w:tblGrid>
      <w:tr w:rsidR="00104E01" w:rsidRPr="005642ED" w14:paraId="13688F74" w14:textId="77777777" w:rsidTr="002478BF">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4611D651" w14:textId="77777777" w:rsidR="00104E01" w:rsidRPr="005642ED" w:rsidRDefault="00104E01" w:rsidP="002478BF">
            <w:pPr>
              <w:ind w:right="-67"/>
              <w:jc w:val="center"/>
              <w:rPr>
                <w:bCs/>
                <w:sz w:val="14"/>
                <w:szCs w:val="14"/>
              </w:rPr>
            </w:pPr>
            <w:r w:rsidRPr="005642ED">
              <w:rPr>
                <w:b/>
                <w:bCs/>
                <w:sz w:val="14"/>
                <w:szCs w:val="14"/>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3557B57F" w14:textId="77777777" w:rsidR="00104E01" w:rsidRPr="005642ED" w:rsidRDefault="00104E01" w:rsidP="002478BF">
            <w:pPr>
              <w:jc w:val="center"/>
              <w:rPr>
                <w:b/>
                <w:bCs/>
                <w:sz w:val="14"/>
                <w:szCs w:val="14"/>
              </w:rPr>
            </w:pPr>
            <w:r w:rsidRPr="005642ED">
              <w:rPr>
                <w:b/>
                <w:bCs/>
                <w:sz w:val="14"/>
                <w:szCs w:val="14"/>
              </w:rPr>
              <w:t>Course title</w:t>
            </w:r>
          </w:p>
        </w:tc>
        <w:tc>
          <w:tcPr>
            <w:tcW w:w="735"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00DA9B56" w14:textId="77777777" w:rsidR="00104E01" w:rsidRPr="005642ED" w:rsidRDefault="00104E01" w:rsidP="002478BF">
            <w:pPr>
              <w:jc w:val="center"/>
              <w:rPr>
                <w:b/>
                <w:bCs/>
                <w:sz w:val="14"/>
                <w:szCs w:val="14"/>
              </w:rPr>
            </w:pPr>
            <w:r w:rsidRPr="005642ED">
              <w:rPr>
                <w:b/>
                <w:bCs/>
                <w:sz w:val="14"/>
                <w:szCs w:val="14"/>
              </w:rPr>
              <w:t>Tárgykód</w:t>
            </w:r>
          </w:p>
          <w:p w14:paraId="5D85EFAF" w14:textId="77777777" w:rsidR="00104E01" w:rsidRPr="005642ED" w:rsidRDefault="00104E01" w:rsidP="002478BF">
            <w:pPr>
              <w:jc w:val="center"/>
              <w:rPr>
                <w:bCs/>
                <w:sz w:val="14"/>
                <w:szCs w:val="14"/>
              </w:rPr>
            </w:pPr>
            <w:r w:rsidRPr="005642ED">
              <w:rPr>
                <w:bCs/>
                <w:sz w:val="14"/>
                <w:szCs w:val="14"/>
              </w:rPr>
              <w:t>Course code</w:t>
            </w:r>
          </w:p>
        </w:tc>
        <w:tc>
          <w:tcPr>
            <w:tcW w:w="883" w:type="pct"/>
            <w:gridSpan w:val="3"/>
            <w:tcBorders>
              <w:top w:val="single" w:sz="4" w:space="0" w:color="auto"/>
              <w:left w:val="nil"/>
              <w:bottom w:val="single" w:sz="4" w:space="0" w:color="auto"/>
              <w:right w:val="single" w:sz="4" w:space="0" w:color="auto"/>
            </w:tcBorders>
            <w:noWrap/>
            <w:vAlign w:val="center"/>
            <w:hideMark/>
          </w:tcPr>
          <w:p w14:paraId="7648E450" w14:textId="77777777" w:rsidR="00104E01" w:rsidRPr="005642ED" w:rsidRDefault="00104E01" w:rsidP="002478BF">
            <w:pPr>
              <w:jc w:val="center"/>
              <w:rPr>
                <w:b/>
                <w:bCs/>
                <w:sz w:val="14"/>
                <w:szCs w:val="14"/>
              </w:rPr>
            </w:pPr>
            <w:r w:rsidRPr="005642ED">
              <w:rPr>
                <w:b/>
                <w:bCs/>
                <w:sz w:val="14"/>
                <w:szCs w:val="14"/>
              </w:rPr>
              <w:t>Óraszám</w:t>
            </w:r>
          </w:p>
          <w:p w14:paraId="656BD143" w14:textId="77777777" w:rsidR="00104E01" w:rsidRPr="005642ED" w:rsidRDefault="00104E01" w:rsidP="002478BF">
            <w:pPr>
              <w:jc w:val="center"/>
              <w:rPr>
                <w:b/>
                <w:bCs/>
                <w:sz w:val="14"/>
                <w:szCs w:val="14"/>
              </w:rPr>
            </w:pPr>
            <w:r w:rsidRPr="005642ED">
              <w:rPr>
                <w:sz w:val="14"/>
                <w:szCs w:val="14"/>
              </w:rPr>
              <w:t>Contact hours (hour/week)</w:t>
            </w:r>
          </w:p>
        </w:tc>
        <w:tc>
          <w:tcPr>
            <w:tcW w:w="385" w:type="pct"/>
            <w:vMerge w:val="restart"/>
            <w:tcBorders>
              <w:top w:val="single" w:sz="4" w:space="0" w:color="auto"/>
              <w:left w:val="nil"/>
              <w:bottom w:val="single" w:sz="4" w:space="0" w:color="auto"/>
              <w:right w:val="single" w:sz="4" w:space="0" w:color="auto"/>
            </w:tcBorders>
            <w:noWrap/>
            <w:vAlign w:val="center"/>
            <w:hideMark/>
          </w:tcPr>
          <w:p w14:paraId="7447EF72" w14:textId="77777777" w:rsidR="00104E01" w:rsidRPr="005642ED" w:rsidRDefault="00104E01" w:rsidP="002478BF">
            <w:pPr>
              <w:jc w:val="center"/>
              <w:rPr>
                <w:b/>
                <w:bCs/>
                <w:sz w:val="14"/>
                <w:szCs w:val="14"/>
              </w:rPr>
            </w:pPr>
            <w:r w:rsidRPr="005642ED">
              <w:rPr>
                <w:b/>
                <w:bCs/>
                <w:sz w:val="14"/>
                <w:szCs w:val="14"/>
              </w:rPr>
              <w:t>Kredit</w:t>
            </w:r>
          </w:p>
          <w:p w14:paraId="06B9EF24" w14:textId="77777777" w:rsidR="00104E01" w:rsidRPr="005642ED" w:rsidRDefault="00104E01" w:rsidP="002478BF">
            <w:pPr>
              <w:jc w:val="center"/>
              <w:rPr>
                <w:bCs/>
                <w:sz w:val="14"/>
                <w:szCs w:val="14"/>
              </w:rPr>
            </w:pPr>
            <w:r w:rsidRPr="005642ED">
              <w:rPr>
                <w:sz w:val="14"/>
                <w:szCs w:val="14"/>
              </w:rPr>
              <w:t>Credits</w:t>
            </w:r>
          </w:p>
        </w:tc>
        <w:tc>
          <w:tcPr>
            <w:tcW w:w="463" w:type="pct"/>
            <w:vMerge w:val="restart"/>
            <w:tcBorders>
              <w:top w:val="single" w:sz="4" w:space="0" w:color="auto"/>
              <w:left w:val="nil"/>
              <w:bottom w:val="single" w:sz="4" w:space="0" w:color="auto"/>
              <w:right w:val="single" w:sz="4" w:space="0" w:color="auto"/>
            </w:tcBorders>
            <w:noWrap/>
            <w:vAlign w:val="center"/>
            <w:hideMark/>
          </w:tcPr>
          <w:p w14:paraId="2617DBF8" w14:textId="77777777" w:rsidR="00104E01" w:rsidRPr="005642ED" w:rsidRDefault="00104E01" w:rsidP="002478BF">
            <w:pPr>
              <w:jc w:val="center"/>
              <w:rPr>
                <w:b/>
                <w:bCs/>
                <w:sz w:val="14"/>
                <w:szCs w:val="14"/>
              </w:rPr>
            </w:pPr>
            <w:r w:rsidRPr="005642ED">
              <w:rPr>
                <w:b/>
                <w:bCs/>
                <w:sz w:val="14"/>
                <w:szCs w:val="14"/>
              </w:rPr>
              <w:t>Számon-</w:t>
            </w:r>
          </w:p>
          <w:p w14:paraId="7C5E9327" w14:textId="77777777" w:rsidR="00104E01" w:rsidRPr="005642ED" w:rsidRDefault="00104E01" w:rsidP="002478BF">
            <w:pPr>
              <w:jc w:val="center"/>
              <w:rPr>
                <w:b/>
                <w:bCs/>
                <w:sz w:val="14"/>
                <w:szCs w:val="14"/>
              </w:rPr>
            </w:pPr>
            <w:r w:rsidRPr="005642ED">
              <w:rPr>
                <w:b/>
                <w:bCs/>
                <w:sz w:val="14"/>
                <w:szCs w:val="14"/>
              </w:rPr>
              <w:t>kérés</w:t>
            </w:r>
          </w:p>
          <w:p w14:paraId="53404C1B" w14:textId="77777777" w:rsidR="00104E01" w:rsidRPr="005642ED" w:rsidRDefault="00104E01" w:rsidP="002478BF">
            <w:pPr>
              <w:jc w:val="center"/>
              <w:rPr>
                <w:bCs/>
                <w:sz w:val="14"/>
                <w:szCs w:val="14"/>
              </w:rPr>
            </w:pPr>
            <w:r w:rsidRPr="005642ED">
              <w:rPr>
                <w:bCs/>
                <w:sz w:val="14"/>
                <w:szCs w:val="14"/>
              </w:rPr>
              <w:t>Re-quirement</w:t>
            </w:r>
          </w:p>
        </w:tc>
        <w:tc>
          <w:tcPr>
            <w:tcW w:w="385" w:type="pct"/>
            <w:vMerge w:val="restart"/>
            <w:tcBorders>
              <w:top w:val="single" w:sz="4" w:space="0" w:color="auto"/>
              <w:left w:val="nil"/>
              <w:bottom w:val="single" w:sz="4" w:space="0" w:color="auto"/>
              <w:right w:val="single" w:sz="4" w:space="0" w:color="auto"/>
            </w:tcBorders>
            <w:noWrap/>
            <w:vAlign w:val="center"/>
            <w:hideMark/>
          </w:tcPr>
          <w:p w14:paraId="64B49B45" w14:textId="77777777" w:rsidR="00104E01" w:rsidRPr="005642ED" w:rsidRDefault="00104E01" w:rsidP="002478BF">
            <w:pPr>
              <w:jc w:val="center"/>
              <w:rPr>
                <w:b/>
                <w:bCs/>
                <w:sz w:val="14"/>
                <w:szCs w:val="14"/>
              </w:rPr>
            </w:pPr>
            <w:r w:rsidRPr="005642ED">
              <w:rPr>
                <w:b/>
                <w:bCs/>
                <w:sz w:val="14"/>
                <w:szCs w:val="14"/>
              </w:rPr>
              <w:t>Tanszék</w:t>
            </w:r>
          </w:p>
          <w:p w14:paraId="7FB5A2BE" w14:textId="77777777" w:rsidR="00104E01" w:rsidRPr="005642ED" w:rsidRDefault="00104E01" w:rsidP="002478BF">
            <w:pPr>
              <w:jc w:val="center"/>
              <w:rPr>
                <w:b/>
                <w:bCs/>
                <w:sz w:val="14"/>
                <w:szCs w:val="14"/>
              </w:rPr>
            </w:pPr>
            <w:r w:rsidRPr="005642ED">
              <w:rPr>
                <w:b/>
                <w:bCs/>
                <w:sz w:val="14"/>
                <w:szCs w:val="14"/>
              </w:rPr>
              <w:t>kódja</w:t>
            </w:r>
          </w:p>
          <w:p w14:paraId="76315CD0" w14:textId="77777777" w:rsidR="00104E01" w:rsidRPr="005642ED" w:rsidRDefault="00104E01" w:rsidP="002478BF">
            <w:pPr>
              <w:jc w:val="center"/>
              <w:rPr>
                <w:bCs/>
                <w:sz w:val="14"/>
                <w:szCs w:val="14"/>
              </w:rPr>
            </w:pPr>
            <w:r w:rsidRPr="005642ED">
              <w:rPr>
                <w:bCs/>
                <w:sz w:val="14"/>
                <w:szCs w:val="14"/>
              </w:rPr>
              <w:t>Dept. code</w:t>
            </w:r>
          </w:p>
        </w:tc>
        <w:tc>
          <w:tcPr>
            <w:tcW w:w="725" w:type="pct"/>
            <w:vMerge w:val="restart"/>
            <w:tcBorders>
              <w:top w:val="single" w:sz="4" w:space="0" w:color="auto"/>
              <w:left w:val="nil"/>
              <w:bottom w:val="single" w:sz="4" w:space="0" w:color="auto"/>
              <w:right w:val="single" w:sz="4" w:space="0" w:color="auto"/>
            </w:tcBorders>
            <w:noWrap/>
            <w:vAlign w:val="center"/>
            <w:hideMark/>
          </w:tcPr>
          <w:p w14:paraId="5EC29943" w14:textId="77777777" w:rsidR="00104E01" w:rsidRPr="005642ED" w:rsidRDefault="00104E01" w:rsidP="002478BF">
            <w:pPr>
              <w:jc w:val="center"/>
              <w:rPr>
                <w:b/>
                <w:bCs/>
                <w:sz w:val="14"/>
                <w:szCs w:val="14"/>
              </w:rPr>
            </w:pPr>
            <w:r w:rsidRPr="005642ED">
              <w:rPr>
                <w:b/>
                <w:bCs/>
                <w:sz w:val="14"/>
                <w:szCs w:val="14"/>
              </w:rPr>
              <w:t>Előtanulmány</w:t>
            </w:r>
          </w:p>
          <w:p w14:paraId="6A7E895C" w14:textId="77777777" w:rsidR="00104E01" w:rsidRPr="005642ED" w:rsidRDefault="00104E01" w:rsidP="002478BF">
            <w:pPr>
              <w:jc w:val="center"/>
              <w:rPr>
                <w:bCs/>
                <w:sz w:val="14"/>
                <w:szCs w:val="14"/>
              </w:rPr>
            </w:pPr>
            <w:r w:rsidRPr="005642ED">
              <w:rPr>
                <w:bCs/>
                <w:sz w:val="14"/>
                <w:szCs w:val="14"/>
              </w:rPr>
              <w:t>Prerequisite</w:t>
            </w:r>
          </w:p>
        </w:tc>
      </w:tr>
      <w:tr w:rsidR="00104E01" w:rsidRPr="005642ED" w14:paraId="386ED1DF" w14:textId="77777777" w:rsidTr="002478BF">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2D540060" w14:textId="77777777" w:rsidR="00104E01" w:rsidRPr="005642ED" w:rsidRDefault="00104E01" w:rsidP="002478BF">
            <w:pPr>
              <w:suppressAutoHyphens w:val="0"/>
              <w:ind w:right="-67"/>
              <w:jc w:val="left"/>
              <w:rPr>
                <w:bCs/>
                <w:sz w:val="14"/>
                <w:szCs w:val="14"/>
              </w:rPr>
            </w:pPr>
          </w:p>
        </w:tc>
        <w:tc>
          <w:tcPr>
            <w:tcW w:w="693" w:type="pct"/>
            <w:vMerge/>
            <w:tcBorders>
              <w:top w:val="single" w:sz="4" w:space="0" w:color="auto"/>
              <w:left w:val="nil"/>
              <w:bottom w:val="single" w:sz="4" w:space="0" w:color="auto"/>
              <w:right w:val="single" w:sz="4" w:space="0" w:color="auto"/>
            </w:tcBorders>
            <w:vAlign w:val="center"/>
            <w:hideMark/>
          </w:tcPr>
          <w:p w14:paraId="0A9F354D" w14:textId="77777777" w:rsidR="00104E01" w:rsidRPr="005642ED" w:rsidRDefault="00104E01" w:rsidP="002478BF">
            <w:pPr>
              <w:suppressAutoHyphens w:val="0"/>
              <w:jc w:val="left"/>
              <w:rPr>
                <w:b/>
                <w:bCs/>
                <w:sz w:val="14"/>
                <w:szCs w:val="14"/>
              </w:rPr>
            </w:pPr>
          </w:p>
        </w:tc>
        <w:tc>
          <w:tcPr>
            <w:tcW w:w="735" w:type="pct"/>
            <w:gridSpan w:val="2"/>
            <w:vMerge/>
            <w:tcBorders>
              <w:top w:val="single" w:sz="4" w:space="0" w:color="auto"/>
              <w:left w:val="single" w:sz="4" w:space="0" w:color="auto"/>
              <w:bottom w:val="single" w:sz="4" w:space="0" w:color="auto"/>
              <w:right w:val="single" w:sz="4" w:space="0" w:color="auto"/>
            </w:tcBorders>
            <w:vAlign w:val="center"/>
            <w:hideMark/>
          </w:tcPr>
          <w:p w14:paraId="18CC76F5" w14:textId="77777777" w:rsidR="00104E01" w:rsidRPr="005642ED" w:rsidRDefault="00104E01" w:rsidP="002478BF">
            <w:pPr>
              <w:suppressAutoHyphens w:val="0"/>
              <w:jc w:val="left"/>
              <w:rPr>
                <w:bCs/>
                <w:sz w:val="14"/>
                <w:szCs w:val="14"/>
              </w:rPr>
            </w:pPr>
          </w:p>
        </w:tc>
        <w:tc>
          <w:tcPr>
            <w:tcW w:w="281" w:type="pct"/>
            <w:tcBorders>
              <w:top w:val="single" w:sz="4" w:space="0" w:color="auto"/>
              <w:left w:val="nil"/>
              <w:bottom w:val="single" w:sz="4" w:space="0" w:color="auto"/>
              <w:right w:val="single" w:sz="4" w:space="0" w:color="auto"/>
            </w:tcBorders>
            <w:noWrap/>
            <w:vAlign w:val="center"/>
            <w:hideMark/>
          </w:tcPr>
          <w:p w14:paraId="76FC6061" w14:textId="77777777" w:rsidR="00104E01" w:rsidRPr="005642ED" w:rsidRDefault="00104E01" w:rsidP="002478BF">
            <w:pPr>
              <w:jc w:val="center"/>
              <w:rPr>
                <w:b/>
                <w:bCs/>
                <w:sz w:val="14"/>
                <w:szCs w:val="14"/>
              </w:rPr>
            </w:pPr>
            <w:r w:rsidRPr="005642ED">
              <w:rPr>
                <w:b/>
                <w:bCs/>
                <w:sz w:val="14"/>
                <w:szCs w:val="14"/>
              </w:rPr>
              <w:t>Lect.</w:t>
            </w:r>
          </w:p>
        </w:tc>
        <w:tc>
          <w:tcPr>
            <w:tcW w:w="292" w:type="pct"/>
            <w:tcBorders>
              <w:top w:val="single" w:sz="4" w:space="0" w:color="auto"/>
              <w:left w:val="nil"/>
              <w:bottom w:val="single" w:sz="4" w:space="0" w:color="auto"/>
              <w:right w:val="single" w:sz="4" w:space="0" w:color="auto"/>
            </w:tcBorders>
            <w:noWrap/>
            <w:vAlign w:val="center"/>
            <w:hideMark/>
          </w:tcPr>
          <w:p w14:paraId="4B0A5F1A" w14:textId="77777777" w:rsidR="00104E01" w:rsidRPr="005642ED" w:rsidRDefault="00104E01" w:rsidP="002478BF">
            <w:pPr>
              <w:jc w:val="center"/>
              <w:rPr>
                <w:b/>
                <w:bCs/>
                <w:sz w:val="14"/>
                <w:szCs w:val="14"/>
              </w:rPr>
            </w:pPr>
            <w:r w:rsidRPr="005642ED">
              <w:rPr>
                <w:b/>
                <w:bCs/>
                <w:sz w:val="14"/>
                <w:szCs w:val="14"/>
              </w:rPr>
              <w:t>Sem.</w:t>
            </w:r>
          </w:p>
        </w:tc>
        <w:tc>
          <w:tcPr>
            <w:tcW w:w="310" w:type="pct"/>
            <w:tcBorders>
              <w:top w:val="single" w:sz="4" w:space="0" w:color="auto"/>
              <w:left w:val="nil"/>
              <w:bottom w:val="single" w:sz="4" w:space="0" w:color="auto"/>
              <w:right w:val="single" w:sz="4" w:space="0" w:color="auto"/>
            </w:tcBorders>
            <w:noWrap/>
            <w:vAlign w:val="center"/>
            <w:hideMark/>
          </w:tcPr>
          <w:p w14:paraId="67EF37A4" w14:textId="77777777" w:rsidR="00104E01" w:rsidRPr="005642ED" w:rsidRDefault="00104E01" w:rsidP="002478BF">
            <w:pPr>
              <w:jc w:val="center"/>
              <w:rPr>
                <w:b/>
                <w:bCs/>
                <w:sz w:val="14"/>
                <w:szCs w:val="14"/>
              </w:rPr>
            </w:pPr>
            <w:r w:rsidRPr="005642ED">
              <w:rPr>
                <w:b/>
                <w:bCs/>
                <w:sz w:val="14"/>
                <w:szCs w:val="14"/>
              </w:rPr>
              <w:t>Lab.</w:t>
            </w:r>
          </w:p>
        </w:tc>
        <w:tc>
          <w:tcPr>
            <w:tcW w:w="385" w:type="pct"/>
            <w:vMerge/>
            <w:tcBorders>
              <w:top w:val="single" w:sz="4" w:space="0" w:color="auto"/>
              <w:left w:val="nil"/>
              <w:bottom w:val="single" w:sz="4" w:space="0" w:color="auto"/>
              <w:right w:val="single" w:sz="4" w:space="0" w:color="auto"/>
            </w:tcBorders>
            <w:vAlign w:val="center"/>
            <w:hideMark/>
          </w:tcPr>
          <w:p w14:paraId="5F368E8E" w14:textId="77777777" w:rsidR="00104E01" w:rsidRPr="005642ED" w:rsidRDefault="00104E01" w:rsidP="002478BF">
            <w:pPr>
              <w:suppressAutoHyphens w:val="0"/>
              <w:jc w:val="left"/>
              <w:rPr>
                <w:bCs/>
                <w:sz w:val="14"/>
                <w:szCs w:val="14"/>
              </w:rPr>
            </w:pPr>
          </w:p>
        </w:tc>
        <w:tc>
          <w:tcPr>
            <w:tcW w:w="463" w:type="pct"/>
            <w:vMerge/>
            <w:tcBorders>
              <w:top w:val="single" w:sz="4" w:space="0" w:color="auto"/>
              <w:left w:val="nil"/>
              <w:bottom w:val="single" w:sz="4" w:space="0" w:color="auto"/>
              <w:right w:val="single" w:sz="4" w:space="0" w:color="auto"/>
            </w:tcBorders>
            <w:vAlign w:val="center"/>
            <w:hideMark/>
          </w:tcPr>
          <w:p w14:paraId="4B07C0B7" w14:textId="77777777" w:rsidR="00104E01" w:rsidRPr="005642ED" w:rsidRDefault="00104E01" w:rsidP="002478BF">
            <w:pPr>
              <w:suppressAutoHyphens w:val="0"/>
              <w:jc w:val="left"/>
              <w:rPr>
                <w:bCs/>
                <w:sz w:val="14"/>
                <w:szCs w:val="14"/>
              </w:rPr>
            </w:pPr>
          </w:p>
        </w:tc>
        <w:tc>
          <w:tcPr>
            <w:tcW w:w="385" w:type="pct"/>
            <w:vMerge/>
            <w:tcBorders>
              <w:top w:val="single" w:sz="4" w:space="0" w:color="auto"/>
              <w:left w:val="nil"/>
              <w:bottom w:val="single" w:sz="4" w:space="0" w:color="auto"/>
              <w:right w:val="single" w:sz="4" w:space="0" w:color="auto"/>
            </w:tcBorders>
            <w:vAlign w:val="center"/>
            <w:hideMark/>
          </w:tcPr>
          <w:p w14:paraId="0379123D" w14:textId="77777777" w:rsidR="00104E01" w:rsidRPr="005642ED" w:rsidRDefault="00104E01" w:rsidP="002478BF">
            <w:pPr>
              <w:suppressAutoHyphens w:val="0"/>
              <w:jc w:val="left"/>
              <w:rPr>
                <w:bCs/>
                <w:sz w:val="14"/>
                <w:szCs w:val="14"/>
              </w:rPr>
            </w:pPr>
          </w:p>
        </w:tc>
        <w:tc>
          <w:tcPr>
            <w:tcW w:w="725" w:type="pct"/>
            <w:vMerge/>
            <w:tcBorders>
              <w:top w:val="single" w:sz="4" w:space="0" w:color="auto"/>
              <w:left w:val="nil"/>
              <w:bottom w:val="single" w:sz="4" w:space="0" w:color="auto"/>
              <w:right w:val="single" w:sz="4" w:space="0" w:color="auto"/>
            </w:tcBorders>
            <w:vAlign w:val="center"/>
            <w:hideMark/>
          </w:tcPr>
          <w:p w14:paraId="56BD54E6" w14:textId="77777777" w:rsidR="00104E01" w:rsidRPr="005642ED" w:rsidRDefault="00104E01" w:rsidP="002478BF">
            <w:pPr>
              <w:suppressAutoHyphens w:val="0"/>
              <w:jc w:val="left"/>
              <w:rPr>
                <w:bCs/>
                <w:sz w:val="14"/>
                <w:szCs w:val="14"/>
              </w:rPr>
            </w:pPr>
          </w:p>
        </w:tc>
      </w:tr>
      <w:tr w:rsidR="00861F44" w:rsidRPr="005642ED" w14:paraId="742315D6" w14:textId="77777777" w:rsidTr="002478BF">
        <w:trPr>
          <w:trHeight w:val="225"/>
        </w:trPr>
        <w:tc>
          <w:tcPr>
            <w:tcW w:w="7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E763B72" w14:textId="77777777" w:rsidR="00861F44" w:rsidRPr="005642ED" w:rsidRDefault="00861F44" w:rsidP="00861F44">
            <w:pPr>
              <w:ind w:right="-67"/>
              <w:jc w:val="left"/>
              <w:rPr>
                <w:sz w:val="14"/>
                <w:szCs w:val="14"/>
              </w:rPr>
            </w:pPr>
            <w:r w:rsidRPr="005642ED">
              <w:rPr>
                <w:sz w:val="14"/>
                <w:szCs w:val="14"/>
              </w:rPr>
              <w:t>Angol irodalom</w:t>
            </w:r>
            <w:r>
              <w:rPr>
                <w:sz w:val="14"/>
                <w:szCs w:val="14"/>
              </w:rPr>
              <w:t>-</w:t>
            </w:r>
            <w:r w:rsidRPr="005642ED">
              <w:rPr>
                <w:sz w:val="14"/>
                <w:szCs w:val="14"/>
              </w:rPr>
              <w:t>történet 2. szem.</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68D33950" w14:textId="77777777" w:rsidR="00861F44" w:rsidRPr="005642ED" w:rsidRDefault="00861F44" w:rsidP="00861F44">
            <w:pPr>
              <w:jc w:val="left"/>
              <w:rPr>
                <w:sz w:val="14"/>
                <w:szCs w:val="14"/>
              </w:rPr>
            </w:pPr>
            <w:r w:rsidRPr="005642ED">
              <w:rPr>
                <w:sz w:val="14"/>
                <w:szCs w:val="14"/>
              </w:rPr>
              <w:t>History of English Literature 2 sem.</w:t>
            </w:r>
          </w:p>
        </w:tc>
        <w:tc>
          <w:tcPr>
            <w:tcW w:w="735"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0A4A950C" w14:textId="77777777" w:rsidR="00861F44" w:rsidRPr="002E2D9C" w:rsidRDefault="00861F44" w:rsidP="00861F44">
            <w:pPr>
              <w:ind w:left="43"/>
              <w:jc w:val="left"/>
              <w:rPr>
                <w:sz w:val="14"/>
                <w:szCs w:val="14"/>
                <w:highlight w:val="yellow"/>
              </w:rPr>
            </w:pPr>
            <w:r>
              <w:rPr>
                <w:sz w:val="14"/>
                <w:szCs w:val="14"/>
              </w:rPr>
              <w:t>VETKAIB224H</w:t>
            </w:r>
          </w:p>
        </w:tc>
        <w:tc>
          <w:tcPr>
            <w:tcW w:w="281" w:type="pct"/>
            <w:vMerge w:val="restart"/>
            <w:tcBorders>
              <w:top w:val="single" w:sz="4" w:space="0" w:color="auto"/>
              <w:left w:val="nil"/>
              <w:right w:val="single" w:sz="4" w:space="0" w:color="auto"/>
            </w:tcBorders>
            <w:shd w:val="clear" w:color="auto" w:fill="FFFFFF"/>
            <w:noWrap/>
            <w:vAlign w:val="center"/>
          </w:tcPr>
          <w:p w14:paraId="6A449ECF"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658D66E7"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7CB1A7D9" w14:textId="77777777" w:rsidR="00861F44" w:rsidRPr="005642ED" w:rsidRDefault="00861F44" w:rsidP="00861F44">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46811A4E"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61DB0085"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29AFD485" w14:textId="77777777" w:rsidR="00861F44" w:rsidRPr="005642ED" w:rsidRDefault="00861F44" w:rsidP="00861F44">
            <w:pPr>
              <w:jc w:val="center"/>
              <w:rPr>
                <w:sz w:val="14"/>
                <w:szCs w:val="14"/>
              </w:rPr>
            </w:pPr>
            <w:r w:rsidRPr="005642ED">
              <w:rPr>
                <w:sz w:val="14"/>
                <w:szCs w:val="14"/>
              </w:rPr>
              <w:t>AN</w:t>
            </w:r>
          </w:p>
          <w:p w14:paraId="5978C2DD"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08D87C3E" w14:textId="2CC88CC2" w:rsidR="00861F44" w:rsidRPr="005642ED" w:rsidRDefault="00861F44" w:rsidP="00861F44">
            <w:pPr>
              <w:ind w:left="-161"/>
              <w:jc w:val="center"/>
              <w:rPr>
                <w:sz w:val="14"/>
                <w:szCs w:val="14"/>
              </w:rPr>
            </w:pPr>
            <w:r w:rsidRPr="00861F44">
              <w:rPr>
                <w:sz w:val="14"/>
                <w:szCs w:val="14"/>
              </w:rPr>
              <w:t>VETKAIB113A</w:t>
            </w:r>
          </w:p>
        </w:tc>
      </w:tr>
      <w:tr w:rsidR="00861F44" w:rsidRPr="005642ED" w14:paraId="2F54397D" w14:textId="77777777" w:rsidTr="002478BF">
        <w:trPr>
          <w:trHeight w:val="225"/>
        </w:trPr>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1099F3E" w14:textId="77777777" w:rsidR="00861F44" w:rsidRPr="005642ED" w:rsidRDefault="00861F44" w:rsidP="00861F44">
            <w:pPr>
              <w:suppressAutoHyphens w:val="0"/>
              <w:ind w:right="-67"/>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692EC199" w14:textId="77777777" w:rsidR="00861F44" w:rsidRPr="005642ED" w:rsidRDefault="00861F44" w:rsidP="00861F44">
            <w:pPr>
              <w:suppressAutoHyphens w:val="0"/>
              <w:jc w:val="left"/>
              <w:rPr>
                <w:sz w:val="14"/>
                <w:szCs w:val="14"/>
              </w:rPr>
            </w:pPr>
          </w:p>
        </w:tc>
        <w:tc>
          <w:tcPr>
            <w:tcW w:w="735" w:type="pct"/>
            <w:gridSpan w:val="2"/>
            <w:vMerge/>
            <w:tcBorders>
              <w:top w:val="single" w:sz="4" w:space="0" w:color="auto"/>
              <w:left w:val="single" w:sz="4" w:space="0" w:color="auto"/>
              <w:bottom w:val="single" w:sz="4" w:space="0" w:color="auto"/>
              <w:right w:val="single" w:sz="4" w:space="0" w:color="auto"/>
            </w:tcBorders>
            <w:vAlign w:val="center"/>
          </w:tcPr>
          <w:p w14:paraId="41C5EDA3" w14:textId="77777777" w:rsidR="00861F44" w:rsidRPr="005642ED" w:rsidRDefault="00861F44" w:rsidP="00861F44">
            <w:pPr>
              <w:suppressAutoHyphens w:val="0"/>
              <w:ind w:left="43"/>
              <w:jc w:val="left"/>
              <w:rPr>
                <w:sz w:val="14"/>
                <w:szCs w:val="14"/>
              </w:rPr>
            </w:pPr>
          </w:p>
        </w:tc>
        <w:tc>
          <w:tcPr>
            <w:tcW w:w="281" w:type="pct"/>
            <w:vMerge/>
            <w:tcBorders>
              <w:left w:val="nil"/>
              <w:bottom w:val="single" w:sz="4" w:space="0" w:color="auto"/>
              <w:right w:val="single" w:sz="4" w:space="0" w:color="auto"/>
            </w:tcBorders>
            <w:shd w:val="clear" w:color="auto" w:fill="FFFFFF"/>
            <w:noWrap/>
            <w:vAlign w:val="center"/>
          </w:tcPr>
          <w:p w14:paraId="613A7076"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19F94E70" w14:textId="77777777" w:rsidR="00861F44" w:rsidRPr="005642ED" w:rsidRDefault="00861F44" w:rsidP="00861F44">
            <w:pPr>
              <w:suppressAutoHyphens w:val="0"/>
              <w:jc w:val="center"/>
              <w:rPr>
                <w:sz w:val="14"/>
                <w:szCs w:val="14"/>
              </w:rPr>
            </w:pPr>
            <w:r w:rsidRPr="005642ED">
              <w:rPr>
                <w:sz w:val="14"/>
                <w:szCs w:val="14"/>
              </w:rPr>
              <w:t>10</w:t>
            </w:r>
          </w:p>
        </w:tc>
        <w:tc>
          <w:tcPr>
            <w:tcW w:w="310" w:type="pct"/>
            <w:vMerge/>
            <w:tcBorders>
              <w:top w:val="single" w:sz="4" w:space="0" w:color="auto"/>
              <w:left w:val="nil"/>
              <w:bottom w:val="single" w:sz="4" w:space="0" w:color="auto"/>
              <w:right w:val="single" w:sz="4" w:space="0" w:color="auto"/>
            </w:tcBorders>
            <w:vAlign w:val="center"/>
          </w:tcPr>
          <w:p w14:paraId="0C42E3ED" w14:textId="77777777" w:rsidR="00861F44" w:rsidRPr="005642ED" w:rsidRDefault="00861F44" w:rsidP="00861F4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7D2EA847" w14:textId="77777777" w:rsidR="00861F44" w:rsidRPr="005642ED" w:rsidRDefault="00861F44" w:rsidP="00861F44">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01FA99F1" w14:textId="77777777" w:rsidR="00861F44" w:rsidRPr="005642ED" w:rsidRDefault="00861F44" w:rsidP="00861F4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05F066A1" w14:textId="77777777" w:rsidR="00861F44" w:rsidRPr="005642ED" w:rsidRDefault="00861F44" w:rsidP="00861F44">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729DEB2E" w14:textId="77777777" w:rsidR="00861F44" w:rsidRPr="005642ED" w:rsidRDefault="00861F44" w:rsidP="00861F44">
            <w:pPr>
              <w:suppressAutoHyphens w:val="0"/>
              <w:ind w:left="-161"/>
              <w:jc w:val="center"/>
              <w:rPr>
                <w:sz w:val="14"/>
                <w:szCs w:val="14"/>
              </w:rPr>
            </w:pPr>
          </w:p>
        </w:tc>
      </w:tr>
      <w:tr w:rsidR="00861F44" w:rsidRPr="005642ED" w14:paraId="348377A7" w14:textId="77777777" w:rsidTr="005642ED">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4D2E4FCB" w14:textId="0DC6628C" w:rsidR="00861F44" w:rsidRPr="000D78D4" w:rsidRDefault="00861F44" w:rsidP="00861F44">
            <w:pPr>
              <w:jc w:val="left"/>
              <w:rPr>
                <w:sz w:val="14"/>
                <w:szCs w:val="14"/>
                <w:lang w:val="de-DE"/>
              </w:rPr>
            </w:pPr>
            <w:r w:rsidRPr="000D78D4">
              <w:rPr>
                <w:sz w:val="14"/>
                <w:szCs w:val="14"/>
                <w:lang w:val="de-DE"/>
              </w:rPr>
              <w:t>Brit sajtó és tömeg-kommunikáció</w:t>
            </w:r>
          </w:p>
        </w:tc>
        <w:tc>
          <w:tcPr>
            <w:tcW w:w="693" w:type="pct"/>
            <w:vMerge w:val="restart"/>
            <w:tcBorders>
              <w:top w:val="single" w:sz="4" w:space="0" w:color="auto"/>
              <w:left w:val="nil"/>
              <w:right w:val="single" w:sz="4" w:space="0" w:color="auto"/>
            </w:tcBorders>
            <w:vAlign w:val="center"/>
          </w:tcPr>
          <w:p w14:paraId="04B8015B" w14:textId="77777777" w:rsidR="00861F44" w:rsidRPr="005642ED" w:rsidRDefault="00861F44" w:rsidP="00861F44">
            <w:pPr>
              <w:jc w:val="left"/>
              <w:rPr>
                <w:sz w:val="14"/>
                <w:szCs w:val="14"/>
              </w:rPr>
            </w:pPr>
            <w:r w:rsidRPr="005642ED">
              <w:rPr>
                <w:sz w:val="14"/>
                <w:szCs w:val="14"/>
              </w:rPr>
              <w:t>British Media and Mass Communication</w:t>
            </w:r>
          </w:p>
        </w:tc>
        <w:tc>
          <w:tcPr>
            <w:tcW w:w="735" w:type="pct"/>
            <w:gridSpan w:val="2"/>
            <w:vMerge w:val="restart"/>
            <w:tcBorders>
              <w:top w:val="single" w:sz="4" w:space="0" w:color="auto"/>
              <w:left w:val="single" w:sz="4" w:space="0" w:color="auto"/>
              <w:right w:val="single" w:sz="4" w:space="0" w:color="auto"/>
            </w:tcBorders>
            <w:noWrap/>
            <w:vAlign w:val="center"/>
          </w:tcPr>
          <w:p w14:paraId="2218B509" w14:textId="77777777" w:rsidR="00861F44" w:rsidRPr="002E2D9C" w:rsidRDefault="00861F44" w:rsidP="00861F44">
            <w:pPr>
              <w:ind w:left="43"/>
              <w:jc w:val="left"/>
              <w:rPr>
                <w:sz w:val="14"/>
                <w:szCs w:val="14"/>
                <w:highlight w:val="yellow"/>
              </w:rPr>
            </w:pPr>
            <w:r w:rsidRPr="000C4548">
              <w:rPr>
                <w:sz w:val="14"/>
                <w:szCs w:val="14"/>
              </w:rPr>
              <w:t>VETKASB224M</w:t>
            </w:r>
          </w:p>
        </w:tc>
        <w:tc>
          <w:tcPr>
            <w:tcW w:w="281" w:type="pct"/>
            <w:vMerge w:val="restart"/>
            <w:tcBorders>
              <w:top w:val="single" w:sz="4" w:space="0" w:color="auto"/>
              <w:left w:val="nil"/>
              <w:right w:val="single" w:sz="4" w:space="0" w:color="auto"/>
            </w:tcBorders>
            <w:noWrap/>
            <w:vAlign w:val="center"/>
          </w:tcPr>
          <w:p w14:paraId="28E5DDDB"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57CEE42"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74CD0954"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78EBD3EC"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0A2E010B"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21EAC3A9" w14:textId="77777777" w:rsidR="00861F44" w:rsidRPr="005642ED" w:rsidRDefault="00861F44" w:rsidP="00861F44">
            <w:pPr>
              <w:jc w:val="center"/>
              <w:rPr>
                <w:sz w:val="14"/>
                <w:szCs w:val="14"/>
              </w:rPr>
            </w:pPr>
            <w:r w:rsidRPr="005642ED">
              <w:rPr>
                <w:sz w:val="14"/>
                <w:szCs w:val="14"/>
              </w:rPr>
              <w:t>AN</w:t>
            </w:r>
          </w:p>
          <w:p w14:paraId="4660FADE"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68827B70" w14:textId="77777777" w:rsidR="00861F44" w:rsidRPr="00861F44" w:rsidRDefault="00861F44" w:rsidP="00861F44">
            <w:pPr>
              <w:ind w:left="-163"/>
              <w:jc w:val="center"/>
              <w:rPr>
                <w:sz w:val="14"/>
                <w:szCs w:val="14"/>
              </w:rPr>
            </w:pPr>
            <w:r w:rsidRPr="00861F44">
              <w:rPr>
                <w:sz w:val="14"/>
                <w:szCs w:val="14"/>
              </w:rPr>
              <w:t>VETKASB224A</w:t>
            </w:r>
          </w:p>
          <w:p w14:paraId="1184F3A3" w14:textId="70C662D5" w:rsidR="00861F44" w:rsidRPr="005642ED" w:rsidRDefault="00861F44" w:rsidP="00861F44">
            <w:pPr>
              <w:ind w:left="-161"/>
              <w:jc w:val="center"/>
              <w:rPr>
                <w:sz w:val="14"/>
                <w:szCs w:val="14"/>
              </w:rPr>
            </w:pPr>
            <w:r w:rsidRPr="00861F44">
              <w:rPr>
                <w:sz w:val="14"/>
                <w:szCs w:val="14"/>
              </w:rPr>
              <w:t>VETKASB224B</w:t>
            </w:r>
          </w:p>
        </w:tc>
      </w:tr>
      <w:tr w:rsidR="00861F44" w:rsidRPr="005642ED" w14:paraId="041BCB84" w14:textId="77777777" w:rsidTr="005642ED">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3292076D" w14:textId="77777777" w:rsidR="00861F44" w:rsidRPr="005642ED" w:rsidRDefault="00861F44" w:rsidP="00861F44">
            <w:pPr>
              <w:ind w:right="-67"/>
              <w:jc w:val="left"/>
              <w:rPr>
                <w:sz w:val="14"/>
                <w:szCs w:val="14"/>
              </w:rPr>
            </w:pPr>
          </w:p>
        </w:tc>
        <w:tc>
          <w:tcPr>
            <w:tcW w:w="693" w:type="pct"/>
            <w:vMerge/>
            <w:tcBorders>
              <w:left w:val="nil"/>
              <w:bottom w:val="single" w:sz="4" w:space="0" w:color="auto"/>
              <w:right w:val="single" w:sz="4" w:space="0" w:color="auto"/>
            </w:tcBorders>
            <w:vAlign w:val="center"/>
          </w:tcPr>
          <w:p w14:paraId="2733BE8F" w14:textId="77777777" w:rsidR="00861F44" w:rsidRPr="005642ED" w:rsidRDefault="00861F44" w:rsidP="00861F44">
            <w:pPr>
              <w:jc w:val="left"/>
              <w:rPr>
                <w:sz w:val="14"/>
                <w:szCs w:val="14"/>
              </w:rPr>
            </w:pPr>
          </w:p>
        </w:tc>
        <w:tc>
          <w:tcPr>
            <w:tcW w:w="735" w:type="pct"/>
            <w:gridSpan w:val="2"/>
            <w:vMerge/>
            <w:tcBorders>
              <w:left w:val="single" w:sz="4" w:space="0" w:color="auto"/>
              <w:bottom w:val="single" w:sz="4" w:space="0" w:color="auto"/>
              <w:right w:val="single" w:sz="4" w:space="0" w:color="auto"/>
            </w:tcBorders>
            <w:noWrap/>
            <w:vAlign w:val="center"/>
          </w:tcPr>
          <w:p w14:paraId="07224540" w14:textId="77777777" w:rsidR="00861F44" w:rsidRPr="005642ED" w:rsidRDefault="00861F44" w:rsidP="00861F44">
            <w:pPr>
              <w:ind w:left="43"/>
              <w:jc w:val="left"/>
              <w:rPr>
                <w:bCs/>
                <w:sz w:val="14"/>
                <w:szCs w:val="14"/>
              </w:rPr>
            </w:pPr>
          </w:p>
        </w:tc>
        <w:tc>
          <w:tcPr>
            <w:tcW w:w="281" w:type="pct"/>
            <w:vMerge/>
            <w:tcBorders>
              <w:left w:val="nil"/>
              <w:bottom w:val="single" w:sz="4" w:space="0" w:color="auto"/>
              <w:right w:val="single" w:sz="4" w:space="0" w:color="auto"/>
            </w:tcBorders>
            <w:noWrap/>
            <w:vAlign w:val="center"/>
          </w:tcPr>
          <w:p w14:paraId="48C75ECC"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238C9AF1"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6420D96E"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noWrap/>
            <w:vAlign w:val="center"/>
          </w:tcPr>
          <w:p w14:paraId="5B422E8C" w14:textId="77777777" w:rsidR="00861F44" w:rsidRPr="005642ED" w:rsidRDefault="00861F44" w:rsidP="00861F44">
            <w:pPr>
              <w:jc w:val="center"/>
              <w:rPr>
                <w:sz w:val="14"/>
                <w:szCs w:val="14"/>
              </w:rPr>
            </w:pPr>
          </w:p>
        </w:tc>
        <w:tc>
          <w:tcPr>
            <w:tcW w:w="463" w:type="pct"/>
            <w:vMerge/>
            <w:tcBorders>
              <w:left w:val="nil"/>
              <w:bottom w:val="single" w:sz="4" w:space="0" w:color="auto"/>
              <w:right w:val="single" w:sz="4" w:space="0" w:color="auto"/>
            </w:tcBorders>
            <w:noWrap/>
            <w:vAlign w:val="center"/>
          </w:tcPr>
          <w:p w14:paraId="150085AE"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vAlign w:val="center"/>
          </w:tcPr>
          <w:p w14:paraId="50152F5D" w14:textId="77777777" w:rsidR="00861F44" w:rsidRPr="005642ED" w:rsidRDefault="00861F44" w:rsidP="00861F44">
            <w:pPr>
              <w:jc w:val="center"/>
              <w:rPr>
                <w:sz w:val="14"/>
                <w:szCs w:val="14"/>
              </w:rPr>
            </w:pPr>
          </w:p>
        </w:tc>
        <w:tc>
          <w:tcPr>
            <w:tcW w:w="725" w:type="pct"/>
            <w:vMerge/>
            <w:tcBorders>
              <w:left w:val="nil"/>
              <w:bottom w:val="single" w:sz="4" w:space="0" w:color="auto"/>
              <w:right w:val="single" w:sz="4" w:space="0" w:color="auto"/>
            </w:tcBorders>
            <w:noWrap/>
            <w:vAlign w:val="center"/>
          </w:tcPr>
          <w:p w14:paraId="57C6E3BE" w14:textId="77777777" w:rsidR="00861F44" w:rsidRPr="005642ED" w:rsidRDefault="00861F44" w:rsidP="00861F44">
            <w:pPr>
              <w:ind w:left="-161"/>
              <w:jc w:val="center"/>
              <w:rPr>
                <w:sz w:val="14"/>
                <w:szCs w:val="14"/>
              </w:rPr>
            </w:pPr>
          </w:p>
        </w:tc>
      </w:tr>
      <w:tr w:rsidR="00861F44" w:rsidRPr="005642ED" w14:paraId="3C7D58A1" w14:textId="77777777" w:rsidTr="005642ED">
        <w:trPr>
          <w:trHeight w:val="308"/>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395B321D" w14:textId="77777777" w:rsidR="00861F44" w:rsidRPr="005642ED" w:rsidRDefault="00861F44" w:rsidP="00861F44">
            <w:pPr>
              <w:jc w:val="left"/>
              <w:rPr>
                <w:sz w:val="14"/>
                <w:szCs w:val="14"/>
              </w:rPr>
            </w:pPr>
            <w:r w:rsidRPr="005642ED">
              <w:rPr>
                <w:sz w:val="14"/>
                <w:szCs w:val="14"/>
              </w:rPr>
              <w:t>Angol nyelvű kultúrák 2: Multikulturalizmus Ausztráliában</w:t>
            </w:r>
          </w:p>
        </w:tc>
        <w:tc>
          <w:tcPr>
            <w:tcW w:w="693" w:type="pct"/>
            <w:vMerge w:val="restart"/>
            <w:tcBorders>
              <w:top w:val="single" w:sz="4" w:space="0" w:color="auto"/>
              <w:left w:val="nil"/>
              <w:right w:val="single" w:sz="4" w:space="0" w:color="auto"/>
            </w:tcBorders>
            <w:vAlign w:val="center"/>
          </w:tcPr>
          <w:p w14:paraId="7A9E4DFC" w14:textId="77777777" w:rsidR="00861F44" w:rsidRPr="005642ED" w:rsidRDefault="00861F44" w:rsidP="00861F44">
            <w:pPr>
              <w:jc w:val="left"/>
              <w:rPr>
                <w:sz w:val="14"/>
                <w:szCs w:val="14"/>
              </w:rPr>
            </w:pPr>
            <w:r w:rsidRPr="005642ED">
              <w:rPr>
                <w:sz w:val="14"/>
                <w:szCs w:val="14"/>
              </w:rPr>
              <w:t>English-speaking Cultures 2. Multiculturalism in Australia</w:t>
            </w:r>
          </w:p>
        </w:tc>
        <w:tc>
          <w:tcPr>
            <w:tcW w:w="735" w:type="pct"/>
            <w:gridSpan w:val="2"/>
            <w:vMerge w:val="restart"/>
            <w:tcBorders>
              <w:top w:val="single" w:sz="4" w:space="0" w:color="auto"/>
              <w:left w:val="single" w:sz="4" w:space="0" w:color="auto"/>
              <w:right w:val="single" w:sz="4" w:space="0" w:color="auto"/>
            </w:tcBorders>
            <w:noWrap/>
            <w:vAlign w:val="center"/>
          </w:tcPr>
          <w:p w14:paraId="2622B961" w14:textId="77777777" w:rsidR="00861F44" w:rsidRPr="002E2D9C" w:rsidRDefault="00861F44" w:rsidP="00861F44">
            <w:pPr>
              <w:ind w:left="43"/>
              <w:jc w:val="left"/>
              <w:rPr>
                <w:sz w:val="14"/>
                <w:szCs w:val="14"/>
                <w:highlight w:val="yellow"/>
              </w:rPr>
            </w:pPr>
            <w:r w:rsidRPr="000C4548">
              <w:rPr>
                <w:sz w:val="14"/>
                <w:szCs w:val="14"/>
              </w:rPr>
              <w:t>VETKACB224M</w:t>
            </w:r>
          </w:p>
        </w:tc>
        <w:tc>
          <w:tcPr>
            <w:tcW w:w="281" w:type="pct"/>
            <w:vMerge w:val="restart"/>
            <w:tcBorders>
              <w:top w:val="single" w:sz="4" w:space="0" w:color="auto"/>
              <w:left w:val="nil"/>
              <w:right w:val="single" w:sz="4" w:space="0" w:color="auto"/>
            </w:tcBorders>
            <w:noWrap/>
            <w:vAlign w:val="center"/>
          </w:tcPr>
          <w:p w14:paraId="1D2E8965"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D59A24A"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12B3A603"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10F46C40"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0BE99EB5"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1C7A35DC" w14:textId="77777777" w:rsidR="00861F44" w:rsidRPr="005642ED" w:rsidRDefault="00861F44" w:rsidP="00861F44">
            <w:pPr>
              <w:jc w:val="center"/>
              <w:rPr>
                <w:sz w:val="14"/>
                <w:szCs w:val="14"/>
              </w:rPr>
            </w:pPr>
            <w:r w:rsidRPr="005642ED">
              <w:rPr>
                <w:sz w:val="14"/>
                <w:szCs w:val="14"/>
              </w:rPr>
              <w:t>AN</w:t>
            </w:r>
          </w:p>
          <w:p w14:paraId="177103EE"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65B06E1E" w14:textId="76E48094" w:rsidR="00861F44" w:rsidRPr="005642ED" w:rsidRDefault="00861F44" w:rsidP="00861F44">
            <w:pPr>
              <w:ind w:left="-161"/>
              <w:jc w:val="center"/>
              <w:rPr>
                <w:sz w:val="14"/>
                <w:szCs w:val="14"/>
              </w:rPr>
            </w:pPr>
            <w:r w:rsidRPr="00861F44">
              <w:rPr>
                <w:sz w:val="14"/>
                <w:szCs w:val="14"/>
              </w:rPr>
              <w:t>VETKACB113B</w:t>
            </w:r>
          </w:p>
        </w:tc>
      </w:tr>
      <w:tr w:rsidR="00861F44" w:rsidRPr="005642ED" w14:paraId="252C598C" w14:textId="77777777" w:rsidTr="005642ED">
        <w:trPr>
          <w:trHeight w:val="244"/>
        </w:trPr>
        <w:tc>
          <w:tcPr>
            <w:tcW w:w="731" w:type="pct"/>
            <w:vMerge/>
            <w:tcBorders>
              <w:left w:val="single" w:sz="4" w:space="0" w:color="auto"/>
              <w:bottom w:val="single" w:sz="4" w:space="0" w:color="auto"/>
              <w:right w:val="single" w:sz="4" w:space="0" w:color="auto"/>
            </w:tcBorders>
            <w:shd w:val="clear" w:color="auto" w:fill="auto"/>
            <w:noWrap/>
            <w:vAlign w:val="center"/>
          </w:tcPr>
          <w:p w14:paraId="2FBDE943" w14:textId="77777777" w:rsidR="00861F44" w:rsidRPr="005642ED" w:rsidRDefault="00861F44" w:rsidP="00861F44">
            <w:pPr>
              <w:ind w:right="-67"/>
              <w:jc w:val="left"/>
              <w:rPr>
                <w:sz w:val="14"/>
                <w:szCs w:val="14"/>
              </w:rPr>
            </w:pPr>
          </w:p>
        </w:tc>
        <w:tc>
          <w:tcPr>
            <w:tcW w:w="693" w:type="pct"/>
            <w:vMerge/>
            <w:tcBorders>
              <w:left w:val="nil"/>
              <w:bottom w:val="single" w:sz="4" w:space="0" w:color="auto"/>
              <w:right w:val="single" w:sz="4" w:space="0" w:color="auto"/>
            </w:tcBorders>
            <w:vAlign w:val="center"/>
          </w:tcPr>
          <w:p w14:paraId="23AA81D7" w14:textId="77777777" w:rsidR="00861F44" w:rsidRPr="005642ED" w:rsidRDefault="00861F44" w:rsidP="00861F44">
            <w:pPr>
              <w:jc w:val="left"/>
              <w:rPr>
                <w:sz w:val="14"/>
                <w:szCs w:val="14"/>
              </w:rPr>
            </w:pPr>
          </w:p>
        </w:tc>
        <w:tc>
          <w:tcPr>
            <w:tcW w:w="735" w:type="pct"/>
            <w:gridSpan w:val="2"/>
            <w:vMerge/>
            <w:tcBorders>
              <w:left w:val="single" w:sz="4" w:space="0" w:color="auto"/>
              <w:bottom w:val="single" w:sz="4" w:space="0" w:color="auto"/>
              <w:right w:val="single" w:sz="4" w:space="0" w:color="auto"/>
            </w:tcBorders>
            <w:noWrap/>
            <w:vAlign w:val="center"/>
          </w:tcPr>
          <w:p w14:paraId="5F43C80E" w14:textId="77777777" w:rsidR="00861F44" w:rsidRPr="005642ED" w:rsidRDefault="00861F44" w:rsidP="00861F44">
            <w:pPr>
              <w:ind w:left="43"/>
              <w:jc w:val="left"/>
              <w:rPr>
                <w:bCs/>
                <w:sz w:val="14"/>
                <w:szCs w:val="14"/>
              </w:rPr>
            </w:pPr>
          </w:p>
        </w:tc>
        <w:tc>
          <w:tcPr>
            <w:tcW w:w="281" w:type="pct"/>
            <w:vMerge/>
            <w:tcBorders>
              <w:left w:val="nil"/>
              <w:bottom w:val="single" w:sz="4" w:space="0" w:color="auto"/>
              <w:right w:val="single" w:sz="4" w:space="0" w:color="auto"/>
            </w:tcBorders>
            <w:noWrap/>
            <w:vAlign w:val="center"/>
          </w:tcPr>
          <w:p w14:paraId="465EAEB5"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396125A1"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5EED5D17"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noWrap/>
            <w:vAlign w:val="center"/>
          </w:tcPr>
          <w:p w14:paraId="53191FC2" w14:textId="77777777" w:rsidR="00861F44" w:rsidRPr="005642ED" w:rsidRDefault="00861F44" w:rsidP="00861F44">
            <w:pPr>
              <w:jc w:val="center"/>
              <w:rPr>
                <w:sz w:val="14"/>
                <w:szCs w:val="14"/>
              </w:rPr>
            </w:pPr>
          </w:p>
        </w:tc>
        <w:tc>
          <w:tcPr>
            <w:tcW w:w="463" w:type="pct"/>
            <w:vMerge/>
            <w:tcBorders>
              <w:left w:val="nil"/>
              <w:bottom w:val="single" w:sz="4" w:space="0" w:color="auto"/>
              <w:right w:val="single" w:sz="4" w:space="0" w:color="auto"/>
            </w:tcBorders>
            <w:noWrap/>
            <w:vAlign w:val="center"/>
          </w:tcPr>
          <w:p w14:paraId="05E43E9B"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vAlign w:val="center"/>
          </w:tcPr>
          <w:p w14:paraId="20426DB8" w14:textId="77777777" w:rsidR="00861F44" w:rsidRPr="005642ED" w:rsidRDefault="00861F44" w:rsidP="00861F44">
            <w:pPr>
              <w:jc w:val="center"/>
              <w:rPr>
                <w:sz w:val="14"/>
                <w:szCs w:val="14"/>
              </w:rPr>
            </w:pPr>
          </w:p>
        </w:tc>
        <w:tc>
          <w:tcPr>
            <w:tcW w:w="725" w:type="pct"/>
            <w:vMerge/>
            <w:tcBorders>
              <w:left w:val="nil"/>
              <w:bottom w:val="single" w:sz="4" w:space="0" w:color="auto"/>
              <w:right w:val="single" w:sz="4" w:space="0" w:color="auto"/>
            </w:tcBorders>
            <w:noWrap/>
            <w:vAlign w:val="center"/>
          </w:tcPr>
          <w:p w14:paraId="2F77E22B" w14:textId="77777777" w:rsidR="00861F44" w:rsidRPr="005642ED" w:rsidRDefault="00861F44" w:rsidP="00861F44">
            <w:pPr>
              <w:ind w:left="-161"/>
              <w:jc w:val="center"/>
              <w:rPr>
                <w:sz w:val="14"/>
                <w:szCs w:val="14"/>
              </w:rPr>
            </w:pPr>
          </w:p>
        </w:tc>
      </w:tr>
      <w:tr w:rsidR="00861F44" w:rsidRPr="005642ED" w14:paraId="68ACB411" w14:textId="77777777" w:rsidTr="002478BF">
        <w:trPr>
          <w:trHeight w:val="300"/>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3174261A" w14:textId="77777777" w:rsidR="00861F44" w:rsidRPr="005642ED" w:rsidRDefault="00861F44" w:rsidP="00861F44">
            <w:pPr>
              <w:ind w:right="-67"/>
              <w:jc w:val="left"/>
              <w:rPr>
                <w:sz w:val="14"/>
                <w:szCs w:val="14"/>
              </w:rPr>
            </w:pPr>
            <w:r w:rsidRPr="005642ED">
              <w:rPr>
                <w:sz w:val="14"/>
                <w:szCs w:val="14"/>
              </w:rPr>
              <w:t>Kortárs angol nyelvű irodalmak</w:t>
            </w:r>
          </w:p>
        </w:tc>
        <w:tc>
          <w:tcPr>
            <w:tcW w:w="693" w:type="pct"/>
            <w:vMerge w:val="restart"/>
            <w:tcBorders>
              <w:top w:val="single" w:sz="4" w:space="0" w:color="auto"/>
              <w:left w:val="nil"/>
              <w:right w:val="single" w:sz="4" w:space="0" w:color="auto"/>
            </w:tcBorders>
            <w:shd w:val="clear" w:color="auto" w:fill="FFFFFF"/>
            <w:vAlign w:val="center"/>
          </w:tcPr>
          <w:p w14:paraId="4FE68FE8" w14:textId="77777777" w:rsidR="00861F44" w:rsidRPr="005642ED" w:rsidRDefault="00861F44" w:rsidP="00861F44">
            <w:pPr>
              <w:jc w:val="left"/>
              <w:rPr>
                <w:sz w:val="14"/>
                <w:szCs w:val="14"/>
              </w:rPr>
            </w:pPr>
            <w:r w:rsidRPr="005642ED">
              <w:rPr>
                <w:sz w:val="14"/>
                <w:szCs w:val="14"/>
              </w:rPr>
              <w:t>Contemporary Literatures in English</w:t>
            </w:r>
          </w:p>
        </w:tc>
        <w:tc>
          <w:tcPr>
            <w:tcW w:w="735" w:type="pct"/>
            <w:gridSpan w:val="2"/>
            <w:vMerge w:val="restart"/>
            <w:tcBorders>
              <w:top w:val="single" w:sz="4" w:space="0" w:color="auto"/>
              <w:left w:val="single" w:sz="4" w:space="0" w:color="auto"/>
              <w:right w:val="single" w:sz="4" w:space="0" w:color="auto"/>
            </w:tcBorders>
            <w:shd w:val="clear" w:color="auto" w:fill="FFFFFF"/>
            <w:noWrap/>
            <w:vAlign w:val="center"/>
          </w:tcPr>
          <w:p w14:paraId="5B2B96AA" w14:textId="77777777" w:rsidR="00861F44" w:rsidRPr="002E2D9C" w:rsidRDefault="00861F44" w:rsidP="00861F44">
            <w:pPr>
              <w:ind w:left="43"/>
              <w:jc w:val="left"/>
              <w:rPr>
                <w:sz w:val="14"/>
                <w:szCs w:val="14"/>
                <w:highlight w:val="yellow"/>
              </w:rPr>
            </w:pPr>
            <w:r w:rsidRPr="000C4548">
              <w:rPr>
                <w:sz w:val="14"/>
                <w:szCs w:val="14"/>
              </w:rPr>
              <w:t>VETKAIB224C</w:t>
            </w:r>
          </w:p>
        </w:tc>
        <w:tc>
          <w:tcPr>
            <w:tcW w:w="281" w:type="pct"/>
            <w:vMerge w:val="restart"/>
            <w:tcBorders>
              <w:top w:val="single" w:sz="4" w:space="0" w:color="auto"/>
              <w:left w:val="nil"/>
              <w:right w:val="single" w:sz="4" w:space="0" w:color="auto"/>
            </w:tcBorders>
            <w:shd w:val="clear" w:color="auto" w:fill="FFFFFF"/>
            <w:noWrap/>
            <w:vAlign w:val="center"/>
          </w:tcPr>
          <w:p w14:paraId="323FDA5D"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56A8FD1F"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2C037836"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1C278351"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32E569C8"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2617EFB4" w14:textId="77777777" w:rsidR="00861F44" w:rsidRPr="005642ED" w:rsidRDefault="00861F44" w:rsidP="00861F44">
            <w:pPr>
              <w:jc w:val="center"/>
              <w:rPr>
                <w:sz w:val="14"/>
                <w:szCs w:val="14"/>
              </w:rPr>
            </w:pPr>
            <w:r w:rsidRPr="005642ED">
              <w:rPr>
                <w:sz w:val="14"/>
                <w:szCs w:val="14"/>
              </w:rPr>
              <w:t>AN</w:t>
            </w:r>
          </w:p>
          <w:p w14:paraId="7F53A241"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46849DF6" w14:textId="6354F877" w:rsidR="00861F44" w:rsidRPr="005642ED" w:rsidRDefault="00861F44" w:rsidP="00861F44">
            <w:pPr>
              <w:ind w:left="-161"/>
              <w:jc w:val="center"/>
              <w:rPr>
                <w:sz w:val="14"/>
                <w:szCs w:val="14"/>
              </w:rPr>
            </w:pPr>
            <w:r w:rsidRPr="00861F44">
              <w:rPr>
                <w:sz w:val="14"/>
                <w:szCs w:val="14"/>
              </w:rPr>
              <w:t>VETKACB113B</w:t>
            </w:r>
          </w:p>
        </w:tc>
      </w:tr>
      <w:tr w:rsidR="00861F44" w:rsidRPr="005642ED" w14:paraId="2BEFE505" w14:textId="77777777" w:rsidTr="005642ED">
        <w:trPr>
          <w:trHeight w:val="110"/>
        </w:trPr>
        <w:tc>
          <w:tcPr>
            <w:tcW w:w="731" w:type="pct"/>
            <w:vMerge/>
            <w:tcBorders>
              <w:left w:val="single" w:sz="4" w:space="0" w:color="auto"/>
              <w:right w:val="single" w:sz="4" w:space="0" w:color="auto"/>
            </w:tcBorders>
            <w:shd w:val="clear" w:color="auto" w:fill="auto"/>
            <w:noWrap/>
            <w:vAlign w:val="center"/>
          </w:tcPr>
          <w:p w14:paraId="4484D7E0" w14:textId="77777777" w:rsidR="00861F44" w:rsidRPr="005642ED" w:rsidRDefault="00861F44" w:rsidP="00861F44">
            <w:pPr>
              <w:ind w:right="-67"/>
              <w:jc w:val="left"/>
              <w:rPr>
                <w:sz w:val="14"/>
                <w:szCs w:val="14"/>
              </w:rPr>
            </w:pPr>
          </w:p>
        </w:tc>
        <w:tc>
          <w:tcPr>
            <w:tcW w:w="693" w:type="pct"/>
            <w:vMerge/>
            <w:tcBorders>
              <w:left w:val="nil"/>
              <w:right w:val="single" w:sz="4" w:space="0" w:color="auto"/>
            </w:tcBorders>
            <w:shd w:val="clear" w:color="auto" w:fill="FFFFFF"/>
            <w:vAlign w:val="center"/>
          </w:tcPr>
          <w:p w14:paraId="375A9533" w14:textId="77777777" w:rsidR="00861F44" w:rsidRPr="005642ED" w:rsidRDefault="00861F44" w:rsidP="00861F44">
            <w:pPr>
              <w:jc w:val="left"/>
              <w:rPr>
                <w:sz w:val="14"/>
                <w:szCs w:val="14"/>
              </w:rPr>
            </w:pPr>
          </w:p>
        </w:tc>
        <w:tc>
          <w:tcPr>
            <w:tcW w:w="735" w:type="pct"/>
            <w:gridSpan w:val="2"/>
            <w:vMerge/>
            <w:tcBorders>
              <w:left w:val="single" w:sz="4" w:space="0" w:color="auto"/>
              <w:right w:val="single" w:sz="4" w:space="0" w:color="auto"/>
            </w:tcBorders>
            <w:shd w:val="clear" w:color="auto" w:fill="FFFFFF"/>
            <w:noWrap/>
            <w:vAlign w:val="center"/>
          </w:tcPr>
          <w:p w14:paraId="291AA3CA" w14:textId="77777777" w:rsidR="00861F44" w:rsidRPr="005642ED" w:rsidRDefault="00861F44" w:rsidP="00861F44">
            <w:pPr>
              <w:jc w:val="center"/>
              <w:rPr>
                <w:sz w:val="14"/>
                <w:szCs w:val="14"/>
              </w:rPr>
            </w:pPr>
          </w:p>
        </w:tc>
        <w:tc>
          <w:tcPr>
            <w:tcW w:w="281" w:type="pct"/>
            <w:vMerge/>
            <w:tcBorders>
              <w:left w:val="nil"/>
              <w:right w:val="single" w:sz="4" w:space="0" w:color="auto"/>
            </w:tcBorders>
            <w:shd w:val="clear" w:color="auto" w:fill="FFFFFF"/>
            <w:noWrap/>
            <w:vAlign w:val="center"/>
          </w:tcPr>
          <w:p w14:paraId="7E0A4330"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6AC07B3A"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75444465"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noWrap/>
            <w:vAlign w:val="center"/>
          </w:tcPr>
          <w:p w14:paraId="5700DF36" w14:textId="77777777" w:rsidR="00861F44" w:rsidRPr="005642ED" w:rsidRDefault="00861F44" w:rsidP="00861F44">
            <w:pPr>
              <w:jc w:val="center"/>
              <w:rPr>
                <w:sz w:val="14"/>
                <w:szCs w:val="14"/>
              </w:rPr>
            </w:pPr>
          </w:p>
        </w:tc>
        <w:tc>
          <w:tcPr>
            <w:tcW w:w="463" w:type="pct"/>
            <w:vMerge/>
            <w:tcBorders>
              <w:left w:val="nil"/>
              <w:right w:val="single" w:sz="4" w:space="0" w:color="auto"/>
            </w:tcBorders>
            <w:shd w:val="clear" w:color="auto" w:fill="FFFFFF"/>
            <w:noWrap/>
            <w:vAlign w:val="center"/>
          </w:tcPr>
          <w:p w14:paraId="577FF2A8"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vAlign w:val="center"/>
          </w:tcPr>
          <w:p w14:paraId="628D0147" w14:textId="77777777" w:rsidR="00861F44" w:rsidRPr="005642ED" w:rsidRDefault="00861F44" w:rsidP="00861F44">
            <w:pPr>
              <w:jc w:val="center"/>
              <w:rPr>
                <w:sz w:val="14"/>
                <w:szCs w:val="14"/>
              </w:rPr>
            </w:pPr>
          </w:p>
        </w:tc>
        <w:tc>
          <w:tcPr>
            <w:tcW w:w="725" w:type="pct"/>
            <w:vMerge/>
            <w:tcBorders>
              <w:left w:val="nil"/>
              <w:right w:val="single" w:sz="4" w:space="0" w:color="auto"/>
            </w:tcBorders>
            <w:shd w:val="clear" w:color="auto" w:fill="FFFFFF"/>
            <w:noWrap/>
            <w:vAlign w:val="center"/>
          </w:tcPr>
          <w:p w14:paraId="5676F05C" w14:textId="77777777" w:rsidR="00861F44" w:rsidRPr="005642ED" w:rsidRDefault="00861F44" w:rsidP="00861F44">
            <w:pPr>
              <w:ind w:left="-161"/>
              <w:jc w:val="center"/>
              <w:rPr>
                <w:sz w:val="14"/>
                <w:szCs w:val="14"/>
              </w:rPr>
            </w:pPr>
          </w:p>
        </w:tc>
      </w:tr>
      <w:tr w:rsidR="00861F44" w:rsidRPr="005642ED" w14:paraId="783E2722" w14:textId="77777777" w:rsidTr="005642ED">
        <w:trPr>
          <w:trHeight w:val="16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2D31C45D" w14:textId="77777777" w:rsidR="00861F44" w:rsidRPr="005642ED" w:rsidRDefault="00861F44" w:rsidP="00861F44">
            <w:pPr>
              <w:ind w:right="-67"/>
              <w:jc w:val="left"/>
              <w:rPr>
                <w:sz w:val="14"/>
                <w:szCs w:val="14"/>
              </w:rPr>
            </w:pPr>
            <w:r w:rsidRPr="005642ED">
              <w:rPr>
                <w:sz w:val="14"/>
                <w:szCs w:val="14"/>
              </w:rPr>
              <w:t>Észak-amerikai kultúrföldrajz</w:t>
            </w:r>
          </w:p>
        </w:tc>
        <w:tc>
          <w:tcPr>
            <w:tcW w:w="693" w:type="pct"/>
            <w:vMerge w:val="restart"/>
            <w:tcBorders>
              <w:top w:val="single" w:sz="4" w:space="0" w:color="auto"/>
              <w:left w:val="nil"/>
              <w:right w:val="single" w:sz="4" w:space="0" w:color="auto"/>
            </w:tcBorders>
            <w:shd w:val="clear" w:color="auto" w:fill="FFFFFF"/>
            <w:vAlign w:val="center"/>
          </w:tcPr>
          <w:p w14:paraId="6946EB90" w14:textId="77777777" w:rsidR="00861F44" w:rsidRPr="005642ED" w:rsidRDefault="00861F44" w:rsidP="00861F44">
            <w:pPr>
              <w:jc w:val="left"/>
              <w:rPr>
                <w:sz w:val="14"/>
                <w:szCs w:val="14"/>
              </w:rPr>
            </w:pPr>
            <w:r w:rsidRPr="005642ED">
              <w:rPr>
                <w:sz w:val="14"/>
                <w:szCs w:val="14"/>
              </w:rPr>
              <w:t>North American Cultural Geography</w:t>
            </w:r>
          </w:p>
        </w:tc>
        <w:tc>
          <w:tcPr>
            <w:tcW w:w="735" w:type="pct"/>
            <w:gridSpan w:val="2"/>
            <w:vMerge w:val="restart"/>
            <w:tcBorders>
              <w:top w:val="single" w:sz="4" w:space="0" w:color="auto"/>
              <w:left w:val="single" w:sz="4" w:space="0" w:color="auto"/>
              <w:right w:val="single" w:sz="4" w:space="0" w:color="auto"/>
            </w:tcBorders>
            <w:shd w:val="clear" w:color="auto" w:fill="FFFFFF"/>
            <w:noWrap/>
            <w:vAlign w:val="center"/>
          </w:tcPr>
          <w:p w14:paraId="60C7F3F6" w14:textId="77777777" w:rsidR="00861F44" w:rsidRPr="002E2D9C" w:rsidRDefault="00861F44" w:rsidP="00861F44">
            <w:pPr>
              <w:ind w:left="43"/>
              <w:jc w:val="left"/>
              <w:rPr>
                <w:sz w:val="14"/>
                <w:szCs w:val="14"/>
                <w:highlight w:val="yellow"/>
              </w:rPr>
            </w:pPr>
            <w:r w:rsidRPr="000C4548">
              <w:rPr>
                <w:sz w:val="14"/>
                <w:szCs w:val="14"/>
              </w:rPr>
              <w:t>VETKACB224G</w:t>
            </w:r>
          </w:p>
        </w:tc>
        <w:tc>
          <w:tcPr>
            <w:tcW w:w="281" w:type="pct"/>
            <w:vMerge w:val="restart"/>
            <w:tcBorders>
              <w:top w:val="single" w:sz="4" w:space="0" w:color="auto"/>
              <w:left w:val="nil"/>
              <w:right w:val="single" w:sz="4" w:space="0" w:color="auto"/>
            </w:tcBorders>
            <w:shd w:val="clear" w:color="auto" w:fill="FFFFFF"/>
            <w:noWrap/>
            <w:vAlign w:val="center"/>
          </w:tcPr>
          <w:p w14:paraId="71E71FD9"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4ABDAEDC"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69E9FE78"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50D4258C"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75B15189"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2E91E144" w14:textId="77777777" w:rsidR="00861F44" w:rsidRPr="005642ED" w:rsidRDefault="00861F44" w:rsidP="00861F44">
            <w:pPr>
              <w:jc w:val="center"/>
              <w:rPr>
                <w:sz w:val="14"/>
                <w:szCs w:val="14"/>
              </w:rPr>
            </w:pPr>
            <w:r w:rsidRPr="005642ED">
              <w:rPr>
                <w:sz w:val="14"/>
                <w:szCs w:val="14"/>
              </w:rPr>
              <w:t>AN</w:t>
            </w:r>
          </w:p>
          <w:p w14:paraId="2D7BC825"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00B9F023" w14:textId="7493BDD8" w:rsidR="00861F44" w:rsidRPr="005642ED" w:rsidRDefault="00861F44" w:rsidP="00861F44">
            <w:pPr>
              <w:ind w:left="-161"/>
              <w:jc w:val="center"/>
              <w:rPr>
                <w:sz w:val="14"/>
                <w:szCs w:val="14"/>
              </w:rPr>
            </w:pPr>
            <w:r w:rsidRPr="00861F44">
              <w:rPr>
                <w:sz w:val="14"/>
                <w:szCs w:val="14"/>
              </w:rPr>
              <w:t>VETKACB113U</w:t>
            </w:r>
          </w:p>
        </w:tc>
      </w:tr>
      <w:tr w:rsidR="00861F44" w:rsidRPr="005642ED" w14:paraId="6A46CF95" w14:textId="77777777" w:rsidTr="005642ED">
        <w:trPr>
          <w:trHeight w:val="56"/>
        </w:trPr>
        <w:tc>
          <w:tcPr>
            <w:tcW w:w="731" w:type="pct"/>
            <w:vMerge/>
            <w:tcBorders>
              <w:left w:val="single" w:sz="4" w:space="0" w:color="auto"/>
              <w:right w:val="single" w:sz="4" w:space="0" w:color="auto"/>
            </w:tcBorders>
            <w:shd w:val="clear" w:color="auto" w:fill="auto"/>
            <w:noWrap/>
            <w:vAlign w:val="center"/>
          </w:tcPr>
          <w:p w14:paraId="03703AF1" w14:textId="77777777" w:rsidR="00861F44" w:rsidRPr="005642ED" w:rsidRDefault="00861F44" w:rsidP="00861F44">
            <w:pPr>
              <w:ind w:right="-67"/>
              <w:jc w:val="center"/>
              <w:rPr>
                <w:sz w:val="14"/>
                <w:szCs w:val="14"/>
              </w:rPr>
            </w:pPr>
          </w:p>
        </w:tc>
        <w:tc>
          <w:tcPr>
            <w:tcW w:w="693" w:type="pct"/>
            <w:vMerge/>
            <w:tcBorders>
              <w:left w:val="nil"/>
              <w:right w:val="single" w:sz="4" w:space="0" w:color="auto"/>
            </w:tcBorders>
            <w:shd w:val="clear" w:color="auto" w:fill="FFFFFF"/>
            <w:vAlign w:val="center"/>
          </w:tcPr>
          <w:p w14:paraId="0391EAAC" w14:textId="77777777" w:rsidR="00861F44" w:rsidRPr="005642ED" w:rsidRDefault="00861F44" w:rsidP="00861F44">
            <w:pPr>
              <w:jc w:val="center"/>
              <w:rPr>
                <w:sz w:val="14"/>
                <w:szCs w:val="14"/>
              </w:rPr>
            </w:pPr>
          </w:p>
        </w:tc>
        <w:tc>
          <w:tcPr>
            <w:tcW w:w="735" w:type="pct"/>
            <w:gridSpan w:val="2"/>
            <w:vMerge/>
            <w:tcBorders>
              <w:left w:val="single" w:sz="4" w:space="0" w:color="auto"/>
              <w:right w:val="single" w:sz="4" w:space="0" w:color="auto"/>
            </w:tcBorders>
            <w:shd w:val="clear" w:color="auto" w:fill="FFFFFF"/>
            <w:noWrap/>
            <w:vAlign w:val="center"/>
          </w:tcPr>
          <w:p w14:paraId="0FE48807" w14:textId="77777777" w:rsidR="00861F44" w:rsidRPr="005642ED" w:rsidRDefault="00861F44" w:rsidP="00861F44">
            <w:pPr>
              <w:jc w:val="center"/>
              <w:rPr>
                <w:sz w:val="14"/>
                <w:szCs w:val="14"/>
              </w:rPr>
            </w:pPr>
          </w:p>
        </w:tc>
        <w:tc>
          <w:tcPr>
            <w:tcW w:w="281" w:type="pct"/>
            <w:vMerge/>
            <w:tcBorders>
              <w:left w:val="nil"/>
              <w:right w:val="single" w:sz="4" w:space="0" w:color="auto"/>
            </w:tcBorders>
            <w:shd w:val="clear" w:color="auto" w:fill="FFFFFF"/>
            <w:noWrap/>
            <w:vAlign w:val="center"/>
          </w:tcPr>
          <w:p w14:paraId="4D432938"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2491176C"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6D3C480C"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noWrap/>
            <w:vAlign w:val="center"/>
          </w:tcPr>
          <w:p w14:paraId="3CA4EEF1" w14:textId="77777777" w:rsidR="00861F44" w:rsidRPr="005642ED" w:rsidRDefault="00861F44" w:rsidP="00861F44">
            <w:pPr>
              <w:jc w:val="center"/>
              <w:rPr>
                <w:sz w:val="14"/>
                <w:szCs w:val="14"/>
              </w:rPr>
            </w:pPr>
          </w:p>
        </w:tc>
        <w:tc>
          <w:tcPr>
            <w:tcW w:w="463" w:type="pct"/>
            <w:vMerge/>
            <w:tcBorders>
              <w:left w:val="nil"/>
              <w:right w:val="single" w:sz="4" w:space="0" w:color="auto"/>
            </w:tcBorders>
            <w:shd w:val="clear" w:color="auto" w:fill="FFFFFF"/>
            <w:noWrap/>
            <w:vAlign w:val="center"/>
          </w:tcPr>
          <w:p w14:paraId="1E6F73B0"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vAlign w:val="center"/>
          </w:tcPr>
          <w:p w14:paraId="34B5DC23" w14:textId="77777777" w:rsidR="00861F44" w:rsidRPr="005642ED" w:rsidRDefault="00861F44" w:rsidP="00861F44">
            <w:pPr>
              <w:jc w:val="center"/>
              <w:rPr>
                <w:sz w:val="14"/>
                <w:szCs w:val="14"/>
              </w:rPr>
            </w:pPr>
          </w:p>
        </w:tc>
        <w:tc>
          <w:tcPr>
            <w:tcW w:w="725" w:type="pct"/>
            <w:vMerge/>
            <w:tcBorders>
              <w:left w:val="nil"/>
              <w:right w:val="single" w:sz="4" w:space="0" w:color="auto"/>
            </w:tcBorders>
            <w:shd w:val="clear" w:color="auto" w:fill="FFFFFF"/>
            <w:noWrap/>
            <w:vAlign w:val="center"/>
          </w:tcPr>
          <w:p w14:paraId="3FCB0335" w14:textId="77777777" w:rsidR="00861F44" w:rsidRPr="005642ED" w:rsidRDefault="00861F44" w:rsidP="00861F44">
            <w:pPr>
              <w:ind w:left="-161"/>
              <w:jc w:val="center"/>
              <w:rPr>
                <w:sz w:val="14"/>
                <w:szCs w:val="14"/>
              </w:rPr>
            </w:pPr>
          </w:p>
        </w:tc>
      </w:tr>
      <w:tr w:rsidR="00861F44" w:rsidRPr="005642ED" w14:paraId="6966495E" w14:textId="77777777" w:rsidTr="005642ED">
        <w:trPr>
          <w:trHeight w:val="138"/>
        </w:trPr>
        <w:tc>
          <w:tcPr>
            <w:tcW w:w="2159"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39968456" w14:textId="77777777" w:rsidR="00861F44" w:rsidRPr="005642ED" w:rsidRDefault="00861F44" w:rsidP="00861F44">
            <w:pPr>
              <w:jc w:val="left"/>
              <w:rPr>
                <w:b/>
                <w:sz w:val="14"/>
                <w:szCs w:val="14"/>
              </w:rPr>
            </w:pPr>
            <w:r w:rsidRPr="005642ED">
              <w:rPr>
                <w:b/>
                <w:sz w:val="14"/>
                <w:szCs w:val="14"/>
              </w:rPr>
              <w:t>Összesen:</w:t>
            </w:r>
          </w:p>
        </w:tc>
        <w:tc>
          <w:tcPr>
            <w:tcW w:w="281" w:type="pct"/>
            <w:vMerge w:val="restart"/>
            <w:tcBorders>
              <w:top w:val="single" w:sz="4" w:space="0" w:color="auto"/>
              <w:left w:val="nil"/>
              <w:right w:val="single" w:sz="4" w:space="0" w:color="auto"/>
            </w:tcBorders>
            <w:shd w:val="clear" w:color="auto" w:fill="BFBFBF" w:themeFill="background1" w:themeFillShade="BF"/>
            <w:noWrap/>
            <w:vAlign w:val="center"/>
          </w:tcPr>
          <w:p w14:paraId="5E5F9EB9" w14:textId="77777777" w:rsidR="00861F44" w:rsidRPr="005642ED" w:rsidRDefault="00861F44" w:rsidP="00861F44">
            <w:pPr>
              <w:jc w:val="center"/>
              <w:rPr>
                <w:b/>
                <w:sz w:val="14"/>
                <w:szCs w:val="14"/>
              </w:rPr>
            </w:pPr>
          </w:p>
        </w:tc>
        <w:tc>
          <w:tcPr>
            <w:tcW w:w="29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55903FD" w14:textId="77777777" w:rsidR="00861F44" w:rsidRPr="005642ED" w:rsidRDefault="00861F44" w:rsidP="00861F44">
            <w:pPr>
              <w:jc w:val="center"/>
              <w:rPr>
                <w:b/>
                <w:sz w:val="14"/>
                <w:szCs w:val="14"/>
              </w:rPr>
            </w:pPr>
            <w:r w:rsidRPr="005642ED">
              <w:rPr>
                <w:b/>
                <w:sz w:val="14"/>
                <w:szCs w:val="14"/>
              </w:rPr>
              <w:t>10</w:t>
            </w:r>
          </w:p>
        </w:tc>
        <w:tc>
          <w:tcPr>
            <w:tcW w:w="310"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2FAC027" w14:textId="77777777" w:rsidR="00861F44" w:rsidRPr="005642ED" w:rsidRDefault="00861F44" w:rsidP="00861F44">
            <w:pPr>
              <w:jc w:val="center"/>
              <w:rPr>
                <w:b/>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8AA5755" w14:textId="77777777" w:rsidR="00861F44" w:rsidRPr="005642ED" w:rsidRDefault="00861F44" w:rsidP="00861F44">
            <w:pPr>
              <w:jc w:val="center"/>
              <w:rPr>
                <w:b/>
                <w:sz w:val="14"/>
                <w:szCs w:val="14"/>
              </w:rPr>
            </w:pPr>
            <w:r w:rsidRPr="005642ED">
              <w:rPr>
                <w:b/>
                <w:sz w:val="14"/>
                <w:szCs w:val="14"/>
              </w:rPr>
              <w:t>20</w:t>
            </w:r>
          </w:p>
        </w:tc>
        <w:tc>
          <w:tcPr>
            <w:tcW w:w="1573" w:type="pct"/>
            <w:gridSpan w:val="3"/>
            <w:vMerge w:val="restart"/>
            <w:tcBorders>
              <w:top w:val="single" w:sz="4" w:space="0" w:color="auto"/>
              <w:left w:val="nil"/>
              <w:right w:val="single" w:sz="4" w:space="0" w:color="auto"/>
            </w:tcBorders>
            <w:shd w:val="clear" w:color="auto" w:fill="BFBFBF" w:themeFill="background1" w:themeFillShade="BF"/>
            <w:vAlign w:val="center"/>
          </w:tcPr>
          <w:p w14:paraId="79E5366F" w14:textId="77777777" w:rsidR="00861F44" w:rsidRPr="005642ED" w:rsidRDefault="00861F44" w:rsidP="00861F44">
            <w:pPr>
              <w:jc w:val="center"/>
              <w:rPr>
                <w:b/>
                <w:sz w:val="14"/>
                <w:szCs w:val="14"/>
              </w:rPr>
            </w:pPr>
            <w:r w:rsidRPr="005642ED">
              <w:rPr>
                <w:b/>
                <w:sz w:val="14"/>
                <w:szCs w:val="14"/>
              </w:rPr>
              <w:t>5É</w:t>
            </w:r>
          </w:p>
        </w:tc>
      </w:tr>
      <w:tr w:rsidR="00861F44" w:rsidRPr="005642ED" w14:paraId="040B9691" w14:textId="77777777" w:rsidTr="005642ED">
        <w:trPr>
          <w:trHeight w:val="126"/>
        </w:trPr>
        <w:tc>
          <w:tcPr>
            <w:tcW w:w="2159"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14197D88" w14:textId="77777777" w:rsidR="00861F44" w:rsidRPr="005642ED" w:rsidRDefault="00861F44" w:rsidP="00861F44">
            <w:pPr>
              <w:jc w:val="center"/>
              <w:rPr>
                <w:b/>
                <w:sz w:val="14"/>
                <w:szCs w:val="14"/>
              </w:rPr>
            </w:pPr>
          </w:p>
        </w:tc>
        <w:tc>
          <w:tcPr>
            <w:tcW w:w="281" w:type="pct"/>
            <w:vMerge/>
            <w:tcBorders>
              <w:left w:val="nil"/>
              <w:bottom w:val="single" w:sz="4" w:space="0" w:color="auto"/>
              <w:right w:val="single" w:sz="4" w:space="0" w:color="auto"/>
            </w:tcBorders>
            <w:shd w:val="clear" w:color="auto" w:fill="BFBFBF" w:themeFill="background1" w:themeFillShade="BF"/>
            <w:noWrap/>
            <w:vAlign w:val="center"/>
          </w:tcPr>
          <w:p w14:paraId="30F190D7" w14:textId="77777777" w:rsidR="00861F44" w:rsidRPr="005642ED" w:rsidRDefault="00861F44" w:rsidP="00861F44">
            <w:pPr>
              <w:jc w:val="center"/>
              <w:rPr>
                <w:b/>
                <w:sz w:val="14"/>
                <w:szCs w:val="14"/>
              </w:rPr>
            </w:pPr>
          </w:p>
        </w:tc>
        <w:tc>
          <w:tcPr>
            <w:tcW w:w="29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E4E580E" w14:textId="77777777" w:rsidR="00861F44" w:rsidRPr="005642ED" w:rsidRDefault="00861F44" w:rsidP="00861F44">
            <w:pPr>
              <w:jc w:val="center"/>
              <w:rPr>
                <w:b/>
                <w:sz w:val="14"/>
                <w:szCs w:val="14"/>
                <w:highlight w:val="yellow"/>
              </w:rPr>
            </w:pPr>
            <w:r w:rsidRPr="005642ED">
              <w:rPr>
                <w:b/>
                <w:sz w:val="14"/>
                <w:szCs w:val="14"/>
              </w:rPr>
              <w:t>50</w:t>
            </w:r>
          </w:p>
        </w:tc>
        <w:tc>
          <w:tcPr>
            <w:tcW w:w="310"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E94E3A8" w14:textId="77777777" w:rsidR="00861F44" w:rsidRPr="005642ED" w:rsidRDefault="00861F44" w:rsidP="00861F44">
            <w:pPr>
              <w:jc w:val="center"/>
              <w:rPr>
                <w:b/>
                <w:sz w:val="14"/>
                <w:szCs w:val="14"/>
                <w:highlight w:val="yellow"/>
              </w:rPr>
            </w:pPr>
          </w:p>
        </w:tc>
        <w:tc>
          <w:tcPr>
            <w:tcW w:w="385"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0EE8451" w14:textId="77777777" w:rsidR="00861F44" w:rsidRPr="005642ED" w:rsidRDefault="00861F44" w:rsidP="00861F44">
            <w:pPr>
              <w:jc w:val="center"/>
              <w:rPr>
                <w:b/>
                <w:sz w:val="14"/>
                <w:szCs w:val="14"/>
                <w:highlight w:val="yellow"/>
              </w:rPr>
            </w:pPr>
          </w:p>
        </w:tc>
        <w:tc>
          <w:tcPr>
            <w:tcW w:w="1573" w:type="pct"/>
            <w:gridSpan w:val="3"/>
            <w:vMerge/>
            <w:tcBorders>
              <w:left w:val="nil"/>
              <w:bottom w:val="single" w:sz="4" w:space="0" w:color="auto"/>
              <w:right w:val="single" w:sz="4" w:space="0" w:color="auto"/>
            </w:tcBorders>
            <w:shd w:val="clear" w:color="auto" w:fill="BFBFBF" w:themeFill="background1" w:themeFillShade="BF"/>
            <w:vAlign w:val="center"/>
          </w:tcPr>
          <w:p w14:paraId="2956DA90" w14:textId="77777777" w:rsidR="00861F44" w:rsidRPr="005642ED" w:rsidRDefault="00861F44" w:rsidP="00861F44">
            <w:pPr>
              <w:jc w:val="center"/>
              <w:rPr>
                <w:b/>
                <w:sz w:val="14"/>
                <w:szCs w:val="14"/>
                <w:highlight w:val="yellow"/>
              </w:rPr>
            </w:pPr>
          </w:p>
        </w:tc>
      </w:tr>
      <w:tr w:rsidR="00861F44" w:rsidRPr="005642ED" w14:paraId="341C6916" w14:textId="77777777" w:rsidTr="005642ED">
        <w:trPr>
          <w:trHeight w:val="243"/>
        </w:trPr>
        <w:tc>
          <w:tcPr>
            <w:tcW w:w="1486"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BDA65" w14:textId="77777777" w:rsidR="00861F44" w:rsidRPr="005642ED" w:rsidRDefault="00861F44" w:rsidP="00861F44">
            <w:pPr>
              <w:ind w:right="-67"/>
              <w:jc w:val="left"/>
              <w:rPr>
                <w:b/>
                <w:i/>
                <w:sz w:val="14"/>
                <w:szCs w:val="14"/>
              </w:rPr>
            </w:pPr>
            <w:r w:rsidRPr="005642ED">
              <w:rPr>
                <w:b/>
                <w:sz w:val="14"/>
                <w:szCs w:val="14"/>
              </w:rPr>
              <w:t> Elvárható kredit</w:t>
            </w:r>
          </w:p>
        </w:tc>
        <w:tc>
          <w:tcPr>
            <w:tcW w:w="1556"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516247E" w14:textId="77777777" w:rsidR="00861F44" w:rsidRPr="005642ED" w:rsidRDefault="00861F44" w:rsidP="00861F44">
            <w:pPr>
              <w:jc w:val="left"/>
              <w:rPr>
                <w:b/>
                <w:sz w:val="14"/>
                <w:szCs w:val="14"/>
              </w:rPr>
            </w:pPr>
            <w:r w:rsidRPr="005642ED">
              <w:rPr>
                <w:b/>
                <w:sz w:val="14"/>
                <w:szCs w:val="14"/>
              </w:rPr>
              <w:t>Expected credits</w:t>
            </w:r>
          </w:p>
        </w:tc>
        <w:tc>
          <w:tcPr>
            <w:tcW w:w="385"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D82BA69" w14:textId="77777777" w:rsidR="00861F44" w:rsidRPr="005642ED" w:rsidRDefault="00861F44" w:rsidP="00861F44">
            <w:pPr>
              <w:jc w:val="center"/>
              <w:rPr>
                <w:b/>
                <w:sz w:val="14"/>
                <w:szCs w:val="14"/>
              </w:rPr>
            </w:pPr>
            <w:r w:rsidRPr="005642ED">
              <w:rPr>
                <w:b/>
                <w:sz w:val="14"/>
                <w:szCs w:val="14"/>
              </w:rPr>
              <w:t>20</w:t>
            </w:r>
          </w:p>
        </w:tc>
        <w:tc>
          <w:tcPr>
            <w:tcW w:w="1573"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B36104F" w14:textId="77777777" w:rsidR="00861F44" w:rsidRPr="005642ED" w:rsidRDefault="00861F44" w:rsidP="00861F44">
            <w:pPr>
              <w:jc w:val="center"/>
              <w:rPr>
                <w:b/>
                <w:sz w:val="14"/>
                <w:szCs w:val="14"/>
              </w:rPr>
            </w:pPr>
            <w:r w:rsidRPr="005642ED">
              <w:rPr>
                <w:b/>
                <w:sz w:val="14"/>
                <w:szCs w:val="14"/>
              </w:rPr>
              <w:t>5É</w:t>
            </w:r>
          </w:p>
        </w:tc>
      </w:tr>
    </w:tbl>
    <w:p w14:paraId="40F84849" w14:textId="77777777" w:rsidR="00104E01" w:rsidRDefault="00104E01" w:rsidP="001D60F0"/>
    <w:p w14:paraId="00977ED5" w14:textId="77777777" w:rsidR="005642ED" w:rsidRDefault="005642ED">
      <w:pPr>
        <w:suppressAutoHyphens w:val="0"/>
        <w:spacing w:after="160" w:line="259" w:lineRule="auto"/>
        <w:jc w:val="left"/>
        <w:rPr>
          <w:b/>
        </w:rPr>
      </w:pPr>
      <w:r>
        <w:rPr>
          <w:b/>
        </w:rPr>
        <w:br w:type="page"/>
      </w:r>
    </w:p>
    <w:p w14:paraId="4EE972DE" w14:textId="77777777" w:rsidR="001D60F0" w:rsidRDefault="001D60F0" w:rsidP="001D60F0">
      <w:pPr>
        <w:jc w:val="center"/>
        <w:rPr>
          <w:b/>
        </w:rPr>
      </w:pPr>
      <w:r>
        <w:rPr>
          <w:b/>
        </w:rPr>
        <w:lastRenderedPageBreak/>
        <w:t>Nappali tagozaton</w:t>
      </w:r>
    </w:p>
    <w:p w14:paraId="6CE87F0C" w14:textId="77777777" w:rsidR="001D60F0" w:rsidRPr="002478BF" w:rsidRDefault="001D60F0" w:rsidP="002478BF">
      <w:pPr>
        <w:rPr>
          <w:b/>
        </w:rPr>
      </w:pPr>
      <w:r w:rsidRPr="00DB5730">
        <w:rPr>
          <w:b/>
        </w:rPr>
        <w:t>Angol alapképzési szak</w:t>
      </w:r>
      <w:r w:rsidRPr="00DB5730">
        <w:t xml:space="preserve"> </w:t>
      </w:r>
      <w:r w:rsidR="002478BF" w:rsidRPr="002478BF">
        <w:rPr>
          <w:i/>
        </w:rPr>
        <w:t>Nemzetközi üzleti és közigazgatási kommunikáció</w:t>
      </w:r>
      <w:r w:rsidR="002478BF" w:rsidRPr="002478BF">
        <w:rPr>
          <w:b/>
        </w:rPr>
        <w:t xml:space="preserve"> </w:t>
      </w:r>
      <w:r w:rsidRPr="002478BF">
        <w:rPr>
          <w:i/>
        </w:rPr>
        <w:t>specializáció</w:t>
      </w:r>
      <w:r w:rsidR="002478BF" w:rsidRPr="002478BF">
        <w:rPr>
          <w:i/>
        </w:rPr>
        <w:t>val</w:t>
      </w:r>
    </w:p>
    <w:p w14:paraId="2E5ED0D8" w14:textId="77777777" w:rsidR="001D60F0" w:rsidRPr="00DB5730" w:rsidRDefault="001D60F0" w:rsidP="001D60F0">
      <w:pPr>
        <w:jc w:val="left"/>
      </w:pPr>
      <w:r w:rsidRPr="00DB5730">
        <w:rPr>
          <w:b/>
        </w:rPr>
        <w:t xml:space="preserve">Felelős: Dr. Szentgyörgyi Szilárd, </w:t>
      </w:r>
      <w:r w:rsidRPr="00DB5730">
        <w:t>egyetemi docens</w:t>
      </w:r>
    </w:p>
    <w:p w14:paraId="067EAE16" w14:textId="77777777" w:rsidR="001D60F0" w:rsidRPr="00DB5730" w:rsidRDefault="001D60F0" w:rsidP="001D60F0">
      <w:pPr>
        <w:jc w:val="center"/>
        <w:rPr>
          <w:b/>
        </w:rPr>
      </w:pPr>
    </w:p>
    <w:p w14:paraId="44E93DA3" w14:textId="77777777" w:rsidR="001D60F0" w:rsidRPr="00DB5730" w:rsidRDefault="001D60F0" w:rsidP="001D60F0">
      <w:pPr>
        <w:jc w:val="center"/>
        <w:rPr>
          <w:b/>
        </w:rPr>
      </w:pPr>
      <w:r w:rsidRPr="00DB5730">
        <w:rPr>
          <w:b/>
        </w:rPr>
        <w:t>Full-Time Programme</w:t>
      </w:r>
    </w:p>
    <w:p w14:paraId="42EE602B" w14:textId="77777777" w:rsidR="001D60F0" w:rsidRPr="00DB5730" w:rsidRDefault="001D60F0" w:rsidP="001D60F0">
      <w:r w:rsidRPr="00DB5730">
        <w:rPr>
          <w:b/>
        </w:rPr>
        <w:t>BA in English and American Studies</w:t>
      </w:r>
      <w:r w:rsidRPr="00DB5730">
        <w:t xml:space="preserve"> </w:t>
      </w:r>
      <w:r w:rsidR="00C0780D" w:rsidRPr="002478BF">
        <w:rPr>
          <w:i/>
        </w:rPr>
        <w:t xml:space="preserve">with </w:t>
      </w:r>
      <w:r w:rsidR="002478BF">
        <w:rPr>
          <w:i/>
        </w:rPr>
        <w:t>International C</w:t>
      </w:r>
      <w:r w:rsidR="002478BF" w:rsidRPr="002478BF">
        <w:rPr>
          <w:i/>
        </w:rPr>
        <w:t xml:space="preserve">ommunication in Business and Public Administration </w:t>
      </w:r>
      <w:r w:rsidRPr="002478BF">
        <w:rPr>
          <w:i/>
        </w:rPr>
        <w:t>Subprogramme</w:t>
      </w:r>
    </w:p>
    <w:p w14:paraId="4DEC362D" w14:textId="77777777" w:rsidR="00A30B91" w:rsidRDefault="001D60F0">
      <w:r w:rsidRPr="00DB5730">
        <w:rPr>
          <w:b/>
        </w:rPr>
        <w:t xml:space="preserve">Head of Programme: Dr. Szilárd Szentgyörgyi, </w:t>
      </w:r>
      <w:r w:rsidR="00C0780D">
        <w:t>associate professor</w:t>
      </w:r>
    </w:p>
    <w:p w14:paraId="79E72D0B" w14:textId="77777777" w:rsidR="00896D7C" w:rsidRDefault="00896D7C"/>
    <w:p w14:paraId="34B7F0E3" w14:textId="77777777" w:rsidR="00896D7C" w:rsidRDefault="00896D7C" w:rsidP="00896D7C">
      <w:pPr>
        <w:spacing w:after="120"/>
        <w:jc w:val="center"/>
        <w:rPr>
          <w:b/>
        </w:rPr>
      </w:pPr>
      <w:r>
        <w:rPr>
          <w:b/>
        </w:rPr>
        <w:t>őszi félévben / in the autumn semester</w:t>
      </w:r>
    </w:p>
    <w:tbl>
      <w:tblPr>
        <w:tblW w:w="4963" w:type="pct"/>
        <w:tblLayout w:type="fixed"/>
        <w:tblCellMar>
          <w:left w:w="70" w:type="dxa"/>
          <w:right w:w="70" w:type="dxa"/>
        </w:tblCellMar>
        <w:tblLook w:val="04A0" w:firstRow="1" w:lastRow="0" w:firstColumn="1" w:lastColumn="0" w:noHBand="0" w:noVBand="1"/>
      </w:tblPr>
      <w:tblGrid>
        <w:gridCol w:w="1327"/>
        <w:gridCol w:w="1254"/>
        <w:gridCol w:w="108"/>
        <w:gridCol w:w="1157"/>
        <w:gridCol w:w="624"/>
        <w:gridCol w:w="488"/>
        <w:gridCol w:w="559"/>
        <w:gridCol w:w="698"/>
        <w:gridCol w:w="837"/>
        <w:gridCol w:w="698"/>
        <w:gridCol w:w="1245"/>
      </w:tblGrid>
      <w:tr w:rsidR="00896D7C" w:rsidRPr="005642ED" w14:paraId="36FEBC6B" w14:textId="77777777" w:rsidTr="002478BF">
        <w:trPr>
          <w:trHeight w:val="227"/>
        </w:trPr>
        <w:tc>
          <w:tcPr>
            <w:tcW w:w="738" w:type="pct"/>
            <w:vMerge w:val="restart"/>
            <w:tcBorders>
              <w:top w:val="single" w:sz="4" w:space="0" w:color="auto"/>
              <w:left w:val="single" w:sz="4" w:space="0" w:color="auto"/>
              <w:bottom w:val="single" w:sz="4" w:space="0" w:color="auto"/>
              <w:right w:val="single" w:sz="4" w:space="0" w:color="auto"/>
            </w:tcBorders>
            <w:noWrap/>
            <w:vAlign w:val="center"/>
            <w:hideMark/>
          </w:tcPr>
          <w:p w14:paraId="0FA111E7" w14:textId="77777777" w:rsidR="00896D7C" w:rsidRPr="005642ED" w:rsidRDefault="00896D7C" w:rsidP="002478BF">
            <w:pPr>
              <w:jc w:val="center"/>
              <w:rPr>
                <w:bCs/>
                <w:sz w:val="14"/>
                <w:szCs w:val="14"/>
              </w:rPr>
            </w:pPr>
            <w:r w:rsidRPr="005642ED">
              <w:rPr>
                <w:b/>
                <w:bCs/>
                <w:sz w:val="14"/>
                <w:szCs w:val="14"/>
              </w:rPr>
              <w:t>Tantárgy neve</w:t>
            </w:r>
          </w:p>
        </w:tc>
        <w:tc>
          <w:tcPr>
            <w:tcW w:w="697" w:type="pct"/>
            <w:vMerge w:val="restart"/>
            <w:tcBorders>
              <w:top w:val="single" w:sz="4" w:space="0" w:color="auto"/>
              <w:left w:val="nil"/>
              <w:bottom w:val="single" w:sz="4" w:space="0" w:color="auto"/>
              <w:right w:val="single" w:sz="4" w:space="0" w:color="auto"/>
            </w:tcBorders>
            <w:vAlign w:val="center"/>
            <w:hideMark/>
          </w:tcPr>
          <w:p w14:paraId="313891CD" w14:textId="77777777" w:rsidR="00896D7C" w:rsidRPr="005642ED" w:rsidRDefault="00896D7C" w:rsidP="002478BF">
            <w:pPr>
              <w:jc w:val="center"/>
              <w:rPr>
                <w:b/>
                <w:bCs/>
                <w:sz w:val="14"/>
                <w:szCs w:val="14"/>
              </w:rPr>
            </w:pPr>
            <w:r w:rsidRPr="005642ED">
              <w:rPr>
                <w:b/>
                <w:bCs/>
                <w:sz w:val="14"/>
                <w:szCs w:val="14"/>
              </w:rPr>
              <w:t>Course title</w:t>
            </w:r>
          </w:p>
        </w:tc>
        <w:tc>
          <w:tcPr>
            <w:tcW w:w="703"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23E38DE" w14:textId="77777777" w:rsidR="00896D7C" w:rsidRPr="005642ED" w:rsidRDefault="00896D7C" w:rsidP="002478BF">
            <w:pPr>
              <w:jc w:val="center"/>
              <w:rPr>
                <w:b/>
                <w:bCs/>
                <w:sz w:val="14"/>
                <w:szCs w:val="14"/>
              </w:rPr>
            </w:pPr>
            <w:r w:rsidRPr="005642ED">
              <w:rPr>
                <w:b/>
                <w:bCs/>
                <w:sz w:val="14"/>
                <w:szCs w:val="14"/>
              </w:rPr>
              <w:t>Tárgykód</w:t>
            </w:r>
          </w:p>
          <w:p w14:paraId="08187CDC" w14:textId="77777777" w:rsidR="00896D7C" w:rsidRPr="005642ED" w:rsidRDefault="00896D7C" w:rsidP="002478BF">
            <w:pPr>
              <w:jc w:val="center"/>
              <w:rPr>
                <w:bCs/>
                <w:sz w:val="14"/>
                <w:szCs w:val="14"/>
              </w:rPr>
            </w:pPr>
            <w:r w:rsidRPr="005642ED">
              <w:rPr>
                <w:bCs/>
                <w:sz w:val="14"/>
                <w:szCs w:val="14"/>
              </w:rPr>
              <w:t>Course code</w:t>
            </w:r>
          </w:p>
        </w:tc>
        <w:tc>
          <w:tcPr>
            <w:tcW w:w="929" w:type="pct"/>
            <w:gridSpan w:val="3"/>
            <w:tcBorders>
              <w:top w:val="single" w:sz="4" w:space="0" w:color="auto"/>
              <w:left w:val="nil"/>
              <w:bottom w:val="single" w:sz="4" w:space="0" w:color="auto"/>
              <w:right w:val="single" w:sz="4" w:space="0" w:color="auto"/>
            </w:tcBorders>
            <w:noWrap/>
            <w:vAlign w:val="center"/>
            <w:hideMark/>
          </w:tcPr>
          <w:p w14:paraId="2E7AC017" w14:textId="77777777" w:rsidR="00896D7C" w:rsidRPr="005642ED" w:rsidRDefault="00896D7C" w:rsidP="002478BF">
            <w:pPr>
              <w:jc w:val="center"/>
              <w:rPr>
                <w:b/>
                <w:bCs/>
                <w:sz w:val="14"/>
                <w:szCs w:val="14"/>
              </w:rPr>
            </w:pPr>
            <w:r w:rsidRPr="005642ED">
              <w:rPr>
                <w:b/>
                <w:bCs/>
                <w:sz w:val="14"/>
                <w:szCs w:val="14"/>
              </w:rPr>
              <w:t>Óraszám</w:t>
            </w:r>
          </w:p>
          <w:p w14:paraId="362806BA" w14:textId="77777777" w:rsidR="00896D7C" w:rsidRPr="005642ED" w:rsidRDefault="00896D7C" w:rsidP="002478BF">
            <w:pPr>
              <w:jc w:val="center"/>
              <w:rPr>
                <w:b/>
                <w:bCs/>
                <w:sz w:val="14"/>
                <w:szCs w:val="14"/>
              </w:rPr>
            </w:pPr>
            <w:r w:rsidRPr="005642ED">
              <w:rPr>
                <w:sz w:val="14"/>
                <w:szCs w:val="14"/>
              </w:rPr>
              <w:t>Contact hours (hour/week)</w:t>
            </w:r>
          </w:p>
        </w:tc>
        <w:tc>
          <w:tcPr>
            <w:tcW w:w="388" w:type="pct"/>
            <w:vMerge w:val="restart"/>
            <w:tcBorders>
              <w:top w:val="single" w:sz="4" w:space="0" w:color="auto"/>
              <w:left w:val="nil"/>
              <w:bottom w:val="single" w:sz="4" w:space="0" w:color="auto"/>
              <w:right w:val="single" w:sz="4" w:space="0" w:color="auto"/>
            </w:tcBorders>
            <w:noWrap/>
            <w:vAlign w:val="center"/>
            <w:hideMark/>
          </w:tcPr>
          <w:p w14:paraId="3896D547" w14:textId="77777777" w:rsidR="00896D7C" w:rsidRPr="005642ED" w:rsidRDefault="00896D7C" w:rsidP="002478BF">
            <w:pPr>
              <w:jc w:val="center"/>
              <w:rPr>
                <w:b/>
                <w:bCs/>
                <w:sz w:val="14"/>
                <w:szCs w:val="14"/>
              </w:rPr>
            </w:pPr>
            <w:r w:rsidRPr="005642ED">
              <w:rPr>
                <w:b/>
                <w:bCs/>
                <w:sz w:val="14"/>
                <w:szCs w:val="14"/>
              </w:rPr>
              <w:t>Kredit</w:t>
            </w:r>
          </w:p>
          <w:p w14:paraId="0D80D81E" w14:textId="77777777" w:rsidR="00896D7C" w:rsidRPr="005642ED" w:rsidRDefault="00896D7C" w:rsidP="002478BF">
            <w:pPr>
              <w:jc w:val="center"/>
              <w:rPr>
                <w:bCs/>
                <w:sz w:val="14"/>
                <w:szCs w:val="14"/>
              </w:rPr>
            </w:pPr>
            <w:r w:rsidRPr="005642ED">
              <w:rPr>
                <w:sz w:val="14"/>
                <w:szCs w:val="14"/>
              </w:rPr>
              <w:t>Credits</w:t>
            </w:r>
          </w:p>
        </w:tc>
        <w:tc>
          <w:tcPr>
            <w:tcW w:w="465" w:type="pct"/>
            <w:vMerge w:val="restart"/>
            <w:tcBorders>
              <w:top w:val="single" w:sz="4" w:space="0" w:color="auto"/>
              <w:left w:val="nil"/>
              <w:bottom w:val="single" w:sz="4" w:space="0" w:color="auto"/>
              <w:right w:val="single" w:sz="4" w:space="0" w:color="auto"/>
            </w:tcBorders>
            <w:noWrap/>
            <w:vAlign w:val="center"/>
            <w:hideMark/>
          </w:tcPr>
          <w:p w14:paraId="22EFA9C7" w14:textId="77777777" w:rsidR="00896D7C" w:rsidRPr="005642ED" w:rsidRDefault="00896D7C" w:rsidP="002478BF">
            <w:pPr>
              <w:jc w:val="center"/>
              <w:rPr>
                <w:b/>
                <w:bCs/>
                <w:sz w:val="14"/>
                <w:szCs w:val="14"/>
              </w:rPr>
            </w:pPr>
            <w:r w:rsidRPr="005642ED">
              <w:rPr>
                <w:b/>
                <w:bCs/>
                <w:sz w:val="14"/>
                <w:szCs w:val="14"/>
              </w:rPr>
              <w:t>Számon-</w:t>
            </w:r>
          </w:p>
          <w:p w14:paraId="5F50F794" w14:textId="77777777" w:rsidR="00896D7C" w:rsidRPr="005642ED" w:rsidRDefault="00896D7C" w:rsidP="002478BF">
            <w:pPr>
              <w:jc w:val="center"/>
              <w:rPr>
                <w:b/>
                <w:bCs/>
                <w:sz w:val="14"/>
                <w:szCs w:val="14"/>
              </w:rPr>
            </w:pPr>
            <w:r w:rsidRPr="005642ED">
              <w:rPr>
                <w:b/>
                <w:bCs/>
                <w:sz w:val="14"/>
                <w:szCs w:val="14"/>
              </w:rPr>
              <w:t>kérés</w:t>
            </w:r>
          </w:p>
          <w:p w14:paraId="4036E320" w14:textId="77777777" w:rsidR="00896D7C" w:rsidRPr="005642ED" w:rsidRDefault="00896D7C" w:rsidP="002478BF">
            <w:pPr>
              <w:jc w:val="center"/>
              <w:rPr>
                <w:bCs/>
                <w:sz w:val="14"/>
                <w:szCs w:val="14"/>
              </w:rPr>
            </w:pPr>
            <w:r w:rsidRPr="005642ED">
              <w:rPr>
                <w:bCs/>
                <w:sz w:val="14"/>
                <w:szCs w:val="14"/>
              </w:rPr>
              <w:t>Re-quirement</w:t>
            </w:r>
          </w:p>
        </w:tc>
        <w:tc>
          <w:tcPr>
            <w:tcW w:w="388" w:type="pct"/>
            <w:vMerge w:val="restart"/>
            <w:tcBorders>
              <w:top w:val="single" w:sz="4" w:space="0" w:color="auto"/>
              <w:left w:val="nil"/>
              <w:bottom w:val="single" w:sz="4" w:space="0" w:color="auto"/>
              <w:right w:val="single" w:sz="4" w:space="0" w:color="auto"/>
            </w:tcBorders>
            <w:noWrap/>
            <w:vAlign w:val="center"/>
            <w:hideMark/>
          </w:tcPr>
          <w:p w14:paraId="14B40DDB" w14:textId="77777777" w:rsidR="00896D7C" w:rsidRPr="005642ED" w:rsidRDefault="00896D7C" w:rsidP="002478BF">
            <w:pPr>
              <w:jc w:val="center"/>
              <w:rPr>
                <w:b/>
                <w:bCs/>
                <w:sz w:val="14"/>
                <w:szCs w:val="14"/>
              </w:rPr>
            </w:pPr>
            <w:r w:rsidRPr="005642ED">
              <w:rPr>
                <w:b/>
                <w:bCs/>
                <w:sz w:val="14"/>
                <w:szCs w:val="14"/>
              </w:rPr>
              <w:t>Tanszék</w:t>
            </w:r>
          </w:p>
          <w:p w14:paraId="5A844C1F" w14:textId="77777777" w:rsidR="00896D7C" w:rsidRPr="005642ED" w:rsidRDefault="00896D7C" w:rsidP="002478BF">
            <w:pPr>
              <w:jc w:val="center"/>
              <w:rPr>
                <w:b/>
                <w:bCs/>
                <w:sz w:val="14"/>
                <w:szCs w:val="14"/>
              </w:rPr>
            </w:pPr>
            <w:r w:rsidRPr="005642ED">
              <w:rPr>
                <w:b/>
                <w:bCs/>
                <w:sz w:val="14"/>
                <w:szCs w:val="14"/>
              </w:rPr>
              <w:t>kódja</w:t>
            </w:r>
          </w:p>
          <w:p w14:paraId="206918A1" w14:textId="77777777" w:rsidR="00896D7C" w:rsidRPr="005642ED" w:rsidRDefault="00896D7C" w:rsidP="002478BF">
            <w:pPr>
              <w:jc w:val="center"/>
              <w:rPr>
                <w:bCs/>
                <w:sz w:val="14"/>
                <w:szCs w:val="14"/>
              </w:rPr>
            </w:pPr>
            <w:r w:rsidRPr="005642ED">
              <w:rPr>
                <w:bCs/>
                <w:sz w:val="14"/>
                <w:szCs w:val="14"/>
              </w:rPr>
              <w:t>Dept. code</w:t>
            </w:r>
          </w:p>
        </w:tc>
        <w:tc>
          <w:tcPr>
            <w:tcW w:w="692" w:type="pct"/>
            <w:vMerge w:val="restart"/>
            <w:tcBorders>
              <w:top w:val="single" w:sz="4" w:space="0" w:color="auto"/>
              <w:left w:val="nil"/>
              <w:bottom w:val="single" w:sz="4" w:space="0" w:color="auto"/>
              <w:right w:val="single" w:sz="4" w:space="0" w:color="auto"/>
            </w:tcBorders>
            <w:noWrap/>
            <w:vAlign w:val="center"/>
            <w:hideMark/>
          </w:tcPr>
          <w:p w14:paraId="7AE2AA62" w14:textId="77777777" w:rsidR="00896D7C" w:rsidRPr="005642ED" w:rsidRDefault="00896D7C" w:rsidP="002478BF">
            <w:pPr>
              <w:jc w:val="center"/>
              <w:rPr>
                <w:b/>
                <w:bCs/>
                <w:sz w:val="14"/>
                <w:szCs w:val="14"/>
              </w:rPr>
            </w:pPr>
            <w:r w:rsidRPr="005642ED">
              <w:rPr>
                <w:b/>
                <w:bCs/>
                <w:sz w:val="14"/>
                <w:szCs w:val="14"/>
              </w:rPr>
              <w:t>Előtanulmány</w:t>
            </w:r>
          </w:p>
          <w:p w14:paraId="64AF5FE5" w14:textId="77777777" w:rsidR="00896D7C" w:rsidRPr="005642ED" w:rsidRDefault="00896D7C" w:rsidP="002478BF">
            <w:pPr>
              <w:jc w:val="center"/>
              <w:rPr>
                <w:bCs/>
                <w:sz w:val="14"/>
                <w:szCs w:val="14"/>
              </w:rPr>
            </w:pPr>
            <w:r w:rsidRPr="005642ED">
              <w:rPr>
                <w:bCs/>
                <w:sz w:val="14"/>
                <w:szCs w:val="14"/>
              </w:rPr>
              <w:t>Prerequisite</w:t>
            </w:r>
          </w:p>
        </w:tc>
      </w:tr>
      <w:tr w:rsidR="00896D7C" w:rsidRPr="005642ED" w14:paraId="5D7E839B" w14:textId="77777777" w:rsidTr="002478BF">
        <w:trPr>
          <w:trHeight w:val="227"/>
        </w:trPr>
        <w:tc>
          <w:tcPr>
            <w:tcW w:w="738" w:type="pct"/>
            <w:vMerge/>
            <w:tcBorders>
              <w:top w:val="single" w:sz="4" w:space="0" w:color="auto"/>
              <w:left w:val="single" w:sz="4" w:space="0" w:color="auto"/>
              <w:bottom w:val="single" w:sz="4" w:space="0" w:color="auto"/>
              <w:right w:val="single" w:sz="4" w:space="0" w:color="auto"/>
            </w:tcBorders>
            <w:vAlign w:val="center"/>
            <w:hideMark/>
          </w:tcPr>
          <w:p w14:paraId="658F21BF" w14:textId="77777777" w:rsidR="00896D7C" w:rsidRPr="005642ED" w:rsidRDefault="00896D7C" w:rsidP="002478BF">
            <w:pPr>
              <w:suppressAutoHyphens w:val="0"/>
              <w:jc w:val="left"/>
              <w:rPr>
                <w:bCs/>
                <w:sz w:val="14"/>
                <w:szCs w:val="14"/>
              </w:rPr>
            </w:pPr>
          </w:p>
        </w:tc>
        <w:tc>
          <w:tcPr>
            <w:tcW w:w="697" w:type="pct"/>
            <w:vMerge/>
            <w:tcBorders>
              <w:top w:val="single" w:sz="4" w:space="0" w:color="auto"/>
              <w:left w:val="nil"/>
              <w:bottom w:val="single" w:sz="4" w:space="0" w:color="auto"/>
              <w:right w:val="single" w:sz="4" w:space="0" w:color="auto"/>
            </w:tcBorders>
            <w:vAlign w:val="center"/>
            <w:hideMark/>
          </w:tcPr>
          <w:p w14:paraId="3F0E842A" w14:textId="77777777" w:rsidR="00896D7C" w:rsidRPr="005642ED" w:rsidRDefault="00896D7C" w:rsidP="002478BF">
            <w:pPr>
              <w:suppressAutoHyphens w:val="0"/>
              <w:jc w:val="left"/>
              <w:rPr>
                <w:b/>
                <w:bCs/>
                <w:sz w:val="14"/>
                <w:szCs w:val="14"/>
              </w:rPr>
            </w:pPr>
          </w:p>
        </w:tc>
        <w:tc>
          <w:tcPr>
            <w:tcW w:w="703" w:type="pct"/>
            <w:gridSpan w:val="2"/>
            <w:vMerge/>
            <w:tcBorders>
              <w:top w:val="single" w:sz="4" w:space="0" w:color="auto"/>
              <w:left w:val="single" w:sz="4" w:space="0" w:color="auto"/>
              <w:bottom w:val="single" w:sz="4" w:space="0" w:color="auto"/>
              <w:right w:val="single" w:sz="4" w:space="0" w:color="auto"/>
            </w:tcBorders>
            <w:vAlign w:val="center"/>
            <w:hideMark/>
          </w:tcPr>
          <w:p w14:paraId="2AF108B0" w14:textId="77777777" w:rsidR="00896D7C" w:rsidRPr="005642ED" w:rsidRDefault="00896D7C" w:rsidP="002478BF">
            <w:pPr>
              <w:suppressAutoHyphens w:val="0"/>
              <w:jc w:val="left"/>
              <w:rPr>
                <w:bCs/>
                <w:sz w:val="14"/>
                <w:szCs w:val="14"/>
              </w:rPr>
            </w:pPr>
          </w:p>
        </w:tc>
        <w:tc>
          <w:tcPr>
            <w:tcW w:w="347" w:type="pct"/>
            <w:tcBorders>
              <w:top w:val="single" w:sz="4" w:space="0" w:color="auto"/>
              <w:left w:val="nil"/>
              <w:bottom w:val="single" w:sz="4" w:space="0" w:color="auto"/>
              <w:right w:val="single" w:sz="4" w:space="0" w:color="auto"/>
            </w:tcBorders>
            <w:noWrap/>
            <w:vAlign w:val="center"/>
            <w:hideMark/>
          </w:tcPr>
          <w:p w14:paraId="7BE72213" w14:textId="77777777" w:rsidR="00896D7C" w:rsidRPr="005642ED" w:rsidRDefault="00896D7C" w:rsidP="002478BF">
            <w:pPr>
              <w:jc w:val="center"/>
              <w:rPr>
                <w:b/>
                <w:bCs/>
                <w:sz w:val="14"/>
                <w:szCs w:val="14"/>
              </w:rPr>
            </w:pPr>
            <w:r w:rsidRPr="005642ED">
              <w:rPr>
                <w:b/>
                <w:bCs/>
                <w:sz w:val="14"/>
                <w:szCs w:val="14"/>
              </w:rPr>
              <w:t>Lect.</w:t>
            </w:r>
          </w:p>
        </w:tc>
        <w:tc>
          <w:tcPr>
            <w:tcW w:w="271" w:type="pct"/>
            <w:tcBorders>
              <w:top w:val="single" w:sz="4" w:space="0" w:color="auto"/>
              <w:left w:val="nil"/>
              <w:bottom w:val="single" w:sz="4" w:space="0" w:color="auto"/>
              <w:right w:val="single" w:sz="4" w:space="0" w:color="auto"/>
            </w:tcBorders>
            <w:noWrap/>
            <w:vAlign w:val="center"/>
            <w:hideMark/>
          </w:tcPr>
          <w:p w14:paraId="6D132072" w14:textId="77777777" w:rsidR="00896D7C" w:rsidRPr="005642ED" w:rsidRDefault="00896D7C" w:rsidP="002478BF">
            <w:pPr>
              <w:jc w:val="center"/>
              <w:rPr>
                <w:b/>
                <w:bCs/>
                <w:sz w:val="14"/>
                <w:szCs w:val="14"/>
              </w:rPr>
            </w:pPr>
            <w:r w:rsidRPr="005642ED">
              <w:rPr>
                <w:b/>
                <w:bCs/>
                <w:sz w:val="14"/>
                <w:szCs w:val="14"/>
              </w:rPr>
              <w:t>Sem</w:t>
            </w:r>
          </w:p>
        </w:tc>
        <w:tc>
          <w:tcPr>
            <w:tcW w:w="311" w:type="pct"/>
            <w:tcBorders>
              <w:top w:val="single" w:sz="4" w:space="0" w:color="auto"/>
              <w:left w:val="nil"/>
              <w:bottom w:val="single" w:sz="4" w:space="0" w:color="auto"/>
              <w:right w:val="single" w:sz="4" w:space="0" w:color="auto"/>
            </w:tcBorders>
            <w:noWrap/>
            <w:vAlign w:val="center"/>
            <w:hideMark/>
          </w:tcPr>
          <w:p w14:paraId="11D0A4D6" w14:textId="77777777" w:rsidR="00896D7C" w:rsidRPr="005642ED" w:rsidRDefault="00896D7C" w:rsidP="002478BF">
            <w:pPr>
              <w:jc w:val="center"/>
              <w:rPr>
                <w:b/>
                <w:bCs/>
                <w:sz w:val="14"/>
                <w:szCs w:val="14"/>
              </w:rPr>
            </w:pPr>
            <w:r w:rsidRPr="005642ED">
              <w:rPr>
                <w:b/>
                <w:bCs/>
                <w:sz w:val="14"/>
                <w:szCs w:val="14"/>
              </w:rPr>
              <w:t>Lab</w:t>
            </w:r>
          </w:p>
        </w:tc>
        <w:tc>
          <w:tcPr>
            <w:tcW w:w="388" w:type="pct"/>
            <w:vMerge/>
            <w:tcBorders>
              <w:top w:val="single" w:sz="4" w:space="0" w:color="auto"/>
              <w:left w:val="nil"/>
              <w:bottom w:val="single" w:sz="4" w:space="0" w:color="auto"/>
              <w:right w:val="single" w:sz="4" w:space="0" w:color="auto"/>
            </w:tcBorders>
            <w:vAlign w:val="center"/>
            <w:hideMark/>
          </w:tcPr>
          <w:p w14:paraId="0C505D1E" w14:textId="77777777" w:rsidR="00896D7C" w:rsidRPr="005642ED" w:rsidRDefault="00896D7C" w:rsidP="002478BF">
            <w:pPr>
              <w:suppressAutoHyphens w:val="0"/>
              <w:jc w:val="left"/>
              <w:rPr>
                <w:bCs/>
                <w:sz w:val="14"/>
                <w:szCs w:val="14"/>
              </w:rPr>
            </w:pPr>
          </w:p>
        </w:tc>
        <w:tc>
          <w:tcPr>
            <w:tcW w:w="465" w:type="pct"/>
            <w:vMerge/>
            <w:tcBorders>
              <w:top w:val="single" w:sz="4" w:space="0" w:color="auto"/>
              <w:left w:val="nil"/>
              <w:bottom w:val="single" w:sz="4" w:space="0" w:color="auto"/>
              <w:right w:val="single" w:sz="4" w:space="0" w:color="auto"/>
            </w:tcBorders>
            <w:vAlign w:val="center"/>
            <w:hideMark/>
          </w:tcPr>
          <w:p w14:paraId="0211044B" w14:textId="77777777" w:rsidR="00896D7C" w:rsidRPr="005642ED" w:rsidRDefault="00896D7C" w:rsidP="002478BF">
            <w:pPr>
              <w:suppressAutoHyphens w:val="0"/>
              <w:jc w:val="left"/>
              <w:rPr>
                <w:bCs/>
                <w:sz w:val="14"/>
                <w:szCs w:val="14"/>
              </w:rPr>
            </w:pPr>
          </w:p>
        </w:tc>
        <w:tc>
          <w:tcPr>
            <w:tcW w:w="388" w:type="pct"/>
            <w:vMerge/>
            <w:tcBorders>
              <w:top w:val="single" w:sz="4" w:space="0" w:color="auto"/>
              <w:left w:val="nil"/>
              <w:bottom w:val="single" w:sz="4" w:space="0" w:color="auto"/>
              <w:right w:val="single" w:sz="4" w:space="0" w:color="auto"/>
            </w:tcBorders>
            <w:vAlign w:val="center"/>
            <w:hideMark/>
          </w:tcPr>
          <w:p w14:paraId="61DE7428" w14:textId="77777777" w:rsidR="00896D7C" w:rsidRPr="005642ED" w:rsidRDefault="00896D7C" w:rsidP="002478BF">
            <w:pPr>
              <w:suppressAutoHyphens w:val="0"/>
              <w:jc w:val="left"/>
              <w:rPr>
                <w:bCs/>
                <w:sz w:val="14"/>
                <w:szCs w:val="14"/>
              </w:rPr>
            </w:pPr>
          </w:p>
        </w:tc>
        <w:tc>
          <w:tcPr>
            <w:tcW w:w="692" w:type="pct"/>
            <w:vMerge/>
            <w:tcBorders>
              <w:top w:val="single" w:sz="4" w:space="0" w:color="auto"/>
              <w:left w:val="nil"/>
              <w:bottom w:val="single" w:sz="4" w:space="0" w:color="auto"/>
              <w:right w:val="single" w:sz="4" w:space="0" w:color="auto"/>
            </w:tcBorders>
            <w:vAlign w:val="center"/>
            <w:hideMark/>
          </w:tcPr>
          <w:p w14:paraId="2E1B043E" w14:textId="77777777" w:rsidR="00896D7C" w:rsidRPr="005642ED" w:rsidRDefault="00896D7C" w:rsidP="002478BF">
            <w:pPr>
              <w:suppressAutoHyphens w:val="0"/>
              <w:jc w:val="left"/>
              <w:rPr>
                <w:bCs/>
                <w:sz w:val="14"/>
                <w:szCs w:val="14"/>
              </w:rPr>
            </w:pPr>
          </w:p>
        </w:tc>
      </w:tr>
      <w:tr w:rsidR="00861F44" w:rsidRPr="005642ED" w14:paraId="05F12483" w14:textId="77777777" w:rsidTr="005642ED">
        <w:trPr>
          <w:trHeight w:val="219"/>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598BBD47" w14:textId="77777777" w:rsidR="00861F44" w:rsidRPr="005642ED" w:rsidRDefault="00861F44" w:rsidP="00861F44">
            <w:pPr>
              <w:jc w:val="left"/>
              <w:rPr>
                <w:sz w:val="14"/>
                <w:szCs w:val="14"/>
              </w:rPr>
            </w:pPr>
            <w:r w:rsidRPr="005642ED">
              <w:rPr>
                <w:sz w:val="14"/>
                <w:szCs w:val="14"/>
              </w:rPr>
              <w:t>Fordítás és tolmácsolás</w:t>
            </w:r>
          </w:p>
        </w:tc>
        <w:tc>
          <w:tcPr>
            <w:tcW w:w="697" w:type="pct"/>
            <w:vMerge w:val="restart"/>
            <w:tcBorders>
              <w:top w:val="single" w:sz="4" w:space="0" w:color="auto"/>
              <w:left w:val="nil"/>
              <w:right w:val="single" w:sz="4" w:space="0" w:color="auto"/>
            </w:tcBorders>
            <w:shd w:val="clear" w:color="auto" w:fill="FFFFFF"/>
            <w:vAlign w:val="center"/>
          </w:tcPr>
          <w:p w14:paraId="60E9432E" w14:textId="77777777" w:rsidR="00861F44" w:rsidRPr="005642ED" w:rsidRDefault="00861F44" w:rsidP="00861F44">
            <w:pPr>
              <w:jc w:val="left"/>
              <w:rPr>
                <w:sz w:val="14"/>
                <w:szCs w:val="14"/>
              </w:rPr>
            </w:pPr>
            <w:r w:rsidRPr="005642ED">
              <w:rPr>
                <w:sz w:val="14"/>
                <w:szCs w:val="14"/>
              </w:rPr>
              <w:t>Translation and Interpretation</w:t>
            </w:r>
          </w:p>
        </w:tc>
        <w:tc>
          <w:tcPr>
            <w:tcW w:w="703" w:type="pct"/>
            <w:gridSpan w:val="2"/>
            <w:vMerge w:val="restart"/>
            <w:tcBorders>
              <w:top w:val="single" w:sz="4" w:space="0" w:color="auto"/>
              <w:left w:val="single" w:sz="4" w:space="0" w:color="auto"/>
              <w:right w:val="single" w:sz="4" w:space="0" w:color="auto"/>
            </w:tcBorders>
            <w:shd w:val="clear" w:color="auto" w:fill="FFFFFF"/>
            <w:noWrap/>
            <w:vAlign w:val="center"/>
          </w:tcPr>
          <w:p w14:paraId="6FC3153F" w14:textId="77777777" w:rsidR="00861F44" w:rsidRPr="005642ED" w:rsidRDefault="00861F44" w:rsidP="00861F44">
            <w:pPr>
              <w:jc w:val="center"/>
              <w:rPr>
                <w:sz w:val="14"/>
                <w:szCs w:val="14"/>
                <w:highlight w:val="yellow"/>
              </w:rPr>
            </w:pPr>
            <w:r w:rsidRPr="00784110">
              <w:rPr>
                <w:sz w:val="14"/>
                <w:szCs w:val="14"/>
              </w:rPr>
              <w:t>VETKASB124T</w:t>
            </w:r>
          </w:p>
        </w:tc>
        <w:tc>
          <w:tcPr>
            <w:tcW w:w="347" w:type="pct"/>
            <w:vMerge w:val="restart"/>
            <w:tcBorders>
              <w:top w:val="single" w:sz="4" w:space="0" w:color="auto"/>
              <w:left w:val="nil"/>
              <w:right w:val="single" w:sz="4" w:space="0" w:color="auto"/>
            </w:tcBorders>
            <w:shd w:val="clear" w:color="auto" w:fill="FFFFFF"/>
            <w:noWrap/>
            <w:vAlign w:val="center"/>
          </w:tcPr>
          <w:p w14:paraId="2A13146A" w14:textId="77777777" w:rsidR="00861F44" w:rsidRPr="005642ED" w:rsidRDefault="00861F44" w:rsidP="00861F4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3902EA2B" w14:textId="77777777" w:rsidR="00861F44" w:rsidRPr="005642ED" w:rsidRDefault="00861F44" w:rsidP="00861F4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3FDE4E49"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4E6E181E"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70A00951" w14:textId="77777777" w:rsidR="00861F44" w:rsidRPr="005642ED" w:rsidRDefault="00861F44" w:rsidP="00861F44">
            <w:pPr>
              <w:jc w:val="center"/>
              <w:rPr>
                <w:sz w:val="14"/>
                <w:szCs w:val="14"/>
              </w:rPr>
            </w:pPr>
            <w:r w:rsidRPr="005642ED">
              <w:rPr>
                <w:sz w:val="14"/>
                <w:szCs w:val="14"/>
              </w:rPr>
              <w:t>(É)</w:t>
            </w:r>
          </w:p>
        </w:tc>
        <w:tc>
          <w:tcPr>
            <w:tcW w:w="388" w:type="pct"/>
            <w:vMerge w:val="restart"/>
            <w:tcBorders>
              <w:top w:val="single" w:sz="4" w:space="0" w:color="auto"/>
              <w:left w:val="nil"/>
              <w:right w:val="single" w:sz="4" w:space="0" w:color="auto"/>
            </w:tcBorders>
            <w:vAlign w:val="center"/>
          </w:tcPr>
          <w:p w14:paraId="46926123" w14:textId="77777777" w:rsidR="00861F44" w:rsidRPr="005642ED" w:rsidRDefault="00861F44" w:rsidP="00861F44">
            <w:pPr>
              <w:jc w:val="center"/>
              <w:rPr>
                <w:sz w:val="14"/>
                <w:szCs w:val="14"/>
              </w:rPr>
            </w:pPr>
            <w:r w:rsidRPr="005642ED">
              <w:rPr>
                <w:sz w:val="14"/>
                <w:szCs w:val="14"/>
              </w:rPr>
              <w:t>AN</w:t>
            </w:r>
          </w:p>
          <w:p w14:paraId="78A5472A"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3EE7AE7B" w14:textId="77777777" w:rsidR="00861F44" w:rsidRPr="00861F44" w:rsidRDefault="00861F44" w:rsidP="00861F44">
            <w:pPr>
              <w:ind w:left="-28"/>
              <w:jc w:val="center"/>
              <w:rPr>
                <w:sz w:val="14"/>
                <w:szCs w:val="14"/>
              </w:rPr>
            </w:pPr>
            <w:r w:rsidRPr="00861F44">
              <w:rPr>
                <w:sz w:val="14"/>
                <w:szCs w:val="14"/>
              </w:rPr>
              <w:t>VETKASB224A</w:t>
            </w:r>
          </w:p>
          <w:p w14:paraId="77A81316" w14:textId="591D69FE" w:rsidR="00861F44" w:rsidRPr="005642ED" w:rsidRDefault="00861F44" w:rsidP="00861F44">
            <w:pPr>
              <w:ind w:left="-26"/>
              <w:jc w:val="center"/>
              <w:rPr>
                <w:sz w:val="14"/>
                <w:szCs w:val="14"/>
              </w:rPr>
            </w:pPr>
            <w:r w:rsidRPr="00861F44">
              <w:rPr>
                <w:sz w:val="14"/>
                <w:szCs w:val="14"/>
              </w:rPr>
              <w:t>VETKASB224B</w:t>
            </w:r>
          </w:p>
        </w:tc>
      </w:tr>
      <w:tr w:rsidR="00861F44" w:rsidRPr="005642ED" w14:paraId="4144E666" w14:textId="77777777" w:rsidTr="005642ED">
        <w:trPr>
          <w:trHeight w:val="219"/>
        </w:trPr>
        <w:tc>
          <w:tcPr>
            <w:tcW w:w="738" w:type="pct"/>
            <w:vMerge/>
            <w:tcBorders>
              <w:left w:val="single" w:sz="4" w:space="0" w:color="auto"/>
              <w:bottom w:val="single" w:sz="4" w:space="0" w:color="auto"/>
              <w:right w:val="single" w:sz="4" w:space="0" w:color="auto"/>
            </w:tcBorders>
            <w:shd w:val="clear" w:color="auto" w:fill="FFFFFF"/>
            <w:noWrap/>
            <w:vAlign w:val="center"/>
          </w:tcPr>
          <w:p w14:paraId="0F127043" w14:textId="77777777" w:rsidR="00861F44" w:rsidRPr="005642ED" w:rsidRDefault="00861F44" w:rsidP="00861F4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5169766E" w14:textId="77777777" w:rsidR="00861F44" w:rsidRPr="005642ED" w:rsidRDefault="00861F44" w:rsidP="00861F44">
            <w:pPr>
              <w:jc w:val="left"/>
              <w:rPr>
                <w:sz w:val="14"/>
                <w:szCs w:val="14"/>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55F14DB9" w14:textId="77777777" w:rsidR="00861F44" w:rsidRPr="005642ED" w:rsidRDefault="00861F44" w:rsidP="00861F44">
            <w:pPr>
              <w:jc w:val="center"/>
              <w:rPr>
                <w:sz w:val="14"/>
                <w:szCs w:val="14"/>
                <w:highlight w:val="yellow"/>
              </w:rPr>
            </w:pPr>
          </w:p>
        </w:tc>
        <w:tc>
          <w:tcPr>
            <w:tcW w:w="347" w:type="pct"/>
            <w:vMerge/>
            <w:tcBorders>
              <w:left w:val="nil"/>
              <w:right w:val="single" w:sz="4" w:space="0" w:color="auto"/>
            </w:tcBorders>
            <w:shd w:val="clear" w:color="auto" w:fill="FFFFFF"/>
            <w:noWrap/>
            <w:vAlign w:val="center"/>
          </w:tcPr>
          <w:p w14:paraId="253FA466" w14:textId="77777777" w:rsidR="00861F44" w:rsidRPr="005642ED" w:rsidRDefault="00861F44" w:rsidP="00861F4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1592B001" w14:textId="77777777" w:rsidR="00861F44" w:rsidRPr="005642ED" w:rsidRDefault="00861F44" w:rsidP="00861F44">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3776CCC3"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639A29BB" w14:textId="77777777" w:rsidR="00861F44" w:rsidRPr="005642ED" w:rsidRDefault="00861F44" w:rsidP="00861F4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2C3FE36B"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vAlign w:val="center"/>
          </w:tcPr>
          <w:p w14:paraId="2A045CB5" w14:textId="77777777" w:rsidR="00861F44" w:rsidRPr="005642ED" w:rsidRDefault="00861F44" w:rsidP="00861F44">
            <w:pPr>
              <w:jc w:val="center"/>
              <w:rPr>
                <w:sz w:val="14"/>
                <w:szCs w:val="14"/>
              </w:rPr>
            </w:pPr>
          </w:p>
        </w:tc>
        <w:tc>
          <w:tcPr>
            <w:tcW w:w="692" w:type="pct"/>
            <w:vMerge/>
            <w:tcBorders>
              <w:left w:val="nil"/>
              <w:bottom w:val="single" w:sz="4" w:space="0" w:color="auto"/>
              <w:right w:val="single" w:sz="4" w:space="0" w:color="auto"/>
            </w:tcBorders>
            <w:shd w:val="clear" w:color="auto" w:fill="FFFFFF"/>
            <w:noWrap/>
            <w:vAlign w:val="center"/>
          </w:tcPr>
          <w:p w14:paraId="0465679F" w14:textId="77777777" w:rsidR="00861F44" w:rsidRPr="005642ED" w:rsidRDefault="00861F44" w:rsidP="00861F44">
            <w:pPr>
              <w:ind w:left="-26"/>
              <w:jc w:val="center"/>
              <w:rPr>
                <w:sz w:val="14"/>
                <w:szCs w:val="14"/>
              </w:rPr>
            </w:pPr>
          </w:p>
        </w:tc>
      </w:tr>
      <w:tr w:rsidR="00861F44" w:rsidRPr="005642ED" w14:paraId="59BEEC0E" w14:textId="77777777" w:rsidTr="005642ED">
        <w:trPr>
          <w:trHeight w:val="18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0B47B445" w14:textId="77777777" w:rsidR="00861F44" w:rsidRPr="005642ED" w:rsidRDefault="00861F44" w:rsidP="00861F44">
            <w:pPr>
              <w:jc w:val="left"/>
              <w:rPr>
                <w:sz w:val="14"/>
                <w:szCs w:val="14"/>
              </w:rPr>
            </w:pPr>
            <w:r w:rsidRPr="005642ED">
              <w:rPr>
                <w:sz w:val="14"/>
                <w:szCs w:val="14"/>
              </w:rPr>
              <w:t>Társadalmi nyelvhasználat: szaknyelvek</w:t>
            </w:r>
          </w:p>
        </w:tc>
        <w:tc>
          <w:tcPr>
            <w:tcW w:w="697" w:type="pct"/>
            <w:vMerge w:val="restart"/>
            <w:tcBorders>
              <w:top w:val="single" w:sz="4" w:space="0" w:color="auto"/>
              <w:left w:val="nil"/>
              <w:right w:val="single" w:sz="4" w:space="0" w:color="auto"/>
            </w:tcBorders>
            <w:shd w:val="clear" w:color="auto" w:fill="FFFFFF"/>
            <w:vAlign w:val="center"/>
          </w:tcPr>
          <w:p w14:paraId="58DB6D0B" w14:textId="77777777" w:rsidR="00861F44" w:rsidRPr="005642ED" w:rsidRDefault="00861F44" w:rsidP="00861F44">
            <w:pPr>
              <w:jc w:val="left"/>
              <w:rPr>
                <w:sz w:val="14"/>
                <w:szCs w:val="14"/>
              </w:rPr>
            </w:pPr>
            <w:r w:rsidRPr="005642ED">
              <w:rPr>
                <w:sz w:val="14"/>
                <w:szCs w:val="14"/>
              </w:rPr>
              <w:t>Social Variation: LSP</w:t>
            </w:r>
          </w:p>
        </w:tc>
        <w:tc>
          <w:tcPr>
            <w:tcW w:w="703" w:type="pct"/>
            <w:gridSpan w:val="2"/>
            <w:vMerge w:val="restart"/>
            <w:tcBorders>
              <w:top w:val="single" w:sz="4" w:space="0" w:color="auto"/>
              <w:left w:val="single" w:sz="4" w:space="0" w:color="auto"/>
              <w:right w:val="single" w:sz="4" w:space="0" w:color="auto"/>
            </w:tcBorders>
            <w:shd w:val="clear" w:color="auto" w:fill="FFFFFF"/>
            <w:noWrap/>
            <w:vAlign w:val="center"/>
          </w:tcPr>
          <w:p w14:paraId="74F31EC0" w14:textId="77777777" w:rsidR="00861F44" w:rsidRPr="005642ED" w:rsidRDefault="00861F44" w:rsidP="00861F44">
            <w:pPr>
              <w:jc w:val="center"/>
              <w:rPr>
                <w:sz w:val="14"/>
                <w:szCs w:val="14"/>
                <w:highlight w:val="yellow"/>
              </w:rPr>
            </w:pPr>
            <w:r w:rsidRPr="00784110">
              <w:rPr>
                <w:sz w:val="14"/>
                <w:szCs w:val="14"/>
              </w:rPr>
              <w:t>VETKANT124T</w:t>
            </w:r>
          </w:p>
        </w:tc>
        <w:tc>
          <w:tcPr>
            <w:tcW w:w="347" w:type="pct"/>
            <w:vMerge w:val="restart"/>
            <w:tcBorders>
              <w:top w:val="single" w:sz="4" w:space="0" w:color="auto"/>
              <w:left w:val="nil"/>
              <w:right w:val="single" w:sz="4" w:space="0" w:color="auto"/>
            </w:tcBorders>
            <w:shd w:val="clear" w:color="auto" w:fill="FFFFFF"/>
            <w:noWrap/>
            <w:vAlign w:val="center"/>
          </w:tcPr>
          <w:p w14:paraId="2DEFB133" w14:textId="77777777" w:rsidR="00861F44" w:rsidRPr="005642ED" w:rsidRDefault="00861F44" w:rsidP="00861F4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5F6DB855" w14:textId="77777777" w:rsidR="00861F44" w:rsidRPr="005642ED" w:rsidRDefault="00861F44" w:rsidP="00861F4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0F4587AC"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79728F72"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3AF610EF" w14:textId="77777777" w:rsidR="00861F44" w:rsidRPr="005642ED" w:rsidRDefault="00861F44" w:rsidP="00861F44">
            <w:pPr>
              <w:jc w:val="center"/>
              <w:rPr>
                <w:sz w:val="14"/>
                <w:szCs w:val="14"/>
              </w:rPr>
            </w:pPr>
            <w:r w:rsidRPr="005642ED">
              <w:rPr>
                <w:sz w:val="14"/>
                <w:szCs w:val="14"/>
              </w:rPr>
              <w:t>(É)</w:t>
            </w:r>
          </w:p>
        </w:tc>
        <w:tc>
          <w:tcPr>
            <w:tcW w:w="388" w:type="pct"/>
            <w:vMerge w:val="restart"/>
            <w:tcBorders>
              <w:top w:val="single" w:sz="4" w:space="0" w:color="auto"/>
              <w:left w:val="nil"/>
              <w:right w:val="single" w:sz="4" w:space="0" w:color="auto"/>
            </w:tcBorders>
            <w:shd w:val="clear" w:color="auto" w:fill="FFFFFF"/>
            <w:vAlign w:val="center"/>
          </w:tcPr>
          <w:p w14:paraId="0CF478DE" w14:textId="77777777" w:rsidR="00861F44" w:rsidRPr="005642ED" w:rsidRDefault="00861F44" w:rsidP="00861F44">
            <w:pPr>
              <w:jc w:val="center"/>
              <w:rPr>
                <w:sz w:val="14"/>
                <w:szCs w:val="14"/>
              </w:rPr>
            </w:pPr>
            <w:r w:rsidRPr="005642ED">
              <w:rPr>
                <w:sz w:val="14"/>
                <w:szCs w:val="14"/>
              </w:rPr>
              <w:t>AN</w:t>
            </w:r>
          </w:p>
          <w:p w14:paraId="19CDA089"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auto"/>
            <w:noWrap/>
            <w:vAlign w:val="center"/>
          </w:tcPr>
          <w:p w14:paraId="009470FB" w14:textId="5B7FC228" w:rsidR="00861F44" w:rsidRPr="005642ED" w:rsidRDefault="00861F44" w:rsidP="00861F44">
            <w:pPr>
              <w:ind w:left="-26"/>
              <w:jc w:val="center"/>
              <w:rPr>
                <w:sz w:val="14"/>
                <w:szCs w:val="14"/>
              </w:rPr>
            </w:pPr>
            <w:r w:rsidRPr="00861F44">
              <w:rPr>
                <w:sz w:val="14"/>
                <w:szCs w:val="14"/>
              </w:rPr>
              <w:t>VETKANB113A</w:t>
            </w:r>
          </w:p>
        </w:tc>
      </w:tr>
      <w:tr w:rsidR="00861F44" w:rsidRPr="005642ED" w14:paraId="2CF40144" w14:textId="77777777" w:rsidTr="005642ED">
        <w:trPr>
          <w:trHeight w:val="187"/>
        </w:trPr>
        <w:tc>
          <w:tcPr>
            <w:tcW w:w="738" w:type="pct"/>
            <w:vMerge/>
            <w:tcBorders>
              <w:left w:val="single" w:sz="4" w:space="0" w:color="auto"/>
              <w:bottom w:val="single" w:sz="4" w:space="0" w:color="auto"/>
              <w:right w:val="single" w:sz="4" w:space="0" w:color="auto"/>
            </w:tcBorders>
            <w:shd w:val="clear" w:color="auto" w:fill="FFFFFF"/>
            <w:noWrap/>
            <w:vAlign w:val="center"/>
          </w:tcPr>
          <w:p w14:paraId="0C72A8A3" w14:textId="77777777" w:rsidR="00861F44" w:rsidRPr="005642ED" w:rsidRDefault="00861F44" w:rsidP="00861F44">
            <w:pPr>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25BC2219" w14:textId="77777777" w:rsidR="00861F44" w:rsidRPr="005642ED" w:rsidRDefault="00861F44" w:rsidP="00861F44">
            <w:pPr>
              <w:jc w:val="left"/>
              <w:rPr>
                <w:sz w:val="14"/>
                <w:szCs w:val="14"/>
                <w:highlight w:val="yellow"/>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3D74EB5B" w14:textId="77777777" w:rsidR="00861F44" w:rsidRPr="005642ED" w:rsidRDefault="00861F44" w:rsidP="00861F44">
            <w:pPr>
              <w:jc w:val="center"/>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4975C678" w14:textId="77777777" w:rsidR="00861F44" w:rsidRPr="005642ED" w:rsidRDefault="00861F44" w:rsidP="00861F44">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464BBD37" w14:textId="77777777" w:rsidR="00861F44" w:rsidRPr="005642ED" w:rsidRDefault="00861F44" w:rsidP="00861F44">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62A6B5BA" w14:textId="77777777" w:rsidR="00861F44" w:rsidRPr="005642ED" w:rsidRDefault="00861F44" w:rsidP="00861F44">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30969D1A" w14:textId="77777777" w:rsidR="00861F44" w:rsidRPr="005642ED" w:rsidRDefault="00861F44" w:rsidP="00861F44">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1D15C3F1" w14:textId="77777777" w:rsidR="00861F44" w:rsidRPr="005642ED" w:rsidRDefault="00861F44" w:rsidP="00861F44">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vAlign w:val="center"/>
          </w:tcPr>
          <w:p w14:paraId="670AB1B1" w14:textId="77777777" w:rsidR="00861F44" w:rsidRPr="005642ED" w:rsidRDefault="00861F44" w:rsidP="00861F44">
            <w:pPr>
              <w:jc w:val="center"/>
              <w:rPr>
                <w:sz w:val="14"/>
                <w:szCs w:val="14"/>
                <w:highlight w:val="yellow"/>
              </w:rPr>
            </w:pPr>
          </w:p>
        </w:tc>
        <w:tc>
          <w:tcPr>
            <w:tcW w:w="692" w:type="pct"/>
            <w:vMerge/>
            <w:tcBorders>
              <w:left w:val="nil"/>
              <w:bottom w:val="single" w:sz="4" w:space="0" w:color="auto"/>
              <w:right w:val="single" w:sz="4" w:space="0" w:color="auto"/>
            </w:tcBorders>
            <w:shd w:val="clear" w:color="auto" w:fill="auto"/>
            <w:noWrap/>
            <w:vAlign w:val="center"/>
          </w:tcPr>
          <w:p w14:paraId="204FB589" w14:textId="77777777" w:rsidR="00861F44" w:rsidRPr="005642ED" w:rsidRDefault="00861F44" w:rsidP="00861F44">
            <w:pPr>
              <w:ind w:left="-26"/>
              <w:jc w:val="center"/>
              <w:rPr>
                <w:sz w:val="14"/>
                <w:szCs w:val="14"/>
                <w:highlight w:val="yellow"/>
              </w:rPr>
            </w:pPr>
          </w:p>
        </w:tc>
      </w:tr>
      <w:tr w:rsidR="00861F44" w:rsidRPr="005642ED" w14:paraId="4CE0EE89" w14:textId="77777777" w:rsidTr="005642ED">
        <w:trPr>
          <w:trHeight w:val="18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27E165E5" w14:textId="77777777" w:rsidR="00861F44" w:rsidRPr="005642ED" w:rsidRDefault="00861F44" w:rsidP="00861F44">
            <w:pPr>
              <w:jc w:val="left"/>
              <w:rPr>
                <w:sz w:val="14"/>
                <w:szCs w:val="14"/>
              </w:rPr>
            </w:pPr>
            <w:r w:rsidRPr="005642ED">
              <w:rPr>
                <w:sz w:val="14"/>
                <w:szCs w:val="14"/>
              </w:rPr>
              <w:t>Kulturális kommunikáció</w:t>
            </w:r>
          </w:p>
        </w:tc>
        <w:tc>
          <w:tcPr>
            <w:tcW w:w="697" w:type="pct"/>
            <w:vMerge w:val="restart"/>
            <w:tcBorders>
              <w:top w:val="single" w:sz="4" w:space="0" w:color="auto"/>
              <w:left w:val="nil"/>
              <w:right w:val="single" w:sz="4" w:space="0" w:color="auto"/>
            </w:tcBorders>
            <w:shd w:val="clear" w:color="auto" w:fill="FFFFFF"/>
            <w:vAlign w:val="center"/>
          </w:tcPr>
          <w:p w14:paraId="0D0ED404" w14:textId="77777777" w:rsidR="00861F44" w:rsidRPr="005642ED" w:rsidRDefault="00861F44" w:rsidP="00861F44">
            <w:pPr>
              <w:jc w:val="left"/>
              <w:rPr>
                <w:sz w:val="14"/>
                <w:szCs w:val="14"/>
              </w:rPr>
            </w:pPr>
            <w:r w:rsidRPr="005642ED">
              <w:rPr>
                <w:sz w:val="14"/>
                <w:szCs w:val="14"/>
              </w:rPr>
              <w:t>Intercultural Competence and Multilingualism</w:t>
            </w:r>
          </w:p>
        </w:tc>
        <w:tc>
          <w:tcPr>
            <w:tcW w:w="703" w:type="pct"/>
            <w:gridSpan w:val="2"/>
            <w:vMerge w:val="restart"/>
            <w:tcBorders>
              <w:top w:val="single" w:sz="4" w:space="0" w:color="auto"/>
              <w:left w:val="single" w:sz="4" w:space="0" w:color="auto"/>
              <w:right w:val="single" w:sz="4" w:space="0" w:color="auto"/>
            </w:tcBorders>
            <w:shd w:val="clear" w:color="auto" w:fill="FFFFFF"/>
            <w:noWrap/>
            <w:vAlign w:val="center"/>
          </w:tcPr>
          <w:p w14:paraId="0CE85E6B" w14:textId="77777777" w:rsidR="00861F44" w:rsidRPr="005642ED" w:rsidRDefault="00861F44" w:rsidP="00861F44">
            <w:pPr>
              <w:jc w:val="center"/>
              <w:rPr>
                <w:sz w:val="14"/>
                <w:szCs w:val="14"/>
                <w:highlight w:val="yellow"/>
              </w:rPr>
            </w:pPr>
            <w:r w:rsidRPr="00784110">
              <w:rPr>
                <w:sz w:val="14"/>
                <w:szCs w:val="14"/>
              </w:rPr>
              <w:t>VETKACT114I</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497AF4DB" w14:textId="77777777" w:rsidR="00861F44" w:rsidRPr="005642ED" w:rsidRDefault="00861F44" w:rsidP="00861F4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0D104210" w14:textId="77777777" w:rsidR="00861F44" w:rsidRPr="005642ED" w:rsidRDefault="00861F44" w:rsidP="00861F4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43C324BF"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3065916C"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4388B480" w14:textId="77777777" w:rsidR="00861F44" w:rsidRPr="005642ED" w:rsidRDefault="00861F44" w:rsidP="00861F44">
            <w:pPr>
              <w:jc w:val="center"/>
              <w:rPr>
                <w:sz w:val="14"/>
                <w:szCs w:val="14"/>
              </w:rPr>
            </w:pPr>
            <w:r w:rsidRPr="005642ED">
              <w:rPr>
                <w:sz w:val="14"/>
                <w:szCs w:val="14"/>
              </w:rPr>
              <w:t>(K)</w:t>
            </w:r>
          </w:p>
        </w:tc>
        <w:tc>
          <w:tcPr>
            <w:tcW w:w="388" w:type="pct"/>
            <w:vMerge w:val="restart"/>
            <w:tcBorders>
              <w:top w:val="single" w:sz="4" w:space="0" w:color="auto"/>
              <w:left w:val="nil"/>
              <w:right w:val="single" w:sz="4" w:space="0" w:color="auto"/>
            </w:tcBorders>
            <w:shd w:val="clear" w:color="auto" w:fill="FFFFFF"/>
            <w:vAlign w:val="center"/>
          </w:tcPr>
          <w:p w14:paraId="6E816B4A" w14:textId="77777777" w:rsidR="00861F44" w:rsidRPr="005642ED" w:rsidRDefault="00861F44" w:rsidP="00861F44">
            <w:pPr>
              <w:jc w:val="center"/>
              <w:rPr>
                <w:sz w:val="14"/>
                <w:szCs w:val="14"/>
              </w:rPr>
            </w:pPr>
            <w:r w:rsidRPr="005642ED">
              <w:rPr>
                <w:sz w:val="14"/>
                <w:szCs w:val="14"/>
              </w:rPr>
              <w:t>AN</w:t>
            </w:r>
          </w:p>
          <w:p w14:paraId="75FDD916"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auto"/>
            <w:noWrap/>
            <w:vAlign w:val="center"/>
          </w:tcPr>
          <w:p w14:paraId="267E0DB7" w14:textId="5FB499B0" w:rsidR="00861F44" w:rsidRPr="005642ED" w:rsidRDefault="00861F44" w:rsidP="00861F44">
            <w:pPr>
              <w:ind w:left="-26"/>
              <w:jc w:val="center"/>
              <w:rPr>
                <w:sz w:val="14"/>
                <w:szCs w:val="14"/>
              </w:rPr>
            </w:pPr>
            <w:r w:rsidRPr="00861F44">
              <w:rPr>
                <w:sz w:val="14"/>
                <w:szCs w:val="14"/>
              </w:rPr>
              <w:t>VETKANB113A</w:t>
            </w:r>
          </w:p>
        </w:tc>
      </w:tr>
      <w:tr w:rsidR="00861F44" w:rsidRPr="005642ED" w14:paraId="487F6EEF" w14:textId="77777777" w:rsidTr="005642ED">
        <w:trPr>
          <w:trHeight w:val="187"/>
        </w:trPr>
        <w:tc>
          <w:tcPr>
            <w:tcW w:w="738" w:type="pct"/>
            <w:vMerge/>
            <w:tcBorders>
              <w:left w:val="single" w:sz="4" w:space="0" w:color="auto"/>
              <w:bottom w:val="single" w:sz="4" w:space="0" w:color="auto"/>
              <w:right w:val="single" w:sz="4" w:space="0" w:color="auto"/>
            </w:tcBorders>
            <w:shd w:val="clear" w:color="auto" w:fill="FFFFFF"/>
            <w:noWrap/>
            <w:vAlign w:val="center"/>
          </w:tcPr>
          <w:p w14:paraId="6C2BDB6D" w14:textId="77777777" w:rsidR="00861F44" w:rsidRPr="005642ED" w:rsidRDefault="00861F44" w:rsidP="00861F4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698DE6BF" w14:textId="77777777" w:rsidR="00861F44" w:rsidRPr="005642ED" w:rsidRDefault="00861F44" w:rsidP="00861F44">
            <w:pPr>
              <w:jc w:val="left"/>
              <w:rPr>
                <w:sz w:val="14"/>
                <w:szCs w:val="14"/>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03DA1ADC" w14:textId="77777777" w:rsidR="00861F44" w:rsidRPr="005642ED" w:rsidRDefault="00861F44" w:rsidP="00861F4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61452BDB" w14:textId="77777777" w:rsidR="00861F44" w:rsidRPr="005642ED" w:rsidRDefault="00861F44" w:rsidP="00861F4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35B06AC5" w14:textId="77777777" w:rsidR="00861F44" w:rsidRPr="005642ED" w:rsidRDefault="00861F44" w:rsidP="00861F4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4BFCC4DB"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3B18F5BA" w14:textId="77777777" w:rsidR="00861F44" w:rsidRPr="005642ED" w:rsidRDefault="00861F44" w:rsidP="00861F4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4797B730"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vAlign w:val="center"/>
          </w:tcPr>
          <w:p w14:paraId="225B8561" w14:textId="77777777" w:rsidR="00861F44" w:rsidRPr="005642ED" w:rsidRDefault="00861F44" w:rsidP="00861F44">
            <w:pPr>
              <w:jc w:val="center"/>
              <w:rPr>
                <w:sz w:val="14"/>
                <w:szCs w:val="14"/>
              </w:rPr>
            </w:pPr>
          </w:p>
        </w:tc>
        <w:tc>
          <w:tcPr>
            <w:tcW w:w="692" w:type="pct"/>
            <w:vMerge/>
            <w:tcBorders>
              <w:left w:val="nil"/>
              <w:bottom w:val="single" w:sz="4" w:space="0" w:color="auto"/>
              <w:right w:val="single" w:sz="4" w:space="0" w:color="auto"/>
            </w:tcBorders>
            <w:shd w:val="clear" w:color="auto" w:fill="auto"/>
            <w:noWrap/>
            <w:vAlign w:val="center"/>
          </w:tcPr>
          <w:p w14:paraId="2C18A505" w14:textId="77777777" w:rsidR="00861F44" w:rsidRPr="005642ED" w:rsidRDefault="00861F44" w:rsidP="00861F44">
            <w:pPr>
              <w:ind w:left="-26"/>
              <w:jc w:val="center"/>
              <w:rPr>
                <w:sz w:val="14"/>
                <w:szCs w:val="14"/>
              </w:rPr>
            </w:pPr>
          </w:p>
        </w:tc>
      </w:tr>
      <w:tr w:rsidR="00861F44" w:rsidRPr="005642ED" w14:paraId="27A70BB3" w14:textId="77777777" w:rsidTr="005642ED">
        <w:trPr>
          <w:trHeight w:val="27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5BCF908D" w14:textId="77777777" w:rsidR="00861F44" w:rsidRPr="005642ED" w:rsidRDefault="00861F44" w:rsidP="00861F44">
            <w:pPr>
              <w:jc w:val="left"/>
              <w:rPr>
                <w:sz w:val="14"/>
                <w:szCs w:val="14"/>
              </w:rPr>
            </w:pPr>
            <w:r w:rsidRPr="005642ED">
              <w:rPr>
                <w:sz w:val="14"/>
                <w:szCs w:val="14"/>
              </w:rPr>
              <w:t>Angol nyelvészet 2.</w:t>
            </w:r>
          </w:p>
          <w:p w14:paraId="44E9673C" w14:textId="77777777" w:rsidR="00861F44" w:rsidRPr="005642ED" w:rsidRDefault="00861F44" w:rsidP="00861F44">
            <w:pPr>
              <w:jc w:val="left"/>
              <w:rPr>
                <w:sz w:val="14"/>
                <w:szCs w:val="14"/>
              </w:rPr>
            </w:pPr>
            <w:r w:rsidRPr="005642ED">
              <w:rPr>
                <w:sz w:val="14"/>
                <w:szCs w:val="14"/>
              </w:rPr>
              <w:t>Fonológia, morfológia ea.</w:t>
            </w:r>
          </w:p>
        </w:tc>
        <w:tc>
          <w:tcPr>
            <w:tcW w:w="697" w:type="pct"/>
            <w:vMerge w:val="restart"/>
            <w:tcBorders>
              <w:top w:val="single" w:sz="4" w:space="0" w:color="auto"/>
              <w:left w:val="nil"/>
              <w:right w:val="single" w:sz="4" w:space="0" w:color="auto"/>
            </w:tcBorders>
            <w:shd w:val="clear" w:color="auto" w:fill="FFFFFF"/>
            <w:vAlign w:val="center"/>
          </w:tcPr>
          <w:p w14:paraId="492A45DC" w14:textId="77777777" w:rsidR="00861F44" w:rsidRPr="005642ED" w:rsidRDefault="00861F44" w:rsidP="00861F44">
            <w:pPr>
              <w:jc w:val="left"/>
              <w:rPr>
                <w:sz w:val="14"/>
                <w:szCs w:val="14"/>
              </w:rPr>
            </w:pPr>
            <w:r w:rsidRPr="005642ED">
              <w:rPr>
                <w:sz w:val="14"/>
                <w:szCs w:val="14"/>
              </w:rPr>
              <w:t>English Linguistics 2 Phonology, Morphology lect.</w:t>
            </w:r>
          </w:p>
        </w:tc>
        <w:tc>
          <w:tcPr>
            <w:tcW w:w="703" w:type="pct"/>
            <w:gridSpan w:val="2"/>
            <w:vMerge w:val="restart"/>
            <w:tcBorders>
              <w:top w:val="single" w:sz="4" w:space="0" w:color="auto"/>
              <w:left w:val="single" w:sz="4" w:space="0" w:color="auto"/>
              <w:right w:val="single" w:sz="4" w:space="0" w:color="auto"/>
            </w:tcBorders>
            <w:shd w:val="clear" w:color="auto" w:fill="FFFFFF"/>
            <w:noWrap/>
            <w:vAlign w:val="center"/>
          </w:tcPr>
          <w:p w14:paraId="75C6D353" w14:textId="597811BC" w:rsidR="00861F44" w:rsidRPr="005642ED" w:rsidRDefault="00861F44" w:rsidP="00861F44">
            <w:pPr>
              <w:jc w:val="center"/>
              <w:rPr>
                <w:sz w:val="14"/>
                <w:szCs w:val="14"/>
                <w:highlight w:val="yellow"/>
              </w:rPr>
            </w:pPr>
            <w:r w:rsidRPr="00784110">
              <w:rPr>
                <w:sz w:val="14"/>
                <w:szCs w:val="14"/>
              </w:rPr>
              <w:t>VETKANB</w:t>
            </w:r>
            <w:r>
              <w:rPr>
                <w:sz w:val="14"/>
                <w:szCs w:val="14"/>
              </w:rPr>
              <w:t>1</w:t>
            </w:r>
            <w:r w:rsidRPr="00784110">
              <w:rPr>
                <w:sz w:val="14"/>
                <w:szCs w:val="14"/>
              </w:rPr>
              <w:t>14F</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67A5FF27" w14:textId="77777777" w:rsidR="00861F44" w:rsidRPr="005642ED" w:rsidRDefault="00861F44" w:rsidP="00861F4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663A5980" w14:textId="77777777" w:rsidR="00861F44" w:rsidRPr="005642ED" w:rsidRDefault="00861F44" w:rsidP="00861F4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678877A3"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796296E1"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564340CE" w14:textId="77777777" w:rsidR="00861F44" w:rsidRPr="005642ED" w:rsidRDefault="00861F44" w:rsidP="00861F44">
            <w:pPr>
              <w:jc w:val="center"/>
              <w:rPr>
                <w:sz w:val="14"/>
                <w:szCs w:val="14"/>
              </w:rPr>
            </w:pPr>
            <w:r w:rsidRPr="005642ED">
              <w:rPr>
                <w:sz w:val="14"/>
                <w:szCs w:val="14"/>
              </w:rPr>
              <w:t>(K)</w:t>
            </w:r>
          </w:p>
        </w:tc>
        <w:tc>
          <w:tcPr>
            <w:tcW w:w="388" w:type="pct"/>
            <w:vMerge w:val="restart"/>
            <w:tcBorders>
              <w:top w:val="single" w:sz="4" w:space="0" w:color="auto"/>
              <w:left w:val="nil"/>
              <w:right w:val="single" w:sz="4" w:space="0" w:color="auto"/>
            </w:tcBorders>
            <w:shd w:val="clear" w:color="auto" w:fill="FFFFFF"/>
            <w:vAlign w:val="center"/>
          </w:tcPr>
          <w:p w14:paraId="6D19FD78" w14:textId="77777777" w:rsidR="00861F44" w:rsidRPr="005642ED" w:rsidRDefault="00861F44" w:rsidP="00861F44">
            <w:pPr>
              <w:jc w:val="center"/>
              <w:rPr>
                <w:sz w:val="14"/>
                <w:szCs w:val="14"/>
              </w:rPr>
            </w:pPr>
            <w:r w:rsidRPr="005642ED">
              <w:rPr>
                <w:sz w:val="14"/>
                <w:szCs w:val="14"/>
              </w:rPr>
              <w:t>AN</w:t>
            </w:r>
          </w:p>
          <w:p w14:paraId="191DCE3F"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277DFEDC" w14:textId="04F95546" w:rsidR="00861F44" w:rsidRPr="005642ED" w:rsidRDefault="00861F44" w:rsidP="00861F44">
            <w:pPr>
              <w:ind w:left="-26"/>
              <w:jc w:val="center"/>
              <w:rPr>
                <w:sz w:val="14"/>
                <w:szCs w:val="14"/>
              </w:rPr>
            </w:pPr>
            <w:r w:rsidRPr="00861F44">
              <w:rPr>
                <w:sz w:val="14"/>
                <w:szCs w:val="14"/>
              </w:rPr>
              <w:t>VETKANB113A</w:t>
            </w:r>
          </w:p>
        </w:tc>
      </w:tr>
      <w:tr w:rsidR="00861F44" w:rsidRPr="005642ED" w14:paraId="00262775" w14:textId="77777777" w:rsidTr="005642ED">
        <w:trPr>
          <w:trHeight w:val="277"/>
        </w:trPr>
        <w:tc>
          <w:tcPr>
            <w:tcW w:w="738" w:type="pct"/>
            <w:vMerge/>
            <w:tcBorders>
              <w:left w:val="single" w:sz="4" w:space="0" w:color="auto"/>
              <w:bottom w:val="single" w:sz="4" w:space="0" w:color="auto"/>
              <w:right w:val="single" w:sz="4" w:space="0" w:color="auto"/>
            </w:tcBorders>
            <w:shd w:val="clear" w:color="auto" w:fill="FFFFFF"/>
            <w:noWrap/>
            <w:vAlign w:val="center"/>
          </w:tcPr>
          <w:p w14:paraId="4E789A55" w14:textId="77777777" w:rsidR="00861F44" w:rsidRPr="005642ED" w:rsidRDefault="00861F44" w:rsidP="00861F4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03C59396" w14:textId="77777777" w:rsidR="00861F44" w:rsidRPr="005642ED" w:rsidRDefault="00861F44" w:rsidP="00861F44">
            <w:pPr>
              <w:jc w:val="left"/>
              <w:rPr>
                <w:sz w:val="14"/>
                <w:szCs w:val="14"/>
              </w:rPr>
            </w:pPr>
          </w:p>
        </w:tc>
        <w:tc>
          <w:tcPr>
            <w:tcW w:w="703" w:type="pct"/>
            <w:gridSpan w:val="2"/>
            <w:vMerge/>
            <w:tcBorders>
              <w:left w:val="single" w:sz="4" w:space="0" w:color="auto"/>
              <w:bottom w:val="single" w:sz="4" w:space="0" w:color="auto"/>
              <w:right w:val="single" w:sz="4" w:space="0" w:color="auto"/>
            </w:tcBorders>
            <w:shd w:val="clear" w:color="auto" w:fill="FFFFFF"/>
            <w:noWrap/>
            <w:vAlign w:val="center"/>
          </w:tcPr>
          <w:p w14:paraId="4DBB99C3" w14:textId="77777777" w:rsidR="00861F44" w:rsidRPr="005642ED" w:rsidRDefault="00861F44" w:rsidP="00861F4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3106B77D" w14:textId="77777777" w:rsidR="00861F44" w:rsidRPr="005642ED" w:rsidRDefault="00861F44" w:rsidP="00861F4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69BA1498" w14:textId="77777777" w:rsidR="00861F44" w:rsidRPr="005642ED" w:rsidRDefault="00861F44" w:rsidP="00861F4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22B4F16C"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129E8CC9" w14:textId="77777777" w:rsidR="00861F44" w:rsidRPr="005642ED" w:rsidRDefault="00861F44" w:rsidP="00861F4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678BB89C"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vAlign w:val="center"/>
          </w:tcPr>
          <w:p w14:paraId="76361E59" w14:textId="77777777" w:rsidR="00861F44" w:rsidRPr="005642ED" w:rsidRDefault="00861F44" w:rsidP="00861F44">
            <w:pPr>
              <w:jc w:val="center"/>
              <w:rPr>
                <w:sz w:val="14"/>
                <w:szCs w:val="14"/>
              </w:rPr>
            </w:pPr>
          </w:p>
        </w:tc>
        <w:tc>
          <w:tcPr>
            <w:tcW w:w="692" w:type="pct"/>
            <w:vMerge/>
            <w:tcBorders>
              <w:left w:val="nil"/>
              <w:bottom w:val="single" w:sz="4" w:space="0" w:color="auto"/>
              <w:right w:val="single" w:sz="4" w:space="0" w:color="auto"/>
            </w:tcBorders>
            <w:shd w:val="clear" w:color="auto" w:fill="FFFFFF"/>
            <w:noWrap/>
            <w:vAlign w:val="center"/>
          </w:tcPr>
          <w:p w14:paraId="153728D5" w14:textId="77777777" w:rsidR="00861F44" w:rsidRPr="005642ED" w:rsidRDefault="00861F44" w:rsidP="00861F44">
            <w:pPr>
              <w:ind w:left="-26"/>
              <w:jc w:val="center"/>
              <w:rPr>
                <w:sz w:val="14"/>
                <w:szCs w:val="14"/>
              </w:rPr>
            </w:pPr>
          </w:p>
        </w:tc>
      </w:tr>
      <w:tr w:rsidR="00861F44" w:rsidRPr="005642ED" w14:paraId="214A6F61" w14:textId="77777777" w:rsidTr="005642ED">
        <w:trPr>
          <w:trHeight w:val="196"/>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52C47032" w14:textId="77777777" w:rsidR="00861F44" w:rsidRPr="005642ED" w:rsidRDefault="00861F44" w:rsidP="00861F44">
            <w:pPr>
              <w:jc w:val="left"/>
              <w:rPr>
                <w:sz w:val="14"/>
                <w:szCs w:val="14"/>
              </w:rPr>
            </w:pPr>
            <w:r w:rsidRPr="005642ED">
              <w:rPr>
                <w:sz w:val="14"/>
                <w:szCs w:val="14"/>
              </w:rPr>
              <w:t>Bevezetés az angol nyelvtörténetbe</w:t>
            </w:r>
          </w:p>
        </w:tc>
        <w:tc>
          <w:tcPr>
            <w:tcW w:w="697" w:type="pct"/>
            <w:vMerge w:val="restart"/>
            <w:tcBorders>
              <w:top w:val="single" w:sz="4" w:space="0" w:color="auto"/>
              <w:left w:val="nil"/>
              <w:right w:val="single" w:sz="4" w:space="0" w:color="auto"/>
            </w:tcBorders>
            <w:shd w:val="clear" w:color="auto" w:fill="FFFFFF"/>
            <w:vAlign w:val="center"/>
          </w:tcPr>
          <w:p w14:paraId="55110CF3" w14:textId="77777777" w:rsidR="00861F44" w:rsidRPr="005642ED" w:rsidRDefault="00861F44" w:rsidP="00861F44">
            <w:pPr>
              <w:jc w:val="left"/>
              <w:rPr>
                <w:sz w:val="14"/>
                <w:szCs w:val="14"/>
              </w:rPr>
            </w:pPr>
            <w:r w:rsidRPr="005642ED">
              <w:rPr>
                <w:sz w:val="14"/>
                <w:szCs w:val="14"/>
              </w:rPr>
              <w:t>Introduction to the History of English</w:t>
            </w:r>
          </w:p>
        </w:tc>
        <w:tc>
          <w:tcPr>
            <w:tcW w:w="703" w:type="pct"/>
            <w:gridSpan w:val="2"/>
            <w:vMerge w:val="restart"/>
            <w:tcBorders>
              <w:top w:val="single" w:sz="4" w:space="0" w:color="auto"/>
              <w:left w:val="single" w:sz="4" w:space="0" w:color="auto"/>
              <w:right w:val="single" w:sz="4" w:space="0" w:color="auto"/>
            </w:tcBorders>
            <w:shd w:val="clear" w:color="auto" w:fill="auto"/>
            <w:noWrap/>
            <w:vAlign w:val="center"/>
          </w:tcPr>
          <w:p w14:paraId="0A2AA5E4" w14:textId="77777777" w:rsidR="00861F44" w:rsidRPr="005642ED" w:rsidRDefault="00861F44" w:rsidP="00861F44">
            <w:pPr>
              <w:jc w:val="center"/>
              <w:rPr>
                <w:sz w:val="14"/>
                <w:szCs w:val="14"/>
                <w:highlight w:val="yellow"/>
              </w:rPr>
            </w:pPr>
            <w:r w:rsidRPr="00784110">
              <w:rPr>
                <w:sz w:val="14"/>
                <w:szCs w:val="14"/>
              </w:rPr>
              <w:t>VETKANB114T</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212AC69D" w14:textId="77777777" w:rsidR="00861F44" w:rsidRPr="005642ED" w:rsidRDefault="00861F44" w:rsidP="00861F4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01124404" w14:textId="77777777" w:rsidR="00861F44" w:rsidRPr="005642ED" w:rsidRDefault="00861F44" w:rsidP="00861F4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34C7EBCD" w14:textId="77777777" w:rsidR="00861F44" w:rsidRPr="005642ED" w:rsidRDefault="00861F44" w:rsidP="00861F4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74ADE09A" w14:textId="77777777" w:rsidR="00861F44" w:rsidRPr="005642ED" w:rsidRDefault="00861F44" w:rsidP="00861F4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4D8E6413" w14:textId="77777777" w:rsidR="00861F44" w:rsidRPr="005642ED" w:rsidRDefault="00861F44" w:rsidP="00861F44">
            <w:pPr>
              <w:jc w:val="center"/>
              <w:rPr>
                <w:sz w:val="14"/>
                <w:szCs w:val="14"/>
              </w:rPr>
            </w:pPr>
            <w:r w:rsidRPr="005642ED">
              <w:rPr>
                <w:sz w:val="14"/>
                <w:szCs w:val="14"/>
              </w:rPr>
              <w:t>(K)</w:t>
            </w:r>
          </w:p>
        </w:tc>
        <w:tc>
          <w:tcPr>
            <w:tcW w:w="388" w:type="pct"/>
            <w:vMerge w:val="restart"/>
            <w:tcBorders>
              <w:top w:val="single" w:sz="4" w:space="0" w:color="auto"/>
              <w:left w:val="nil"/>
              <w:right w:val="single" w:sz="4" w:space="0" w:color="auto"/>
            </w:tcBorders>
            <w:shd w:val="clear" w:color="auto" w:fill="FFFFFF"/>
            <w:vAlign w:val="center"/>
          </w:tcPr>
          <w:p w14:paraId="6AA21354" w14:textId="77777777" w:rsidR="00861F44" w:rsidRPr="005642ED" w:rsidRDefault="00861F44" w:rsidP="00861F44">
            <w:pPr>
              <w:jc w:val="center"/>
              <w:rPr>
                <w:sz w:val="14"/>
                <w:szCs w:val="14"/>
              </w:rPr>
            </w:pPr>
            <w:r w:rsidRPr="005642ED">
              <w:rPr>
                <w:sz w:val="14"/>
                <w:szCs w:val="14"/>
              </w:rPr>
              <w:t>AN</w:t>
            </w:r>
          </w:p>
          <w:p w14:paraId="66CC62F7" w14:textId="77777777" w:rsidR="00861F44" w:rsidRPr="005642ED" w:rsidRDefault="00861F44" w:rsidP="00861F44">
            <w:pPr>
              <w:jc w:val="center"/>
              <w:rPr>
                <w:sz w:val="14"/>
                <w:szCs w:val="14"/>
              </w:rPr>
            </w:pPr>
            <w:r w:rsidRPr="005642ED">
              <w:rPr>
                <w:sz w:val="14"/>
                <w:szCs w:val="14"/>
              </w:rPr>
              <w:t>EASI</w:t>
            </w:r>
          </w:p>
        </w:tc>
        <w:tc>
          <w:tcPr>
            <w:tcW w:w="692" w:type="pct"/>
            <w:vMerge w:val="restart"/>
            <w:tcBorders>
              <w:top w:val="single" w:sz="4" w:space="0" w:color="auto"/>
              <w:left w:val="nil"/>
              <w:right w:val="single" w:sz="4" w:space="0" w:color="auto"/>
            </w:tcBorders>
            <w:shd w:val="clear" w:color="auto" w:fill="FFFFFF"/>
            <w:noWrap/>
            <w:vAlign w:val="center"/>
          </w:tcPr>
          <w:p w14:paraId="49FD9BAF" w14:textId="1917F456" w:rsidR="00861F44" w:rsidRPr="005642ED" w:rsidRDefault="00861F44" w:rsidP="00861F44">
            <w:pPr>
              <w:ind w:left="-26"/>
              <w:jc w:val="center"/>
              <w:rPr>
                <w:sz w:val="14"/>
                <w:szCs w:val="14"/>
              </w:rPr>
            </w:pPr>
            <w:r w:rsidRPr="00861F44">
              <w:rPr>
                <w:sz w:val="14"/>
                <w:szCs w:val="14"/>
              </w:rPr>
              <w:t>VETKANB113A</w:t>
            </w:r>
          </w:p>
        </w:tc>
      </w:tr>
      <w:tr w:rsidR="00861F44" w:rsidRPr="005642ED" w14:paraId="19D17EB6" w14:textId="77777777" w:rsidTr="002478BF">
        <w:trPr>
          <w:trHeight w:val="195"/>
        </w:trPr>
        <w:tc>
          <w:tcPr>
            <w:tcW w:w="738" w:type="pct"/>
            <w:vMerge/>
            <w:tcBorders>
              <w:left w:val="single" w:sz="4" w:space="0" w:color="auto"/>
              <w:bottom w:val="single" w:sz="4" w:space="0" w:color="auto"/>
              <w:right w:val="single" w:sz="4" w:space="0" w:color="auto"/>
            </w:tcBorders>
            <w:shd w:val="clear" w:color="auto" w:fill="FFFFFF"/>
            <w:noWrap/>
            <w:vAlign w:val="center"/>
          </w:tcPr>
          <w:p w14:paraId="3F9F97CE" w14:textId="77777777" w:rsidR="00861F44" w:rsidRPr="005642ED" w:rsidRDefault="00861F44" w:rsidP="00861F44">
            <w:pPr>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688FA32F" w14:textId="77777777" w:rsidR="00861F44" w:rsidRPr="005642ED" w:rsidRDefault="00861F44" w:rsidP="00861F44">
            <w:pPr>
              <w:jc w:val="left"/>
              <w:rPr>
                <w:sz w:val="14"/>
                <w:szCs w:val="14"/>
                <w:highlight w:val="yellow"/>
              </w:rPr>
            </w:pPr>
          </w:p>
        </w:tc>
        <w:tc>
          <w:tcPr>
            <w:tcW w:w="703" w:type="pct"/>
            <w:gridSpan w:val="2"/>
            <w:vMerge/>
            <w:tcBorders>
              <w:left w:val="single" w:sz="4" w:space="0" w:color="auto"/>
              <w:bottom w:val="single" w:sz="4" w:space="0" w:color="auto"/>
              <w:right w:val="single" w:sz="4" w:space="0" w:color="auto"/>
            </w:tcBorders>
            <w:shd w:val="clear" w:color="auto" w:fill="auto"/>
            <w:noWrap/>
            <w:vAlign w:val="center"/>
          </w:tcPr>
          <w:p w14:paraId="69742ABF" w14:textId="77777777" w:rsidR="00861F44" w:rsidRPr="005642ED" w:rsidRDefault="00861F44" w:rsidP="00861F4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2898D813" w14:textId="77777777" w:rsidR="00861F44" w:rsidRPr="005642ED" w:rsidRDefault="00861F44" w:rsidP="00861F4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0AA61FF5" w14:textId="77777777" w:rsidR="00861F44" w:rsidRPr="005642ED" w:rsidRDefault="00861F44" w:rsidP="00861F4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22249F52"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7200D1CC" w14:textId="77777777" w:rsidR="00861F44" w:rsidRPr="005642ED" w:rsidRDefault="00861F44" w:rsidP="00861F4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247D641D" w14:textId="77777777" w:rsidR="00861F44" w:rsidRPr="005642ED" w:rsidRDefault="00861F44" w:rsidP="00861F44">
            <w:pPr>
              <w:jc w:val="center"/>
              <w:rPr>
                <w:sz w:val="14"/>
                <w:szCs w:val="14"/>
              </w:rPr>
            </w:pPr>
          </w:p>
        </w:tc>
        <w:tc>
          <w:tcPr>
            <w:tcW w:w="388" w:type="pct"/>
            <w:vMerge/>
            <w:tcBorders>
              <w:left w:val="nil"/>
              <w:bottom w:val="single" w:sz="4" w:space="0" w:color="auto"/>
              <w:right w:val="single" w:sz="4" w:space="0" w:color="auto"/>
            </w:tcBorders>
            <w:shd w:val="clear" w:color="auto" w:fill="FFFFFF"/>
            <w:vAlign w:val="center"/>
          </w:tcPr>
          <w:p w14:paraId="797680AD" w14:textId="77777777" w:rsidR="00861F44" w:rsidRPr="005642ED" w:rsidRDefault="00861F44" w:rsidP="00861F44">
            <w:pPr>
              <w:jc w:val="center"/>
              <w:rPr>
                <w:sz w:val="14"/>
                <w:szCs w:val="14"/>
              </w:rPr>
            </w:pPr>
          </w:p>
        </w:tc>
        <w:tc>
          <w:tcPr>
            <w:tcW w:w="692" w:type="pct"/>
            <w:vMerge/>
            <w:tcBorders>
              <w:left w:val="nil"/>
              <w:bottom w:val="single" w:sz="4" w:space="0" w:color="auto"/>
              <w:right w:val="single" w:sz="4" w:space="0" w:color="auto"/>
            </w:tcBorders>
            <w:shd w:val="clear" w:color="auto" w:fill="FFFFFF"/>
            <w:noWrap/>
            <w:vAlign w:val="center"/>
          </w:tcPr>
          <w:p w14:paraId="52336C60" w14:textId="77777777" w:rsidR="00861F44" w:rsidRPr="005642ED" w:rsidRDefault="00861F44" w:rsidP="00861F44">
            <w:pPr>
              <w:jc w:val="center"/>
              <w:rPr>
                <w:strike/>
                <w:sz w:val="14"/>
                <w:szCs w:val="14"/>
                <w:highlight w:val="yellow"/>
              </w:rPr>
            </w:pPr>
          </w:p>
        </w:tc>
      </w:tr>
      <w:tr w:rsidR="00861F44" w:rsidRPr="005642ED" w14:paraId="3BC59744" w14:textId="77777777" w:rsidTr="005642ED">
        <w:trPr>
          <w:trHeight w:val="113"/>
        </w:trPr>
        <w:tc>
          <w:tcPr>
            <w:tcW w:w="2138"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14F6CBCF" w14:textId="77777777" w:rsidR="00861F44" w:rsidRPr="005642ED" w:rsidRDefault="00861F44" w:rsidP="00861F44">
            <w:pPr>
              <w:jc w:val="left"/>
              <w:rPr>
                <w:b/>
                <w:sz w:val="14"/>
                <w:szCs w:val="14"/>
              </w:rPr>
            </w:pPr>
            <w:r w:rsidRPr="005642ED">
              <w:rPr>
                <w:b/>
                <w:sz w:val="14"/>
                <w:szCs w:val="14"/>
              </w:rPr>
              <w:t>Összesen</w:t>
            </w:r>
          </w:p>
        </w:tc>
        <w:tc>
          <w:tcPr>
            <w:tcW w:w="34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AF586CF" w14:textId="77777777" w:rsidR="00861F44" w:rsidRPr="005642ED" w:rsidRDefault="00861F44" w:rsidP="00861F44">
            <w:pPr>
              <w:jc w:val="center"/>
              <w:rPr>
                <w:b/>
                <w:sz w:val="14"/>
                <w:szCs w:val="14"/>
              </w:rPr>
            </w:pPr>
            <w:r w:rsidRPr="005642ED">
              <w:rPr>
                <w:b/>
                <w:sz w:val="14"/>
                <w:szCs w:val="14"/>
              </w:rPr>
              <w:t>6</w:t>
            </w: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8419F66" w14:textId="77777777" w:rsidR="00861F44" w:rsidRPr="005642ED" w:rsidRDefault="00861F44" w:rsidP="00861F44">
            <w:pPr>
              <w:jc w:val="center"/>
              <w:rPr>
                <w:b/>
                <w:sz w:val="14"/>
                <w:szCs w:val="14"/>
              </w:rPr>
            </w:pPr>
            <w:r w:rsidRPr="005642ED">
              <w:rPr>
                <w:b/>
                <w:sz w:val="14"/>
                <w:szCs w:val="14"/>
              </w:rPr>
              <w:t>4</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288CCA9F" w14:textId="77777777" w:rsidR="00861F44" w:rsidRPr="005642ED" w:rsidRDefault="00861F44" w:rsidP="00861F44">
            <w:pPr>
              <w:jc w:val="center"/>
              <w:rPr>
                <w:b/>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3C4602F0" w14:textId="77777777" w:rsidR="00861F44" w:rsidRPr="005642ED" w:rsidRDefault="00861F44" w:rsidP="00861F44">
            <w:pPr>
              <w:jc w:val="center"/>
              <w:rPr>
                <w:b/>
                <w:sz w:val="14"/>
                <w:szCs w:val="14"/>
              </w:rPr>
            </w:pPr>
            <w:r w:rsidRPr="005642ED">
              <w:rPr>
                <w:b/>
                <w:sz w:val="14"/>
                <w:szCs w:val="14"/>
              </w:rPr>
              <w:t>20</w:t>
            </w:r>
          </w:p>
        </w:tc>
        <w:tc>
          <w:tcPr>
            <w:tcW w:w="1545" w:type="pct"/>
            <w:gridSpan w:val="3"/>
            <w:vMerge w:val="restart"/>
            <w:tcBorders>
              <w:top w:val="single" w:sz="4" w:space="0" w:color="auto"/>
              <w:left w:val="nil"/>
              <w:right w:val="single" w:sz="4" w:space="0" w:color="auto"/>
            </w:tcBorders>
            <w:shd w:val="clear" w:color="auto" w:fill="BFBFBF" w:themeFill="background1" w:themeFillShade="BF"/>
            <w:noWrap/>
            <w:vAlign w:val="center"/>
          </w:tcPr>
          <w:p w14:paraId="64EB8E79" w14:textId="77777777" w:rsidR="00861F44" w:rsidRPr="005642ED" w:rsidRDefault="00861F44" w:rsidP="00861F44">
            <w:pPr>
              <w:jc w:val="center"/>
              <w:rPr>
                <w:b/>
                <w:sz w:val="14"/>
                <w:szCs w:val="14"/>
              </w:rPr>
            </w:pPr>
            <w:r w:rsidRPr="005642ED">
              <w:rPr>
                <w:b/>
                <w:sz w:val="14"/>
                <w:szCs w:val="14"/>
              </w:rPr>
              <w:t>2É+3K</w:t>
            </w:r>
          </w:p>
        </w:tc>
      </w:tr>
      <w:tr w:rsidR="00861F44" w:rsidRPr="005642ED" w14:paraId="329B6687" w14:textId="77777777" w:rsidTr="005642ED">
        <w:trPr>
          <w:trHeight w:val="87"/>
        </w:trPr>
        <w:tc>
          <w:tcPr>
            <w:tcW w:w="2138"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2648E758" w14:textId="77777777" w:rsidR="00861F44" w:rsidRPr="005642ED" w:rsidRDefault="00861F44" w:rsidP="00861F44">
            <w:pPr>
              <w:jc w:val="center"/>
              <w:rPr>
                <w:b/>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5DFD410" w14:textId="77777777" w:rsidR="00861F44" w:rsidRPr="005642ED" w:rsidRDefault="00861F44" w:rsidP="00861F44">
            <w:pPr>
              <w:jc w:val="center"/>
              <w:rPr>
                <w:b/>
                <w:sz w:val="14"/>
                <w:szCs w:val="14"/>
              </w:rPr>
            </w:pPr>
            <w:r w:rsidRPr="005642ED">
              <w:rPr>
                <w:b/>
                <w:sz w:val="14"/>
                <w:szCs w:val="14"/>
              </w:rPr>
              <w:t>30</w:t>
            </w: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6D75364" w14:textId="77777777" w:rsidR="00861F44" w:rsidRPr="005642ED" w:rsidRDefault="00861F44" w:rsidP="00861F44">
            <w:pPr>
              <w:jc w:val="center"/>
              <w:rPr>
                <w:b/>
                <w:sz w:val="14"/>
                <w:szCs w:val="14"/>
              </w:rPr>
            </w:pPr>
            <w:r w:rsidRPr="005642ED">
              <w:rPr>
                <w:b/>
                <w:sz w:val="14"/>
                <w:szCs w:val="14"/>
              </w:rPr>
              <w:t>20</w:t>
            </w:r>
          </w:p>
        </w:tc>
        <w:tc>
          <w:tcPr>
            <w:tcW w:w="311" w:type="pct"/>
            <w:vMerge/>
            <w:tcBorders>
              <w:left w:val="nil"/>
              <w:bottom w:val="single" w:sz="4" w:space="0" w:color="auto"/>
              <w:right w:val="single" w:sz="4" w:space="0" w:color="auto"/>
            </w:tcBorders>
            <w:shd w:val="clear" w:color="auto" w:fill="BFBFBF" w:themeFill="background1" w:themeFillShade="BF"/>
            <w:noWrap/>
            <w:vAlign w:val="center"/>
          </w:tcPr>
          <w:p w14:paraId="0DA6D42F" w14:textId="77777777" w:rsidR="00861F44" w:rsidRPr="005642ED" w:rsidRDefault="00861F44" w:rsidP="00861F44">
            <w:pPr>
              <w:jc w:val="center"/>
              <w:rPr>
                <w:b/>
                <w:sz w:val="14"/>
                <w:szCs w:val="14"/>
              </w:rPr>
            </w:pPr>
          </w:p>
        </w:tc>
        <w:tc>
          <w:tcPr>
            <w:tcW w:w="388" w:type="pct"/>
            <w:vMerge/>
            <w:tcBorders>
              <w:left w:val="nil"/>
              <w:bottom w:val="single" w:sz="4" w:space="0" w:color="auto"/>
              <w:right w:val="single" w:sz="4" w:space="0" w:color="auto"/>
            </w:tcBorders>
            <w:shd w:val="clear" w:color="auto" w:fill="BFBFBF" w:themeFill="background1" w:themeFillShade="BF"/>
            <w:noWrap/>
            <w:vAlign w:val="center"/>
          </w:tcPr>
          <w:p w14:paraId="5426D309" w14:textId="77777777" w:rsidR="00861F44" w:rsidRPr="005642ED" w:rsidRDefault="00861F44" w:rsidP="00861F44">
            <w:pPr>
              <w:jc w:val="center"/>
              <w:rPr>
                <w:b/>
                <w:sz w:val="14"/>
                <w:szCs w:val="14"/>
              </w:rPr>
            </w:pPr>
          </w:p>
        </w:tc>
        <w:tc>
          <w:tcPr>
            <w:tcW w:w="1545" w:type="pct"/>
            <w:gridSpan w:val="3"/>
            <w:vMerge/>
            <w:tcBorders>
              <w:left w:val="nil"/>
              <w:bottom w:val="single" w:sz="4" w:space="0" w:color="auto"/>
              <w:right w:val="single" w:sz="4" w:space="0" w:color="auto"/>
            </w:tcBorders>
            <w:shd w:val="clear" w:color="auto" w:fill="BFBFBF" w:themeFill="background1" w:themeFillShade="BF"/>
            <w:noWrap/>
            <w:vAlign w:val="center"/>
          </w:tcPr>
          <w:p w14:paraId="707AD071" w14:textId="77777777" w:rsidR="00861F44" w:rsidRPr="005642ED" w:rsidRDefault="00861F44" w:rsidP="00861F44">
            <w:pPr>
              <w:jc w:val="center"/>
              <w:rPr>
                <w:b/>
                <w:strike/>
                <w:sz w:val="14"/>
                <w:szCs w:val="14"/>
                <w:highlight w:val="yellow"/>
              </w:rPr>
            </w:pPr>
          </w:p>
        </w:tc>
      </w:tr>
      <w:tr w:rsidR="00861F44" w:rsidRPr="005642ED" w14:paraId="1AC3F85F" w14:textId="77777777" w:rsidTr="005642ED">
        <w:trPr>
          <w:trHeight w:val="216"/>
        </w:trPr>
        <w:tc>
          <w:tcPr>
            <w:tcW w:w="1495"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B91D0A" w14:textId="77777777" w:rsidR="00861F44" w:rsidRPr="005642ED" w:rsidRDefault="00861F44" w:rsidP="00861F44">
            <w:pPr>
              <w:jc w:val="left"/>
              <w:rPr>
                <w:b/>
                <w:i/>
                <w:sz w:val="14"/>
                <w:szCs w:val="14"/>
              </w:rPr>
            </w:pPr>
            <w:r w:rsidRPr="005642ED">
              <w:rPr>
                <w:b/>
                <w:sz w:val="14"/>
                <w:szCs w:val="14"/>
              </w:rPr>
              <w:t> Elvárható kredit</w:t>
            </w:r>
          </w:p>
        </w:tc>
        <w:tc>
          <w:tcPr>
            <w:tcW w:w="1572"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9BD3DC" w14:textId="77777777" w:rsidR="00861F44" w:rsidRPr="005642ED" w:rsidRDefault="00861F44" w:rsidP="00861F44">
            <w:pPr>
              <w:jc w:val="left"/>
              <w:rPr>
                <w:b/>
                <w:sz w:val="14"/>
                <w:szCs w:val="14"/>
              </w:rPr>
            </w:pPr>
            <w:r w:rsidRPr="005642ED">
              <w:rPr>
                <w:b/>
                <w:sz w:val="14"/>
                <w:szCs w:val="14"/>
              </w:rPr>
              <w:t>Expected credits</w:t>
            </w:r>
          </w:p>
        </w:tc>
        <w:tc>
          <w:tcPr>
            <w:tcW w:w="38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B1B86D8" w14:textId="77777777" w:rsidR="00861F44" w:rsidRPr="005642ED" w:rsidRDefault="00861F44" w:rsidP="00861F44">
            <w:pPr>
              <w:jc w:val="center"/>
              <w:rPr>
                <w:b/>
                <w:sz w:val="14"/>
                <w:szCs w:val="14"/>
              </w:rPr>
            </w:pPr>
            <w:r w:rsidRPr="005642ED">
              <w:rPr>
                <w:b/>
                <w:sz w:val="14"/>
                <w:szCs w:val="14"/>
              </w:rPr>
              <w:t>20</w:t>
            </w:r>
          </w:p>
        </w:tc>
        <w:tc>
          <w:tcPr>
            <w:tcW w:w="1545"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A110A47" w14:textId="77777777" w:rsidR="00861F44" w:rsidRPr="005642ED" w:rsidRDefault="00861F44" w:rsidP="00861F44">
            <w:pPr>
              <w:jc w:val="center"/>
              <w:rPr>
                <w:b/>
                <w:sz w:val="14"/>
                <w:szCs w:val="14"/>
              </w:rPr>
            </w:pPr>
            <w:r w:rsidRPr="005642ED">
              <w:rPr>
                <w:b/>
                <w:sz w:val="14"/>
                <w:szCs w:val="14"/>
              </w:rPr>
              <w:t>2É+3K</w:t>
            </w:r>
          </w:p>
        </w:tc>
      </w:tr>
    </w:tbl>
    <w:p w14:paraId="6B1C1F4A" w14:textId="77777777" w:rsidR="00896D7C" w:rsidRDefault="00896D7C" w:rsidP="00896D7C">
      <w:pPr>
        <w:spacing w:before="480" w:after="120"/>
        <w:jc w:val="center"/>
        <w:rPr>
          <w:b/>
        </w:rPr>
      </w:pPr>
      <w:r>
        <w:rPr>
          <w:b/>
        </w:rPr>
        <w:t>tavaszi félévben / in the spring semester</w:t>
      </w:r>
    </w:p>
    <w:tbl>
      <w:tblPr>
        <w:tblW w:w="5000" w:type="pct"/>
        <w:tblInd w:w="-5" w:type="dxa"/>
        <w:tblLayout w:type="fixed"/>
        <w:tblCellMar>
          <w:left w:w="70" w:type="dxa"/>
          <w:right w:w="70" w:type="dxa"/>
        </w:tblCellMar>
        <w:tblLook w:val="04A0" w:firstRow="1" w:lastRow="0" w:firstColumn="1" w:lastColumn="0" w:noHBand="0" w:noVBand="1"/>
      </w:tblPr>
      <w:tblGrid>
        <w:gridCol w:w="1325"/>
        <w:gridCol w:w="1256"/>
        <w:gridCol w:w="112"/>
        <w:gridCol w:w="1220"/>
        <w:gridCol w:w="509"/>
        <w:gridCol w:w="529"/>
        <w:gridCol w:w="562"/>
        <w:gridCol w:w="698"/>
        <w:gridCol w:w="839"/>
        <w:gridCol w:w="698"/>
        <w:gridCol w:w="1314"/>
      </w:tblGrid>
      <w:tr w:rsidR="00896D7C" w:rsidRPr="005642ED" w14:paraId="31DA28B5" w14:textId="77777777" w:rsidTr="002478BF">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30E93E5D" w14:textId="77777777" w:rsidR="00896D7C" w:rsidRPr="005642ED" w:rsidRDefault="00896D7C" w:rsidP="002478BF">
            <w:pPr>
              <w:ind w:right="-67"/>
              <w:jc w:val="center"/>
              <w:rPr>
                <w:bCs/>
                <w:sz w:val="14"/>
                <w:szCs w:val="14"/>
              </w:rPr>
            </w:pPr>
            <w:r w:rsidRPr="005642ED">
              <w:rPr>
                <w:b/>
                <w:bCs/>
                <w:sz w:val="14"/>
                <w:szCs w:val="14"/>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7F0A3F96" w14:textId="77777777" w:rsidR="00896D7C" w:rsidRPr="005642ED" w:rsidRDefault="00896D7C" w:rsidP="002478BF">
            <w:pPr>
              <w:jc w:val="center"/>
              <w:rPr>
                <w:b/>
                <w:bCs/>
                <w:sz w:val="14"/>
                <w:szCs w:val="14"/>
              </w:rPr>
            </w:pPr>
            <w:r w:rsidRPr="005642ED">
              <w:rPr>
                <w:b/>
                <w:bCs/>
                <w:sz w:val="14"/>
                <w:szCs w:val="14"/>
              </w:rPr>
              <w:t>Course title</w:t>
            </w:r>
          </w:p>
        </w:tc>
        <w:tc>
          <w:tcPr>
            <w:tcW w:w="735"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7365A79" w14:textId="77777777" w:rsidR="00896D7C" w:rsidRPr="005642ED" w:rsidRDefault="00896D7C" w:rsidP="002478BF">
            <w:pPr>
              <w:jc w:val="center"/>
              <w:rPr>
                <w:b/>
                <w:bCs/>
                <w:sz w:val="14"/>
                <w:szCs w:val="14"/>
              </w:rPr>
            </w:pPr>
            <w:r w:rsidRPr="005642ED">
              <w:rPr>
                <w:b/>
                <w:bCs/>
                <w:sz w:val="14"/>
                <w:szCs w:val="14"/>
              </w:rPr>
              <w:t>Tárgykód</w:t>
            </w:r>
          </w:p>
          <w:p w14:paraId="0B39ACE7" w14:textId="77777777" w:rsidR="00896D7C" w:rsidRPr="005642ED" w:rsidRDefault="00896D7C" w:rsidP="002478BF">
            <w:pPr>
              <w:jc w:val="center"/>
              <w:rPr>
                <w:bCs/>
                <w:sz w:val="14"/>
                <w:szCs w:val="14"/>
              </w:rPr>
            </w:pPr>
            <w:r w:rsidRPr="005642ED">
              <w:rPr>
                <w:bCs/>
                <w:sz w:val="14"/>
                <w:szCs w:val="14"/>
              </w:rPr>
              <w:t>Course code</w:t>
            </w:r>
          </w:p>
        </w:tc>
        <w:tc>
          <w:tcPr>
            <w:tcW w:w="883" w:type="pct"/>
            <w:gridSpan w:val="3"/>
            <w:tcBorders>
              <w:top w:val="single" w:sz="4" w:space="0" w:color="auto"/>
              <w:left w:val="nil"/>
              <w:bottom w:val="single" w:sz="4" w:space="0" w:color="auto"/>
              <w:right w:val="single" w:sz="4" w:space="0" w:color="auto"/>
            </w:tcBorders>
            <w:noWrap/>
            <w:vAlign w:val="center"/>
            <w:hideMark/>
          </w:tcPr>
          <w:p w14:paraId="3EAABE55" w14:textId="77777777" w:rsidR="00896D7C" w:rsidRPr="005642ED" w:rsidRDefault="00896D7C" w:rsidP="002478BF">
            <w:pPr>
              <w:jc w:val="center"/>
              <w:rPr>
                <w:b/>
                <w:bCs/>
                <w:sz w:val="14"/>
                <w:szCs w:val="14"/>
              </w:rPr>
            </w:pPr>
            <w:r w:rsidRPr="005642ED">
              <w:rPr>
                <w:b/>
                <w:bCs/>
                <w:sz w:val="14"/>
                <w:szCs w:val="14"/>
              </w:rPr>
              <w:t>Óraszám</w:t>
            </w:r>
          </w:p>
          <w:p w14:paraId="3754A75C" w14:textId="77777777" w:rsidR="00896D7C" w:rsidRPr="005642ED" w:rsidRDefault="00896D7C" w:rsidP="002478BF">
            <w:pPr>
              <w:jc w:val="center"/>
              <w:rPr>
                <w:b/>
                <w:bCs/>
                <w:sz w:val="14"/>
                <w:szCs w:val="14"/>
              </w:rPr>
            </w:pPr>
            <w:r w:rsidRPr="005642ED">
              <w:rPr>
                <w:sz w:val="14"/>
                <w:szCs w:val="14"/>
              </w:rPr>
              <w:t>Contact hours (hour/week)</w:t>
            </w:r>
          </w:p>
        </w:tc>
        <w:tc>
          <w:tcPr>
            <w:tcW w:w="385" w:type="pct"/>
            <w:vMerge w:val="restart"/>
            <w:tcBorders>
              <w:top w:val="single" w:sz="4" w:space="0" w:color="auto"/>
              <w:left w:val="nil"/>
              <w:bottom w:val="single" w:sz="4" w:space="0" w:color="auto"/>
              <w:right w:val="single" w:sz="4" w:space="0" w:color="auto"/>
            </w:tcBorders>
            <w:noWrap/>
            <w:vAlign w:val="center"/>
            <w:hideMark/>
          </w:tcPr>
          <w:p w14:paraId="45A53E27" w14:textId="77777777" w:rsidR="00896D7C" w:rsidRPr="005642ED" w:rsidRDefault="00896D7C" w:rsidP="002478BF">
            <w:pPr>
              <w:jc w:val="center"/>
              <w:rPr>
                <w:b/>
                <w:bCs/>
                <w:sz w:val="14"/>
                <w:szCs w:val="14"/>
              </w:rPr>
            </w:pPr>
            <w:r w:rsidRPr="005642ED">
              <w:rPr>
                <w:b/>
                <w:bCs/>
                <w:sz w:val="14"/>
                <w:szCs w:val="14"/>
              </w:rPr>
              <w:t>Kredit</w:t>
            </w:r>
          </w:p>
          <w:p w14:paraId="6F4E2DD0" w14:textId="77777777" w:rsidR="00896D7C" w:rsidRPr="005642ED" w:rsidRDefault="00896D7C" w:rsidP="002478BF">
            <w:pPr>
              <w:jc w:val="center"/>
              <w:rPr>
                <w:bCs/>
                <w:sz w:val="14"/>
                <w:szCs w:val="14"/>
              </w:rPr>
            </w:pPr>
            <w:r w:rsidRPr="005642ED">
              <w:rPr>
                <w:sz w:val="14"/>
                <w:szCs w:val="14"/>
              </w:rPr>
              <w:t>Credits</w:t>
            </w:r>
          </w:p>
        </w:tc>
        <w:tc>
          <w:tcPr>
            <w:tcW w:w="463" w:type="pct"/>
            <w:vMerge w:val="restart"/>
            <w:tcBorders>
              <w:top w:val="single" w:sz="4" w:space="0" w:color="auto"/>
              <w:left w:val="nil"/>
              <w:bottom w:val="single" w:sz="4" w:space="0" w:color="auto"/>
              <w:right w:val="single" w:sz="4" w:space="0" w:color="auto"/>
            </w:tcBorders>
            <w:noWrap/>
            <w:vAlign w:val="center"/>
            <w:hideMark/>
          </w:tcPr>
          <w:p w14:paraId="254087FD" w14:textId="77777777" w:rsidR="00896D7C" w:rsidRPr="005642ED" w:rsidRDefault="00896D7C" w:rsidP="002478BF">
            <w:pPr>
              <w:jc w:val="center"/>
              <w:rPr>
                <w:b/>
                <w:bCs/>
                <w:sz w:val="14"/>
                <w:szCs w:val="14"/>
              </w:rPr>
            </w:pPr>
            <w:r w:rsidRPr="005642ED">
              <w:rPr>
                <w:b/>
                <w:bCs/>
                <w:sz w:val="14"/>
                <w:szCs w:val="14"/>
              </w:rPr>
              <w:t>Számon-</w:t>
            </w:r>
          </w:p>
          <w:p w14:paraId="37ADBF77" w14:textId="77777777" w:rsidR="00896D7C" w:rsidRPr="005642ED" w:rsidRDefault="00896D7C" w:rsidP="002478BF">
            <w:pPr>
              <w:jc w:val="center"/>
              <w:rPr>
                <w:b/>
                <w:bCs/>
                <w:sz w:val="14"/>
                <w:szCs w:val="14"/>
              </w:rPr>
            </w:pPr>
            <w:r w:rsidRPr="005642ED">
              <w:rPr>
                <w:b/>
                <w:bCs/>
                <w:sz w:val="14"/>
                <w:szCs w:val="14"/>
              </w:rPr>
              <w:t>kérés</w:t>
            </w:r>
          </w:p>
          <w:p w14:paraId="1F9707CE" w14:textId="77777777" w:rsidR="00896D7C" w:rsidRPr="005642ED" w:rsidRDefault="00896D7C" w:rsidP="002478BF">
            <w:pPr>
              <w:jc w:val="center"/>
              <w:rPr>
                <w:bCs/>
                <w:sz w:val="14"/>
                <w:szCs w:val="14"/>
              </w:rPr>
            </w:pPr>
            <w:r w:rsidRPr="005642ED">
              <w:rPr>
                <w:bCs/>
                <w:sz w:val="14"/>
                <w:szCs w:val="14"/>
              </w:rPr>
              <w:t>Re-quirement</w:t>
            </w:r>
          </w:p>
        </w:tc>
        <w:tc>
          <w:tcPr>
            <w:tcW w:w="385" w:type="pct"/>
            <w:vMerge w:val="restart"/>
            <w:tcBorders>
              <w:top w:val="single" w:sz="4" w:space="0" w:color="auto"/>
              <w:left w:val="nil"/>
              <w:bottom w:val="single" w:sz="4" w:space="0" w:color="auto"/>
              <w:right w:val="single" w:sz="4" w:space="0" w:color="auto"/>
            </w:tcBorders>
            <w:noWrap/>
            <w:vAlign w:val="center"/>
            <w:hideMark/>
          </w:tcPr>
          <w:p w14:paraId="00133FEF" w14:textId="77777777" w:rsidR="00896D7C" w:rsidRPr="005642ED" w:rsidRDefault="00896D7C" w:rsidP="002478BF">
            <w:pPr>
              <w:jc w:val="center"/>
              <w:rPr>
                <w:b/>
                <w:bCs/>
                <w:sz w:val="14"/>
                <w:szCs w:val="14"/>
              </w:rPr>
            </w:pPr>
            <w:r w:rsidRPr="005642ED">
              <w:rPr>
                <w:b/>
                <w:bCs/>
                <w:sz w:val="14"/>
                <w:szCs w:val="14"/>
              </w:rPr>
              <w:t>Tanszék</w:t>
            </w:r>
          </w:p>
          <w:p w14:paraId="7D885BFB" w14:textId="77777777" w:rsidR="00896D7C" w:rsidRPr="005642ED" w:rsidRDefault="00896D7C" w:rsidP="002478BF">
            <w:pPr>
              <w:jc w:val="center"/>
              <w:rPr>
                <w:b/>
                <w:bCs/>
                <w:sz w:val="14"/>
                <w:szCs w:val="14"/>
              </w:rPr>
            </w:pPr>
            <w:r w:rsidRPr="005642ED">
              <w:rPr>
                <w:b/>
                <w:bCs/>
                <w:sz w:val="14"/>
                <w:szCs w:val="14"/>
              </w:rPr>
              <w:t>kódja</w:t>
            </w:r>
          </w:p>
          <w:p w14:paraId="733DBA2C" w14:textId="77777777" w:rsidR="00896D7C" w:rsidRPr="005642ED" w:rsidRDefault="00896D7C" w:rsidP="002478BF">
            <w:pPr>
              <w:jc w:val="center"/>
              <w:rPr>
                <w:bCs/>
                <w:sz w:val="14"/>
                <w:szCs w:val="14"/>
              </w:rPr>
            </w:pPr>
            <w:r w:rsidRPr="005642ED">
              <w:rPr>
                <w:bCs/>
                <w:sz w:val="14"/>
                <w:szCs w:val="14"/>
              </w:rPr>
              <w:t>Dept. code</w:t>
            </w:r>
          </w:p>
        </w:tc>
        <w:tc>
          <w:tcPr>
            <w:tcW w:w="725" w:type="pct"/>
            <w:vMerge w:val="restart"/>
            <w:tcBorders>
              <w:top w:val="single" w:sz="4" w:space="0" w:color="auto"/>
              <w:left w:val="nil"/>
              <w:bottom w:val="single" w:sz="4" w:space="0" w:color="auto"/>
              <w:right w:val="single" w:sz="4" w:space="0" w:color="auto"/>
            </w:tcBorders>
            <w:noWrap/>
            <w:vAlign w:val="center"/>
            <w:hideMark/>
          </w:tcPr>
          <w:p w14:paraId="221C198E" w14:textId="77777777" w:rsidR="00896D7C" w:rsidRPr="005642ED" w:rsidRDefault="00896D7C" w:rsidP="002478BF">
            <w:pPr>
              <w:jc w:val="center"/>
              <w:rPr>
                <w:b/>
                <w:bCs/>
                <w:sz w:val="14"/>
                <w:szCs w:val="14"/>
              </w:rPr>
            </w:pPr>
            <w:r w:rsidRPr="005642ED">
              <w:rPr>
                <w:b/>
                <w:bCs/>
                <w:sz w:val="14"/>
                <w:szCs w:val="14"/>
              </w:rPr>
              <w:t>Előtanulmány</w:t>
            </w:r>
          </w:p>
          <w:p w14:paraId="2B0D21E5" w14:textId="77777777" w:rsidR="00896D7C" w:rsidRPr="005642ED" w:rsidRDefault="00896D7C" w:rsidP="002478BF">
            <w:pPr>
              <w:jc w:val="center"/>
              <w:rPr>
                <w:bCs/>
                <w:sz w:val="14"/>
                <w:szCs w:val="14"/>
              </w:rPr>
            </w:pPr>
            <w:r w:rsidRPr="005642ED">
              <w:rPr>
                <w:bCs/>
                <w:sz w:val="14"/>
                <w:szCs w:val="14"/>
              </w:rPr>
              <w:t>Prerequisite</w:t>
            </w:r>
          </w:p>
        </w:tc>
      </w:tr>
      <w:tr w:rsidR="00896D7C" w:rsidRPr="005642ED" w14:paraId="4B68AB89" w14:textId="77777777" w:rsidTr="002478BF">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19586B6B" w14:textId="77777777" w:rsidR="00896D7C" w:rsidRPr="005642ED" w:rsidRDefault="00896D7C" w:rsidP="002478BF">
            <w:pPr>
              <w:suppressAutoHyphens w:val="0"/>
              <w:ind w:right="-67"/>
              <w:jc w:val="left"/>
              <w:rPr>
                <w:bCs/>
                <w:sz w:val="14"/>
                <w:szCs w:val="14"/>
              </w:rPr>
            </w:pPr>
          </w:p>
        </w:tc>
        <w:tc>
          <w:tcPr>
            <w:tcW w:w="693" w:type="pct"/>
            <w:vMerge/>
            <w:tcBorders>
              <w:top w:val="single" w:sz="4" w:space="0" w:color="auto"/>
              <w:left w:val="nil"/>
              <w:bottom w:val="single" w:sz="4" w:space="0" w:color="auto"/>
              <w:right w:val="single" w:sz="4" w:space="0" w:color="auto"/>
            </w:tcBorders>
            <w:vAlign w:val="center"/>
            <w:hideMark/>
          </w:tcPr>
          <w:p w14:paraId="701D9C2B" w14:textId="77777777" w:rsidR="00896D7C" w:rsidRPr="005642ED" w:rsidRDefault="00896D7C" w:rsidP="002478BF">
            <w:pPr>
              <w:suppressAutoHyphens w:val="0"/>
              <w:jc w:val="left"/>
              <w:rPr>
                <w:b/>
                <w:bCs/>
                <w:sz w:val="14"/>
                <w:szCs w:val="14"/>
              </w:rPr>
            </w:pPr>
          </w:p>
        </w:tc>
        <w:tc>
          <w:tcPr>
            <w:tcW w:w="735" w:type="pct"/>
            <w:gridSpan w:val="2"/>
            <w:vMerge/>
            <w:tcBorders>
              <w:top w:val="single" w:sz="4" w:space="0" w:color="auto"/>
              <w:left w:val="single" w:sz="4" w:space="0" w:color="auto"/>
              <w:bottom w:val="single" w:sz="4" w:space="0" w:color="auto"/>
              <w:right w:val="single" w:sz="4" w:space="0" w:color="auto"/>
            </w:tcBorders>
            <w:vAlign w:val="center"/>
            <w:hideMark/>
          </w:tcPr>
          <w:p w14:paraId="3AFD1595" w14:textId="77777777" w:rsidR="00896D7C" w:rsidRPr="005642ED" w:rsidRDefault="00896D7C" w:rsidP="002478BF">
            <w:pPr>
              <w:suppressAutoHyphens w:val="0"/>
              <w:jc w:val="left"/>
              <w:rPr>
                <w:bCs/>
                <w:sz w:val="14"/>
                <w:szCs w:val="14"/>
              </w:rPr>
            </w:pPr>
          </w:p>
        </w:tc>
        <w:tc>
          <w:tcPr>
            <w:tcW w:w="281" w:type="pct"/>
            <w:tcBorders>
              <w:top w:val="single" w:sz="4" w:space="0" w:color="auto"/>
              <w:left w:val="nil"/>
              <w:bottom w:val="single" w:sz="4" w:space="0" w:color="auto"/>
              <w:right w:val="single" w:sz="4" w:space="0" w:color="auto"/>
            </w:tcBorders>
            <w:noWrap/>
            <w:vAlign w:val="center"/>
            <w:hideMark/>
          </w:tcPr>
          <w:p w14:paraId="1A31C7A1" w14:textId="77777777" w:rsidR="00896D7C" w:rsidRPr="005642ED" w:rsidRDefault="00896D7C" w:rsidP="002478BF">
            <w:pPr>
              <w:jc w:val="center"/>
              <w:rPr>
                <w:b/>
                <w:bCs/>
                <w:sz w:val="14"/>
                <w:szCs w:val="14"/>
              </w:rPr>
            </w:pPr>
            <w:r w:rsidRPr="005642ED">
              <w:rPr>
                <w:b/>
                <w:bCs/>
                <w:sz w:val="14"/>
                <w:szCs w:val="14"/>
              </w:rPr>
              <w:t>Lect.</w:t>
            </w:r>
          </w:p>
        </w:tc>
        <w:tc>
          <w:tcPr>
            <w:tcW w:w="292" w:type="pct"/>
            <w:tcBorders>
              <w:top w:val="single" w:sz="4" w:space="0" w:color="auto"/>
              <w:left w:val="nil"/>
              <w:bottom w:val="single" w:sz="4" w:space="0" w:color="auto"/>
              <w:right w:val="single" w:sz="4" w:space="0" w:color="auto"/>
            </w:tcBorders>
            <w:noWrap/>
            <w:vAlign w:val="center"/>
            <w:hideMark/>
          </w:tcPr>
          <w:p w14:paraId="02C41E72" w14:textId="77777777" w:rsidR="00896D7C" w:rsidRPr="005642ED" w:rsidRDefault="00896D7C" w:rsidP="002478BF">
            <w:pPr>
              <w:jc w:val="center"/>
              <w:rPr>
                <w:b/>
                <w:bCs/>
                <w:sz w:val="14"/>
                <w:szCs w:val="14"/>
              </w:rPr>
            </w:pPr>
            <w:r w:rsidRPr="005642ED">
              <w:rPr>
                <w:b/>
                <w:bCs/>
                <w:sz w:val="14"/>
                <w:szCs w:val="14"/>
              </w:rPr>
              <w:t>Sem.</w:t>
            </w:r>
          </w:p>
        </w:tc>
        <w:tc>
          <w:tcPr>
            <w:tcW w:w="310" w:type="pct"/>
            <w:tcBorders>
              <w:top w:val="single" w:sz="4" w:space="0" w:color="auto"/>
              <w:left w:val="nil"/>
              <w:bottom w:val="single" w:sz="4" w:space="0" w:color="auto"/>
              <w:right w:val="single" w:sz="4" w:space="0" w:color="auto"/>
            </w:tcBorders>
            <w:noWrap/>
            <w:vAlign w:val="center"/>
            <w:hideMark/>
          </w:tcPr>
          <w:p w14:paraId="38D09C4F" w14:textId="77777777" w:rsidR="00896D7C" w:rsidRPr="005642ED" w:rsidRDefault="00896D7C" w:rsidP="002478BF">
            <w:pPr>
              <w:jc w:val="center"/>
              <w:rPr>
                <w:b/>
                <w:bCs/>
                <w:sz w:val="14"/>
                <w:szCs w:val="14"/>
              </w:rPr>
            </w:pPr>
            <w:r w:rsidRPr="005642ED">
              <w:rPr>
                <w:b/>
                <w:bCs/>
                <w:sz w:val="14"/>
                <w:szCs w:val="14"/>
              </w:rPr>
              <w:t>Lab.</w:t>
            </w:r>
          </w:p>
        </w:tc>
        <w:tc>
          <w:tcPr>
            <w:tcW w:w="385" w:type="pct"/>
            <w:vMerge/>
            <w:tcBorders>
              <w:top w:val="single" w:sz="4" w:space="0" w:color="auto"/>
              <w:left w:val="nil"/>
              <w:bottom w:val="single" w:sz="4" w:space="0" w:color="auto"/>
              <w:right w:val="single" w:sz="4" w:space="0" w:color="auto"/>
            </w:tcBorders>
            <w:vAlign w:val="center"/>
            <w:hideMark/>
          </w:tcPr>
          <w:p w14:paraId="36095293" w14:textId="77777777" w:rsidR="00896D7C" w:rsidRPr="005642ED" w:rsidRDefault="00896D7C" w:rsidP="002478BF">
            <w:pPr>
              <w:suppressAutoHyphens w:val="0"/>
              <w:jc w:val="left"/>
              <w:rPr>
                <w:bCs/>
                <w:sz w:val="14"/>
                <w:szCs w:val="14"/>
              </w:rPr>
            </w:pPr>
          </w:p>
        </w:tc>
        <w:tc>
          <w:tcPr>
            <w:tcW w:w="463" w:type="pct"/>
            <w:vMerge/>
            <w:tcBorders>
              <w:top w:val="single" w:sz="4" w:space="0" w:color="auto"/>
              <w:left w:val="nil"/>
              <w:bottom w:val="single" w:sz="4" w:space="0" w:color="auto"/>
              <w:right w:val="single" w:sz="4" w:space="0" w:color="auto"/>
            </w:tcBorders>
            <w:vAlign w:val="center"/>
            <w:hideMark/>
          </w:tcPr>
          <w:p w14:paraId="1EB1B403" w14:textId="77777777" w:rsidR="00896D7C" w:rsidRPr="005642ED" w:rsidRDefault="00896D7C" w:rsidP="002478BF">
            <w:pPr>
              <w:suppressAutoHyphens w:val="0"/>
              <w:jc w:val="left"/>
              <w:rPr>
                <w:bCs/>
                <w:sz w:val="14"/>
                <w:szCs w:val="14"/>
              </w:rPr>
            </w:pPr>
          </w:p>
        </w:tc>
        <w:tc>
          <w:tcPr>
            <w:tcW w:w="385" w:type="pct"/>
            <w:vMerge/>
            <w:tcBorders>
              <w:top w:val="single" w:sz="4" w:space="0" w:color="auto"/>
              <w:left w:val="nil"/>
              <w:bottom w:val="single" w:sz="4" w:space="0" w:color="auto"/>
              <w:right w:val="single" w:sz="4" w:space="0" w:color="auto"/>
            </w:tcBorders>
            <w:vAlign w:val="center"/>
            <w:hideMark/>
          </w:tcPr>
          <w:p w14:paraId="22538C11" w14:textId="77777777" w:rsidR="00896D7C" w:rsidRPr="005642ED" w:rsidRDefault="00896D7C" w:rsidP="002478BF">
            <w:pPr>
              <w:suppressAutoHyphens w:val="0"/>
              <w:jc w:val="left"/>
              <w:rPr>
                <w:bCs/>
                <w:sz w:val="14"/>
                <w:szCs w:val="14"/>
              </w:rPr>
            </w:pPr>
          </w:p>
        </w:tc>
        <w:tc>
          <w:tcPr>
            <w:tcW w:w="725" w:type="pct"/>
            <w:vMerge/>
            <w:tcBorders>
              <w:top w:val="single" w:sz="4" w:space="0" w:color="auto"/>
              <w:left w:val="nil"/>
              <w:bottom w:val="single" w:sz="4" w:space="0" w:color="auto"/>
              <w:right w:val="single" w:sz="4" w:space="0" w:color="auto"/>
            </w:tcBorders>
            <w:vAlign w:val="center"/>
            <w:hideMark/>
          </w:tcPr>
          <w:p w14:paraId="7A312BC2" w14:textId="77777777" w:rsidR="00896D7C" w:rsidRPr="005642ED" w:rsidRDefault="00896D7C" w:rsidP="002478BF">
            <w:pPr>
              <w:suppressAutoHyphens w:val="0"/>
              <w:jc w:val="left"/>
              <w:rPr>
                <w:bCs/>
                <w:sz w:val="14"/>
                <w:szCs w:val="14"/>
              </w:rPr>
            </w:pPr>
          </w:p>
        </w:tc>
      </w:tr>
      <w:tr w:rsidR="00861F44" w:rsidRPr="005642ED" w14:paraId="322CFAC8" w14:textId="77777777" w:rsidTr="005642ED">
        <w:trPr>
          <w:trHeight w:val="318"/>
        </w:trPr>
        <w:tc>
          <w:tcPr>
            <w:tcW w:w="73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09897C91" w14:textId="77777777" w:rsidR="00861F44" w:rsidRPr="005642ED" w:rsidRDefault="00861F44" w:rsidP="00861F44">
            <w:pPr>
              <w:ind w:right="-21"/>
              <w:jc w:val="left"/>
              <w:rPr>
                <w:sz w:val="14"/>
                <w:szCs w:val="14"/>
              </w:rPr>
            </w:pPr>
            <w:r w:rsidRPr="005642ED">
              <w:rPr>
                <w:sz w:val="14"/>
                <w:szCs w:val="14"/>
              </w:rPr>
              <w:t>Az angol mint nemzetközi közigazgatási szaknyelv</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7A7C7953" w14:textId="77777777" w:rsidR="00861F44" w:rsidRPr="005642ED" w:rsidRDefault="00861F44" w:rsidP="00861F44">
            <w:pPr>
              <w:ind w:right="-41"/>
              <w:jc w:val="left"/>
              <w:rPr>
                <w:sz w:val="14"/>
                <w:szCs w:val="14"/>
              </w:rPr>
            </w:pPr>
            <w:r w:rsidRPr="005642ED">
              <w:rPr>
                <w:sz w:val="14"/>
                <w:szCs w:val="14"/>
              </w:rPr>
              <w:t>Language of the EU and Public Administration</w:t>
            </w:r>
          </w:p>
        </w:tc>
        <w:tc>
          <w:tcPr>
            <w:tcW w:w="735" w:type="pct"/>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14475D44" w14:textId="77777777" w:rsidR="00861F44" w:rsidRPr="005642ED" w:rsidRDefault="00861F44" w:rsidP="00861F44">
            <w:pPr>
              <w:jc w:val="center"/>
              <w:rPr>
                <w:sz w:val="14"/>
                <w:szCs w:val="14"/>
                <w:highlight w:val="yellow"/>
              </w:rPr>
            </w:pPr>
            <w:r w:rsidRPr="00D34175">
              <w:rPr>
                <w:bCs/>
                <w:iCs/>
                <w:sz w:val="14"/>
                <w:szCs w:val="14"/>
              </w:rPr>
              <w:t>VETKASB224K</w:t>
            </w:r>
          </w:p>
        </w:tc>
        <w:tc>
          <w:tcPr>
            <w:tcW w:w="281" w:type="pct"/>
            <w:vMerge w:val="restart"/>
            <w:tcBorders>
              <w:top w:val="single" w:sz="4" w:space="0" w:color="auto"/>
              <w:left w:val="nil"/>
              <w:right w:val="single" w:sz="4" w:space="0" w:color="auto"/>
            </w:tcBorders>
            <w:shd w:val="clear" w:color="auto" w:fill="FFFFFF"/>
            <w:noWrap/>
            <w:vAlign w:val="center"/>
          </w:tcPr>
          <w:p w14:paraId="10D1B3C7"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57EA8400"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5AD6E25E" w14:textId="77777777" w:rsidR="00861F44" w:rsidRPr="005642ED" w:rsidRDefault="00861F44" w:rsidP="00861F44">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00B71F59"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0C3A3BBA"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3112105C" w14:textId="77777777" w:rsidR="00861F44" w:rsidRPr="005642ED" w:rsidRDefault="00861F44" w:rsidP="00861F44">
            <w:pPr>
              <w:jc w:val="center"/>
              <w:rPr>
                <w:sz w:val="14"/>
                <w:szCs w:val="14"/>
              </w:rPr>
            </w:pPr>
            <w:r w:rsidRPr="005642ED">
              <w:rPr>
                <w:sz w:val="14"/>
                <w:szCs w:val="14"/>
              </w:rPr>
              <w:t>AN</w:t>
            </w:r>
          </w:p>
          <w:p w14:paraId="1D0A6AD5"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2B6AD575" w14:textId="77777777" w:rsidR="00861F44" w:rsidRPr="00861F44" w:rsidRDefault="00861F44" w:rsidP="00861F44">
            <w:pPr>
              <w:ind w:left="-21"/>
              <w:jc w:val="center"/>
              <w:rPr>
                <w:sz w:val="14"/>
                <w:szCs w:val="14"/>
              </w:rPr>
            </w:pPr>
            <w:r w:rsidRPr="00861F44">
              <w:rPr>
                <w:sz w:val="14"/>
                <w:szCs w:val="14"/>
              </w:rPr>
              <w:t>VETKASB224A</w:t>
            </w:r>
          </w:p>
          <w:p w14:paraId="33B14190" w14:textId="3C8BAAC4" w:rsidR="00861F44" w:rsidRPr="005642ED" w:rsidRDefault="00861F44" w:rsidP="00861F44">
            <w:pPr>
              <w:ind w:left="-21"/>
              <w:jc w:val="center"/>
              <w:rPr>
                <w:sz w:val="14"/>
                <w:szCs w:val="14"/>
              </w:rPr>
            </w:pPr>
            <w:r w:rsidRPr="00861F44">
              <w:rPr>
                <w:sz w:val="14"/>
                <w:szCs w:val="14"/>
              </w:rPr>
              <w:t>VETKASB224B</w:t>
            </w:r>
          </w:p>
        </w:tc>
      </w:tr>
      <w:tr w:rsidR="00861F44" w:rsidRPr="005642ED" w14:paraId="3E990019" w14:textId="77777777" w:rsidTr="005642ED">
        <w:trPr>
          <w:trHeight w:val="225"/>
        </w:trPr>
        <w:tc>
          <w:tcPr>
            <w:tcW w:w="731" w:type="pct"/>
            <w:vMerge/>
            <w:tcBorders>
              <w:top w:val="single" w:sz="4" w:space="0" w:color="auto"/>
              <w:left w:val="single" w:sz="4" w:space="0" w:color="auto"/>
              <w:bottom w:val="single" w:sz="4" w:space="0" w:color="auto"/>
              <w:right w:val="single" w:sz="4" w:space="0" w:color="auto"/>
            </w:tcBorders>
            <w:vAlign w:val="center"/>
          </w:tcPr>
          <w:p w14:paraId="029D951A" w14:textId="77777777" w:rsidR="00861F44" w:rsidRPr="005642ED" w:rsidRDefault="00861F44" w:rsidP="00861F44">
            <w:pPr>
              <w:suppressAutoHyphens w:val="0"/>
              <w:ind w:right="-21"/>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726DB862" w14:textId="77777777" w:rsidR="00861F44" w:rsidRPr="005642ED" w:rsidRDefault="00861F44" w:rsidP="00861F44">
            <w:pPr>
              <w:suppressAutoHyphens w:val="0"/>
              <w:ind w:right="-41"/>
              <w:jc w:val="left"/>
              <w:rPr>
                <w:sz w:val="14"/>
                <w:szCs w:val="14"/>
              </w:rPr>
            </w:pPr>
          </w:p>
        </w:tc>
        <w:tc>
          <w:tcPr>
            <w:tcW w:w="735" w:type="pct"/>
            <w:gridSpan w:val="2"/>
            <w:vMerge/>
            <w:tcBorders>
              <w:top w:val="single" w:sz="4" w:space="0" w:color="auto"/>
              <w:left w:val="single" w:sz="4" w:space="0" w:color="auto"/>
              <w:bottom w:val="single" w:sz="4" w:space="0" w:color="auto"/>
              <w:right w:val="single" w:sz="4" w:space="0" w:color="auto"/>
            </w:tcBorders>
            <w:vAlign w:val="center"/>
          </w:tcPr>
          <w:p w14:paraId="7647770F" w14:textId="77777777" w:rsidR="00861F44" w:rsidRPr="005642ED" w:rsidRDefault="00861F44" w:rsidP="00861F44">
            <w:pPr>
              <w:suppressAutoHyphens w:val="0"/>
              <w:jc w:val="center"/>
              <w:rPr>
                <w:sz w:val="14"/>
                <w:szCs w:val="14"/>
                <w:highlight w:val="yellow"/>
              </w:rPr>
            </w:pPr>
          </w:p>
        </w:tc>
        <w:tc>
          <w:tcPr>
            <w:tcW w:w="281" w:type="pct"/>
            <w:vMerge/>
            <w:tcBorders>
              <w:left w:val="nil"/>
              <w:bottom w:val="single" w:sz="4" w:space="0" w:color="auto"/>
              <w:right w:val="single" w:sz="4" w:space="0" w:color="auto"/>
            </w:tcBorders>
            <w:shd w:val="clear" w:color="auto" w:fill="FFFFFF"/>
            <w:noWrap/>
            <w:vAlign w:val="center"/>
          </w:tcPr>
          <w:p w14:paraId="2EAF5F87"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18F0993C" w14:textId="77777777" w:rsidR="00861F44" w:rsidRPr="005642ED" w:rsidRDefault="00861F44" w:rsidP="00861F44">
            <w:pPr>
              <w:suppressAutoHyphens w:val="0"/>
              <w:jc w:val="center"/>
              <w:rPr>
                <w:sz w:val="14"/>
                <w:szCs w:val="14"/>
              </w:rPr>
            </w:pPr>
            <w:r w:rsidRPr="005642ED">
              <w:rPr>
                <w:sz w:val="14"/>
                <w:szCs w:val="14"/>
              </w:rPr>
              <w:t>10</w:t>
            </w:r>
          </w:p>
        </w:tc>
        <w:tc>
          <w:tcPr>
            <w:tcW w:w="310" w:type="pct"/>
            <w:vMerge/>
            <w:tcBorders>
              <w:top w:val="single" w:sz="4" w:space="0" w:color="auto"/>
              <w:left w:val="nil"/>
              <w:bottom w:val="single" w:sz="4" w:space="0" w:color="auto"/>
              <w:right w:val="single" w:sz="4" w:space="0" w:color="auto"/>
            </w:tcBorders>
            <w:vAlign w:val="center"/>
          </w:tcPr>
          <w:p w14:paraId="61334872" w14:textId="77777777" w:rsidR="00861F44" w:rsidRPr="005642ED" w:rsidRDefault="00861F44" w:rsidP="00861F4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076F195B" w14:textId="77777777" w:rsidR="00861F44" w:rsidRPr="005642ED" w:rsidRDefault="00861F44" w:rsidP="00861F44">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4C2C66AA" w14:textId="77777777" w:rsidR="00861F44" w:rsidRPr="005642ED" w:rsidRDefault="00861F44" w:rsidP="00861F4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5E6B60D9" w14:textId="77777777" w:rsidR="00861F44" w:rsidRPr="005642ED" w:rsidRDefault="00861F44" w:rsidP="00861F44">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586F3D8C" w14:textId="77777777" w:rsidR="00861F44" w:rsidRPr="005642ED" w:rsidRDefault="00861F44" w:rsidP="00861F44">
            <w:pPr>
              <w:suppressAutoHyphens w:val="0"/>
              <w:ind w:left="-21"/>
              <w:jc w:val="center"/>
              <w:rPr>
                <w:sz w:val="14"/>
                <w:szCs w:val="14"/>
              </w:rPr>
            </w:pPr>
          </w:p>
        </w:tc>
      </w:tr>
      <w:tr w:rsidR="00861F44" w:rsidRPr="005642ED" w14:paraId="60456F3C" w14:textId="77777777" w:rsidTr="005642ED">
        <w:trPr>
          <w:trHeight w:val="228"/>
        </w:trPr>
        <w:tc>
          <w:tcPr>
            <w:tcW w:w="731" w:type="pct"/>
            <w:vMerge w:val="restart"/>
            <w:tcBorders>
              <w:top w:val="single" w:sz="4" w:space="0" w:color="auto"/>
              <w:left w:val="single" w:sz="4" w:space="0" w:color="auto"/>
              <w:right w:val="single" w:sz="4" w:space="0" w:color="auto"/>
            </w:tcBorders>
            <w:noWrap/>
            <w:vAlign w:val="center"/>
          </w:tcPr>
          <w:p w14:paraId="0EA58990" w14:textId="77777777" w:rsidR="00861F44" w:rsidRPr="005642ED" w:rsidRDefault="00861F44" w:rsidP="00861F44">
            <w:pPr>
              <w:ind w:right="-21"/>
              <w:jc w:val="left"/>
              <w:rPr>
                <w:sz w:val="14"/>
                <w:szCs w:val="14"/>
                <w:lang w:val="de-DE"/>
              </w:rPr>
            </w:pPr>
            <w:r w:rsidRPr="005642ED">
              <w:rPr>
                <w:sz w:val="14"/>
                <w:szCs w:val="14"/>
                <w:lang w:val="de-DE"/>
              </w:rPr>
              <w:t>Üzleti angol és prezentációs technikák</w:t>
            </w:r>
          </w:p>
        </w:tc>
        <w:tc>
          <w:tcPr>
            <w:tcW w:w="693" w:type="pct"/>
            <w:vMerge w:val="restart"/>
            <w:tcBorders>
              <w:top w:val="single" w:sz="4" w:space="0" w:color="auto"/>
              <w:left w:val="nil"/>
              <w:right w:val="single" w:sz="4" w:space="0" w:color="auto"/>
            </w:tcBorders>
            <w:vAlign w:val="center"/>
          </w:tcPr>
          <w:p w14:paraId="7F9B21EA" w14:textId="77777777" w:rsidR="00861F44" w:rsidRPr="005642ED" w:rsidRDefault="00861F44" w:rsidP="00861F44">
            <w:pPr>
              <w:ind w:right="-41"/>
              <w:jc w:val="left"/>
              <w:rPr>
                <w:sz w:val="14"/>
                <w:szCs w:val="14"/>
              </w:rPr>
            </w:pPr>
            <w:r w:rsidRPr="005642ED">
              <w:rPr>
                <w:sz w:val="14"/>
                <w:szCs w:val="14"/>
              </w:rPr>
              <w:t>Language of Business and Presentation Skills</w:t>
            </w:r>
          </w:p>
        </w:tc>
        <w:tc>
          <w:tcPr>
            <w:tcW w:w="735" w:type="pct"/>
            <w:gridSpan w:val="2"/>
            <w:vMerge w:val="restart"/>
            <w:tcBorders>
              <w:top w:val="single" w:sz="4" w:space="0" w:color="auto"/>
              <w:left w:val="single" w:sz="4" w:space="0" w:color="auto"/>
              <w:right w:val="single" w:sz="4" w:space="0" w:color="auto"/>
            </w:tcBorders>
            <w:noWrap/>
            <w:vAlign w:val="center"/>
          </w:tcPr>
          <w:p w14:paraId="7D710E95" w14:textId="504ABE36" w:rsidR="00861F44" w:rsidRPr="005642ED" w:rsidRDefault="00861F44" w:rsidP="00861F44">
            <w:pPr>
              <w:jc w:val="center"/>
              <w:rPr>
                <w:sz w:val="14"/>
                <w:szCs w:val="14"/>
                <w:highlight w:val="yellow"/>
              </w:rPr>
            </w:pPr>
            <w:r>
              <w:rPr>
                <w:bCs/>
                <w:iCs/>
                <w:sz w:val="14"/>
                <w:szCs w:val="14"/>
              </w:rPr>
              <w:t>VETKASB224Ü</w:t>
            </w:r>
          </w:p>
        </w:tc>
        <w:tc>
          <w:tcPr>
            <w:tcW w:w="281" w:type="pct"/>
            <w:vMerge w:val="restart"/>
            <w:tcBorders>
              <w:top w:val="single" w:sz="4" w:space="0" w:color="auto"/>
              <w:left w:val="nil"/>
              <w:right w:val="single" w:sz="4" w:space="0" w:color="auto"/>
            </w:tcBorders>
            <w:noWrap/>
            <w:vAlign w:val="center"/>
          </w:tcPr>
          <w:p w14:paraId="75495EA4"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AC0A4CE"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6B7F239D"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07862165"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3FBBCDC6"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22D1F39B" w14:textId="77777777" w:rsidR="00861F44" w:rsidRPr="005642ED" w:rsidRDefault="00861F44" w:rsidP="00861F44">
            <w:pPr>
              <w:jc w:val="center"/>
              <w:rPr>
                <w:sz w:val="14"/>
                <w:szCs w:val="14"/>
              </w:rPr>
            </w:pPr>
            <w:r w:rsidRPr="005642ED">
              <w:rPr>
                <w:sz w:val="14"/>
                <w:szCs w:val="14"/>
              </w:rPr>
              <w:t>AN</w:t>
            </w:r>
          </w:p>
          <w:p w14:paraId="6B7B5081"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5523030F" w14:textId="77777777" w:rsidR="00861F44" w:rsidRPr="00861F44" w:rsidRDefault="00861F44" w:rsidP="00861F44">
            <w:pPr>
              <w:ind w:left="-21"/>
              <w:jc w:val="center"/>
              <w:rPr>
                <w:sz w:val="14"/>
                <w:szCs w:val="14"/>
              </w:rPr>
            </w:pPr>
            <w:r w:rsidRPr="00861F44">
              <w:rPr>
                <w:sz w:val="14"/>
                <w:szCs w:val="14"/>
              </w:rPr>
              <w:t>VETKASB224A</w:t>
            </w:r>
          </w:p>
          <w:p w14:paraId="74CC64D7" w14:textId="3B3938D5" w:rsidR="00861F44" w:rsidRPr="005642ED" w:rsidRDefault="00861F44" w:rsidP="00861F44">
            <w:pPr>
              <w:ind w:left="-21"/>
              <w:jc w:val="center"/>
              <w:rPr>
                <w:sz w:val="14"/>
                <w:szCs w:val="14"/>
              </w:rPr>
            </w:pPr>
            <w:r w:rsidRPr="00861F44">
              <w:rPr>
                <w:sz w:val="14"/>
                <w:szCs w:val="14"/>
              </w:rPr>
              <w:t>VETKASB224B</w:t>
            </w:r>
          </w:p>
        </w:tc>
      </w:tr>
      <w:tr w:rsidR="005642ED" w:rsidRPr="005642ED" w14:paraId="2A7E21AD" w14:textId="77777777" w:rsidTr="005642ED">
        <w:trPr>
          <w:trHeight w:val="56"/>
        </w:trPr>
        <w:tc>
          <w:tcPr>
            <w:tcW w:w="731" w:type="pct"/>
            <w:vMerge/>
            <w:tcBorders>
              <w:left w:val="single" w:sz="4" w:space="0" w:color="auto"/>
              <w:bottom w:val="single" w:sz="4" w:space="0" w:color="auto"/>
              <w:right w:val="single" w:sz="4" w:space="0" w:color="auto"/>
            </w:tcBorders>
            <w:noWrap/>
            <w:vAlign w:val="center"/>
          </w:tcPr>
          <w:p w14:paraId="62C9369F" w14:textId="77777777" w:rsidR="005642ED" w:rsidRPr="005642ED" w:rsidRDefault="005642ED" w:rsidP="005642ED">
            <w:pPr>
              <w:ind w:right="-21"/>
              <w:jc w:val="left"/>
              <w:rPr>
                <w:sz w:val="14"/>
                <w:szCs w:val="14"/>
              </w:rPr>
            </w:pPr>
          </w:p>
        </w:tc>
        <w:tc>
          <w:tcPr>
            <w:tcW w:w="693" w:type="pct"/>
            <w:vMerge/>
            <w:tcBorders>
              <w:left w:val="nil"/>
              <w:bottom w:val="single" w:sz="4" w:space="0" w:color="auto"/>
              <w:right w:val="single" w:sz="4" w:space="0" w:color="auto"/>
            </w:tcBorders>
            <w:vAlign w:val="center"/>
          </w:tcPr>
          <w:p w14:paraId="5C416C31" w14:textId="77777777" w:rsidR="005642ED" w:rsidRPr="005642ED" w:rsidRDefault="005642ED" w:rsidP="005642ED">
            <w:pPr>
              <w:ind w:right="-41"/>
              <w:jc w:val="left"/>
              <w:rPr>
                <w:sz w:val="14"/>
                <w:szCs w:val="14"/>
              </w:rPr>
            </w:pPr>
          </w:p>
        </w:tc>
        <w:tc>
          <w:tcPr>
            <w:tcW w:w="735" w:type="pct"/>
            <w:gridSpan w:val="2"/>
            <w:vMerge/>
            <w:tcBorders>
              <w:left w:val="single" w:sz="4" w:space="0" w:color="auto"/>
              <w:bottom w:val="single" w:sz="4" w:space="0" w:color="auto"/>
              <w:right w:val="single" w:sz="4" w:space="0" w:color="auto"/>
            </w:tcBorders>
            <w:noWrap/>
            <w:vAlign w:val="center"/>
          </w:tcPr>
          <w:p w14:paraId="54E08C5C" w14:textId="77777777" w:rsidR="005642ED" w:rsidRPr="005642ED" w:rsidRDefault="005642ED" w:rsidP="005642ED">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4575893A" w14:textId="77777777" w:rsidR="005642ED" w:rsidRPr="005642ED" w:rsidRDefault="005642ED" w:rsidP="005642ED">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91E4DD0" w14:textId="77777777" w:rsidR="005642ED" w:rsidRPr="005642ED" w:rsidRDefault="005642ED" w:rsidP="005642ED">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2A9BF2F0" w14:textId="77777777" w:rsidR="005642ED" w:rsidRPr="005642ED" w:rsidRDefault="005642ED" w:rsidP="005642ED">
            <w:pPr>
              <w:jc w:val="center"/>
              <w:rPr>
                <w:sz w:val="14"/>
                <w:szCs w:val="14"/>
              </w:rPr>
            </w:pPr>
          </w:p>
        </w:tc>
        <w:tc>
          <w:tcPr>
            <w:tcW w:w="385" w:type="pct"/>
            <w:vMerge/>
            <w:tcBorders>
              <w:left w:val="nil"/>
              <w:bottom w:val="single" w:sz="4" w:space="0" w:color="auto"/>
              <w:right w:val="single" w:sz="4" w:space="0" w:color="auto"/>
            </w:tcBorders>
            <w:noWrap/>
            <w:vAlign w:val="center"/>
          </w:tcPr>
          <w:p w14:paraId="3BC3BAE1" w14:textId="77777777" w:rsidR="005642ED" w:rsidRPr="005642ED" w:rsidRDefault="005642ED" w:rsidP="005642ED">
            <w:pPr>
              <w:jc w:val="center"/>
              <w:rPr>
                <w:sz w:val="14"/>
                <w:szCs w:val="14"/>
              </w:rPr>
            </w:pPr>
          </w:p>
        </w:tc>
        <w:tc>
          <w:tcPr>
            <w:tcW w:w="463" w:type="pct"/>
            <w:vMerge/>
            <w:tcBorders>
              <w:left w:val="nil"/>
              <w:bottom w:val="single" w:sz="4" w:space="0" w:color="auto"/>
              <w:right w:val="single" w:sz="4" w:space="0" w:color="auto"/>
            </w:tcBorders>
            <w:noWrap/>
            <w:vAlign w:val="center"/>
          </w:tcPr>
          <w:p w14:paraId="5EE50D79" w14:textId="77777777" w:rsidR="005642ED" w:rsidRPr="005642ED" w:rsidRDefault="005642ED" w:rsidP="005642ED">
            <w:pPr>
              <w:jc w:val="center"/>
              <w:rPr>
                <w:sz w:val="14"/>
                <w:szCs w:val="14"/>
              </w:rPr>
            </w:pPr>
          </w:p>
        </w:tc>
        <w:tc>
          <w:tcPr>
            <w:tcW w:w="385" w:type="pct"/>
            <w:vMerge/>
            <w:tcBorders>
              <w:left w:val="nil"/>
              <w:bottom w:val="single" w:sz="4" w:space="0" w:color="auto"/>
              <w:right w:val="single" w:sz="4" w:space="0" w:color="auto"/>
            </w:tcBorders>
            <w:vAlign w:val="center"/>
          </w:tcPr>
          <w:p w14:paraId="1442BC97" w14:textId="77777777" w:rsidR="005642ED" w:rsidRPr="005642ED" w:rsidRDefault="005642ED" w:rsidP="005642ED">
            <w:pPr>
              <w:jc w:val="center"/>
              <w:rPr>
                <w:sz w:val="14"/>
                <w:szCs w:val="14"/>
              </w:rPr>
            </w:pPr>
          </w:p>
        </w:tc>
        <w:tc>
          <w:tcPr>
            <w:tcW w:w="725" w:type="pct"/>
            <w:vMerge/>
            <w:tcBorders>
              <w:left w:val="nil"/>
              <w:bottom w:val="single" w:sz="4" w:space="0" w:color="auto"/>
              <w:right w:val="single" w:sz="4" w:space="0" w:color="auto"/>
            </w:tcBorders>
            <w:noWrap/>
            <w:vAlign w:val="center"/>
          </w:tcPr>
          <w:p w14:paraId="5F49BA54" w14:textId="77777777" w:rsidR="005642ED" w:rsidRPr="005642ED" w:rsidRDefault="005642ED" w:rsidP="005642ED">
            <w:pPr>
              <w:ind w:left="-161"/>
              <w:jc w:val="center"/>
              <w:rPr>
                <w:sz w:val="14"/>
                <w:szCs w:val="14"/>
              </w:rPr>
            </w:pPr>
          </w:p>
        </w:tc>
      </w:tr>
      <w:tr w:rsidR="00861F44" w:rsidRPr="005642ED" w14:paraId="48209A05" w14:textId="77777777" w:rsidTr="005642ED">
        <w:trPr>
          <w:trHeight w:val="164"/>
        </w:trPr>
        <w:tc>
          <w:tcPr>
            <w:tcW w:w="731" w:type="pct"/>
            <w:vMerge w:val="restart"/>
            <w:tcBorders>
              <w:top w:val="single" w:sz="4" w:space="0" w:color="auto"/>
              <w:left w:val="single" w:sz="4" w:space="0" w:color="auto"/>
              <w:right w:val="single" w:sz="4" w:space="0" w:color="auto"/>
            </w:tcBorders>
            <w:noWrap/>
            <w:vAlign w:val="center"/>
          </w:tcPr>
          <w:p w14:paraId="43DEB8AC" w14:textId="77777777" w:rsidR="00861F44" w:rsidRPr="005642ED" w:rsidRDefault="00861F44" w:rsidP="00861F44">
            <w:pPr>
              <w:ind w:right="-21"/>
              <w:jc w:val="left"/>
              <w:rPr>
                <w:sz w:val="14"/>
                <w:szCs w:val="14"/>
                <w:lang w:val="de-DE"/>
              </w:rPr>
            </w:pPr>
            <w:r w:rsidRPr="005642ED">
              <w:rPr>
                <w:sz w:val="14"/>
                <w:szCs w:val="14"/>
                <w:lang w:val="de-DE"/>
              </w:rPr>
              <w:t>Angol nyelvészet 5. Angol nyelvváltozatok</w:t>
            </w:r>
          </w:p>
        </w:tc>
        <w:tc>
          <w:tcPr>
            <w:tcW w:w="693" w:type="pct"/>
            <w:vMerge w:val="restart"/>
            <w:tcBorders>
              <w:top w:val="single" w:sz="4" w:space="0" w:color="auto"/>
              <w:left w:val="nil"/>
              <w:right w:val="single" w:sz="4" w:space="0" w:color="auto"/>
            </w:tcBorders>
            <w:vAlign w:val="center"/>
          </w:tcPr>
          <w:p w14:paraId="525F7B9F" w14:textId="77777777" w:rsidR="00861F44" w:rsidRPr="005642ED" w:rsidRDefault="00861F44" w:rsidP="00861F44">
            <w:pPr>
              <w:ind w:right="-41"/>
              <w:jc w:val="left"/>
              <w:rPr>
                <w:sz w:val="14"/>
                <w:szCs w:val="14"/>
              </w:rPr>
            </w:pPr>
            <w:r w:rsidRPr="005642ED">
              <w:rPr>
                <w:sz w:val="14"/>
                <w:szCs w:val="14"/>
              </w:rPr>
              <w:t>English Linguistics 5. Varieties of English</w:t>
            </w:r>
          </w:p>
        </w:tc>
        <w:tc>
          <w:tcPr>
            <w:tcW w:w="735" w:type="pct"/>
            <w:gridSpan w:val="2"/>
            <w:vMerge w:val="restart"/>
            <w:tcBorders>
              <w:top w:val="single" w:sz="4" w:space="0" w:color="auto"/>
              <w:left w:val="single" w:sz="4" w:space="0" w:color="auto"/>
              <w:right w:val="single" w:sz="4" w:space="0" w:color="auto"/>
            </w:tcBorders>
            <w:noWrap/>
            <w:vAlign w:val="center"/>
          </w:tcPr>
          <w:p w14:paraId="34165423" w14:textId="77777777" w:rsidR="00861F44" w:rsidRPr="005642ED" w:rsidRDefault="00861F44" w:rsidP="00861F44">
            <w:pPr>
              <w:jc w:val="center"/>
              <w:rPr>
                <w:sz w:val="14"/>
                <w:szCs w:val="14"/>
                <w:highlight w:val="yellow"/>
              </w:rPr>
            </w:pPr>
            <w:r w:rsidRPr="009B5FD1">
              <w:rPr>
                <w:sz w:val="14"/>
                <w:szCs w:val="14"/>
              </w:rPr>
              <w:t>VETKANB224V</w:t>
            </w:r>
          </w:p>
        </w:tc>
        <w:tc>
          <w:tcPr>
            <w:tcW w:w="281" w:type="pct"/>
            <w:vMerge w:val="restart"/>
            <w:tcBorders>
              <w:top w:val="single" w:sz="4" w:space="0" w:color="auto"/>
              <w:left w:val="nil"/>
              <w:right w:val="single" w:sz="4" w:space="0" w:color="auto"/>
            </w:tcBorders>
            <w:noWrap/>
            <w:vAlign w:val="center"/>
          </w:tcPr>
          <w:p w14:paraId="57A6803B"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29923625"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6933F3B1"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0918CDBB"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17993F26"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6D1861D4" w14:textId="77777777" w:rsidR="00861F44" w:rsidRPr="005642ED" w:rsidRDefault="00861F44" w:rsidP="00861F44">
            <w:pPr>
              <w:jc w:val="center"/>
              <w:rPr>
                <w:sz w:val="14"/>
                <w:szCs w:val="14"/>
              </w:rPr>
            </w:pPr>
            <w:r w:rsidRPr="005642ED">
              <w:rPr>
                <w:sz w:val="14"/>
                <w:szCs w:val="14"/>
              </w:rPr>
              <w:t>AN</w:t>
            </w:r>
          </w:p>
          <w:p w14:paraId="5B6DF7BA"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24C58233" w14:textId="246E6237" w:rsidR="00861F44" w:rsidRPr="005642ED" w:rsidRDefault="00861F44" w:rsidP="00861F44">
            <w:pPr>
              <w:ind w:left="-161"/>
              <w:jc w:val="center"/>
              <w:rPr>
                <w:sz w:val="14"/>
                <w:szCs w:val="14"/>
              </w:rPr>
            </w:pPr>
            <w:r w:rsidRPr="00861F44">
              <w:rPr>
                <w:sz w:val="14"/>
                <w:szCs w:val="14"/>
              </w:rPr>
              <w:t>VETKANB113A</w:t>
            </w:r>
          </w:p>
        </w:tc>
      </w:tr>
      <w:tr w:rsidR="00861F44" w:rsidRPr="005642ED" w14:paraId="7F5D2DC0" w14:textId="77777777" w:rsidTr="005642ED">
        <w:trPr>
          <w:trHeight w:val="290"/>
        </w:trPr>
        <w:tc>
          <w:tcPr>
            <w:tcW w:w="731" w:type="pct"/>
            <w:vMerge/>
            <w:tcBorders>
              <w:left w:val="single" w:sz="4" w:space="0" w:color="auto"/>
              <w:bottom w:val="single" w:sz="4" w:space="0" w:color="auto"/>
              <w:right w:val="single" w:sz="4" w:space="0" w:color="auto"/>
            </w:tcBorders>
            <w:noWrap/>
            <w:vAlign w:val="center"/>
          </w:tcPr>
          <w:p w14:paraId="25C19433" w14:textId="77777777" w:rsidR="00861F44" w:rsidRPr="005642ED" w:rsidRDefault="00861F44" w:rsidP="00861F44">
            <w:pPr>
              <w:ind w:right="-21"/>
              <w:jc w:val="left"/>
              <w:rPr>
                <w:sz w:val="14"/>
                <w:szCs w:val="14"/>
              </w:rPr>
            </w:pPr>
          </w:p>
        </w:tc>
        <w:tc>
          <w:tcPr>
            <w:tcW w:w="693" w:type="pct"/>
            <w:vMerge/>
            <w:tcBorders>
              <w:left w:val="nil"/>
              <w:bottom w:val="single" w:sz="4" w:space="0" w:color="auto"/>
              <w:right w:val="single" w:sz="4" w:space="0" w:color="auto"/>
            </w:tcBorders>
            <w:vAlign w:val="center"/>
          </w:tcPr>
          <w:p w14:paraId="0E5F2EF7" w14:textId="77777777" w:rsidR="00861F44" w:rsidRPr="005642ED" w:rsidRDefault="00861F44" w:rsidP="00861F44">
            <w:pPr>
              <w:ind w:right="-41"/>
              <w:jc w:val="left"/>
              <w:rPr>
                <w:sz w:val="14"/>
                <w:szCs w:val="14"/>
              </w:rPr>
            </w:pPr>
          </w:p>
        </w:tc>
        <w:tc>
          <w:tcPr>
            <w:tcW w:w="735" w:type="pct"/>
            <w:gridSpan w:val="2"/>
            <w:vMerge/>
            <w:tcBorders>
              <w:left w:val="single" w:sz="4" w:space="0" w:color="auto"/>
              <w:bottom w:val="single" w:sz="4" w:space="0" w:color="auto"/>
              <w:right w:val="single" w:sz="4" w:space="0" w:color="auto"/>
            </w:tcBorders>
            <w:noWrap/>
            <w:vAlign w:val="center"/>
          </w:tcPr>
          <w:p w14:paraId="74996350" w14:textId="77777777" w:rsidR="00861F44" w:rsidRPr="005642ED" w:rsidRDefault="00861F44" w:rsidP="00861F44">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3B83ECFF" w14:textId="77777777" w:rsidR="00861F44" w:rsidRPr="005642ED" w:rsidRDefault="00861F44" w:rsidP="00861F4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F27D312"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45D92A9D"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noWrap/>
            <w:vAlign w:val="center"/>
          </w:tcPr>
          <w:p w14:paraId="3744910B" w14:textId="77777777" w:rsidR="00861F44" w:rsidRPr="005642ED" w:rsidRDefault="00861F44" w:rsidP="00861F44">
            <w:pPr>
              <w:jc w:val="center"/>
              <w:rPr>
                <w:sz w:val="14"/>
                <w:szCs w:val="14"/>
              </w:rPr>
            </w:pPr>
          </w:p>
        </w:tc>
        <w:tc>
          <w:tcPr>
            <w:tcW w:w="463" w:type="pct"/>
            <w:vMerge/>
            <w:tcBorders>
              <w:left w:val="nil"/>
              <w:bottom w:val="single" w:sz="4" w:space="0" w:color="auto"/>
              <w:right w:val="single" w:sz="4" w:space="0" w:color="auto"/>
            </w:tcBorders>
            <w:noWrap/>
            <w:vAlign w:val="center"/>
          </w:tcPr>
          <w:p w14:paraId="5C7D1BD3" w14:textId="77777777" w:rsidR="00861F44" w:rsidRPr="005642ED" w:rsidRDefault="00861F44" w:rsidP="00861F44">
            <w:pPr>
              <w:jc w:val="center"/>
              <w:rPr>
                <w:sz w:val="14"/>
                <w:szCs w:val="14"/>
              </w:rPr>
            </w:pPr>
          </w:p>
        </w:tc>
        <w:tc>
          <w:tcPr>
            <w:tcW w:w="385" w:type="pct"/>
            <w:vMerge/>
            <w:tcBorders>
              <w:left w:val="nil"/>
              <w:bottom w:val="single" w:sz="4" w:space="0" w:color="auto"/>
              <w:right w:val="single" w:sz="4" w:space="0" w:color="auto"/>
            </w:tcBorders>
            <w:vAlign w:val="center"/>
          </w:tcPr>
          <w:p w14:paraId="46A15CC5" w14:textId="77777777" w:rsidR="00861F44" w:rsidRPr="005642ED" w:rsidRDefault="00861F44" w:rsidP="00861F44">
            <w:pPr>
              <w:jc w:val="center"/>
              <w:rPr>
                <w:sz w:val="14"/>
                <w:szCs w:val="14"/>
              </w:rPr>
            </w:pPr>
          </w:p>
        </w:tc>
        <w:tc>
          <w:tcPr>
            <w:tcW w:w="725" w:type="pct"/>
            <w:vMerge/>
            <w:tcBorders>
              <w:left w:val="nil"/>
              <w:bottom w:val="single" w:sz="4" w:space="0" w:color="auto"/>
              <w:right w:val="single" w:sz="4" w:space="0" w:color="auto"/>
            </w:tcBorders>
            <w:noWrap/>
            <w:vAlign w:val="center"/>
          </w:tcPr>
          <w:p w14:paraId="3770D9B8" w14:textId="77777777" w:rsidR="00861F44" w:rsidRPr="005642ED" w:rsidRDefault="00861F44" w:rsidP="00861F44">
            <w:pPr>
              <w:ind w:left="-161"/>
              <w:jc w:val="center"/>
              <w:rPr>
                <w:sz w:val="14"/>
                <w:szCs w:val="14"/>
              </w:rPr>
            </w:pPr>
          </w:p>
        </w:tc>
      </w:tr>
      <w:tr w:rsidR="00861F44" w:rsidRPr="005642ED" w14:paraId="111F0DBC" w14:textId="77777777" w:rsidTr="005642ED">
        <w:trPr>
          <w:trHeight w:val="352"/>
        </w:trPr>
        <w:tc>
          <w:tcPr>
            <w:tcW w:w="731" w:type="pct"/>
            <w:vMerge w:val="restart"/>
            <w:tcBorders>
              <w:top w:val="single" w:sz="4" w:space="0" w:color="auto"/>
              <w:left w:val="single" w:sz="4" w:space="0" w:color="auto"/>
              <w:right w:val="single" w:sz="4" w:space="0" w:color="auto"/>
            </w:tcBorders>
            <w:shd w:val="clear" w:color="auto" w:fill="FFFFFF"/>
            <w:noWrap/>
            <w:vAlign w:val="center"/>
          </w:tcPr>
          <w:p w14:paraId="34B10AA6" w14:textId="77777777" w:rsidR="00861F44" w:rsidRPr="005642ED" w:rsidRDefault="00861F44" w:rsidP="00861F44">
            <w:pPr>
              <w:ind w:right="-21"/>
              <w:jc w:val="left"/>
              <w:rPr>
                <w:sz w:val="14"/>
                <w:szCs w:val="14"/>
              </w:rPr>
            </w:pPr>
            <w:r w:rsidRPr="005642ED">
              <w:rPr>
                <w:sz w:val="14"/>
                <w:szCs w:val="14"/>
              </w:rPr>
              <w:t>A nyelv mint az amerikai nemzetépítés ikonikus eszköze</w:t>
            </w:r>
          </w:p>
        </w:tc>
        <w:tc>
          <w:tcPr>
            <w:tcW w:w="693" w:type="pct"/>
            <w:vMerge w:val="restart"/>
            <w:tcBorders>
              <w:top w:val="single" w:sz="4" w:space="0" w:color="auto"/>
              <w:left w:val="nil"/>
              <w:right w:val="single" w:sz="4" w:space="0" w:color="auto"/>
            </w:tcBorders>
            <w:shd w:val="clear" w:color="auto" w:fill="FFFFFF"/>
            <w:vAlign w:val="center"/>
          </w:tcPr>
          <w:p w14:paraId="06F24B5D" w14:textId="77777777" w:rsidR="00861F44" w:rsidRPr="005642ED" w:rsidRDefault="00861F44" w:rsidP="00861F44">
            <w:pPr>
              <w:ind w:right="-41"/>
              <w:jc w:val="left"/>
              <w:rPr>
                <w:sz w:val="14"/>
                <w:szCs w:val="14"/>
              </w:rPr>
            </w:pPr>
            <w:r w:rsidRPr="005642ED">
              <w:rPr>
                <w:sz w:val="14"/>
                <w:szCs w:val="14"/>
              </w:rPr>
              <w:t>Language as an iconic instrument of nation-building in the United States</w:t>
            </w:r>
          </w:p>
        </w:tc>
        <w:tc>
          <w:tcPr>
            <w:tcW w:w="735" w:type="pct"/>
            <w:gridSpan w:val="2"/>
            <w:vMerge w:val="restart"/>
            <w:tcBorders>
              <w:top w:val="single" w:sz="4" w:space="0" w:color="auto"/>
              <w:left w:val="single" w:sz="4" w:space="0" w:color="auto"/>
              <w:right w:val="single" w:sz="4" w:space="0" w:color="auto"/>
            </w:tcBorders>
            <w:shd w:val="clear" w:color="auto" w:fill="FFFFFF"/>
            <w:noWrap/>
            <w:vAlign w:val="center"/>
          </w:tcPr>
          <w:p w14:paraId="1841E616" w14:textId="77777777" w:rsidR="00861F44" w:rsidRPr="005642ED" w:rsidRDefault="00861F44" w:rsidP="00861F44">
            <w:pPr>
              <w:jc w:val="center"/>
              <w:rPr>
                <w:sz w:val="14"/>
                <w:szCs w:val="14"/>
                <w:highlight w:val="yellow"/>
              </w:rPr>
            </w:pPr>
            <w:r w:rsidRPr="009B5FD1">
              <w:rPr>
                <w:sz w:val="14"/>
                <w:szCs w:val="14"/>
              </w:rPr>
              <w:t>VETKANB124U</w:t>
            </w:r>
          </w:p>
        </w:tc>
        <w:tc>
          <w:tcPr>
            <w:tcW w:w="281" w:type="pct"/>
            <w:vMerge w:val="restart"/>
            <w:tcBorders>
              <w:top w:val="single" w:sz="4" w:space="0" w:color="auto"/>
              <w:left w:val="nil"/>
              <w:right w:val="single" w:sz="4" w:space="0" w:color="auto"/>
            </w:tcBorders>
            <w:shd w:val="clear" w:color="auto" w:fill="FFFFFF"/>
            <w:noWrap/>
            <w:vAlign w:val="center"/>
          </w:tcPr>
          <w:p w14:paraId="33248F6B"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1C9EC2E8"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11A7F941"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7411E437"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6D6CF542"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0809D8BF" w14:textId="77777777" w:rsidR="00861F44" w:rsidRPr="005642ED" w:rsidRDefault="00861F44" w:rsidP="00861F44">
            <w:pPr>
              <w:jc w:val="center"/>
              <w:rPr>
                <w:sz w:val="14"/>
                <w:szCs w:val="14"/>
              </w:rPr>
            </w:pPr>
            <w:r w:rsidRPr="005642ED">
              <w:rPr>
                <w:sz w:val="14"/>
                <w:szCs w:val="14"/>
              </w:rPr>
              <w:t>AN</w:t>
            </w:r>
          </w:p>
          <w:p w14:paraId="7CCCBCEC"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5578AA03" w14:textId="39BAAF6C" w:rsidR="00861F44" w:rsidRPr="005642ED" w:rsidRDefault="00861F44" w:rsidP="00861F44">
            <w:pPr>
              <w:ind w:left="-161"/>
              <w:jc w:val="center"/>
              <w:rPr>
                <w:sz w:val="14"/>
                <w:szCs w:val="14"/>
              </w:rPr>
            </w:pPr>
            <w:r w:rsidRPr="00861F44">
              <w:rPr>
                <w:sz w:val="14"/>
                <w:szCs w:val="14"/>
              </w:rPr>
              <w:t>VETKANB113A</w:t>
            </w:r>
          </w:p>
        </w:tc>
      </w:tr>
      <w:tr w:rsidR="00861F44" w:rsidRPr="005642ED" w14:paraId="4AA8C4B8" w14:textId="77777777" w:rsidTr="005642ED">
        <w:trPr>
          <w:trHeight w:val="351"/>
        </w:trPr>
        <w:tc>
          <w:tcPr>
            <w:tcW w:w="731" w:type="pct"/>
            <w:vMerge/>
            <w:tcBorders>
              <w:left w:val="single" w:sz="4" w:space="0" w:color="auto"/>
              <w:right w:val="single" w:sz="4" w:space="0" w:color="auto"/>
            </w:tcBorders>
            <w:shd w:val="clear" w:color="auto" w:fill="FFFFFF"/>
            <w:noWrap/>
            <w:vAlign w:val="center"/>
          </w:tcPr>
          <w:p w14:paraId="6F5E9433" w14:textId="77777777" w:rsidR="00861F44" w:rsidRPr="005642ED" w:rsidRDefault="00861F44" w:rsidP="00861F44">
            <w:pPr>
              <w:ind w:right="-21"/>
              <w:jc w:val="left"/>
              <w:rPr>
                <w:sz w:val="14"/>
                <w:szCs w:val="14"/>
              </w:rPr>
            </w:pPr>
          </w:p>
        </w:tc>
        <w:tc>
          <w:tcPr>
            <w:tcW w:w="693" w:type="pct"/>
            <w:vMerge/>
            <w:tcBorders>
              <w:left w:val="nil"/>
              <w:right w:val="single" w:sz="4" w:space="0" w:color="auto"/>
            </w:tcBorders>
            <w:shd w:val="clear" w:color="auto" w:fill="FFFFFF"/>
            <w:vAlign w:val="center"/>
          </w:tcPr>
          <w:p w14:paraId="1A685D7E" w14:textId="77777777" w:rsidR="00861F44" w:rsidRPr="005642ED" w:rsidRDefault="00861F44" w:rsidP="00861F44">
            <w:pPr>
              <w:ind w:right="-41"/>
              <w:jc w:val="left"/>
              <w:rPr>
                <w:sz w:val="14"/>
                <w:szCs w:val="14"/>
              </w:rPr>
            </w:pPr>
          </w:p>
        </w:tc>
        <w:tc>
          <w:tcPr>
            <w:tcW w:w="735" w:type="pct"/>
            <w:gridSpan w:val="2"/>
            <w:vMerge/>
            <w:tcBorders>
              <w:left w:val="single" w:sz="4" w:space="0" w:color="auto"/>
              <w:right w:val="single" w:sz="4" w:space="0" w:color="auto"/>
            </w:tcBorders>
            <w:shd w:val="clear" w:color="auto" w:fill="FFFFFF"/>
            <w:noWrap/>
            <w:vAlign w:val="center"/>
          </w:tcPr>
          <w:p w14:paraId="30D77315" w14:textId="77777777" w:rsidR="00861F44" w:rsidRPr="005642ED" w:rsidRDefault="00861F44" w:rsidP="00861F44">
            <w:pPr>
              <w:jc w:val="center"/>
              <w:rPr>
                <w:sz w:val="14"/>
                <w:szCs w:val="14"/>
              </w:rPr>
            </w:pPr>
          </w:p>
        </w:tc>
        <w:tc>
          <w:tcPr>
            <w:tcW w:w="281" w:type="pct"/>
            <w:vMerge/>
            <w:tcBorders>
              <w:left w:val="nil"/>
              <w:right w:val="single" w:sz="4" w:space="0" w:color="auto"/>
            </w:tcBorders>
            <w:shd w:val="clear" w:color="auto" w:fill="FFFFFF"/>
            <w:noWrap/>
            <w:vAlign w:val="center"/>
          </w:tcPr>
          <w:p w14:paraId="5466AAF8"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01B9CABB" w14:textId="77777777" w:rsidR="00861F44" w:rsidRPr="005642ED" w:rsidRDefault="00861F44" w:rsidP="00861F44">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4FA32B38"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noWrap/>
            <w:vAlign w:val="center"/>
          </w:tcPr>
          <w:p w14:paraId="41BDE188" w14:textId="77777777" w:rsidR="00861F44" w:rsidRPr="005642ED" w:rsidRDefault="00861F44" w:rsidP="00861F44">
            <w:pPr>
              <w:jc w:val="center"/>
              <w:rPr>
                <w:sz w:val="14"/>
                <w:szCs w:val="14"/>
              </w:rPr>
            </w:pPr>
          </w:p>
        </w:tc>
        <w:tc>
          <w:tcPr>
            <w:tcW w:w="463" w:type="pct"/>
            <w:vMerge/>
            <w:tcBorders>
              <w:left w:val="nil"/>
              <w:right w:val="single" w:sz="4" w:space="0" w:color="auto"/>
            </w:tcBorders>
            <w:shd w:val="clear" w:color="auto" w:fill="FFFFFF"/>
            <w:noWrap/>
            <w:vAlign w:val="center"/>
          </w:tcPr>
          <w:p w14:paraId="2C81F540" w14:textId="77777777" w:rsidR="00861F44" w:rsidRPr="005642ED" w:rsidRDefault="00861F44" w:rsidP="00861F44">
            <w:pPr>
              <w:jc w:val="center"/>
              <w:rPr>
                <w:sz w:val="14"/>
                <w:szCs w:val="14"/>
              </w:rPr>
            </w:pPr>
          </w:p>
        </w:tc>
        <w:tc>
          <w:tcPr>
            <w:tcW w:w="385" w:type="pct"/>
            <w:vMerge/>
            <w:tcBorders>
              <w:left w:val="nil"/>
              <w:right w:val="single" w:sz="4" w:space="0" w:color="auto"/>
            </w:tcBorders>
            <w:shd w:val="clear" w:color="auto" w:fill="FFFFFF"/>
            <w:vAlign w:val="center"/>
          </w:tcPr>
          <w:p w14:paraId="10AA5FBC" w14:textId="77777777" w:rsidR="00861F44" w:rsidRPr="005642ED" w:rsidRDefault="00861F44" w:rsidP="00861F44">
            <w:pPr>
              <w:jc w:val="center"/>
              <w:rPr>
                <w:sz w:val="14"/>
                <w:szCs w:val="14"/>
              </w:rPr>
            </w:pPr>
          </w:p>
        </w:tc>
        <w:tc>
          <w:tcPr>
            <w:tcW w:w="725" w:type="pct"/>
            <w:vMerge/>
            <w:tcBorders>
              <w:left w:val="nil"/>
              <w:right w:val="single" w:sz="4" w:space="0" w:color="auto"/>
            </w:tcBorders>
            <w:shd w:val="clear" w:color="auto" w:fill="FFFFFF"/>
            <w:noWrap/>
            <w:vAlign w:val="center"/>
          </w:tcPr>
          <w:p w14:paraId="73276DB6" w14:textId="77777777" w:rsidR="00861F44" w:rsidRPr="005642ED" w:rsidRDefault="00861F44" w:rsidP="00861F44">
            <w:pPr>
              <w:ind w:left="-161"/>
              <w:jc w:val="center"/>
              <w:rPr>
                <w:sz w:val="14"/>
                <w:szCs w:val="14"/>
              </w:rPr>
            </w:pPr>
          </w:p>
        </w:tc>
      </w:tr>
      <w:tr w:rsidR="00861F44" w:rsidRPr="005642ED" w14:paraId="292E8CF0" w14:textId="77777777" w:rsidTr="005642ED">
        <w:trPr>
          <w:trHeight w:val="224"/>
        </w:trPr>
        <w:tc>
          <w:tcPr>
            <w:tcW w:w="731" w:type="pct"/>
            <w:vMerge w:val="restart"/>
            <w:tcBorders>
              <w:top w:val="single" w:sz="4" w:space="0" w:color="auto"/>
              <w:left w:val="single" w:sz="4" w:space="0" w:color="auto"/>
              <w:right w:val="single" w:sz="4" w:space="0" w:color="auto"/>
            </w:tcBorders>
            <w:shd w:val="clear" w:color="auto" w:fill="FFFFFF"/>
            <w:noWrap/>
            <w:vAlign w:val="center"/>
          </w:tcPr>
          <w:p w14:paraId="478FAC5F" w14:textId="77777777" w:rsidR="00861F44" w:rsidRPr="005642ED" w:rsidRDefault="00861F44" w:rsidP="00861F44">
            <w:pPr>
              <w:ind w:right="-21"/>
              <w:jc w:val="left"/>
              <w:rPr>
                <w:sz w:val="14"/>
                <w:szCs w:val="14"/>
                <w:lang w:val="de-DE"/>
              </w:rPr>
            </w:pPr>
            <w:r w:rsidRPr="005642ED">
              <w:rPr>
                <w:sz w:val="14"/>
                <w:szCs w:val="14"/>
              </w:rPr>
              <w:t>Alkalmazott nyelvészet 2. Szövegnyelvészet</w:t>
            </w:r>
          </w:p>
        </w:tc>
        <w:tc>
          <w:tcPr>
            <w:tcW w:w="693" w:type="pct"/>
            <w:vMerge w:val="restart"/>
            <w:tcBorders>
              <w:top w:val="single" w:sz="4" w:space="0" w:color="auto"/>
              <w:left w:val="nil"/>
              <w:right w:val="single" w:sz="4" w:space="0" w:color="auto"/>
            </w:tcBorders>
            <w:shd w:val="clear" w:color="auto" w:fill="FFFFFF"/>
            <w:vAlign w:val="center"/>
          </w:tcPr>
          <w:p w14:paraId="6DD49712" w14:textId="77777777" w:rsidR="00861F44" w:rsidRPr="005642ED" w:rsidRDefault="00861F44" w:rsidP="00861F44">
            <w:pPr>
              <w:ind w:right="-41"/>
              <w:jc w:val="left"/>
              <w:rPr>
                <w:sz w:val="14"/>
                <w:szCs w:val="14"/>
              </w:rPr>
            </w:pPr>
            <w:r w:rsidRPr="005642ED">
              <w:rPr>
                <w:sz w:val="14"/>
                <w:szCs w:val="14"/>
              </w:rPr>
              <w:t>Applied Linguistics 2. Discourse/Text Analysis</w:t>
            </w:r>
          </w:p>
        </w:tc>
        <w:tc>
          <w:tcPr>
            <w:tcW w:w="735" w:type="pct"/>
            <w:gridSpan w:val="2"/>
            <w:vMerge w:val="restart"/>
            <w:tcBorders>
              <w:top w:val="single" w:sz="4" w:space="0" w:color="auto"/>
              <w:left w:val="single" w:sz="4" w:space="0" w:color="auto"/>
              <w:right w:val="single" w:sz="4" w:space="0" w:color="auto"/>
            </w:tcBorders>
            <w:shd w:val="clear" w:color="auto" w:fill="FFFFFF"/>
            <w:noWrap/>
            <w:vAlign w:val="center"/>
          </w:tcPr>
          <w:p w14:paraId="0FB47039" w14:textId="77777777" w:rsidR="00861F44" w:rsidRPr="005642ED" w:rsidRDefault="00861F44" w:rsidP="00861F44">
            <w:pPr>
              <w:jc w:val="center"/>
              <w:rPr>
                <w:sz w:val="14"/>
                <w:szCs w:val="14"/>
              </w:rPr>
            </w:pPr>
            <w:r w:rsidRPr="009B5FD1">
              <w:rPr>
                <w:bCs/>
                <w:sz w:val="14"/>
                <w:szCs w:val="14"/>
              </w:rPr>
              <w:t>VETKANB214B</w:t>
            </w:r>
          </w:p>
        </w:tc>
        <w:tc>
          <w:tcPr>
            <w:tcW w:w="281" w:type="pct"/>
            <w:vMerge w:val="restart"/>
            <w:tcBorders>
              <w:top w:val="single" w:sz="4" w:space="0" w:color="auto"/>
              <w:left w:val="nil"/>
              <w:right w:val="single" w:sz="4" w:space="0" w:color="auto"/>
            </w:tcBorders>
            <w:shd w:val="clear" w:color="auto" w:fill="FFFFFF"/>
            <w:noWrap/>
            <w:vAlign w:val="center"/>
          </w:tcPr>
          <w:p w14:paraId="1841F6BA" w14:textId="77777777" w:rsidR="00861F44" w:rsidRPr="005642ED" w:rsidRDefault="00861F44" w:rsidP="00861F4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35A30401" w14:textId="77777777" w:rsidR="00861F44" w:rsidRPr="005642ED" w:rsidRDefault="00861F44" w:rsidP="00861F4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49DD6A50" w14:textId="77777777" w:rsidR="00861F44" w:rsidRPr="005642ED" w:rsidRDefault="00861F44" w:rsidP="00861F4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4E4451A2" w14:textId="77777777" w:rsidR="00861F44" w:rsidRPr="005642ED" w:rsidRDefault="00861F44" w:rsidP="00861F4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2DFC9423" w14:textId="77777777" w:rsidR="00861F44" w:rsidRPr="005642ED" w:rsidRDefault="00861F44" w:rsidP="00861F4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4DCBC5DA" w14:textId="77777777" w:rsidR="00861F44" w:rsidRPr="005642ED" w:rsidRDefault="00861F44" w:rsidP="00861F44">
            <w:pPr>
              <w:jc w:val="center"/>
              <w:rPr>
                <w:sz w:val="14"/>
                <w:szCs w:val="14"/>
              </w:rPr>
            </w:pPr>
            <w:r w:rsidRPr="005642ED">
              <w:rPr>
                <w:sz w:val="14"/>
                <w:szCs w:val="14"/>
              </w:rPr>
              <w:t>AN</w:t>
            </w:r>
          </w:p>
          <w:p w14:paraId="1D720C72" w14:textId="77777777" w:rsidR="00861F44" w:rsidRPr="005642ED" w:rsidRDefault="00861F44" w:rsidP="00861F4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3B54397F" w14:textId="49E89B19" w:rsidR="00861F44" w:rsidRPr="005642ED" w:rsidRDefault="00861F44" w:rsidP="00861F44">
            <w:pPr>
              <w:ind w:left="-161"/>
              <w:jc w:val="center"/>
              <w:rPr>
                <w:sz w:val="14"/>
                <w:szCs w:val="14"/>
              </w:rPr>
            </w:pPr>
            <w:r w:rsidRPr="00861F44">
              <w:rPr>
                <w:sz w:val="14"/>
                <w:szCs w:val="14"/>
              </w:rPr>
              <w:t>VETKANB113A</w:t>
            </w:r>
          </w:p>
        </w:tc>
      </w:tr>
      <w:tr w:rsidR="005642ED" w:rsidRPr="005642ED" w14:paraId="075EC8F3" w14:textId="77777777" w:rsidTr="003D5207">
        <w:trPr>
          <w:trHeight w:val="299"/>
        </w:trPr>
        <w:tc>
          <w:tcPr>
            <w:tcW w:w="731" w:type="pct"/>
            <w:vMerge/>
            <w:tcBorders>
              <w:left w:val="single" w:sz="4" w:space="0" w:color="auto"/>
              <w:right w:val="single" w:sz="4" w:space="0" w:color="auto"/>
            </w:tcBorders>
            <w:shd w:val="clear" w:color="auto" w:fill="FFFFFF"/>
            <w:noWrap/>
          </w:tcPr>
          <w:p w14:paraId="79E197D2" w14:textId="77777777" w:rsidR="005642ED" w:rsidRPr="005642ED" w:rsidRDefault="005642ED" w:rsidP="005642ED">
            <w:pPr>
              <w:jc w:val="left"/>
              <w:rPr>
                <w:sz w:val="14"/>
                <w:szCs w:val="14"/>
              </w:rPr>
            </w:pPr>
          </w:p>
        </w:tc>
        <w:tc>
          <w:tcPr>
            <w:tcW w:w="693" w:type="pct"/>
            <w:vMerge/>
            <w:tcBorders>
              <w:left w:val="nil"/>
              <w:right w:val="single" w:sz="4" w:space="0" w:color="auto"/>
            </w:tcBorders>
            <w:shd w:val="clear" w:color="auto" w:fill="FFFFFF"/>
          </w:tcPr>
          <w:p w14:paraId="5E8A3BD0" w14:textId="77777777" w:rsidR="005642ED" w:rsidRPr="005642ED" w:rsidRDefault="005642ED" w:rsidP="005642ED">
            <w:pPr>
              <w:jc w:val="left"/>
              <w:rPr>
                <w:sz w:val="14"/>
                <w:szCs w:val="14"/>
              </w:rPr>
            </w:pPr>
          </w:p>
        </w:tc>
        <w:tc>
          <w:tcPr>
            <w:tcW w:w="735" w:type="pct"/>
            <w:gridSpan w:val="2"/>
            <w:vMerge/>
            <w:tcBorders>
              <w:left w:val="single" w:sz="4" w:space="0" w:color="auto"/>
              <w:right w:val="single" w:sz="4" w:space="0" w:color="auto"/>
            </w:tcBorders>
            <w:shd w:val="clear" w:color="auto" w:fill="FFFFFF"/>
            <w:noWrap/>
          </w:tcPr>
          <w:p w14:paraId="78258362" w14:textId="77777777" w:rsidR="005642ED" w:rsidRPr="005642ED" w:rsidRDefault="005642ED" w:rsidP="005642ED">
            <w:pPr>
              <w:jc w:val="center"/>
              <w:rPr>
                <w:bCs/>
                <w:sz w:val="14"/>
                <w:szCs w:val="14"/>
              </w:rPr>
            </w:pPr>
          </w:p>
        </w:tc>
        <w:tc>
          <w:tcPr>
            <w:tcW w:w="281" w:type="pct"/>
            <w:vMerge/>
            <w:tcBorders>
              <w:left w:val="nil"/>
              <w:right w:val="single" w:sz="4" w:space="0" w:color="auto"/>
            </w:tcBorders>
            <w:shd w:val="clear" w:color="auto" w:fill="FFFFFF"/>
            <w:noWrap/>
            <w:vAlign w:val="center"/>
          </w:tcPr>
          <w:p w14:paraId="522E4B39" w14:textId="77777777" w:rsidR="005642ED" w:rsidRPr="005642ED" w:rsidRDefault="005642ED" w:rsidP="005642ED">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5508B707" w14:textId="77777777" w:rsidR="005642ED" w:rsidRPr="005642ED" w:rsidRDefault="005642ED" w:rsidP="005642ED">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4A6261E8" w14:textId="77777777" w:rsidR="005642ED" w:rsidRPr="005642ED" w:rsidRDefault="005642ED" w:rsidP="005642ED">
            <w:pPr>
              <w:jc w:val="center"/>
              <w:rPr>
                <w:sz w:val="14"/>
                <w:szCs w:val="14"/>
              </w:rPr>
            </w:pPr>
          </w:p>
        </w:tc>
        <w:tc>
          <w:tcPr>
            <w:tcW w:w="385" w:type="pct"/>
            <w:vMerge/>
            <w:tcBorders>
              <w:left w:val="nil"/>
              <w:right w:val="single" w:sz="4" w:space="0" w:color="auto"/>
            </w:tcBorders>
            <w:shd w:val="clear" w:color="auto" w:fill="FFFFFF"/>
            <w:noWrap/>
            <w:vAlign w:val="center"/>
          </w:tcPr>
          <w:p w14:paraId="3B52DD5E" w14:textId="77777777" w:rsidR="005642ED" w:rsidRPr="005642ED" w:rsidRDefault="005642ED" w:rsidP="005642ED">
            <w:pPr>
              <w:jc w:val="center"/>
              <w:rPr>
                <w:sz w:val="14"/>
                <w:szCs w:val="14"/>
              </w:rPr>
            </w:pPr>
          </w:p>
        </w:tc>
        <w:tc>
          <w:tcPr>
            <w:tcW w:w="463" w:type="pct"/>
            <w:vMerge/>
            <w:tcBorders>
              <w:left w:val="nil"/>
              <w:right w:val="single" w:sz="4" w:space="0" w:color="auto"/>
            </w:tcBorders>
            <w:shd w:val="clear" w:color="auto" w:fill="FFFFFF"/>
            <w:noWrap/>
            <w:vAlign w:val="center"/>
          </w:tcPr>
          <w:p w14:paraId="7503420D" w14:textId="77777777" w:rsidR="005642ED" w:rsidRPr="005642ED" w:rsidRDefault="005642ED" w:rsidP="005642ED">
            <w:pPr>
              <w:jc w:val="center"/>
              <w:rPr>
                <w:sz w:val="14"/>
                <w:szCs w:val="14"/>
              </w:rPr>
            </w:pPr>
          </w:p>
        </w:tc>
        <w:tc>
          <w:tcPr>
            <w:tcW w:w="385" w:type="pct"/>
            <w:vMerge/>
            <w:tcBorders>
              <w:left w:val="nil"/>
              <w:right w:val="single" w:sz="4" w:space="0" w:color="auto"/>
            </w:tcBorders>
            <w:shd w:val="clear" w:color="auto" w:fill="FFFFFF"/>
            <w:vAlign w:val="center"/>
          </w:tcPr>
          <w:p w14:paraId="1909E3F0" w14:textId="77777777" w:rsidR="005642ED" w:rsidRPr="005642ED" w:rsidRDefault="005642ED" w:rsidP="005642ED">
            <w:pPr>
              <w:jc w:val="center"/>
              <w:rPr>
                <w:sz w:val="14"/>
                <w:szCs w:val="14"/>
              </w:rPr>
            </w:pPr>
          </w:p>
        </w:tc>
        <w:tc>
          <w:tcPr>
            <w:tcW w:w="725" w:type="pct"/>
            <w:vMerge/>
            <w:tcBorders>
              <w:left w:val="nil"/>
              <w:right w:val="single" w:sz="4" w:space="0" w:color="auto"/>
            </w:tcBorders>
            <w:shd w:val="clear" w:color="auto" w:fill="FFFFFF"/>
            <w:noWrap/>
            <w:vAlign w:val="center"/>
          </w:tcPr>
          <w:p w14:paraId="2B7A215D" w14:textId="77777777" w:rsidR="005642ED" w:rsidRPr="005642ED" w:rsidRDefault="005642ED" w:rsidP="005642ED">
            <w:pPr>
              <w:ind w:left="-161"/>
              <w:jc w:val="center"/>
              <w:rPr>
                <w:sz w:val="14"/>
                <w:szCs w:val="14"/>
              </w:rPr>
            </w:pPr>
          </w:p>
        </w:tc>
      </w:tr>
      <w:tr w:rsidR="005642ED" w:rsidRPr="005642ED" w14:paraId="3AE7C926" w14:textId="77777777" w:rsidTr="005642ED">
        <w:trPr>
          <w:trHeight w:val="104"/>
        </w:trPr>
        <w:tc>
          <w:tcPr>
            <w:tcW w:w="2159" w:type="pct"/>
            <w:gridSpan w:val="4"/>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5A4FD5C9" w14:textId="77777777" w:rsidR="005642ED" w:rsidRPr="005642ED" w:rsidRDefault="005642ED" w:rsidP="005642ED">
            <w:pPr>
              <w:jc w:val="left"/>
              <w:rPr>
                <w:b/>
                <w:sz w:val="14"/>
                <w:szCs w:val="14"/>
              </w:rPr>
            </w:pPr>
            <w:r w:rsidRPr="005642ED">
              <w:rPr>
                <w:b/>
                <w:sz w:val="14"/>
                <w:szCs w:val="14"/>
              </w:rPr>
              <w:t>Összesen:</w:t>
            </w:r>
          </w:p>
        </w:tc>
        <w:tc>
          <w:tcPr>
            <w:tcW w:w="281" w:type="pct"/>
            <w:vMerge w:val="restart"/>
            <w:tcBorders>
              <w:top w:val="single" w:sz="4" w:space="0" w:color="auto"/>
              <w:left w:val="nil"/>
              <w:right w:val="single" w:sz="4" w:space="0" w:color="auto"/>
            </w:tcBorders>
            <w:shd w:val="clear" w:color="auto" w:fill="BFBFBF" w:themeFill="background1" w:themeFillShade="BF"/>
            <w:noWrap/>
            <w:vAlign w:val="center"/>
          </w:tcPr>
          <w:p w14:paraId="43C9731C" w14:textId="77777777" w:rsidR="005642ED" w:rsidRPr="005642ED" w:rsidRDefault="005642ED" w:rsidP="005642ED">
            <w:pPr>
              <w:jc w:val="center"/>
              <w:rPr>
                <w:b/>
                <w:sz w:val="14"/>
                <w:szCs w:val="14"/>
              </w:rPr>
            </w:pPr>
          </w:p>
        </w:tc>
        <w:tc>
          <w:tcPr>
            <w:tcW w:w="29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251D303" w14:textId="77777777" w:rsidR="005642ED" w:rsidRPr="005642ED" w:rsidRDefault="005642ED" w:rsidP="005642ED">
            <w:pPr>
              <w:jc w:val="center"/>
              <w:rPr>
                <w:b/>
                <w:sz w:val="14"/>
                <w:szCs w:val="14"/>
              </w:rPr>
            </w:pPr>
            <w:r w:rsidRPr="005642ED">
              <w:rPr>
                <w:b/>
                <w:sz w:val="14"/>
                <w:szCs w:val="14"/>
              </w:rPr>
              <w:t>10</w:t>
            </w:r>
          </w:p>
        </w:tc>
        <w:tc>
          <w:tcPr>
            <w:tcW w:w="310"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818EBC3" w14:textId="77777777" w:rsidR="005642ED" w:rsidRPr="005642ED" w:rsidRDefault="005642ED" w:rsidP="005642ED">
            <w:pPr>
              <w:jc w:val="center"/>
              <w:rPr>
                <w:b/>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F19713B" w14:textId="77777777" w:rsidR="005642ED" w:rsidRPr="005642ED" w:rsidRDefault="005642ED" w:rsidP="005642ED">
            <w:pPr>
              <w:jc w:val="center"/>
              <w:rPr>
                <w:b/>
                <w:sz w:val="14"/>
                <w:szCs w:val="14"/>
              </w:rPr>
            </w:pPr>
            <w:r w:rsidRPr="005642ED">
              <w:rPr>
                <w:b/>
                <w:sz w:val="14"/>
                <w:szCs w:val="14"/>
              </w:rPr>
              <w:t>20</w:t>
            </w:r>
          </w:p>
        </w:tc>
        <w:tc>
          <w:tcPr>
            <w:tcW w:w="1573" w:type="pct"/>
            <w:gridSpan w:val="3"/>
            <w:vMerge w:val="restart"/>
            <w:tcBorders>
              <w:top w:val="single" w:sz="4" w:space="0" w:color="auto"/>
              <w:left w:val="nil"/>
              <w:right w:val="single" w:sz="4" w:space="0" w:color="auto"/>
            </w:tcBorders>
            <w:shd w:val="clear" w:color="auto" w:fill="BFBFBF" w:themeFill="background1" w:themeFillShade="BF"/>
            <w:vAlign w:val="center"/>
          </w:tcPr>
          <w:p w14:paraId="7E19B2A8" w14:textId="77777777" w:rsidR="005642ED" w:rsidRPr="005642ED" w:rsidRDefault="005642ED" w:rsidP="005642ED">
            <w:pPr>
              <w:jc w:val="center"/>
              <w:rPr>
                <w:b/>
                <w:sz w:val="14"/>
                <w:szCs w:val="14"/>
              </w:rPr>
            </w:pPr>
            <w:r w:rsidRPr="005642ED">
              <w:rPr>
                <w:b/>
                <w:sz w:val="14"/>
                <w:szCs w:val="14"/>
              </w:rPr>
              <w:t>5É</w:t>
            </w:r>
          </w:p>
        </w:tc>
      </w:tr>
      <w:tr w:rsidR="005642ED" w:rsidRPr="00DB5730" w14:paraId="4FF21BF0" w14:textId="77777777" w:rsidTr="005642ED">
        <w:trPr>
          <w:trHeight w:val="78"/>
        </w:trPr>
        <w:tc>
          <w:tcPr>
            <w:tcW w:w="2159" w:type="pct"/>
            <w:gridSpan w:val="4"/>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691C82DB" w14:textId="77777777" w:rsidR="005642ED" w:rsidRPr="00DB5730" w:rsidRDefault="005642ED" w:rsidP="005642ED">
            <w:pPr>
              <w:jc w:val="center"/>
              <w:rPr>
                <w:b/>
                <w:sz w:val="16"/>
                <w:szCs w:val="16"/>
              </w:rPr>
            </w:pPr>
          </w:p>
        </w:tc>
        <w:tc>
          <w:tcPr>
            <w:tcW w:w="281" w:type="pct"/>
            <w:vMerge/>
            <w:tcBorders>
              <w:left w:val="nil"/>
              <w:bottom w:val="single" w:sz="4" w:space="0" w:color="auto"/>
              <w:right w:val="single" w:sz="4" w:space="0" w:color="auto"/>
            </w:tcBorders>
            <w:shd w:val="clear" w:color="auto" w:fill="BFBFBF" w:themeFill="background1" w:themeFillShade="BF"/>
            <w:noWrap/>
            <w:vAlign w:val="center"/>
          </w:tcPr>
          <w:p w14:paraId="05D4F36A" w14:textId="77777777" w:rsidR="005642ED" w:rsidRPr="00DB5730" w:rsidRDefault="005642ED" w:rsidP="005642ED">
            <w:pPr>
              <w:jc w:val="center"/>
              <w:rPr>
                <w:b/>
                <w:sz w:val="16"/>
                <w:szCs w:val="16"/>
              </w:rPr>
            </w:pPr>
          </w:p>
        </w:tc>
        <w:tc>
          <w:tcPr>
            <w:tcW w:w="292"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58AD38B" w14:textId="77777777" w:rsidR="005642ED" w:rsidRPr="00DB5730" w:rsidRDefault="005642ED" w:rsidP="005642ED">
            <w:pPr>
              <w:jc w:val="center"/>
              <w:rPr>
                <w:b/>
                <w:sz w:val="16"/>
                <w:szCs w:val="16"/>
                <w:highlight w:val="yellow"/>
              </w:rPr>
            </w:pPr>
            <w:r w:rsidRPr="005642ED">
              <w:rPr>
                <w:b/>
                <w:sz w:val="16"/>
                <w:szCs w:val="16"/>
              </w:rPr>
              <w:t>80</w:t>
            </w:r>
          </w:p>
        </w:tc>
        <w:tc>
          <w:tcPr>
            <w:tcW w:w="310"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9E25183" w14:textId="77777777" w:rsidR="005642ED" w:rsidRPr="00DB5730" w:rsidRDefault="005642ED" w:rsidP="005642ED">
            <w:pPr>
              <w:jc w:val="center"/>
              <w:rPr>
                <w:b/>
                <w:sz w:val="16"/>
                <w:szCs w:val="16"/>
                <w:highlight w:val="yellow"/>
              </w:rPr>
            </w:pPr>
          </w:p>
        </w:tc>
        <w:tc>
          <w:tcPr>
            <w:tcW w:w="385" w:type="pct"/>
            <w:vMerge/>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A5DFC83" w14:textId="77777777" w:rsidR="005642ED" w:rsidRPr="00DB5730" w:rsidRDefault="005642ED" w:rsidP="005642ED">
            <w:pPr>
              <w:jc w:val="center"/>
              <w:rPr>
                <w:b/>
                <w:sz w:val="16"/>
                <w:szCs w:val="16"/>
                <w:highlight w:val="yellow"/>
              </w:rPr>
            </w:pPr>
          </w:p>
        </w:tc>
        <w:tc>
          <w:tcPr>
            <w:tcW w:w="1573" w:type="pct"/>
            <w:gridSpan w:val="3"/>
            <w:vMerge/>
            <w:tcBorders>
              <w:left w:val="nil"/>
              <w:bottom w:val="single" w:sz="4" w:space="0" w:color="auto"/>
              <w:right w:val="single" w:sz="4" w:space="0" w:color="auto"/>
            </w:tcBorders>
            <w:shd w:val="clear" w:color="auto" w:fill="BFBFBF" w:themeFill="background1" w:themeFillShade="BF"/>
            <w:vAlign w:val="center"/>
          </w:tcPr>
          <w:p w14:paraId="52ACF2F9" w14:textId="77777777" w:rsidR="005642ED" w:rsidRPr="00DB5730" w:rsidRDefault="005642ED" w:rsidP="005642ED">
            <w:pPr>
              <w:jc w:val="center"/>
              <w:rPr>
                <w:b/>
                <w:sz w:val="16"/>
                <w:szCs w:val="16"/>
                <w:highlight w:val="yellow"/>
              </w:rPr>
            </w:pPr>
          </w:p>
        </w:tc>
      </w:tr>
      <w:tr w:rsidR="005642ED" w:rsidRPr="005642ED" w14:paraId="17C737D3" w14:textId="77777777" w:rsidTr="005642ED">
        <w:trPr>
          <w:trHeight w:val="308"/>
        </w:trPr>
        <w:tc>
          <w:tcPr>
            <w:tcW w:w="1486"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26AC18" w14:textId="77777777" w:rsidR="005642ED" w:rsidRPr="005642ED" w:rsidRDefault="005642ED" w:rsidP="0006610F">
            <w:pPr>
              <w:ind w:right="-67"/>
              <w:jc w:val="left"/>
              <w:rPr>
                <w:b/>
                <w:i/>
                <w:sz w:val="14"/>
                <w:szCs w:val="14"/>
              </w:rPr>
            </w:pPr>
            <w:r w:rsidRPr="005642ED">
              <w:rPr>
                <w:b/>
                <w:sz w:val="14"/>
                <w:szCs w:val="14"/>
              </w:rPr>
              <w:t> Elvárható kredit</w:t>
            </w:r>
          </w:p>
        </w:tc>
        <w:tc>
          <w:tcPr>
            <w:tcW w:w="1556"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A4C964" w14:textId="77777777" w:rsidR="005642ED" w:rsidRPr="005642ED" w:rsidRDefault="005642ED" w:rsidP="005642ED">
            <w:pPr>
              <w:jc w:val="left"/>
              <w:rPr>
                <w:b/>
                <w:sz w:val="14"/>
                <w:szCs w:val="14"/>
              </w:rPr>
            </w:pPr>
            <w:r w:rsidRPr="005642ED">
              <w:rPr>
                <w:b/>
                <w:sz w:val="14"/>
                <w:szCs w:val="14"/>
              </w:rPr>
              <w:t>Expected credits</w:t>
            </w:r>
          </w:p>
        </w:tc>
        <w:tc>
          <w:tcPr>
            <w:tcW w:w="385"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0CEF5C5" w14:textId="77777777" w:rsidR="005642ED" w:rsidRPr="005642ED" w:rsidRDefault="005642ED" w:rsidP="005642ED">
            <w:pPr>
              <w:jc w:val="center"/>
              <w:rPr>
                <w:b/>
                <w:sz w:val="14"/>
                <w:szCs w:val="14"/>
              </w:rPr>
            </w:pPr>
            <w:r w:rsidRPr="005642ED">
              <w:rPr>
                <w:b/>
                <w:sz w:val="14"/>
                <w:szCs w:val="14"/>
              </w:rPr>
              <w:t>20</w:t>
            </w:r>
          </w:p>
        </w:tc>
        <w:tc>
          <w:tcPr>
            <w:tcW w:w="1573" w:type="pct"/>
            <w:gridSpan w:val="3"/>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EB74462" w14:textId="77777777" w:rsidR="005642ED" w:rsidRPr="005642ED" w:rsidRDefault="005642ED" w:rsidP="005642ED">
            <w:pPr>
              <w:jc w:val="center"/>
              <w:rPr>
                <w:b/>
                <w:sz w:val="14"/>
                <w:szCs w:val="14"/>
              </w:rPr>
            </w:pPr>
            <w:r w:rsidRPr="005642ED">
              <w:rPr>
                <w:b/>
                <w:sz w:val="14"/>
                <w:szCs w:val="14"/>
              </w:rPr>
              <w:t>5É</w:t>
            </w:r>
          </w:p>
        </w:tc>
      </w:tr>
    </w:tbl>
    <w:p w14:paraId="50B5536C" w14:textId="77777777" w:rsidR="00896D7C" w:rsidRDefault="00896D7C" w:rsidP="00896D7C"/>
    <w:p w14:paraId="574E31CC" w14:textId="77777777" w:rsidR="00896D7C" w:rsidRPr="005A4BA3" w:rsidRDefault="00896D7C" w:rsidP="00896D7C"/>
    <w:p w14:paraId="6DD93799" w14:textId="77777777" w:rsidR="0006610F" w:rsidRDefault="0006610F">
      <w:pPr>
        <w:suppressAutoHyphens w:val="0"/>
        <w:spacing w:after="160" w:line="259" w:lineRule="auto"/>
        <w:jc w:val="left"/>
      </w:pPr>
      <w:r>
        <w:br w:type="page"/>
      </w:r>
    </w:p>
    <w:p w14:paraId="4136D647" w14:textId="77777777" w:rsidR="0006610F" w:rsidRDefault="0006610F" w:rsidP="0006610F">
      <w:pPr>
        <w:jc w:val="center"/>
        <w:rPr>
          <w:b/>
        </w:rPr>
      </w:pPr>
      <w:r>
        <w:rPr>
          <w:b/>
        </w:rPr>
        <w:lastRenderedPageBreak/>
        <w:t>Levelező tagozat</w:t>
      </w:r>
    </w:p>
    <w:p w14:paraId="6FC738A2" w14:textId="77777777" w:rsidR="0006610F" w:rsidRPr="002478BF" w:rsidRDefault="0006610F" w:rsidP="0006610F">
      <w:r w:rsidRPr="005A4BA3">
        <w:rPr>
          <w:b/>
        </w:rPr>
        <w:t>Angol alapképzési szak</w:t>
      </w:r>
      <w:r w:rsidRPr="005A4BA3">
        <w:t xml:space="preserve"> </w:t>
      </w:r>
      <w:r>
        <w:rPr>
          <w:i/>
        </w:rPr>
        <w:t>választható tárgyak</w:t>
      </w:r>
    </w:p>
    <w:p w14:paraId="48D48CB2" w14:textId="77777777" w:rsidR="0006610F" w:rsidRDefault="0006610F" w:rsidP="0006610F">
      <w:pPr>
        <w:jc w:val="left"/>
      </w:pPr>
      <w:r w:rsidRPr="005A4BA3">
        <w:rPr>
          <w:b/>
        </w:rPr>
        <w:t xml:space="preserve">Felelős: Dr. Szentgyörgyi Szilárd, </w:t>
      </w:r>
      <w:r w:rsidRPr="005A4BA3">
        <w:t>egyetemi docens</w:t>
      </w:r>
    </w:p>
    <w:p w14:paraId="1D266D98" w14:textId="77777777" w:rsidR="0006610F" w:rsidRPr="005A4BA3" w:rsidRDefault="0006610F" w:rsidP="0006610F">
      <w:pPr>
        <w:jc w:val="left"/>
      </w:pPr>
    </w:p>
    <w:p w14:paraId="66472D65" w14:textId="77777777" w:rsidR="0006610F" w:rsidRPr="005A4BA3" w:rsidRDefault="0006610F" w:rsidP="0006610F">
      <w:pPr>
        <w:jc w:val="center"/>
        <w:rPr>
          <w:b/>
        </w:rPr>
      </w:pPr>
      <w:r>
        <w:rPr>
          <w:b/>
        </w:rPr>
        <w:t>Part</w:t>
      </w:r>
      <w:r w:rsidRPr="005A4BA3">
        <w:rPr>
          <w:b/>
        </w:rPr>
        <w:t>-Time Programme</w:t>
      </w:r>
    </w:p>
    <w:p w14:paraId="53A558FA" w14:textId="77777777" w:rsidR="0006610F" w:rsidRPr="002478BF" w:rsidRDefault="0006610F" w:rsidP="0006610F">
      <w:r w:rsidRPr="005A4BA3">
        <w:rPr>
          <w:b/>
        </w:rPr>
        <w:t>BA in English and American Studies</w:t>
      </w:r>
      <w:r w:rsidRPr="005A4BA3">
        <w:t xml:space="preserve"> </w:t>
      </w:r>
      <w:r>
        <w:rPr>
          <w:i/>
        </w:rPr>
        <w:t>elective subjects</w:t>
      </w:r>
    </w:p>
    <w:p w14:paraId="09534E22" w14:textId="77777777" w:rsidR="0006610F" w:rsidRPr="002804B6" w:rsidRDefault="0006610F" w:rsidP="0006610F">
      <w:r w:rsidRPr="005A4BA3">
        <w:rPr>
          <w:b/>
        </w:rPr>
        <w:t xml:space="preserve">Head of Programme: Dr. Szilárd Szentgyörgyi, </w:t>
      </w:r>
      <w:r w:rsidRPr="005A4BA3">
        <w:t>associate professor</w:t>
      </w:r>
    </w:p>
    <w:p w14:paraId="5BE923A0" w14:textId="77777777" w:rsidR="0006610F" w:rsidRDefault="0006610F" w:rsidP="0006610F">
      <w:pPr>
        <w:rPr>
          <w:b/>
        </w:rPr>
      </w:pPr>
    </w:p>
    <w:p w14:paraId="1A089096" w14:textId="77777777" w:rsidR="0006610F" w:rsidRDefault="0006610F" w:rsidP="0006610F">
      <w:pPr>
        <w:spacing w:after="120"/>
        <w:jc w:val="center"/>
        <w:rPr>
          <w:b/>
        </w:rPr>
      </w:pPr>
      <w:r>
        <w:rPr>
          <w:b/>
        </w:rPr>
        <w:t>őszi félévben / in the autumn semester</w:t>
      </w:r>
    </w:p>
    <w:tbl>
      <w:tblPr>
        <w:tblW w:w="4963" w:type="pct"/>
        <w:tblLayout w:type="fixed"/>
        <w:tblCellMar>
          <w:left w:w="70" w:type="dxa"/>
          <w:right w:w="70" w:type="dxa"/>
        </w:tblCellMar>
        <w:tblLook w:val="04A0" w:firstRow="1" w:lastRow="0" w:firstColumn="1" w:lastColumn="0" w:noHBand="0" w:noVBand="1"/>
      </w:tblPr>
      <w:tblGrid>
        <w:gridCol w:w="1327"/>
        <w:gridCol w:w="1254"/>
        <w:gridCol w:w="1265"/>
        <w:gridCol w:w="624"/>
        <w:gridCol w:w="488"/>
        <w:gridCol w:w="559"/>
        <w:gridCol w:w="698"/>
        <w:gridCol w:w="837"/>
        <w:gridCol w:w="739"/>
        <w:gridCol w:w="1204"/>
      </w:tblGrid>
      <w:tr w:rsidR="0006610F" w14:paraId="4BEB1F84" w14:textId="77777777" w:rsidTr="005317D3">
        <w:trPr>
          <w:trHeight w:val="227"/>
        </w:trPr>
        <w:tc>
          <w:tcPr>
            <w:tcW w:w="738" w:type="pct"/>
            <w:vMerge w:val="restart"/>
            <w:tcBorders>
              <w:top w:val="single" w:sz="4" w:space="0" w:color="auto"/>
              <w:left w:val="single" w:sz="4" w:space="0" w:color="auto"/>
              <w:bottom w:val="single" w:sz="4" w:space="0" w:color="auto"/>
              <w:right w:val="single" w:sz="4" w:space="0" w:color="auto"/>
            </w:tcBorders>
            <w:noWrap/>
            <w:vAlign w:val="center"/>
            <w:hideMark/>
          </w:tcPr>
          <w:p w14:paraId="559F8DB4" w14:textId="77777777" w:rsidR="0006610F" w:rsidRDefault="0006610F" w:rsidP="003D5207">
            <w:pPr>
              <w:jc w:val="center"/>
              <w:rPr>
                <w:bCs/>
                <w:sz w:val="16"/>
                <w:szCs w:val="16"/>
              </w:rPr>
            </w:pPr>
            <w:r>
              <w:rPr>
                <w:b/>
                <w:bCs/>
                <w:sz w:val="16"/>
                <w:szCs w:val="16"/>
              </w:rPr>
              <w:t>Tantárgy neve</w:t>
            </w:r>
          </w:p>
        </w:tc>
        <w:tc>
          <w:tcPr>
            <w:tcW w:w="697" w:type="pct"/>
            <w:vMerge w:val="restart"/>
            <w:tcBorders>
              <w:top w:val="single" w:sz="4" w:space="0" w:color="auto"/>
              <w:left w:val="nil"/>
              <w:bottom w:val="single" w:sz="4" w:space="0" w:color="auto"/>
              <w:right w:val="single" w:sz="4" w:space="0" w:color="auto"/>
            </w:tcBorders>
            <w:vAlign w:val="center"/>
            <w:hideMark/>
          </w:tcPr>
          <w:p w14:paraId="650C099B" w14:textId="77777777" w:rsidR="0006610F" w:rsidRDefault="0006610F" w:rsidP="003D5207">
            <w:pPr>
              <w:jc w:val="center"/>
              <w:rPr>
                <w:b/>
                <w:bCs/>
                <w:sz w:val="16"/>
                <w:szCs w:val="16"/>
              </w:rPr>
            </w:pPr>
            <w:r>
              <w:rPr>
                <w:b/>
                <w:bCs/>
                <w:sz w:val="16"/>
                <w:szCs w:val="16"/>
              </w:rPr>
              <w:t>Course title</w:t>
            </w:r>
          </w:p>
        </w:tc>
        <w:tc>
          <w:tcPr>
            <w:tcW w:w="703" w:type="pct"/>
            <w:vMerge w:val="restart"/>
            <w:tcBorders>
              <w:top w:val="single" w:sz="4" w:space="0" w:color="auto"/>
              <w:left w:val="single" w:sz="4" w:space="0" w:color="auto"/>
              <w:bottom w:val="single" w:sz="4" w:space="0" w:color="auto"/>
              <w:right w:val="single" w:sz="4" w:space="0" w:color="auto"/>
            </w:tcBorders>
            <w:noWrap/>
            <w:vAlign w:val="center"/>
            <w:hideMark/>
          </w:tcPr>
          <w:p w14:paraId="19D969A2" w14:textId="77777777" w:rsidR="0006610F" w:rsidRDefault="0006610F" w:rsidP="003D5207">
            <w:pPr>
              <w:jc w:val="center"/>
              <w:rPr>
                <w:b/>
                <w:bCs/>
                <w:sz w:val="16"/>
                <w:szCs w:val="16"/>
              </w:rPr>
            </w:pPr>
            <w:r>
              <w:rPr>
                <w:b/>
                <w:bCs/>
                <w:sz w:val="16"/>
                <w:szCs w:val="16"/>
              </w:rPr>
              <w:t>Tárgykód</w:t>
            </w:r>
          </w:p>
          <w:p w14:paraId="44B63C06" w14:textId="77777777" w:rsidR="0006610F" w:rsidRDefault="0006610F" w:rsidP="003D5207">
            <w:pPr>
              <w:jc w:val="center"/>
              <w:rPr>
                <w:bCs/>
                <w:sz w:val="16"/>
                <w:szCs w:val="16"/>
              </w:rPr>
            </w:pPr>
            <w:r>
              <w:rPr>
                <w:bCs/>
                <w:sz w:val="16"/>
                <w:szCs w:val="16"/>
              </w:rPr>
              <w:t>Course code</w:t>
            </w:r>
          </w:p>
        </w:tc>
        <w:tc>
          <w:tcPr>
            <w:tcW w:w="929" w:type="pct"/>
            <w:gridSpan w:val="3"/>
            <w:tcBorders>
              <w:top w:val="single" w:sz="4" w:space="0" w:color="auto"/>
              <w:left w:val="nil"/>
              <w:bottom w:val="single" w:sz="4" w:space="0" w:color="auto"/>
              <w:right w:val="single" w:sz="4" w:space="0" w:color="auto"/>
            </w:tcBorders>
            <w:noWrap/>
            <w:vAlign w:val="center"/>
            <w:hideMark/>
          </w:tcPr>
          <w:p w14:paraId="1E2999A8" w14:textId="77777777" w:rsidR="0006610F" w:rsidRDefault="0006610F" w:rsidP="003D5207">
            <w:pPr>
              <w:jc w:val="center"/>
              <w:rPr>
                <w:b/>
                <w:bCs/>
                <w:sz w:val="16"/>
                <w:szCs w:val="16"/>
              </w:rPr>
            </w:pPr>
            <w:r>
              <w:rPr>
                <w:b/>
                <w:bCs/>
                <w:sz w:val="16"/>
                <w:szCs w:val="16"/>
              </w:rPr>
              <w:t>Óraszám</w:t>
            </w:r>
          </w:p>
          <w:p w14:paraId="3CF895F4" w14:textId="77777777" w:rsidR="0006610F" w:rsidRPr="00C009A8" w:rsidRDefault="0006610F" w:rsidP="003D5207">
            <w:pPr>
              <w:jc w:val="center"/>
              <w:rPr>
                <w:b/>
                <w:bCs/>
                <w:sz w:val="16"/>
                <w:szCs w:val="16"/>
              </w:rPr>
            </w:pPr>
            <w:r>
              <w:rPr>
                <w:sz w:val="16"/>
                <w:szCs w:val="16"/>
              </w:rPr>
              <w:t>Contact hours (hour/week)</w:t>
            </w:r>
          </w:p>
        </w:tc>
        <w:tc>
          <w:tcPr>
            <w:tcW w:w="388" w:type="pct"/>
            <w:vMerge w:val="restart"/>
            <w:tcBorders>
              <w:top w:val="single" w:sz="4" w:space="0" w:color="auto"/>
              <w:left w:val="nil"/>
              <w:bottom w:val="single" w:sz="4" w:space="0" w:color="auto"/>
              <w:right w:val="single" w:sz="4" w:space="0" w:color="auto"/>
            </w:tcBorders>
            <w:noWrap/>
            <w:vAlign w:val="center"/>
            <w:hideMark/>
          </w:tcPr>
          <w:p w14:paraId="279D75E7" w14:textId="77777777" w:rsidR="0006610F" w:rsidRDefault="0006610F" w:rsidP="003D5207">
            <w:pPr>
              <w:jc w:val="center"/>
              <w:rPr>
                <w:b/>
                <w:bCs/>
                <w:sz w:val="16"/>
                <w:szCs w:val="16"/>
              </w:rPr>
            </w:pPr>
            <w:r>
              <w:rPr>
                <w:b/>
                <w:bCs/>
                <w:sz w:val="16"/>
                <w:szCs w:val="16"/>
              </w:rPr>
              <w:t>Kredit</w:t>
            </w:r>
          </w:p>
          <w:p w14:paraId="5EC0E49A" w14:textId="77777777" w:rsidR="0006610F" w:rsidRDefault="0006610F" w:rsidP="003D5207">
            <w:pPr>
              <w:jc w:val="center"/>
              <w:rPr>
                <w:bCs/>
                <w:sz w:val="16"/>
                <w:szCs w:val="16"/>
              </w:rPr>
            </w:pPr>
            <w:r>
              <w:rPr>
                <w:sz w:val="16"/>
                <w:szCs w:val="16"/>
              </w:rPr>
              <w:t>Credits</w:t>
            </w:r>
          </w:p>
        </w:tc>
        <w:tc>
          <w:tcPr>
            <w:tcW w:w="465" w:type="pct"/>
            <w:vMerge w:val="restart"/>
            <w:tcBorders>
              <w:top w:val="single" w:sz="4" w:space="0" w:color="auto"/>
              <w:left w:val="nil"/>
              <w:bottom w:val="single" w:sz="4" w:space="0" w:color="auto"/>
              <w:right w:val="single" w:sz="4" w:space="0" w:color="auto"/>
            </w:tcBorders>
            <w:noWrap/>
            <w:vAlign w:val="center"/>
            <w:hideMark/>
          </w:tcPr>
          <w:p w14:paraId="290EBEF0" w14:textId="77777777" w:rsidR="0006610F" w:rsidRDefault="0006610F" w:rsidP="003D5207">
            <w:pPr>
              <w:jc w:val="center"/>
              <w:rPr>
                <w:b/>
                <w:bCs/>
                <w:sz w:val="16"/>
                <w:szCs w:val="16"/>
              </w:rPr>
            </w:pPr>
            <w:r>
              <w:rPr>
                <w:b/>
                <w:bCs/>
                <w:sz w:val="16"/>
                <w:szCs w:val="16"/>
              </w:rPr>
              <w:t>Számon-</w:t>
            </w:r>
          </w:p>
          <w:p w14:paraId="35BFD29B" w14:textId="77777777" w:rsidR="0006610F" w:rsidRDefault="0006610F" w:rsidP="003D5207">
            <w:pPr>
              <w:jc w:val="center"/>
              <w:rPr>
                <w:b/>
                <w:bCs/>
                <w:sz w:val="16"/>
                <w:szCs w:val="16"/>
              </w:rPr>
            </w:pPr>
            <w:r>
              <w:rPr>
                <w:b/>
                <w:bCs/>
                <w:sz w:val="16"/>
                <w:szCs w:val="16"/>
              </w:rPr>
              <w:t>kérés</w:t>
            </w:r>
          </w:p>
          <w:p w14:paraId="1AFF60D9" w14:textId="77777777" w:rsidR="0006610F" w:rsidRDefault="0006610F" w:rsidP="003D5207">
            <w:pPr>
              <w:jc w:val="center"/>
              <w:rPr>
                <w:bCs/>
                <w:sz w:val="16"/>
                <w:szCs w:val="16"/>
              </w:rPr>
            </w:pPr>
            <w:r>
              <w:rPr>
                <w:bCs/>
                <w:sz w:val="16"/>
                <w:szCs w:val="16"/>
              </w:rPr>
              <w:t>Re-quirement</w:t>
            </w:r>
          </w:p>
        </w:tc>
        <w:tc>
          <w:tcPr>
            <w:tcW w:w="411" w:type="pct"/>
            <w:vMerge w:val="restart"/>
            <w:tcBorders>
              <w:top w:val="single" w:sz="4" w:space="0" w:color="auto"/>
              <w:left w:val="nil"/>
              <w:bottom w:val="single" w:sz="4" w:space="0" w:color="auto"/>
              <w:right w:val="single" w:sz="4" w:space="0" w:color="auto"/>
            </w:tcBorders>
            <w:noWrap/>
            <w:vAlign w:val="center"/>
            <w:hideMark/>
          </w:tcPr>
          <w:p w14:paraId="523324D2" w14:textId="77777777" w:rsidR="0006610F" w:rsidRDefault="0006610F" w:rsidP="003D5207">
            <w:pPr>
              <w:jc w:val="center"/>
              <w:rPr>
                <w:b/>
                <w:bCs/>
                <w:sz w:val="16"/>
                <w:szCs w:val="16"/>
              </w:rPr>
            </w:pPr>
            <w:r>
              <w:rPr>
                <w:b/>
                <w:bCs/>
                <w:sz w:val="16"/>
                <w:szCs w:val="16"/>
              </w:rPr>
              <w:t>Tanszék</w:t>
            </w:r>
          </w:p>
          <w:p w14:paraId="0F186AC7" w14:textId="77777777" w:rsidR="0006610F" w:rsidRDefault="0006610F" w:rsidP="003D5207">
            <w:pPr>
              <w:jc w:val="center"/>
              <w:rPr>
                <w:b/>
                <w:bCs/>
                <w:sz w:val="16"/>
                <w:szCs w:val="16"/>
              </w:rPr>
            </w:pPr>
            <w:r>
              <w:rPr>
                <w:b/>
                <w:bCs/>
                <w:sz w:val="16"/>
                <w:szCs w:val="16"/>
              </w:rPr>
              <w:t>kódja</w:t>
            </w:r>
          </w:p>
          <w:p w14:paraId="36C509A5" w14:textId="77777777" w:rsidR="0006610F" w:rsidRDefault="0006610F" w:rsidP="003D5207">
            <w:pPr>
              <w:jc w:val="center"/>
              <w:rPr>
                <w:bCs/>
                <w:sz w:val="16"/>
                <w:szCs w:val="16"/>
              </w:rPr>
            </w:pPr>
            <w:r>
              <w:rPr>
                <w:bCs/>
                <w:sz w:val="16"/>
                <w:szCs w:val="16"/>
              </w:rPr>
              <w:t>Dept. code</w:t>
            </w:r>
          </w:p>
        </w:tc>
        <w:tc>
          <w:tcPr>
            <w:tcW w:w="669" w:type="pct"/>
            <w:vMerge w:val="restart"/>
            <w:tcBorders>
              <w:top w:val="single" w:sz="4" w:space="0" w:color="auto"/>
              <w:left w:val="nil"/>
              <w:bottom w:val="single" w:sz="4" w:space="0" w:color="auto"/>
              <w:right w:val="single" w:sz="4" w:space="0" w:color="auto"/>
            </w:tcBorders>
            <w:noWrap/>
            <w:vAlign w:val="center"/>
            <w:hideMark/>
          </w:tcPr>
          <w:p w14:paraId="400FBF01" w14:textId="77777777" w:rsidR="0006610F" w:rsidRDefault="0006610F" w:rsidP="003D5207">
            <w:pPr>
              <w:jc w:val="center"/>
              <w:rPr>
                <w:b/>
                <w:bCs/>
                <w:sz w:val="16"/>
                <w:szCs w:val="16"/>
              </w:rPr>
            </w:pPr>
            <w:r>
              <w:rPr>
                <w:b/>
                <w:bCs/>
                <w:sz w:val="16"/>
                <w:szCs w:val="16"/>
              </w:rPr>
              <w:t>Előtanulmány</w:t>
            </w:r>
          </w:p>
          <w:p w14:paraId="371F6ED1" w14:textId="77777777" w:rsidR="0006610F" w:rsidRDefault="0006610F" w:rsidP="003D5207">
            <w:pPr>
              <w:jc w:val="center"/>
              <w:rPr>
                <w:bCs/>
                <w:sz w:val="16"/>
                <w:szCs w:val="16"/>
              </w:rPr>
            </w:pPr>
            <w:r>
              <w:rPr>
                <w:bCs/>
                <w:sz w:val="16"/>
                <w:szCs w:val="16"/>
              </w:rPr>
              <w:t>Prerequisite</w:t>
            </w:r>
          </w:p>
        </w:tc>
      </w:tr>
      <w:tr w:rsidR="0006610F" w14:paraId="70C59990" w14:textId="77777777" w:rsidTr="005317D3">
        <w:trPr>
          <w:trHeight w:val="227"/>
        </w:trPr>
        <w:tc>
          <w:tcPr>
            <w:tcW w:w="738" w:type="pct"/>
            <w:vMerge/>
            <w:tcBorders>
              <w:top w:val="single" w:sz="4" w:space="0" w:color="auto"/>
              <w:left w:val="single" w:sz="4" w:space="0" w:color="auto"/>
              <w:bottom w:val="single" w:sz="4" w:space="0" w:color="auto"/>
              <w:right w:val="single" w:sz="4" w:space="0" w:color="auto"/>
            </w:tcBorders>
            <w:vAlign w:val="center"/>
            <w:hideMark/>
          </w:tcPr>
          <w:p w14:paraId="1624F1C2" w14:textId="77777777" w:rsidR="0006610F" w:rsidRDefault="0006610F" w:rsidP="003D5207">
            <w:pPr>
              <w:suppressAutoHyphens w:val="0"/>
              <w:jc w:val="left"/>
              <w:rPr>
                <w:bCs/>
                <w:sz w:val="16"/>
                <w:szCs w:val="16"/>
              </w:rPr>
            </w:pPr>
          </w:p>
        </w:tc>
        <w:tc>
          <w:tcPr>
            <w:tcW w:w="697" w:type="pct"/>
            <w:vMerge/>
            <w:tcBorders>
              <w:top w:val="single" w:sz="4" w:space="0" w:color="auto"/>
              <w:left w:val="nil"/>
              <w:bottom w:val="single" w:sz="4" w:space="0" w:color="auto"/>
              <w:right w:val="single" w:sz="4" w:space="0" w:color="auto"/>
            </w:tcBorders>
            <w:vAlign w:val="center"/>
            <w:hideMark/>
          </w:tcPr>
          <w:p w14:paraId="225B5B0C" w14:textId="77777777" w:rsidR="0006610F" w:rsidRDefault="0006610F" w:rsidP="003D5207">
            <w:pPr>
              <w:suppressAutoHyphens w:val="0"/>
              <w:jc w:val="left"/>
              <w:rPr>
                <w:b/>
                <w:bCs/>
                <w:sz w:val="16"/>
                <w:szCs w:val="16"/>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25C09E59" w14:textId="77777777" w:rsidR="0006610F" w:rsidRDefault="0006610F" w:rsidP="003D5207">
            <w:pPr>
              <w:suppressAutoHyphens w:val="0"/>
              <w:jc w:val="left"/>
              <w:rPr>
                <w:bCs/>
                <w:sz w:val="16"/>
                <w:szCs w:val="16"/>
              </w:rPr>
            </w:pPr>
          </w:p>
        </w:tc>
        <w:tc>
          <w:tcPr>
            <w:tcW w:w="347" w:type="pct"/>
            <w:tcBorders>
              <w:top w:val="single" w:sz="4" w:space="0" w:color="auto"/>
              <w:left w:val="nil"/>
              <w:bottom w:val="single" w:sz="4" w:space="0" w:color="auto"/>
              <w:right w:val="single" w:sz="4" w:space="0" w:color="auto"/>
            </w:tcBorders>
            <w:noWrap/>
            <w:vAlign w:val="center"/>
            <w:hideMark/>
          </w:tcPr>
          <w:p w14:paraId="69877EA4" w14:textId="77777777" w:rsidR="0006610F" w:rsidRDefault="0006610F" w:rsidP="003D5207">
            <w:pPr>
              <w:jc w:val="center"/>
              <w:rPr>
                <w:b/>
                <w:bCs/>
                <w:sz w:val="16"/>
                <w:szCs w:val="16"/>
              </w:rPr>
            </w:pPr>
            <w:r>
              <w:rPr>
                <w:b/>
                <w:bCs/>
                <w:sz w:val="16"/>
                <w:szCs w:val="16"/>
              </w:rPr>
              <w:t>Lect.</w:t>
            </w:r>
          </w:p>
        </w:tc>
        <w:tc>
          <w:tcPr>
            <w:tcW w:w="271" w:type="pct"/>
            <w:tcBorders>
              <w:top w:val="single" w:sz="4" w:space="0" w:color="auto"/>
              <w:left w:val="nil"/>
              <w:bottom w:val="single" w:sz="4" w:space="0" w:color="auto"/>
              <w:right w:val="single" w:sz="4" w:space="0" w:color="auto"/>
            </w:tcBorders>
            <w:noWrap/>
            <w:vAlign w:val="center"/>
            <w:hideMark/>
          </w:tcPr>
          <w:p w14:paraId="0E125045" w14:textId="77777777" w:rsidR="0006610F" w:rsidRDefault="0006610F" w:rsidP="003D5207">
            <w:pPr>
              <w:jc w:val="center"/>
              <w:rPr>
                <w:b/>
                <w:bCs/>
                <w:sz w:val="16"/>
                <w:szCs w:val="16"/>
              </w:rPr>
            </w:pPr>
            <w:r>
              <w:rPr>
                <w:b/>
                <w:bCs/>
                <w:sz w:val="16"/>
                <w:szCs w:val="16"/>
              </w:rPr>
              <w:t>Sem</w:t>
            </w:r>
          </w:p>
        </w:tc>
        <w:tc>
          <w:tcPr>
            <w:tcW w:w="311" w:type="pct"/>
            <w:tcBorders>
              <w:top w:val="single" w:sz="4" w:space="0" w:color="auto"/>
              <w:left w:val="nil"/>
              <w:bottom w:val="single" w:sz="4" w:space="0" w:color="auto"/>
              <w:right w:val="single" w:sz="4" w:space="0" w:color="auto"/>
            </w:tcBorders>
            <w:noWrap/>
            <w:vAlign w:val="center"/>
            <w:hideMark/>
          </w:tcPr>
          <w:p w14:paraId="6F9E0FC0" w14:textId="77777777" w:rsidR="0006610F" w:rsidRDefault="0006610F" w:rsidP="003D5207">
            <w:pPr>
              <w:jc w:val="center"/>
              <w:rPr>
                <w:b/>
                <w:bCs/>
                <w:sz w:val="16"/>
                <w:szCs w:val="16"/>
              </w:rPr>
            </w:pPr>
            <w:r>
              <w:rPr>
                <w:b/>
                <w:bCs/>
                <w:sz w:val="16"/>
                <w:szCs w:val="16"/>
              </w:rPr>
              <w:t>Lab</w:t>
            </w:r>
          </w:p>
        </w:tc>
        <w:tc>
          <w:tcPr>
            <w:tcW w:w="388" w:type="pct"/>
            <w:vMerge/>
            <w:tcBorders>
              <w:top w:val="single" w:sz="4" w:space="0" w:color="auto"/>
              <w:left w:val="nil"/>
              <w:bottom w:val="single" w:sz="4" w:space="0" w:color="auto"/>
              <w:right w:val="single" w:sz="4" w:space="0" w:color="auto"/>
            </w:tcBorders>
            <w:vAlign w:val="center"/>
            <w:hideMark/>
          </w:tcPr>
          <w:p w14:paraId="1DCF2ACB" w14:textId="77777777" w:rsidR="0006610F" w:rsidRDefault="0006610F" w:rsidP="003D5207">
            <w:pPr>
              <w:suppressAutoHyphens w:val="0"/>
              <w:jc w:val="left"/>
              <w:rPr>
                <w:bCs/>
                <w:sz w:val="16"/>
                <w:szCs w:val="16"/>
              </w:rPr>
            </w:pPr>
          </w:p>
        </w:tc>
        <w:tc>
          <w:tcPr>
            <w:tcW w:w="465" w:type="pct"/>
            <w:vMerge/>
            <w:tcBorders>
              <w:top w:val="single" w:sz="4" w:space="0" w:color="auto"/>
              <w:left w:val="nil"/>
              <w:bottom w:val="single" w:sz="4" w:space="0" w:color="auto"/>
              <w:right w:val="single" w:sz="4" w:space="0" w:color="auto"/>
            </w:tcBorders>
            <w:vAlign w:val="center"/>
            <w:hideMark/>
          </w:tcPr>
          <w:p w14:paraId="2FA972E8" w14:textId="77777777" w:rsidR="0006610F" w:rsidRDefault="0006610F" w:rsidP="003D5207">
            <w:pPr>
              <w:suppressAutoHyphens w:val="0"/>
              <w:jc w:val="left"/>
              <w:rPr>
                <w:bCs/>
                <w:sz w:val="16"/>
                <w:szCs w:val="16"/>
              </w:rPr>
            </w:pPr>
          </w:p>
        </w:tc>
        <w:tc>
          <w:tcPr>
            <w:tcW w:w="411" w:type="pct"/>
            <w:vMerge/>
            <w:tcBorders>
              <w:top w:val="single" w:sz="4" w:space="0" w:color="auto"/>
              <w:left w:val="nil"/>
              <w:bottom w:val="single" w:sz="4" w:space="0" w:color="auto"/>
              <w:right w:val="single" w:sz="4" w:space="0" w:color="auto"/>
            </w:tcBorders>
            <w:vAlign w:val="center"/>
            <w:hideMark/>
          </w:tcPr>
          <w:p w14:paraId="12A9FADC" w14:textId="77777777" w:rsidR="0006610F" w:rsidRDefault="0006610F" w:rsidP="003D5207">
            <w:pPr>
              <w:suppressAutoHyphens w:val="0"/>
              <w:jc w:val="left"/>
              <w:rPr>
                <w:bCs/>
                <w:sz w:val="16"/>
                <w:szCs w:val="16"/>
              </w:rPr>
            </w:pPr>
          </w:p>
        </w:tc>
        <w:tc>
          <w:tcPr>
            <w:tcW w:w="669" w:type="pct"/>
            <w:vMerge/>
            <w:tcBorders>
              <w:top w:val="single" w:sz="4" w:space="0" w:color="auto"/>
              <w:left w:val="nil"/>
              <w:bottom w:val="single" w:sz="4" w:space="0" w:color="auto"/>
              <w:right w:val="single" w:sz="4" w:space="0" w:color="auto"/>
            </w:tcBorders>
            <w:vAlign w:val="center"/>
            <w:hideMark/>
          </w:tcPr>
          <w:p w14:paraId="1E0995D4" w14:textId="77777777" w:rsidR="0006610F" w:rsidRDefault="0006610F" w:rsidP="003D5207">
            <w:pPr>
              <w:suppressAutoHyphens w:val="0"/>
              <w:jc w:val="left"/>
              <w:rPr>
                <w:bCs/>
                <w:sz w:val="16"/>
                <w:szCs w:val="16"/>
              </w:rPr>
            </w:pPr>
          </w:p>
        </w:tc>
      </w:tr>
      <w:tr w:rsidR="0006610F" w:rsidRPr="005642ED" w14:paraId="74CAE643" w14:textId="77777777" w:rsidTr="005317D3">
        <w:trPr>
          <w:trHeight w:val="188"/>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67A12850" w14:textId="77777777" w:rsidR="0006610F" w:rsidRPr="005642ED" w:rsidRDefault="0006610F" w:rsidP="003D5207">
            <w:pPr>
              <w:ind w:right="-14"/>
              <w:jc w:val="left"/>
              <w:rPr>
                <w:sz w:val="14"/>
                <w:szCs w:val="14"/>
              </w:rPr>
            </w:pPr>
            <w:r w:rsidRPr="005642ED">
              <w:rPr>
                <w:sz w:val="14"/>
                <w:szCs w:val="14"/>
              </w:rPr>
              <w:t>Az 1945 utáni amerikai külpolitika</w:t>
            </w:r>
          </w:p>
        </w:tc>
        <w:tc>
          <w:tcPr>
            <w:tcW w:w="697" w:type="pct"/>
            <w:vMerge w:val="restart"/>
            <w:tcBorders>
              <w:top w:val="single" w:sz="4" w:space="0" w:color="auto"/>
              <w:left w:val="nil"/>
              <w:right w:val="single" w:sz="4" w:space="0" w:color="auto"/>
            </w:tcBorders>
            <w:shd w:val="clear" w:color="auto" w:fill="FFFFFF"/>
            <w:vAlign w:val="center"/>
          </w:tcPr>
          <w:p w14:paraId="2C9480C5" w14:textId="77777777" w:rsidR="0006610F" w:rsidRPr="005642ED" w:rsidRDefault="0006610F" w:rsidP="003D5207">
            <w:pPr>
              <w:ind w:right="-36"/>
              <w:jc w:val="left"/>
              <w:rPr>
                <w:sz w:val="14"/>
                <w:szCs w:val="14"/>
              </w:rPr>
            </w:pPr>
            <w:r w:rsidRPr="005642ED">
              <w:rPr>
                <w:sz w:val="14"/>
                <w:szCs w:val="14"/>
              </w:rPr>
              <w:t>American Foreign Policy after 1945</w:t>
            </w:r>
          </w:p>
        </w:tc>
        <w:tc>
          <w:tcPr>
            <w:tcW w:w="703" w:type="pct"/>
            <w:vMerge w:val="restart"/>
            <w:tcBorders>
              <w:top w:val="single" w:sz="4" w:space="0" w:color="auto"/>
              <w:left w:val="single" w:sz="4" w:space="0" w:color="auto"/>
              <w:right w:val="single" w:sz="4" w:space="0" w:color="auto"/>
            </w:tcBorders>
            <w:shd w:val="clear" w:color="auto" w:fill="FFFFFF"/>
            <w:noWrap/>
            <w:vAlign w:val="center"/>
          </w:tcPr>
          <w:p w14:paraId="581CDB22" w14:textId="77777777" w:rsidR="0006610F" w:rsidRPr="005642ED" w:rsidRDefault="00CC53BF" w:rsidP="003D5207">
            <w:pPr>
              <w:jc w:val="center"/>
              <w:rPr>
                <w:sz w:val="14"/>
                <w:szCs w:val="14"/>
                <w:highlight w:val="yellow"/>
              </w:rPr>
            </w:pPr>
            <w:r w:rsidRPr="00DB01E7">
              <w:rPr>
                <w:sz w:val="14"/>
                <w:szCs w:val="14"/>
              </w:rPr>
              <w:t>VETKACB124K</w:t>
            </w:r>
          </w:p>
        </w:tc>
        <w:tc>
          <w:tcPr>
            <w:tcW w:w="347" w:type="pct"/>
            <w:vMerge w:val="restart"/>
            <w:tcBorders>
              <w:top w:val="single" w:sz="4" w:space="0" w:color="auto"/>
              <w:left w:val="nil"/>
              <w:right w:val="single" w:sz="4" w:space="0" w:color="auto"/>
            </w:tcBorders>
            <w:shd w:val="clear" w:color="auto" w:fill="FFFFFF"/>
            <w:noWrap/>
            <w:vAlign w:val="center"/>
          </w:tcPr>
          <w:p w14:paraId="660F91D3" w14:textId="77777777" w:rsidR="0006610F" w:rsidRPr="005642ED" w:rsidRDefault="0006610F" w:rsidP="003D5207">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7E5A29C2" w14:textId="77777777" w:rsidR="0006610F" w:rsidRPr="005642ED" w:rsidRDefault="0006610F" w:rsidP="003D5207">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6400FD12" w14:textId="77777777" w:rsidR="0006610F" w:rsidRPr="005642ED" w:rsidRDefault="0006610F" w:rsidP="003D5207">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14F996A6" w14:textId="77777777" w:rsidR="0006610F" w:rsidRPr="005642ED" w:rsidRDefault="0006610F" w:rsidP="003D5207">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4615227D" w14:textId="77777777" w:rsidR="0006610F" w:rsidRPr="005642ED" w:rsidRDefault="0006610F" w:rsidP="003D5207">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shd w:val="clear" w:color="auto" w:fill="FFFFFF"/>
            <w:vAlign w:val="center"/>
          </w:tcPr>
          <w:p w14:paraId="33D8FA7D" w14:textId="77777777" w:rsidR="0006610F" w:rsidRPr="005642ED" w:rsidRDefault="0006610F" w:rsidP="003D5207">
            <w:pPr>
              <w:jc w:val="center"/>
              <w:rPr>
                <w:sz w:val="14"/>
                <w:szCs w:val="14"/>
              </w:rPr>
            </w:pPr>
            <w:r w:rsidRPr="005642ED">
              <w:rPr>
                <w:sz w:val="14"/>
                <w:szCs w:val="14"/>
              </w:rPr>
              <w:t>AN</w:t>
            </w:r>
          </w:p>
          <w:p w14:paraId="260E6886" w14:textId="77777777" w:rsidR="0006610F" w:rsidRPr="005642ED" w:rsidRDefault="0006610F" w:rsidP="003D5207">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auto"/>
            <w:noWrap/>
            <w:vAlign w:val="center"/>
          </w:tcPr>
          <w:p w14:paraId="11CCB1BA" w14:textId="6CA66FD6" w:rsidR="0006610F" w:rsidRPr="005642ED" w:rsidRDefault="0006610F" w:rsidP="003D5207">
            <w:pPr>
              <w:ind w:left="-26"/>
              <w:jc w:val="center"/>
              <w:rPr>
                <w:sz w:val="14"/>
                <w:szCs w:val="14"/>
              </w:rPr>
            </w:pPr>
          </w:p>
        </w:tc>
      </w:tr>
      <w:tr w:rsidR="0006610F" w:rsidRPr="005642ED" w14:paraId="117742F9" w14:textId="77777777" w:rsidTr="005317D3">
        <w:trPr>
          <w:trHeight w:val="187"/>
        </w:trPr>
        <w:tc>
          <w:tcPr>
            <w:tcW w:w="738" w:type="pct"/>
            <w:vMerge/>
            <w:tcBorders>
              <w:left w:val="single" w:sz="4" w:space="0" w:color="auto"/>
              <w:bottom w:val="single" w:sz="4" w:space="0" w:color="auto"/>
              <w:right w:val="single" w:sz="4" w:space="0" w:color="auto"/>
            </w:tcBorders>
            <w:shd w:val="clear" w:color="auto" w:fill="auto"/>
            <w:noWrap/>
            <w:vAlign w:val="center"/>
          </w:tcPr>
          <w:p w14:paraId="26F0934D" w14:textId="77777777" w:rsidR="0006610F" w:rsidRPr="005642ED" w:rsidRDefault="0006610F" w:rsidP="003D5207">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764FA74B" w14:textId="77777777" w:rsidR="0006610F" w:rsidRPr="005642ED" w:rsidRDefault="0006610F" w:rsidP="003D5207">
            <w:pPr>
              <w:ind w:right="-36"/>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68D1DC88" w14:textId="77777777" w:rsidR="0006610F" w:rsidRPr="005642ED" w:rsidRDefault="0006610F" w:rsidP="003D5207">
            <w:pPr>
              <w:jc w:val="center"/>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56064A03" w14:textId="77777777" w:rsidR="0006610F" w:rsidRPr="005642ED" w:rsidRDefault="0006610F" w:rsidP="003D5207">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4A52318D" w14:textId="77777777" w:rsidR="0006610F" w:rsidRPr="005642ED" w:rsidRDefault="0006610F" w:rsidP="003D5207">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4E43CD9B" w14:textId="77777777" w:rsidR="0006610F" w:rsidRPr="005642ED" w:rsidRDefault="0006610F" w:rsidP="003D5207">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1A3395EB" w14:textId="77777777" w:rsidR="0006610F" w:rsidRPr="005642ED" w:rsidRDefault="0006610F" w:rsidP="003D5207">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480B0D58" w14:textId="77777777" w:rsidR="0006610F" w:rsidRPr="005642ED" w:rsidRDefault="0006610F" w:rsidP="003D5207">
            <w:pPr>
              <w:jc w:val="center"/>
              <w:rPr>
                <w:sz w:val="14"/>
                <w:szCs w:val="14"/>
                <w:highlight w:val="yellow"/>
              </w:rPr>
            </w:pPr>
          </w:p>
        </w:tc>
        <w:tc>
          <w:tcPr>
            <w:tcW w:w="411" w:type="pct"/>
            <w:vMerge/>
            <w:tcBorders>
              <w:left w:val="nil"/>
              <w:bottom w:val="single" w:sz="4" w:space="0" w:color="auto"/>
              <w:right w:val="single" w:sz="4" w:space="0" w:color="auto"/>
            </w:tcBorders>
            <w:shd w:val="clear" w:color="auto" w:fill="FFFFFF"/>
            <w:vAlign w:val="center"/>
          </w:tcPr>
          <w:p w14:paraId="6B0BD2EA" w14:textId="77777777" w:rsidR="0006610F" w:rsidRPr="005642ED" w:rsidRDefault="0006610F" w:rsidP="003D5207">
            <w:pPr>
              <w:jc w:val="center"/>
              <w:rPr>
                <w:sz w:val="14"/>
                <w:szCs w:val="14"/>
                <w:highlight w:val="yellow"/>
              </w:rPr>
            </w:pPr>
          </w:p>
        </w:tc>
        <w:tc>
          <w:tcPr>
            <w:tcW w:w="669" w:type="pct"/>
            <w:vMerge/>
            <w:tcBorders>
              <w:left w:val="nil"/>
              <w:bottom w:val="single" w:sz="4" w:space="0" w:color="auto"/>
              <w:right w:val="single" w:sz="4" w:space="0" w:color="auto"/>
            </w:tcBorders>
            <w:shd w:val="clear" w:color="auto" w:fill="auto"/>
            <w:noWrap/>
            <w:vAlign w:val="center"/>
          </w:tcPr>
          <w:p w14:paraId="3FA75511" w14:textId="77777777" w:rsidR="0006610F" w:rsidRPr="005642ED" w:rsidRDefault="0006610F" w:rsidP="003D5207">
            <w:pPr>
              <w:ind w:left="-26"/>
              <w:jc w:val="center"/>
              <w:rPr>
                <w:sz w:val="14"/>
                <w:szCs w:val="14"/>
                <w:highlight w:val="yellow"/>
              </w:rPr>
            </w:pPr>
          </w:p>
        </w:tc>
      </w:tr>
      <w:tr w:rsidR="002E2D9C" w:rsidRPr="005642ED" w14:paraId="6DD21567" w14:textId="77777777" w:rsidTr="005A2BB3">
        <w:trPr>
          <w:trHeight w:val="188"/>
        </w:trPr>
        <w:tc>
          <w:tcPr>
            <w:tcW w:w="738"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2750FD1C" w14:textId="0A83590E" w:rsidR="002E2D9C" w:rsidRPr="005642ED" w:rsidRDefault="002E2D9C">
            <w:pPr>
              <w:ind w:right="-14"/>
              <w:jc w:val="left"/>
              <w:rPr>
                <w:sz w:val="14"/>
                <w:szCs w:val="14"/>
              </w:rPr>
            </w:pPr>
            <w:r w:rsidRPr="005642ED">
              <w:rPr>
                <w:sz w:val="14"/>
                <w:szCs w:val="14"/>
              </w:rPr>
              <w:t>Irodalomtudományi tanulmányo</w:t>
            </w:r>
            <w:r w:rsidR="00CE6D5E" w:rsidRPr="005642ED">
              <w:rPr>
                <w:sz w:val="14"/>
                <w:szCs w:val="14"/>
              </w:rPr>
              <w:t>k</w:t>
            </w:r>
            <w:r w:rsidR="00CE6D5E">
              <w:rPr>
                <w:sz w:val="14"/>
                <w:szCs w:val="14"/>
              </w:rPr>
              <w:t xml:space="preserve"> </w:t>
            </w:r>
            <w:r w:rsidR="00154176">
              <w:rPr>
                <w:sz w:val="14"/>
                <w:szCs w:val="14"/>
              </w:rPr>
              <w:t>I. Kép/szöveg*</w:t>
            </w:r>
          </w:p>
        </w:tc>
        <w:tc>
          <w:tcPr>
            <w:tcW w:w="697" w:type="pct"/>
            <w:vMerge w:val="restart"/>
            <w:tcBorders>
              <w:top w:val="single" w:sz="4" w:space="0" w:color="auto"/>
              <w:left w:val="nil"/>
              <w:right w:val="single" w:sz="4" w:space="0" w:color="auto"/>
            </w:tcBorders>
            <w:shd w:val="clear" w:color="auto" w:fill="BFBFBF" w:themeFill="background1" w:themeFillShade="BF"/>
            <w:vAlign w:val="center"/>
          </w:tcPr>
          <w:p w14:paraId="690AECEB" w14:textId="2B50A92A" w:rsidR="002E2D9C" w:rsidRPr="005642ED" w:rsidRDefault="002E2D9C" w:rsidP="002E2D9C">
            <w:pPr>
              <w:ind w:right="-36"/>
              <w:jc w:val="left"/>
              <w:rPr>
                <w:sz w:val="14"/>
                <w:szCs w:val="14"/>
              </w:rPr>
            </w:pPr>
            <w:r w:rsidRPr="005642ED">
              <w:rPr>
                <w:sz w:val="14"/>
                <w:szCs w:val="14"/>
              </w:rPr>
              <w:t>Advanced Literary Studies</w:t>
            </w:r>
            <w:r w:rsidR="00154176">
              <w:rPr>
                <w:sz w:val="14"/>
                <w:szCs w:val="14"/>
              </w:rPr>
              <w:t xml:space="preserve"> I. Image/text*</w:t>
            </w:r>
          </w:p>
        </w:tc>
        <w:tc>
          <w:tcPr>
            <w:tcW w:w="703"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632FD3BA" w14:textId="77777777" w:rsidR="002E2D9C" w:rsidRPr="002E2D9C" w:rsidRDefault="00CC53BF" w:rsidP="002E2D9C">
            <w:pPr>
              <w:jc w:val="center"/>
              <w:rPr>
                <w:sz w:val="14"/>
                <w:szCs w:val="14"/>
                <w:highlight w:val="yellow"/>
              </w:rPr>
            </w:pPr>
            <w:r w:rsidRPr="00DB01E7">
              <w:rPr>
                <w:sz w:val="14"/>
                <w:szCs w:val="14"/>
              </w:rPr>
              <w:t>VETKAIB124L</w:t>
            </w:r>
          </w:p>
        </w:tc>
        <w:tc>
          <w:tcPr>
            <w:tcW w:w="347" w:type="pct"/>
            <w:vMerge w:val="restart"/>
            <w:tcBorders>
              <w:top w:val="single" w:sz="4" w:space="0" w:color="auto"/>
              <w:left w:val="nil"/>
              <w:right w:val="single" w:sz="4" w:space="0" w:color="auto"/>
            </w:tcBorders>
            <w:shd w:val="clear" w:color="auto" w:fill="BFBFBF" w:themeFill="background1" w:themeFillShade="BF"/>
            <w:noWrap/>
            <w:vAlign w:val="center"/>
          </w:tcPr>
          <w:p w14:paraId="3CDA770A" w14:textId="77777777" w:rsidR="002E2D9C" w:rsidRPr="005642ED" w:rsidRDefault="002E2D9C" w:rsidP="002E2D9C">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41586C3" w14:textId="77777777" w:rsidR="002E2D9C" w:rsidRPr="005642ED" w:rsidRDefault="002E2D9C" w:rsidP="002E2D9C">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68DFAF4B" w14:textId="77777777" w:rsidR="002E2D9C" w:rsidRPr="005642ED" w:rsidRDefault="002E2D9C" w:rsidP="002E2D9C">
            <w:pPr>
              <w:jc w:val="center"/>
              <w:rPr>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6854C2E2" w14:textId="77777777" w:rsidR="002E2D9C" w:rsidRPr="005642ED" w:rsidRDefault="002E2D9C" w:rsidP="002E2D9C">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BFBFBF" w:themeFill="background1" w:themeFillShade="BF"/>
            <w:noWrap/>
            <w:vAlign w:val="center"/>
          </w:tcPr>
          <w:p w14:paraId="16C554DC" w14:textId="77777777" w:rsidR="002E2D9C" w:rsidRPr="005642ED" w:rsidRDefault="002E2D9C" w:rsidP="002E2D9C">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shd w:val="clear" w:color="auto" w:fill="BFBFBF" w:themeFill="background1" w:themeFillShade="BF"/>
            <w:vAlign w:val="center"/>
          </w:tcPr>
          <w:p w14:paraId="2B553FF5" w14:textId="77777777" w:rsidR="002E2D9C" w:rsidRPr="005642ED" w:rsidRDefault="002E2D9C" w:rsidP="002E2D9C">
            <w:pPr>
              <w:jc w:val="center"/>
              <w:rPr>
                <w:sz w:val="14"/>
                <w:szCs w:val="14"/>
              </w:rPr>
            </w:pPr>
            <w:r w:rsidRPr="005642ED">
              <w:rPr>
                <w:sz w:val="14"/>
                <w:szCs w:val="14"/>
              </w:rPr>
              <w:t>AN</w:t>
            </w:r>
          </w:p>
          <w:p w14:paraId="00837126" w14:textId="77777777" w:rsidR="002E2D9C" w:rsidRPr="005642ED" w:rsidRDefault="002E2D9C" w:rsidP="002E2D9C">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BFBFBF" w:themeFill="background1" w:themeFillShade="BF"/>
            <w:noWrap/>
            <w:vAlign w:val="center"/>
          </w:tcPr>
          <w:p w14:paraId="4D987BCC" w14:textId="1F9EDEF5" w:rsidR="002E2D9C" w:rsidRPr="005642ED" w:rsidRDefault="00C01848" w:rsidP="002E2D9C">
            <w:pPr>
              <w:ind w:left="-26"/>
              <w:jc w:val="center"/>
              <w:rPr>
                <w:sz w:val="14"/>
                <w:szCs w:val="14"/>
              </w:rPr>
            </w:pPr>
            <w:r w:rsidRPr="00861F44">
              <w:rPr>
                <w:sz w:val="14"/>
                <w:szCs w:val="14"/>
              </w:rPr>
              <w:t>VETKAIB113A</w:t>
            </w:r>
            <w:r>
              <w:rPr>
                <w:sz w:val="14"/>
                <w:szCs w:val="14"/>
              </w:rPr>
              <w:br/>
              <w:t>VETKAIB123A</w:t>
            </w:r>
          </w:p>
        </w:tc>
      </w:tr>
      <w:tr w:rsidR="002E2D9C" w:rsidRPr="005642ED" w14:paraId="3504B4A1" w14:textId="77777777" w:rsidTr="005A2BB3">
        <w:trPr>
          <w:trHeight w:val="187"/>
        </w:trPr>
        <w:tc>
          <w:tcPr>
            <w:tcW w:w="738" w:type="pct"/>
            <w:vMerge/>
            <w:tcBorders>
              <w:left w:val="single" w:sz="4" w:space="0" w:color="auto"/>
              <w:bottom w:val="single" w:sz="4" w:space="0" w:color="auto"/>
              <w:right w:val="single" w:sz="4" w:space="0" w:color="auto"/>
            </w:tcBorders>
            <w:shd w:val="clear" w:color="auto" w:fill="auto"/>
            <w:noWrap/>
            <w:vAlign w:val="center"/>
          </w:tcPr>
          <w:p w14:paraId="2F8C02FC" w14:textId="77777777" w:rsidR="002E2D9C" w:rsidRPr="005642ED" w:rsidRDefault="002E2D9C" w:rsidP="002E2D9C">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295B4D0C" w14:textId="77777777" w:rsidR="002E2D9C" w:rsidRPr="005642ED" w:rsidRDefault="002E2D9C" w:rsidP="002E2D9C">
            <w:pPr>
              <w:ind w:right="-36"/>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2EA7947C" w14:textId="77777777" w:rsidR="002E2D9C" w:rsidRPr="005642ED" w:rsidRDefault="002E2D9C" w:rsidP="002E2D9C">
            <w:pPr>
              <w:jc w:val="center"/>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6DF82BB1" w14:textId="77777777" w:rsidR="002E2D9C" w:rsidRPr="005642ED" w:rsidRDefault="002E2D9C" w:rsidP="002E2D9C">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4B10C8D" w14:textId="77777777" w:rsidR="002E2D9C" w:rsidRPr="005642ED" w:rsidRDefault="002E2D9C" w:rsidP="002E2D9C">
            <w:pPr>
              <w:jc w:val="center"/>
              <w:rPr>
                <w:sz w:val="14"/>
                <w:szCs w:val="14"/>
                <w:highlight w:val="yellow"/>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773B62BF" w14:textId="77777777" w:rsidR="002E2D9C" w:rsidRPr="005642ED" w:rsidRDefault="002E2D9C" w:rsidP="002E2D9C">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3C483E4F" w14:textId="77777777" w:rsidR="002E2D9C" w:rsidRPr="005642ED" w:rsidRDefault="002E2D9C" w:rsidP="002E2D9C">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3A8B3F88" w14:textId="77777777" w:rsidR="002E2D9C" w:rsidRPr="005642ED" w:rsidRDefault="002E2D9C" w:rsidP="002E2D9C">
            <w:pPr>
              <w:jc w:val="center"/>
              <w:rPr>
                <w:sz w:val="14"/>
                <w:szCs w:val="14"/>
                <w:highlight w:val="yellow"/>
              </w:rPr>
            </w:pPr>
          </w:p>
        </w:tc>
        <w:tc>
          <w:tcPr>
            <w:tcW w:w="411" w:type="pct"/>
            <w:vMerge/>
            <w:tcBorders>
              <w:left w:val="nil"/>
              <w:bottom w:val="single" w:sz="4" w:space="0" w:color="auto"/>
              <w:right w:val="single" w:sz="4" w:space="0" w:color="auto"/>
            </w:tcBorders>
            <w:shd w:val="clear" w:color="auto" w:fill="FFFFFF"/>
            <w:vAlign w:val="center"/>
          </w:tcPr>
          <w:p w14:paraId="0B110E4A" w14:textId="77777777" w:rsidR="002E2D9C" w:rsidRPr="005642ED" w:rsidRDefault="002E2D9C" w:rsidP="002E2D9C">
            <w:pPr>
              <w:jc w:val="center"/>
              <w:rPr>
                <w:sz w:val="14"/>
                <w:szCs w:val="14"/>
                <w:highlight w:val="yellow"/>
              </w:rPr>
            </w:pPr>
          </w:p>
        </w:tc>
        <w:tc>
          <w:tcPr>
            <w:tcW w:w="669" w:type="pct"/>
            <w:vMerge/>
            <w:tcBorders>
              <w:left w:val="nil"/>
              <w:bottom w:val="single" w:sz="4" w:space="0" w:color="auto"/>
              <w:right w:val="single" w:sz="4" w:space="0" w:color="auto"/>
            </w:tcBorders>
            <w:shd w:val="clear" w:color="auto" w:fill="auto"/>
            <w:noWrap/>
            <w:vAlign w:val="center"/>
          </w:tcPr>
          <w:p w14:paraId="285DE41B" w14:textId="77777777" w:rsidR="002E2D9C" w:rsidRPr="005642ED" w:rsidRDefault="002E2D9C" w:rsidP="002E2D9C">
            <w:pPr>
              <w:ind w:left="-26"/>
              <w:jc w:val="center"/>
              <w:rPr>
                <w:sz w:val="14"/>
                <w:szCs w:val="14"/>
                <w:highlight w:val="yellow"/>
              </w:rPr>
            </w:pPr>
          </w:p>
        </w:tc>
      </w:tr>
      <w:tr w:rsidR="00154176" w:rsidRPr="005642ED" w14:paraId="091F3874" w14:textId="77777777" w:rsidTr="005A2BB3">
        <w:trPr>
          <w:trHeight w:val="188"/>
        </w:trPr>
        <w:tc>
          <w:tcPr>
            <w:tcW w:w="738"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6CFF5C0F" w14:textId="233AFF56" w:rsidR="00154176" w:rsidRPr="005642ED" w:rsidRDefault="00154176" w:rsidP="00193001">
            <w:pPr>
              <w:ind w:right="-14"/>
              <w:jc w:val="left"/>
              <w:rPr>
                <w:sz w:val="14"/>
                <w:szCs w:val="14"/>
              </w:rPr>
            </w:pPr>
            <w:r w:rsidRPr="001302B4">
              <w:rPr>
                <w:sz w:val="14"/>
                <w:szCs w:val="14"/>
              </w:rPr>
              <w:t>Irodalomtudományi tanulmányok I</w:t>
            </w:r>
            <w:r>
              <w:rPr>
                <w:sz w:val="14"/>
                <w:szCs w:val="14"/>
              </w:rPr>
              <w:t>I</w:t>
            </w:r>
            <w:r w:rsidRPr="001302B4">
              <w:rPr>
                <w:sz w:val="14"/>
                <w:szCs w:val="14"/>
              </w:rPr>
              <w:t>.</w:t>
            </w:r>
            <w:r>
              <w:rPr>
                <w:sz w:val="14"/>
                <w:szCs w:val="14"/>
              </w:rPr>
              <w:t>*</w:t>
            </w:r>
            <w:r w:rsidR="00193001">
              <w:rPr>
                <w:sz w:val="14"/>
                <w:szCs w:val="14"/>
              </w:rPr>
              <w:t xml:space="preserve"> </w:t>
            </w:r>
            <w:r w:rsidR="00193001" w:rsidRPr="000D78D4">
              <w:rPr>
                <w:sz w:val="14"/>
                <w:szCs w:val="14"/>
              </w:rPr>
              <w:t>Televizualit</w:t>
            </w:r>
            <w:r w:rsidR="00193001">
              <w:rPr>
                <w:sz w:val="14"/>
                <w:szCs w:val="14"/>
              </w:rPr>
              <w:t>á</w:t>
            </w:r>
            <w:r w:rsidR="00193001" w:rsidRPr="000D78D4">
              <w:rPr>
                <w:sz w:val="14"/>
                <w:szCs w:val="14"/>
              </w:rPr>
              <w:t xml:space="preserve">s, </w:t>
            </w:r>
            <w:r w:rsidR="00193001">
              <w:rPr>
                <w:sz w:val="14"/>
                <w:szCs w:val="14"/>
              </w:rPr>
              <w:t>s</w:t>
            </w:r>
            <w:r w:rsidR="00193001" w:rsidRPr="00193001">
              <w:rPr>
                <w:sz w:val="14"/>
                <w:szCs w:val="14"/>
              </w:rPr>
              <w:t>zeriá</w:t>
            </w:r>
            <w:r w:rsidR="00193001" w:rsidRPr="000D78D4">
              <w:rPr>
                <w:sz w:val="14"/>
                <w:szCs w:val="14"/>
              </w:rPr>
              <w:t xml:space="preserve">lis </w:t>
            </w:r>
            <w:r w:rsidR="00193001">
              <w:rPr>
                <w:sz w:val="14"/>
                <w:szCs w:val="14"/>
              </w:rPr>
              <w:t>f</w:t>
            </w:r>
            <w:r w:rsidR="00193001" w:rsidRPr="000D78D4">
              <w:rPr>
                <w:sz w:val="14"/>
                <w:szCs w:val="14"/>
              </w:rPr>
              <w:t xml:space="preserve">orma </w:t>
            </w:r>
            <w:r w:rsidR="00193001">
              <w:rPr>
                <w:sz w:val="14"/>
                <w:szCs w:val="14"/>
              </w:rPr>
              <w:t>é</w:t>
            </w:r>
            <w:r w:rsidR="00193001" w:rsidRPr="000D78D4">
              <w:rPr>
                <w:sz w:val="14"/>
                <w:szCs w:val="14"/>
              </w:rPr>
              <w:t xml:space="preserve">s a </w:t>
            </w:r>
            <w:r w:rsidR="00193001">
              <w:rPr>
                <w:sz w:val="14"/>
                <w:szCs w:val="14"/>
              </w:rPr>
              <w:t>t</w:t>
            </w:r>
            <w:r w:rsidR="00193001" w:rsidRPr="00193001">
              <w:rPr>
                <w:sz w:val="14"/>
                <w:szCs w:val="14"/>
              </w:rPr>
              <w:t>eleví</w:t>
            </w:r>
            <w:r w:rsidR="00193001" w:rsidRPr="000D78D4">
              <w:rPr>
                <w:sz w:val="14"/>
                <w:szCs w:val="14"/>
              </w:rPr>
              <w:t xml:space="preserve">zio </w:t>
            </w:r>
            <w:r w:rsidR="00193001">
              <w:rPr>
                <w:sz w:val="14"/>
                <w:szCs w:val="14"/>
              </w:rPr>
              <w:t>t</w:t>
            </w:r>
            <w:r w:rsidR="00193001" w:rsidRPr="005A2BB3">
              <w:rPr>
                <w:sz w:val="14"/>
                <w:szCs w:val="14"/>
              </w:rPr>
              <w:t>erei</w:t>
            </w:r>
          </w:p>
        </w:tc>
        <w:tc>
          <w:tcPr>
            <w:tcW w:w="697" w:type="pct"/>
            <w:vMerge w:val="restart"/>
            <w:tcBorders>
              <w:top w:val="single" w:sz="4" w:space="0" w:color="auto"/>
              <w:left w:val="nil"/>
              <w:right w:val="single" w:sz="4" w:space="0" w:color="auto"/>
            </w:tcBorders>
            <w:shd w:val="clear" w:color="auto" w:fill="BFBFBF" w:themeFill="background1" w:themeFillShade="BF"/>
            <w:vAlign w:val="center"/>
          </w:tcPr>
          <w:p w14:paraId="1B7B9CF8" w14:textId="321E4830" w:rsidR="00154176" w:rsidRPr="005642ED" w:rsidRDefault="00154176" w:rsidP="0088591A">
            <w:pPr>
              <w:ind w:right="-36"/>
              <w:jc w:val="left"/>
              <w:rPr>
                <w:sz w:val="14"/>
                <w:szCs w:val="14"/>
              </w:rPr>
            </w:pPr>
            <w:r w:rsidRPr="005642ED">
              <w:rPr>
                <w:sz w:val="14"/>
                <w:szCs w:val="14"/>
              </w:rPr>
              <w:t>Advanced Literary Studies</w:t>
            </w:r>
            <w:r>
              <w:rPr>
                <w:sz w:val="14"/>
                <w:szCs w:val="14"/>
              </w:rPr>
              <w:t xml:space="preserve"> II.</w:t>
            </w:r>
            <w:r w:rsidR="00193001">
              <w:rPr>
                <w:sz w:val="14"/>
                <w:szCs w:val="14"/>
              </w:rPr>
              <w:t xml:space="preserve"> </w:t>
            </w:r>
            <w:r w:rsidR="00193001" w:rsidRPr="000D78D4">
              <w:rPr>
                <w:sz w:val="14"/>
                <w:szCs w:val="14"/>
              </w:rPr>
              <w:t>Televisuality, Serial Programming and the Space(s) of Television</w:t>
            </w:r>
          </w:p>
        </w:tc>
        <w:tc>
          <w:tcPr>
            <w:tcW w:w="703"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704190C3" w14:textId="6BFC2D06" w:rsidR="00154176" w:rsidRPr="000D78D4" w:rsidRDefault="00154176" w:rsidP="0088591A">
            <w:pPr>
              <w:ind w:left="38"/>
              <w:jc w:val="left"/>
              <w:rPr>
                <w:sz w:val="14"/>
                <w:szCs w:val="14"/>
              </w:rPr>
            </w:pPr>
            <w:r w:rsidRPr="000D78D4">
              <w:rPr>
                <w:sz w:val="14"/>
                <w:szCs w:val="14"/>
              </w:rPr>
              <w:t>VETKAIB124</w:t>
            </w:r>
            <w:r w:rsidR="00032739" w:rsidRPr="000D78D4">
              <w:rPr>
                <w:sz w:val="14"/>
                <w:szCs w:val="14"/>
              </w:rPr>
              <w:t>S</w:t>
            </w:r>
          </w:p>
        </w:tc>
        <w:tc>
          <w:tcPr>
            <w:tcW w:w="347" w:type="pct"/>
            <w:vMerge w:val="restart"/>
            <w:tcBorders>
              <w:top w:val="single" w:sz="4" w:space="0" w:color="auto"/>
              <w:left w:val="nil"/>
              <w:right w:val="single" w:sz="4" w:space="0" w:color="auto"/>
            </w:tcBorders>
            <w:shd w:val="clear" w:color="auto" w:fill="BFBFBF" w:themeFill="background1" w:themeFillShade="BF"/>
            <w:noWrap/>
            <w:vAlign w:val="center"/>
          </w:tcPr>
          <w:p w14:paraId="1E5B6B4C" w14:textId="77777777" w:rsidR="00154176" w:rsidRPr="005642ED" w:rsidRDefault="00154176" w:rsidP="0088591A">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4301029" w14:textId="77777777" w:rsidR="00154176" w:rsidRPr="005642ED" w:rsidRDefault="00154176" w:rsidP="0088591A">
            <w:pPr>
              <w:jc w:val="center"/>
              <w:rPr>
                <w:sz w:val="14"/>
                <w:szCs w:val="14"/>
              </w:rPr>
            </w:pPr>
            <w:r>
              <w:rPr>
                <w:sz w:val="14"/>
                <w:szCs w:val="14"/>
              </w:rPr>
              <w:t>2</w:t>
            </w:r>
          </w:p>
        </w:tc>
        <w:tc>
          <w:tcPr>
            <w:tcW w:w="311" w:type="pct"/>
            <w:vMerge w:val="restart"/>
            <w:tcBorders>
              <w:top w:val="single" w:sz="4" w:space="0" w:color="auto"/>
              <w:left w:val="nil"/>
              <w:right w:val="single" w:sz="4" w:space="0" w:color="auto"/>
            </w:tcBorders>
            <w:shd w:val="clear" w:color="auto" w:fill="BFBFBF" w:themeFill="background1" w:themeFillShade="BF"/>
            <w:noWrap/>
            <w:vAlign w:val="center"/>
          </w:tcPr>
          <w:p w14:paraId="32E8CEA9" w14:textId="77777777" w:rsidR="00154176" w:rsidRPr="005642ED" w:rsidRDefault="00154176" w:rsidP="0088591A">
            <w:pPr>
              <w:jc w:val="center"/>
              <w:rPr>
                <w:sz w:val="14"/>
                <w:szCs w:val="14"/>
              </w:rPr>
            </w:pPr>
          </w:p>
        </w:tc>
        <w:tc>
          <w:tcPr>
            <w:tcW w:w="388" w:type="pct"/>
            <w:vMerge w:val="restart"/>
            <w:tcBorders>
              <w:top w:val="single" w:sz="4" w:space="0" w:color="auto"/>
              <w:left w:val="nil"/>
              <w:right w:val="single" w:sz="4" w:space="0" w:color="auto"/>
            </w:tcBorders>
            <w:shd w:val="clear" w:color="auto" w:fill="BFBFBF" w:themeFill="background1" w:themeFillShade="BF"/>
            <w:noWrap/>
            <w:vAlign w:val="center"/>
          </w:tcPr>
          <w:p w14:paraId="284CF41A" w14:textId="77777777" w:rsidR="00154176" w:rsidRPr="005642ED" w:rsidRDefault="00154176" w:rsidP="0088591A">
            <w:pPr>
              <w:jc w:val="center"/>
              <w:rPr>
                <w:sz w:val="14"/>
                <w:szCs w:val="14"/>
              </w:rPr>
            </w:pPr>
            <w:r>
              <w:rPr>
                <w:sz w:val="14"/>
                <w:szCs w:val="14"/>
              </w:rPr>
              <w:t>4</w:t>
            </w:r>
          </w:p>
        </w:tc>
        <w:tc>
          <w:tcPr>
            <w:tcW w:w="465" w:type="pct"/>
            <w:vMerge w:val="restart"/>
            <w:tcBorders>
              <w:top w:val="single" w:sz="4" w:space="0" w:color="auto"/>
              <w:left w:val="nil"/>
              <w:right w:val="single" w:sz="4" w:space="0" w:color="auto"/>
            </w:tcBorders>
            <w:shd w:val="clear" w:color="auto" w:fill="BFBFBF" w:themeFill="background1" w:themeFillShade="BF"/>
            <w:noWrap/>
            <w:vAlign w:val="center"/>
          </w:tcPr>
          <w:p w14:paraId="2B3D4098" w14:textId="77777777" w:rsidR="00154176" w:rsidRPr="005642ED" w:rsidRDefault="00154176" w:rsidP="0088591A">
            <w:pPr>
              <w:jc w:val="center"/>
              <w:rPr>
                <w:sz w:val="14"/>
                <w:szCs w:val="14"/>
              </w:rPr>
            </w:pPr>
            <w:r>
              <w:rPr>
                <w:sz w:val="14"/>
                <w:szCs w:val="14"/>
              </w:rPr>
              <w:t>(É)</w:t>
            </w:r>
          </w:p>
        </w:tc>
        <w:tc>
          <w:tcPr>
            <w:tcW w:w="411" w:type="pct"/>
            <w:vMerge w:val="restart"/>
            <w:tcBorders>
              <w:top w:val="single" w:sz="4" w:space="0" w:color="auto"/>
              <w:left w:val="nil"/>
              <w:right w:val="single" w:sz="4" w:space="0" w:color="auto"/>
            </w:tcBorders>
            <w:shd w:val="clear" w:color="auto" w:fill="BFBFBF" w:themeFill="background1" w:themeFillShade="BF"/>
            <w:vAlign w:val="center"/>
          </w:tcPr>
          <w:p w14:paraId="67E3D511" w14:textId="77777777" w:rsidR="00154176" w:rsidRDefault="00154176" w:rsidP="0088591A">
            <w:pPr>
              <w:jc w:val="center"/>
              <w:rPr>
                <w:sz w:val="14"/>
                <w:szCs w:val="14"/>
              </w:rPr>
            </w:pPr>
            <w:r>
              <w:rPr>
                <w:sz w:val="14"/>
                <w:szCs w:val="14"/>
              </w:rPr>
              <w:t>AN</w:t>
            </w:r>
          </w:p>
          <w:p w14:paraId="2A71E2D1" w14:textId="77777777" w:rsidR="00154176" w:rsidRPr="005642ED" w:rsidRDefault="00154176" w:rsidP="0088591A">
            <w:pPr>
              <w:jc w:val="center"/>
              <w:rPr>
                <w:sz w:val="14"/>
                <w:szCs w:val="14"/>
              </w:rPr>
            </w:pPr>
            <w:r>
              <w:rPr>
                <w:sz w:val="14"/>
                <w:szCs w:val="14"/>
              </w:rPr>
              <w:t>EASI</w:t>
            </w:r>
          </w:p>
        </w:tc>
        <w:tc>
          <w:tcPr>
            <w:tcW w:w="669" w:type="pct"/>
            <w:vMerge w:val="restart"/>
            <w:tcBorders>
              <w:top w:val="single" w:sz="4" w:space="0" w:color="auto"/>
              <w:left w:val="nil"/>
              <w:right w:val="single" w:sz="4" w:space="0" w:color="auto"/>
            </w:tcBorders>
            <w:shd w:val="clear" w:color="auto" w:fill="BFBFBF" w:themeFill="background1" w:themeFillShade="BF"/>
            <w:noWrap/>
            <w:vAlign w:val="center"/>
          </w:tcPr>
          <w:p w14:paraId="6E172625" w14:textId="77777777" w:rsidR="00154176" w:rsidRPr="005642ED" w:rsidRDefault="00154176" w:rsidP="0088591A">
            <w:pPr>
              <w:jc w:val="center"/>
              <w:rPr>
                <w:sz w:val="14"/>
                <w:szCs w:val="14"/>
              </w:rPr>
            </w:pPr>
            <w:r w:rsidRPr="00861F44">
              <w:rPr>
                <w:sz w:val="14"/>
                <w:szCs w:val="14"/>
              </w:rPr>
              <w:t>VETKAIB113A</w:t>
            </w:r>
            <w:r>
              <w:rPr>
                <w:sz w:val="14"/>
                <w:szCs w:val="14"/>
              </w:rPr>
              <w:br/>
              <w:t>VETKAIB123A</w:t>
            </w:r>
          </w:p>
        </w:tc>
      </w:tr>
      <w:tr w:rsidR="00154176" w:rsidRPr="005642ED" w14:paraId="5483ACBA" w14:textId="77777777" w:rsidTr="005A2BB3">
        <w:trPr>
          <w:trHeight w:val="187"/>
        </w:trPr>
        <w:tc>
          <w:tcPr>
            <w:tcW w:w="738"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0DC579E8" w14:textId="77777777" w:rsidR="00154176" w:rsidRPr="005642ED" w:rsidRDefault="00154176" w:rsidP="0088591A">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BFBFBF" w:themeFill="background1" w:themeFillShade="BF"/>
            <w:vAlign w:val="center"/>
          </w:tcPr>
          <w:p w14:paraId="6BE282DC" w14:textId="77777777" w:rsidR="00154176" w:rsidRPr="005642ED" w:rsidRDefault="00154176" w:rsidP="0088591A">
            <w:pPr>
              <w:ind w:right="-36"/>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6BC319FF" w14:textId="77777777" w:rsidR="00154176" w:rsidRPr="000D78D4" w:rsidRDefault="00154176" w:rsidP="0088591A">
            <w:pPr>
              <w:ind w:left="38"/>
              <w:jc w:val="left"/>
              <w:rPr>
                <w:sz w:val="14"/>
                <w:szCs w:val="14"/>
              </w:rPr>
            </w:pPr>
          </w:p>
        </w:tc>
        <w:tc>
          <w:tcPr>
            <w:tcW w:w="347" w:type="pct"/>
            <w:vMerge/>
            <w:tcBorders>
              <w:left w:val="nil"/>
              <w:bottom w:val="single" w:sz="4" w:space="0" w:color="auto"/>
              <w:right w:val="single" w:sz="4" w:space="0" w:color="auto"/>
            </w:tcBorders>
            <w:shd w:val="clear" w:color="auto" w:fill="BFBFBF" w:themeFill="background1" w:themeFillShade="BF"/>
            <w:noWrap/>
            <w:vAlign w:val="center"/>
          </w:tcPr>
          <w:p w14:paraId="36C93104" w14:textId="77777777" w:rsidR="00154176" w:rsidRPr="005642ED" w:rsidRDefault="00154176" w:rsidP="0088591A">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F6A3726" w14:textId="77777777" w:rsidR="00154176" w:rsidRPr="000D78D4" w:rsidRDefault="00154176" w:rsidP="0088591A">
            <w:pPr>
              <w:jc w:val="center"/>
              <w:rPr>
                <w:sz w:val="14"/>
                <w:szCs w:val="14"/>
              </w:rPr>
            </w:pPr>
            <w:r w:rsidRPr="000D78D4">
              <w:rPr>
                <w:sz w:val="14"/>
                <w:szCs w:val="14"/>
              </w:rPr>
              <w:t>10</w:t>
            </w:r>
          </w:p>
        </w:tc>
        <w:tc>
          <w:tcPr>
            <w:tcW w:w="311" w:type="pct"/>
            <w:vMerge/>
            <w:tcBorders>
              <w:left w:val="nil"/>
              <w:bottom w:val="single" w:sz="4" w:space="0" w:color="auto"/>
              <w:right w:val="single" w:sz="4" w:space="0" w:color="auto"/>
            </w:tcBorders>
            <w:shd w:val="clear" w:color="auto" w:fill="BFBFBF" w:themeFill="background1" w:themeFillShade="BF"/>
            <w:noWrap/>
            <w:vAlign w:val="center"/>
          </w:tcPr>
          <w:p w14:paraId="08D29EB3" w14:textId="77777777" w:rsidR="00154176" w:rsidRPr="005642ED" w:rsidRDefault="00154176" w:rsidP="0088591A">
            <w:pPr>
              <w:jc w:val="center"/>
              <w:rPr>
                <w:sz w:val="14"/>
                <w:szCs w:val="14"/>
                <w:highlight w:val="yellow"/>
              </w:rPr>
            </w:pPr>
          </w:p>
        </w:tc>
        <w:tc>
          <w:tcPr>
            <w:tcW w:w="388" w:type="pct"/>
            <w:vMerge/>
            <w:tcBorders>
              <w:left w:val="nil"/>
              <w:bottom w:val="single" w:sz="4" w:space="0" w:color="auto"/>
              <w:right w:val="single" w:sz="4" w:space="0" w:color="auto"/>
            </w:tcBorders>
            <w:shd w:val="clear" w:color="auto" w:fill="BFBFBF" w:themeFill="background1" w:themeFillShade="BF"/>
            <w:noWrap/>
            <w:vAlign w:val="center"/>
          </w:tcPr>
          <w:p w14:paraId="131EF01A" w14:textId="77777777" w:rsidR="00154176" w:rsidRPr="005642ED" w:rsidRDefault="00154176" w:rsidP="0088591A">
            <w:pPr>
              <w:jc w:val="center"/>
              <w:rPr>
                <w:sz w:val="14"/>
                <w:szCs w:val="14"/>
                <w:highlight w:val="yellow"/>
              </w:rPr>
            </w:pPr>
          </w:p>
        </w:tc>
        <w:tc>
          <w:tcPr>
            <w:tcW w:w="465" w:type="pct"/>
            <w:vMerge/>
            <w:tcBorders>
              <w:left w:val="nil"/>
              <w:bottom w:val="single" w:sz="4" w:space="0" w:color="auto"/>
              <w:right w:val="single" w:sz="4" w:space="0" w:color="auto"/>
            </w:tcBorders>
            <w:shd w:val="clear" w:color="auto" w:fill="BFBFBF" w:themeFill="background1" w:themeFillShade="BF"/>
            <w:noWrap/>
            <w:vAlign w:val="center"/>
          </w:tcPr>
          <w:p w14:paraId="24EDDC54" w14:textId="77777777" w:rsidR="00154176" w:rsidRPr="005642ED" w:rsidRDefault="00154176" w:rsidP="0088591A">
            <w:pPr>
              <w:jc w:val="center"/>
              <w:rPr>
                <w:sz w:val="14"/>
                <w:szCs w:val="14"/>
                <w:highlight w:val="yellow"/>
              </w:rPr>
            </w:pPr>
          </w:p>
        </w:tc>
        <w:tc>
          <w:tcPr>
            <w:tcW w:w="411" w:type="pct"/>
            <w:vMerge/>
            <w:tcBorders>
              <w:left w:val="nil"/>
              <w:bottom w:val="single" w:sz="4" w:space="0" w:color="auto"/>
              <w:right w:val="single" w:sz="4" w:space="0" w:color="auto"/>
            </w:tcBorders>
            <w:shd w:val="clear" w:color="auto" w:fill="BFBFBF" w:themeFill="background1" w:themeFillShade="BF"/>
            <w:vAlign w:val="center"/>
          </w:tcPr>
          <w:p w14:paraId="542A55E9" w14:textId="77777777" w:rsidR="00154176" w:rsidRPr="005642ED" w:rsidRDefault="00154176" w:rsidP="0088591A">
            <w:pPr>
              <w:jc w:val="center"/>
              <w:rPr>
                <w:sz w:val="14"/>
                <w:szCs w:val="14"/>
                <w:highlight w:val="yellow"/>
              </w:rPr>
            </w:pPr>
          </w:p>
        </w:tc>
        <w:tc>
          <w:tcPr>
            <w:tcW w:w="669" w:type="pct"/>
            <w:vMerge/>
            <w:tcBorders>
              <w:left w:val="nil"/>
              <w:bottom w:val="single" w:sz="4" w:space="0" w:color="auto"/>
              <w:right w:val="single" w:sz="4" w:space="0" w:color="auto"/>
            </w:tcBorders>
            <w:shd w:val="clear" w:color="auto" w:fill="BFBFBF" w:themeFill="background1" w:themeFillShade="BF"/>
            <w:noWrap/>
            <w:vAlign w:val="center"/>
          </w:tcPr>
          <w:p w14:paraId="772EABD9" w14:textId="77777777" w:rsidR="00154176" w:rsidRPr="00861F44" w:rsidRDefault="00154176" w:rsidP="0088591A">
            <w:pPr>
              <w:jc w:val="center"/>
              <w:rPr>
                <w:sz w:val="14"/>
                <w:szCs w:val="14"/>
              </w:rPr>
            </w:pPr>
          </w:p>
        </w:tc>
      </w:tr>
      <w:tr w:rsidR="003D00BB" w:rsidRPr="005642ED" w14:paraId="7D46A7D6" w14:textId="77777777" w:rsidTr="00C01848">
        <w:trPr>
          <w:trHeight w:val="188"/>
        </w:trPr>
        <w:tc>
          <w:tcPr>
            <w:tcW w:w="738" w:type="pct"/>
            <w:tcBorders>
              <w:top w:val="single" w:sz="4" w:space="0" w:color="auto"/>
              <w:left w:val="single" w:sz="4" w:space="0" w:color="auto"/>
              <w:right w:val="single" w:sz="4" w:space="0" w:color="auto"/>
            </w:tcBorders>
            <w:shd w:val="clear" w:color="auto" w:fill="BFBFBF" w:themeFill="background1" w:themeFillShade="BF"/>
            <w:noWrap/>
            <w:vAlign w:val="center"/>
          </w:tcPr>
          <w:p w14:paraId="5A863003" w14:textId="5636F4F4" w:rsidR="003D00BB" w:rsidRPr="005642ED" w:rsidRDefault="003D00BB" w:rsidP="003D00BB">
            <w:pPr>
              <w:ind w:right="-14"/>
              <w:jc w:val="left"/>
              <w:rPr>
                <w:sz w:val="14"/>
                <w:szCs w:val="14"/>
              </w:rPr>
            </w:pPr>
            <w:r w:rsidRPr="001302B4">
              <w:rPr>
                <w:sz w:val="14"/>
                <w:szCs w:val="14"/>
              </w:rPr>
              <w:t>Irodalomtudományi tanulmányok I</w:t>
            </w:r>
            <w:r>
              <w:rPr>
                <w:sz w:val="14"/>
                <w:szCs w:val="14"/>
              </w:rPr>
              <w:t>II</w:t>
            </w:r>
            <w:r w:rsidRPr="001302B4">
              <w:rPr>
                <w:sz w:val="14"/>
                <w:szCs w:val="14"/>
              </w:rPr>
              <w:t>.</w:t>
            </w:r>
            <w:r>
              <w:rPr>
                <w:sz w:val="14"/>
                <w:szCs w:val="14"/>
              </w:rPr>
              <w:t>* Gótikus irodalom</w:t>
            </w:r>
          </w:p>
        </w:tc>
        <w:tc>
          <w:tcPr>
            <w:tcW w:w="697" w:type="pct"/>
            <w:tcBorders>
              <w:top w:val="single" w:sz="4" w:space="0" w:color="auto"/>
              <w:left w:val="nil"/>
              <w:right w:val="single" w:sz="4" w:space="0" w:color="auto"/>
            </w:tcBorders>
            <w:shd w:val="clear" w:color="auto" w:fill="BFBFBF" w:themeFill="background1" w:themeFillShade="BF"/>
            <w:vAlign w:val="center"/>
          </w:tcPr>
          <w:p w14:paraId="68ECD820" w14:textId="4DCBFBA8" w:rsidR="003D00BB" w:rsidRPr="005642ED" w:rsidRDefault="003D00BB" w:rsidP="003D00BB">
            <w:pPr>
              <w:ind w:right="-36"/>
              <w:jc w:val="left"/>
              <w:rPr>
                <w:sz w:val="14"/>
                <w:szCs w:val="14"/>
              </w:rPr>
            </w:pPr>
            <w:r w:rsidRPr="005642ED">
              <w:rPr>
                <w:sz w:val="14"/>
                <w:szCs w:val="14"/>
              </w:rPr>
              <w:t>Advanced Literary Studies</w:t>
            </w:r>
            <w:r>
              <w:rPr>
                <w:sz w:val="14"/>
                <w:szCs w:val="14"/>
              </w:rPr>
              <w:t xml:space="preserve"> III. Gothic literature</w:t>
            </w:r>
          </w:p>
        </w:tc>
        <w:tc>
          <w:tcPr>
            <w:tcW w:w="703" w:type="pct"/>
            <w:tcBorders>
              <w:top w:val="single" w:sz="4" w:space="0" w:color="auto"/>
              <w:left w:val="single" w:sz="4" w:space="0" w:color="auto"/>
              <w:right w:val="single" w:sz="4" w:space="0" w:color="auto"/>
            </w:tcBorders>
            <w:shd w:val="clear" w:color="auto" w:fill="BFBFBF" w:themeFill="background1" w:themeFillShade="BF"/>
            <w:noWrap/>
            <w:vAlign w:val="center"/>
          </w:tcPr>
          <w:p w14:paraId="612C3930" w14:textId="44582F33" w:rsidR="003D00BB" w:rsidRPr="000D78D4" w:rsidRDefault="003D00BB" w:rsidP="003D00BB">
            <w:pPr>
              <w:ind w:left="38"/>
              <w:jc w:val="left"/>
              <w:rPr>
                <w:sz w:val="14"/>
                <w:szCs w:val="14"/>
              </w:rPr>
            </w:pPr>
            <w:r w:rsidRPr="000D78D4">
              <w:rPr>
                <w:sz w:val="14"/>
                <w:szCs w:val="14"/>
              </w:rPr>
              <w:t>VETKAIB124</w:t>
            </w:r>
            <w:r w:rsidR="00032739" w:rsidRPr="000D78D4">
              <w:rPr>
                <w:sz w:val="14"/>
                <w:szCs w:val="14"/>
              </w:rPr>
              <w:t>G</w:t>
            </w:r>
          </w:p>
        </w:tc>
        <w:tc>
          <w:tcPr>
            <w:tcW w:w="347" w:type="pct"/>
            <w:tcBorders>
              <w:top w:val="single" w:sz="4" w:space="0" w:color="auto"/>
              <w:left w:val="nil"/>
              <w:right w:val="single" w:sz="4" w:space="0" w:color="auto"/>
            </w:tcBorders>
            <w:shd w:val="clear" w:color="auto" w:fill="BFBFBF" w:themeFill="background1" w:themeFillShade="BF"/>
            <w:noWrap/>
            <w:vAlign w:val="center"/>
          </w:tcPr>
          <w:p w14:paraId="789AC00C" w14:textId="77777777" w:rsidR="003D00BB" w:rsidRPr="005642ED" w:rsidRDefault="003D00BB" w:rsidP="003D00BB">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3C695DA" w14:textId="77777777" w:rsidR="003D00BB" w:rsidRPr="005642ED" w:rsidRDefault="003D00BB" w:rsidP="003D00BB">
            <w:pPr>
              <w:jc w:val="center"/>
              <w:rPr>
                <w:sz w:val="14"/>
                <w:szCs w:val="14"/>
              </w:rPr>
            </w:pPr>
            <w:r>
              <w:rPr>
                <w:sz w:val="14"/>
                <w:szCs w:val="14"/>
              </w:rPr>
              <w:t>2</w:t>
            </w:r>
          </w:p>
        </w:tc>
        <w:tc>
          <w:tcPr>
            <w:tcW w:w="311" w:type="pct"/>
            <w:tcBorders>
              <w:top w:val="single" w:sz="4" w:space="0" w:color="auto"/>
              <w:left w:val="nil"/>
              <w:right w:val="single" w:sz="4" w:space="0" w:color="auto"/>
            </w:tcBorders>
            <w:shd w:val="clear" w:color="auto" w:fill="BFBFBF" w:themeFill="background1" w:themeFillShade="BF"/>
            <w:noWrap/>
            <w:vAlign w:val="center"/>
          </w:tcPr>
          <w:p w14:paraId="546FB206" w14:textId="77777777" w:rsidR="003D00BB" w:rsidRPr="005642ED" w:rsidRDefault="003D00BB" w:rsidP="003D00BB">
            <w:pPr>
              <w:jc w:val="center"/>
              <w:rPr>
                <w:sz w:val="14"/>
                <w:szCs w:val="14"/>
              </w:rPr>
            </w:pPr>
          </w:p>
        </w:tc>
        <w:tc>
          <w:tcPr>
            <w:tcW w:w="388" w:type="pct"/>
            <w:tcBorders>
              <w:top w:val="single" w:sz="4" w:space="0" w:color="auto"/>
              <w:left w:val="nil"/>
              <w:right w:val="single" w:sz="4" w:space="0" w:color="auto"/>
            </w:tcBorders>
            <w:shd w:val="clear" w:color="auto" w:fill="BFBFBF" w:themeFill="background1" w:themeFillShade="BF"/>
            <w:noWrap/>
            <w:vAlign w:val="center"/>
          </w:tcPr>
          <w:p w14:paraId="5C0D643F" w14:textId="77777777" w:rsidR="003D00BB" w:rsidRPr="005642ED" w:rsidRDefault="003D00BB" w:rsidP="003D00BB">
            <w:pPr>
              <w:jc w:val="center"/>
              <w:rPr>
                <w:sz w:val="14"/>
                <w:szCs w:val="14"/>
              </w:rPr>
            </w:pPr>
            <w:r>
              <w:rPr>
                <w:sz w:val="14"/>
                <w:szCs w:val="14"/>
              </w:rPr>
              <w:t>4</w:t>
            </w:r>
          </w:p>
        </w:tc>
        <w:tc>
          <w:tcPr>
            <w:tcW w:w="465" w:type="pct"/>
            <w:tcBorders>
              <w:top w:val="single" w:sz="4" w:space="0" w:color="auto"/>
              <w:left w:val="nil"/>
              <w:right w:val="single" w:sz="4" w:space="0" w:color="auto"/>
            </w:tcBorders>
            <w:shd w:val="clear" w:color="auto" w:fill="BFBFBF" w:themeFill="background1" w:themeFillShade="BF"/>
            <w:noWrap/>
            <w:vAlign w:val="center"/>
          </w:tcPr>
          <w:p w14:paraId="08CBBD73" w14:textId="77777777" w:rsidR="003D00BB" w:rsidRPr="005642ED" w:rsidRDefault="003D00BB" w:rsidP="003D00BB">
            <w:pPr>
              <w:jc w:val="center"/>
              <w:rPr>
                <w:sz w:val="14"/>
                <w:szCs w:val="14"/>
              </w:rPr>
            </w:pPr>
            <w:r>
              <w:rPr>
                <w:sz w:val="14"/>
                <w:szCs w:val="14"/>
              </w:rPr>
              <w:t>(É)</w:t>
            </w:r>
          </w:p>
        </w:tc>
        <w:tc>
          <w:tcPr>
            <w:tcW w:w="411" w:type="pct"/>
            <w:tcBorders>
              <w:top w:val="single" w:sz="4" w:space="0" w:color="auto"/>
              <w:left w:val="nil"/>
              <w:right w:val="single" w:sz="4" w:space="0" w:color="auto"/>
            </w:tcBorders>
            <w:shd w:val="clear" w:color="auto" w:fill="BFBFBF" w:themeFill="background1" w:themeFillShade="BF"/>
            <w:vAlign w:val="center"/>
          </w:tcPr>
          <w:p w14:paraId="0B2FA239" w14:textId="77777777" w:rsidR="003D00BB" w:rsidRDefault="003D00BB" w:rsidP="003D00BB">
            <w:pPr>
              <w:jc w:val="center"/>
              <w:rPr>
                <w:sz w:val="14"/>
                <w:szCs w:val="14"/>
              </w:rPr>
            </w:pPr>
            <w:r>
              <w:rPr>
                <w:sz w:val="14"/>
                <w:szCs w:val="14"/>
              </w:rPr>
              <w:t>AN</w:t>
            </w:r>
          </w:p>
          <w:p w14:paraId="3D6F1616" w14:textId="77777777" w:rsidR="003D00BB" w:rsidRPr="005642ED" w:rsidRDefault="003D00BB" w:rsidP="003D00BB">
            <w:pPr>
              <w:jc w:val="center"/>
              <w:rPr>
                <w:sz w:val="14"/>
                <w:szCs w:val="14"/>
              </w:rPr>
            </w:pPr>
            <w:r>
              <w:rPr>
                <w:sz w:val="14"/>
                <w:szCs w:val="14"/>
              </w:rPr>
              <w:t>EASI</w:t>
            </w:r>
          </w:p>
        </w:tc>
        <w:tc>
          <w:tcPr>
            <w:tcW w:w="669" w:type="pct"/>
            <w:tcBorders>
              <w:top w:val="single" w:sz="4" w:space="0" w:color="auto"/>
              <w:left w:val="nil"/>
              <w:right w:val="single" w:sz="4" w:space="0" w:color="auto"/>
            </w:tcBorders>
            <w:shd w:val="clear" w:color="auto" w:fill="BFBFBF" w:themeFill="background1" w:themeFillShade="BF"/>
            <w:noWrap/>
            <w:vAlign w:val="center"/>
          </w:tcPr>
          <w:p w14:paraId="69AF185D" w14:textId="77777777" w:rsidR="003D00BB" w:rsidRPr="005642ED" w:rsidRDefault="003D00BB" w:rsidP="003D00BB">
            <w:pPr>
              <w:jc w:val="center"/>
              <w:rPr>
                <w:sz w:val="14"/>
                <w:szCs w:val="14"/>
              </w:rPr>
            </w:pPr>
            <w:r w:rsidRPr="00861F44">
              <w:rPr>
                <w:sz w:val="14"/>
                <w:szCs w:val="14"/>
              </w:rPr>
              <w:t>VETKAIB113A</w:t>
            </w:r>
            <w:r>
              <w:rPr>
                <w:sz w:val="14"/>
                <w:szCs w:val="14"/>
              </w:rPr>
              <w:br/>
              <w:t>VETKAIB123A</w:t>
            </w:r>
          </w:p>
        </w:tc>
      </w:tr>
      <w:tr w:rsidR="008A7CE4" w:rsidRPr="005642ED" w14:paraId="10822F4F" w14:textId="77777777" w:rsidTr="005317D3">
        <w:trPr>
          <w:trHeight w:val="202"/>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10924FA5" w14:textId="77777777" w:rsidR="008A7CE4" w:rsidRPr="005642ED" w:rsidRDefault="008A7CE4" w:rsidP="008A7CE4">
            <w:pPr>
              <w:ind w:right="-14"/>
              <w:jc w:val="left"/>
              <w:rPr>
                <w:sz w:val="14"/>
                <w:szCs w:val="14"/>
                <w:lang w:val="de-DE"/>
              </w:rPr>
            </w:pPr>
            <w:r w:rsidRPr="005642ED">
              <w:rPr>
                <w:sz w:val="14"/>
                <w:szCs w:val="14"/>
                <w:lang w:val="de-DE"/>
              </w:rPr>
              <w:t>Amerikai sajtó és tömegkommunikáció</w:t>
            </w:r>
          </w:p>
        </w:tc>
        <w:tc>
          <w:tcPr>
            <w:tcW w:w="697" w:type="pct"/>
            <w:vMerge w:val="restart"/>
            <w:tcBorders>
              <w:top w:val="single" w:sz="4" w:space="0" w:color="auto"/>
              <w:left w:val="nil"/>
              <w:right w:val="single" w:sz="4" w:space="0" w:color="auto"/>
            </w:tcBorders>
            <w:shd w:val="clear" w:color="auto" w:fill="FFFFFF"/>
            <w:vAlign w:val="center"/>
          </w:tcPr>
          <w:p w14:paraId="58062789" w14:textId="77777777" w:rsidR="008A7CE4" w:rsidRPr="005642ED" w:rsidRDefault="008A7CE4" w:rsidP="008A7CE4">
            <w:pPr>
              <w:ind w:right="-36"/>
              <w:jc w:val="left"/>
              <w:rPr>
                <w:sz w:val="14"/>
                <w:szCs w:val="14"/>
              </w:rPr>
            </w:pPr>
            <w:r w:rsidRPr="005642ED">
              <w:rPr>
                <w:sz w:val="14"/>
                <w:szCs w:val="14"/>
              </w:rPr>
              <w:t>American Media and Mass Communication</w:t>
            </w:r>
          </w:p>
        </w:tc>
        <w:tc>
          <w:tcPr>
            <w:tcW w:w="703" w:type="pct"/>
            <w:vMerge w:val="restart"/>
            <w:tcBorders>
              <w:top w:val="single" w:sz="4" w:space="0" w:color="auto"/>
              <w:left w:val="single" w:sz="4" w:space="0" w:color="auto"/>
              <w:right w:val="single" w:sz="4" w:space="0" w:color="auto"/>
            </w:tcBorders>
            <w:shd w:val="clear" w:color="auto" w:fill="auto"/>
            <w:noWrap/>
            <w:vAlign w:val="center"/>
          </w:tcPr>
          <w:p w14:paraId="7F278E41" w14:textId="77777777" w:rsidR="008A7CE4" w:rsidRPr="005642ED" w:rsidRDefault="008A7CE4" w:rsidP="008A7CE4">
            <w:pPr>
              <w:jc w:val="center"/>
              <w:rPr>
                <w:sz w:val="14"/>
                <w:szCs w:val="14"/>
                <w:highlight w:val="yellow"/>
              </w:rPr>
            </w:pPr>
            <w:r w:rsidRPr="00DB01E7">
              <w:rPr>
                <w:sz w:val="14"/>
                <w:szCs w:val="14"/>
              </w:rPr>
              <w:t>VETKASB124M</w:t>
            </w:r>
          </w:p>
        </w:tc>
        <w:tc>
          <w:tcPr>
            <w:tcW w:w="347" w:type="pct"/>
            <w:vMerge w:val="restart"/>
            <w:tcBorders>
              <w:top w:val="single" w:sz="4" w:space="0" w:color="auto"/>
              <w:left w:val="nil"/>
              <w:right w:val="single" w:sz="4" w:space="0" w:color="auto"/>
            </w:tcBorders>
            <w:shd w:val="clear" w:color="auto" w:fill="FFFFFF"/>
            <w:noWrap/>
            <w:vAlign w:val="center"/>
          </w:tcPr>
          <w:p w14:paraId="2B894B80" w14:textId="77777777" w:rsidR="008A7CE4" w:rsidRPr="005642ED" w:rsidRDefault="008A7CE4" w:rsidP="008A7CE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4D2238F4" w14:textId="77777777" w:rsidR="008A7CE4" w:rsidRPr="005642ED" w:rsidRDefault="008A7CE4" w:rsidP="008A7CE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34EFBF1C"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6C83602C"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070D715F" w14:textId="77777777" w:rsidR="008A7CE4" w:rsidRPr="005642ED" w:rsidRDefault="008A7CE4" w:rsidP="008A7CE4">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shd w:val="clear" w:color="auto" w:fill="FFFFFF"/>
            <w:vAlign w:val="center"/>
          </w:tcPr>
          <w:p w14:paraId="29C306E1" w14:textId="77777777" w:rsidR="008A7CE4" w:rsidRPr="005642ED" w:rsidRDefault="008A7CE4" w:rsidP="008A7CE4">
            <w:pPr>
              <w:jc w:val="center"/>
              <w:rPr>
                <w:sz w:val="14"/>
                <w:szCs w:val="14"/>
              </w:rPr>
            </w:pPr>
            <w:r w:rsidRPr="005642ED">
              <w:rPr>
                <w:sz w:val="14"/>
                <w:szCs w:val="14"/>
              </w:rPr>
              <w:t>AN</w:t>
            </w:r>
          </w:p>
          <w:p w14:paraId="39EBB683"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7322208C" w14:textId="77777777" w:rsidR="008A7CE4" w:rsidRPr="00861F44" w:rsidRDefault="008A7CE4" w:rsidP="008A7CE4">
            <w:pPr>
              <w:jc w:val="center"/>
              <w:rPr>
                <w:sz w:val="14"/>
                <w:szCs w:val="14"/>
              </w:rPr>
            </w:pPr>
            <w:r w:rsidRPr="00861F44">
              <w:rPr>
                <w:sz w:val="14"/>
                <w:szCs w:val="14"/>
              </w:rPr>
              <w:t>VETKASB224A</w:t>
            </w:r>
          </w:p>
          <w:p w14:paraId="22C59217" w14:textId="7F4790A5" w:rsidR="008A7CE4" w:rsidRPr="005642ED" w:rsidRDefault="008A7CE4" w:rsidP="008A7CE4">
            <w:pPr>
              <w:ind w:left="-26"/>
              <w:jc w:val="center"/>
              <w:rPr>
                <w:sz w:val="14"/>
                <w:szCs w:val="14"/>
              </w:rPr>
            </w:pPr>
            <w:r w:rsidRPr="00861F44">
              <w:rPr>
                <w:sz w:val="14"/>
                <w:szCs w:val="14"/>
              </w:rPr>
              <w:t>VETKASB224B</w:t>
            </w:r>
          </w:p>
        </w:tc>
      </w:tr>
      <w:tr w:rsidR="008A7CE4" w:rsidRPr="005642ED" w14:paraId="2FA2EE62" w14:textId="77777777" w:rsidTr="005317D3">
        <w:trPr>
          <w:trHeight w:val="276"/>
        </w:trPr>
        <w:tc>
          <w:tcPr>
            <w:tcW w:w="738" w:type="pct"/>
            <w:vMerge/>
            <w:tcBorders>
              <w:left w:val="single" w:sz="4" w:space="0" w:color="auto"/>
              <w:right w:val="single" w:sz="4" w:space="0" w:color="auto"/>
            </w:tcBorders>
            <w:shd w:val="clear" w:color="auto" w:fill="auto"/>
            <w:noWrap/>
            <w:vAlign w:val="center"/>
          </w:tcPr>
          <w:p w14:paraId="6D5DB0F4" w14:textId="77777777" w:rsidR="008A7CE4" w:rsidRPr="005642ED" w:rsidRDefault="008A7CE4" w:rsidP="008A7CE4">
            <w:pPr>
              <w:ind w:right="-14"/>
              <w:jc w:val="left"/>
              <w:rPr>
                <w:sz w:val="14"/>
                <w:szCs w:val="14"/>
              </w:rPr>
            </w:pPr>
          </w:p>
        </w:tc>
        <w:tc>
          <w:tcPr>
            <w:tcW w:w="697" w:type="pct"/>
            <w:vMerge/>
            <w:tcBorders>
              <w:left w:val="nil"/>
              <w:right w:val="single" w:sz="4" w:space="0" w:color="auto"/>
            </w:tcBorders>
            <w:shd w:val="clear" w:color="auto" w:fill="FFFFFF"/>
            <w:vAlign w:val="center"/>
          </w:tcPr>
          <w:p w14:paraId="3E5A76E1" w14:textId="77777777" w:rsidR="008A7CE4" w:rsidRPr="005642ED" w:rsidRDefault="008A7CE4" w:rsidP="008A7CE4">
            <w:pPr>
              <w:ind w:right="-36"/>
              <w:jc w:val="left"/>
              <w:rPr>
                <w:sz w:val="14"/>
                <w:szCs w:val="14"/>
              </w:rPr>
            </w:pPr>
          </w:p>
        </w:tc>
        <w:tc>
          <w:tcPr>
            <w:tcW w:w="703" w:type="pct"/>
            <w:vMerge/>
            <w:tcBorders>
              <w:left w:val="single" w:sz="4" w:space="0" w:color="auto"/>
              <w:right w:val="single" w:sz="4" w:space="0" w:color="auto"/>
            </w:tcBorders>
            <w:shd w:val="clear" w:color="auto" w:fill="auto"/>
            <w:noWrap/>
            <w:vAlign w:val="center"/>
          </w:tcPr>
          <w:p w14:paraId="2F8F617E" w14:textId="77777777" w:rsidR="008A7CE4" w:rsidRPr="005642ED" w:rsidRDefault="008A7CE4" w:rsidP="008A7CE4">
            <w:pPr>
              <w:jc w:val="center"/>
              <w:rPr>
                <w:sz w:val="14"/>
                <w:szCs w:val="14"/>
                <w:highlight w:val="yellow"/>
              </w:rPr>
            </w:pPr>
          </w:p>
        </w:tc>
        <w:tc>
          <w:tcPr>
            <w:tcW w:w="347" w:type="pct"/>
            <w:vMerge/>
            <w:tcBorders>
              <w:left w:val="nil"/>
              <w:right w:val="single" w:sz="4" w:space="0" w:color="auto"/>
            </w:tcBorders>
            <w:shd w:val="clear" w:color="auto" w:fill="FFFFFF"/>
            <w:noWrap/>
            <w:vAlign w:val="center"/>
          </w:tcPr>
          <w:p w14:paraId="2A9BEAC1" w14:textId="77777777" w:rsidR="008A7CE4" w:rsidRPr="005642ED" w:rsidRDefault="008A7CE4" w:rsidP="008A7CE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3A89A8A2" w14:textId="77777777" w:rsidR="008A7CE4" w:rsidRPr="005642ED" w:rsidRDefault="008A7CE4" w:rsidP="008A7CE4">
            <w:pPr>
              <w:jc w:val="center"/>
              <w:rPr>
                <w:sz w:val="14"/>
                <w:szCs w:val="14"/>
              </w:rPr>
            </w:pPr>
            <w:r w:rsidRPr="005642ED">
              <w:rPr>
                <w:sz w:val="14"/>
                <w:szCs w:val="14"/>
              </w:rPr>
              <w:t>10</w:t>
            </w:r>
          </w:p>
        </w:tc>
        <w:tc>
          <w:tcPr>
            <w:tcW w:w="311" w:type="pct"/>
            <w:vMerge/>
            <w:tcBorders>
              <w:left w:val="nil"/>
              <w:right w:val="single" w:sz="4" w:space="0" w:color="auto"/>
            </w:tcBorders>
            <w:shd w:val="clear" w:color="auto" w:fill="FFFFFF"/>
            <w:noWrap/>
            <w:vAlign w:val="center"/>
          </w:tcPr>
          <w:p w14:paraId="4E17235F" w14:textId="77777777" w:rsidR="008A7CE4" w:rsidRPr="005642ED" w:rsidRDefault="008A7CE4" w:rsidP="008A7CE4">
            <w:pPr>
              <w:jc w:val="center"/>
              <w:rPr>
                <w:sz w:val="14"/>
                <w:szCs w:val="14"/>
              </w:rPr>
            </w:pPr>
          </w:p>
        </w:tc>
        <w:tc>
          <w:tcPr>
            <w:tcW w:w="388" w:type="pct"/>
            <w:vMerge/>
            <w:tcBorders>
              <w:left w:val="nil"/>
              <w:right w:val="single" w:sz="4" w:space="0" w:color="auto"/>
            </w:tcBorders>
            <w:shd w:val="clear" w:color="auto" w:fill="FFFFFF"/>
            <w:noWrap/>
            <w:vAlign w:val="center"/>
          </w:tcPr>
          <w:p w14:paraId="68B4C927" w14:textId="77777777" w:rsidR="008A7CE4" w:rsidRPr="005642ED" w:rsidRDefault="008A7CE4" w:rsidP="008A7CE4">
            <w:pPr>
              <w:jc w:val="center"/>
              <w:rPr>
                <w:sz w:val="14"/>
                <w:szCs w:val="14"/>
              </w:rPr>
            </w:pPr>
          </w:p>
        </w:tc>
        <w:tc>
          <w:tcPr>
            <w:tcW w:w="465" w:type="pct"/>
            <w:vMerge/>
            <w:tcBorders>
              <w:left w:val="nil"/>
              <w:right w:val="single" w:sz="4" w:space="0" w:color="auto"/>
            </w:tcBorders>
            <w:shd w:val="clear" w:color="auto" w:fill="FFFFFF"/>
            <w:noWrap/>
            <w:vAlign w:val="center"/>
          </w:tcPr>
          <w:p w14:paraId="7A95CE9B" w14:textId="77777777" w:rsidR="008A7CE4" w:rsidRPr="005642ED" w:rsidRDefault="008A7CE4" w:rsidP="008A7CE4">
            <w:pPr>
              <w:jc w:val="center"/>
              <w:rPr>
                <w:sz w:val="14"/>
                <w:szCs w:val="14"/>
              </w:rPr>
            </w:pPr>
          </w:p>
        </w:tc>
        <w:tc>
          <w:tcPr>
            <w:tcW w:w="411" w:type="pct"/>
            <w:vMerge/>
            <w:tcBorders>
              <w:left w:val="nil"/>
              <w:right w:val="single" w:sz="4" w:space="0" w:color="auto"/>
            </w:tcBorders>
            <w:shd w:val="clear" w:color="auto" w:fill="FFFFFF"/>
            <w:vAlign w:val="center"/>
          </w:tcPr>
          <w:p w14:paraId="602410A9" w14:textId="77777777" w:rsidR="008A7CE4" w:rsidRPr="005642ED" w:rsidRDefault="008A7CE4" w:rsidP="008A7CE4">
            <w:pPr>
              <w:jc w:val="center"/>
              <w:rPr>
                <w:sz w:val="14"/>
                <w:szCs w:val="14"/>
              </w:rPr>
            </w:pPr>
          </w:p>
        </w:tc>
        <w:tc>
          <w:tcPr>
            <w:tcW w:w="669" w:type="pct"/>
            <w:vMerge/>
            <w:tcBorders>
              <w:left w:val="nil"/>
              <w:right w:val="single" w:sz="4" w:space="0" w:color="auto"/>
            </w:tcBorders>
            <w:shd w:val="clear" w:color="auto" w:fill="FFFFFF"/>
            <w:noWrap/>
            <w:vAlign w:val="center"/>
          </w:tcPr>
          <w:p w14:paraId="62A00313" w14:textId="77777777" w:rsidR="008A7CE4" w:rsidRPr="005642ED" w:rsidRDefault="008A7CE4" w:rsidP="008A7CE4">
            <w:pPr>
              <w:ind w:left="-26"/>
              <w:jc w:val="center"/>
              <w:rPr>
                <w:sz w:val="14"/>
                <w:szCs w:val="14"/>
              </w:rPr>
            </w:pPr>
          </w:p>
        </w:tc>
      </w:tr>
      <w:tr w:rsidR="008A7CE4" w:rsidRPr="005642ED" w14:paraId="7257F41E" w14:textId="77777777" w:rsidTr="005317D3">
        <w:trPr>
          <w:trHeight w:val="267"/>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189FF075" w14:textId="77777777" w:rsidR="008A7CE4" w:rsidRPr="005642ED" w:rsidRDefault="008A7CE4" w:rsidP="008A7CE4">
            <w:pPr>
              <w:ind w:right="-14"/>
              <w:jc w:val="left"/>
              <w:rPr>
                <w:sz w:val="14"/>
                <w:szCs w:val="14"/>
              </w:rPr>
            </w:pPr>
            <w:r w:rsidRPr="005642ED">
              <w:rPr>
                <w:sz w:val="14"/>
                <w:szCs w:val="14"/>
              </w:rPr>
              <w:t>Angol nyelvű kultúrák 1: Modern brit tanulmányok</w:t>
            </w:r>
          </w:p>
        </w:tc>
        <w:tc>
          <w:tcPr>
            <w:tcW w:w="697" w:type="pct"/>
            <w:vMerge w:val="restart"/>
            <w:tcBorders>
              <w:top w:val="single" w:sz="4" w:space="0" w:color="auto"/>
              <w:left w:val="nil"/>
              <w:right w:val="single" w:sz="4" w:space="0" w:color="auto"/>
            </w:tcBorders>
            <w:shd w:val="clear" w:color="auto" w:fill="FFFFFF"/>
            <w:vAlign w:val="center"/>
          </w:tcPr>
          <w:p w14:paraId="4AD87D96" w14:textId="77777777" w:rsidR="008A7CE4" w:rsidRPr="005642ED" w:rsidRDefault="008A7CE4" w:rsidP="008A7CE4">
            <w:pPr>
              <w:ind w:right="-36"/>
              <w:jc w:val="left"/>
              <w:rPr>
                <w:sz w:val="14"/>
                <w:szCs w:val="14"/>
              </w:rPr>
            </w:pPr>
            <w:r w:rsidRPr="005642ED">
              <w:rPr>
                <w:sz w:val="14"/>
                <w:szCs w:val="14"/>
              </w:rPr>
              <w:t>English-Speaking Cultures 1: Modern British Studies</w:t>
            </w:r>
          </w:p>
        </w:tc>
        <w:tc>
          <w:tcPr>
            <w:tcW w:w="703" w:type="pct"/>
            <w:vMerge w:val="restart"/>
            <w:tcBorders>
              <w:top w:val="single" w:sz="4" w:space="0" w:color="auto"/>
              <w:left w:val="single" w:sz="4" w:space="0" w:color="auto"/>
              <w:right w:val="single" w:sz="4" w:space="0" w:color="auto"/>
            </w:tcBorders>
            <w:shd w:val="clear" w:color="auto" w:fill="auto"/>
            <w:noWrap/>
            <w:vAlign w:val="center"/>
          </w:tcPr>
          <w:p w14:paraId="6E56CF76" w14:textId="77777777" w:rsidR="008A7CE4" w:rsidRPr="005642ED" w:rsidRDefault="008A7CE4" w:rsidP="008A7CE4">
            <w:pPr>
              <w:ind w:left="-104" w:right="-47"/>
              <w:jc w:val="center"/>
              <w:rPr>
                <w:sz w:val="14"/>
                <w:szCs w:val="14"/>
                <w:highlight w:val="yellow"/>
              </w:rPr>
            </w:pPr>
            <w:r w:rsidRPr="00DB01E7">
              <w:rPr>
                <w:sz w:val="14"/>
                <w:szCs w:val="14"/>
              </w:rPr>
              <w:t>VETKACB114M</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1361D842" w14:textId="77777777" w:rsidR="008A7CE4" w:rsidRPr="005642ED" w:rsidRDefault="008A7CE4" w:rsidP="008A7CE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2BB20F27" w14:textId="77777777" w:rsidR="008A7CE4" w:rsidRPr="005642ED" w:rsidRDefault="008A7CE4" w:rsidP="008A7CE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68FC2754"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2C7DAB64"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6C24E80D" w14:textId="77777777" w:rsidR="008A7CE4" w:rsidRPr="005642ED" w:rsidRDefault="008A7CE4" w:rsidP="008A7CE4">
            <w:pPr>
              <w:jc w:val="center"/>
              <w:rPr>
                <w:sz w:val="14"/>
                <w:szCs w:val="14"/>
              </w:rPr>
            </w:pPr>
            <w:r w:rsidRPr="005642ED">
              <w:rPr>
                <w:sz w:val="14"/>
                <w:szCs w:val="14"/>
              </w:rPr>
              <w:t>(K)</w:t>
            </w:r>
          </w:p>
        </w:tc>
        <w:tc>
          <w:tcPr>
            <w:tcW w:w="411" w:type="pct"/>
            <w:vMerge w:val="restart"/>
            <w:tcBorders>
              <w:top w:val="single" w:sz="4" w:space="0" w:color="auto"/>
              <w:left w:val="nil"/>
              <w:right w:val="single" w:sz="4" w:space="0" w:color="auto"/>
            </w:tcBorders>
            <w:shd w:val="clear" w:color="auto" w:fill="FFFFFF"/>
            <w:vAlign w:val="center"/>
          </w:tcPr>
          <w:p w14:paraId="5EE73AEC" w14:textId="77777777" w:rsidR="008A7CE4" w:rsidRPr="005642ED" w:rsidRDefault="008A7CE4" w:rsidP="008A7CE4">
            <w:pPr>
              <w:jc w:val="center"/>
              <w:rPr>
                <w:sz w:val="14"/>
                <w:szCs w:val="14"/>
              </w:rPr>
            </w:pPr>
            <w:r w:rsidRPr="005642ED">
              <w:rPr>
                <w:sz w:val="14"/>
                <w:szCs w:val="14"/>
              </w:rPr>
              <w:t>AN</w:t>
            </w:r>
          </w:p>
          <w:p w14:paraId="67CC67D8"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27B8A9D4" w14:textId="7784F875" w:rsidR="008A7CE4" w:rsidRPr="005642ED" w:rsidRDefault="008A7CE4" w:rsidP="008A7CE4">
            <w:pPr>
              <w:ind w:left="-26"/>
              <w:jc w:val="center"/>
              <w:rPr>
                <w:sz w:val="14"/>
                <w:szCs w:val="14"/>
              </w:rPr>
            </w:pPr>
            <w:r w:rsidRPr="00861F44">
              <w:rPr>
                <w:sz w:val="14"/>
                <w:szCs w:val="14"/>
              </w:rPr>
              <w:t>VETKACB113B</w:t>
            </w:r>
          </w:p>
        </w:tc>
      </w:tr>
      <w:tr w:rsidR="008A7CE4" w:rsidRPr="005642ED" w14:paraId="50C3BE60" w14:textId="77777777" w:rsidTr="005317D3">
        <w:trPr>
          <w:trHeight w:val="172"/>
        </w:trPr>
        <w:tc>
          <w:tcPr>
            <w:tcW w:w="738" w:type="pct"/>
            <w:vMerge/>
            <w:tcBorders>
              <w:left w:val="single" w:sz="4" w:space="0" w:color="auto"/>
              <w:bottom w:val="single" w:sz="4" w:space="0" w:color="auto"/>
              <w:right w:val="single" w:sz="4" w:space="0" w:color="auto"/>
            </w:tcBorders>
            <w:shd w:val="clear" w:color="auto" w:fill="auto"/>
            <w:noWrap/>
            <w:vAlign w:val="center"/>
          </w:tcPr>
          <w:p w14:paraId="333D1564" w14:textId="77777777" w:rsidR="008A7CE4" w:rsidRPr="005642ED" w:rsidRDefault="008A7CE4" w:rsidP="008A7CE4">
            <w:pPr>
              <w:ind w:right="-14"/>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496A65C9" w14:textId="77777777" w:rsidR="008A7CE4" w:rsidRPr="005642ED" w:rsidRDefault="008A7CE4" w:rsidP="008A7CE4">
            <w:pPr>
              <w:ind w:right="-36"/>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auto"/>
            <w:noWrap/>
            <w:vAlign w:val="center"/>
          </w:tcPr>
          <w:p w14:paraId="11CF9C4D" w14:textId="77777777" w:rsidR="008A7CE4" w:rsidRPr="005642ED" w:rsidRDefault="008A7CE4" w:rsidP="008A7CE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64ABE600" w14:textId="77777777" w:rsidR="008A7CE4" w:rsidRPr="005642ED" w:rsidRDefault="008A7CE4" w:rsidP="008A7CE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31A37866" w14:textId="77777777" w:rsidR="008A7CE4" w:rsidRPr="005642ED" w:rsidRDefault="008A7CE4" w:rsidP="008A7CE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674EB832" w14:textId="77777777" w:rsidR="008A7CE4" w:rsidRPr="005642ED" w:rsidRDefault="008A7CE4" w:rsidP="008A7CE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51FD3985" w14:textId="77777777" w:rsidR="008A7CE4" w:rsidRPr="005642ED" w:rsidRDefault="008A7CE4" w:rsidP="008A7CE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7A94779C" w14:textId="77777777" w:rsidR="008A7CE4" w:rsidRPr="005642ED" w:rsidRDefault="008A7CE4" w:rsidP="008A7CE4">
            <w:pPr>
              <w:jc w:val="center"/>
              <w:rPr>
                <w:sz w:val="14"/>
                <w:szCs w:val="14"/>
              </w:rPr>
            </w:pPr>
          </w:p>
        </w:tc>
        <w:tc>
          <w:tcPr>
            <w:tcW w:w="411" w:type="pct"/>
            <w:vMerge/>
            <w:tcBorders>
              <w:left w:val="nil"/>
              <w:bottom w:val="single" w:sz="4" w:space="0" w:color="auto"/>
              <w:right w:val="single" w:sz="4" w:space="0" w:color="auto"/>
            </w:tcBorders>
            <w:shd w:val="clear" w:color="auto" w:fill="FFFFFF"/>
            <w:vAlign w:val="center"/>
          </w:tcPr>
          <w:p w14:paraId="2CBD82C6" w14:textId="77777777" w:rsidR="008A7CE4" w:rsidRPr="005642ED" w:rsidRDefault="008A7CE4" w:rsidP="008A7CE4">
            <w:pPr>
              <w:jc w:val="center"/>
              <w:rPr>
                <w:sz w:val="14"/>
                <w:szCs w:val="14"/>
              </w:rPr>
            </w:pPr>
          </w:p>
        </w:tc>
        <w:tc>
          <w:tcPr>
            <w:tcW w:w="669" w:type="pct"/>
            <w:vMerge/>
            <w:tcBorders>
              <w:left w:val="nil"/>
              <w:bottom w:val="single" w:sz="4" w:space="0" w:color="auto"/>
              <w:right w:val="single" w:sz="4" w:space="0" w:color="auto"/>
            </w:tcBorders>
            <w:shd w:val="clear" w:color="auto" w:fill="FFFFFF"/>
            <w:noWrap/>
            <w:vAlign w:val="center"/>
          </w:tcPr>
          <w:p w14:paraId="7D4EBD5E" w14:textId="77777777" w:rsidR="008A7CE4" w:rsidRPr="005642ED" w:rsidRDefault="008A7CE4" w:rsidP="008A7CE4">
            <w:pPr>
              <w:jc w:val="center"/>
              <w:rPr>
                <w:strike/>
                <w:sz w:val="14"/>
                <w:szCs w:val="14"/>
                <w:highlight w:val="yellow"/>
              </w:rPr>
            </w:pPr>
          </w:p>
        </w:tc>
      </w:tr>
      <w:tr w:rsidR="008A7CE4" w:rsidRPr="005642ED" w14:paraId="6DA61F1A" w14:textId="77777777" w:rsidTr="005317D3">
        <w:trPr>
          <w:trHeight w:val="213"/>
        </w:trPr>
        <w:tc>
          <w:tcPr>
            <w:tcW w:w="738" w:type="pct"/>
            <w:vMerge w:val="restart"/>
            <w:tcBorders>
              <w:top w:val="single" w:sz="4" w:space="0" w:color="auto"/>
              <w:left w:val="single" w:sz="4" w:space="0" w:color="auto"/>
              <w:right w:val="single" w:sz="4" w:space="0" w:color="auto"/>
            </w:tcBorders>
            <w:shd w:val="clear" w:color="auto" w:fill="auto"/>
            <w:noWrap/>
            <w:vAlign w:val="center"/>
          </w:tcPr>
          <w:p w14:paraId="006B5334" w14:textId="77777777" w:rsidR="008A7CE4" w:rsidRPr="005642ED" w:rsidRDefault="008A7CE4" w:rsidP="008A7CE4">
            <w:pPr>
              <w:ind w:right="-14"/>
              <w:jc w:val="left"/>
              <w:rPr>
                <w:sz w:val="14"/>
                <w:szCs w:val="14"/>
              </w:rPr>
            </w:pPr>
            <w:r w:rsidRPr="005642ED">
              <w:rPr>
                <w:sz w:val="14"/>
                <w:szCs w:val="14"/>
              </w:rPr>
              <w:t>20. századi angol nyelvű irodalmak</w:t>
            </w:r>
          </w:p>
        </w:tc>
        <w:tc>
          <w:tcPr>
            <w:tcW w:w="697" w:type="pct"/>
            <w:vMerge w:val="restart"/>
            <w:tcBorders>
              <w:top w:val="single" w:sz="4" w:space="0" w:color="auto"/>
              <w:left w:val="nil"/>
              <w:right w:val="single" w:sz="4" w:space="0" w:color="auto"/>
            </w:tcBorders>
            <w:shd w:val="clear" w:color="auto" w:fill="FFFFFF"/>
            <w:vAlign w:val="center"/>
          </w:tcPr>
          <w:p w14:paraId="30639BB4" w14:textId="77777777" w:rsidR="008A7CE4" w:rsidRPr="005642ED" w:rsidRDefault="008A7CE4" w:rsidP="008A7CE4">
            <w:pPr>
              <w:ind w:right="-36"/>
              <w:jc w:val="left"/>
              <w:rPr>
                <w:sz w:val="14"/>
                <w:szCs w:val="14"/>
              </w:rPr>
            </w:pPr>
            <w:r w:rsidRPr="005642ED">
              <w:rPr>
                <w:sz w:val="14"/>
                <w:szCs w:val="14"/>
              </w:rPr>
              <w:t>20</w:t>
            </w:r>
            <w:r w:rsidRPr="005642ED">
              <w:rPr>
                <w:sz w:val="14"/>
                <w:szCs w:val="14"/>
                <w:vertAlign w:val="superscript"/>
              </w:rPr>
              <w:t>th</w:t>
            </w:r>
            <w:r w:rsidRPr="005642ED">
              <w:rPr>
                <w:sz w:val="14"/>
                <w:szCs w:val="14"/>
              </w:rPr>
              <w:t xml:space="preserve"> Century Literatures in English</w:t>
            </w:r>
          </w:p>
        </w:tc>
        <w:tc>
          <w:tcPr>
            <w:tcW w:w="703" w:type="pct"/>
            <w:vMerge w:val="restart"/>
            <w:tcBorders>
              <w:top w:val="single" w:sz="4" w:space="0" w:color="auto"/>
              <w:left w:val="single" w:sz="4" w:space="0" w:color="auto"/>
              <w:right w:val="single" w:sz="4" w:space="0" w:color="auto"/>
            </w:tcBorders>
            <w:shd w:val="clear" w:color="auto" w:fill="auto"/>
            <w:noWrap/>
            <w:vAlign w:val="center"/>
          </w:tcPr>
          <w:p w14:paraId="78590980" w14:textId="77777777" w:rsidR="008A7CE4" w:rsidRPr="002E2D9C" w:rsidRDefault="008A7CE4" w:rsidP="008A7CE4">
            <w:pPr>
              <w:jc w:val="center"/>
              <w:rPr>
                <w:sz w:val="14"/>
                <w:szCs w:val="14"/>
                <w:highlight w:val="yellow"/>
              </w:rPr>
            </w:pPr>
            <w:r w:rsidRPr="00DB01E7">
              <w:rPr>
                <w:sz w:val="14"/>
                <w:szCs w:val="14"/>
              </w:rPr>
              <w:t>VETKAIB124A</w:t>
            </w:r>
          </w:p>
        </w:tc>
        <w:tc>
          <w:tcPr>
            <w:tcW w:w="347" w:type="pct"/>
            <w:vMerge w:val="restart"/>
            <w:tcBorders>
              <w:top w:val="single" w:sz="4" w:space="0" w:color="auto"/>
              <w:left w:val="nil"/>
              <w:right w:val="single" w:sz="4" w:space="0" w:color="auto"/>
            </w:tcBorders>
            <w:shd w:val="clear" w:color="auto" w:fill="FFFFFF"/>
            <w:noWrap/>
            <w:vAlign w:val="center"/>
          </w:tcPr>
          <w:p w14:paraId="0ACE794A" w14:textId="77777777" w:rsidR="008A7CE4" w:rsidRPr="005642ED" w:rsidRDefault="008A7CE4" w:rsidP="008A7CE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2E0FB877" w14:textId="77777777" w:rsidR="008A7CE4" w:rsidRPr="005642ED" w:rsidRDefault="008A7CE4" w:rsidP="008A7CE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2C2489FE"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10CEAA2C"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636305BE" w14:textId="77777777" w:rsidR="008A7CE4" w:rsidRPr="005642ED" w:rsidRDefault="008A7CE4" w:rsidP="008A7CE4">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shd w:val="clear" w:color="auto" w:fill="FFFFFF"/>
            <w:vAlign w:val="center"/>
          </w:tcPr>
          <w:p w14:paraId="68E026DB" w14:textId="77777777" w:rsidR="008A7CE4" w:rsidRPr="005642ED" w:rsidRDefault="008A7CE4" w:rsidP="008A7CE4">
            <w:pPr>
              <w:jc w:val="center"/>
              <w:rPr>
                <w:sz w:val="14"/>
                <w:szCs w:val="14"/>
              </w:rPr>
            </w:pPr>
            <w:r w:rsidRPr="005642ED">
              <w:rPr>
                <w:sz w:val="14"/>
                <w:szCs w:val="14"/>
              </w:rPr>
              <w:t>AN</w:t>
            </w:r>
          </w:p>
          <w:p w14:paraId="7A3FA1C8"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762E6A04" w14:textId="433C9DB6" w:rsidR="008A7CE4" w:rsidRPr="005642ED" w:rsidRDefault="008A7CE4" w:rsidP="008A7CE4">
            <w:pPr>
              <w:ind w:left="-26"/>
              <w:jc w:val="center"/>
              <w:rPr>
                <w:sz w:val="14"/>
                <w:szCs w:val="14"/>
              </w:rPr>
            </w:pPr>
            <w:r w:rsidRPr="00861F44">
              <w:rPr>
                <w:sz w:val="14"/>
                <w:szCs w:val="14"/>
              </w:rPr>
              <w:t>VETKAIB113A</w:t>
            </w:r>
          </w:p>
        </w:tc>
      </w:tr>
      <w:tr w:rsidR="008A7CE4" w:rsidRPr="005642ED" w14:paraId="1C3C580C" w14:textId="77777777" w:rsidTr="005317D3">
        <w:trPr>
          <w:trHeight w:val="213"/>
        </w:trPr>
        <w:tc>
          <w:tcPr>
            <w:tcW w:w="738" w:type="pct"/>
            <w:vMerge/>
            <w:tcBorders>
              <w:left w:val="single" w:sz="4" w:space="0" w:color="auto"/>
              <w:right w:val="single" w:sz="4" w:space="0" w:color="auto"/>
            </w:tcBorders>
            <w:shd w:val="clear" w:color="auto" w:fill="auto"/>
            <w:noWrap/>
          </w:tcPr>
          <w:p w14:paraId="190407D5" w14:textId="77777777" w:rsidR="008A7CE4" w:rsidRPr="005642ED" w:rsidRDefault="008A7CE4" w:rsidP="008A7CE4">
            <w:pPr>
              <w:jc w:val="left"/>
              <w:rPr>
                <w:sz w:val="14"/>
                <w:szCs w:val="14"/>
              </w:rPr>
            </w:pPr>
          </w:p>
        </w:tc>
        <w:tc>
          <w:tcPr>
            <w:tcW w:w="697" w:type="pct"/>
            <w:vMerge/>
            <w:tcBorders>
              <w:left w:val="nil"/>
              <w:right w:val="single" w:sz="4" w:space="0" w:color="auto"/>
            </w:tcBorders>
            <w:shd w:val="clear" w:color="auto" w:fill="FFFFFF"/>
          </w:tcPr>
          <w:p w14:paraId="4AAD32B2" w14:textId="77777777" w:rsidR="008A7CE4" w:rsidRPr="005642ED" w:rsidRDefault="008A7CE4" w:rsidP="008A7CE4">
            <w:pPr>
              <w:jc w:val="left"/>
              <w:rPr>
                <w:sz w:val="14"/>
                <w:szCs w:val="14"/>
              </w:rPr>
            </w:pPr>
          </w:p>
        </w:tc>
        <w:tc>
          <w:tcPr>
            <w:tcW w:w="703" w:type="pct"/>
            <w:vMerge/>
            <w:tcBorders>
              <w:left w:val="single" w:sz="4" w:space="0" w:color="auto"/>
              <w:right w:val="single" w:sz="4" w:space="0" w:color="auto"/>
            </w:tcBorders>
            <w:shd w:val="clear" w:color="auto" w:fill="auto"/>
            <w:noWrap/>
          </w:tcPr>
          <w:p w14:paraId="717EB8F8" w14:textId="77777777" w:rsidR="008A7CE4" w:rsidRPr="005642ED" w:rsidRDefault="008A7CE4" w:rsidP="008A7CE4">
            <w:pPr>
              <w:jc w:val="center"/>
              <w:rPr>
                <w:sz w:val="14"/>
                <w:szCs w:val="14"/>
              </w:rPr>
            </w:pPr>
          </w:p>
        </w:tc>
        <w:tc>
          <w:tcPr>
            <w:tcW w:w="347" w:type="pct"/>
            <w:vMerge/>
            <w:tcBorders>
              <w:left w:val="nil"/>
              <w:right w:val="single" w:sz="4" w:space="0" w:color="auto"/>
            </w:tcBorders>
            <w:shd w:val="clear" w:color="auto" w:fill="FFFFFF"/>
            <w:noWrap/>
            <w:vAlign w:val="center"/>
          </w:tcPr>
          <w:p w14:paraId="258AE7EC" w14:textId="77777777" w:rsidR="008A7CE4" w:rsidRPr="005642ED" w:rsidRDefault="008A7CE4" w:rsidP="008A7CE4">
            <w:pPr>
              <w:jc w:val="center"/>
              <w:rPr>
                <w:sz w:val="14"/>
                <w:szCs w:val="14"/>
              </w:rPr>
            </w:pPr>
          </w:p>
        </w:tc>
        <w:tc>
          <w:tcPr>
            <w:tcW w:w="271" w:type="pct"/>
            <w:tcBorders>
              <w:top w:val="single" w:sz="4" w:space="0" w:color="auto"/>
              <w:left w:val="nil"/>
              <w:right w:val="single" w:sz="4" w:space="0" w:color="auto"/>
            </w:tcBorders>
            <w:shd w:val="clear" w:color="auto" w:fill="FFFFFF"/>
            <w:noWrap/>
            <w:vAlign w:val="center"/>
          </w:tcPr>
          <w:p w14:paraId="5CF01CE1" w14:textId="77777777" w:rsidR="008A7CE4" w:rsidRPr="005642ED" w:rsidRDefault="008A7CE4" w:rsidP="008A7CE4">
            <w:pPr>
              <w:jc w:val="center"/>
              <w:rPr>
                <w:sz w:val="14"/>
                <w:szCs w:val="14"/>
              </w:rPr>
            </w:pPr>
            <w:r w:rsidRPr="005642ED">
              <w:rPr>
                <w:sz w:val="14"/>
                <w:szCs w:val="14"/>
              </w:rPr>
              <w:t>10</w:t>
            </w:r>
          </w:p>
        </w:tc>
        <w:tc>
          <w:tcPr>
            <w:tcW w:w="311" w:type="pct"/>
            <w:vMerge/>
            <w:tcBorders>
              <w:left w:val="nil"/>
              <w:right w:val="single" w:sz="4" w:space="0" w:color="auto"/>
            </w:tcBorders>
            <w:shd w:val="clear" w:color="auto" w:fill="FFFFFF"/>
            <w:noWrap/>
            <w:vAlign w:val="center"/>
          </w:tcPr>
          <w:p w14:paraId="0290BCE8" w14:textId="77777777" w:rsidR="008A7CE4" w:rsidRPr="005642ED" w:rsidRDefault="008A7CE4" w:rsidP="008A7CE4">
            <w:pPr>
              <w:jc w:val="center"/>
              <w:rPr>
                <w:sz w:val="14"/>
                <w:szCs w:val="14"/>
              </w:rPr>
            </w:pPr>
          </w:p>
        </w:tc>
        <w:tc>
          <w:tcPr>
            <w:tcW w:w="388" w:type="pct"/>
            <w:vMerge/>
            <w:tcBorders>
              <w:left w:val="nil"/>
              <w:right w:val="single" w:sz="4" w:space="0" w:color="auto"/>
            </w:tcBorders>
            <w:shd w:val="clear" w:color="auto" w:fill="FFFFFF"/>
            <w:noWrap/>
            <w:vAlign w:val="center"/>
          </w:tcPr>
          <w:p w14:paraId="05ABC99B" w14:textId="77777777" w:rsidR="008A7CE4" w:rsidRPr="005642ED" w:rsidRDefault="008A7CE4" w:rsidP="008A7CE4">
            <w:pPr>
              <w:jc w:val="center"/>
              <w:rPr>
                <w:sz w:val="14"/>
                <w:szCs w:val="14"/>
              </w:rPr>
            </w:pPr>
          </w:p>
        </w:tc>
        <w:tc>
          <w:tcPr>
            <w:tcW w:w="465" w:type="pct"/>
            <w:vMerge/>
            <w:tcBorders>
              <w:left w:val="nil"/>
              <w:right w:val="single" w:sz="4" w:space="0" w:color="auto"/>
            </w:tcBorders>
            <w:shd w:val="clear" w:color="auto" w:fill="FFFFFF"/>
            <w:noWrap/>
            <w:vAlign w:val="center"/>
          </w:tcPr>
          <w:p w14:paraId="2A61F111" w14:textId="77777777" w:rsidR="008A7CE4" w:rsidRPr="005642ED" w:rsidRDefault="008A7CE4" w:rsidP="008A7CE4">
            <w:pPr>
              <w:jc w:val="center"/>
              <w:rPr>
                <w:sz w:val="14"/>
                <w:szCs w:val="14"/>
              </w:rPr>
            </w:pPr>
          </w:p>
        </w:tc>
        <w:tc>
          <w:tcPr>
            <w:tcW w:w="411" w:type="pct"/>
            <w:vMerge/>
            <w:tcBorders>
              <w:left w:val="nil"/>
              <w:right w:val="single" w:sz="4" w:space="0" w:color="auto"/>
            </w:tcBorders>
            <w:shd w:val="clear" w:color="auto" w:fill="FFFFFF"/>
            <w:vAlign w:val="center"/>
          </w:tcPr>
          <w:p w14:paraId="0A69D4AA" w14:textId="77777777" w:rsidR="008A7CE4" w:rsidRPr="005642ED" w:rsidRDefault="008A7CE4" w:rsidP="008A7CE4">
            <w:pPr>
              <w:jc w:val="center"/>
              <w:rPr>
                <w:sz w:val="14"/>
                <w:szCs w:val="14"/>
              </w:rPr>
            </w:pPr>
          </w:p>
        </w:tc>
        <w:tc>
          <w:tcPr>
            <w:tcW w:w="669" w:type="pct"/>
            <w:vMerge/>
            <w:tcBorders>
              <w:left w:val="nil"/>
              <w:right w:val="single" w:sz="4" w:space="0" w:color="auto"/>
            </w:tcBorders>
            <w:shd w:val="clear" w:color="auto" w:fill="FFFFFF"/>
            <w:noWrap/>
            <w:vAlign w:val="center"/>
          </w:tcPr>
          <w:p w14:paraId="19102A88" w14:textId="77777777" w:rsidR="008A7CE4" w:rsidRPr="005642ED" w:rsidRDefault="008A7CE4" w:rsidP="008A7CE4">
            <w:pPr>
              <w:ind w:left="-26"/>
              <w:jc w:val="center"/>
              <w:rPr>
                <w:sz w:val="14"/>
                <w:szCs w:val="14"/>
              </w:rPr>
            </w:pPr>
          </w:p>
        </w:tc>
      </w:tr>
      <w:tr w:rsidR="008A7CE4" w:rsidRPr="005642ED" w14:paraId="5F49A645" w14:textId="77777777" w:rsidTr="005317D3">
        <w:trPr>
          <w:trHeight w:val="219"/>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520A7BC5" w14:textId="77777777" w:rsidR="008A7CE4" w:rsidRPr="005642ED" w:rsidRDefault="008A7CE4" w:rsidP="008A7CE4">
            <w:pPr>
              <w:jc w:val="left"/>
              <w:rPr>
                <w:sz w:val="14"/>
                <w:szCs w:val="14"/>
              </w:rPr>
            </w:pPr>
            <w:r w:rsidRPr="005642ED">
              <w:rPr>
                <w:sz w:val="14"/>
                <w:szCs w:val="14"/>
              </w:rPr>
              <w:t>Fordítás és tolmácsolás</w:t>
            </w:r>
          </w:p>
        </w:tc>
        <w:tc>
          <w:tcPr>
            <w:tcW w:w="697" w:type="pct"/>
            <w:vMerge w:val="restart"/>
            <w:tcBorders>
              <w:top w:val="single" w:sz="4" w:space="0" w:color="auto"/>
              <w:left w:val="nil"/>
              <w:right w:val="single" w:sz="4" w:space="0" w:color="auto"/>
            </w:tcBorders>
            <w:shd w:val="clear" w:color="auto" w:fill="FFFFFF"/>
            <w:vAlign w:val="center"/>
          </w:tcPr>
          <w:p w14:paraId="773B079F" w14:textId="77777777" w:rsidR="008A7CE4" w:rsidRPr="005642ED" w:rsidRDefault="008A7CE4" w:rsidP="008A7CE4">
            <w:pPr>
              <w:jc w:val="left"/>
              <w:rPr>
                <w:sz w:val="14"/>
                <w:szCs w:val="14"/>
              </w:rPr>
            </w:pPr>
            <w:r w:rsidRPr="005642ED">
              <w:rPr>
                <w:sz w:val="14"/>
                <w:szCs w:val="14"/>
              </w:rPr>
              <w:t>Translation and Interpretation</w:t>
            </w:r>
          </w:p>
        </w:tc>
        <w:tc>
          <w:tcPr>
            <w:tcW w:w="703" w:type="pct"/>
            <w:vMerge w:val="restart"/>
            <w:tcBorders>
              <w:top w:val="single" w:sz="4" w:space="0" w:color="auto"/>
              <w:left w:val="single" w:sz="4" w:space="0" w:color="auto"/>
              <w:right w:val="single" w:sz="4" w:space="0" w:color="auto"/>
            </w:tcBorders>
            <w:shd w:val="clear" w:color="auto" w:fill="FFFFFF"/>
            <w:noWrap/>
            <w:vAlign w:val="center"/>
          </w:tcPr>
          <w:p w14:paraId="2EA05932" w14:textId="77777777" w:rsidR="008A7CE4" w:rsidRPr="005642ED" w:rsidRDefault="008A7CE4" w:rsidP="008A7CE4">
            <w:pPr>
              <w:jc w:val="center"/>
              <w:rPr>
                <w:sz w:val="14"/>
                <w:szCs w:val="14"/>
                <w:highlight w:val="yellow"/>
              </w:rPr>
            </w:pPr>
            <w:r w:rsidRPr="00DB01E7">
              <w:rPr>
                <w:sz w:val="14"/>
                <w:szCs w:val="14"/>
              </w:rPr>
              <w:t>VETKASB124T</w:t>
            </w:r>
          </w:p>
        </w:tc>
        <w:tc>
          <w:tcPr>
            <w:tcW w:w="347" w:type="pct"/>
            <w:vMerge w:val="restart"/>
            <w:tcBorders>
              <w:top w:val="single" w:sz="4" w:space="0" w:color="auto"/>
              <w:left w:val="nil"/>
              <w:right w:val="single" w:sz="4" w:space="0" w:color="auto"/>
            </w:tcBorders>
            <w:shd w:val="clear" w:color="auto" w:fill="FFFFFF"/>
            <w:noWrap/>
            <w:vAlign w:val="center"/>
          </w:tcPr>
          <w:p w14:paraId="588AA582" w14:textId="77777777" w:rsidR="008A7CE4" w:rsidRPr="005642ED" w:rsidRDefault="008A7CE4" w:rsidP="008A7CE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59FC5DF7" w14:textId="77777777" w:rsidR="008A7CE4" w:rsidRPr="005642ED" w:rsidRDefault="008A7CE4" w:rsidP="008A7CE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41ADC298"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420F1058"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56F2D29D" w14:textId="77777777" w:rsidR="008A7CE4" w:rsidRPr="005642ED" w:rsidRDefault="008A7CE4" w:rsidP="008A7CE4">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vAlign w:val="center"/>
          </w:tcPr>
          <w:p w14:paraId="3C86B849" w14:textId="77777777" w:rsidR="008A7CE4" w:rsidRPr="005642ED" w:rsidRDefault="008A7CE4" w:rsidP="008A7CE4">
            <w:pPr>
              <w:jc w:val="center"/>
              <w:rPr>
                <w:sz w:val="14"/>
                <w:szCs w:val="14"/>
              </w:rPr>
            </w:pPr>
            <w:r w:rsidRPr="005642ED">
              <w:rPr>
                <w:sz w:val="14"/>
                <w:szCs w:val="14"/>
              </w:rPr>
              <w:t>AN</w:t>
            </w:r>
          </w:p>
          <w:p w14:paraId="1758ADE6"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3AA276B8" w14:textId="77777777" w:rsidR="008A7CE4" w:rsidRPr="00861F44" w:rsidRDefault="008A7CE4" w:rsidP="008A7CE4">
            <w:pPr>
              <w:ind w:left="-28"/>
              <w:jc w:val="center"/>
              <w:rPr>
                <w:sz w:val="14"/>
                <w:szCs w:val="14"/>
              </w:rPr>
            </w:pPr>
            <w:r w:rsidRPr="00861F44">
              <w:rPr>
                <w:sz w:val="14"/>
                <w:szCs w:val="14"/>
              </w:rPr>
              <w:t>VETKASB224A</w:t>
            </w:r>
          </w:p>
          <w:p w14:paraId="4014212E" w14:textId="05B1570D" w:rsidR="008A7CE4" w:rsidRPr="005642ED" w:rsidRDefault="008A7CE4" w:rsidP="008A7CE4">
            <w:pPr>
              <w:ind w:left="-26"/>
              <w:jc w:val="center"/>
              <w:rPr>
                <w:sz w:val="14"/>
                <w:szCs w:val="14"/>
              </w:rPr>
            </w:pPr>
            <w:r w:rsidRPr="00861F44">
              <w:rPr>
                <w:sz w:val="14"/>
                <w:szCs w:val="14"/>
              </w:rPr>
              <w:t>VETKASB224B</w:t>
            </w:r>
          </w:p>
        </w:tc>
      </w:tr>
      <w:tr w:rsidR="008A7CE4" w:rsidRPr="005642ED" w14:paraId="3604D7EC" w14:textId="77777777" w:rsidTr="005317D3">
        <w:trPr>
          <w:trHeight w:val="219"/>
        </w:trPr>
        <w:tc>
          <w:tcPr>
            <w:tcW w:w="738" w:type="pct"/>
            <w:vMerge/>
            <w:tcBorders>
              <w:left w:val="single" w:sz="4" w:space="0" w:color="auto"/>
              <w:bottom w:val="single" w:sz="4" w:space="0" w:color="auto"/>
              <w:right w:val="single" w:sz="4" w:space="0" w:color="auto"/>
            </w:tcBorders>
            <w:shd w:val="clear" w:color="auto" w:fill="FFFFFF"/>
            <w:noWrap/>
            <w:vAlign w:val="center"/>
          </w:tcPr>
          <w:p w14:paraId="277C86A0" w14:textId="77777777" w:rsidR="008A7CE4" w:rsidRPr="005642ED" w:rsidRDefault="008A7CE4" w:rsidP="008A7CE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6F456EA1" w14:textId="77777777" w:rsidR="008A7CE4" w:rsidRPr="005642ED" w:rsidRDefault="008A7CE4" w:rsidP="008A7CE4">
            <w:pPr>
              <w:jc w:val="left"/>
              <w:rPr>
                <w:sz w:val="14"/>
                <w:szCs w:val="14"/>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55B213C4" w14:textId="77777777" w:rsidR="008A7CE4" w:rsidRPr="005642ED" w:rsidRDefault="008A7CE4" w:rsidP="008A7CE4">
            <w:pPr>
              <w:jc w:val="center"/>
              <w:rPr>
                <w:sz w:val="14"/>
                <w:szCs w:val="14"/>
                <w:highlight w:val="yellow"/>
              </w:rPr>
            </w:pPr>
          </w:p>
        </w:tc>
        <w:tc>
          <w:tcPr>
            <w:tcW w:w="347" w:type="pct"/>
            <w:vMerge/>
            <w:tcBorders>
              <w:left w:val="nil"/>
              <w:right w:val="single" w:sz="4" w:space="0" w:color="auto"/>
            </w:tcBorders>
            <w:shd w:val="clear" w:color="auto" w:fill="FFFFFF"/>
            <w:noWrap/>
            <w:vAlign w:val="center"/>
          </w:tcPr>
          <w:p w14:paraId="2BAD3B05" w14:textId="77777777" w:rsidR="008A7CE4" w:rsidRPr="005642ED" w:rsidRDefault="008A7CE4" w:rsidP="008A7CE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2FBDE91D" w14:textId="77777777" w:rsidR="008A7CE4" w:rsidRPr="005642ED" w:rsidRDefault="008A7CE4" w:rsidP="008A7CE4">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23A4BD27" w14:textId="77777777" w:rsidR="008A7CE4" w:rsidRPr="005642ED" w:rsidRDefault="008A7CE4" w:rsidP="008A7CE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01F93CD1" w14:textId="77777777" w:rsidR="008A7CE4" w:rsidRPr="005642ED" w:rsidRDefault="008A7CE4" w:rsidP="008A7CE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519EC184" w14:textId="77777777" w:rsidR="008A7CE4" w:rsidRPr="005642ED" w:rsidRDefault="008A7CE4" w:rsidP="008A7CE4">
            <w:pPr>
              <w:jc w:val="center"/>
              <w:rPr>
                <w:sz w:val="14"/>
                <w:szCs w:val="14"/>
              </w:rPr>
            </w:pPr>
          </w:p>
        </w:tc>
        <w:tc>
          <w:tcPr>
            <w:tcW w:w="411" w:type="pct"/>
            <w:vMerge/>
            <w:tcBorders>
              <w:left w:val="nil"/>
              <w:bottom w:val="single" w:sz="4" w:space="0" w:color="auto"/>
              <w:right w:val="single" w:sz="4" w:space="0" w:color="auto"/>
            </w:tcBorders>
            <w:vAlign w:val="center"/>
          </w:tcPr>
          <w:p w14:paraId="5272C982" w14:textId="77777777" w:rsidR="008A7CE4" w:rsidRPr="005642ED" w:rsidRDefault="008A7CE4" w:rsidP="008A7CE4">
            <w:pPr>
              <w:jc w:val="center"/>
              <w:rPr>
                <w:sz w:val="14"/>
                <w:szCs w:val="14"/>
              </w:rPr>
            </w:pPr>
          </w:p>
        </w:tc>
        <w:tc>
          <w:tcPr>
            <w:tcW w:w="669" w:type="pct"/>
            <w:vMerge/>
            <w:tcBorders>
              <w:left w:val="nil"/>
              <w:bottom w:val="single" w:sz="4" w:space="0" w:color="auto"/>
              <w:right w:val="single" w:sz="4" w:space="0" w:color="auto"/>
            </w:tcBorders>
            <w:shd w:val="clear" w:color="auto" w:fill="FFFFFF"/>
            <w:noWrap/>
            <w:vAlign w:val="center"/>
          </w:tcPr>
          <w:p w14:paraId="18A967EE" w14:textId="77777777" w:rsidR="008A7CE4" w:rsidRPr="005642ED" w:rsidRDefault="008A7CE4" w:rsidP="008A7CE4">
            <w:pPr>
              <w:ind w:left="-26"/>
              <w:jc w:val="center"/>
              <w:rPr>
                <w:sz w:val="14"/>
                <w:szCs w:val="14"/>
              </w:rPr>
            </w:pPr>
          </w:p>
        </w:tc>
      </w:tr>
      <w:tr w:rsidR="008A7CE4" w:rsidRPr="005642ED" w14:paraId="356CC5CB" w14:textId="77777777" w:rsidTr="005317D3">
        <w:trPr>
          <w:trHeight w:val="18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72DC56FE" w14:textId="77777777" w:rsidR="008A7CE4" w:rsidRPr="005642ED" w:rsidRDefault="008A7CE4" w:rsidP="008A7CE4">
            <w:pPr>
              <w:jc w:val="left"/>
              <w:rPr>
                <w:sz w:val="14"/>
                <w:szCs w:val="14"/>
              </w:rPr>
            </w:pPr>
            <w:r w:rsidRPr="005642ED">
              <w:rPr>
                <w:sz w:val="14"/>
                <w:szCs w:val="14"/>
              </w:rPr>
              <w:t>Társadalmi nyelvhasználat: szaknyelvek</w:t>
            </w:r>
          </w:p>
        </w:tc>
        <w:tc>
          <w:tcPr>
            <w:tcW w:w="697" w:type="pct"/>
            <w:vMerge w:val="restart"/>
            <w:tcBorders>
              <w:top w:val="single" w:sz="4" w:space="0" w:color="auto"/>
              <w:left w:val="nil"/>
              <w:right w:val="single" w:sz="4" w:space="0" w:color="auto"/>
            </w:tcBorders>
            <w:shd w:val="clear" w:color="auto" w:fill="FFFFFF"/>
            <w:vAlign w:val="center"/>
          </w:tcPr>
          <w:p w14:paraId="0A023B73" w14:textId="77777777" w:rsidR="008A7CE4" w:rsidRPr="005642ED" w:rsidRDefault="008A7CE4" w:rsidP="008A7CE4">
            <w:pPr>
              <w:jc w:val="left"/>
              <w:rPr>
                <w:sz w:val="14"/>
                <w:szCs w:val="14"/>
              </w:rPr>
            </w:pPr>
            <w:r w:rsidRPr="005642ED">
              <w:rPr>
                <w:sz w:val="14"/>
                <w:szCs w:val="14"/>
              </w:rPr>
              <w:t>Social Variation: LSP</w:t>
            </w:r>
          </w:p>
        </w:tc>
        <w:tc>
          <w:tcPr>
            <w:tcW w:w="703" w:type="pct"/>
            <w:vMerge w:val="restart"/>
            <w:tcBorders>
              <w:top w:val="single" w:sz="4" w:space="0" w:color="auto"/>
              <w:left w:val="single" w:sz="4" w:space="0" w:color="auto"/>
              <w:right w:val="single" w:sz="4" w:space="0" w:color="auto"/>
            </w:tcBorders>
            <w:shd w:val="clear" w:color="auto" w:fill="FFFFFF"/>
            <w:noWrap/>
            <w:vAlign w:val="center"/>
          </w:tcPr>
          <w:p w14:paraId="12AF50EB" w14:textId="77777777" w:rsidR="008A7CE4" w:rsidRPr="005642ED" w:rsidRDefault="008A7CE4" w:rsidP="008A7CE4">
            <w:pPr>
              <w:jc w:val="center"/>
              <w:rPr>
                <w:sz w:val="14"/>
                <w:szCs w:val="14"/>
                <w:highlight w:val="yellow"/>
              </w:rPr>
            </w:pPr>
            <w:r w:rsidRPr="00DB01E7">
              <w:rPr>
                <w:sz w:val="14"/>
                <w:szCs w:val="14"/>
              </w:rPr>
              <w:t>VETKANT124T</w:t>
            </w:r>
          </w:p>
        </w:tc>
        <w:tc>
          <w:tcPr>
            <w:tcW w:w="347" w:type="pct"/>
            <w:vMerge w:val="restart"/>
            <w:tcBorders>
              <w:top w:val="single" w:sz="4" w:space="0" w:color="auto"/>
              <w:left w:val="nil"/>
              <w:right w:val="single" w:sz="4" w:space="0" w:color="auto"/>
            </w:tcBorders>
            <w:shd w:val="clear" w:color="auto" w:fill="FFFFFF"/>
            <w:noWrap/>
            <w:vAlign w:val="center"/>
          </w:tcPr>
          <w:p w14:paraId="6AC00C4E" w14:textId="77777777" w:rsidR="008A7CE4" w:rsidRPr="005642ED" w:rsidRDefault="008A7CE4" w:rsidP="008A7CE4">
            <w:pPr>
              <w:jc w:val="center"/>
              <w:rPr>
                <w:sz w:val="14"/>
                <w:szCs w:val="14"/>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64A4EA5E" w14:textId="77777777" w:rsidR="008A7CE4" w:rsidRPr="005642ED" w:rsidRDefault="008A7CE4" w:rsidP="008A7CE4">
            <w:pPr>
              <w:jc w:val="center"/>
              <w:rPr>
                <w:sz w:val="14"/>
                <w:szCs w:val="14"/>
              </w:rPr>
            </w:pPr>
            <w:r w:rsidRPr="005642ED">
              <w:rPr>
                <w:sz w:val="14"/>
                <w:szCs w:val="14"/>
              </w:rPr>
              <w:t>2</w:t>
            </w:r>
          </w:p>
        </w:tc>
        <w:tc>
          <w:tcPr>
            <w:tcW w:w="311" w:type="pct"/>
            <w:vMerge w:val="restart"/>
            <w:tcBorders>
              <w:top w:val="single" w:sz="4" w:space="0" w:color="auto"/>
              <w:left w:val="nil"/>
              <w:right w:val="single" w:sz="4" w:space="0" w:color="auto"/>
            </w:tcBorders>
            <w:shd w:val="clear" w:color="auto" w:fill="FFFFFF"/>
            <w:noWrap/>
            <w:vAlign w:val="center"/>
          </w:tcPr>
          <w:p w14:paraId="25C016C7"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5536A915"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2D016DD6" w14:textId="77777777" w:rsidR="008A7CE4" w:rsidRPr="005642ED" w:rsidRDefault="008A7CE4" w:rsidP="008A7CE4">
            <w:pPr>
              <w:jc w:val="center"/>
              <w:rPr>
                <w:sz w:val="14"/>
                <w:szCs w:val="14"/>
              </w:rPr>
            </w:pPr>
            <w:r w:rsidRPr="005642ED">
              <w:rPr>
                <w:sz w:val="14"/>
                <w:szCs w:val="14"/>
              </w:rPr>
              <w:t>(É)</w:t>
            </w:r>
          </w:p>
        </w:tc>
        <w:tc>
          <w:tcPr>
            <w:tcW w:w="411" w:type="pct"/>
            <w:vMerge w:val="restart"/>
            <w:tcBorders>
              <w:top w:val="single" w:sz="4" w:space="0" w:color="auto"/>
              <w:left w:val="nil"/>
              <w:right w:val="single" w:sz="4" w:space="0" w:color="auto"/>
            </w:tcBorders>
            <w:shd w:val="clear" w:color="auto" w:fill="FFFFFF"/>
            <w:vAlign w:val="center"/>
          </w:tcPr>
          <w:p w14:paraId="2ADF711A" w14:textId="77777777" w:rsidR="008A7CE4" w:rsidRPr="005642ED" w:rsidRDefault="008A7CE4" w:rsidP="008A7CE4">
            <w:pPr>
              <w:jc w:val="center"/>
              <w:rPr>
                <w:sz w:val="14"/>
                <w:szCs w:val="14"/>
              </w:rPr>
            </w:pPr>
            <w:r w:rsidRPr="005642ED">
              <w:rPr>
                <w:sz w:val="14"/>
                <w:szCs w:val="14"/>
              </w:rPr>
              <w:t>AN</w:t>
            </w:r>
          </w:p>
          <w:p w14:paraId="5902BB6D"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auto"/>
            <w:noWrap/>
            <w:vAlign w:val="center"/>
          </w:tcPr>
          <w:p w14:paraId="58DD1B4A" w14:textId="7F6537E7" w:rsidR="008A7CE4" w:rsidRPr="005642ED" w:rsidRDefault="008A7CE4" w:rsidP="008A7CE4">
            <w:pPr>
              <w:ind w:left="-26"/>
              <w:jc w:val="center"/>
              <w:rPr>
                <w:sz w:val="14"/>
                <w:szCs w:val="14"/>
              </w:rPr>
            </w:pPr>
            <w:r w:rsidRPr="00861F44">
              <w:rPr>
                <w:sz w:val="14"/>
                <w:szCs w:val="14"/>
              </w:rPr>
              <w:t>VETKANB113A</w:t>
            </w:r>
          </w:p>
        </w:tc>
      </w:tr>
      <w:tr w:rsidR="008A7CE4" w:rsidRPr="005642ED" w14:paraId="652EAEC9" w14:textId="77777777" w:rsidTr="005317D3">
        <w:trPr>
          <w:trHeight w:val="187"/>
        </w:trPr>
        <w:tc>
          <w:tcPr>
            <w:tcW w:w="738" w:type="pct"/>
            <w:vMerge/>
            <w:tcBorders>
              <w:left w:val="single" w:sz="4" w:space="0" w:color="auto"/>
              <w:bottom w:val="single" w:sz="4" w:space="0" w:color="auto"/>
              <w:right w:val="single" w:sz="4" w:space="0" w:color="auto"/>
            </w:tcBorders>
            <w:shd w:val="clear" w:color="auto" w:fill="FFFFFF"/>
            <w:noWrap/>
            <w:vAlign w:val="center"/>
          </w:tcPr>
          <w:p w14:paraId="28ECC368" w14:textId="77777777" w:rsidR="008A7CE4" w:rsidRPr="005642ED" w:rsidRDefault="008A7CE4" w:rsidP="008A7CE4">
            <w:pPr>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1E112B46" w14:textId="77777777" w:rsidR="008A7CE4" w:rsidRPr="005642ED" w:rsidRDefault="008A7CE4" w:rsidP="008A7CE4">
            <w:pPr>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13B5E2A4" w14:textId="77777777" w:rsidR="008A7CE4" w:rsidRPr="005642ED" w:rsidRDefault="008A7CE4" w:rsidP="008A7CE4">
            <w:pPr>
              <w:jc w:val="center"/>
              <w:rPr>
                <w:sz w:val="14"/>
                <w:szCs w:val="14"/>
                <w:highlight w:val="yellow"/>
              </w:rPr>
            </w:pPr>
          </w:p>
        </w:tc>
        <w:tc>
          <w:tcPr>
            <w:tcW w:w="347" w:type="pct"/>
            <w:vMerge/>
            <w:tcBorders>
              <w:left w:val="nil"/>
              <w:bottom w:val="single" w:sz="4" w:space="0" w:color="auto"/>
              <w:right w:val="single" w:sz="4" w:space="0" w:color="auto"/>
            </w:tcBorders>
            <w:shd w:val="clear" w:color="auto" w:fill="FFFFFF"/>
            <w:noWrap/>
            <w:vAlign w:val="center"/>
          </w:tcPr>
          <w:p w14:paraId="43C4689F" w14:textId="77777777" w:rsidR="008A7CE4" w:rsidRPr="005642ED" w:rsidRDefault="008A7CE4" w:rsidP="008A7CE4">
            <w:pPr>
              <w:jc w:val="center"/>
              <w:rPr>
                <w:sz w:val="14"/>
                <w:szCs w:val="14"/>
                <w:highlight w:val="yellow"/>
              </w:rPr>
            </w:pPr>
          </w:p>
        </w:tc>
        <w:tc>
          <w:tcPr>
            <w:tcW w:w="271" w:type="pct"/>
            <w:tcBorders>
              <w:top w:val="single" w:sz="4" w:space="0" w:color="auto"/>
              <w:left w:val="nil"/>
              <w:bottom w:val="single" w:sz="4" w:space="0" w:color="auto"/>
              <w:right w:val="single" w:sz="4" w:space="0" w:color="auto"/>
            </w:tcBorders>
            <w:shd w:val="clear" w:color="auto" w:fill="FFFFFF"/>
            <w:noWrap/>
            <w:vAlign w:val="center"/>
          </w:tcPr>
          <w:p w14:paraId="60EE7AB2" w14:textId="77777777" w:rsidR="008A7CE4" w:rsidRPr="005642ED" w:rsidRDefault="008A7CE4" w:rsidP="008A7CE4">
            <w:pPr>
              <w:jc w:val="center"/>
              <w:rPr>
                <w:sz w:val="14"/>
                <w:szCs w:val="14"/>
              </w:rPr>
            </w:pPr>
            <w:r w:rsidRPr="005642ED">
              <w:rPr>
                <w:sz w:val="14"/>
                <w:szCs w:val="14"/>
              </w:rPr>
              <w:t>10</w:t>
            </w:r>
          </w:p>
        </w:tc>
        <w:tc>
          <w:tcPr>
            <w:tcW w:w="311" w:type="pct"/>
            <w:vMerge/>
            <w:tcBorders>
              <w:left w:val="nil"/>
              <w:bottom w:val="single" w:sz="4" w:space="0" w:color="auto"/>
              <w:right w:val="single" w:sz="4" w:space="0" w:color="auto"/>
            </w:tcBorders>
            <w:shd w:val="clear" w:color="auto" w:fill="FFFFFF"/>
            <w:noWrap/>
            <w:vAlign w:val="center"/>
          </w:tcPr>
          <w:p w14:paraId="37E5DDD3" w14:textId="77777777" w:rsidR="008A7CE4" w:rsidRPr="005642ED" w:rsidRDefault="008A7CE4" w:rsidP="008A7CE4">
            <w:pPr>
              <w:jc w:val="center"/>
              <w:rPr>
                <w:sz w:val="14"/>
                <w:szCs w:val="14"/>
                <w:highlight w:val="yellow"/>
              </w:rPr>
            </w:pPr>
          </w:p>
        </w:tc>
        <w:tc>
          <w:tcPr>
            <w:tcW w:w="388" w:type="pct"/>
            <w:vMerge/>
            <w:tcBorders>
              <w:left w:val="nil"/>
              <w:bottom w:val="single" w:sz="4" w:space="0" w:color="auto"/>
              <w:right w:val="single" w:sz="4" w:space="0" w:color="auto"/>
            </w:tcBorders>
            <w:shd w:val="clear" w:color="auto" w:fill="FFFFFF"/>
            <w:noWrap/>
            <w:vAlign w:val="center"/>
          </w:tcPr>
          <w:p w14:paraId="087BB55B" w14:textId="77777777" w:rsidR="008A7CE4" w:rsidRPr="005642ED" w:rsidRDefault="008A7CE4" w:rsidP="008A7CE4">
            <w:pPr>
              <w:jc w:val="center"/>
              <w:rPr>
                <w:sz w:val="14"/>
                <w:szCs w:val="14"/>
                <w:highlight w:val="yellow"/>
              </w:rPr>
            </w:pPr>
          </w:p>
        </w:tc>
        <w:tc>
          <w:tcPr>
            <w:tcW w:w="465" w:type="pct"/>
            <w:vMerge/>
            <w:tcBorders>
              <w:left w:val="nil"/>
              <w:bottom w:val="single" w:sz="4" w:space="0" w:color="auto"/>
              <w:right w:val="single" w:sz="4" w:space="0" w:color="auto"/>
            </w:tcBorders>
            <w:shd w:val="clear" w:color="auto" w:fill="FFFFFF"/>
            <w:noWrap/>
            <w:vAlign w:val="center"/>
          </w:tcPr>
          <w:p w14:paraId="0CE92566" w14:textId="77777777" w:rsidR="008A7CE4" w:rsidRPr="005642ED" w:rsidRDefault="008A7CE4" w:rsidP="008A7CE4">
            <w:pPr>
              <w:jc w:val="center"/>
              <w:rPr>
                <w:sz w:val="14"/>
                <w:szCs w:val="14"/>
                <w:highlight w:val="yellow"/>
              </w:rPr>
            </w:pPr>
          </w:p>
        </w:tc>
        <w:tc>
          <w:tcPr>
            <w:tcW w:w="411" w:type="pct"/>
            <w:vMerge/>
            <w:tcBorders>
              <w:left w:val="nil"/>
              <w:bottom w:val="single" w:sz="4" w:space="0" w:color="auto"/>
              <w:right w:val="single" w:sz="4" w:space="0" w:color="auto"/>
            </w:tcBorders>
            <w:shd w:val="clear" w:color="auto" w:fill="FFFFFF"/>
            <w:vAlign w:val="center"/>
          </w:tcPr>
          <w:p w14:paraId="674C7C84" w14:textId="77777777" w:rsidR="008A7CE4" w:rsidRPr="005642ED" w:rsidRDefault="008A7CE4" w:rsidP="008A7CE4">
            <w:pPr>
              <w:jc w:val="center"/>
              <w:rPr>
                <w:sz w:val="14"/>
                <w:szCs w:val="14"/>
                <w:highlight w:val="yellow"/>
              </w:rPr>
            </w:pPr>
          </w:p>
        </w:tc>
        <w:tc>
          <w:tcPr>
            <w:tcW w:w="669" w:type="pct"/>
            <w:vMerge/>
            <w:tcBorders>
              <w:left w:val="nil"/>
              <w:bottom w:val="single" w:sz="4" w:space="0" w:color="auto"/>
              <w:right w:val="single" w:sz="4" w:space="0" w:color="auto"/>
            </w:tcBorders>
            <w:shd w:val="clear" w:color="auto" w:fill="auto"/>
            <w:noWrap/>
            <w:vAlign w:val="center"/>
          </w:tcPr>
          <w:p w14:paraId="7C51B236" w14:textId="77777777" w:rsidR="008A7CE4" w:rsidRPr="005642ED" w:rsidRDefault="008A7CE4" w:rsidP="008A7CE4">
            <w:pPr>
              <w:ind w:left="-26"/>
              <w:jc w:val="center"/>
              <w:rPr>
                <w:sz w:val="14"/>
                <w:szCs w:val="14"/>
                <w:highlight w:val="yellow"/>
              </w:rPr>
            </w:pPr>
          </w:p>
        </w:tc>
      </w:tr>
      <w:tr w:rsidR="008A7CE4" w:rsidRPr="005642ED" w14:paraId="05A42F02" w14:textId="77777777" w:rsidTr="005317D3">
        <w:trPr>
          <w:trHeight w:val="18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4AF447E2" w14:textId="77777777" w:rsidR="008A7CE4" w:rsidRPr="005642ED" w:rsidRDefault="008A7CE4" w:rsidP="008A7CE4">
            <w:pPr>
              <w:jc w:val="left"/>
              <w:rPr>
                <w:sz w:val="14"/>
                <w:szCs w:val="14"/>
              </w:rPr>
            </w:pPr>
            <w:r w:rsidRPr="005642ED">
              <w:rPr>
                <w:sz w:val="14"/>
                <w:szCs w:val="14"/>
              </w:rPr>
              <w:t>Kulturális kommunikáció</w:t>
            </w:r>
          </w:p>
        </w:tc>
        <w:tc>
          <w:tcPr>
            <w:tcW w:w="697" w:type="pct"/>
            <w:vMerge w:val="restart"/>
            <w:tcBorders>
              <w:top w:val="single" w:sz="4" w:space="0" w:color="auto"/>
              <w:left w:val="nil"/>
              <w:right w:val="single" w:sz="4" w:space="0" w:color="auto"/>
            </w:tcBorders>
            <w:shd w:val="clear" w:color="auto" w:fill="FFFFFF"/>
            <w:vAlign w:val="center"/>
          </w:tcPr>
          <w:p w14:paraId="18769467" w14:textId="77777777" w:rsidR="008A7CE4" w:rsidRPr="005642ED" w:rsidRDefault="008A7CE4" w:rsidP="008A7CE4">
            <w:pPr>
              <w:jc w:val="left"/>
              <w:rPr>
                <w:sz w:val="14"/>
                <w:szCs w:val="14"/>
              </w:rPr>
            </w:pPr>
            <w:r w:rsidRPr="005642ED">
              <w:rPr>
                <w:sz w:val="14"/>
                <w:szCs w:val="14"/>
              </w:rPr>
              <w:t>Intercultural Competence and Multilingualism</w:t>
            </w:r>
          </w:p>
        </w:tc>
        <w:tc>
          <w:tcPr>
            <w:tcW w:w="703" w:type="pct"/>
            <w:vMerge w:val="restart"/>
            <w:tcBorders>
              <w:top w:val="single" w:sz="4" w:space="0" w:color="auto"/>
              <w:left w:val="single" w:sz="4" w:space="0" w:color="auto"/>
              <w:right w:val="single" w:sz="4" w:space="0" w:color="auto"/>
            </w:tcBorders>
            <w:shd w:val="clear" w:color="auto" w:fill="FFFFFF"/>
            <w:noWrap/>
            <w:vAlign w:val="center"/>
          </w:tcPr>
          <w:p w14:paraId="1827EB18" w14:textId="77777777" w:rsidR="008A7CE4" w:rsidRPr="005642ED" w:rsidRDefault="008A7CE4" w:rsidP="008A7CE4">
            <w:pPr>
              <w:jc w:val="center"/>
              <w:rPr>
                <w:sz w:val="14"/>
                <w:szCs w:val="14"/>
                <w:highlight w:val="yellow"/>
              </w:rPr>
            </w:pPr>
            <w:r w:rsidRPr="00DB01E7">
              <w:rPr>
                <w:sz w:val="14"/>
                <w:szCs w:val="14"/>
              </w:rPr>
              <w:t>VETKACT114I</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4E72A99F" w14:textId="77777777" w:rsidR="008A7CE4" w:rsidRPr="005642ED" w:rsidRDefault="008A7CE4" w:rsidP="008A7CE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1FE2118E" w14:textId="77777777" w:rsidR="008A7CE4" w:rsidRPr="005642ED" w:rsidRDefault="008A7CE4" w:rsidP="008A7CE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3EC8316E"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211D0F52"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72E185C4" w14:textId="77777777" w:rsidR="008A7CE4" w:rsidRPr="005642ED" w:rsidRDefault="008A7CE4" w:rsidP="008A7CE4">
            <w:pPr>
              <w:jc w:val="center"/>
              <w:rPr>
                <w:sz w:val="14"/>
                <w:szCs w:val="14"/>
              </w:rPr>
            </w:pPr>
            <w:r w:rsidRPr="005642ED">
              <w:rPr>
                <w:sz w:val="14"/>
                <w:szCs w:val="14"/>
              </w:rPr>
              <w:t>(K)</w:t>
            </w:r>
          </w:p>
        </w:tc>
        <w:tc>
          <w:tcPr>
            <w:tcW w:w="411" w:type="pct"/>
            <w:vMerge w:val="restart"/>
            <w:tcBorders>
              <w:top w:val="single" w:sz="4" w:space="0" w:color="auto"/>
              <w:left w:val="nil"/>
              <w:right w:val="single" w:sz="4" w:space="0" w:color="auto"/>
            </w:tcBorders>
            <w:shd w:val="clear" w:color="auto" w:fill="FFFFFF"/>
            <w:vAlign w:val="center"/>
          </w:tcPr>
          <w:p w14:paraId="50D5AD42" w14:textId="77777777" w:rsidR="008A7CE4" w:rsidRPr="005642ED" w:rsidRDefault="008A7CE4" w:rsidP="008A7CE4">
            <w:pPr>
              <w:jc w:val="center"/>
              <w:rPr>
                <w:sz w:val="14"/>
                <w:szCs w:val="14"/>
              </w:rPr>
            </w:pPr>
            <w:r w:rsidRPr="005642ED">
              <w:rPr>
                <w:sz w:val="14"/>
                <w:szCs w:val="14"/>
              </w:rPr>
              <w:t>AN</w:t>
            </w:r>
          </w:p>
          <w:p w14:paraId="30649CF6"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auto"/>
            <w:noWrap/>
            <w:vAlign w:val="center"/>
          </w:tcPr>
          <w:p w14:paraId="1EE656FF" w14:textId="691EA33C" w:rsidR="008A7CE4" w:rsidRPr="005642ED" w:rsidRDefault="008A7CE4" w:rsidP="008A7CE4">
            <w:pPr>
              <w:ind w:left="-26"/>
              <w:jc w:val="center"/>
              <w:rPr>
                <w:sz w:val="14"/>
                <w:szCs w:val="14"/>
              </w:rPr>
            </w:pPr>
            <w:r w:rsidRPr="00861F44">
              <w:rPr>
                <w:sz w:val="14"/>
                <w:szCs w:val="14"/>
              </w:rPr>
              <w:t>VETKANB113A</w:t>
            </w:r>
          </w:p>
        </w:tc>
      </w:tr>
      <w:tr w:rsidR="008A7CE4" w:rsidRPr="005642ED" w14:paraId="1F43B58C" w14:textId="77777777" w:rsidTr="005317D3">
        <w:trPr>
          <w:trHeight w:val="187"/>
        </w:trPr>
        <w:tc>
          <w:tcPr>
            <w:tcW w:w="738" w:type="pct"/>
            <w:vMerge/>
            <w:tcBorders>
              <w:left w:val="single" w:sz="4" w:space="0" w:color="auto"/>
              <w:bottom w:val="single" w:sz="4" w:space="0" w:color="auto"/>
              <w:right w:val="single" w:sz="4" w:space="0" w:color="auto"/>
            </w:tcBorders>
            <w:shd w:val="clear" w:color="auto" w:fill="FFFFFF"/>
            <w:noWrap/>
            <w:vAlign w:val="center"/>
          </w:tcPr>
          <w:p w14:paraId="06AC2650" w14:textId="77777777" w:rsidR="008A7CE4" w:rsidRPr="005642ED" w:rsidRDefault="008A7CE4" w:rsidP="008A7CE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15468296" w14:textId="77777777" w:rsidR="008A7CE4" w:rsidRPr="005642ED" w:rsidRDefault="008A7CE4" w:rsidP="008A7CE4">
            <w:pPr>
              <w:jc w:val="left"/>
              <w:rPr>
                <w:sz w:val="14"/>
                <w:szCs w:val="14"/>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4D0C7ED2" w14:textId="77777777" w:rsidR="008A7CE4" w:rsidRPr="005642ED" w:rsidRDefault="008A7CE4" w:rsidP="008A7CE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736A1F52" w14:textId="77777777" w:rsidR="008A7CE4" w:rsidRPr="005642ED" w:rsidRDefault="008A7CE4" w:rsidP="008A7CE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49406F3F" w14:textId="77777777" w:rsidR="008A7CE4" w:rsidRPr="005642ED" w:rsidRDefault="008A7CE4" w:rsidP="008A7CE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47F89170" w14:textId="77777777" w:rsidR="008A7CE4" w:rsidRPr="005642ED" w:rsidRDefault="008A7CE4" w:rsidP="008A7CE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25F04F74" w14:textId="77777777" w:rsidR="008A7CE4" w:rsidRPr="005642ED" w:rsidRDefault="008A7CE4" w:rsidP="008A7CE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0F24DFD9" w14:textId="77777777" w:rsidR="008A7CE4" w:rsidRPr="005642ED" w:rsidRDefault="008A7CE4" w:rsidP="008A7CE4">
            <w:pPr>
              <w:jc w:val="center"/>
              <w:rPr>
                <w:sz w:val="14"/>
                <w:szCs w:val="14"/>
              </w:rPr>
            </w:pPr>
          </w:p>
        </w:tc>
        <w:tc>
          <w:tcPr>
            <w:tcW w:w="411" w:type="pct"/>
            <w:vMerge/>
            <w:tcBorders>
              <w:left w:val="nil"/>
              <w:bottom w:val="single" w:sz="4" w:space="0" w:color="auto"/>
              <w:right w:val="single" w:sz="4" w:space="0" w:color="auto"/>
            </w:tcBorders>
            <w:shd w:val="clear" w:color="auto" w:fill="FFFFFF"/>
            <w:vAlign w:val="center"/>
          </w:tcPr>
          <w:p w14:paraId="14AC3EFB" w14:textId="77777777" w:rsidR="008A7CE4" w:rsidRPr="005642ED" w:rsidRDefault="008A7CE4" w:rsidP="008A7CE4">
            <w:pPr>
              <w:jc w:val="center"/>
              <w:rPr>
                <w:sz w:val="14"/>
                <w:szCs w:val="14"/>
              </w:rPr>
            </w:pPr>
          </w:p>
        </w:tc>
        <w:tc>
          <w:tcPr>
            <w:tcW w:w="669" w:type="pct"/>
            <w:vMerge/>
            <w:tcBorders>
              <w:left w:val="nil"/>
              <w:bottom w:val="single" w:sz="4" w:space="0" w:color="auto"/>
              <w:right w:val="single" w:sz="4" w:space="0" w:color="auto"/>
            </w:tcBorders>
            <w:shd w:val="clear" w:color="auto" w:fill="auto"/>
            <w:noWrap/>
            <w:vAlign w:val="center"/>
          </w:tcPr>
          <w:p w14:paraId="2EF8F109" w14:textId="77777777" w:rsidR="008A7CE4" w:rsidRPr="005642ED" w:rsidRDefault="008A7CE4" w:rsidP="008A7CE4">
            <w:pPr>
              <w:ind w:left="-26"/>
              <w:jc w:val="center"/>
              <w:rPr>
                <w:sz w:val="14"/>
                <w:szCs w:val="14"/>
              </w:rPr>
            </w:pPr>
          </w:p>
        </w:tc>
      </w:tr>
      <w:tr w:rsidR="008A7CE4" w:rsidRPr="005642ED" w14:paraId="68E15DC3" w14:textId="77777777" w:rsidTr="005317D3">
        <w:trPr>
          <w:trHeight w:val="278"/>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03987615" w14:textId="77777777" w:rsidR="008A7CE4" w:rsidRPr="005642ED" w:rsidRDefault="008A7CE4" w:rsidP="008A7CE4">
            <w:pPr>
              <w:jc w:val="left"/>
              <w:rPr>
                <w:sz w:val="14"/>
                <w:szCs w:val="14"/>
              </w:rPr>
            </w:pPr>
            <w:r w:rsidRPr="005642ED">
              <w:rPr>
                <w:sz w:val="14"/>
                <w:szCs w:val="14"/>
              </w:rPr>
              <w:t>Angol nyelvészet 2.</w:t>
            </w:r>
          </w:p>
          <w:p w14:paraId="0AF6BC47" w14:textId="77777777" w:rsidR="008A7CE4" w:rsidRPr="005642ED" w:rsidRDefault="008A7CE4" w:rsidP="008A7CE4">
            <w:pPr>
              <w:jc w:val="left"/>
              <w:rPr>
                <w:sz w:val="14"/>
                <w:szCs w:val="14"/>
              </w:rPr>
            </w:pPr>
            <w:r w:rsidRPr="005642ED">
              <w:rPr>
                <w:sz w:val="14"/>
                <w:szCs w:val="14"/>
              </w:rPr>
              <w:t>Fonológia, morfológia ea.</w:t>
            </w:r>
          </w:p>
        </w:tc>
        <w:tc>
          <w:tcPr>
            <w:tcW w:w="697" w:type="pct"/>
            <w:vMerge w:val="restart"/>
            <w:tcBorders>
              <w:top w:val="single" w:sz="4" w:space="0" w:color="auto"/>
              <w:left w:val="nil"/>
              <w:right w:val="single" w:sz="4" w:space="0" w:color="auto"/>
            </w:tcBorders>
            <w:shd w:val="clear" w:color="auto" w:fill="FFFFFF"/>
            <w:vAlign w:val="center"/>
          </w:tcPr>
          <w:p w14:paraId="36A1AF8F" w14:textId="77777777" w:rsidR="008A7CE4" w:rsidRPr="005642ED" w:rsidRDefault="008A7CE4" w:rsidP="008A7CE4">
            <w:pPr>
              <w:jc w:val="left"/>
              <w:rPr>
                <w:sz w:val="14"/>
                <w:szCs w:val="14"/>
              </w:rPr>
            </w:pPr>
            <w:r w:rsidRPr="005642ED">
              <w:rPr>
                <w:sz w:val="14"/>
                <w:szCs w:val="14"/>
              </w:rPr>
              <w:t>English Linguistics 2 Phonology, Morphology lect.</w:t>
            </w:r>
          </w:p>
        </w:tc>
        <w:tc>
          <w:tcPr>
            <w:tcW w:w="703" w:type="pct"/>
            <w:vMerge w:val="restart"/>
            <w:tcBorders>
              <w:top w:val="single" w:sz="4" w:space="0" w:color="auto"/>
              <w:left w:val="single" w:sz="4" w:space="0" w:color="auto"/>
              <w:right w:val="single" w:sz="4" w:space="0" w:color="auto"/>
            </w:tcBorders>
            <w:shd w:val="clear" w:color="auto" w:fill="FFFFFF"/>
            <w:noWrap/>
            <w:vAlign w:val="center"/>
          </w:tcPr>
          <w:p w14:paraId="73D8CA87" w14:textId="77777777" w:rsidR="008A7CE4" w:rsidRPr="005642ED" w:rsidRDefault="008A7CE4" w:rsidP="008A7CE4">
            <w:pPr>
              <w:jc w:val="center"/>
              <w:rPr>
                <w:sz w:val="14"/>
                <w:szCs w:val="14"/>
                <w:highlight w:val="yellow"/>
              </w:rPr>
            </w:pPr>
            <w:r w:rsidRPr="00DB01E7">
              <w:rPr>
                <w:sz w:val="14"/>
                <w:szCs w:val="14"/>
              </w:rPr>
              <w:t>VETKANB214F</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5EDE851E" w14:textId="77777777" w:rsidR="008A7CE4" w:rsidRPr="005642ED" w:rsidRDefault="008A7CE4" w:rsidP="008A7CE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19A5B547" w14:textId="77777777" w:rsidR="008A7CE4" w:rsidRPr="005642ED" w:rsidRDefault="008A7CE4" w:rsidP="008A7CE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0528356B"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72960E6D"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01B47386" w14:textId="77777777" w:rsidR="008A7CE4" w:rsidRPr="005642ED" w:rsidRDefault="008A7CE4" w:rsidP="008A7CE4">
            <w:pPr>
              <w:jc w:val="center"/>
              <w:rPr>
                <w:sz w:val="14"/>
                <w:szCs w:val="14"/>
              </w:rPr>
            </w:pPr>
            <w:r w:rsidRPr="005642ED">
              <w:rPr>
                <w:sz w:val="14"/>
                <w:szCs w:val="14"/>
              </w:rPr>
              <w:t>(K)</w:t>
            </w:r>
          </w:p>
        </w:tc>
        <w:tc>
          <w:tcPr>
            <w:tcW w:w="411" w:type="pct"/>
            <w:vMerge w:val="restart"/>
            <w:tcBorders>
              <w:top w:val="single" w:sz="4" w:space="0" w:color="auto"/>
              <w:left w:val="nil"/>
              <w:right w:val="single" w:sz="4" w:space="0" w:color="auto"/>
            </w:tcBorders>
            <w:shd w:val="clear" w:color="auto" w:fill="FFFFFF"/>
            <w:vAlign w:val="center"/>
          </w:tcPr>
          <w:p w14:paraId="02C07BFA" w14:textId="77777777" w:rsidR="008A7CE4" w:rsidRPr="005642ED" w:rsidRDefault="008A7CE4" w:rsidP="008A7CE4">
            <w:pPr>
              <w:jc w:val="center"/>
              <w:rPr>
                <w:sz w:val="14"/>
                <w:szCs w:val="14"/>
              </w:rPr>
            </w:pPr>
            <w:r w:rsidRPr="005642ED">
              <w:rPr>
                <w:sz w:val="14"/>
                <w:szCs w:val="14"/>
              </w:rPr>
              <w:t>AN</w:t>
            </w:r>
          </w:p>
          <w:p w14:paraId="2D60E450"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7923AE44" w14:textId="57691AA0" w:rsidR="008A7CE4" w:rsidRPr="005642ED" w:rsidRDefault="008A7CE4" w:rsidP="008A7CE4">
            <w:pPr>
              <w:ind w:left="-26"/>
              <w:jc w:val="center"/>
              <w:rPr>
                <w:sz w:val="14"/>
                <w:szCs w:val="14"/>
              </w:rPr>
            </w:pPr>
            <w:r w:rsidRPr="00861F44">
              <w:rPr>
                <w:sz w:val="14"/>
                <w:szCs w:val="14"/>
              </w:rPr>
              <w:t>VETKANB113A</w:t>
            </w:r>
          </w:p>
        </w:tc>
      </w:tr>
      <w:tr w:rsidR="008A7CE4" w:rsidRPr="005642ED" w14:paraId="2F2F832F" w14:textId="77777777" w:rsidTr="005317D3">
        <w:trPr>
          <w:trHeight w:val="277"/>
        </w:trPr>
        <w:tc>
          <w:tcPr>
            <w:tcW w:w="738" w:type="pct"/>
            <w:vMerge/>
            <w:tcBorders>
              <w:left w:val="single" w:sz="4" w:space="0" w:color="auto"/>
              <w:bottom w:val="single" w:sz="4" w:space="0" w:color="auto"/>
              <w:right w:val="single" w:sz="4" w:space="0" w:color="auto"/>
            </w:tcBorders>
            <w:shd w:val="clear" w:color="auto" w:fill="FFFFFF"/>
            <w:noWrap/>
            <w:vAlign w:val="center"/>
          </w:tcPr>
          <w:p w14:paraId="28D6F3CF" w14:textId="77777777" w:rsidR="008A7CE4" w:rsidRPr="005642ED" w:rsidRDefault="008A7CE4" w:rsidP="008A7CE4">
            <w:pPr>
              <w:jc w:val="left"/>
              <w:rPr>
                <w:sz w:val="14"/>
                <w:szCs w:val="14"/>
              </w:rPr>
            </w:pPr>
          </w:p>
        </w:tc>
        <w:tc>
          <w:tcPr>
            <w:tcW w:w="697" w:type="pct"/>
            <w:vMerge/>
            <w:tcBorders>
              <w:left w:val="nil"/>
              <w:bottom w:val="single" w:sz="4" w:space="0" w:color="auto"/>
              <w:right w:val="single" w:sz="4" w:space="0" w:color="auto"/>
            </w:tcBorders>
            <w:shd w:val="clear" w:color="auto" w:fill="FFFFFF"/>
            <w:vAlign w:val="center"/>
          </w:tcPr>
          <w:p w14:paraId="59540A3D" w14:textId="77777777" w:rsidR="008A7CE4" w:rsidRPr="005642ED" w:rsidRDefault="008A7CE4" w:rsidP="008A7CE4">
            <w:pPr>
              <w:jc w:val="left"/>
              <w:rPr>
                <w:sz w:val="14"/>
                <w:szCs w:val="14"/>
              </w:rPr>
            </w:pPr>
          </w:p>
        </w:tc>
        <w:tc>
          <w:tcPr>
            <w:tcW w:w="703" w:type="pct"/>
            <w:vMerge/>
            <w:tcBorders>
              <w:left w:val="single" w:sz="4" w:space="0" w:color="auto"/>
              <w:bottom w:val="single" w:sz="4" w:space="0" w:color="auto"/>
              <w:right w:val="single" w:sz="4" w:space="0" w:color="auto"/>
            </w:tcBorders>
            <w:shd w:val="clear" w:color="auto" w:fill="FFFFFF"/>
            <w:noWrap/>
            <w:vAlign w:val="center"/>
          </w:tcPr>
          <w:p w14:paraId="0819AF4A" w14:textId="77777777" w:rsidR="008A7CE4" w:rsidRPr="005642ED" w:rsidRDefault="008A7CE4" w:rsidP="008A7CE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5C66574A" w14:textId="77777777" w:rsidR="008A7CE4" w:rsidRPr="005642ED" w:rsidRDefault="008A7CE4" w:rsidP="008A7CE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5D2F8E91" w14:textId="77777777" w:rsidR="008A7CE4" w:rsidRPr="005642ED" w:rsidRDefault="008A7CE4" w:rsidP="008A7CE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047D44F8" w14:textId="77777777" w:rsidR="008A7CE4" w:rsidRPr="005642ED" w:rsidRDefault="008A7CE4" w:rsidP="008A7CE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54CB8DF9" w14:textId="77777777" w:rsidR="008A7CE4" w:rsidRPr="005642ED" w:rsidRDefault="008A7CE4" w:rsidP="008A7CE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201265EC" w14:textId="77777777" w:rsidR="008A7CE4" w:rsidRPr="005642ED" w:rsidRDefault="008A7CE4" w:rsidP="008A7CE4">
            <w:pPr>
              <w:jc w:val="center"/>
              <w:rPr>
                <w:sz w:val="14"/>
                <w:szCs w:val="14"/>
              </w:rPr>
            </w:pPr>
          </w:p>
        </w:tc>
        <w:tc>
          <w:tcPr>
            <w:tcW w:w="411" w:type="pct"/>
            <w:vMerge/>
            <w:tcBorders>
              <w:left w:val="nil"/>
              <w:bottom w:val="single" w:sz="4" w:space="0" w:color="auto"/>
              <w:right w:val="single" w:sz="4" w:space="0" w:color="auto"/>
            </w:tcBorders>
            <w:shd w:val="clear" w:color="auto" w:fill="FFFFFF"/>
            <w:vAlign w:val="center"/>
          </w:tcPr>
          <w:p w14:paraId="7CDCC7C0" w14:textId="77777777" w:rsidR="008A7CE4" w:rsidRPr="005642ED" w:rsidRDefault="008A7CE4" w:rsidP="008A7CE4">
            <w:pPr>
              <w:jc w:val="center"/>
              <w:rPr>
                <w:sz w:val="14"/>
                <w:szCs w:val="14"/>
              </w:rPr>
            </w:pPr>
          </w:p>
        </w:tc>
        <w:tc>
          <w:tcPr>
            <w:tcW w:w="669" w:type="pct"/>
            <w:vMerge/>
            <w:tcBorders>
              <w:left w:val="nil"/>
              <w:bottom w:val="single" w:sz="4" w:space="0" w:color="auto"/>
              <w:right w:val="single" w:sz="4" w:space="0" w:color="auto"/>
            </w:tcBorders>
            <w:shd w:val="clear" w:color="auto" w:fill="FFFFFF"/>
            <w:noWrap/>
            <w:vAlign w:val="center"/>
          </w:tcPr>
          <w:p w14:paraId="3CE819B8" w14:textId="77777777" w:rsidR="008A7CE4" w:rsidRPr="005642ED" w:rsidRDefault="008A7CE4" w:rsidP="008A7CE4">
            <w:pPr>
              <w:ind w:left="-26"/>
              <w:jc w:val="center"/>
              <w:rPr>
                <w:sz w:val="14"/>
                <w:szCs w:val="14"/>
              </w:rPr>
            </w:pPr>
          </w:p>
        </w:tc>
      </w:tr>
      <w:tr w:rsidR="008A7CE4" w:rsidRPr="005642ED" w14:paraId="198EE2F2" w14:textId="77777777" w:rsidTr="005317D3">
        <w:trPr>
          <w:trHeight w:val="196"/>
        </w:trPr>
        <w:tc>
          <w:tcPr>
            <w:tcW w:w="738" w:type="pct"/>
            <w:vMerge w:val="restart"/>
            <w:tcBorders>
              <w:top w:val="single" w:sz="4" w:space="0" w:color="auto"/>
              <w:left w:val="single" w:sz="4" w:space="0" w:color="auto"/>
              <w:right w:val="single" w:sz="4" w:space="0" w:color="auto"/>
            </w:tcBorders>
            <w:shd w:val="clear" w:color="auto" w:fill="FFFFFF"/>
            <w:noWrap/>
            <w:vAlign w:val="center"/>
          </w:tcPr>
          <w:p w14:paraId="4CC865A9" w14:textId="77777777" w:rsidR="008A7CE4" w:rsidRPr="005642ED" w:rsidRDefault="008A7CE4" w:rsidP="008A7CE4">
            <w:pPr>
              <w:jc w:val="left"/>
              <w:rPr>
                <w:sz w:val="14"/>
                <w:szCs w:val="14"/>
              </w:rPr>
            </w:pPr>
            <w:r w:rsidRPr="005642ED">
              <w:rPr>
                <w:sz w:val="14"/>
                <w:szCs w:val="14"/>
              </w:rPr>
              <w:t>Bevezetés az angol nyelvtörténetbe</w:t>
            </w:r>
          </w:p>
        </w:tc>
        <w:tc>
          <w:tcPr>
            <w:tcW w:w="697" w:type="pct"/>
            <w:vMerge w:val="restart"/>
            <w:tcBorders>
              <w:top w:val="single" w:sz="4" w:space="0" w:color="auto"/>
              <w:left w:val="nil"/>
              <w:right w:val="single" w:sz="4" w:space="0" w:color="auto"/>
            </w:tcBorders>
            <w:shd w:val="clear" w:color="auto" w:fill="FFFFFF"/>
            <w:vAlign w:val="center"/>
          </w:tcPr>
          <w:p w14:paraId="3EF0D817" w14:textId="77777777" w:rsidR="008A7CE4" w:rsidRPr="005642ED" w:rsidRDefault="008A7CE4" w:rsidP="008A7CE4">
            <w:pPr>
              <w:jc w:val="left"/>
              <w:rPr>
                <w:sz w:val="14"/>
                <w:szCs w:val="14"/>
              </w:rPr>
            </w:pPr>
            <w:r w:rsidRPr="005642ED">
              <w:rPr>
                <w:sz w:val="14"/>
                <w:szCs w:val="14"/>
              </w:rPr>
              <w:t>Introduction to the History of English</w:t>
            </w:r>
          </w:p>
        </w:tc>
        <w:tc>
          <w:tcPr>
            <w:tcW w:w="703" w:type="pct"/>
            <w:vMerge w:val="restart"/>
            <w:tcBorders>
              <w:top w:val="single" w:sz="4" w:space="0" w:color="auto"/>
              <w:left w:val="single" w:sz="4" w:space="0" w:color="auto"/>
              <w:right w:val="single" w:sz="4" w:space="0" w:color="auto"/>
            </w:tcBorders>
            <w:shd w:val="clear" w:color="auto" w:fill="auto"/>
            <w:noWrap/>
            <w:vAlign w:val="center"/>
          </w:tcPr>
          <w:p w14:paraId="389EC013" w14:textId="77777777" w:rsidR="008A7CE4" w:rsidRPr="005642ED" w:rsidRDefault="008A7CE4" w:rsidP="008A7CE4">
            <w:pPr>
              <w:jc w:val="center"/>
              <w:rPr>
                <w:sz w:val="14"/>
                <w:szCs w:val="14"/>
                <w:highlight w:val="yellow"/>
              </w:rPr>
            </w:pPr>
            <w:r w:rsidRPr="00DB01E7">
              <w:rPr>
                <w:sz w:val="14"/>
                <w:szCs w:val="14"/>
              </w:rPr>
              <w:t>VETKANB114T</w:t>
            </w: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3D3B6AF3" w14:textId="77777777" w:rsidR="008A7CE4" w:rsidRPr="005642ED" w:rsidRDefault="008A7CE4" w:rsidP="008A7CE4">
            <w:pPr>
              <w:jc w:val="center"/>
              <w:rPr>
                <w:sz w:val="14"/>
                <w:szCs w:val="14"/>
              </w:rPr>
            </w:pPr>
            <w:r w:rsidRPr="005642ED">
              <w:rPr>
                <w:sz w:val="14"/>
                <w:szCs w:val="14"/>
              </w:rPr>
              <w:t>2</w:t>
            </w:r>
          </w:p>
        </w:tc>
        <w:tc>
          <w:tcPr>
            <w:tcW w:w="271" w:type="pct"/>
            <w:vMerge w:val="restart"/>
            <w:tcBorders>
              <w:top w:val="single" w:sz="4" w:space="0" w:color="auto"/>
              <w:left w:val="nil"/>
              <w:right w:val="single" w:sz="4" w:space="0" w:color="auto"/>
            </w:tcBorders>
            <w:shd w:val="clear" w:color="auto" w:fill="FFFFFF"/>
            <w:noWrap/>
            <w:vAlign w:val="center"/>
          </w:tcPr>
          <w:p w14:paraId="2B82C226" w14:textId="77777777" w:rsidR="008A7CE4" w:rsidRPr="005642ED" w:rsidRDefault="008A7CE4" w:rsidP="008A7CE4">
            <w:pPr>
              <w:jc w:val="center"/>
              <w:rPr>
                <w:sz w:val="14"/>
                <w:szCs w:val="14"/>
              </w:rPr>
            </w:pPr>
          </w:p>
        </w:tc>
        <w:tc>
          <w:tcPr>
            <w:tcW w:w="311" w:type="pct"/>
            <w:vMerge w:val="restart"/>
            <w:tcBorders>
              <w:top w:val="single" w:sz="4" w:space="0" w:color="auto"/>
              <w:left w:val="nil"/>
              <w:right w:val="single" w:sz="4" w:space="0" w:color="auto"/>
            </w:tcBorders>
            <w:shd w:val="clear" w:color="auto" w:fill="FFFFFF"/>
            <w:noWrap/>
            <w:vAlign w:val="center"/>
          </w:tcPr>
          <w:p w14:paraId="525EE56C" w14:textId="77777777" w:rsidR="008A7CE4" w:rsidRPr="005642ED" w:rsidRDefault="008A7CE4" w:rsidP="008A7CE4">
            <w:pPr>
              <w:jc w:val="center"/>
              <w:rPr>
                <w:sz w:val="14"/>
                <w:szCs w:val="14"/>
              </w:rPr>
            </w:pPr>
          </w:p>
        </w:tc>
        <w:tc>
          <w:tcPr>
            <w:tcW w:w="388" w:type="pct"/>
            <w:vMerge w:val="restart"/>
            <w:tcBorders>
              <w:top w:val="single" w:sz="4" w:space="0" w:color="auto"/>
              <w:left w:val="nil"/>
              <w:right w:val="single" w:sz="4" w:space="0" w:color="auto"/>
            </w:tcBorders>
            <w:shd w:val="clear" w:color="auto" w:fill="FFFFFF"/>
            <w:noWrap/>
            <w:vAlign w:val="center"/>
          </w:tcPr>
          <w:p w14:paraId="1D94543A" w14:textId="77777777" w:rsidR="008A7CE4" w:rsidRPr="005642ED" w:rsidRDefault="008A7CE4" w:rsidP="008A7CE4">
            <w:pPr>
              <w:jc w:val="center"/>
              <w:rPr>
                <w:sz w:val="14"/>
                <w:szCs w:val="14"/>
              </w:rPr>
            </w:pPr>
            <w:r w:rsidRPr="005642ED">
              <w:rPr>
                <w:sz w:val="14"/>
                <w:szCs w:val="14"/>
              </w:rPr>
              <w:t>4</w:t>
            </w:r>
          </w:p>
        </w:tc>
        <w:tc>
          <w:tcPr>
            <w:tcW w:w="465" w:type="pct"/>
            <w:vMerge w:val="restart"/>
            <w:tcBorders>
              <w:top w:val="single" w:sz="4" w:space="0" w:color="auto"/>
              <w:left w:val="nil"/>
              <w:right w:val="single" w:sz="4" w:space="0" w:color="auto"/>
            </w:tcBorders>
            <w:shd w:val="clear" w:color="auto" w:fill="FFFFFF"/>
            <w:noWrap/>
            <w:vAlign w:val="center"/>
          </w:tcPr>
          <w:p w14:paraId="5E6FEF70" w14:textId="77777777" w:rsidR="008A7CE4" w:rsidRPr="005642ED" w:rsidRDefault="008A7CE4" w:rsidP="008A7CE4">
            <w:pPr>
              <w:jc w:val="center"/>
              <w:rPr>
                <w:sz w:val="14"/>
                <w:szCs w:val="14"/>
              </w:rPr>
            </w:pPr>
            <w:r w:rsidRPr="005642ED">
              <w:rPr>
                <w:sz w:val="14"/>
                <w:szCs w:val="14"/>
              </w:rPr>
              <w:t>(K)</w:t>
            </w:r>
          </w:p>
        </w:tc>
        <w:tc>
          <w:tcPr>
            <w:tcW w:w="411" w:type="pct"/>
            <w:vMerge w:val="restart"/>
            <w:tcBorders>
              <w:top w:val="single" w:sz="4" w:space="0" w:color="auto"/>
              <w:left w:val="nil"/>
              <w:right w:val="single" w:sz="4" w:space="0" w:color="auto"/>
            </w:tcBorders>
            <w:shd w:val="clear" w:color="auto" w:fill="FFFFFF"/>
            <w:vAlign w:val="center"/>
          </w:tcPr>
          <w:p w14:paraId="074188A3" w14:textId="77777777" w:rsidR="008A7CE4" w:rsidRPr="005642ED" w:rsidRDefault="008A7CE4" w:rsidP="008A7CE4">
            <w:pPr>
              <w:jc w:val="center"/>
              <w:rPr>
                <w:sz w:val="14"/>
                <w:szCs w:val="14"/>
              </w:rPr>
            </w:pPr>
            <w:r w:rsidRPr="005642ED">
              <w:rPr>
                <w:sz w:val="14"/>
                <w:szCs w:val="14"/>
              </w:rPr>
              <w:t>AN</w:t>
            </w:r>
          </w:p>
          <w:p w14:paraId="78238CBC" w14:textId="77777777" w:rsidR="008A7CE4" w:rsidRPr="005642ED" w:rsidRDefault="008A7CE4" w:rsidP="008A7CE4">
            <w:pPr>
              <w:jc w:val="center"/>
              <w:rPr>
                <w:sz w:val="14"/>
                <w:szCs w:val="14"/>
              </w:rPr>
            </w:pPr>
            <w:r w:rsidRPr="005642ED">
              <w:rPr>
                <w:sz w:val="14"/>
                <w:szCs w:val="14"/>
              </w:rPr>
              <w:t>EASI</w:t>
            </w:r>
          </w:p>
        </w:tc>
        <w:tc>
          <w:tcPr>
            <w:tcW w:w="669" w:type="pct"/>
            <w:vMerge w:val="restart"/>
            <w:tcBorders>
              <w:top w:val="single" w:sz="4" w:space="0" w:color="auto"/>
              <w:left w:val="nil"/>
              <w:right w:val="single" w:sz="4" w:space="0" w:color="auto"/>
            </w:tcBorders>
            <w:shd w:val="clear" w:color="auto" w:fill="FFFFFF"/>
            <w:noWrap/>
            <w:vAlign w:val="center"/>
          </w:tcPr>
          <w:p w14:paraId="06DAF8FE" w14:textId="762F4031" w:rsidR="008A7CE4" w:rsidRPr="005642ED" w:rsidRDefault="008A7CE4" w:rsidP="008A7CE4">
            <w:pPr>
              <w:ind w:left="-26"/>
              <w:jc w:val="center"/>
              <w:rPr>
                <w:sz w:val="14"/>
                <w:szCs w:val="14"/>
              </w:rPr>
            </w:pPr>
            <w:r w:rsidRPr="00861F44">
              <w:rPr>
                <w:sz w:val="14"/>
                <w:szCs w:val="14"/>
              </w:rPr>
              <w:t>VETKANB113A</w:t>
            </w:r>
          </w:p>
        </w:tc>
      </w:tr>
      <w:tr w:rsidR="008A7CE4" w:rsidRPr="005642ED" w14:paraId="7C4A54A1" w14:textId="77777777" w:rsidTr="005317D3">
        <w:trPr>
          <w:trHeight w:val="195"/>
        </w:trPr>
        <w:tc>
          <w:tcPr>
            <w:tcW w:w="738" w:type="pct"/>
            <w:vMerge/>
            <w:tcBorders>
              <w:left w:val="single" w:sz="4" w:space="0" w:color="auto"/>
              <w:bottom w:val="single" w:sz="4" w:space="0" w:color="auto"/>
              <w:right w:val="single" w:sz="4" w:space="0" w:color="auto"/>
            </w:tcBorders>
            <w:shd w:val="clear" w:color="auto" w:fill="FFFFFF"/>
            <w:noWrap/>
            <w:vAlign w:val="center"/>
          </w:tcPr>
          <w:p w14:paraId="19A51A02" w14:textId="77777777" w:rsidR="008A7CE4" w:rsidRPr="005642ED" w:rsidRDefault="008A7CE4" w:rsidP="008A7CE4">
            <w:pPr>
              <w:jc w:val="left"/>
              <w:rPr>
                <w:sz w:val="14"/>
                <w:szCs w:val="14"/>
                <w:highlight w:val="yellow"/>
              </w:rPr>
            </w:pPr>
          </w:p>
        </w:tc>
        <w:tc>
          <w:tcPr>
            <w:tcW w:w="697" w:type="pct"/>
            <w:vMerge/>
            <w:tcBorders>
              <w:left w:val="nil"/>
              <w:bottom w:val="single" w:sz="4" w:space="0" w:color="auto"/>
              <w:right w:val="single" w:sz="4" w:space="0" w:color="auto"/>
            </w:tcBorders>
            <w:shd w:val="clear" w:color="auto" w:fill="FFFFFF"/>
            <w:vAlign w:val="center"/>
          </w:tcPr>
          <w:p w14:paraId="6DE38C20" w14:textId="77777777" w:rsidR="008A7CE4" w:rsidRPr="005642ED" w:rsidRDefault="008A7CE4" w:rsidP="008A7CE4">
            <w:pPr>
              <w:jc w:val="left"/>
              <w:rPr>
                <w:sz w:val="14"/>
                <w:szCs w:val="14"/>
                <w:highlight w:val="yellow"/>
              </w:rPr>
            </w:pPr>
          </w:p>
        </w:tc>
        <w:tc>
          <w:tcPr>
            <w:tcW w:w="703" w:type="pct"/>
            <w:vMerge/>
            <w:tcBorders>
              <w:left w:val="single" w:sz="4" w:space="0" w:color="auto"/>
              <w:bottom w:val="single" w:sz="4" w:space="0" w:color="auto"/>
              <w:right w:val="single" w:sz="4" w:space="0" w:color="auto"/>
            </w:tcBorders>
            <w:shd w:val="clear" w:color="auto" w:fill="auto"/>
            <w:noWrap/>
            <w:vAlign w:val="center"/>
          </w:tcPr>
          <w:p w14:paraId="4D8399D1" w14:textId="77777777" w:rsidR="008A7CE4" w:rsidRPr="005642ED" w:rsidRDefault="008A7CE4" w:rsidP="008A7CE4">
            <w:pPr>
              <w:jc w:val="center"/>
              <w:rPr>
                <w:sz w:val="14"/>
                <w:szCs w:val="14"/>
                <w:highlight w:val="yellow"/>
              </w:rPr>
            </w:pPr>
          </w:p>
        </w:tc>
        <w:tc>
          <w:tcPr>
            <w:tcW w:w="347" w:type="pct"/>
            <w:tcBorders>
              <w:top w:val="single" w:sz="4" w:space="0" w:color="auto"/>
              <w:left w:val="nil"/>
              <w:bottom w:val="single" w:sz="4" w:space="0" w:color="auto"/>
              <w:right w:val="single" w:sz="4" w:space="0" w:color="auto"/>
            </w:tcBorders>
            <w:shd w:val="clear" w:color="auto" w:fill="FFFFFF"/>
            <w:noWrap/>
            <w:vAlign w:val="center"/>
          </w:tcPr>
          <w:p w14:paraId="4CB0B9DF" w14:textId="77777777" w:rsidR="008A7CE4" w:rsidRPr="005642ED" w:rsidRDefault="008A7CE4" w:rsidP="008A7CE4">
            <w:pPr>
              <w:jc w:val="center"/>
              <w:rPr>
                <w:sz w:val="14"/>
                <w:szCs w:val="14"/>
              </w:rPr>
            </w:pPr>
            <w:r w:rsidRPr="005642ED">
              <w:rPr>
                <w:sz w:val="14"/>
                <w:szCs w:val="14"/>
              </w:rPr>
              <w:t>10</w:t>
            </w:r>
          </w:p>
        </w:tc>
        <w:tc>
          <w:tcPr>
            <w:tcW w:w="271" w:type="pct"/>
            <w:vMerge/>
            <w:tcBorders>
              <w:left w:val="nil"/>
              <w:bottom w:val="single" w:sz="4" w:space="0" w:color="auto"/>
              <w:right w:val="single" w:sz="4" w:space="0" w:color="auto"/>
            </w:tcBorders>
            <w:shd w:val="clear" w:color="auto" w:fill="FFFFFF"/>
            <w:noWrap/>
            <w:vAlign w:val="center"/>
          </w:tcPr>
          <w:p w14:paraId="32D77CC6" w14:textId="77777777" w:rsidR="008A7CE4" w:rsidRPr="005642ED" w:rsidRDefault="008A7CE4" w:rsidP="008A7CE4">
            <w:pPr>
              <w:jc w:val="center"/>
              <w:rPr>
                <w:sz w:val="14"/>
                <w:szCs w:val="14"/>
              </w:rPr>
            </w:pPr>
          </w:p>
        </w:tc>
        <w:tc>
          <w:tcPr>
            <w:tcW w:w="311" w:type="pct"/>
            <w:vMerge/>
            <w:tcBorders>
              <w:left w:val="nil"/>
              <w:bottom w:val="single" w:sz="4" w:space="0" w:color="auto"/>
              <w:right w:val="single" w:sz="4" w:space="0" w:color="auto"/>
            </w:tcBorders>
            <w:shd w:val="clear" w:color="auto" w:fill="FFFFFF"/>
            <w:noWrap/>
            <w:vAlign w:val="center"/>
          </w:tcPr>
          <w:p w14:paraId="0FDA8CD4" w14:textId="77777777" w:rsidR="008A7CE4" w:rsidRPr="005642ED" w:rsidRDefault="008A7CE4" w:rsidP="008A7CE4">
            <w:pPr>
              <w:jc w:val="center"/>
              <w:rPr>
                <w:sz w:val="14"/>
                <w:szCs w:val="14"/>
              </w:rPr>
            </w:pPr>
          </w:p>
        </w:tc>
        <w:tc>
          <w:tcPr>
            <w:tcW w:w="388" w:type="pct"/>
            <w:vMerge/>
            <w:tcBorders>
              <w:left w:val="nil"/>
              <w:bottom w:val="single" w:sz="4" w:space="0" w:color="auto"/>
              <w:right w:val="single" w:sz="4" w:space="0" w:color="auto"/>
            </w:tcBorders>
            <w:shd w:val="clear" w:color="auto" w:fill="FFFFFF"/>
            <w:noWrap/>
            <w:vAlign w:val="center"/>
          </w:tcPr>
          <w:p w14:paraId="4E594CC6" w14:textId="77777777" w:rsidR="008A7CE4" w:rsidRPr="005642ED" w:rsidRDefault="008A7CE4" w:rsidP="008A7CE4">
            <w:pPr>
              <w:jc w:val="center"/>
              <w:rPr>
                <w:sz w:val="14"/>
                <w:szCs w:val="14"/>
              </w:rPr>
            </w:pPr>
          </w:p>
        </w:tc>
        <w:tc>
          <w:tcPr>
            <w:tcW w:w="465" w:type="pct"/>
            <w:vMerge/>
            <w:tcBorders>
              <w:left w:val="nil"/>
              <w:bottom w:val="single" w:sz="4" w:space="0" w:color="auto"/>
              <w:right w:val="single" w:sz="4" w:space="0" w:color="auto"/>
            </w:tcBorders>
            <w:shd w:val="clear" w:color="auto" w:fill="FFFFFF"/>
            <w:noWrap/>
            <w:vAlign w:val="center"/>
          </w:tcPr>
          <w:p w14:paraId="52E324C4" w14:textId="77777777" w:rsidR="008A7CE4" w:rsidRPr="005642ED" w:rsidRDefault="008A7CE4" w:rsidP="008A7CE4">
            <w:pPr>
              <w:jc w:val="center"/>
              <w:rPr>
                <w:sz w:val="14"/>
                <w:szCs w:val="14"/>
              </w:rPr>
            </w:pPr>
          </w:p>
        </w:tc>
        <w:tc>
          <w:tcPr>
            <w:tcW w:w="411" w:type="pct"/>
            <w:vMerge/>
            <w:tcBorders>
              <w:left w:val="nil"/>
              <w:bottom w:val="single" w:sz="4" w:space="0" w:color="auto"/>
              <w:right w:val="single" w:sz="4" w:space="0" w:color="auto"/>
            </w:tcBorders>
            <w:shd w:val="clear" w:color="auto" w:fill="FFFFFF"/>
            <w:vAlign w:val="center"/>
          </w:tcPr>
          <w:p w14:paraId="6F064F10" w14:textId="77777777" w:rsidR="008A7CE4" w:rsidRPr="005642ED" w:rsidRDefault="008A7CE4" w:rsidP="008A7CE4">
            <w:pPr>
              <w:jc w:val="center"/>
              <w:rPr>
                <w:sz w:val="14"/>
                <w:szCs w:val="14"/>
              </w:rPr>
            </w:pPr>
          </w:p>
        </w:tc>
        <w:tc>
          <w:tcPr>
            <w:tcW w:w="669" w:type="pct"/>
            <w:vMerge/>
            <w:tcBorders>
              <w:left w:val="nil"/>
              <w:bottom w:val="single" w:sz="4" w:space="0" w:color="auto"/>
              <w:right w:val="single" w:sz="4" w:space="0" w:color="auto"/>
            </w:tcBorders>
            <w:shd w:val="clear" w:color="auto" w:fill="FFFFFF"/>
            <w:noWrap/>
            <w:vAlign w:val="center"/>
          </w:tcPr>
          <w:p w14:paraId="60140D2D" w14:textId="77777777" w:rsidR="008A7CE4" w:rsidRPr="005642ED" w:rsidRDefault="008A7CE4" w:rsidP="008A7CE4">
            <w:pPr>
              <w:jc w:val="center"/>
              <w:rPr>
                <w:strike/>
                <w:sz w:val="14"/>
                <w:szCs w:val="14"/>
                <w:highlight w:val="yellow"/>
              </w:rPr>
            </w:pPr>
          </w:p>
        </w:tc>
      </w:tr>
    </w:tbl>
    <w:p w14:paraId="480281A4" w14:textId="77777777" w:rsidR="00C01848" w:rsidRPr="009F3D72" w:rsidRDefault="00C01848" w:rsidP="00C01848">
      <w:pPr>
        <w:jc w:val="left"/>
        <w:rPr>
          <w:sz w:val="20"/>
          <w:szCs w:val="20"/>
        </w:rPr>
      </w:pPr>
      <w:r w:rsidRPr="009F3D72">
        <w:rPr>
          <w:sz w:val="20"/>
          <w:szCs w:val="20"/>
        </w:rPr>
        <w:t xml:space="preserve">* A </w:t>
      </w:r>
      <w:r>
        <w:rPr>
          <w:sz w:val="20"/>
          <w:szCs w:val="20"/>
        </w:rPr>
        <w:t>három tan</w:t>
      </w:r>
      <w:r w:rsidRPr="009F3D72">
        <w:rPr>
          <w:sz w:val="20"/>
          <w:szCs w:val="20"/>
        </w:rPr>
        <w:t>tárgy közül egy választandó</w:t>
      </w:r>
      <w:r>
        <w:rPr>
          <w:sz w:val="20"/>
          <w:szCs w:val="20"/>
        </w:rPr>
        <w:tab/>
      </w:r>
      <w:r>
        <w:rPr>
          <w:sz w:val="20"/>
          <w:szCs w:val="20"/>
        </w:rPr>
        <w:tab/>
      </w:r>
      <w:r>
        <w:rPr>
          <w:sz w:val="20"/>
          <w:szCs w:val="20"/>
        </w:rPr>
        <w:tab/>
        <w:t>* One of the three subjects must be selected</w:t>
      </w:r>
    </w:p>
    <w:p w14:paraId="4A9DAA29" w14:textId="03B89E71" w:rsidR="0006610F" w:rsidRDefault="0006610F" w:rsidP="0006610F">
      <w:pPr>
        <w:spacing w:before="480" w:after="120"/>
        <w:jc w:val="center"/>
        <w:rPr>
          <w:b/>
        </w:rPr>
      </w:pPr>
      <w:r>
        <w:rPr>
          <w:b/>
        </w:rPr>
        <w:t>tavaszi félévben / in the spring semester</w:t>
      </w:r>
    </w:p>
    <w:tbl>
      <w:tblPr>
        <w:tblW w:w="5000" w:type="pct"/>
        <w:tblInd w:w="-5" w:type="dxa"/>
        <w:tblLayout w:type="fixed"/>
        <w:tblCellMar>
          <w:left w:w="70" w:type="dxa"/>
          <w:right w:w="70" w:type="dxa"/>
        </w:tblCellMar>
        <w:tblLook w:val="04A0" w:firstRow="1" w:lastRow="0" w:firstColumn="1" w:lastColumn="0" w:noHBand="0" w:noVBand="1"/>
      </w:tblPr>
      <w:tblGrid>
        <w:gridCol w:w="1325"/>
        <w:gridCol w:w="1256"/>
        <w:gridCol w:w="1332"/>
        <w:gridCol w:w="509"/>
        <w:gridCol w:w="529"/>
        <w:gridCol w:w="562"/>
        <w:gridCol w:w="698"/>
        <w:gridCol w:w="839"/>
        <w:gridCol w:w="698"/>
        <w:gridCol w:w="1314"/>
      </w:tblGrid>
      <w:tr w:rsidR="0006610F" w:rsidRPr="005642ED" w14:paraId="2038B7B3" w14:textId="77777777" w:rsidTr="003D5207">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1D95C289" w14:textId="77777777" w:rsidR="0006610F" w:rsidRPr="005642ED" w:rsidRDefault="0006610F" w:rsidP="003D5207">
            <w:pPr>
              <w:ind w:right="-67"/>
              <w:jc w:val="center"/>
              <w:rPr>
                <w:bCs/>
                <w:sz w:val="14"/>
                <w:szCs w:val="14"/>
              </w:rPr>
            </w:pPr>
            <w:r w:rsidRPr="005642ED">
              <w:rPr>
                <w:b/>
                <w:bCs/>
                <w:sz w:val="14"/>
                <w:szCs w:val="14"/>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1554BADE" w14:textId="77777777" w:rsidR="0006610F" w:rsidRPr="005642ED" w:rsidRDefault="0006610F" w:rsidP="003D5207">
            <w:pPr>
              <w:jc w:val="center"/>
              <w:rPr>
                <w:b/>
                <w:bCs/>
                <w:sz w:val="14"/>
                <w:szCs w:val="14"/>
              </w:rPr>
            </w:pPr>
            <w:r w:rsidRPr="005642ED">
              <w:rPr>
                <w:b/>
                <w:bCs/>
                <w:sz w:val="14"/>
                <w:szCs w:val="14"/>
              </w:rPr>
              <w:t>Course title</w:t>
            </w:r>
          </w:p>
        </w:tc>
        <w:tc>
          <w:tcPr>
            <w:tcW w:w="735" w:type="pct"/>
            <w:vMerge w:val="restart"/>
            <w:tcBorders>
              <w:top w:val="single" w:sz="4" w:space="0" w:color="auto"/>
              <w:left w:val="single" w:sz="4" w:space="0" w:color="auto"/>
              <w:bottom w:val="single" w:sz="4" w:space="0" w:color="auto"/>
              <w:right w:val="single" w:sz="4" w:space="0" w:color="auto"/>
            </w:tcBorders>
            <w:noWrap/>
            <w:vAlign w:val="center"/>
            <w:hideMark/>
          </w:tcPr>
          <w:p w14:paraId="6E9199DB" w14:textId="77777777" w:rsidR="0006610F" w:rsidRPr="005642ED" w:rsidRDefault="0006610F" w:rsidP="003D5207">
            <w:pPr>
              <w:jc w:val="center"/>
              <w:rPr>
                <w:b/>
                <w:bCs/>
                <w:sz w:val="14"/>
                <w:szCs w:val="14"/>
              </w:rPr>
            </w:pPr>
            <w:r w:rsidRPr="005642ED">
              <w:rPr>
                <w:b/>
                <w:bCs/>
                <w:sz w:val="14"/>
                <w:szCs w:val="14"/>
              </w:rPr>
              <w:t>Tárgykód</w:t>
            </w:r>
          </w:p>
          <w:p w14:paraId="62C86423" w14:textId="77777777" w:rsidR="0006610F" w:rsidRPr="005642ED" w:rsidRDefault="0006610F" w:rsidP="003D5207">
            <w:pPr>
              <w:jc w:val="center"/>
              <w:rPr>
                <w:bCs/>
                <w:sz w:val="14"/>
                <w:szCs w:val="14"/>
              </w:rPr>
            </w:pPr>
            <w:r w:rsidRPr="005642ED">
              <w:rPr>
                <w:bCs/>
                <w:sz w:val="14"/>
                <w:szCs w:val="14"/>
              </w:rPr>
              <w:t>Course code</w:t>
            </w:r>
          </w:p>
        </w:tc>
        <w:tc>
          <w:tcPr>
            <w:tcW w:w="883" w:type="pct"/>
            <w:gridSpan w:val="3"/>
            <w:tcBorders>
              <w:top w:val="single" w:sz="4" w:space="0" w:color="auto"/>
              <w:left w:val="nil"/>
              <w:bottom w:val="single" w:sz="4" w:space="0" w:color="auto"/>
              <w:right w:val="single" w:sz="4" w:space="0" w:color="auto"/>
            </w:tcBorders>
            <w:noWrap/>
            <w:vAlign w:val="center"/>
            <w:hideMark/>
          </w:tcPr>
          <w:p w14:paraId="3CB67D0A" w14:textId="77777777" w:rsidR="0006610F" w:rsidRPr="005642ED" w:rsidRDefault="0006610F" w:rsidP="003D5207">
            <w:pPr>
              <w:jc w:val="center"/>
              <w:rPr>
                <w:b/>
                <w:bCs/>
                <w:sz w:val="14"/>
                <w:szCs w:val="14"/>
              </w:rPr>
            </w:pPr>
            <w:r w:rsidRPr="005642ED">
              <w:rPr>
                <w:b/>
                <w:bCs/>
                <w:sz w:val="14"/>
                <w:szCs w:val="14"/>
              </w:rPr>
              <w:t>Óraszám</w:t>
            </w:r>
          </w:p>
          <w:p w14:paraId="3FE7B8CE" w14:textId="77777777" w:rsidR="0006610F" w:rsidRPr="005642ED" w:rsidRDefault="0006610F" w:rsidP="003D5207">
            <w:pPr>
              <w:jc w:val="center"/>
              <w:rPr>
                <w:b/>
                <w:bCs/>
                <w:sz w:val="14"/>
                <w:szCs w:val="14"/>
              </w:rPr>
            </w:pPr>
            <w:r w:rsidRPr="005642ED">
              <w:rPr>
                <w:sz w:val="14"/>
                <w:szCs w:val="14"/>
              </w:rPr>
              <w:t>Contact hours (hour/week)</w:t>
            </w:r>
          </w:p>
        </w:tc>
        <w:tc>
          <w:tcPr>
            <w:tcW w:w="385" w:type="pct"/>
            <w:vMerge w:val="restart"/>
            <w:tcBorders>
              <w:top w:val="single" w:sz="4" w:space="0" w:color="auto"/>
              <w:left w:val="nil"/>
              <w:bottom w:val="single" w:sz="4" w:space="0" w:color="auto"/>
              <w:right w:val="single" w:sz="4" w:space="0" w:color="auto"/>
            </w:tcBorders>
            <w:noWrap/>
            <w:vAlign w:val="center"/>
            <w:hideMark/>
          </w:tcPr>
          <w:p w14:paraId="37A99E50" w14:textId="77777777" w:rsidR="0006610F" w:rsidRPr="005642ED" w:rsidRDefault="0006610F" w:rsidP="003D5207">
            <w:pPr>
              <w:jc w:val="center"/>
              <w:rPr>
                <w:b/>
                <w:bCs/>
                <w:sz w:val="14"/>
                <w:szCs w:val="14"/>
              </w:rPr>
            </w:pPr>
            <w:r w:rsidRPr="005642ED">
              <w:rPr>
                <w:b/>
                <w:bCs/>
                <w:sz w:val="14"/>
                <w:szCs w:val="14"/>
              </w:rPr>
              <w:t>Kredit</w:t>
            </w:r>
          </w:p>
          <w:p w14:paraId="012B36FD" w14:textId="77777777" w:rsidR="0006610F" w:rsidRPr="005642ED" w:rsidRDefault="0006610F" w:rsidP="003D5207">
            <w:pPr>
              <w:jc w:val="center"/>
              <w:rPr>
                <w:bCs/>
                <w:sz w:val="14"/>
                <w:szCs w:val="14"/>
              </w:rPr>
            </w:pPr>
            <w:r w:rsidRPr="005642ED">
              <w:rPr>
                <w:sz w:val="14"/>
                <w:szCs w:val="14"/>
              </w:rPr>
              <w:t>Credits</w:t>
            </w:r>
          </w:p>
        </w:tc>
        <w:tc>
          <w:tcPr>
            <w:tcW w:w="463" w:type="pct"/>
            <w:vMerge w:val="restart"/>
            <w:tcBorders>
              <w:top w:val="single" w:sz="4" w:space="0" w:color="auto"/>
              <w:left w:val="nil"/>
              <w:bottom w:val="single" w:sz="4" w:space="0" w:color="auto"/>
              <w:right w:val="single" w:sz="4" w:space="0" w:color="auto"/>
            </w:tcBorders>
            <w:noWrap/>
            <w:vAlign w:val="center"/>
            <w:hideMark/>
          </w:tcPr>
          <w:p w14:paraId="71E925CE" w14:textId="77777777" w:rsidR="0006610F" w:rsidRPr="005642ED" w:rsidRDefault="0006610F" w:rsidP="003D5207">
            <w:pPr>
              <w:jc w:val="center"/>
              <w:rPr>
                <w:b/>
                <w:bCs/>
                <w:sz w:val="14"/>
                <w:szCs w:val="14"/>
              </w:rPr>
            </w:pPr>
            <w:r w:rsidRPr="005642ED">
              <w:rPr>
                <w:b/>
                <w:bCs/>
                <w:sz w:val="14"/>
                <w:szCs w:val="14"/>
              </w:rPr>
              <w:t>Számon-</w:t>
            </w:r>
          </w:p>
          <w:p w14:paraId="185C3BE3" w14:textId="77777777" w:rsidR="0006610F" w:rsidRPr="005642ED" w:rsidRDefault="0006610F" w:rsidP="003D5207">
            <w:pPr>
              <w:jc w:val="center"/>
              <w:rPr>
                <w:b/>
                <w:bCs/>
                <w:sz w:val="14"/>
                <w:szCs w:val="14"/>
              </w:rPr>
            </w:pPr>
            <w:r w:rsidRPr="005642ED">
              <w:rPr>
                <w:b/>
                <w:bCs/>
                <w:sz w:val="14"/>
                <w:szCs w:val="14"/>
              </w:rPr>
              <w:t>kérés</w:t>
            </w:r>
          </w:p>
          <w:p w14:paraId="25722FA2" w14:textId="77777777" w:rsidR="0006610F" w:rsidRPr="005642ED" w:rsidRDefault="0006610F" w:rsidP="003D5207">
            <w:pPr>
              <w:jc w:val="center"/>
              <w:rPr>
                <w:bCs/>
                <w:sz w:val="14"/>
                <w:szCs w:val="14"/>
              </w:rPr>
            </w:pPr>
            <w:r w:rsidRPr="005642ED">
              <w:rPr>
                <w:bCs/>
                <w:sz w:val="14"/>
                <w:szCs w:val="14"/>
              </w:rPr>
              <w:t>Re-quirement</w:t>
            </w:r>
          </w:p>
        </w:tc>
        <w:tc>
          <w:tcPr>
            <w:tcW w:w="385" w:type="pct"/>
            <w:vMerge w:val="restart"/>
            <w:tcBorders>
              <w:top w:val="single" w:sz="4" w:space="0" w:color="auto"/>
              <w:left w:val="nil"/>
              <w:bottom w:val="single" w:sz="4" w:space="0" w:color="auto"/>
              <w:right w:val="single" w:sz="4" w:space="0" w:color="auto"/>
            </w:tcBorders>
            <w:noWrap/>
            <w:vAlign w:val="center"/>
            <w:hideMark/>
          </w:tcPr>
          <w:p w14:paraId="289A2E39" w14:textId="77777777" w:rsidR="0006610F" w:rsidRPr="005642ED" w:rsidRDefault="0006610F" w:rsidP="003D5207">
            <w:pPr>
              <w:jc w:val="center"/>
              <w:rPr>
                <w:b/>
                <w:bCs/>
                <w:sz w:val="14"/>
                <w:szCs w:val="14"/>
              </w:rPr>
            </w:pPr>
            <w:r w:rsidRPr="005642ED">
              <w:rPr>
                <w:b/>
                <w:bCs/>
                <w:sz w:val="14"/>
                <w:szCs w:val="14"/>
              </w:rPr>
              <w:t>Tanszék</w:t>
            </w:r>
          </w:p>
          <w:p w14:paraId="3DEC086A" w14:textId="77777777" w:rsidR="0006610F" w:rsidRPr="005642ED" w:rsidRDefault="0006610F" w:rsidP="003D5207">
            <w:pPr>
              <w:jc w:val="center"/>
              <w:rPr>
                <w:b/>
                <w:bCs/>
                <w:sz w:val="14"/>
                <w:szCs w:val="14"/>
              </w:rPr>
            </w:pPr>
            <w:r w:rsidRPr="005642ED">
              <w:rPr>
                <w:b/>
                <w:bCs/>
                <w:sz w:val="14"/>
                <w:szCs w:val="14"/>
              </w:rPr>
              <w:t>kódja</w:t>
            </w:r>
          </w:p>
          <w:p w14:paraId="230B9DD5" w14:textId="77777777" w:rsidR="0006610F" w:rsidRPr="005642ED" w:rsidRDefault="0006610F" w:rsidP="003D5207">
            <w:pPr>
              <w:jc w:val="center"/>
              <w:rPr>
                <w:bCs/>
                <w:sz w:val="14"/>
                <w:szCs w:val="14"/>
              </w:rPr>
            </w:pPr>
            <w:r w:rsidRPr="005642ED">
              <w:rPr>
                <w:bCs/>
                <w:sz w:val="14"/>
                <w:szCs w:val="14"/>
              </w:rPr>
              <w:t>Dept. code</w:t>
            </w:r>
          </w:p>
        </w:tc>
        <w:tc>
          <w:tcPr>
            <w:tcW w:w="725" w:type="pct"/>
            <w:vMerge w:val="restart"/>
            <w:tcBorders>
              <w:top w:val="single" w:sz="4" w:space="0" w:color="auto"/>
              <w:left w:val="nil"/>
              <w:bottom w:val="single" w:sz="4" w:space="0" w:color="auto"/>
              <w:right w:val="single" w:sz="4" w:space="0" w:color="auto"/>
            </w:tcBorders>
            <w:noWrap/>
            <w:vAlign w:val="center"/>
            <w:hideMark/>
          </w:tcPr>
          <w:p w14:paraId="0FB2A742" w14:textId="77777777" w:rsidR="0006610F" w:rsidRPr="005642ED" w:rsidRDefault="0006610F" w:rsidP="003D5207">
            <w:pPr>
              <w:jc w:val="center"/>
              <w:rPr>
                <w:b/>
                <w:bCs/>
                <w:sz w:val="14"/>
                <w:szCs w:val="14"/>
              </w:rPr>
            </w:pPr>
            <w:r w:rsidRPr="005642ED">
              <w:rPr>
                <w:b/>
                <w:bCs/>
                <w:sz w:val="14"/>
                <w:szCs w:val="14"/>
              </w:rPr>
              <w:t>Előtanulmány</w:t>
            </w:r>
          </w:p>
          <w:p w14:paraId="53C74F44" w14:textId="77777777" w:rsidR="0006610F" w:rsidRPr="005642ED" w:rsidRDefault="0006610F" w:rsidP="003D5207">
            <w:pPr>
              <w:jc w:val="center"/>
              <w:rPr>
                <w:bCs/>
                <w:sz w:val="14"/>
                <w:szCs w:val="14"/>
              </w:rPr>
            </w:pPr>
            <w:r w:rsidRPr="005642ED">
              <w:rPr>
                <w:bCs/>
                <w:sz w:val="14"/>
                <w:szCs w:val="14"/>
              </w:rPr>
              <w:t>Prerequisite</w:t>
            </w:r>
          </w:p>
        </w:tc>
      </w:tr>
      <w:tr w:rsidR="0006610F" w:rsidRPr="005642ED" w14:paraId="39AB6A10" w14:textId="77777777" w:rsidTr="003D5207">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3AEC1942" w14:textId="77777777" w:rsidR="0006610F" w:rsidRPr="005642ED" w:rsidRDefault="0006610F" w:rsidP="003D5207">
            <w:pPr>
              <w:suppressAutoHyphens w:val="0"/>
              <w:ind w:right="-67"/>
              <w:jc w:val="left"/>
              <w:rPr>
                <w:bCs/>
                <w:sz w:val="14"/>
                <w:szCs w:val="14"/>
              </w:rPr>
            </w:pPr>
          </w:p>
        </w:tc>
        <w:tc>
          <w:tcPr>
            <w:tcW w:w="693" w:type="pct"/>
            <w:vMerge/>
            <w:tcBorders>
              <w:top w:val="single" w:sz="4" w:space="0" w:color="auto"/>
              <w:left w:val="nil"/>
              <w:bottom w:val="single" w:sz="4" w:space="0" w:color="auto"/>
              <w:right w:val="single" w:sz="4" w:space="0" w:color="auto"/>
            </w:tcBorders>
            <w:vAlign w:val="center"/>
            <w:hideMark/>
          </w:tcPr>
          <w:p w14:paraId="0E91BA8B" w14:textId="77777777" w:rsidR="0006610F" w:rsidRPr="005642ED" w:rsidRDefault="0006610F" w:rsidP="003D5207">
            <w:pPr>
              <w:suppressAutoHyphens w:val="0"/>
              <w:jc w:val="left"/>
              <w:rPr>
                <w:b/>
                <w:bCs/>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hideMark/>
          </w:tcPr>
          <w:p w14:paraId="07AE1781" w14:textId="77777777" w:rsidR="0006610F" w:rsidRPr="005642ED" w:rsidRDefault="0006610F" w:rsidP="003D5207">
            <w:pPr>
              <w:suppressAutoHyphens w:val="0"/>
              <w:jc w:val="left"/>
              <w:rPr>
                <w:bCs/>
                <w:sz w:val="14"/>
                <w:szCs w:val="14"/>
              </w:rPr>
            </w:pPr>
          </w:p>
        </w:tc>
        <w:tc>
          <w:tcPr>
            <w:tcW w:w="281" w:type="pct"/>
            <w:tcBorders>
              <w:top w:val="single" w:sz="4" w:space="0" w:color="auto"/>
              <w:left w:val="nil"/>
              <w:bottom w:val="single" w:sz="4" w:space="0" w:color="auto"/>
              <w:right w:val="single" w:sz="4" w:space="0" w:color="auto"/>
            </w:tcBorders>
            <w:noWrap/>
            <w:vAlign w:val="center"/>
            <w:hideMark/>
          </w:tcPr>
          <w:p w14:paraId="3CC85B66" w14:textId="77777777" w:rsidR="0006610F" w:rsidRPr="005642ED" w:rsidRDefault="0006610F" w:rsidP="003D5207">
            <w:pPr>
              <w:jc w:val="center"/>
              <w:rPr>
                <w:b/>
                <w:bCs/>
                <w:sz w:val="14"/>
                <w:szCs w:val="14"/>
              </w:rPr>
            </w:pPr>
            <w:r w:rsidRPr="005642ED">
              <w:rPr>
                <w:b/>
                <w:bCs/>
                <w:sz w:val="14"/>
                <w:szCs w:val="14"/>
              </w:rPr>
              <w:t>Lect.</w:t>
            </w:r>
          </w:p>
        </w:tc>
        <w:tc>
          <w:tcPr>
            <w:tcW w:w="292" w:type="pct"/>
            <w:tcBorders>
              <w:top w:val="single" w:sz="4" w:space="0" w:color="auto"/>
              <w:left w:val="nil"/>
              <w:bottom w:val="single" w:sz="4" w:space="0" w:color="auto"/>
              <w:right w:val="single" w:sz="4" w:space="0" w:color="auto"/>
            </w:tcBorders>
            <w:noWrap/>
            <w:vAlign w:val="center"/>
            <w:hideMark/>
          </w:tcPr>
          <w:p w14:paraId="6D671FFC" w14:textId="77777777" w:rsidR="0006610F" w:rsidRPr="005642ED" w:rsidRDefault="0006610F" w:rsidP="003D5207">
            <w:pPr>
              <w:jc w:val="center"/>
              <w:rPr>
                <w:b/>
                <w:bCs/>
                <w:sz w:val="14"/>
                <w:szCs w:val="14"/>
              </w:rPr>
            </w:pPr>
            <w:r w:rsidRPr="005642ED">
              <w:rPr>
                <w:b/>
                <w:bCs/>
                <w:sz w:val="14"/>
                <w:szCs w:val="14"/>
              </w:rPr>
              <w:t>Sem.</w:t>
            </w:r>
          </w:p>
        </w:tc>
        <w:tc>
          <w:tcPr>
            <w:tcW w:w="310" w:type="pct"/>
            <w:tcBorders>
              <w:top w:val="single" w:sz="4" w:space="0" w:color="auto"/>
              <w:left w:val="nil"/>
              <w:bottom w:val="single" w:sz="4" w:space="0" w:color="auto"/>
              <w:right w:val="single" w:sz="4" w:space="0" w:color="auto"/>
            </w:tcBorders>
            <w:noWrap/>
            <w:vAlign w:val="center"/>
            <w:hideMark/>
          </w:tcPr>
          <w:p w14:paraId="2842EEC6" w14:textId="77777777" w:rsidR="0006610F" w:rsidRPr="005642ED" w:rsidRDefault="0006610F" w:rsidP="003D5207">
            <w:pPr>
              <w:jc w:val="center"/>
              <w:rPr>
                <w:b/>
                <w:bCs/>
                <w:sz w:val="14"/>
                <w:szCs w:val="14"/>
              </w:rPr>
            </w:pPr>
            <w:r w:rsidRPr="005642ED">
              <w:rPr>
                <w:b/>
                <w:bCs/>
                <w:sz w:val="14"/>
                <w:szCs w:val="14"/>
              </w:rPr>
              <w:t>Lab.</w:t>
            </w:r>
          </w:p>
        </w:tc>
        <w:tc>
          <w:tcPr>
            <w:tcW w:w="385" w:type="pct"/>
            <w:vMerge/>
            <w:tcBorders>
              <w:top w:val="single" w:sz="4" w:space="0" w:color="auto"/>
              <w:left w:val="nil"/>
              <w:bottom w:val="single" w:sz="4" w:space="0" w:color="auto"/>
              <w:right w:val="single" w:sz="4" w:space="0" w:color="auto"/>
            </w:tcBorders>
            <w:vAlign w:val="center"/>
            <w:hideMark/>
          </w:tcPr>
          <w:p w14:paraId="2ACEEEE2" w14:textId="77777777" w:rsidR="0006610F" w:rsidRPr="005642ED" w:rsidRDefault="0006610F" w:rsidP="003D5207">
            <w:pPr>
              <w:suppressAutoHyphens w:val="0"/>
              <w:jc w:val="left"/>
              <w:rPr>
                <w:bCs/>
                <w:sz w:val="14"/>
                <w:szCs w:val="14"/>
              </w:rPr>
            </w:pPr>
          </w:p>
        </w:tc>
        <w:tc>
          <w:tcPr>
            <w:tcW w:w="463" w:type="pct"/>
            <w:vMerge/>
            <w:tcBorders>
              <w:top w:val="single" w:sz="4" w:space="0" w:color="auto"/>
              <w:left w:val="nil"/>
              <w:bottom w:val="single" w:sz="4" w:space="0" w:color="auto"/>
              <w:right w:val="single" w:sz="4" w:space="0" w:color="auto"/>
            </w:tcBorders>
            <w:vAlign w:val="center"/>
            <w:hideMark/>
          </w:tcPr>
          <w:p w14:paraId="5FAF1C7B" w14:textId="77777777" w:rsidR="0006610F" w:rsidRPr="005642ED" w:rsidRDefault="0006610F" w:rsidP="003D5207">
            <w:pPr>
              <w:suppressAutoHyphens w:val="0"/>
              <w:jc w:val="left"/>
              <w:rPr>
                <w:bCs/>
                <w:sz w:val="14"/>
                <w:szCs w:val="14"/>
              </w:rPr>
            </w:pPr>
          </w:p>
        </w:tc>
        <w:tc>
          <w:tcPr>
            <w:tcW w:w="385" w:type="pct"/>
            <w:vMerge/>
            <w:tcBorders>
              <w:top w:val="single" w:sz="4" w:space="0" w:color="auto"/>
              <w:left w:val="nil"/>
              <w:bottom w:val="single" w:sz="4" w:space="0" w:color="auto"/>
              <w:right w:val="single" w:sz="4" w:space="0" w:color="auto"/>
            </w:tcBorders>
            <w:vAlign w:val="center"/>
            <w:hideMark/>
          </w:tcPr>
          <w:p w14:paraId="5BE4865B" w14:textId="77777777" w:rsidR="0006610F" w:rsidRPr="005642ED" w:rsidRDefault="0006610F" w:rsidP="003D5207">
            <w:pPr>
              <w:suppressAutoHyphens w:val="0"/>
              <w:jc w:val="left"/>
              <w:rPr>
                <w:bCs/>
                <w:sz w:val="14"/>
                <w:szCs w:val="14"/>
              </w:rPr>
            </w:pPr>
          </w:p>
        </w:tc>
        <w:tc>
          <w:tcPr>
            <w:tcW w:w="725" w:type="pct"/>
            <w:vMerge/>
            <w:tcBorders>
              <w:top w:val="single" w:sz="4" w:space="0" w:color="auto"/>
              <w:left w:val="nil"/>
              <w:bottom w:val="single" w:sz="4" w:space="0" w:color="auto"/>
              <w:right w:val="single" w:sz="4" w:space="0" w:color="auto"/>
            </w:tcBorders>
            <w:vAlign w:val="center"/>
            <w:hideMark/>
          </w:tcPr>
          <w:p w14:paraId="69032B92" w14:textId="77777777" w:rsidR="0006610F" w:rsidRPr="005642ED" w:rsidRDefault="0006610F" w:rsidP="003D5207">
            <w:pPr>
              <w:suppressAutoHyphens w:val="0"/>
              <w:jc w:val="left"/>
              <w:rPr>
                <w:bCs/>
                <w:sz w:val="14"/>
                <w:szCs w:val="14"/>
              </w:rPr>
            </w:pPr>
          </w:p>
        </w:tc>
      </w:tr>
      <w:tr w:rsidR="008A7CE4" w:rsidRPr="005642ED" w14:paraId="06825F34" w14:textId="77777777" w:rsidTr="003D5207">
        <w:trPr>
          <w:trHeight w:val="225"/>
        </w:trPr>
        <w:tc>
          <w:tcPr>
            <w:tcW w:w="7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010C27B" w14:textId="77777777" w:rsidR="008A7CE4" w:rsidRPr="005642ED" w:rsidRDefault="008A7CE4" w:rsidP="008A7CE4">
            <w:pPr>
              <w:ind w:right="-67"/>
              <w:jc w:val="left"/>
              <w:rPr>
                <w:sz w:val="14"/>
                <w:szCs w:val="14"/>
              </w:rPr>
            </w:pPr>
            <w:r w:rsidRPr="005642ED">
              <w:rPr>
                <w:sz w:val="14"/>
                <w:szCs w:val="14"/>
              </w:rPr>
              <w:t>Angol irodalom</w:t>
            </w:r>
            <w:r>
              <w:rPr>
                <w:sz w:val="14"/>
                <w:szCs w:val="14"/>
              </w:rPr>
              <w:t>-</w:t>
            </w:r>
            <w:r w:rsidRPr="005642ED">
              <w:rPr>
                <w:sz w:val="14"/>
                <w:szCs w:val="14"/>
              </w:rPr>
              <w:t>történet 2. szem.</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1E0193EB" w14:textId="77777777" w:rsidR="008A7CE4" w:rsidRPr="005642ED" w:rsidRDefault="008A7CE4" w:rsidP="008A7CE4">
            <w:pPr>
              <w:jc w:val="left"/>
              <w:rPr>
                <w:sz w:val="14"/>
                <w:szCs w:val="14"/>
              </w:rPr>
            </w:pPr>
            <w:r w:rsidRPr="005642ED">
              <w:rPr>
                <w:sz w:val="14"/>
                <w:szCs w:val="14"/>
              </w:rPr>
              <w:t>History of English Literature 2 sem.</w:t>
            </w:r>
          </w:p>
        </w:tc>
        <w:tc>
          <w:tcPr>
            <w:tcW w:w="73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3D9470CB" w14:textId="77777777" w:rsidR="008A7CE4" w:rsidRPr="002E2D9C" w:rsidRDefault="008A7CE4" w:rsidP="008A7CE4">
            <w:pPr>
              <w:jc w:val="center"/>
              <w:rPr>
                <w:sz w:val="14"/>
                <w:szCs w:val="14"/>
                <w:highlight w:val="yellow"/>
              </w:rPr>
            </w:pPr>
            <w:r w:rsidRPr="00DB01E7">
              <w:rPr>
                <w:sz w:val="14"/>
                <w:szCs w:val="14"/>
              </w:rPr>
              <w:t>VETKAIB224H</w:t>
            </w:r>
          </w:p>
        </w:tc>
        <w:tc>
          <w:tcPr>
            <w:tcW w:w="281" w:type="pct"/>
            <w:vMerge w:val="restart"/>
            <w:tcBorders>
              <w:top w:val="single" w:sz="4" w:space="0" w:color="auto"/>
              <w:left w:val="nil"/>
              <w:right w:val="single" w:sz="4" w:space="0" w:color="auto"/>
            </w:tcBorders>
            <w:shd w:val="clear" w:color="auto" w:fill="FFFFFF"/>
            <w:noWrap/>
            <w:vAlign w:val="center"/>
          </w:tcPr>
          <w:p w14:paraId="02B7FBBC"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6741028F"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440C08AF" w14:textId="77777777" w:rsidR="008A7CE4" w:rsidRPr="005642ED" w:rsidRDefault="008A7CE4" w:rsidP="008A7CE4">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1CB5FF2A"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0D0A9CB7"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6B2AE3A2" w14:textId="77777777" w:rsidR="008A7CE4" w:rsidRPr="005642ED" w:rsidRDefault="008A7CE4" w:rsidP="008A7CE4">
            <w:pPr>
              <w:jc w:val="center"/>
              <w:rPr>
                <w:sz w:val="14"/>
                <w:szCs w:val="14"/>
              </w:rPr>
            </w:pPr>
            <w:r w:rsidRPr="005642ED">
              <w:rPr>
                <w:sz w:val="14"/>
                <w:szCs w:val="14"/>
              </w:rPr>
              <w:t>AN</w:t>
            </w:r>
          </w:p>
          <w:p w14:paraId="676B9ECF"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26B846D7" w14:textId="48A97047" w:rsidR="008A7CE4" w:rsidRPr="005642ED" w:rsidRDefault="008A7CE4" w:rsidP="008A7CE4">
            <w:pPr>
              <w:ind w:left="-161"/>
              <w:jc w:val="center"/>
              <w:rPr>
                <w:sz w:val="14"/>
                <w:szCs w:val="14"/>
              </w:rPr>
            </w:pPr>
            <w:r w:rsidRPr="00861F44">
              <w:rPr>
                <w:sz w:val="14"/>
                <w:szCs w:val="14"/>
              </w:rPr>
              <w:t>VETKAIB113A</w:t>
            </w:r>
          </w:p>
        </w:tc>
      </w:tr>
      <w:tr w:rsidR="008A7CE4" w:rsidRPr="005642ED" w14:paraId="53E217AE" w14:textId="77777777" w:rsidTr="003D5207">
        <w:trPr>
          <w:trHeight w:val="225"/>
        </w:trPr>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28B111A" w14:textId="77777777" w:rsidR="008A7CE4" w:rsidRPr="005642ED" w:rsidRDefault="008A7CE4" w:rsidP="008A7CE4">
            <w:pPr>
              <w:suppressAutoHyphens w:val="0"/>
              <w:ind w:right="-67"/>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3C1BE9AA" w14:textId="77777777" w:rsidR="008A7CE4" w:rsidRPr="005642ED" w:rsidRDefault="008A7CE4" w:rsidP="008A7CE4">
            <w:pPr>
              <w:suppressAutoHyphens w:val="0"/>
              <w:jc w:val="left"/>
              <w:rPr>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tcPr>
          <w:p w14:paraId="15DFE2B8" w14:textId="77777777" w:rsidR="008A7CE4" w:rsidRPr="005642ED" w:rsidRDefault="008A7CE4" w:rsidP="008A7CE4">
            <w:pPr>
              <w:suppressAutoHyphens w:val="0"/>
              <w:jc w:val="center"/>
              <w:rPr>
                <w:sz w:val="14"/>
                <w:szCs w:val="14"/>
              </w:rPr>
            </w:pPr>
          </w:p>
        </w:tc>
        <w:tc>
          <w:tcPr>
            <w:tcW w:w="281" w:type="pct"/>
            <w:vMerge/>
            <w:tcBorders>
              <w:left w:val="nil"/>
              <w:bottom w:val="single" w:sz="4" w:space="0" w:color="auto"/>
              <w:right w:val="single" w:sz="4" w:space="0" w:color="auto"/>
            </w:tcBorders>
            <w:shd w:val="clear" w:color="auto" w:fill="FFFFFF"/>
            <w:noWrap/>
            <w:vAlign w:val="center"/>
          </w:tcPr>
          <w:p w14:paraId="49097D04"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0C0DE9EF" w14:textId="77777777" w:rsidR="008A7CE4" w:rsidRPr="005642ED" w:rsidRDefault="008A7CE4" w:rsidP="008A7CE4">
            <w:pPr>
              <w:suppressAutoHyphens w:val="0"/>
              <w:jc w:val="center"/>
              <w:rPr>
                <w:sz w:val="14"/>
                <w:szCs w:val="14"/>
              </w:rPr>
            </w:pPr>
            <w:r w:rsidRPr="005642ED">
              <w:rPr>
                <w:sz w:val="14"/>
                <w:szCs w:val="14"/>
              </w:rPr>
              <w:t>10</w:t>
            </w:r>
          </w:p>
        </w:tc>
        <w:tc>
          <w:tcPr>
            <w:tcW w:w="310" w:type="pct"/>
            <w:vMerge/>
            <w:tcBorders>
              <w:top w:val="single" w:sz="4" w:space="0" w:color="auto"/>
              <w:left w:val="nil"/>
              <w:bottom w:val="single" w:sz="4" w:space="0" w:color="auto"/>
              <w:right w:val="single" w:sz="4" w:space="0" w:color="auto"/>
            </w:tcBorders>
            <w:vAlign w:val="center"/>
          </w:tcPr>
          <w:p w14:paraId="0CD42362" w14:textId="77777777" w:rsidR="008A7CE4" w:rsidRPr="005642ED" w:rsidRDefault="008A7CE4" w:rsidP="008A7CE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415E2ADD" w14:textId="77777777" w:rsidR="008A7CE4" w:rsidRPr="005642ED" w:rsidRDefault="008A7CE4" w:rsidP="008A7CE4">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549F25F8" w14:textId="77777777" w:rsidR="008A7CE4" w:rsidRPr="005642ED" w:rsidRDefault="008A7CE4" w:rsidP="008A7CE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78807215" w14:textId="77777777" w:rsidR="008A7CE4" w:rsidRPr="005642ED" w:rsidRDefault="008A7CE4" w:rsidP="008A7CE4">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72A58B68" w14:textId="77777777" w:rsidR="008A7CE4" w:rsidRPr="005642ED" w:rsidRDefault="008A7CE4" w:rsidP="008A7CE4">
            <w:pPr>
              <w:suppressAutoHyphens w:val="0"/>
              <w:ind w:left="-161"/>
              <w:jc w:val="center"/>
              <w:rPr>
                <w:sz w:val="14"/>
                <w:szCs w:val="14"/>
              </w:rPr>
            </w:pPr>
          </w:p>
        </w:tc>
      </w:tr>
      <w:tr w:rsidR="008A7CE4" w:rsidRPr="005642ED" w14:paraId="70CE78FC" w14:textId="77777777" w:rsidTr="003D5207">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23B354A4" w14:textId="77777777" w:rsidR="008A7CE4" w:rsidRPr="000D78D4" w:rsidRDefault="008A7CE4" w:rsidP="008A7CE4">
            <w:pPr>
              <w:jc w:val="left"/>
              <w:rPr>
                <w:sz w:val="14"/>
                <w:szCs w:val="14"/>
                <w:lang w:val="de-DE"/>
              </w:rPr>
            </w:pPr>
            <w:r w:rsidRPr="000D78D4">
              <w:rPr>
                <w:sz w:val="14"/>
                <w:szCs w:val="14"/>
                <w:lang w:val="de-DE"/>
              </w:rPr>
              <w:t>Brit sajtó és tömeg-kommunikáció</w:t>
            </w:r>
          </w:p>
        </w:tc>
        <w:tc>
          <w:tcPr>
            <w:tcW w:w="693" w:type="pct"/>
            <w:vMerge w:val="restart"/>
            <w:tcBorders>
              <w:top w:val="single" w:sz="4" w:space="0" w:color="auto"/>
              <w:left w:val="nil"/>
              <w:right w:val="single" w:sz="4" w:space="0" w:color="auto"/>
            </w:tcBorders>
            <w:vAlign w:val="center"/>
          </w:tcPr>
          <w:p w14:paraId="31C2D6AB" w14:textId="77777777" w:rsidR="008A7CE4" w:rsidRPr="005642ED" w:rsidRDefault="008A7CE4" w:rsidP="008A7CE4">
            <w:pPr>
              <w:jc w:val="left"/>
              <w:rPr>
                <w:sz w:val="14"/>
                <w:szCs w:val="14"/>
              </w:rPr>
            </w:pPr>
            <w:r w:rsidRPr="005642ED">
              <w:rPr>
                <w:sz w:val="14"/>
                <w:szCs w:val="14"/>
              </w:rPr>
              <w:t>British Media and Mass Communication</w:t>
            </w:r>
          </w:p>
        </w:tc>
        <w:tc>
          <w:tcPr>
            <w:tcW w:w="735" w:type="pct"/>
            <w:vMerge w:val="restart"/>
            <w:tcBorders>
              <w:top w:val="single" w:sz="4" w:space="0" w:color="auto"/>
              <w:left w:val="single" w:sz="4" w:space="0" w:color="auto"/>
              <w:right w:val="single" w:sz="4" w:space="0" w:color="auto"/>
            </w:tcBorders>
            <w:noWrap/>
            <w:vAlign w:val="center"/>
          </w:tcPr>
          <w:p w14:paraId="1AB235B7" w14:textId="77777777" w:rsidR="008A7CE4" w:rsidRPr="002E2D9C" w:rsidRDefault="008A7CE4" w:rsidP="008A7CE4">
            <w:pPr>
              <w:jc w:val="center"/>
              <w:rPr>
                <w:sz w:val="14"/>
                <w:szCs w:val="14"/>
                <w:highlight w:val="yellow"/>
              </w:rPr>
            </w:pPr>
            <w:r w:rsidRPr="00DB01E7">
              <w:rPr>
                <w:sz w:val="14"/>
                <w:szCs w:val="14"/>
              </w:rPr>
              <w:t>VETKASB224M</w:t>
            </w:r>
          </w:p>
        </w:tc>
        <w:tc>
          <w:tcPr>
            <w:tcW w:w="281" w:type="pct"/>
            <w:vMerge w:val="restart"/>
            <w:tcBorders>
              <w:top w:val="single" w:sz="4" w:space="0" w:color="auto"/>
              <w:left w:val="nil"/>
              <w:right w:val="single" w:sz="4" w:space="0" w:color="auto"/>
            </w:tcBorders>
            <w:noWrap/>
            <w:vAlign w:val="center"/>
          </w:tcPr>
          <w:p w14:paraId="41C36DEB"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015CB24E"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5C311D52"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633EBB77"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78AAA004"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44C9A6D9" w14:textId="77777777" w:rsidR="008A7CE4" w:rsidRPr="005642ED" w:rsidRDefault="008A7CE4" w:rsidP="008A7CE4">
            <w:pPr>
              <w:jc w:val="center"/>
              <w:rPr>
                <w:sz w:val="14"/>
                <w:szCs w:val="14"/>
              </w:rPr>
            </w:pPr>
            <w:r w:rsidRPr="005642ED">
              <w:rPr>
                <w:sz w:val="14"/>
                <w:szCs w:val="14"/>
              </w:rPr>
              <w:t>AN</w:t>
            </w:r>
          </w:p>
          <w:p w14:paraId="0712B42B"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27452026" w14:textId="77777777" w:rsidR="008A7CE4" w:rsidRPr="00861F44" w:rsidRDefault="008A7CE4" w:rsidP="008A7CE4">
            <w:pPr>
              <w:ind w:left="-163"/>
              <w:jc w:val="center"/>
              <w:rPr>
                <w:sz w:val="14"/>
                <w:szCs w:val="14"/>
              </w:rPr>
            </w:pPr>
            <w:r w:rsidRPr="00861F44">
              <w:rPr>
                <w:sz w:val="14"/>
                <w:szCs w:val="14"/>
              </w:rPr>
              <w:t>VETKASB224A</w:t>
            </w:r>
          </w:p>
          <w:p w14:paraId="73968739" w14:textId="21EF08CE" w:rsidR="008A7CE4" w:rsidRPr="005642ED" w:rsidRDefault="008A7CE4" w:rsidP="008A7CE4">
            <w:pPr>
              <w:ind w:left="-161"/>
              <w:jc w:val="center"/>
              <w:rPr>
                <w:sz w:val="14"/>
                <w:szCs w:val="14"/>
              </w:rPr>
            </w:pPr>
            <w:r w:rsidRPr="00861F44">
              <w:rPr>
                <w:sz w:val="14"/>
                <w:szCs w:val="14"/>
              </w:rPr>
              <w:t>VETKASB224B</w:t>
            </w:r>
          </w:p>
        </w:tc>
      </w:tr>
      <w:tr w:rsidR="008A7CE4" w:rsidRPr="005642ED" w14:paraId="16B51990" w14:textId="77777777" w:rsidTr="003D5207">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3C044F50" w14:textId="77777777" w:rsidR="008A7CE4" w:rsidRPr="005642ED" w:rsidRDefault="008A7CE4" w:rsidP="008A7CE4">
            <w:pPr>
              <w:ind w:right="-67"/>
              <w:jc w:val="left"/>
              <w:rPr>
                <w:sz w:val="14"/>
                <w:szCs w:val="14"/>
              </w:rPr>
            </w:pPr>
          </w:p>
        </w:tc>
        <w:tc>
          <w:tcPr>
            <w:tcW w:w="693" w:type="pct"/>
            <w:vMerge/>
            <w:tcBorders>
              <w:left w:val="nil"/>
              <w:bottom w:val="single" w:sz="4" w:space="0" w:color="auto"/>
              <w:right w:val="single" w:sz="4" w:space="0" w:color="auto"/>
            </w:tcBorders>
            <w:vAlign w:val="center"/>
          </w:tcPr>
          <w:p w14:paraId="0C637BF8" w14:textId="77777777" w:rsidR="008A7CE4" w:rsidRPr="005642ED" w:rsidRDefault="008A7CE4" w:rsidP="008A7CE4">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5F978CA5" w14:textId="77777777" w:rsidR="008A7CE4" w:rsidRPr="005642ED" w:rsidRDefault="008A7CE4" w:rsidP="008A7CE4">
            <w:pPr>
              <w:jc w:val="center"/>
              <w:rPr>
                <w:bCs/>
                <w:sz w:val="14"/>
                <w:szCs w:val="14"/>
              </w:rPr>
            </w:pPr>
          </w:p>
        </w:tc>
        <w:tc>
          <w:tcPr>
            <w:tcW w:w="281" w:type="pct"/>
            <w:vMerge/>
            <w:tcBorders>
              <w:left w:val="nil"/>
              <w:bottom w:val="single" w:sz="4" w:space="0" w:color="auto"/>
              <w:right w:val="single" w:sz="4" w:space="0" w:color="auto"/>
            </w:tcBorders>
            <w:noWrap/>
            <w:vAlign w:val="center"/>
          </w:tcPr>
          <w:p w14:paraId="53FB6E95"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6FCE1F65"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51975AA7"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noWrap/>
            <w:vAlign w:val="center"/>
          </w:tcPr>
          <w:p w14:paraId="367DA757" w14:textId="77777777" w:rsidR="008A7CE4" w:rsidRPr="005642ED" w:rsidRDefault="008A7CE4" w:rsidP="008A7CE4">
            <w:pPr>
              <w:jc w:val="center"/>
              <w:rPr>
                <w:sz w:val="14"/>
                <w:szCs w:val="14"/>
              </w:rPr>
            </w:pPr>
          </w:p>
        </w:tc>
        <w:tc>
          <w:tcPr>
            <w:tcW w:w="463" w:type="pct"/>
            <w:vMerge/>
            <w:tcBorders>
              <w:left w:val="nil"/>
              <w:bottom w:val="single" w:sz="4" w:space="0" w:color="auto"/>
              <w:right w:val="single" w:sz="4" w:space="0" w:color="auto"/>
            </w:tcBorders>
            <w:noWrap/>
            <w:vAlign w:val="center"/>
          </w:tcPr>
          <w:p w14:paraId="0D8972F3"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vAlign w:val="center"/>
          </w:tcPr>
          <w:p w14:paraId="6D0B8C8C" w14:textId="77777777" w:rsidR="008A7CE4" w:rsidRPr="005642ED" w:rsidRDefault="008A7CE4" w:rsidP="008A7CE4">
            <w:pPr>
              <w:jc w:val="center"/>
              <w:rPr>
                <w:sz w:val="14"/>
                <w:szCs w:val="14"/>
              </w:rPr>
            </w:pPr>
          </w:p>
        </w:tc>
        <w:tc>
          <w:tcPr>
            <w:tcW w:w="725" w:type="pct"/>
            <w:vMerge/>
            <w:tcBorders>
              <w:left w:val="nil"/>
              <w:bottom w:val="single" w:sz="4" w:space="0" w:color="auto"/>
              <w:right w:val="single" w:sz="4" w:space="0" w:color="auto"/>
            </w:tcBorders>
            <w:noWrap/>
            <w:vAlign w:val="center"/>
          </w:tcPr>
          <w:p w14:paraId="6F1BC081" w14:textId="77777777" w:rsidR="008A7CE4" w:rsidRPr="005642ED" w:rsidRDefault="008A7CE4" w:rsidP="008A7CE4">
            <w:pPr>
              <w:ind w:left="-161"/>
              <w:jc w:val="center"/>
              <w:rPr>
                <w:sz w:val="14"/>
                <w:szCs w:val="14"/>
              </w:rPr>
            </w:pPr>
          </w:p>
        </w:tc>
      </w:tr>
      <w:tr w:rsidR="008A7CE4" w:rsidRPr="005642ED" w14:paraId="72899071" w14:textId="77777777" w:rsidTr="003D5207">
        <w:trPr>
          <w:trHeight w:val="308"/>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3CA2772A" w14:textId="77777777" w:rsidR="008A7CE4" w:rsidRPr="005642ED" w:rsidRDefault="008A7CE4" w:rsidP="008A7CE4">
            <w:pPr>
              <w:jc w:val="left"/>
              <w:rPr>
                <w:sz w:val="14"/>
                <w:szCs w:val="14"/>
              </w:rPr>
            </w:pPr>
            <w:r w:rsidRPr="005642ED">
              <w:rPr>
                <w:sz w:val="14"/>
                <w:szCs w:val="14"/>
              </w:rPr>
              <w:t>Angol nyelvű kultúrák 2: Multikulturalizmus Ausztráliában</w:t>
            </w:r>
          </w:p>
        </w:tc>
        <w:tc>
          <w:tcPr>
            <w:tcW w:w="693" w:type="pct"/>
            <w:vMerge w:val="restart"/>
            <w:tcBorders>
              <w:top w:val="single" w:sz="4" w:space="0" w:color="auto"/>
              <w:left w:val="nil"/>
              <w:right w:val="single" w:sz="4" w:space="0" w:color="auto"/>
            </w:tcBorders>
            <w:vAlign w:val="center"/>
          </w:tcPr>
          <w:p w14:paraId="3FC25588" w14:textId="77777777" w:rsidR="008A7CE4" w:rsidRPr="005642ED" w:rsidRDefault="008A7CE4" w:rsidP="008A7CE4">
            <w:pPr>
              <w:jc w:val="left"/>
              <w:rPr>
                <w:sz w:val="14"/>
                <w:szCs w:val="14"/>
              </w:rPr>
            </w:pPr>
            <w:r w:rsidRPr="005642ED">
              <w:rPr>
                <w:sz w:val="14"/>
                <w:szCs w:val="14"/>
              </w:rPr>
              <w:t>English-speaking Cultures 2. Multiculturalism in Australia</w:t>
            </w:r>
          </w:p>
        </w:tc>
        <w:tc>
          <w:tcPr>
            <w:tcW w:w="735" w:type="pct"/>
            <w:vMerge w:val="restart"/>
            <w:tcBorders>
              <w:top w:val="single" w:sz="4" w:space="0" w:color="auto"/>
              <w:left w:val="single" w:sz="4" w:space="0" w:color="auto"/>
              <w:right w:val="single" w:sz="4" w:space="0" w:color="auto"/>
            </w:tcBorders>
            <w:noWrap/>
            <w:vAlign w:val="center"/>
          </w:tcPr>
          <w:p w14:paraId="1D5822FE" w14:textId="77777777" w:rsidR="008A7CE4" w:rsidRPr="002E2D9C" w:rsidRDefault="008A7CE4" w:rsidP="008A7CE4">
            <w:pPr>
              <w:jc w:val="center"/>
              <w:rPr>
                <w:sz w:val="14"/>
                <w:szCs w:val="14"/>
                <w:highlight w:val="yellow"/>
              </w:rPr>
            </w:pPr>
            <w:r w:rsidRPr="00DB01E7">
              <w:rPr>
                <w:sz w:val="14"/>
                <w:szCs w:val="14"/>
              </w:rPr>
              <w:t>VETKACB224M</w:t>
            </w:r>
          </w:p>
        </w:tc>
        <w:tc>
          <w:tcPr>
            <w:tcW w:w="281" w:type="pct"/>
            <w:vMerge w:val="restart"/>
            <w:tcBorders>
              <w:top w:val="single" w:sz="4" w:space="0" w:color="auto"/>
              <w:left w:val="nil"/>
              <w:right w:val="single" w:sz="4" w:space="0" w:color="auto"/>
            </w:tcBorders>
            <w:noWrap/>
            <w:vAlign w:val="center"/>
          </w:tcPr>
          <w:p w14:paraId="594322EB"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7F9F777F"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23B83315"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6C8C6E7D"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6277A4A6"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22F45C3B" w14:textId="77777777" w:rsidR="008A7CE4" w:rsidRPr="005642ED" w:rsidRDefault="008A7CE4" w:rsidP="008A7CE4">
            <w:pPr>
              <w:jc w:val="center"/>
              <w:rPr>
                <w:sz w:val="14"/>
                <w:szCs w:val="14"/>
              </w:rPr>
            </w:pPr>
            <w:r w:rsidRPr="005642ED">
              <w:rPr>
                <w:sz w:val="14"/>
                <w:szCs w:val="14"/>
              </w:rPr>
              <w:t>AN</w:t>
            </w:r>
          </w:p>
          <w:p w14:paraId="13831ACE"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27A7FC5F" w14:textId="6A3186BF" w:rsidR="008A7CE4" w:rsidRPr="005642ED" w:rsidRDefault="008A7CE4" w:rsidP="008A7CE4">
            <w:pPr>
              <w:ind w:left="-161"/>
              <w:jc w:val="center"/>
              <w:rPr>
                <w:sz w:val="14"/>
                <w:szCs w:val="14"/>
              </w:rPr>
            </w:pPr>
            <w:r w:rsidRPr="00861F44">
              <w:rPr>
                <w:sz w:val="14"/>
                <w:szCs w:val="14"/>
              </w:rPr>
              <w:t>VETKACB113B</w:t>
            </w:r>
          </w:p>
        </w:tc>
      </w:tr>
      <w:tr w:rsidR="008A7CE4" w:rsidRPr="005642ED" w14:paraId="59DB7A15" w14:textId="77777777" w:rsidTr="003D5207">
        <w:trPr>
          <w:trHeight w:val="244"/>
        </w:trPr>
        <w:tc>
          <w:tcPr>
            <w:tcW w:w="731" w:type="pct"/>
            <w:vMerge/>
            <w:tcBorders>
              <w:left w:val="single" w:sz="4" w:space="0" w:color="auto"/>
              <w:bottom w:val="single" w:sz="4" w:space="0" w:color="auto"/>
              <w:right w:val="single" w:sz="4" w:space="0" w:color="auto"/>
            </w:tcBorders>
            <w:shd w:val="clear" w:color="auto" w:fill="auto"/>
            <w:noWrap/>
            <w:vAlign w:val="center"/>
          </w:tcPr>
          <w:p w14:paraId="22772747" w14:textId="77777777" w:rsidR="008A7CE4" w:rsidRPr="005642ED" w:rsidRDefault="008A7CE4" w:rsidP="008A7CE4">
            <w:pPr>
              <w:ind w:right="-67"/>
              <w:jc w:val="left"/>
              <w:rPr>
                <w:sz w:val="14"/>
                <w:szCs w:val="14"/>
              </w:rPr>
            </w:pPr>
          </w:p>
        </w:tc>
        <w:tc>
          <w:tcPr>
            <w:tcW w:w="693" w:type="pct"/>
            <w:vMerge/>
            <w:tcBorders>
              <w:left w:val="nil"/>
              <w:bottom w:val="single" w:sz="4" w:space="0" w:color="auto"/>
              <w:right w:val="single" w:sz="4" w:space="0" w:color="auto"/>
            </w:tcBorders>
            <w:vAlign w:val="center"/>
          </w:tcPr>
          <w:p w14:paraId="502A9BBE" w14:textId="77777777" w:rsidR="008A7CE4" w:rsidRPr="005642ED" w:rsidRDefault="008A7CE4" w:rsidP="008A7CE4">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0DA5B6C5" w14:textId="77777777" w:rsidR="008A7CE4" w:rsidRPr="005642ED" w:rsidRDefault="008A7CE4" w:rsidP="008A7CE4">
            <w:pPr>
              <w:jc w:val="center"/>
              <w:rPr>
                <w:bCs/>
                <w:sz w:val="14"/>
                <w:szCs w:val="14"/>
              </w:rPr>
            </w:pPr>
          </w:p>
        </w:tc>
        <w:tc>
          <w:tcPr>
            <w:tcW w:w="281" w:type="pct"/>
            <w:vMerge/>
            <w:tcBorders>
              <w:left w:val="nil"/>
              <w:bottom w:val="single" w:sz="4" w:space="0" w:color="auto"/>
              <w:right w:val="single" w:sz="4" w:space="0" w:color="auto"/>
            </w:tcBorders>
            <w:noWrap/>
            <w:vAlign w:val="center"/>
          </w:tcPr>
          <w:p w14:paraId="296168E0"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90133E4"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5E30757D"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noWrap/>
            <w:vAlign w:val="center"/>
          </w:tcPr>
          <w:p w14:paraId="04181714" w14:textId="77777777" w:rsidR="008A7CE4" w:rsidRPr="005642ED" w:rsidRDefault="008A7CE4" w:rsidP="008A7CE4">
            <w:pPr>
              <w:jc w:val="center"/>
              <w:rPr>
                <w:sz w:val="14"/>
                <w:szCs w:val="14"/>
              </w:rPr>
            </w:pPr>
          </w:p>
        </w:tc>
        <w:tc>
          <w:tcPr>
            <w:tcW w:w="463" w:type="pct"/>
            <w:vMerge/>
            <w:tcBorders>
              <w:left w:val="nil"/>
              <w:bottom w:val="single" w:sz="4" w:space="0" w:color="auto"/>
              <w:right w:val="single" w:sz="4" w:space="0" w:color="auto"/>
            </w:tcBorders>
            <w:noWrap/>
            <w:vAlign w:val="center"/>
          </w:tcPr>
          <w:p w14:paraId="2B3A0580"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vAlign w:val="center"/>
          </w:tcPr>
          <w:p w14:paraId="6BF1D1EB" w14:textId="77777777" w:rsidR="008A7CE4" w:rsidRPr="005642ED" w:rsidRDefault="008A7CE4" w:rsidP="008A7CE4">
            <w:pPr>
              <w:jc w:val="center"/>
              <w:rPr>
                <w:sz w:val="14"/>
                <w:szCs w:val="14"/>
              </w:rPr>
            </w:pPr>
          </w:p>
        </w:tc>
        <w:tc>
          <w:tcPr>
            <w:tcW w:w="725" w:type="pct"/>
            <w:vMerge/>
            <w:tcBorders>
              <w:left w:val="nil"/>
              <w:bottom w:val="single" w:sz="4" w:space="0" w:color="auto"/>
              <w:right w:val="single" w:sz="4" w:space="0" w:color="auto"/>
            </w:tcBorders>
            <w:noWrap/>
            <w:vAlign w:val="center"/>
          </w:tcPr>
          <w:p w14:paraId="370F1D15" w14:textId="77777777" w:rsidR="008A7CE4" w:rsidRPr="005642ED" w:rsidRDefault="008A7CE4" w:rsidP="008A7CE4">
            <w:pPr>
              <w:ind w:left="-161"/>
              <w:jc w:val="center"/>
              <w:rPr>
                <w:sz w:val="14"/>
                <w:szCs w:val="14"/>
              </w:rPr>
            </w:pPr>
          </w:p>
        </w:tc>
      </w:tr>
      <w:tr w:rsidR="008A7CE4" w:rsidRPr="005642ED" w14:paraId="785E564A" w14:textId="77777777" w:rsidTr="003D5207">
        <w:trPr>
          <w:trHeight w:val="300"/>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53E74E18" w14:textId="77777777" w:rsidR="008A7CE4" w:rsidRPr="005642ED" w:rsidRDefault="008A7CE4" w:rsidP="008A7CE4">
            <w:pPr>
              <w:ind w:right="-67"/>
              <w:jc w:val="left"/>
              <w:rPr>
                <w:sz w:val="14"/>
                <w:szCs w:val="14"/>
              </w:rPr>
            </w:pPr>
            <w:r w:rsidRPr="005642ED">
              <w:rPr>
                <w:sz w:val="14"/>
                <w:szCs w:val="14"/>
              </w:rPr>
              <w:t>Kortárs angol nyelvű irodalmak</w:t>
            </w:r>
          </w:p>
        </w:tc>
        <w:tc>
          <w:tcPr>
            <w:tcW w:w="693" w:type="pct"/>
            <w:vMerge w:val="restart"/>
            <w:tcBorders>
              <w:top w:val="single" w:sz="4" w:space="0" w:color="auto"/>
              <w:left w:val="nil"/>
              <w:right w:val="single" w:sz="4" w:space="0" w:color="auto"/>
            </w:tcBorders>
            <w:shd w:val="clear" w:color="auto" w:fill="FFFFFF"/>
            <w:vAlign w:val="center"/>
          </w:tcPr>
          <w:p w14:paraId="6BABE015" w14:textId="77777777" w:rsidR="008A7CE4" w:rsidRPr="005642ED" w:rsidRDefault="008A7CE4" w:rsidP="008A7CE4">
            <w:pPr>
              <w:jc w:val="left"/>
              <w:rPr>
                <w:sz w:val="14"/>
                <w:szCs w:val="14"/>
              </w:rPr>
            </w:pPr>
            <w:r w:rsidRPr="005642ED">
              <w:rPr>
                <w:sz w:val="14"/>
                <w:szCs w:val="14"/>
              </w:rPr>
              <w:t>Contemporary Literatures in English</w:t>
            </w:r>
          </w:p>
        </w:tc>
        <w:tc>
          <w:tcPr>
            <w:tcW w:w="735" w:type="pct"/>
            <w:vMerge w:val="restart"/>
            <w:tcBorders>
              <w:top w:val="single" w:sz="4" w:space="0" w:color="auto"/>
              <w:left w:val="single" w:sz="4" w:space="0" w:color="auto"/>
              <w:right w:val="single" w:sz="4" w:space="0" w:color="auto"/>
            </w:tcBorders>
            <w:shd w:val="clear" w:color="auto" w:fill="FFFFFF"/>
            <w:noWrap/>
            <w:vAlign w:val="center"/>
          </w:tcPr>
          <w:p w14:paraId="3BC07F03" w14:textId="77777777" w:rsidR="008A7CE4" w:rsidRPr="002E2D9C" w:rsidRDefault="008A7CE4" w:rsidP="008A7CE4">
            <w:pPr>
              <w:jc w:val="center"/>
              <w:rPr>
                <w:sz w:val="14"/>
                <w:szCs w:val="14"/>
                <w:highlight w:val="yellow"/>
              </w:rPr>
            </w:pPr>
            <w:r w:rsidRPr="00DB01E7">
              <w:rPr>
                <w:sz w:val="14"/>
                <w:szCs w:val="14"/>
              </w:rPr>
              <w:t>VETKAIB224C</w:t>
            </w:r>
          </w:p>
        </w:tc>
        <w:tc>
          <w:tcPr>
            <w:tcW w:w="281" w:type="pct"/>
            <w:vMerge w:val="restart"/>
            <w:tcBorders>
              <w:top w:val="single" w:sz="4" w:space="0" w:color="auto"/>
              <w:left w:val="nil"/>
              <w:right w:val="single" w:sz="4" w:space="0" w:color="auto"/>
            </w:tcBorders>
            <w:shd w:val="clear" w:color="auto" w:fill="FFFFFF"/>
            <w:noWrap/>
            <w:vAlign w:val="center"/>
          </w:tcPr>
          <w:p w14:paraId="62D579D1" w14:textId="77777777" w:rsidR="008A7CE4" w:rsidRPr="005642ED" w:rsidRDefault="008A7CE4" w:rsidP="008A7CE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32AF3E10"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07ECBE50"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204DB604"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604C7EB5"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71A5DBFD" w14:textId="77777777" w:rsidR="008A7CE4" w:rsidRPr="005642ED" w:rsidRDefault="008A7CE4" w:rsidP="008A7CE4">
            <w:pPr>
              <w:jc w:val="center"/>
              <w:rPr>
                <w:sz w:val="14"/>
                <w:szCs w:val="14"/>
              </w:rPr>
            </w:pPr>
            <w:r w:rsidRPr="005642ED">
              <w:rPr>
                <w:sz w:val="14"/>
                <w:szCs w:val="14"/>
              </w:rPr>
              <w:t>AN</w:t>
            </w:r>
          </w:p>
          <w:p w14:paraId="02F56AE1"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1C11F7DB" w14:textId="090B4B45" w:rsidR="008A7CE4" w:rsidRPr="005642ED" w:rsidRDefault="008A7CE4" w:rsidP="008A7CE4">
            <w:pPr>
              <w:ind w:left="-161"/>
              <w:jc w:val="center"/>
              <w:rPr>
                <w:sz w:val="14"/>
                <w:szCs w:val="14"/>
              </w:rPr>
            </w:pPr>
            <w:r w:rsidRPr="00861F44">
              <w:rPr>
                <w:sz w:val="14"/>
                <w:szCs w:val="14"/>
              </w:rPr>
              <w:t>VETKACB113B</w:t>
            </w:r>
          </w:p>
        </w:tc>
      </w:tr>
      <w:tr w:rsidR="008A7CE4" w:rsidRPr="005642ED" w14:paraId="23751CB8" w14:textId="77777777" w:rsidTr="003D5207">
        <w:trPr>
          <w:trHeight w:val="110"/>
        </w:trPr>
        <w:tc>
          <w:tcPr>
            <w:tcW w:w="731" w:type="pct"/>
            <w:vMerge/>
            <w:tcBorders>
              <w:left w:val="single" w:sz="4" w:space="0" w:color="auto"/>
              <w:right w:val="single" w:sz="4" w:space="0" w:color="auto"/>
            </w:tcBorders>
            <w:shd w:val="clear" w:color="auto" w:fill="auto"/>
            <w:noWrap/>
            <w:vAlign w:val="center"/>
          </w:tcPr>
          <w:p w14:paraId="56213B89" w14:textId="77777777" w:rsidR="008A7CE4" w:rsidRPr="005642ED" w:rsidRDefault="008A7CE4" w:rsidP="008A7CE4">
            <w:pPr>
              <w:ind w:right="-67"/>
              <w:jc w:val="left"/>
              <w:rPr>
                <w:sz w:val="14"/>
                <w:szCs w:val="14"/>
              </w:rPr>
            </w:pPr>
          </w:p>
        </w:tc>
        <w:tc>
          <w:tcPr>
            <w:tcW w:w="693" w:type="pct"/>
            <w:vMerge/>
            <w:tcBorders>
              <w:left w:val="nil"/>
              <w:right w:val="single" w:sz="4" w:space="0" w:color="auto"/>
            </w:tcBorders>
            <w:shd w:val="clear" w:color="auto" w:fill="FFFFFF"/>
            <w:vAlign w:val="center"/>
          </w:tcPr>
          <w:p w14:paraId="53F5CAEA" w14:textId="77777777" w:rsidR="008A7CE4" w:rsidRPr="005642ED" w:rsidRDefault="008A7CE4" w:rsidP="008A7CE4">
            <w:pPr>
              <w:jc w:val="left"/>
              <w:rPr>
                <w:sz w:val="14"/>
                <w:szCs w:val="14"/>
              </w:rPr>
            </w:pPr>
          </w:p>
        </w:tc>
        <w:tc>
          <w:tcPr>
            <w:tcW w:w="735" w:type="pct"/>
            <w:vMerge/>
            <w:tcBorders>
              <w:left w:val="single" w:sz="4" w:space="0" w:color="auto"/>
              <w:right w:val="single" w:sz="4" w:space="0" w:color="auto"/>
            </w:tcBorders>
            <w:shd w:val="clear" w:color="auto" w:fill="FFFFFF"/>
            <w:noWrap/>
            <w:vAlign w:val="center"/>
          </w:tcPr>
          <w:p w14:paraId="17764C2D" w14:textId="77777777" w:rsidR="008A7CE4" w:rsidRPr="005642ED" w:rsidRDefault="008A7CE4" w:rsidP="008A7CE4">
            <w:pPr>
              <w:jc w:val="center"/>
              <w:rPr>
                <w:sz w:val="14"/>
                <w:szCs w:val="14"/>
              </w:rPr>
            </w:pPr>
          </w:p>
        </w:tc>
        <w:tc>
          <w:tcPr>
            <w:tcW w:w="281" w:type="pct"/>
            <w:vMerge/>
            <w:tcBorders>
              <w:left w:val="nil"/>
              <w:right w:val="single" w:sz="4" w:space="0" w:color="auto"/>
            </w:tcBorders>
            <w:shd w:val="clear" w:color="auto" w:fill="FFFFFF"/>
            <w:noWrap/>
            <w:vAlign w:val="center"/>
          </w:tcPr>
          <w:p w14:paraId="305513AB" w14:textId="77777777" w:rsidR="008A7CE4" w:rsidRPr="005642ED" w:rsidRDefault="008A7CE4" w:rsidP="008A7CE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4AE05F3D"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1CB27204" w14:textId="77777777" w:rsidR="008A7CE4" w:rsidRPr="005642ED" w:rsidRDefault="008A7CE4" w:rsidP="008A7CE4">
            <w:pPr>
              <w:jc w:val="center"/>
              <w:rPr>
                <w:sz w:val="14"/>
                <w:szCs w:val="14"/>
              </w:rPr>
            </w:pPr>
          </w:p>
        </w:tc>
        <w:tc>
          <w:tcPr>
            <w:tcW w:w="385" w:type="pct"/>
            <w:vMerge/>
            <w:tcBorders>
              <w:left w:val="nil"/>
              <w:right w:val="single" w:sz="4" w:space="0" w:color="auto"/>
            </w:tcBorders>
            <w:shd w:val="clear" w:color="auto" w:fill="FFFFFF"/>
            <w:noWrap/>
            <w:vAlign w:val="center"/>
          </w:tcPr>
          <w:p w14:paraId="04CCC88A" w14:textId="77777777" w:rsidR="008A7CE4" w:rsidRPr="005642ED" w:rsidRDefault="008A7CE4" w:rsidP="008A7CE4">
            <w:pPr>
              <w:jc w:val="center"/>
              <w:rPr>
                <w:sz w:val="14"/>
                <w:szCs w:val="14"/>
              </w:rPr>
            </w:pPr>
          </w:p>
        </w:tc>
        <w:tc>
          <w:tcPr>
            <w:tcW w:w="463" w:type="pct"/>
            <w:vMerge/>
            <w:tcBorders>
              <w:left w:val="nil"/>
              <w:right w:val="single" w:sz="4" w:space="0" w:color="auto"/>
            </w:tcBorders>
            <w:shd w:val="clear" w:color="auto" w:fill="FFFFFF"/>
            <w:noWrap/>
            <w:vAlign w:val="center"/>
          </w:tcPr>
          <w:p w14:paraId="3F361BBE" w14:textId="77777777" w:rsidR="008A7CE4" w:rsidRPr="005642ED" w:rsidRDefault="008A7CE4" w:rsidP="008A7CE4">
            <w:pPr>
              <w:jc w:val="center"/>
              <w:rPr>
                <w:sz w:val="14"/>
                <w:szCs w:val="14"/>
              </w:rPr>
            </w:pPr>
          </w:p>
        </w:tc>
        <w:tc>
          <w:tcPr>
            <w:tcW w:w="385" w:type="pct"/>
            <w:vMerge/>
            <w:tcBorders>
              <w:left w:val="nil"/>
              <w:right w:val="single" w:sz="4" w:space="0" w:color="auto"/>
            </w:tcBorders>
            <w:shd w:val="clear" w:color="auto" w:fill="FFFFFF"/>
            <w:vAlign w:val="center"/>
          </w:tcPr>
          <w:p w14:paraId="19D3180D" w14:textId="77777777" w:rsidR="008A7CE4" w:rsidRPr="005642ED" w:rsidRDefault="008A7CE4" w:rsidP="008A7CE4">
            <w:pPr>
              <w:jc w:val="center"/>
              <w:rPr>
                <w:sz w:val="14"/>
                <w:szCs w:val="14"/>
              </w:rPr>
            </w:pPr>
          </w:p>
        </w:tc>
        <w:tc>
          <w:tcPr>
            <w:tcW w:w="725" w:type="pct"/>
            <w:vMerge/>
            <w:tcBorders>
              <w:left w:val="nil"/>
              <w:right w:val="single" w:sz="4" w:space="0" w:color="auto"/>
            </w:tcBorders>
            <w:shd w:val="clear" w:color="auto" w:fill="FFFFFF"/>
            <w:noWrap/>
            <w:vAlign w:val="center"/>
          </w:tcPr>
          <w:p w14:paraId="524E5DE6" w14:textId="77777777" w:rsidR="008A7CE4" w:rsidRPr="005642ED" w:rsidRDefault="008A7CE4" w:rsidP="008A7CE4">
            <w:pPr>
              <w:ind w:left="-161"/>
              <w:jc w:val="center"/>
              <w:rPr>
                <w:sz w:val="14"/>
                <w:szCs w:val="14"/>
              </w:rPr>
            </w:pPr>
          </w:p>
        </w:tc>
      </w:tr>
      <w:tr w:rsidR="008A7CE4" w:rsidRPr="005642ED" w14:paraId="0CD98941" w14:textId="77777777" w:rsidTr="003D5207">
        <w:trPr>
          <w:trHeight w:val="16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5EDB825A" w14:textId="77777777" w:rsidR="008A7CE4" w:rsidRPr="005642ED" w:rsidRDefault="008A7CE4" w:rsidP="008A7CE4">
            <w:pPr>
              <w:ind w:right="-67"/>
              <w:jc w:val="left"/>
              <w:rPr>
                <w:sz w:val="14"/>
                <w:szCs w:val="14"/>
              </w:rPr>
            </w:pPr>
            <w:r w:rsidRPr="005642ED">
              <w:rPr>
                <w:sz w:val="14"/>
                <w:szCs w:val="14"/>
              </w:rPr>
              <w:t>Észak-amerikai kultúrföldrajz</w:t>
            </w:r>
          </w:p>
        </w:tc>
        <w:tc>
          <w:tcPr>
            <w:tcW w:w="693" w:type="pct"/>
            <w:vMerge w:val="restart"/>
            <w:tcBorders>
              <w:top w:val="single" w:sz="4" w:space="0" w:color="auto"/>
              <w:left w:val="nil"/>
              <w:right w:val="single" w:sz="4" w:space="0" w:color="auto"/>
            </w:tcBorders>
            <w:shd w:val="clear" w:color="auto" w:fill="FFFFFF"/>
            <w:vAlign w:val="center"/>
          </w:tcPr>
          <w:p w14:paraId="2624A9C9" w14:textId="77777777" w:rsidR="008A7CE4" w:rsidRPr="005642ED" w:rsidRDefault="008A7CE4" w:rsidP="008A7CE4">
            <w:pPr>
              <w:jc w:val="left"/>
              <w:rPr>
                <w:sz w:val="14"/>
                <w:szCs w:val="14"/>
              </w:rPr>
            </w:pPr>
            <w:r w:rsidRPr="005642ED">
              <w:rPr>
                <w:sz w:val="14"/>
                <w:szCs w:val="14"/>
              </w:rPr>
              <w:t>North American Cultural Geography</w:t>
            </w:r>
          </w:p>
        </w:tc>
        <w:tc>
          <w:tcPr>
            <w:tcW w:w="735" w:type="pct"/>
            <w:vMerge w:val="restart"/>
            <w:tcBorders>
              <w:top w:val="single" w:sz="4" w:space="0" w:color="auto"/>
              <w:left w:val="single" w:sz="4" w:space="0" w:color="auto"/>
              <w:right w:val="single" w:sz="4" w:space="0" w:color="auto"/>
            </w:tcBorders>
            <w:shd w:val="clear" w:color="auto" w:fill="FFFFFF"/>
            <w:noWrap/>
            <w:vAlign w:val="center"/>
          </w:tcPr>
          <w:p w14:paraId="67925DDB" w14:textId="77777777" w:rsidR="008A7CE4" w:rsidRPr="002E2D9C" w:rsidRDefault="008A7CE4" w:rsidP="008A7CE4">
            <w:pPr>
              <w:jc w:val="center"/>
              <w:rPr>
                <w:sz w:val="14"/>
                <w:szCs w:val="14"/>
                <w:highlight w:val="yellow"/>
              </w:rPr>
            </w:pPr>
            <w:r w:rsidRPr="00DB01E7">
              <w:rPr>
                <w:sz w:val="14"/>
                <w:szCs w:val="14"/>
              </w:rPr>
              <w:t>VETKACB224G</w:t>
            </w:r>
          </w:p>
        </w:tc>
        <w:tc>
          <w:tcPr>
            <w:tcW w:w="281" w:type="pct"/>
            <w:vMerge w:val="restart"/>
            <w:tcBorders>
              <w:top w:val="single" w:sz="4" w:space="0" w:color="auto"/>
              <w:left w:val="nil"/>
              <w:right w:val="single" w:sz="4" w:space="0" w:color="auto"/>
            </w:tcBorders>
            <w:shd w:val="clear" w:color="auto" w:fill="FFFFFF"/>
            <w:noWrap/>
            <w:vAlign w:val="center"/>
          </w:tcPr>
          <w:p w14:paraId="75279297" w14:textId="77777777" w:rsidR="008A7CE4" w:rsidRPr="005642ED" w:rsidRDefault="008A7CE4" w:rsidP="008A7CE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0A2FAA9D"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61B0F0F8"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5C19532D"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5298D391"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4BF942EF" w14:textId="77777777" w:rsidR="008A7CE4" w:rsidRPr="005642ED" w:rsidRDefault="008A7CE4" w:rsidP="008A7CE4">
            <w:pPr>
              <w:jc w:val="center"/>
              <w:rPr>
                <w:sz w:val="14"/>
                <w:szCs w:val="14"/>
              </w:rPr>
            </w:pPr>
            <w:r w:rsidRPr="005642ED">
              <w:rPr>
                <w:sz w:val="14"/>
                <w:szCs w:val="14"/>
              </w:rPr>
              <w:t>AN</w:t>
            </w:r>
          </w:p>
          <w:p w14:paraId="34899BD3"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1E2BAEB1" w14:textId="11534F8A" w:rsidR="008A7CE4" w:rsidRPr="005642ED" w:rsidRDefault="008A7CE4" w:rsidP="008A7CE4">
            <w:pPr>
              <w:ind w:left="-161"/>
              <w:jc w:val="center"/>
              <w:rPr>
                <w:sz w:val="14"/>
                <w:szCs w:val="14"/>
              </w:rPr>
            </w:pPr>
            <w:r w:rsidRPr="00861F44">
              <w:rPr>
                <w:sz w:val="14"/>
                <w:szCs w:val="14"/>
              </w:rPr>
              <w:t>VETKACB113U</w:t>
            </w:r>
          </w:p>
        </w:tc>
      </w:tr>
      <w:tr w:rsidR="008A7CE4" w:rsidRPr="005642ED" w14:paraId="3EED3FB0" w14:textId="77777777" w:rsidTr="003D5207">
        <w:trPr>
          <w:trHeight w:val="56"/>
        </w:trPr>
        <w:tc>
          <w:tcPr>
            <w:tcW w:w="731" w:type="pct"/>
            <w:vMerge/>
            <w:tcBorders>
              <w:left w:val="single" w:sz="4" w:space="0" w:color="auto"/>
              <w:right w:val="single" w:sz="4" w:space="0" w:color="auto"/>
            </w:tcBorders>
            <w:shd w:val="clear" w:color="auto" w:fill="auto"/>
            <w:noWrap/>
            <w:vAlign w:val="center"/>
          </w:tcPr>
          <w:p w14:paraId="10734AFF" w14:textId="77777777" w:rsidR="008A7CE4" w:rsidRPr="005642ED" w:rsidRDefault="008A7CE4" w:rsidP="008A7CE4">
            <w:pPr>
              <w:ind w:right="-67"/>
              <w:jc w:val="center"/>
              <w:rPr>
                <w:sz w:val="14"/>
                <w:szCs w:val="14"/>
              </w:rPr>
            </w:pPr>
          </w:p>
        </w:tc>
        <w:tc>
          <w:tcPr>
            <w:tcW w:w="693" w:type="pct"/>
            <w:vMerge/>
            <w:tcBorders>
              <w:left w:val="nil"/>
              <w:right w:val="single" w:sz="4" w:space="0" w:color="auto"/>
            </w:tcBorders>
            <w:shd w:val="clear" w:color="auto" w:fill="FFFFFF"/>
            <w:vAlign w:val="center"/>
          </w:tcPr>
          <w:p w14:paraId="3210DDF2" w14:textId="77777777" w:rsidR="008A7CE4" w:rsidRPr="005642ED" w:rsidRDefault="008A7CE4" w:rsidP="008A7CE4">
            <w:pPr>
              <w:jc w:val="center"/>
              <w:rPr>
                <w:sz w:val="14"/>
                <w:szCs w:val="14"/>
              </w:rPr>
            </w:pPr>
          </w:p>
        </w:tc>
        <w:tc>
          <w:tcPr>
            <w:tcW w:w="735" w:type="pct"/>
            <w:vMerge/>
            <w:tcBorders>
              <w:left w:val="single" w:sz="4" w:space="0" w:color="auto"/>
              <w:right w:val="single" w:sz="4" w:space="0" w:color="auto"/>
            </w:tcBorders>
            <w:shd w:val="clear" w:color="auto" w:fill="FFFFFF"/>
            <w:noWrap/>
            <w:vAlign w:val="center"/>
          </w:tcPr>
          <w:p w14:paraId="4C1F676D" w14:textId="77777777" w:rsidR="008A7CE4" w:rsidRPr="005642ED" w:rsidRDefault="008A7CE4" w:rsidP="008A7CE4">
            <w:pPr>
              <w:jc w:val="center"/>
              <w:rPr>
                <w:sz w:val="14"/>
                <w:szCs w:val="14"/>
              </w:rPr>
            </w:pPr>
          </w:p>
        </w:tc>
        <w:tc>
          <w:tcPr>
            <w:tcW w:w="281" w:type="pct"/>
            <w:vMerge/>
            <w:tcBorders>
              <w:left w:val="nil"/>
              <w:right w:val="single" w:sz="4" w:space="0" w:color="auto"/>
            </w:tcBorders>
            <w:shd w:val="clear" w:color="auto" w:fill="FFFFFF"/>
            <w:noWrap/>
            <w:vAlign w:val="center"/>
          </w:tcPr>
          <w:p w14:paraId="6BCFAA9E" w14:textId="77777777" w:rsidR="008A7CE4" w:rsidRPr="005642ED" w:rsidRDefault="008A7CE4" w:rsidP="008A7CE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18D1706D"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right w:val="single" w:sz="4" w:space="0" w:color="auto"/>
            </w:tcBorders>
            <w:shd w:val="clear" w:color="auto" w:fill="FFFFFF"/>
            <w:noWrap/>
            <w:vAlign w:val="center"/>
          </w:tcPr>
          <w:p w14:paraId="35D2D758" w14:textId="77777777" w:rsidR="008A7CE4" w:rsidRPr="005642ED" w:rsidRDefault="008A7CE4" w:rsidP="008A7CE4">
            <w:pPr>
              <w:jc w:val="center"/>
              <w:rPr>
                <w:sz w:val="14"/>
                <w:szCs w:val="14"/>
              </w:rPr>
            </w:pPr>
          </w:p>
        </w:tc>
        <w:tc>
          <w:tcPr>
            <w:tcW w:w="385" w:type="pct"/>
            <w:vMerge/>
            <w:tcBorders>
              <w:left w:val="nil"/>
              <w:right w:val="single" w:sz="4" w:space="0" w:color="auto"/>
            </w:tcBorders>
            <w:shd w:val="clear" w:color="auto" w:fill="FFFFFF"/>
            <w:noWrap/>
            <w:vAlign w:val="center"/>
          </w:tcPr>
          <w:p w14:paraId="749C2B53" w14:textId="77777777" w:rsidR="008A7CE4" w:rsidRPr="005642ED" w:rsidRDefault="008A7CE4" w:rsidP="008A7CE4">
            <w:pPr>
              <w:jc w:val="center"/>
              <w:rPr>
                <w:sz w:val="14"/>
                <w:szCs w:val="14"/>
              </w:rPr>
            </w:pPr>
          </w:p>
        </w:tc>
        <w:tc>
          <w:tcPr>
            <w:tcW w:w="463" w:type="pct"/>
            <w:vMerge/>
            <w:tcBorders>
              <w:left w:val="nil"/>
              <w:right w:val="single" w:sz="4" w:space="0" w:color="auto"/>
            </w:tcBorders>
            <w:shd w:val="clear" w:color="auto" w:fill="FFFFFF"/>
            <w:noWrap/>
            <w:vAlign w:val="center"/>
          </w:tcPr>
          <w:p w14:paraId="2636FF9F" w14:textId="77777777" w:rsidR="008A7CE4" w:rsidRPr="005642ED" w:rsidRDefault="008A7CE4" w:rsidP="008A7CE4">
            <w:pPr>
              <w:jc w:val="center"/>
              <w:rPr>
                <w:sz w:val="14"/>
                <w:szCs w:val="14"/>
              </w:rPr>
            </w:pPr>
          </w:p>
        </w:tc>
        <w:tc>
          <w:tcPr>
            <w:tcW w:w="385" w:type="pct"/>
            <w:vMerge/>
            <w:tcBorders>
              <w:left w:val="nil"/>
              <w:right w:val="single" w:sz="4" w:space="0" w:color="auto"/>
            </w:tcBorders>
            <w:shd w:val="clear" w:color="auto" w:fill="FFFFFF"/>
            <w:vAlign w:val="center"/>
          </w:tcPr>
          <w:p w14:paraId="26F942F7" w14:textId="77777777" w:rsidR="008A7CE4" w:rsidRPr="005642ED" w:rsidRDefault="008A7CE4" w:rsidP="008A7CE4">
            <w:pPr>
              <w:jc w:val="center"/>
              <w:rPr>
                <w:sz w:val="14"/>
                <w:szCs w:val="14"/>
              </w:rPr>
            </w:pPr>
          </w:p>
        </w:tc>
        <w:tc>
          <w:tcPr>
            <w:tcW w:w="725" w:type="pct"/>
            <w:vMerge/>
            <w:tcBorders>
              <w:left w:val="nil"/>
              <w:right w:val="single" w:sz="4" w:space="0" w:color="auto"/>
            </w:tcBorders>
            <w:shd w:val="clear" w:color="auto" w:fill="FFFFFF"/>
            <w:noWrap/>
            <w:vAlign w:val="center"/>
          </w:tcPr>
          <w:p w14:paraId="438ACD28" w14:textId="77777777" w:rsidR="008A7CE4" w:rsidRPr="005642ED" w:rsidRDefault="008A7CE4" w:rsidP="008A7CE4">
            <w:pPr>
              <w:ind w:left="-161"/>
              <w:jc w:val="center"/>
              <w:rPr>
                <w:sz w:val="14"/>
                <w:szCs w:val="14"/>
              </w:rPr>
            </w:pPr>
          </w:p>
        </w:tc>
      </w:tr>
      <w:tr w:rsidR="008A7CE4" w:rsidRPr="005642ED" w14:paraId="0A6177C6" w14:textId="77777777" w:rsidTr="003D5207">
        <w:trPr>
          <w:trHeight w:val="318"/>
        </w:trPr>
        <w:tc>
          <w:tcPr>
            <w:tcW w:w="73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2EB119B5" w14:textId="77777777" w:rsidR="008A7CE4" w:rsidRPr="005642ED" w:rsidRDefault="008A7CE4" w:rsidP="008A7CE4">
            <w:pPr>
              <w:ind w:right="-21"/>
              <w:jc w:val="left"/>
              <w:rPr>
                <w:sz w:val="14"/>
                <w:szCs w:val="14"/>
              </w:rPr>
            </w:pPr>
            <w:r w:rsidRPr="005642ED">
              <w:rPr>
                <w:sz w:val="14"/>
                <w:szCs w:val="14"/>
              </w:rPr>
              <w:lastRenderedPageBreak/>
              <w:t>Az angol mint nemzetközi közigazgatási szaknyelv</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5B33F544" w14:textId="77777777" w:rsidR="008A7CE4" w:rsidRPr="005642ED" w:rsidRDefault="008A7CE4" w:rsidP="008A7CE4">
            <w:pPr>
              <w:ind w:right="-41"/>
              <w:jc w:val="left"/>
              <w:rPr>
                <w:sz w:val="14"/>
                <w:szCs w:val="14"/>
              </w:rPr>
            </w:pPr>
            <w:r w:rsidRPr="005642ED">
              <w:rPr>
                <w:sz w:val="14"/>
                <w:szCs w:val="14"/>
              </w:rPr>
              <w:t>Language of the EU and Public Administration</w:t>
            </w:r>
          </w:p>
        </w:tc>
        <w:tc>
          <w:tcPr>
            <w:tcW w:w="73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73551A9A" w14:textId="77777777" w:rsidR="008A7CE4" w:rsidRPr="005642ED" w:rsidRDefault="008A7CE4" w:rsidP="008A7CE4">
            <w:pPr>
              <w:jc w:val="center"/>
              <w:rPr>
                <w:sz w:val="14"/>
                <w:szCs w:val="14"/>
                <w:highlight w:val="yellow"/>
              </w:rPr>
            </w:pPr>
            <w:r w:rsidRPr="00DB01E7">
              <w:rPr>
                <w:bCs/>
                <w:iCs/>
                <w:sz w:val="14"/>
                <w:szCs w:val="14"/>
              </w:rPr>
              <w:t>VETKASB224K</w:t>
            </w:r>
          </w:p>
        </w:tc>
        <w:tc>
          <w:tcPr>
            <w:tcW w:w="281" w:type="pct"/>
            <w:vMerge w:val="restart"/>
            <w:tcBorders>
              <w:top w:val="single" w:sz="4" w:space="0" w:color="auto"/>
              <w:left w:val="nil"/>
              <w:right w:val="single" w:sz="4" w:space="0" w:color="auto"/>
            </w:tcBorders>
            <w:shd w:val="clear" w:color="auto" w:fill="FFFFFF"/>
            <w:noWrap/>
            <w:vAlign w:val="center"/>
          </w:tcPr>
          <w:p w14:paraId="22EA6B2D"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161E601D"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2659E5F2" w14:textId="77777777" w:rsidR="008A7CE4" w:rsidRPr="005642ED" w:rsidRDefault="008A7CE4" w:rsidP="008A7CE4">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61D72B3C"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16A29117"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75A4CF3B" w14:textId="77777777" w:rsidR="008A7CE4" w:rsidRPr="005642ED" w:rsidRDefault="008A7CE4" w:rsidP="008A7CE4">
            <w:pPr>
              <w:jc w:val="center"/>
              <w:rPr>
                <w:sz w:val="14"/>
                <w:szCs w:val="14"/>
              </w:rPr>
            </w:pPr>
            <w:r w:rsidRPr="005642ED">
              <w:rPr>
                <w:sz w:val="14"/>
                <w:szCs w:val="14"/>
              </w:rPr>
              <w:t>AN</w:t>
            </w:r>
          </w:p>
          <w:p w14:paraId="4EAF0D42"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79C54E3A" w14:textId="77777777" w:rsidR="008A7CE4" w:rsidRPr="00861F44" w:rsidRDefault="008A7CE4" w:rsidP="008A7CE4">
            <w:pPr>
              <w:ind w:left="-21"/>
              <w:jc w:val="center"/>
              <w:rPr>
                <w:sz w:val="14"/>
                <w:szCs w:val="14"/>
              </w:rPr>
            </w:pPr>
            <w:r w:rsidRPr="00861F44">
              <w:rPr>
                <w:sz w:val="14"/>
                <w:szCs w:val="14"/>
              </w:rPr>
              <w:t>VETKASB224A</w:t>
            </w:r>
          </w:p>
          <w:p w14:paraId="2C9C7C83" w14:textId="21570CF8" w:rsidR="008A7CE4" w:rsidRPr="005642ED" w:rsidRDefault="008A7CE4" w:rsidP="008A7CE4">
            <w:pPr>
              <w:ind w:left="-161"/>
              <w:jc w:val="center"/>
              <w:rPr>
                <w:sz w:val="14"/>
                <w:szCs w:val="14"/>
              </w:rPr>
            </w:pPr>
            <w:r w:rsidRPr="00861F44">
              <w:rPr>
                <w:sz w:val="14"/>
                <w:szCs w:val="14"/>
              </w:rPr>
              <w:t>VETKASB224B</w:t>
            </w:r>
          </w:p>
        </w:tc>
      </w:tr>
      <w:tr w:rsidR="008A7CE4" w:rsidRPr="005642ED" w14:paraId="550E5D24" w14:textId="77777777" w:rsidTr="003D5207">
        <w:trPr>
          <w:trHeight w:val="225"/>
        </w:trPr>
        <w:tc>
          <w:tcPr>
            <w:tcW w:w="731" w:type="pct"/>
            <w:vMerge/>
            <w:tcBorders>
              <w:top w:val="single" w:sz="4" w:space="0" w:color="auto"/>
              <w:left w:val="single" w:sz="4" w:space="0" w:color="auto"/>
              <w:bottom w:val="single" w:sz="4" w:space="0" w:color="auto"/>
              <w:right w:val="single" w:sz="4" w:space="0" w:color="auto"/>
            </w:tcBorders>
            <w:vAlign w:val="center"/>
          </w:tcPr>
          <w:p w14:paraId="583C93A9" w14:textId="77777777" w:rsidR="008A7CE4" w:rsidRPr="005642ED" w:rsidRDefault="008A7CE4" w:rsidP="008A7CE4">
            <w:pPr>
              <w:suppressAutoHyphens w:val="0"/>
              <w:ind w:right="-21"/>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26F9A518" w14:textId="77777777" w:rsidR="008A7CE4" w:rsidRPr="005642ED" w:rsidRDefault="008A7CE4" w:rsidP="008A7CE4">
            <w:pPr>
              <w:suppressAutoHyphens w:val="0"/>
              <w:ind w:right="-41"/>
              <w:jc w:val="left"/>
              <w:rPr>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tcPr>
          <w:p w14:paraId="523F565F" w14:textId="77777777" w:rsidR="008A7CE4" w:rsidRPr="005642ED" w:rsidRDefault="008A7CE4" w:rsidP="008A7CE4">
            <w:pPr>
              <w:suppressAutoHyphens w:val="0"/>
              <w:jc w:val="center"/>
              <w:rPr>
                <w:sz w:val="14"/>
                <w:szCs w:val="14"/>
                <w:highlight w:val="yellow"/>
              </w:rPr>
            </w:pPr>
          </w:p>
        </w:tc>
        <w:tc>
          <w:tcPr>
            <w:tcW w:w="281" w:type="pct"/>
            <w:vMerge/>
            <w:tcBorders>
              <w:left w:val="nil"/>
              <w:bottom w:val="single" w:sz="4" w:space="0" w:color="auto"/>
              <w:right w:val="single" w:sz="4" w:space="0" w:color="auto"/>
            </w:tcBorders>
            <w:shd w:val="clear" w:color="auto" w:fill="FFFFFF"/>
            <w:noWrap/>
            <w:vAlign w:val="center"/>
          </w:tcPr>
          <w:p w14:paraId="62E14D61"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78627E64" w14:textId="77777777" w:rsidR="008A7CE4" w:rsidRPr="005642ED" w:rsidRDefault="008A7CE4" w:rsidP="008A7CE4">
            <w:pPr>
              <w:suppressAutoHyphens w:val="0"/>
              <w:jc w:val="center"/>
              <w:rPr>
                <w:sz w:val="14"/>
                <w:szCs w:val="14"/>
              </w:rPr>
            </w:pPr>
            <w:r w:rsidRPr="005642ED">
              <w:rPr>
                <w:sz w:val="14"/>
                <w:szCs w:val="14"/>
              </w:rPr>
              <w:t>10</w:t>
            </w:r>
          </w:p>
        </w:tc>
        <w:tc>
          <w:tcPr>
            <w:tcW w:w="310" w:type="pct"/>
            <w:vMerge/>
            <w:tcBorders>
              <w:top w:val="single" w:sz="4" w:space="0" w:color="auto"/>
              <w:left w:val="nil"/>
              <w:bottom w:val="single" w:sz="4" w:space="0" w:color="auto"/>
              <w:right w:val="single" w:sz="4" w:space="0" w:color="auto"/>
            </w:tcBorders>
            <w:vAlign w:val="center"/>
          </w:tcPr>
          <w:p w14:paraId="7597C1B4" w14:textId="77777777" w:rsidR="008A7CE4" w:rsidRPr="005642ED" w:rsidRDefault="008A7CE4" w:rsidP="008A7CE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59EF0E80" w14:textId="77777777" w:rsidR="008A7CE4" w:rsidRPr="005642ED" w:rsidRDefault="008A7CE4" w:rsidP="008A7CE4">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430C24EF" w14:textId="77777777" w:rsidR="008A7CE4" w:rsidRPr="005642ED" w:rsidRDefault="008A7CE4" w:rsidP="008A7CE4">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43F1B5E6" w14:textId="77777777" w:rsidR="008A7CE4" w:rsidRPr="005642ED" w:rsidRDefault="008A7CE4" w:rsidP="008A7CE4">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2ADC0090" w14:textId="77777777" w:rsidR="008A7CE4" w:rsidRPr="005642ED" w:rsidRDefault="008A7CE4" w:rsidP="008A7CE4">
            <w:pPr>
              <w:suppressAutoHyphens w:val="0"/>
              <w:ind w:left="-161"/>
              <w:jc w:val="center"/>
              <w:rPr>
                <w:sz w:val="14"/>
                <w:szCs w:val="14"/>
              </w:rPr>
            </w:pPr>
          </w:p>
        </w:tc>
      </w:tr>
      <w:tr w:rsidR="008A7CE4" w:rsidRPr="005642ED" w14:paraId="5352FC63" w14:textId="77777777" w:rsidTr="003D5207">
        <w:trPr>
          <w:trHeight w:val="228"/>
        </w:trPr>
        <w:tc>
          <w:tcPr>
            <w:tcW w:w="731" w:type="pct"/>
            <w:vMerge w:val="restart"/>
            <w:tcBorders>
              <w:top w:val="single" w:sz="4" w:space="0" w:color="auto"/>
              <w:left w:val="single" w:sz="4" w:space="0" w:color="auto"/>
              <w:right w:val="single" w:sz="4" w:space="0" w:color="auto"/>
            </w:tcBorders>
            <w:noWrap/>
            <w:vAlign w:val="center"/>
          </w:tcPr>
          <w:p w14:paraId="23181D33" w14:textId="77777777" w:rsidR="008A7CE4" w:rsidRPr="005642ED" w:rsidRDefault="008A7CE4" w:rsidP="008A7CE4">
            <w:pPr>
              <w:ind w:right="-21"/>
              <w:jc w:val="left"/>
              <w:rPr>
                <w:sz w:val="14"/>
                <w:szCs w:val="14"/>
                <w:lang w:val="de-DE"/>
              </w:rPr>
            </w:pPr>
            <w:r w:rsidRPr="005642ED">
              <w:rPr>
                <w:sz w:val="14"/>
                <w:szCs w:val="14"/>
                <w:lang w:val="de-DE"/>
              </w:rPr>
              <w:t>Üzleti angol és prezentációs technikák</w:t>
            </w:r>
          </w:p>
        </w:tc>
        <w:tc>
          <w:tcPr>
            <w:tcW w:w="693" w:type="pct"/>
            <w:vMerge w:val="restart"/>
            <w:tcBorders>
              <w:top w:val="single" w:sz="4" w:space="0" w:color="auto"/>
              <w:left w:val="nil"/>
              <w:right w:val="single" w:sz="4" w:space="0" w:color="auto"/>
            </w:tcBorders>
            <w:vAlign w:val="center"/>
          </w:tcPr>
          <w:p w14:paraId="6F24EF50" w14:textId="77777777" w:rsidR="008A7CE4" w:rsidRPr="005642ED" w:rsidRDefault="008A7CE4" w:rsidP="008A7CE4">
            <w:pPr>
              <w:ind w:right="-41"/>
              <w:jc w:val="left"/>
              <w:rPr>
                <w:sz w:val="14"/>
                <w:szCs w:val="14"/>
              </w:rPr>
            </w:pPr>
            <w:r w:rsidRPr="005642ED">
              <w:rPr>
                <w:sz w:val="14"/>
                <w:szCs w:val="14"/>
              </w:rPr>
              <w:t>Language of Business and Presentation Skills</w:t>
            </w:r>
          </w:p>
        </w:tc>
        <w:tc>
          <w:tcPr>
            <w:tcW w:w="735" w:type="pct"/>
            <w:vMerge w:val="restart"/>
            <w:tcBorders>
              <w:top w:val="single" w:sz="4" w:space="0" w:color="auto"/>
              <w:left w:val="single" w:sz="4" w:space="0" w:color="auto"/>
              <w:right w:val="single" w:sz="4" w:space="0" w:color="auto"/>
            </w:tcBorders>
            <w:noWrap/>
            <w:vAlign w:val="center"/>
          </w:tcPr>
          <w:p w14:paraId="76FDBC55" w14:textId="77777777" w:rsidR="008A7CE4" w:rsidRPr="005642ED" w:rsidRDefault="008A7CE4" w:rsidP="008A7CE4">
            <w:pPr>
              <w:jc w:val="center"/>
              <w:rPr>
                <w:sz w:val="14"/>
                <w:szCs w:val="14"/>
                <w:highlight w:val="yellow"/>
              </w:rPr>
            </w:pPr>
            <w:r w:rsidRPr="00DB01E7">
              <w:rPr>
                <w:bCs/>
                <w:iCs/>
                <w:sz w:val="14"/>
                <w:szCs w:val="14"/>
              </w:rPr>
              <w:t>VETKASB224Ü</w:t>
            </w:r>
          </w:p>
        </w:tc>
        <w:tc>
          <w:tcPr>
            <w:tcW w:w="281" w:type="pct"/>
            <w:vMerge w:val="restart"/>
            <w:tcBorders>
              <w:top w:val="single" w:sz="4" w:space="0" w:color="auto"/>
              <w:left w:val="nil"/>
              <w:right w:val="single" w:sz="4" w:space="0" w:color="auto"/>
            </w:tcBorders>
            <w:noWrap/>
            <w:vAlign w:val="center"/>
          </w:tcPr>
          <w:p w14:paraId="7F2EF4D9"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7741F4B"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4CE160D4"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7D4C8405"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7B71C04E"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55EB605A" w14:textId="77777777" w:rsidR="008A7CE4" w:rsidRPr="005642ED" w:rsidRDefault="008A7CE4" w:rsidP="008A7CE4">
            <w:pPr>
              <w:jc w:val="center"/>
              <w:rPr>
                <w:sz w:val="14"/>
                <w:szCs w:val="14"/>
              </w:rPr>
            </w:pPr>
            <w:r w:rsidRPr="005642ED">
              <w:rPr>
                <w:sz w:val="14"/>
                <w:szCs w:val="14"/>
              </w:rPr>
              <w:t>AN</w:t>
            </w:r>
          </w:p>
          <w:p w14:paraId="41DC4BD0"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2399505A" w14:textId="77777777" w:rsidR="008A7CE4" w:rsidRPr="00861F44" w:rsidRDefault="008A7CE4" w:rsidP="008A7CE4">
            <w:pPr>
              <w:ind w:left="-21"/>
              <w:jc w:val="center"/>
              <w:rPr>
                <w:sz w:val="14"/>
                <w:szCs w:val="14"/>
              </w:rPr>
            </w:pPr>
            <w:r w:rsidRPr="00861F44">
              <w:rPr>
                <w:sz w:val="14"/>
                <w:szCs w:val="14"/>
              </w:rPr>
              <w:t>VETKASB224A</w:t>
            </w:r>
          </w:p>
          <w:p w14:paraId="3B5552B7" w14:textId="4BAC4065" w:rsidR="008A7CE4" w:rsidRPr="005642ED" w:rsidRDefault="008A7CE4" w:rsidP="008A7CE4">
            <w:pPr>
              <w:ind w:left="-161"/>
              <w:jc w:val="center"/>
              <w:rPr>
                <w:sz w:val="14"/>
                <w:szCs w:val="14"/>
              </w:rPr>
            </w:pPr>
            <w:r w:rsidRPr="00861F44">
              <w:rPr>
                <w:sz w:val="14"/>
                <w:szCs w:val="14"/>
              </w:rPr>
              <w:t>VETKASB224B</w:t>
            </w:r>
          </w:p>
        </w:tc>
      </w:tr>
      <w:tr w:rsidR="008A7CE4" w:rsidRPr="005642ED" w14:paraId="0A7826D0" w14:textId="77777777" w:rsidTr="003D5207">
        <w:trPr>
          <w:trHeight w:val="56"/>
        </w:trPr>
        <w:tc>
          <w:tcPr>
            <w:tcW w:w="731" w:type="pct"/>
            <w:vMerge/>
            <w:tcBorders>
              <w:left w:val="single" w:sz="4" w:space="0" w:color="auto"/>
              <w:bottom w:val="single" w:sz="4" w:space="0" w:color="auto"/>
              <w:right w:val="single" w:sz="4" w:space="0" w:color="auto"/>
            </w:tcBorders>
            <w:noWrap/>
            <w:vAlign w:val="center"/>
          </w:tcPr>
          <w:p w14:paraId="31A94DDD" w14:textId="77777777" w:rsidR="008A7CE4" w:rsidRPr="005642ED" w:rsidRDefault="008A7CE4" w:rsidP="008A7CE4">
            <w:pPr>
              <w:ind w:right="-21"/>
              <w:jc w:val="left"/>
              <w:rPr>
                <w:sz w:val="14"/>
                <w:szCs w:val="14"/>
              </w:rPr>
            </w:pPr>
          </w:p>
        </w:tc>
        <w:tc>
          <w:tcPr>
            <w:tcW w:w="693" w:type="pct"/>
            <w:vMerge/>
            <w:tcBorders>
              <w:left w:val="nil"/>
              <w:bottom w:val="single" w:sz="4" w:space="0" w:color="auto"/>
              <w:right w:val="single" w:sz="4" w:space="0" w:color="auto"/>
            </w:tcBorders>
            <w:vAlign w:val="center"/>
          </w:tcPr>
          <w:p w14:paraId="471CE057" w14:textId="77777777" w:rsidR="008A7CE4" w:rsidRPr="005642ED" w:rsidRDefault="008A7CE4" w:rsidP="008A7CE4">
            <w:pPr>
              <w:ind w:right="-41"/>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39D74744" w14:textId="77777777" w:rsidR="008A7CE4" w:rsidRPr="005642ED" w:rsidRDefault="008A7CE4" w:rsidP="008A7CE4">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12D5D77E"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30B8C3CF"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3B3C972B"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noWrap/>
            <w:vAlign w:val="center"/>
          </w:tcPr>
          <w:p w14:paraId="1E802497" w14:textId="77777777" w:rsidR="008A7CE4" w:rsidRPr="005642ED" w:rsidRDefault="008A7CE4" w:rsidP="008A7CE4">
            <w:pPr>
              <w:jc w:val="center"/>
              <w:rPr>
                <w:sz w:val="14"/>
                <w:szCs w:val="14"/>
              </w:rPr>
            </w:pPr>
          </w:p>
        </w:tc>
        <w:tc>
          <w:tcPr>
            <w:tcW w:w="463" w:type="pct"/>
            <w:vMerge/>
            <w:tcBorders>
              <w:left w:val="nil"/>
              <w:bottom w:val="single" w:sz="4" w:space="0" w:color="auto"/>
              <w:right w:val="single" w:sz="4" w:space="0" w:color="auto"/>
            </w:tcBorders>
            <w:noWrap/>
            <w:vAlign w:val="center"/>
          </w:tcPr>
          <w:p w14:paraId="350871C6"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vAlign w:val="center"/>
          </w:tcPr>
          <w:p w14:paraId="20018642" w14:textId="77777777" w:rsidR="008A7CE4" w:rsidRPr="005642ED" w:rsidRDefault="008A7CE4" w:rsidP="008A7CE4">
            <w:pPr>
              <w:jc w:val="center"/>
              <w:rPr>
                <w:sz w:val="14"/>
                <w:szCs w:val="14"/>
              </w:rPr>
            </w:pPr>
          </w:p>
        </w:tc>
        <w:tc>
          <w:tcPr>
            <w:tcW w:w="725" w:type="pct"/>
            <w:vMerge/>
            <w:tcBorders>
              <w:left w:val="nil"/>
              <w:bottom w:val="single" w:sz="4" w:space="0" w:color="auto"/>
              <w:right w:val="single" w:sz="4" w:space="0" w:color="auto"/>
            </w:tcBorders>
            <w:noWrap/>
            <w:vAlign w:val="center"/>
          </w:tcPr>
          <w:p w14:paraId="758856D5" w14:textId="77777777" w:rsidR="008A7CE4" w:rsidRPr="005642ED" w:rsidRDefault="008A7CE4" w:rsidP="008A7CE4">
            <w:pPr>
              <w:ind w:left="-161"/>
              <w:jc w:val="center"/>
              <w:rPr>
                <w:sz w:val="14"/>
                <w:szCs w:val="14"/>
              </w:rPr>
            </w:pPr>
          </w:p>
        </w:tc>
      </w:tr>
      <w:tr w:rsidR="008A7CE4" w:rsidRPr="005642ED" w14:paraId="379A9455" w14:textId="77777777" w:rsidTr="003D5207">
        <w:trPr>
          <w:trHeight w:val="164"/>
        </w:trPr>
        <w:tc>
          <w:tcPr>
            <w:tcW w:w="731" w:type="pct"/>
            <w:vMerge w:val="restart"/>
            <w:tcBorders>
              <w:top w:val="single" w:sz="4" w:space="0" w:color="auto"/>
              <w:left w:val="single" w:sz="4" w:space="0" w:color="auto"/>
              <w:right w:val="single" w:sz="4" w:space="0" w:color="auto"/>
            </w:tcBorders>
            <w:noWrap/>
            <w:vAlign w:val="center"/>
          </w:tcPr>
          <w:p w14:paraId="3E75AFBC" w14:textId="77777777" w:rsidR="008A7CE4" w:rsidRPr="005642ED" w:rsidRDefault="008A7CE4" w:rsidP="008A7CE4">
            <w:pPr>
              <w:ind w:right="-21"/>
              <w:jc w:val="left"/>
              <w:rPr>
                <w:sz w:val="14"/>
                <w:szCs w:val="14"/>
                <w:lang w:val="de-DE"/>
              </w:rPr>
            </w:pPr>
            <w:r w:rsidRPr="005642ED">
              <w:rPr>
                <w:sz w:val="14"/>
                <w:szCs w:val="14"/>
                <w:lang w:val="de-DE"/>
              </w:rPr>
              <w:t>Angol nyelvészet 5. Angol nyelvváltozatok</w:t>
            </w:r>
          </w:p>
        </w:tc>
        <w:tc>
          <w:tcPr>
            <w:tcW w:w="693" w:type="pct"/>
            <w:vMerge w:val="restart"/>
            <w:tcBorders>
              <w:top w:val="single" w:sz="4" w:space="0" w:color="auto"/>
              <w:left w:val="nil"/>
              <w:right w:val="single" w:sz="4" w:space="0" w:color="auto"/>
            </w:tcBorders>
            <w:vAlign w:val="center"/>
          </w:tcPr>
          <w:p w14:paraId="43E3A5A6" w14:textId="77777777" w:rsidR="008A7CE4" w:rsidRPr="005642ED" w:rsidRDefault="008A7CE4" w:rsidP="008A7CE4">
            <w:pPr>
              <w:ind w:right="-41"/>
              <w:jc w:val="left"/>
              <w:rPr>
                <w:sz w:val="14"/>
                <w:szCs w:val="14"/>
              </w:rPr>
            </w:pPr>
            <w:r w:rsidRPr="005642ED">
              <w:rPr>
                <w:sz w:val="14"/>
                <w:szCs w:val="14"/>
              </w:rPr>
              <w:t>English Linguistics 5. Varieties of English</w:t>
            </w:r>
          </w:p>
        </w:tc>
        <w:tc>
          <w:tcPr>
            <w:tcW w:w="735" w:type="pct"/>
            <w:vMerge w:val="restart"/>
            <w:tcBorders>
              <w:top w:val="single" w:sz="4" w:space="0" w:color="auto"/>
              <w:left w:val="single" w:sz="4" w:space="0" w:color="auto"/>
              <w:right w:val="single" w:sz="4" w:space="0" w:color="auto"/>
            </w:tcBorders>
            <w:noWrap/>
            <w:vAlign w:val="center"/>
          </w:tcPr>
          <w:p w14:paraId="0F56AFCB" w14:textId="77777777" w:rsidR="008A7CE4" w:rsidRPr="005642ED" w:rsidRDefault="008A7CE4" w:rsidP="008A7CE4">
            <w:pPr>
              <w:jc w:val="center"/>
              <w:rPr>
                <w:sz w:val="14"/>
                <w:szCs w:val="14"/>
                <w:highlight w:val="yellow"/>
              </w:rPr>
            </w:pPr>
            <w:r w:rsidRPr="00DB01E7">
              <w:rPr>
                <w:sz w:val="14"/>
                <w:szCs w:val="14"/>
              </w:rPr>
              <w:t>VETKANB224V</w:t>
            </w:r>
          </w:p>
        </w:tc>
        <w:tc>
          <w:tcPr>
            <w:tcW w:w="281" w:type="pct"/>
            <w:vMerge w:val="restart"/>
            <w:tcBorders>
              <w:top w:val="single" w:sz="4" w:space="0" w:color="auto"/>
              <w:left w:val="nil"/>
              <w:right w:val="single" w:sz="4" w:space="0" w:color="auto"/>
            </w:tcBorders>
            <w:noWrap/>
            <w:vAlign w:val="center"/>
          </w:tcPr>
          <w:p w14:paraId="0BA2B419"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7BE3E324"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noWrap/>
            <w:vAlign w:val="center"/>
          </w:tcPr>
          <w:p w14:paraId="708DE7E4"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0F0613F0"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noWrap/>
            <w:vAlign w:val="center"/>
          </w:tcPr>
          <w:p w14:paraId="77378645"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vAlign w:val="center"/>
          </w:tcPr>
          <w:p w14:paraId="28270C17" w14:textId="77777777" w:rsidR="008A7CE4" w:rsidRPr="005642ED" w:rsidRDefault="008A7CE4" w:rsidP="008A7CE4">
            <w:pPr>
              <w:jc w:val="center"/>
              <w:rPr>
                <w:sz w:val="14"/>
                <w:szCs w:val="14"/>
              </w:rPr>
            </w:pPr>
            <w:r w:rsidRPr="005642ED">
              <w:rPr>
                <w:sz w:val="14"/>
                <w:szCs w:val="14"/>
              </w:rPr>
              <w:t>AN</w:t>
            </w:r>
          </w:p>
          <w:p w14:paraId="7D078E1E"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noWrap/>
            <w:vAlign w:val="center"/>
          </w:tcPr>
          <w:p w14:paraId="25E404D8" w14:textId="2A2F4945" w:rsidR="008A7CE4" w:rsidRPr="005642ED" w:rsidRDefault="008A7CE4" w:rsidP="008A7CE4">
            <w:pPr>
              <w:ind w:left="-161"/>
              <w:jc w:val="center"/>
              <w:rPr>
                <w:sz w:val="14"/>
                <w:szCs w:val="14"/>
              </w:rPr>
            </w:pPr>
            <w:r w:rsidRPr="00861F44">
              <w:rPr>
                <w:sz w:val="14"/>
                <w:szCs w:val="14"/>
              </w:rPr>
              <w:t>VETKANB113A</w:t>
            </w:r>
          </w:p>
        </w:tc>
      </w:tr>
      <w:tr w:rsidR="008A7CE4" w:rsidRPr="005642ED" w14:paraId="0CD8C1FD" w14:textId="77777777" w:rsidTr="007F3C94">
        <w:trPr>
          <w:trHeight w:val="56"/>
        </w:trPr>
        <w:tc>
          <w:tcPr>
            <w:tcW w:w="731" w:type="pct"/>
            <w:vMerge/>
            <w:tcBorders>
              <w:left w:val="single" w:sz="4" w:space="0" w:color="auto"/>
              <w:bottom w:val="single" w:sz="4" w:space="0" w:color="auto"/>
              <w:right w:val="single" w:sz="4" w:space="0" w:color="auto"/>
            </w:tcBorders>
            <w:noWrap/>
            <w:vAlign w:val="center"/>
          </w:tcPr>
          <w:p w14:paraId="40394DC1" w14:textId="77777777" w:rsidR="008A7CE4" w:rsidRPr="005642ED" w:rsidRDefault="008A7CE4" w:rsidP="008A7CE4">
            <w:pPr>
              <w:ind w:right="-21"/>
              <w:jc w:val="left"/>
              <w:rPr>
                <w:sz w:val="14"/>
                <w:szCs w:val="14"/>
              </w:rPr>
            </w:pPr>
          </w:p>
        </w:tc>
        <w:tc>
          <w:tcPr>
            <w:tcW w:w="693" w:type="pct"/>
            <w:vMerge/>
            <w:tcBorders>
              <w:left w:val="nil"/>
              <w:bottom w:val="single" w:sz="4" w:space="0" w:color="auto"/>
              <w:right w:val="single" w:sz="4" w:space="0" w:color="auto"/>
            </w:tcBorders>
            <w:vAlign w:val="center"/>
          </w:tcPr>
          <w:p w14:paraId="7168CCE3" w14:textId="77777777" w:rsidR="008A7CE4" w:rsidRPr="005642ED" w:rsidRDefault="008A7CE4" w:rsidP="008A7CE4">
            <w:pPr>
              <w:ind w:right="-41"/>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5C891042" w14:textId="77777777" w:rsidR="008A7CE4" w:rsidRPr="005642ED" w:rsidRDefault="008A7CE4" w:rsidP="008A7CE4">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11418E1E"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AF5DC15"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noWrap/>
            <w:vAlign w:val="center"/>
          </w:tcPr>
          <w:p w14:paraId="6508DA88"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noWrap/>
            <w:vAlign w:val="center"/>
          </w:tcPr>
          <w:p w14:paraId="1FB4897F" w14:textId="77777777" w:rsidR="008A7CE4" w:rsidRPr="005642ED" w:rsidRDefault="008A7CE4" w:rsidP="008A7CE4">
            <w:pPr>
              <w:jc w:val="center"/>
              <w:rPr>
                <w:sz w:val="14"/>
                <w:szCs w:val="14"/>
              </w:rPr>
            </w:pPr>
          </w:p>
        </w:tc>
        <w:tc>
          <w:tcPr>
            <w:tcW w:w="463" w:type="pct"/>
            <w:vMerge/>
            <w:tcBorders>
              <w:left w:val="nil"/>
              <w:bottom w:val="single" w:sz="4" w:space="0" w:color="auto"/>
              <w:right w:val="single" w:sz="4" w:space="0" w:color="auto"/>
            </w:tcBorders>
            <w:noWrap/>
            <w:vAlign w:val="center"/>
          </w:tcPr>
          <w:p w14:paraId="6C0B8ACD"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vAlign w:val="center"/>
          </w:tcPr>
          <w:p w14:paraId="11D8C71F" w14:textId="77777777" w:rsidR="008A7CE4" w:rsidRPr="005642ED" w:rsidRDefault="008A7CE4" w:rsidP="008A7CE4">
            <w:pPr>
              <w:jc w:val="center"/>
              <w:rPr>
                <w:sz w:val="14"/>
                <w:szCs w:val="14"/>
              </w:rPr>
            </w:pPr>
          </w:p>
        </w:tc>
        <w:tc>
          <w:tcPr>
            <w:tcW w:w="725" w:type="pct"/>
            <w:vMerge/>
            <w:tcBorders>
              <w:left w:val="nil"/>
              <w:bottom w:val="single" w:sz="4" w:space="0" w:color="auto"/>
              <w:right w:val="single" w:sz="4" w:space="0" w:color="auto"/>
            </w:tcBorders>
            <w:noWrap/>
            <w:vAlign w:val="center"/>
          </w:tcPr>
          <w:p w14:paraId="445BB26C" w14:textId="77777777" w:rsidR="008A7CE4" w:rsidRPr="005642ED" w:rsidRDefault="008A7CE4" w:rsidP="008A7CE4">
            <w:pPr>
              <w:ind w:left="-161"/>
              <w:jc w:val="center"/>
              <w:rPr>
                <w:sz w:val="14"/>
                <w:szCs w:val="14"/>
              </w:rPr>
            </w:pPr>
          </w:p>
        </w:tc>
      </w:tr>
      <w:tr w:rsidR="008A7CE4" w:rsidRPr="005642ED" w14:paraId="1EFAF9B9" w14:textId="77777777" w:rsidTr="003D5207">
        <w:trPr>
          <w:trHeight w:val="352"/>
        </w:trPr>
        <w:tc>
          <w:tcPr>
            <w:tcW w:w="731" w:type="pct"/>
            <w:vMerge w:val="restart"/>
            <w:tcBorders>
              <w:top w:val="single" w:sz="4" w:space="0" w:color="auto"/>
              <w:left w:val="single" w:sz="4" w:space="0" w:color="auto"/>
              <w:right w:val="single" w:sz="4" w:space="0" w:color="auto"/>
            </w:tcBorders>
            <w:shd w:val="clear" w:color="auto" w:fill="FFFFFF"/>
            <w:noWrap/>
            <w:vAlign w:val="center"/>
          </w:tcPr>
          <w:p w14:paraId="7296B7D6" w14:textId="77777777" w:rsidR="008A7CE4" w:rsidRPr="005642ED" w:rsidRDefault="008A7CE4" w:rsidP="008A7CE4">
            <w:pPr>
              <w:ind w:right="-21"/>
              <w:jc w:val="left"/>
              <w:rPr>
                <w:sz w:val="14"/>
                <w:szCs w:val="14"/>
              </w:rPr>
            </w:pPr>
            <w:r w:rsidRPr="005642ED">
              <w:rPr>
                <w:sz w:val="14"/>
                <w:szCs w:val="14"/>
              </w:rPr>
              <w:t>A nyelv mint az amerikai nemzetépítés ikonikus eszköze</w:t>
            </w:r>
          </w:p>
        </w:tc>
        <w:tc>
          <w:tcPr>
            <w:tcW w:w="693" w:type="pct"/>
            <w:vMerge w:val="restart"/>
            <w:tcBorders>
              <w:top w:val="single" w:sz="4" w:space="0" w:color="auto"/>
              <w:left w:val="nil"/>
              <w:right w:val="single" w:sz="4" w:space="0" w:color="auto"/>
            </w:tcBorders>
            <w:shd w:val="clear" w:color="auto" w:fill="FFFFFF"/>
            <w:vAlign w:val="center"/>
          </w:tcPr>
          <w:p w14:paraId="1B177E09" w14:textId="77777777" w:rsidR="008A7CE4" w:rsidRPr="005642ED" w:rsidRDefault="008A7CE4" w:rsidP="008A7CE4">
            <w:pPr>
              <w:ind w:right="-41"/>
              <w:jc w:val="left"/>
              <w:rPr>
                <w:sz w:val="14"/>
                <w:szCs w:val="14"/>
              </w:rPr>
            </w:pPr>
            <w:r w:rsidRPr="005642ED">
              <w:rPr>
                <w:sz w:val="14"/>
                <w:szCs w:val="14"/>
              </w:rPr>
              <w:t>Language as an iconic instrument of nation-building in the United States</w:t>
            </w:r>
          </w:p>
        </w:tc>
        <w:tc>
          <w:tcPr>
            <w:tcW w:w="735" w:type="pct"/>
            <w:vMerge w:val="restart"/>
            <w:tcBorders>
              <w:top w:val="single" w:sz="4" w:space="0" w:color="auto"/>
              <w:left w:val="single" w:sz="4" w:space="0" w:color="auto"/>
              <w:right w:val="single" w:sz="4" w:space="0" w:color="auto"/>
            </w:tcBorders>
            <w:shd w:val="clear" w:color="auto" w:fill="FFFFFF"/>
            <w:noWrap/>
            <w:vAlign w:val="center"/>
          </w:tcPr>
          <w:p w14:paraId="6F4AEB52" w14:textId="77777777" w:rsidR="008A7CE4" w:rsidRPr="005642ED" w:rsidRDefault="008A7CE4" w:rsidP="008A7CE4">
            <w:pPr>
              <w:jc w:val="center"/>
              <w:rPr>
                <w:sz w:val="14"/>
                <w:szCs w:val="14"/>
                <w:highlight w:val="yellow"/>
              </w:rPr>
            </w:pPr>
            <w:r w:rsidRPr="00DB01E7">
              <w:rPr>
                <w:sz w:val="14"/>
                <w:szCs w:val="14"/>
              </w:rPr>
              <w:t>VETKANB124U</w:t>
            </w:r>
          </w:p>
        </w:tc>
        <w:tc>
          <w:tcPr>
            <w:tcW w:w="281" w:type="pct"/>
            <w:vMerge w:val="restart"/>
            <w:tcBorders>
              <w:top w:val="single" w:sz="4" w:space="0" w:color="auto"/>
              <w:left w:val="nil"/>
              <w:right w:val="single" w:sz="4" w:space="0" w:color="auto"/>
            </w:tcBorders>
            <w:shd w:val="clear" w:color="auto" w:fill="FFFFFF"/>
            <w:noWrap/>
            <w:vAlign w:val="center"/>
          </w:tcPr>
          <w:p w14:paraId="283290A4" w14:textId="77777777" w:rsidR="008A7CE4" w:rsidRPr="005642ED" w:rsidRDefault="008A7CE4" w:rsidP="008A7CE4">
            <w:pPr>
              <w:jc w:val="center"/>
              <w:rPr>
                <w:sz w:val="14"/>
                <w:szCs w:val="14"/>
              </w:rPr>
            </w:pPr>
          </w:p>
        </w:tc>
        <w:tc>
          <w:tcPr>
            <w:tcW w:w="292" w:type="pct"/>
            <w:tcBorders>
              <w:top w:val="single" w:sz="4" w:space="0" w:color="auto"/>
              <w:left w:val="nil"/>
              <w:right w:val="single" w:sz="4" w:space="0" w:color="auto"/>
            </w:tcBorders>
            <w:shd w:val="clear" w:color="auto" w:fill="FFFFFF"/>
            <w:noWrap/>
            <w:vAlign w:val="center"/>
          </w:tcPr>
          <w:p w14:paraId="36E3B420"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right w:val="single" w:sz="4" w:space="0" w:color="auto"/>
            </w:tcBorders>
            <w:shd w:val="clear" w:color="auto" w:fill="FFFFFF"/>
            <w:noWrap/>
            <w:vAlign w:val="center"/>
          </w:tcPr>
          <w:p w14:paraId="58821394" w14:textId="77777777" w:rsidR="008A7CE4" w:rsidRPr="005642ED" w:rsidRDefault="008A7CE4" w:rsidP="008A7CE4">
            <w:pPr>
              <w:jc w:val="center"/>
              <w:rPr>
                <w:sz w:val="14"/>
                <w:szCs w:val="14"/>
              </w:rPr>
            </w:pPr>
          </w:p>
        </w:tc>
        <w:tc>
          <w:tcPr>
            <w:tcW w:w="385" w:type="pct"/>
            <w:vMerge w:val="restart"/>
            <w:tcBorders>
              <w:top w:val="single" w:sz="4" w:space="0" w:color="auto"/>
              <w:left w:val="nil"/>
              <w:right w:val="single" w:sz="4" w:space="0" w:color="auto"/>
            </w:tcBorders>
            <w:shd w:val="clear" w:color="auto" w:fill="FFFFFF"/>
            <w:noWrap/>
            <w:vAlign w:val="center"/>
          </w:tcPr>
          <w:p w14:paraId="1135FA72"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right w:val="single" w:sz="4" w:space="0" w:color="auto"/>
            </w:tcBorders>
            <w:shd w:val="clear" w:color="auto" w:fill="FFFFFF"/>
            <w:noWrap/>
            <w:vAlign w:val="center"/>
          </w:tcPr>
          <w:p w14:paraId="5ED5AD8C"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right w:val="single" w:sz="4" w:space="0" w:color="auto"/>
            </w:tcBorders>
            <w:shd w:val="clear" w:color="auto" w:fill="FFFFFF"/>
            <w:vAlign w:val="center"/>
          </w:tcPr>
          <w:p w14:paraId="466FAE4C" w14:textId="77777777" w:rsidR="008A7CE4" w:rsidRPr="005642ED" w:rsidRDefault="008A7CE4" w:rsidP="008A7CE4">
            <w:pPr>
              <w:jc w:val="center"/>
              <w:rPr>
                <w:sz w:val="14"/>
                <w:szCs w:val="14"/>
              </w:rPr>
            </w:pPr>
            <w:r w:rsidRPr="005642ED">
              <w:rPr>
                <w:sz w:val="14"/>
                <w:szCs w:val="14"/>
              </w:rPr>
              <w:t>AN</w:t>
            </w:r>
          </w:p>
          <w:p w14:paraId="457E7CAA"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right w:val="single" w:sz="4" w:space="0" w:color="auto"/>
            </w:tcBorders>
            <w:shd w:val="clear" w:color="auto" w:fill="FFFFFF"/>
            <w:noWrap/>
            <w:vAlign w:val="center"/>
          </w:tcPr>
          <w:p w14:paraId="2081648B" w14:textId="731AA917" w:rsidR="008A7CE4" w:rsidRPr="005642ED" w:rsidRDefault="008A7CE4" w:rsidP="008A7CE4">
            <w:pPr>
              <w:ind w:left="-161"/>
              <w:jc w:val="center"/>
              <w:rPr>
                <w:sz w:val="14"/>
                <w:szCs w:val="14"/>
              </w:rPr>
            </w:pPr>
            <w:r w:rsidRPr="00861F44">
              <w:rPr>
                <w:sz w:val="14"/>
                <w:szCs w:val="14"/>
              </w:rPr>
              <w:t>VETKANB113A</w:t>
            </w:r>
          </w:p>
        </w:tc>
      </w:tr>
      <w:tr w:rsidR="008A7CE4" w:rsidRPr="005642ED" w14:paraId="5F732733" w14:textId="77777777" w:rsidTr="0006610F">
        <w:trPr>
          <w:trHeight w:val="351"/>
        </w:trPr>
        <w:tc>
          <w:tcPr>
            <w:tcW w:w="731" w:type="pct"/>
            <w:vMerge/>
            <w:tcBorders>
              <w:left w:val="single" w:sz="4" w:space="0" w:color="auto"/>
              <w:bottom w:val="single" w:sz="4" w:space="0" w:color="auto"/>
              <w:right w:val="single" w:sz="4" w:space="0" w:color="auto"/>
            </w:tcBorders>
            <w:shd w:val="clear" w:color="auto" w:fill="FFFFFF"/>
            <w:noWrap/>
            <w:vAlign w:val="center"/>
          </w:tcPr>
          <w:p w14:paraId="1D4ADDCA" w14:textId="77777777" w:rsidR="008A7CE4" w:rsidRPr="005642ED" w:rsidRDefault="008A7CE4" w:rsidP="008A7CE4">
            <w:pPr>
              <w:ind w:right="-21"/>
              <w:jc w:val="left"/>
              <w:rPr>
                <w:sz w:val="14"/>
                <w:szCs w:val="14"/>
              </w:rPr>
            </w:pPr>
          </w:p>
        </w:tc>
        <w:tc>
          <w:tcPr>
            <w:tcW w:w="693" w:type="pct"/>
            <w:vMerge/>
            <w:tcBorders>
              <w:left w:val="nil"/>
              <w:bottom w:val="single" w:sz="4" w:space="0" w:color="auto"/>
              <w:right w:val="single" w:sz="4" w:space="0" w:color="auto"/>
            </w:tcBorders>
            <w:shd w:val="clear" w:color="auto" w:fill="FFFFFF"/>
            <w:vAlign w:val="center"/>
          </w:tcPr>
          <w:p w14:paraId="5C2B4EF8" w14:textId="77777777" w:rsidR="008A7CE4" w:rsidRPr="005642ED" w:rsidRDefault="008A7CE4" w:rsidP="008A7CE4">
            <w:pPr>
              <w:ind w:right="-41"/>
              <w:jc w:val="left"/>
              <w:rPr>
                <w:sz w:val="14"/>
                <w:szCs w:val="14"/>
              </w:rPr>
            </w:pPr>
          </w:p>
        </w:tc>
        <w:tc>
          <w:tcPr>
            <w:tcW w:w="735" w:type="pct"/>
            <w:vMerge/>
            <w:tcBorders>
              <w:left w:val="single" w:sz="4" w:space="0" w:color="auto"/>
              <w:bottom w:val="single" w:sz="4" w:space="0" w:color="auto"/>
              <w:right w:val="single" w:sz="4" w:space="0" w:color="auto"/>
            </w:tcBorders>
            <w:shd w:val="clear" w:color="auto" w:fill="FFFFFF"/>
            <w:noWrap/>
            <w:vAlign w:val="center"/>
          </w:tcPr>
          <w:p w14:paraId="04816FF7" w14:textId="77777777" w:rsidR="008A7CE4" w:rsidRPr="005642ED" w:rsidRDefault="008A7CE4" w:rsidP="008A7CE4">
            <w:pPr>
              <w:jc w:val="center"/>
              <w:rPr>
                <w:sz w:val="14"/>
                <w:szCs w:val="14"/>
              </w:rPr>
            </w:pPr>
          </w:p>
        </w:tc>
        <w:tc>
          <w:tcPr>
            <w:tcW w:w="281" w:type="pct"/>
            <w:vMerge/>
            <w:tcBorders>
              <w:left w:val="nil"/>
              <w:bottom w:val="single" w:sz="4" w:space="0" w:color="auto"/>
              <w:right w:val="single" w:sz="4" w:space="0" w:color="auto"/>
            </w:tcBorders>
            <w:shd w:val="clear" w:color="auto" w:fill="FFFFFF"/>
            <w:noWrap/>
            <w:vAlign w:val="center"/>
          </w:tcPr>
          <w:p w14:paraId="74B11179"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47F83862" w14:textId="77777777" w:rsidR="008A7CE4" w:rsidRPr="005642ED" w:rsidRDefault="008A7CE4" w:rsidP="008A7CE4">
            <w:pPr>
              <w:jc w:val="center"/>
              <w:rPr>
                <w:sz w:val="14"/>
                <w:szCs w:val="14"/>
              </w:rPr>
            </w:pPr>
            <w:r w:rsidRPr="005642ED">
              <w:rPr>
                <w:sz w:val="14"/>
                <w:szCs w:val="14"/>
              </w:rPr>
              <w:t>10</w:t>
            </w:r>
          </w:p>
        </w:tc>
        <w:tc>
          <w:tcPr>
            <w:tcW w:w="310" w:type="pct"/>
            <w:vMerge/>
            <w:tcBorders>
              <w:left w:val="nil"/>
              <w:bottom w:val="single" w:sz="4" w:space="0" w:color="auto"/>
              <w:right w:val="single" w:sz="4" w:space="0" w:color="auto"/>
            </w:tcBorders>
            <w:shd w:val="clear" w:color="auto" w:fill="FFFFFF"/>
            <w:noWrap/>
            <w:vAlign w:val="center"/>
          </w:tcPr>
          <w:p w14:paraId="1897D0F6"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shd w:val="clear" w:color="auto" w:fill="FFFFFF"/>
            <w:noWrap/>
            <w:vAlign w:val="center"/>
          </w:tcPr>
          <w:p w14:paraId="13381A2D" w14:textId="77777777" w:rsidR="008A7CE4" w:rsidRPr="005642ED" w:rsidRDefault="008A7CE4" w:rsidP="008A7CE4">
            <w:pPr>
              <w:jc w:val="center"/>
              <w:rPr>
                <w:sz w:val="14"/>
                <w:szCs w:val="14"/>
              </w:rPr>
            </w:pPr>
          </w:p>
        </w:tc>
        <w:tc>
          <w:tcPr>
            <w:tcW w:w="463" w:type="pct"/>
            <w:vMerge/>
            <w:tcBorders>
              <w:left w:val="nil"/>
              <w:bottom w:val="single" w:sz="4" w:space="0" w:color="auto"/>
              <w:right w:val="single" w:sz="4" w:space="0" w:color="auto"/>
            </w:tcBorders>
            <w:shd w:val="clear" w:color="auto" w:fill="FFFFFF"/>
            <w:noWrap/>
            <w:vAlign w:val="center"/>
          </w:tcPr>
          <w:p w14:paraId="6A50FBA6" w14:textId="77777777" w:rsidR="008A7CE4" w:rsidRPr="005642ED" w:rsidRDefault="008A7CE4" w:rsidP="008A7CE4">
            <w:pPr>
              <w:jc w:val="center"/>
              <w:rPr>
                <w:sz w:val="14"/>
                <w:szCs w:val="14"/>
              </w:rPr>
            </w:pPr>
          </w:p>
        </w:tc>
        <w:tc>
          <w:tcPr>
            <w:tcW w:w="385" w:type="pct"/>
            <w:vMerge/>
            <w:tcBorders>
              <w:left w:val="nil"/>
              <w:bottom w:val="single" w:sz="4" w:space="0" w:color="auto"/>
              <w:right w:val="single" w:sz="4" w:space="0" w:color="auto"/>
            </w:tcBorders>
            <w:shd w:val="clear" w:color="auto" w:fill="FFFFFF"/>
            <w:vAlign w:val="center"/>
          </w:tcPr>
          <w:p w14:paraId="3FD2FE33" w14:textId="77777777" w:rsidR="008A7CE4" w:rsidRPr="005642ED" w:rsidRDefault="008A7CE4" w:rsidP="008A7CE4">
            <w:pPr>
              <w:jc w:val="center"/>
              <w:rPr>
                <w:sz w:val="14"/>
                <w:szCs w:val="14"/>
              </w:rPr>
            </w:pPr>
          </w:p>
        </w:tc>
        <w:tc>
          <w:tcPr>
            <w:tcW w:w="725" w:type="pct"/>
            <w:vMerge/>
            <w:tcBorders>
              <w:left w:val="nil"/>
              <w:bottom w:val="single" w:sz="4" w:space="0" w:color="auto"/>
              <w:right w:val="single" w:sz="4" w:space="0" w:color="auto"/>
            </w:tcBorders>
            <w:shd w:val="clear" w:color="auto" w:fill="FFFFFF"/>
            <w:noWrap/>
            <w:vAlign w:val="center"/>
          </w:tcPr>
          <w:p w14:paraId="1C6EBDC6" w14:textId="77777777" w:rsidR="008A7CE4" w:rsidRPr="005642ED" w:rsidRDefault="008A7CE4" w:rsidP="008A7CE4">
            <w:pPr>
              <w:ind w:left="-161"/>
              <w:jc w:val="center"/>
              <w:rPr>
                <w:sz w:val="14"/>
                <w:szCs w:val="14"/>
              </w:rPr>
            </w:pPr>
          </w:p>
        </w:tc>
      </w:tr>
      <w:tr w:rsidR="008A7CE4" w:rsidRPr="005642ED" w14:paraId="1D7C51BE" w14:textId="77777777" w:rsidTr="0006610F">
        <w:trPr>
          <w:trHeight w:val="224"/>
        </w:trPr>
        <w:tc>
          <w:tcPr>
            <w:tcW w:w="731"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5FB3BA4C" w14:textId="77777777" w:rsidR="008A7CE4" w:rsidRPr="005642ED" w:rsidRDefault="008A7CE4" w:rsidP="008A7CE4">
            <w:pPr>
              <w:ind w:right="-21"/>
              <w:jc w:val="left"/>
              <w:rPr>
                <w:sz w:val="14"/>
                <w:szCs w:val="14"/>
                <w:lang w:val="de-DE"/>
              </w:rPr>
            </w:pPr>
            <w:r w:rsidRPr="005642ED">
              <w:rPr>
                <w:sz w:val="14"/>
                <w:szCs w:val="14"/>
              </w:rPr>
              <w:t>Alkalmazott nyelvészet 2. Szövegnyelvészet</w:t>
            </w: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0CFEEF99" w14:textId="77777777" w:rsidR="008A7CE4" w:rsidRPr="005642ED" w:rsidRDefault="008A7CE4" w:rsidP="008A7CE4">
            <w:pPr>
              <w:ind w:right="-41"/>
              <w:jc w:val="left"/>
              <w:rPr>
                <w:sz w:val="14"/>
                <w:szCs w:val="14"/>
              </w:rPr>
            </w:pPr>
            <w:r w:rsidRPr="005642ED">
              <w:rPr>
                <w:sz w:val="14"/>
                <w:szCs w:val="14"/>
              </w:rPr>
              <w:t>Applied Linguistics 2. Discourse/Text Analysis</w:t>
            </w:r>
          </w:p>
        </w:tc>
        <w:tc>
          <w:tcPr>
            <w:tcW w:w="73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2B3A68F8" w14:textId="77777777" w:rsidR="008A7CE4" w:rsidRPr="005642ED" w:rsidRDefault="008A7CE4" w:rsidP="008A7CE4">
            <w:pPr>
              <w:jc w:val="center"/>
              <w:rPr>
                <w:sz w:val="14"/>
                <w:szCs w:val="14"/>
              </w:rPr>
            </w:pPr>
            <w:r w:rsidRPr="00DB01E7">
              <w:rPr>
                <w:bCs/>
                <w:sz w:val="14"/>
                <w:szCs w:val="14"/>
              </w:rPr>
              <w:t>VETKANB214B</w:t>
            </w:r>
          </w:p>
        </w:tc>
        <w:tc>
          <w:tcPr>
            <w:tcW w:w="281" w:type="pct"/>
            <w:vMerge w:val="restart"/>
            <w:tcBorders>
              <w:top w:val="single" w:sz="4" w:space="0" w:color="auto"/>
              <w:left w:val="nil"/>
              <w:bottom w:val="single" w:sz="4" w:space="0" w:color="auto"/>
              <w:right w:val="single" w:sz="4" w:space="0" w:color="auto"/>
            </w:tcBorders>
            <w:shd w:val="clear" w:color="auto" w:fill="FFFFFF"/>
            <w:noWrap/>
            <w:vAlign w:val="center"/>
          </w:tcPr>
          <w:p w14:paraId="7AD9C842"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0FE487D6" w14:textId="77777777" w:rsidR="008A7CE4" w:rsidRPr="005642ED" w:rsidRDefault="008A7CE4" w:rsidP="008A7CE4">
            <w:pPr>
              <w:jc w:val="center"/>
              <w:rPr>
                <w:sz w:val="14"/>
                <w:szCs w:val="14"/>
              </w:rPr>
            </w:pPr>
            <w:r w:rsidRPr="005642ED">
              <w:rPr>
                <w:sz w:val="14"/>
                <w:szCs w:val="14"/>
              </w:rPr>
              <w:t>2</w:t>
            </w: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4D3BD9F5" w14:textId="77777777" w:rsidR="008A7CE4" w:rsidRPr="005642ED" w:rsidRDefault="008A7CE4" w:rsidP="008A7CE4">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0C257535" w14:textId="77777777" w:rsidR="008A7CE4" w:rsidRPr="005642ED" w:rsidRDefault="008A7CE4" w:rsidP="008A7CE4">
            <w:pPr>
              <w:jc w:val="center"/>
              <w:rPr>
                <w:sz w:val="14"/>
                <w:szCs w:val="14"/>
              </w:rPr>
            </w:pPr>
            <w:r w:rsidRPr="005642ED">
              <w:rPr>
                <w:sz w:val="14"/>
                <w:szCs w:val="14"/>
              </w:rPr>
              <w:t>4</w:t>
            </w: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140E26A2" w14:textId="77777777" w:rsidR="008A7CE4" w:rsidRPr="005642ED" w:rsidRDefault="008A7CE4" w:rsidP="008A7CE4">
            <w:pPr>
              <w:jc w:val="center"/>
              <w:rPr>
                <w:sz w:val="14"/>
                <w:szCs w:val="14"/>
              </w:rPr>
            </w:pPr>
            <w:r w:rsidRPr="005642ED">
              <w:rPr>
                <w:sz w:val="14"/>
                <w:szCs w:val="14"/>
              </w:rPr>
              <w:t>(É)</w:t>
            </w: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7DECC70D" w14:textId="77777777" w:rsidR="008A7CE4" w:rsidRPr="005642ED" w:rsidRDefault="008A7CE4" w:rsidP="008A7CE4">
            <w:pPr>
              <w:jc w:val="center"/>
              <w:rPr>
                <w:sz w:val="14"/>
                <w:szCs w:val="14"/>
              </w:rPr>
            </w:pPr>
            <w:r w:rsidRPr="005642ED">
              <w:rPr>
                <w:sz w:val="14"/>
                <w:szCs w:val="14"/>
              </w:rPr>
              <w:t>AN</w:t>
            </w:r>
          </w:p>
          <w:p w14:paraId="7F9D3262" w14:textId="77777777" w:rsidR="008A7CE4" w:rsidRPr="005642ED" w:rsidRDefault="008A7CE4" w:rsidP="008A7CE4">
            <w:pPr>
              <w:jc w:val="center"/>
              <w:rPr>
                <w:sz w:val="14"/>
                <w:szCs w:val="14"/>
              </w:rPr>
            </w:pPr>
            <w:r w:rsidRPr="005642ED">
              <w:rPr>
                <w:sz w:val="14"/>
                <w:szCs w:val="14"/>
              </w:rPr>
              <w:t>EASI</w:t>
            </w: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4CA2D2C3" w14:textId="60D5CD11" w:rsidR="008A7CE4" w:rsidRPr="005642ED" w:rsidRDefault="008A7CE4" w:rsidP="008A7CE4">
            <w:pPr>
              <w:ind w:left="-161"/>
              <w:jc w:val="center"/>
              <w:rPr>
                <w:sz w:val="14"/>
                <w:szCs w:val="14"/>
              </w:rPr>
            </w:pPr>
            <w:r w:rsidRPr="00861F44">
              <w:rPr>
                <w:sz w:val="14"/>
                <w:szCs w:val="14"/>
              </w:rPr>
              <w:t>VETKANB113A</w:t>
            </w:r>
          </w:p>
        </w:tc>
      </w:tr>
      <w:tr w:rsidR="008A7CE4" w:rsidRPr="005642ED" w14:paraId="1C48BC07" w14:textId="77777777" w:rsidTr="0006610F">
        <w:trPr>
          <w:trHeight w:val="299"/>
        </w:trPr>
        <w:tc>
          <w:tcPr>
            <w:tcW w:w="731" w:type="pct"/>
            <w:vMerge/>
            <w:tcBorders>
              <w:top w:val="single" w:sz="4" w:space="0" w:color="auto"/>
              <w:left w:val="single" w:sz="4" w:space="0" w:color="auto"/>
              <w:bottom w:val="single" w:sz="4" w:space="0" w:color="auto"/>
              <w:right w:val="single" w:sz="4" w:space="0" w:color="auto"/>
            </w:tcBorders>
            <w:shd w:val="clear" w:color="auto" w:fill="FFFFFF"/>
            <w:noWrap/>
          </w:tcPr>
          <w:p w14:paraId="4558A3C4" w14:textId="77777777" w:rsidR="008A7CE4" w:rsidRPr="005642ED" w:rsidRDefault="008A7CE4" w:rsidP="008A7CE4">
            <w:pPr>
              <w:jc w:val="left"/>
              <w:rPr>
                <w:sz w:val="14"/>
                <w:szCs w:val="14"/>
              </w:rPr>
            </w:pPr>
          </w:p>
        </w:tc>
        <w:tc>
          <w:tcPr>
            <w:tcW w:w="693" w:type="pct"/>
            <w:vMerge/>
            <w:tcBorders>
              <w:top w:val="single" w:sz="4" w:space="0" w:color="auto"/>
              <w:left w:val="nil"/>
              <w:bottom w:val="single" w:sz="4" w:space="0" w:color="auto"/>
              <w:right w:val="single" w:sz="4" w:space="0" w:color="auto"/>
            </w:tcBorders>
            <w:shd w:val="clear" w:color="auto" w:fill="FFFFFF"/>
          </w:tcPr>
          <w:p w14:paraId="748F6374" w14:textId="77777777" w:rsidR="008A7CE4" w:rsidRPr="005642ED" w:rsidRDefault="008A7CE4" w:rsidP="008A7CE4">
            <w:pPr>
              <w:jc w:val="left"/>
              <w:rPr>
                <w:sz w:val="14"/>
                <w:szCs w:val="14"/>
              </w:rPr>
            </w:pPr>
          </w:p>
        </w:tc>
        <w:tc>
          <w:tcPr>
            <w:tcW w:w="735" w:type="pct"/>
            <w:vMerge/>
            <w:tcBorders>
              <w:top w:val="single" w:sz="4" w:space="0" w:color="auto"/>
              <w:left w:val="single" w:sz="4" w:space="0" w:color="auto"/>
              <w:bottom w:val="single" w:sz="4" w:space="0" w:color="auto"/>
              <w:right w:val="single" w:sz="4" w:space="0" w:color="auto"/>
            </w:tcBorders>
            <w:shd w:val="clear" w:color="auto" w:fill="FFFFFF"/>
            <w:noWrap/>
          </w:tcPr>
          <w:p w14:paraId="3BE73D65" w14:textId="77777777" w:rsidR="008A7CE4" w:rsidRPr="005642ED" w:rsidRDefault="008A7CE4" w:rsidP="008A7CE4">
            <w:pPr>
              <w:jc w:val="center"/>
              <w:rPr>
                <w:bCs/>
                <w:sz w:val="14"/>
                <w:szCs w:val="14"/>
              </w:rPr>
            </w:pPr>
          </w:p>
        </w:tc>
        <w:tc>
          <w:tcPr>
            <w:tcW w:w="281" w:type="pct"/>
            <w:vMerge/>
            <w:tcBorders>
              <w:top w:val="single" w:sz="4" w:space="0" w:color="auto"/>
              <w:left w:val="nil"/>
              <w:bottom w:val="single" w:sz="4" w:space="0" w:color="auto"/>
              <w:right w:val="single" w:sz="4" w:space="0" w:color="auto"/>
            </w:tcBorders>
            <w:shd w:val="clear" w:color="auto" w:fill="FFFFFF"/>
            <w:noWrap/>
            <w:vAlign w:val="center"/>
          </w:tcPr>
          <w:p w14:paraId="312B2708" w14:textId="77777777" w:rsidR="008A7CE4" w:rsidRPr="005642ED" w:rsidRDefault="008A7CE4" w:rsidP="008A7CE4">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5F85217D" w14:textId="77777777" w:rsidR="008A7CE4" w:rsidRPr="005642ED" w:rsidRDefault="008A7CE4" w:rsidP="008A7CE4">
            <w:pPr>
              <w:jc w:val="center"/>
              <w:rPr>
                <w:sz w:val="14"/>
                <w:szCs w:val="14"/>
              </w:rPr>
            </w:pPr>
            <w:r w:rsidRPr="005642ED">
              <w:rPr>
                <w:sz w:val="14"/>
                <w:szCs w:val="14"/>
              </w:rPr>
              <w:t>10</w:t>
            </w:r>
          </w:p>
        </w:tc>
        <w:tc>
          <w:tcPr>
            <w:tcW w:w="310" w:type="pct"/>
            <w:vMerge/>
            <w:tcBorders>
              <w:top w:val="single" w:sz="4" w:space="0" w:color="auto"/>
              <w:left w:val="nil"/>
              <w:bottom w:val="single" w:sz="4" w:space="0" w:color="auto"/>
              <w:right w:val="single" w:sz="4" w:space="0" w:color="auto"/>
            </w:tcBorders>
            <w:shd w:val="clear" w:color="auto" w:fill="FFFFFF"/>
            <w:noWrap/>
            <w:vAlign w:val="center"/>
          </w:tcPr>
          <w:p w14:paraId="1162B279" w14:textId="77777777" w:rsidR="008A7CE4" w:rsidRPr="005642ED" w:rsidRDefault="008A7CE4" w:rsidP="008A7CE4">
            <w:pPr>
              <w:jc w:val="center"/>
              <w:rPr>
                <w:sz w:val="14"/>
                <w:szCs w:val="14"/>
              </w:rPr>
            </w:pPr>
          </w:p>
        </w:tc>
        <w:tc>
          <w:tcPr>
            <w:tcW w:w="385" w:type="pct"/>
            <w:vMerge/>
            <w:tcBorders>
              <w:top w:val="single" w:sz="4" w:space="0" w:color="auto"/>
              <w:left w:val="nil"/>
              <w:bottom w:val="single" w:sz="4" w:space="0" w:color="auto"/>
              <w:right w:val="single" w:sz="4" w:space="0" w:color="auto"/>
            </w:tcBorders>
            <w:shd w:val="clear" w:color="auto" w:fill="FFFFFF"/>
            <w:noWrap/>
            <w:vAlign w:val="center"/>
          </w:tcPr>
          <w:p w14:paraId="12657B51" w14:textId="77777777" w:rsidR="008A7CE4" w:rsidRPr="005642ED" w:rsidRDefault="008A7CE4" w:rsidP="008A7CE4">
            <w:pPr>
              <w:jc w:val="center"/>
              <w:rPr>
                <w:sz w:val="14"/>
                <w:szCs w:val="14"/>
              </w:rPr>
            </w:pPr>
          </w:p>
        </w:tc>
        <w:tc>
          <w:tcPr>
            <w:tcW w:w="463" w:type="pct"/>
            <w:vMerge/>
            <w:tcBorders>
              <w:top w:val="single" w:sz="4" w:space="0" w:color="auto"/>
              <w:left w:val="nil"/>
              <w:bottom w:val="single" w:sz="4" w:space="0" w:color="auto"/>
              <w:right w:val="single" w:sz="4" w:space="0" w:color="auto"/>
            </w:tcBorders>
            <w:shd w:val="clear" w:color="auto" w:fill="FFFFFF"/>
            <w:noWrap/>
            <w:vAlign w:val="center"/>
          </w:tcPr>
          <w:p w14:paraId="5A387E1C" w14:textId="77777777" w:rsidR="008A7CE4" w:rsidRPr="005642ED" w:rsidRDefault="008A7CE4" w:rsidP="008A7CE4">
            <w:pPr>
              <w:jc w:val="center"/>
              <w:rPr>
                <w:sz w:val="14"/>
                <w:szCs w:val="14"/>
              </w:rPr>
            </w:pPr>
          </w:p>
        </w:tc>
        <w:tc>
          <w:tcPr>
            <w:tcW w:w="385" w:type="pct"/>
            <w:vMerge/>
            <w:tcBorders>
              <w:top w:val="single" w:sz="4" w:space="0" w:color="auto"/>
              <w:left w:val="nil"/>
              <w:bottom w:val="single" w:sz="4" w:space="0" w:color="auto"/>
              <w:right w:val="single" w:sz="4" w:space="0" w:color="auto"/>
            </w:tcBorders>
            <w:shd w:val="clear" w:color="auto" w:fill="FFFFFF"/>
            <w:vAlign w:val="center"/>
          </w:tcPr>
          <w:p w14:paraId="444ACE0A" w14:textId="77777777" w:rsidR="008A7CE4" w:rsidRPr="005642ED" w:rsidRDefault="008A7CE4" w:rsidP="008A7CE4">
            <w:pPr>
              <w:jc w:val="center"/>
              <w:rPr>
                <w:sz w:val="14"/>
                <w:szCs w:val="14"/>
              </w:rPr>
            </w:pPr>
          </w:p>
        </w:tc>
        <w:tc>
          <w:tcPr>
            <w:tcW w:w="725" w:type="pct"/>
            <w:vMerge/>
            <w:tcBorders>
              <w:top w:val="single" w:sz="4" w:space="0" w:color="auto"/>
              <w:left w:val="nil"/>
              <w:bottom w:val="single" w:sz="4" w:space="0" w:color="auto"/>
              <w:right w:val="single" w:sz="4" w:space="0" w:color="auto"/>
            </w:tcBorders>
            <w:shd w:val="clear" w:color="auto" w:fill="FFFFFF"/>
            <w:noWrap/>
            <w:vAlign w:val="center"/>
          </w:tcPr>
          <w:p w14:paraId="04CF359F" w14:textId="77777777" w:rsidR="008A7CE4" w:rsidRPr="005642ED" w:rsidRDefault="008A7CE4" w:rsidP="008A7CE4">
            <w:pPr>
              <w:ind w:left="-161"/>
              <w:jc w:val="center"/>
              <w:rPr>
                <w:sz w:val="14"/>
                <w:szCs w:val="14"/>
              </w:rPr>
            </w:pPr>
          </w:p>
        </w:tc>
      </w:tr>
    </w:tbl>
    <w:p w14:paraId="2D6212EA" w14:textId="77777777" w:rsidR="0006610F" w:rsidRDefault="0006610F" w:rsidP="0006610F">
      <w:pPr>
        <w:suppressAutoHyphens w:val="0"/>
        <w:spacing w:after="160" w:line="259" w:lineRule="auto"/>
        <w:jc w:val="left"/>
        <w:rPr>
          <w:b/>
        </w:rPr>
      </w:pPr>
    </w:p>
    <w:p w14:paraId="267C6198" w14:textId="77777777" w:rsidR="002E2D9C" w:rsidRDefault="0006610F" w:rsidP="002E2D9C">
      <w:pPr>
        <w:suppressAutoHyphens w:val="0"/>
        <w:spacing w:line="259" w:lineRule="auto"/>
        <w:jc w:val="center"/>
        <w:rPr>
          <w:b/>
        </w:rPr>
      </w:pPr>
      <w:r>
        <w:rPr>
          <w:b/>
        </w:rPr>
        <w:t xml:space="preserve">További választható tárgyak </w:t>
      </w:r>
      <w:r w:rsidR="002E2D9C">
        <w:rPr>
          <w:b/>
        </w:rPr>
        <w:t>nappali és levelező tagozaton</w:t>
      </w:r>
    </w:p>
    <w:p w14:paraId="0CB8BBBE" w14:textId="77777777" w:rsidR="0006610F" w:rsidRDefault="0006610F" w:rsidP="002E2D9C">
      <w:pPr>
        <w:suppressAutoHyphens w:val="0"/>
        <w:spacing w:line="259" w:lineRule="auto"/>
        <w:jc w:val="center"/>
        <w:rPr>
          <w:b/>
        </w:rPr>
      </w:pPr>
      <w:r>
        <w:rPr>
          <w:b/>
        </w:rPr>
        <w:t>Further electives</w:t>
      </w:r>
      <w:r w:rsidR="002E2D9C">
        <w:rPr>
          <w:b/>
        </w:rPr>
        <w:t xml:space="preserve"> in the full-time and part time programmes</w:t>
      </w:r>
    </w:p>
    <w:p w14:paraId="2607325B" w14:textId="77777777" w:rsidR="002E2D9C" w:rsidRDefault="002E2D9C" w:rsidP="002E2D9C">
      <w:pPr>
        <w:suppressAutoHyphens w:val="0"/>
        <w:spacing w:line="259" w:lineRule="auto"/>
        <w:jc w:val="center"/>
        <w:rPr>
          <w:b/>
        </w:rPr>
      </w:pPr>
    </w:p>
    <w:p w14:paraId="7D2387B9" w14:textId="77777777" w:rsidR="00D01111" w:rsidRDefault="00D01111" w:rsidP="00D01111">
      <w:pPr>
        <w:suppressAutoHyphens w:val="0"/>
        <w:spacing w:after="160" w:line="259" w:lineRule="auto"/>
        <w:jc w:val="center"/>
        <w:rPr>
          <w:b/>
        </w:rPr>
      </w:pPr>
      <w:r>
        <w:rPr>
          <w:b/>
        </w:rPr>
        <w:t>őszi félévben / in the autumn semester</w:t>
      </w:r>
    </w:p>
    <w:tbl>
      <w:tblPr>
        <w:tblW w:w="5000" w:type="pct"/>
        <w:tblInd w:w="-5" w:type="dxa"/>
        <w:tblLayout w:type="fixed"/>
        <w:tblCellMar>
          <w:left w:w="70" w:type="dxa"/>
          <w:right w:w="70" w:type="dxa"/>
        </w:tblCellMar>
        <w:tblLook w:val="04A0" w:firstRow="1" w:lastRow="0" w:firstColumn="1" w:lastColumn="0" w:noHBand="0" w:noVBand="1"/>
      </w:tblPr>
      <w:tblGrid>
        <w:gridCol w:w="1325"/>
        <w:gridCol w:w="1256"/>
        <w:gridCol w:w="1332"/>
        <w:gridCol w:w="509"/>
        <w:gridCol w:w="529"/>
        <w:gridCol w:w="562"/>
        <w:gridCol w:w="698"/>
        <w:gridCol w:w="839"/>
        <w:gridCol w:w="698"/>
        <w:gridCol w:w="1314"/>
      </w:tblGrid>
      <w:tr w:rsidR="0006610F" w:rsidRPr="000C6E6B" w14:paraId="466D1A1B" w14:textId="77777777" w:rsidTr="003D5207">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571ACD06" w14:textId="77777777" w:rsidR="0006610F" w:rsidRPr="000C6E6B" w:rsidRDefault="0006610F" w:rsidP="003D5207">
            <w:pPr>
              <w:ind w:right="-67"/>
              <w:jc w:val="center"/>
              <w:rPr>
                <w:bCs/>
                <w:sz w:val="14"/>
                <w:szCs w:val="14"/>
              </w:rPr>
            </w:pPr>
            <w:r w:rsidRPr="000C6E6B">
              <w:rPr>
                <w:b/>
                <w:bCs/>
                <w:sz w:val="14"/>
                <w:szCs w:val="14"/>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3A385318" w14:textId="77777777" w:rsidR="0006610F" w:rsidRPr="000C6E6B" w:rsidRDefault="0006610F" w:rsidP="003D5207">
            <w:pPr>
              <w:jc w:val="center"/>
              <w:rPr>
                <w:b/>
                <w:bCs/>
                <w:sz w:val="14"/>
                <w:szCs w:val="14"/>
              </w:rPr>
            </w:pPr>
            <w:r w:rsidRPr="000C6E6B">
              <w:rPr>
                <w:b/>
                <w:bCs/>
                <w:sz w:val="14"/>
                <w:szCs w:val="14"/>
              </w:rPr>
              <w:t>Course title</w:t>
            </w:r>
          </w:p>
        </w:tc>
        <w:tc>
          <w:tcPr>
            <w:tcW w:w="735" w:type="pct"/>
            <w:vMerge w:val="restart"/>
            <w:tcBorders>
              <w:top w:val="single" w:sz="4" w:space="0" w:color="auto"/>
              <w:left w:val="single" w:sz="4" w:space="0" w:color="auto"/>
              <w:bottom w:val="single" w:sz="4" w:space="0" w:color="auto"/>
              <w:right w:val="single" w:sz="4" w:space="0" w:color="auto"/>
            </w:tcBorders>
            <w:noWrap/>
            <w:vAlign w:val="center"/>
            <w:hideMark/>
          </w:tcPr>
          <w:p w14:paraId="1DD8997C" w14:textId="77777777" w:rsidR="0006610F" w:rsidRPr="000C6E6B" w:rsidRDefault="0006610F" w:rsidP="003D5207">
            <w:pPr>
              <w:jc w:val="center"/>
              <w:rPr>
                <w:b/>
                <w:bCs/>
                <w:sz w:val="14"/>
                <w:szCs w:val="14"/>
              </w:rPr>
            </w:pPr>
            <w:r w:rsidRPr="000C6E6B">
              <w:rPr>
                <w:b/>
                <w:bCs/>
                <w:sz w:val="14"/>
                <w:szCs w:val="14"/>
              </w:rPr>
              <w:t>Tárgykód</w:t>
            </w:r>
          </w:p>
          <w:p w14:paraId="1984F4C1" w14:textId="77777777" w:rsidR="0006610F" w:rsidRPr="000C6E6B" w:rsidRDefault="0006610F" w:rsidP="003D5207">
            <w:pPr>
              <w:jc w:val="center"/>
              <w:rPr>
                <w:bCs/>
                <w:sz w:val="14"/>
                <w:szCs w:val="14"/>
              </w:rPr>
            </w:pPr>
            <w:r w:rsidRPr="000C6E6B">
              <w:rPr>
                <w:bCs/>
                <w:sz w:val="14"/>
                <w:szCs w:val="14"/>
              </w:rPr>
              <w:t>Course code</w:t>
            </w:r>
          </w:p>
        </w:tc>
        <w:tc>
          <w:tcPr>
            <w:tcW w:w="883" w:type="pct"/>
            <w:gridSpan w:val="3"/>
            <w:tcBorders>
              <w:top w:val="single" w:sz="4" w:space="0" w:color="auto"/>
              <w:left w:val="nil"/>
              <w:bottom w:val="single" w:sz="4" w:space="0" w:color="auto"/>
              <w:right w:val="single" w:sz="4" w:space="0" w:color="auto"/>
            </w:tcBorders>
            <w:noWrap/>
            <w:vAlign w:val="center"/>
            <w:hideMark/>
          </w:tcPr>
          <w:p w14:paraId="1CAE4743" w14:textId="77777777" w:rsidR="0006610F" w:rsidRPr="000C6E6B" w:rsidRDefault="0006610F" w:rsidP="003D5207">
            <w:pPr>
              <w:jc w:val="center"/>
              <w:rPr>
                <w:b/>
                <w:bCs/>
                <w:sz w:val="14"/>
                <w:szCs w:val="14"/>
              </w:rPr>
            </w:pPr>
            <w:r w:rsidRPr="000C6E6B">
              <w:rPr>
                <w:b/>
                <w:bCs/>
                <w:sz w:val="14"/>
                <w:szCs w:val="14"/>
              </w:rPr>
              <w:t>Óraszám</w:t>
            </w:r>
          </w:p>
          <w:p w14:paraId="64F0A330" w14:textId="77777777" w:rsidR="0006610F" w:rsidRPr="000C6E6B" w:rsidRDefault="0006610F" w:rsidP="003D5207">
            <w:pPr>
              <w:jc w:val="center"/>
              <w:rPr>
                <w:b/>
                <w:bCs/>
                <w:sz w:val="14"/>
                <w:szCs w:val="14"/>
              </w:rPr>
            </w:pPr>
            <w:r w:rsidRPr="000C6E6B">
              <w:rPr>
                <w:sz w:val="14"/>
                <w:szCs w:val="14"/>
              </w:rPr>
              <w:t>Contact hours (hour/week)</w:t>
            </w:r>
          </w:p>
        </w:tc>
        <w:tc>
          <w:tcPr>
            <w:tcW w:w="385" w:type="pct"/>
            <w:vMerge w:val="restart"/>
            <w:tcBorders>
              <w:top w:val="single" w:sz="4" w:space="0" w:color="auto"/>
              <w:left w:val="nil"/>
              <w:bottom w:val="single" w:sz="4" w:space="0" w:color="auto"/>
              <w:right w:val="single" w:sz="4" w:space="0" w:color="auto"/>
            </w:tcBorders>
            <w:noWrap/>
            <w:vAlign w:val="center"/>
            <w:hideMark/>
          </w:tcPr>
          <w:p w14:paraId="7EB15E12" w14:textId="77777777" w:rsidR="0006610F" w:rsidRPr="000C6E6B" w:rsidRDefault="0006610F" w:rsidP="003D5207">
            <w:pPr>
              <w:jc w:val="center"/>
              <w:rPr>
                <w:b/>
                <w:bCs/>
                <w:sz w:val="14"/>
                <w:szCs w:val="14"/>
              </w:rPr>
            </w:pPr>
            <w:r w:rsidRPr="000C6E6B">
              <w:rPr>
                <w:b/>
                <w:bCs/>
                <w:sz w:val="14"/>
                <w:szCs w:val="14"/>
              </w:rPr>
              <w:t>Kredit</w:t>
            </w:r>
          </w:p>
          <w:p w14:paraId="7572DF7B" w14:textId="77777777" w:rsidR="0006610F" w:rsidRPr="000C6E6B" w:rsidRDefault="0006610F" w:rsidP="003D5207">
            <w:pPr>
              <w:jc w:val="center"/>
              <w:rPr>
                <w:bCs/>
                <w:sz w:val="14"/>
                <w:szCs w:val="14"/>
              </w:rPr>
            </w:pPr>
            <w:r w:rsidRPr="000C6E6B">
              <w:rPr>
                <w:sz w:val="14"/>
                <w:szCs w:val="14"/>
              </w:rPr>
              <w:t>Credits</w:t>
            </w:r>
          </w:p>
        </w:tc>
        <w:tc>
          <w:tcPr>
            <w:tcW w:w="463" w:type="pct"/>
            <w:vMerge w:val="restart"/>
            <w:tcBorders>
              <w:top w:val="single" w:sz="4" w:space="0" w:color="auto"/>
              <w:left w:val="nil"/>
              <w:bottom w:val="single" w:sz="4" w:space="0" w:color="auto"/>
              <w:right w:val="single" w:sz="4" w:space="0" w:color="auto"/>
            </w:tcBorders>
            <w:noWrap/>
            <w:vAlign w:val="center"/>
            <w:hideMark/>
          </w:tcPr>
          <w:p w14:paraId="52F47721" w14:textId="77777777" w:rsidR="0006610F" w:rsidRPr="000C6E6B" w:rsidRDefault="0006610F" w:rsidP="003D5207">
            <w:pPr>
              <w:jc w:val="center"/>
              <w:rPr>
                <w:b/>
                <w:bCs/>
                <w:sz w:val="14"/>
                <w:szCs w:val="14"/>
              </w:rPr>
            </w:pPr>
            <w:r w:rsidRPr="000C6E6B">
              <w:rPr>
                <w:b/>
                <w:bCs/>
                <w:sz w:val="14"/>
                <w:szCs w:val="14"/>
              </w:rPr>
              <w:t>Számon-</w:t>
            </w:r>
          </w:p>
          <w:p w14:paraId="078B1A2A" w14:textId="77777777" w:rsidR="0006610F" w:rsidRPr="000C6E6B" w:rsidRDefault="0006610F" w:rsidP="003D5207">
            <w:pPr>
              <w:jc w:val="center"/>
              <w:rPr>
                <w:b/>
                <w:bCs/>
                <w:sz w:val="14"/>
                <w:szCs w:val="14"/>
              </w:rPr>
            </w:pPr>
            <w:r w:rsidRPr="000C6E6B">
              <w:rPr>
                <w:b/>
                <w:bCs/>
                <w:sz w:val="14"/>
                <w:szCs w:val="14"/>
              </w:rPr>
              <w:t>kérés</w:t>
            </w:r>
          </w:p>
          <w:p w14:paraId="7E776351" w14:textId="77777777" w:rsidR="0006610F" w:rsidRPr="000C6E6B" w:rsidRDefault="0006610F" w:rsidP="003D5207">
            <w:pPr>
              <w:jc w:val="center"/>
              <w:rPr>
                <w:bCs/>
                <w:sz w:val="14"/>
                <w:szCs w:val="14"/>
              </w:rPr>
            </w:pPr>
            <w:r w:rsidRPr="000C6E6B">
              <w:rPr>
                <w:bCs/>
                <w:sz w:val="14"/>
                <w:szCs w:val="14"/>
              </w:rPr>
              <w:t>Re-quirement</w:t>
            </w:r>
          </w:p>
        </w:tc>
        <w:tc>
          <w:tcPr>
            <w:tcW w:w="385" w:type="pct"/>
            <w:vMerge w:val="restart"/>
            <w:tcBorders>
              <w:top w:val="single" w:sz="4" w:space="0" w:color="auto"/>
              <w:left w:val="nil"/>
              <w:bottom w:val="single" w:sz="4" w:space="0" w:color="auto"/>
              <w:right w:val="single" w:sz="4" w:space="0" w:color="auto"/>
            </w:tcBorders>
            <w:noWrap/>
            <w:vAlign w:val="center"/>
            <w:hideMark/>
          </w:tcPr>
          <w:p w14:paraId="452A251E" w14:textId="77777777" w:rsidR="0006610F" w:rsidRPr="000C6E6B" w:rsidRDefault="0006610F" w:rsidP="003D5207">
            <w:pPr>
              <w:jc w:val="center"/>
              <w:rPr>
                <w:b/>
                <w:bCs/>
                <w:sz w:val="14"/>
                <w:szCs w:val="14"/>
              </w:rPr>
            </w:pPr>
            <w:r w:rsidRPr="000C6E6B">
              <w:rPr>
                <w:b/>
                <w:bCs/>
                <w:sz w:val="14"/>
                <w:szCs w:val="14"/>
              </w:rPr>
              <w:t>Tanszék</w:t>
            </w:r>
          </w:p>
          <w:p w14:paraId="7CDED220" w14:textId="77777777" w:rsidR="0006610F" w:rsidRPr="000C6E6B" w:rsidRDefault="0006610F" w:rsidP="003D5207">
            <w:pPr>
              <w:jc w:val="center"/>
              <w:rPr>
                <w:b/>
                <w:bCs/>
                <w:sz w:val="14"/>
                <w:szCs w:val="14"/>
              </w:rPr>
            </w:pPr>
            <w:r w:rsidRPr="000C6E6B">
              <w:rPr>
                <w:b/>
                <w:bCs/>
                <w:sz w:val="14"/>
                <w:szCs w:val="14"/>
              </w:rPr>
              <w:t>kódja</w:t>
            </w:r>
          </w:p>
          <w:p w14:paraId="0B301ADA" w14:textId="77777777" w:rsidR="0006610F" w:rsidRPr="000C6E6B" w:rsidRDefault="0006610F" w:rsidP="003D5207">
            <w:pPr>
              <w:jc w:val="center"/>
              <w:rPr>
                <w:bCs/>
                <w:sz w:val="14"/>
                <w:szCs w:val="14"/>
              </w:rPr>
            </w:pPr>
            <w:r w:rsidRPr="000C6E6B">
              <w:rPr>
                <w:bCs/>
                <w:sz w:val="14"/>
                <w:szCs w:val="14"/>
              </w:rPr>
              <w:t>Dept. code</w:t>
            </w:r>
          </w:p>
        </w:tc>
        <w:tc>
          <w:tcPr>
            <w:tcW w:w="725" w:type="pct"/>
            <w:vMerge w:val="restart"/>
            <w:tcBorders>
              <w:top w:val="single" w:sz="4" w:space="0" w:color="auto"/>
              <w:left w:val="nil"/>
              <w:bottom w:val="single" w:sz="4" w:space="0" w:color="auto"/>
              <w:right w:val="single" w:sz="4" w:space="0" w:color="auto"/>
            </w:tcBorders>
            <w:noWrap/>
            <w:vAlign w:val="center"/>
            <w:hideMark/>
          </w:tcPr>
          <w:p w14:paraId="4F82CF2C" w14:textId="77777777" w:rsidR="0006610F" w:rsidRPr="000C6E6B" w:rsidRDefault="0006610F" w:rsidP="003D5207">
            <w:pPr>
              <w:jc w:val="center"/>
              <w:rPr>
                <w:b/>
                <w:bCs/>
                <w:sz w:val="14"/>
                <w:szCs w:val="14"/>
              </w:rPr>
            </w:pPr>
            <w:r w:rsidRPr="000C6E6B">
              <w:rPr>
                <w:b/>
                <w:bCs/>
                <w:sz w:val="14"/>
                <w:szCs w:val="14"/>
              </w:rPr>
              <w:t>Előtanulmány</w:t>
            </w:r>
          </w:p>
          <w:p w14:paraId="6852AABE" w14:textId="77777777" w:rsidR="0006610F" w:rsidRPr="000C6E6B" w:rsidRDefault="0006610F" w:rsidP="003D5207">
            <w:pPr>
              <w:jc w:val="center"/>
              <w:rPr>
                <w:bCs/>
                <w:sz w:val="14"/>
                <w:szCs w:val="14"/>
              </w:rPr>
            </w:pPr>
            <w:r w:rsidRPr="000C6E6B">
              <w:rPr>
                <w:bCs/>
                <w:sz w:val="14"/>
                <w:szCs w:val="14"/>
              </w:rPr>
              <w:t>Prerequisite</w:t>
            </w:r>
          </w:p>
        </w:tc>
      </w:tr>
      <w:tr w:rsidR="0006610F" w:rsidRPr="000C6E6B" w14:paraId="68BD2A80" w14:textId="77777777" w:rsidTr="003D5207">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628F6AE7" w14:textId="77777777" w:rsidR="0006610F" w:rsidRPr="000C6E6B" w:rsidRDefault="0006610F" w:rsidP="003D5207">
            <w:pPr>
              <w:suppressAutoHyphens w:val="0"/>
              <w:ind w:right="-67"/>
              <w:jc w:val="left"/>
              <w:rPr>
                <w:bCs/>
                <w:sz w:val="14"/>
                <w:szCs w:val="14"/>
              </w:rPr>
            </w:pPr>
          </w:p>
        </w:tc>
        <w:tc>
          <w:tcPr>
            <w:tcW w:w="693" w:type="pct"/>
            <w:vMerge/>
            <w:tcBorders>
              <w:top w:val="single" w:sz="4" w:space="0" w:color="auto"/>
              <w:left w:val="nil"/>
              <w:bottom w:val="single" w:sz="4" w:space="0" w:color="auto"/>
              <w:right w:val="single" w:sz="4" w:space="0" w:color="auto"/>
            </w:tcBorders>
            <w:vAlign w:val="center"/>
            <w:hideMark/>
          </w:tcPr>
          <w:p w14:paraId="33050BBE" w14:textId="77777777" w:rsidR="0006610F" w:rsidRPr="000C6E6B" w:rsidRDefault="0006610F" w:rsidP="003D5207">
            <w:pPr>
              <w:suppressAutoHyphens w:val="0"/>
              <w:jc w:val="left"/>
              <w:rPr>
                <w:b/>
                <w:bCs/>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hideMark/>
          </w:tcPr>
          <w:p w14:paraId="63A03A1C" w14:textId="77777777" w:rsidR="0006610F" w:rsidRPr="000C6E6B" w:rsidRDefault="0006610F" w:rsidP="003D5207">
            <w:pPr>
              <w:suppressAutoHyphens w:val="0"/>
              <w:jc w:val="left"/>
              <w:rPr>
                <w:bCs/>
                <w:sz w:val="14"/>
                <w:szCs w:val="14"/>
              </w:rPr>
            </w:pPr>
          </w:p>
        </w:tc>
        <w:tc>
          <w:tcPr>
            <w:tcW w:w="281" w:type="pct"/>
            <w:tcBorders>
              <w:top w:val="single" w:sz="4" w:space="0" w:color="auto"/>
              <w:left w:val="nil"/>
              <w:bottom w:val="single" w:sz="4" w:space="0" w:color="auto"/>
              <w:right w:val="single" w:sz="4" w:space="0" w:color="auto"/>
            </w:tcBorders>
            <w:noWrap/>
            <w:vAlign w:val="center"/>
            <w:hideMark/>
          </w:tcPr>
          <w:p w14:paraId="14E225F5" w14:textId="77777777" w:rsidR="0006610F" w:rsidRPr="000C6E6B" w:rsidRDefault="0006610F" w:rsidP="003D5207">
            <w:pPr>
              <w:jc w:val="center"/>
              <w:rPr>
                <w:b/>
                <w:bCs/>
                <w:sz w:val="14"/>
                <w:szCs w:val="14"/>
              </w:rPr>
            </w:pPr>
            <w:r w:rsidRPr="000C6E6B">
              <w:rPr>
                <w:b/>
                <w:bCs/>
                <w:sz w:val="14"/>
                <w:szCs w:val="14"/>
              </w:rPr>
              <w:t>Lect.</w:t>
            </w:r>
          </w:p>
        </w:tc>
        <w:tc>
          <w:tcPr>
            <w:tcW w:w="292" w:type="pct"/>
            <w:tcBorders>
              <w:top w:val="single" w:sz="4" w:space="0" w:color="auto"/>
              <w:left w:val="nil"/>
              <w:bottom w:val="single" w:sz="4" w:space="0" w:color="auto"/>
              <w:right w:val="single" w:sz="4" w:space="0" w:color="auto"/>
            </w:tcBorders>
            <w:noWrap/>
            <w:vAlign w:val="center"/>
            <w:hideMark/>
          </w:tcPr>
          <w:p w14:paraId="42D6DD0E" w14:textId="77777777" w:rsidR="0006610F" w:rsidRPr="000C6E6B" w:rsidRDefault="0006610F" w:rsidP="003D5207">
            <w:pPr>
              <w:jc w:val="center"/>
              <w:rPr>
                <w:b/>
                <w:bCs/>
                <w:sz w:val="14"/>
                <w:szCs w:val="14"/>
              </w:rPr>
            </w:pPr>
            <w:r w:rsidRPr="000C6E6B">
              <w:rPr>
                <w:b/>
                <w:bCs/>
                <w:sz w:val="14"/>
                <w:szCs w:val="14"/>
              </w:rPr>
              <w:t>Sem.</w:t>
            </w:r>
          </w:p>
        </w:tc>
        <w:tc>
          <w:tcPr>
            <w:tcW w:w="310" w:type="pct"/>
            <w:tcBorders>
              <w:top w:val="single" w:sz="4" w:space="0" w:color="auto"/>
              <w:left w:val="nil"/>
              <w:bottom w:val="single" w:sz="4" w:space="0" w:color="auto"/>
              <w:right w:val="single" w:sz="4" w:space="0" w:color="auto"/>
            </w:tcBorders>
            <w:noWrap/>
            <w:vAlign w:val="center"/>
            <w:hideMark/>
          </w:tcPr>
          <w:p w14:paraId="47EB2CA4" w14:textId="77777777" w:rsidR="0006610F" w:rsidRPr="000C6E6B" w:rsidRDefault="0006610F" w:rsidP="003D5207">
            <w:pPr>
              <w:jc w:val="center"/>
              <w:rPr>
                <w:b/>
                <w:bCs/>
                <w:sz w:val="14"/>
                <w:szCs w:val="14"/>
              </w:rPr>
            </w:pPr>
            <w:r w:rsidRPr="000C6E6B">
              <w:rPr>
                <w:b/>
                <w:bCs/>
                <w:sz w:val="14"/>
                <w:szCs w:val="14"/>
              </w:rPr>
              <w:t>Lab.</w:t>
            </w:r>
          </w:p>
        </w:tc>
        <w:tc>
          <w:tcPr>
            <w:tcW w:w="385" w:type="pct"/>
            <w:vMerge/>
            <w:tcBorders>
              <w:top w:val="single" w:sz="4" w:space="0" w:color="auto"/>
              <w:left w:val="nil"/>
              <w:bottom w:val="single" w:sz="4" w:space="0" w:color="auto"/>
              <w:right w:val="single" w:sz="4" w:space="0" w:color="auto"/>
            </w:tcBorders>
            <w:vAlign w:val="center"/>
            <w:hideMark/>
          </w:tcPr>
          <w:p w14:paraId="241C5F27" w14:textId="77777777" w:rsidR="0006610F" w:rsidRPr="000C6E6B" w:rsidRDefault="0006610F" w:rsidP="003D5207">
            <w:pPr>
              <w:suppressAutoHyphens w:val="0"/>
              <w:jc w:val="left"/>
              <w:rPr>
                <w:bCs/>
                <w:sz w:val="14"/>
                <w:szCs w:val="14"/>
              </w:rPr>
            </w:pPr>
          </w:p>
        </w:tc>
        <w:tc>
          <w:tcPr>
            <w:tcW w:w="463" w:type="pct"/>
            <w:vMerge/>
            <w:tcBorders>
              <w:top w:val="single" w:sz="4" w:space="0" w:color="auto"/>
              <w:left w:val="nil"/>
              <w:bottom w:val="single" w:sz="4" w:space="0" w:color="auto"/>
              <w:right w:val="single" w:sz="4" w:space="0" w:color="auto"/>
            </w:tcBorders>
            <w:vAlign w:val="center"/>
            <w:hideMark/>
          </w:tcPr>
          <w:p w14:paraId="6F7B3142" w14:textId="77777777" w:rsidR="0006610F" w:rsidRPr="000C6E6B" w:rsidRDefault="0006610F" w:rsidP="003D5207">
            <w:pPr>
              <w:suppressAutoHyphens w:val="0"/>
              <w:jc w:val="left"/>
              <w:rPr>
                <w:bCs/>
                <w:sz w:val="14"/>
                <w:szCs w:val="14"/>
              </w:rPr>
            </w:pPr>
          </w:p>
        </w:tc>
        <w:tc>
          <w:tcPr>
            <w:tcW w:w="385" w:type="pct"/>
            <w:vMerge/>
            <w:tcBorders>
              <w:top w:val="single" w:sz="4" w:space="0" w:color="auto"/>
              <w:left w:val="nil"/>
              <w:bottom w:val="single" w:sz="4" w:space="0" w:color="auto"/>
              <w:right w:val="single" w:sz="4" w:space="0" w:color="auto"/>
            </w:tcBorders>
            <w:vAlign w:val="center"/>
            <w:hideMark/>
          </w:tcPr>
          <w:p w14:paraId="641DA5DD" w14:textId="77777777" w:rsidR="0006610F" w:rsidRPr="000C6E6B" w:rsidRDefault="0006610F" w:rsidP="003D5207">
            <w:pPr>
              <w:suppressAutoHyphens w:val="0"/>
              <w:jc w:val="left"/>
              <w:rPr>
                <w:bCs/>
                <w:sz w:val="14"/>
                <w:szCs w:val="14"/>
              </w:rPr>
            </w:pPr>
          </w:p>
        </w:tc>
        <w:tc>
          <w:tcPr>
            <w:tcW w:w="725" w:type="pct"/>
            <w:vMerge/>
            <w:tcBorders>
              <w:top w:val="single" w:sz="4" w:space="0" w:color="auto"/>
              <w:left w:val="nil"/>
              <w:bottom w:val="single" w:sz="4" w:space="0" w:color="auto"/>
              <w:right w:val="single" w:sz="4" w:space="0" w:color="auto"/>
            </w:tcBorders>
            <w:vAlign w:val="center"/>
            <w:hideMark/>
          </w:tcPr>
          <w:p w14:paraId="6070F6E9" w14:textId="77777777" w:rsidR="0006610F" w:rsidRPr="000C6E6B" w:rsidRDefault="0006610F" w:rsidP="003D5207">
            <w:pPr>
              <w:suppressAutoHyphens w:val="0"/>
              <w:jc w:val="left"/>
              <w:rPr>
                <w:bCs/>
                <w:sz w:val="14"/>
                <w:szCs w:val="14"/>
              </w:rPr>
            </w:pPr>
          </w:p>
        </w:tc>
      </w:tr>
      <w:tr w:rsidR="000C6E6B" w:rsidRPr="000C6E6B" w14:paraId="38CE32E4" w14:textId="77777777" w:rsidTr="000C6E6B">
        <w:trPr>
          <w:trHeight w:val="225"/>
        </w:trPr>
        <w:tc>
          <w:tcPr>
            <w:tcW w:w="7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C1452E2" w14:textId="06178049" w:rsidR="000C6E6B" w:rsidRPr="000C6E6B" w:rsidRDefault="000C6E6B" w:rsidP="000C6E6B">
            <w:pPr>
              <w:jc w:val="left"/>
              <w:rPr>
                <w:sz w:val="14"/>
                <w:szCs w:val="14"/>
              </w:rPr>
            </w:pP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72BC6E88" w14:textId="4EA1324E" w:rsidR="000C6E6B" w:rsidRPr="000C6E6B" w:rsidRDefault="000C6E6B" w:rsidP="000C6E6B">
            <w:pPr>
              <w:jc w:val="left"/>
              <w:rPr>
                <w:sz w:val="14"/>
                <w:szCs w:val="14"/>
              </w:rPr>
            </w:pPr>
          </w:p>
        </w:tc>
        <w:tc>
          <w:tcPr>
            <w:tcW w:w="73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41E94DB8" w14:textId="1913C69C" w:rsidR="000C6E6B" w:rsidRPr="000C6E6B" w:rsidRDefault="000C6E6B" w:rsidP="000C6E6B">
            <w:pPr>
              <w:jc w:val="center"/>
              <w:rPr>
                <w:sz w:val="14"/>
                <w:szCs w:val="14"/>
                <w:highlight w:val="yellow"/>
              </w:rPr>
            </w:pPr>
          </w:p>
        </w:tc>
        <w:tc>
          <w:tcPr>
            <w:tcW w:w="281" w:type="pct"/>
            <w:vMerge w:val="restart"/>
            <w:tcBorders>
              <w:top w:val="single" w:sz="4" w:space="0" w:color="auto"/>
              <w:left w:val="nil"/>
              <w:right w:val="single" w:sz="4" w:space="0" w:color="auto"/>
            </w:tcBorders>
            <w:shd w:val="clear" w:color="auto" w:fill="FFFFFF"/>
            <w:noWrap/>
            <w:vAlign w:val="center"/>
          </w:tcPr>
          <w:p w14:paraId="2E575E7E"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68D0C8A9" w14:textId="26B71435" w:rsidR="000C6E6B" w:rsidRPr="000C6E6B" w:rsidRDefault="000C6E6B" w:rsidP="000C6E6B">
            <w:pPr>
              <w:jc w:val="center"/>
              <w:rPr>
                <w:sz w:val="14"/>
                <w:szCs w:val="14"/>
              </w:rPr>
            </w:pP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2CAEE0C6" w14:textId="77777777" w:rsidR="000C6E6B" w:rsidRPr="000C6E6B" w:rsidRDefault="000C6E6B" w:rsidP="000C6E6B">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4BF1DC8D" w14:textId="588EFE4F" w:rsidR="000C6E6B" w:rsidRPr="000C6E6B" w:rsidRDefault="000C6E6B" w:rsidP="000C6E6B">
            <w:pPr>
              <w:jc w:val="center"/>
              <w:rPr>
                <w:sz w:val="14"/>
                <w:szCs w:val="14"/>
              </w:rPr>
            </w:pP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18A6F826" w14:textId="00BEFA5D" w:rsidR="000C6E6B" w:rsidRPr="000C6E6B" w:rsidRDefault="000C6E6B" w:rsidP="000C6E6B">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551D1782" w14:textId="02C519A8" w:rsidR="000C6E6B" w:rsidRPr="000C6E6B" w:rsidRDefault="000C6E6B" w:rsidP="000C6E6B">
            <w:pPr>
              <w:jc w:val="center"/>
              <w:rPr>
                <w:sz w:val="14"/>
                <w:szCs w:val="14"/>
              </w:rPr>
            </w:pP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581BAD24" w14:textId="5E75E219" w:rsidR="000C6E6B" w:rsidRPr="003B74E8" w:rsidRDefault="000C6E6B" w:rsidP="000C6E6B">
            <w:pPr>
              <w:ind w:left="-161"/>
              <w:jc w:val="center"/>
              <w:rPr>
                <w:sz w:val="14"/>
                <w:szCs w:val="14"/>
              </w:rPr>
            </w:pPr>
          </w:p>
        </w:tc>
      </w:tr>
      <w:tr w:rsidR="000C6E6B" w:rsidRPr="000C6E6B" w14:paraId="7A866388" w14:textId="77777777" w:rsidTr="000C6E6B">
        <w:trPr>
          <w:trHeight w:val="225"/>
        </w:trPr>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983357C" w14:textId="77777777" w:rsidR="000C6E6B" w:rsidRPr="000C6E6B" w:rsidRDefault="000C6E6B" w:rsidP="000C6E6B">
            <w:pPr>
              <w:suppressAutoHyphens w:val="0"/>
              <w:ind w:right="-67"/>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19A7BC07" w14:textId="77777777" w:rsidR="000C6E6B" w:rsidRPr="000C6E6B" w:rsidRDefault="000C6E6B" w:rsidP="000C6E6B">
            <w:pPr>
              <w:suppressAutoHyphens w:val="0"/>
              <w:jc w:val="left"/>
              <w:rPr>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tcPr>
          <w:p w14:paraId="52E5142F" w14:textId="77777777" w:rsidR="000C6E6B" w:rsidRPr="000C6E6B" w:rsidRDefault="000C6E6B" w:rsidP="000C6E6B">
            <w:pPr>
              <w:suppressAutoHyphens w:val="0"/>
              <w:jc w:val="center"/>
              <w:rPr>
                <w:sz w:val="14"/>
                <w:szCs w:val="14"/>
                <w:highlight w:val="yellow"/>
              </w:rPr>
            </w:pPr>
          </w:p>
        </w:tc>
        <w:tc>
          <w:tcPr>
            <w:tcW w:w="281" w:type="pct"/>
            <w:vMerge/>
            <w:tcBorders>
              <w:left w:val="nil"/>
              <w:bottom w:val="single" w:sz="4" w:space="0" w:color="auto"/>
              <w:right w:val="single" w:sz="4" w:space="0" w:color="auto"/>
            </w:tcBorders>
            <w:shd w:val="clear" w:color="auto" w:fill="FFFFFF"/>
            <w:noWrap/>
            <w:vAlign w:val="center"/>
          </w:tcPr>
          <w:p w14:paraId="39443F64"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0A40C3E3" w14:textId="6B6FCF65" w:rsidR="000C6E6B" w:rsidRPr="000C6E6B" w:rsidRDefault="000C6E6B" w:rsidP="000C6E6B">
            <w:pPr>
              <w:suppressAutoHyphens w:val="0"/>
              <w:jc w:val="center"/>
              <w:rPr>
                <w:sz w:val="14"/>
                <w:szCs w:val="14"/>
              </w:rPr>
            </w:pPr>
          </w:p>
        </w:tc>
        <w:tc>
          <w:tcPr>
            <w:tcW w:w="310" w:type="pct"/>
            <w:vMerge/>
            <w:tcBorders>
              <w:top w:val="single" w:sz="4" w:space="0" w:color="auto"/>
              <w:left w:val="nil"/>
              <w:bottom w:val="single" w:sz="4" w:space="0" w:color="auto"/>
              <w:right w:val="single" w:sz="4" w:space="0" w:color="auto"/>
            </w:tcBorders>
            <w:vAlign w:val="center"/>
          </w:tcPr>
          <w:p w14:paraId="71A785CC" w14:textId="77777777" w:rsidR="000C6E6B" w:rsidRPr="000C6E6B" w:rsidRDefault="000C6E6B" w:rsidP="000C6E6B">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42C4D500" w14:textId="77777777" w:rsidR="000C6E6B" w:rsidRPr="000C6E6B" w:rsidRDefault="000C6E6B" w:rsidP="000C6E6B">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142C3E70" w14:textId="77777777" w:rsidR="000C6E6B" w:rsidRPr="000C6E6B" w:rsidRDefault="000C6E6B" w:rsidP="000C6E6B">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00641593" w14:textId="77777777" w:rsidR="000C6E6B" w:rsidRPr="000C6E6B" w:rsidRDefault="000C6E6B" w:rsidP="000C6E6B">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1A9C5570" w14:textId="77777777" w:rsidR="000C6E6B" w:rsidRPr="003B74E8" w:rsidRDefault="000C6E6B" w:rsidP="000C6E6B">
            <w:pPr>
              <w:suppressAutoHyphens w:val="0"/>
              <w:ind w:left="-161"/>
              <w:jc w:val="center"/>
              <w:rPr>
                <w:sz w:val="14"/>
                <w:szCs w:val="14"/>
              </w:rPr>
            </w:pPr>
          </w:p>
        </w:tc>
      </w:tr>
      <w:tr w:rsidR="000C6E6B" w:rsidRPr="000C6E6B" w14:paraId="2DE81B19" w14:textId="77777777" w:rsidTr="000C6E6B">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10A5494F" w14:textId="77777777" w:rsidR="000C6E6B" w:rsidRPr="000C6E6B" w:rsidRDefault="000C6E6B" w:rsidP="000C6E6B">
            <w:pPr>
              <w:jc w:val="left"/>
              <w:rPr>
                <w:sz w:val="14"/>
                <w:szCs w:val="14"/>
              </w:rPr>
            </w:pPr>
            <w:r w:rsidRPr="000C6E6B">
              <w:rPr>
                <w:sz w:val="14"/>
                <w:szCs w:val="14"/>
              </w:rPr>
              <w:t>Projektszeminárium B</w:t>
            </w:r>
          </w:p>
        </w:tc>
        <w:tc>
          <w:tcPr>
            <w:tcW w:w="693" w:type="pct"/>
            <w:vMerge w:val="restart"/>
            <w:tcBorders>
              <w:top w:val="single" w:sz="4" w:space="0" w:color="auto"/>
              <w:left w:val="nil"/>
              <w:right w:val="single" w:sz="4" w:space="0" w:color="auto"/>
            </w:tcBorders>
            <w:vAlign w:val="center"/>
          </w:tcPr>
          <w:p w14:paraId="2FFA0CC7" w14:textId="77777777" w:rsidR="000C6E6B" w:rsidRPr="000C6E6B" w:rsidRDefault="000C6E6B" w:rsidP="000C6E6B">
            <w:pPr>
              <w:jc w:val="left"/>
              <w:rPr>
                <w:sz w:val="14"/>
                <w:szCs w:val="14"/>
              </w:rPr>
            </w:pPr>
            <w:r w:rsidRPr="000C6E6B">
              <w:rPr>
                <w:sz w:val="14"/>
                <w:szCs w:val="14"/>
              </w:rPr>
              <w:t>Project seminar B</w:t>
            </w:r>
          </w:p>
        </w:tc>
        <w:tc>
          <w:tcPr>
            <w:tcW w:w="735" w:type="pct"/>
            <w:vMerge w:val="restart"/>
            <w:tcBorders>
              <w:top w:val="single" w:sz="4" w:space="0" w:color="auto"/>
              <w:left w:val="single" w:sz="4" w:space="0" w:color="auto"/>
              <w:right w:val="single" w:sz="4" w:space="0" w:color="auto"/>
            </w:tcBorders>
            <w:noWrap/>
            <w:vAlign w:val="center"/>
          </w:tcPr>
          <w:p w14:paraId="26C90729" w14:textId="77777777" w:rsidR="000C6E6B" w:rsidRPr="000C6E6B" w:rsidRDefault="00CC53BF" w:rsidP="000C6E6B">
            <w:pPr>
              <w:jc w:val="center"/>
              <w:rPr>
                <w:sz w:val="14"/>
                <w:szCs w:val="14"/>
                <w:highlight w:val="yellow"/>
              </w:rPr>
            </w:pPr>
            <w:r w:rsidRPr="00570E4D">
              <w:rPr>
                <w:sz w:val="14"/>
                <w:szCs w:val="14"/>
              </w:rPr>
              <w:t>VETKANB124P</w:t>
            </w:r>
          </w:p>
        </w:tc>
        <w:tc>
          <w:tcPr>
            <w:tcW w:w="281" w:type="pct"/>
            <w:vMerge w:val="restart"/>
            <w:tcBorders>
              <w:top w:val="single" w:sz="4" w:space="0" w:color="auto"/>
              <w:left w:val="nil"/>
              <w:right w:val="single" w:sz="4" w:space="0" w:color="auto"/>
            </w:tcBorders>
            <w:noWrap/>
            <w:vAlign w:val="center"/>
          </w:tcPr>
          <w:p w14:paraId="092473B5"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5677A8FD" w14:textId="77777777" w:rsidR="000C6E6B" w:rsidRPr="000C6E6B" w:rsidRDefault="000C6E6B" w:rsidP="000C6E6B">
            <w:pPr>
              <w:jc w:val="center"/>
              <w:rPr>
                <w:sz w:val="14"/>
                <w:szCs w:val="14"/>
              </w:rPr>
            </w:pPr>
            <w:r>
              <w:rPr>
                <w:sz w:val="14"/>
                <w:szCs w:val="14"/>
              </w:rPr>
              <w:t>2</w:t>
            </w:r>
          </w:p>
        </w:tc>
        <w:tc>
          <w:tcPr>
            <w:tcW w:w="310" w:type="pct"/>
            <w:vMerge w:val="restart"/>
            <w:tcBorders>
              <w:top w:val="single" w:sz="4" w:space="0" w:color="auto"/>
              <w:left w:val="nil"/>
              <w:right w:val="single" w:sz="4" w:space="0" w:color="auto"/>
            </w:tcBorders>
            <w:noWrap/>
            <w:vAlign w:val="center"/>
          </w:tcPr>
          <w:p w14:paraId="479AE1A1" w14:textId="77777777" w:rsidR="000C6E6B" w:rsidRPr="000C6E6B" w:rsidRDefault="000C6E6B" w:rsidP="000C6E6B">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1BCEB0A9" w14:textId="3B743F44" w:rsidR="000C6E6B" w:rsidRPr="000C6E6B" w:rsidRDefault="00C01848" w:rsidP="000C6E6B">
            <w:pPr>
              <w:jc w:val="center"/>
              <w:rPr>
                <w:sz w:val="14"/>
                <w:szCs w:val="14"/>
              </w:rPr>
            </w:pPr>
            <w:r>
              <w:rPr>
                <w:sz w:val="14"/>
                <w:szCs w:val="14"/>
              </w:rPr>
              <w:t>1</w:t>
            </w:r>
          </w:p>
        </w:tc>
        <w:tc>
          <w:tcPr>
            <w:tcW w:w="463" w:type="pct"/>
            <w:vMerge w:val="restart"/>
            <w:tcBorders>
              <w:top w:val="single" w:sz="4" w:space="0" w:color="auto"/>
              <w:left w:val="nil"/>
              <w:right w:val="single" w:sz="4" w:space="0" w:color="auto"/>
            </w:tcBorders>
            <w:noWrap/>
            <w:vAlign w:val="center"/>
          </w:tcPr>
          <w:p w14:paraId="635C0EB2" w14:textId="77777777" w:rsidR="000C6E6B" w:rsidRPr="000C6E6B" w:rsidRDefault="000C6E6B" w:rsidP="000C6E6B">
            <w:pPr>
              <w:jc w:val="center"/>
              <w:rPr>
                <w:sz w:val="14"/>
                <w:szCs w:val="14"/>
              </w:rPr>
            </w:pPr>
            <w:r>
              <w:rPr>
                <w:sz w:val="14"/>
                <w:szCs w:val="14"/>
              </w:rPr>
              <w:t>(É)</w:t>
            </w:r>
          </w:p>
        </w:tc>
        <w:tc>
          <w:tcPr>
            <w:tcW w:w="385" w:type="pct"/>
            <w:vMerge w:val="restart"/>
            <w:tcBorders>
              <w:top w:val="single" w:sz="4" w:space="0" w:color="auto"/>
              <w:left w:val="nil"/>
              <w:right w:val="single" w:sz="4" w:space="0" w:color="auto"/>
            </w:tcBorders>
            <w:vAlign w:val="center"/>
          </w:tcPr>
          <w:p w14:paraId="5DACB18E" w14:textId="77777777" w:rsidR="000C6E6B" w:rsidRDefault="000C6E6B" w:rsidP="000C6E6B">
            <w:pPr>
              <w:jc w:val="center"/>
              <w:rPr>
                <w:sz w:val="14"/>
                <w:szCs w:val="14"/>
              </w:rPr>
            </w:pPr>
            <w:r>
              <w:rPr>
                <w:sz w:val="14"/>
                <w:szCs w:val="14"/>
              </w:rPr>
              <w:t>AN</w:t>
            </w:r>
          </w:p>
          <w:p w14:paraId="45248E32" w14:textId="77777777" w:rsidR="000C6E6B" w:rsidRPr="000C6E6B" w:rsidRDefault="000C6E6B" w:rsidP="000C6E6B">
            <w:pPr>
              <w:jc w:val="center"/>
              <w:rPr>
                <w:sz w:val="14"/>
                <w:szCs w:val="14"/>
              </w:rPr>
            </w:pPr>
            <w:r>
              <w:rPr>
                <w:sz w:val="14"/>
                <w:szCs w:val="14"/>
              </w:rPr>
              <w:t>EASI</w:t>
            </w:r>
          </w:p>
        </w:tc>
        <w:tc>
          <w:tcPr>
            <w:tcW w:w="725" w:type="pct"/>
            <w:vMerge w:val="restart"/>
            <w:tcBorders>
              <w:top w:val="single" w:sz="4" w:space="0" w:color="auto"/>
              <w:left w:val="nil"/>
              <w:right w:val="single" w:sz="4" w:space="0" w:color="auto"/>
            </w:tcBorders>
            <w:noWrap/>
            <w:vAlign w:val="center"/>
          </w:tcPr>
          <w:p w14:paraId="266FE670" w14:textId="59875D3E" w:rsidR="000C6E6B" w:rsidRPr="003B74E8" w:rsidRDefault="003B74E8" w:rsidP="000C6E6B">
            <w:pPr>
              <w:ind w:left="-161"/>
              <w:jc w:val="center"/>
              <w:rPr>
                <w:sz w:val="14"/>
                <w:szCs w:val="14"/>
              </w:rPr>
            </w:pPr>
            <w:r w:rsidRPr="003B74E8">
              <w:rPr>
                <w:sz w:val="14"/>
                <w:szCs w:val="14"/>
              </w:rPr>
              <w:t>-</w:t>
            </w:r>
          </w:p>
        </w:tc>
      </w:tr>
      <w:tr w:rsidR="000C6E6B" w:rsidRPr="000C6E6B" w14:paraId="39106CF9" w14:textId="77777777" w:rsidTr="000C6E6B">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3C6461B4" w14:textId="77777777" w:rsidR="000C6E6B" w:rsidRPr="000C6E6B" w:rsidRDefault="000C6E6B" w:rsidP="000C6E6B">
            <w:pPr>
              <w:ind w:right="-67"/>
              <w:jc w:val="left"/>
              <w:rPr>
                <w:sz w:val="14"/>
                <w:szCs w:val="14"/>
              </w:rPr>
            </w:pPr>
          </w:p>
        </w:tc>
        <w:tc>
          <w:tcPr>
            <w:tcW w:w="693" w:type="pct"/>
            <w:vMerge/>
            <w:tcBorders>
              <w:left w:val="nil"/>
              <w:bottom w:val="single" w:sz="4" w:space="0" w:color="auto"/>
              <w:right w:val="single" w:sz="4" w:space="0" w:color="auto"/>
            </w:tcBorders>
            <w:vAlign w:val="center"/>
          </w:tcPr>
          <w:p w14:paraId="72050523" w14:textId="77777777" w:rsidR="000C6E6B" w:rsidRPr="000C6E6B" w:rsidRDefault="000C6E6B" w:rsidP="000C6E6B">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45A30C3F" w14:textId="77777777" w:rsidR="000C6E6B" w:rsidRPr="000C6E6B" w:rsidRDefault="000C6E6B" w:rsidP="000C6E6B">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1B19A288"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17D067C" w14:textId="77777777" w:rsidR="000C6E6B" w:rsidRPr="000C6E6B" w:rsidRDefault="000C6E6B" w:rsidP="000C6E6B">
            <w:pPr>
              <w:jc w:val="center"/>
              <w:rPr>
                <w:sz w:val="14"/>
                <w:szCs w:val="14"/>
              </w:rPr>
            </w:pPr>
            <w:r>
              <w:rPr>
                <w:sz w:val="14"/>
                <w:szCs w:val="14"/>
              </w:rPr>
              <w:t>10</w:t>
            </w:r>
          </w:p>
        </w:tc>
        <w:tc>
          <w:tcPr>
            <w:tcW w:w="310" w:type="pct"/>
            <w:vMerge/>
            <w:tcBorders>
              <w:left w:val="nil"/>
              <w:bottom w:val="single" w:sz="4" w:space="0" w:color="auto"/>
              <w:right w:val="single" w:sz="4" w:space="0" w:color="auto"/>
            </w:tcBorders>
            <w:noWrap/>
            <w:vAlign w:val="center"/>
          </w:tcPr>
          <w:p w14:paraId="746E9D08"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noWrap/>
            <w:vAlign w:val="center"/>
          </w:tcPr>
          <w:p w14:paraId="528B41E1" w14:textId="77777777" w:rsidR="000C6E6B" w:rsidRPr="000C6E6B" w:rsidRDefault="000C6E6B" w:rsidP="000C6E6B">
            <w:pPr>
              <w:jc w:val="center"/>
              <w:rPr>
                <w:sz w:val="14"/>
                <w:szCs w:val="14"/>
              </w:rPr>
            </w:pPr>
          </w:p>
        </w:tc>
        <w:tc>
          <w:tcPr>
            <w:tcW w:w="463" w:type="pct"/>
            <w:vMerge/>
            <w:tcBorders>
              <w:left w:val="nil"/>
              <w:bottom w:val="single" w:sz="4" w:space="0" w:color="auto"/>
              <w:right w:val="single" w:sz="4" w:space="0" w:color="auto"/>
            </w:tcBorders>
            <w:noWrap/>
            <w:vAlign w:val="center"/>
          </w:tcPr>
          <w:p w14:paraId="436B25E3"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vAlign w:val="center"/>
          </w:tcPr>
          <w:p w14:paraId="00994472" w14:textId="77777777" w:rsidR="000C6E6B" w:rsidRPr="000C6E6B" w:rsidRDefault="000C6E6B" w:rsidP="000C6E6B">
            <w:pPr>
              <w:jc w:val="center"/>
              <w:rPr>
                <w:sz w:val="14"/>
                <w:szCs w:val="14"/>
              </w:rPr>
            </w:pPr>
          </w:p>
        </w:tc>
        <w:tc>
          <w:tcPr>
            <w:tcW w:w="725" w:type="pct"/>
            <w:vMerge/>
            <w:tcBorders>
              <w:left w:val="nil"/>
              <w:bottom w:val="single" w:sz="4" w:space="0" w:color="auto"/>
              <w:right w:val="single" w:sz="4" w:space="0" w:color="auto"/>
            </w:tcBorders>
            <w:noWrap/>
            <w:vAlign w:val="center"/>
          </w:tcPr>
          <w:p w14:paraId="12E367C3" w14:textId="77777777" w:rsidR="000C6E6B" w:rsidRPr="003B74E8" w:rsidRDefault="000C6E6B" w:rsidP="000C6E6B">
            <w:pPr>
              <w:ind w:left="-161"/>
              <w:jc w:val="center"/>
              <w:rPr>
                <w:sz w:val="14"/>
                <w:szCs w:val="14"/>
              </w:rPr>
            </w:pPr>
          </w:p>
        </w:tc>
      </w:tr>
      <w:tr w:rsidR="000C6E6B" w:rsidRPr="000C6E6B" w14:paraId="3DF9D015" w14:textId="77777777" w:rsidTr="000C6E6B">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46315639" w14:textId="77777777" w:rsidR="000C6E6B" w:rsidRPr="000C6E6B" w:rsidRDefault="000C6E6B" w:rsidP="000C6E6B">
            <w:pPr>
              <w:jc w:val="left"/>
              <w:rPr>
                <w:sz w:val="14"/>
                <w:szCs w:val="14"/>
              </w:rPr>
            </w:pPr>
            <w:r w:rsidRPr="000C6E6B">
              <w:rPr>
                <w:sz w:val="14"/>
                <w:szCs w:val="14"/>
              </w:rPr>
              <w:t>Topos kutatóműhelyi szeminárium</w:t>
            </w:r>
          </w:p>
        </w:tc>
        <w:tc>
          <w:tcPr>
            <w:tcW w:w="693" w:type="pct"/>
            <w:vMerge w:val="restart"/>
            <w:tcBorders>
              <w:top w:val="single" w:sz="4" w:space="0" w:color="auto"/>
              <w:left w:val="nil"/>
              <w:right w:val="single" w:sz="4" w:space="0" w:color="auto"/>
            </w:tcBorders>
            <w:vAlign w:val="center"/>
          </w:tcPr>
          <w:p w14:paraId="6DC5AF0E" w14:textId="77777777" w:rsidR="000C6E6B" w:rsidRPr="000C6E6B" w:rsidRDefault="000C6E6B" w:rsidP="000C6E6B">
            <w:pPr>
              <w:jc w:val="left"/>
              <w:rPr>
                <w:sz w:val="14"/>
                <w:szCs w:val="14"/>
              </w:rPr>
            </w:pPr>
            <w:r w:rsidRPr="000C6E6B">
              <w:rPr>
                <w:sz w:val="14"/>
                <w:szCs w:val="14"/>
              </w:rPr>
              <w:t>Topos Research Seminar</w:t>
            </w:r>
          </w:p>
        </w:tc>
        <w:tc>
          <w:tcPr>
            <w:tcW w:w="735" w:type="pct"/>
            <w:vMerge w:val="restart"/>
            <w:tcBorders>
              <w:top w:val="single" w:sz="4" w:space="0" w:color="auto"/>
              <w:left w:val="single" w:sz="4" w:space="0" w:color="auto"/>
              <w:right w:val="single" w:sz="4" w:space="0" w:color="auto"/>
            </w:tcBorders>
            <w:noWrap/>
            <w:vAlign w:val="center"/>
          </w:tcPr>
          <w:p w14:paraId="53D9B0EF" w14:textId="77777777" w:rsidR="000C6E6B" w:rsidRPr="000C6E6B" w:rsidRDefault="00CC53BF" w:rsidP="000C6E6B">
            <w:pPr>
              <w:jc w:val="center"/>
              <w:rPr>
                <w:sz w:val="14"/>
                <w:szCs w:val="14"/>
                <w:highlight w:val="yellow"/>
              </w:rPr>
            </w:pPr>
            <w:r w:rsidRPr="002B47C0">
              <w:rPr>
                <w:sz w:val="14"/>
                <w:szCs w:val="14"/>
              </w:rPr>
              <w:t>VETKAIB124T</w:t>
            </w:r>
          </w:p>
        </w:tc>
        <w:tc>
          <w:tcPr>
            <w:tcW w:w="281" w:type="pct"/>
            <w:vMerge w:val="restart"/>
            <w:tcBorders>
              <w:top w:val="single" w:sz="4" w:space="0" w:color="auto"/>
              <w:left w:val="nil"/>
              <w:right w:val="single" w:sz="4" w:space="0" w:color="auto"/>
            </w:tcBorders>
            <w:noWrap/>
            <w:vAlign w:val="center"/>
          </w:tcPr>
          <w:p w14:paraId="61659C9C"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1235FA12" w14:textId="77777777" w:rsidR="000C6E6B" w:rsidRPr="000C6E6B" w:rsidRDefault="000C6E6B" w:rsidP="000C6E6B">
            <w:pPr>
              <w:jc w:val="center"/>
              <w:rPr>
                <w:sz w:val="14"/>
                <w:szCs w:val="14"/>
              </w:rPr>
            </w:pPr>
            <w:r>
              <w:rPr>
                <w:sz w:val="14"/>
                <w:szCs w:val="14"/>
              </w:rPr>
              <w:t>2</w:t>
            </w:r>
          </w:p>
        </w:tc>
        <w:tc>
          <w:tcPr>
            <w:tcW w:w="310" w:type="pct"/>
            <w:vMerge w:val="restart"/>
            <w:tcBorders>
              <w:top w:val="single" w:sz="4" w:space="0" w:color="auto"/>
              <w:left w:val="nil"/>
              <w:right w:val="single" w:sz="4" w:space="0" w:color="auto"/>
            </w:tcBorders>
            <w:noWrap/>
            <w:vAlign w:val="center"/>
          </w:tcPr>
          <w:p w14:paraId="3BC73F82" w14:textId="77777777" w:rsidR="000C6E6B" w:rsidRPr="000C6E6B" w:rsidRDefault="000C6E6B" w:rsidP="000C6E6B">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65DC3631" w14:textId="77777777" w:rsidR="000C6E6B" w:rsidRPr="000C6E6B" w:rsidRDefault="000C6E6B" w:rsidP="000C6E6B">
            <w:pPr>
              <w:jc w:val="center"/>
              <w:rPr>
                <w:sz w:val="14"/>
                <w:szCs w:val="14"/>
              </w:rPr>
            </w:pPr>
            <w:r w:rsidRPr="000C6E6B">
              <w:rPr>
                <w:sz w:val="14"/>
                <w:szCs w:val="14"/>
              </w:rPr>
              <w:t>4</w:t>
            </w:r>
          </w:p>
        </w:tc>
        <w:tc>
          <w:tcPr>
            <w:tcW w:w="463" w:type="pct"/>
            <w:vMerge w:val="restart"/>
            <w:tcBorders>
              <w:top w:val="single" w:sz="4" w:space="0" w:color="auto"/>
              <w:left w:val="nil"/>
              <w:right w:val="single" w:sz="4" w:space="0" w:color="auto"/>
            </w:tcBorders>
            <w:noWrap/>
            <w:vAlign w:val="center"/>
          </w:tcPr>
          <w:p w14:paraId="4C17D915" w14:textId="77777777" w:rsidR="000C6E6B" w:rsidRPr="000C6E6B" w:rsidRDefault="000C6E6B" w:rsidP="000C6E6B">
            <w:pPr>
              <w:jc w:val="center"/>
              <w:rPr>
                <w:sz w:val="14"/>
                <w:szCs w:val="14"/>
              </w:rPr>
            </w:pPr>
            <w:r>
              <w:rPr>
                <w:sz w:val="14"/>
                <w:szCs w:val="14"/>
              </w:rPr>
              <w:t>(É)</w:t>
            </w:r>
          </w:p>
        </w:tc>
        <w:tc>
          <w:tcPr>
            <w:tcW w:w="385" w:type="pct"/>
            <w:vMerge w:val="restart"/>
            <w:tcBorders>
              <w:top w:val="single" w:sz="4" w:space="0" w:color="auto"/>
              <w:left w:val="nil"/>
              <w:right w:val="single" w:sz="4" w:space="0" w:color="auto"/>
            </w:tcBorders>
            <w:vAlign w:val="center"/>
          </w:tcPr>
          <w:p w14:paraId="49EFC7F4" w14:textId="77777777" w:rsidR="000C6E6B" w:rsidRDefault="000C6E6B" w:rsidP="000C6E6B">
            <w:pPr>
              <w:jc w:val="center"/>
              <w:rPr>
                <w:sz w:val="14"/>
                <w:szCs w:val="14"/>
              </w:rPr>
            </w:pPr>
            <w:r>
              <w:rPr>
                <w:sz w:val="14"/>
                <w:szCs w:val="14"/>
              </w:rPr>
              <w:t>AN</w:t>
            </w:r>
          </w:p>
          <w:p w14:paraId="0ED6C6DE" w14:textId="77777777" w:rsidR="000C6E6B" w:rsidRPr="000C6E6B" w:rsidRDefault="000C6E6B" w:rsidP="000C6E6B">
            <w:pPr>
              <w:jc w:val="center"/>
              <w:rPr>
                <w:sz w:val="14"/>
                <w:szCs w:val="14"/>
              </w:rPr>
            </w:pPr>
            <w:r>
              <w:rPr>
                <w:sz w:val="14"/>
                <w:szCs w:val="14"/>
              </w:rPr>
              <w:t>EASI</w:t>
            </w:r>
          </w:p>
        </w:tc>
        <w:tc>
          <w:tcPr>
            <w:tcW w:w="725" w:type="pct"/>
            <w:vMerge w:val="restart"/>
            <w:tcBorders>
              <w:top w:val="single" w:sz="4" w:space="0" w:color="auto"/>
              <w:left w:val="nil"/>
              <w:right w:val="single" w:sz="4" w:space="0" w:color="auto"/>
            </w:tcBorders>
            <w:noWrap/>
            <w:vAlign w:val="center"/>
          </w:tcPr>
          <w:p w14:paraId="6097E35A" w14:textId="3910EE1D" w:rsidR="000C6E6B" w:rsidRPr="003B74E8" w:rsidRDefault="003B74E8" w:rsidP="000C6E6B">
            <w:pPr>
              <w:ind w:left="-161"/>
              <w:jc w:val="center"/>
              <w:rPr>
                <w:sz w:val="14"/>
                <w:szCs w:val="14"/>
              </w:rPr>
            </w:pPr>
            <w:r w:rsidRPr="003B74E8">
              <w:rPr>
                <w:sz w:val="14"/>
                <w:szCs w:val="14"/>
              </w:rPr>
              <w:t>-</w:t>
            </w:r>
          </w:p>
        </w:tc>
      </w:tr>
      <w:tr w:rsidR="00D01111" w:rsidRPr="000C6E6B" w14:paraId="3514400A" w14:textId="77777777" w:rsidTr="003D5207">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33B08E0C" w14:textId="77777777" w:rsidR="00D01111" w:rsidRPr="000C6E6B" w:rsidRDefault="00D01111" w:rsidP="00D01111">
            <w:pPr>
              <w:ind w:right="-67"/>
              <w:jc w:val="left"/>
              <w:rPr>
                <w:sz w:val="14"/>
                <w:szCs w:val="14"/>
              </w:rPr>
            </w:pPr>
          </w:p>
        </w:tc>
        <w:tc>
          <w:tcPr>
            <w:tcW w:w="693" w:type="pct"/>
            <w:vMerge/>
            <w:tcBorders>
              <w:left w:val="nil"/>
              <w:bottom w:val="single" w:sz="4" w:space="0" w:color="auto"/>
              <w:right w:val="single" w:sz="4" w:space="0" w:color="auto"/>
            </w:tcBorders>
            <w:vAlign w:val="center"/>
          </w:tcPr>
          <w:p w14:paraId="174622BA" w14:textId="77777777" w:rsidR="00D01111" w:rsidRPr="000C6E6B" w:rsidRDefault="00D01111" w:rsidP="00D01111">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78AEEE2B" w14:textId="77777777" w:rsidR="00D01111" w:rsidRPr="000C6E6B" w:rsidRDefault="00D01111" w:rsidP="00D01111">
            <w:pPr>
              <w:jc w:val="center"/>
              <w:rPr>
                <w:bCs/>
                <w:sz w:val="14"/>
                <w:szCs w:val="14"/>
              </w:rPr>
            </w:pPr>
          </w:p>
        </w:tc>
        <w:tc>
          <w:tcPr>
            <w:tcW w:w="281" w:type="pct"/>
            <w:vMerge/>
            <w:tcBorders>
              <w:left w:val="nil"/>
              <w:bottom w:val="single" w:sz="4" w:space="0" w:color="auto"/>
              <w:right w:val="single" w:sz="4" w:space="0" w:color="auto"/>
            </w:tcBorders>
            <w:noWrap/>
            <w:vAlign w:val="center"/>
          </w:tcPr>
          <w:p w14:paraId="69F3D517" w14:textId="77777777" w:rsidR="00D01111" w:rsidRPr="000C6E6B" w:rsidRDefault="00D01111" w:rsidP="00D01111">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A42BBBB" w14:textId="77777777" w:rsidR="00D01111" w:rsidRPr="000C6E6B" w:rsidRDefault="000C6E6B" w:rsidP="00D01111">
            <w:pPr>
              <w:jc w:val="center"/>
              <w:rPr>
                <w:sz w:val="14"/>
                <w:szCs w:val="14"/>
              </w:rPr>
            </w:pPr>
            <w:r>
              <w:rPr>
                <w:sz w:val="14"/>
                <w:szCs w:val="14"/>
              </w:rPr>
              <w:t>10</w:t>
            </w:r>
          </w:p>
        </w:tc>
        <w:tc>
          <w:tcPr>
            <w:tcW w:w="310" w:type="pct"/>
            <w:vMerge/>
            <w:tcBorders>
              <w:left w:val="nil"/>
              <w:bottom w:val="single" w:sz="4" w:space="0" w:color="auto"/>
              <w:right w:val="single" w:sz="4" w:space="0" w:color="auto"/>
            </w:tcBorders>
            <w:noWrap/>
            <w:vAlign w:val="center"/>
          </w:tcPr>
          <w:p w14:paraId="7D28CFBE" w14:textId="77777777" w:rsidR="00D01111" w:rsidRPr="000C6E6B" w:rsidRDefault="00D01111" w:rsidP="00D01111">
            <w:pPr>
              <w:jc w:val="center"/>
              <w:rPr>
                <w:sz w:val="14"/>
                <w:szCs w:val="14"/>
              </w:rPr>
            </w:pPr>
          </w:p>
        </w:tc>
        <w:tc>
          <w:tcPr>
            <w:tcW w:w="385" w:type="pct"/>
            <w:vMerge/>
            <w:tcBorders>
              <w:left w:val="nil"/>
              <w:bottom w:val="single" w:sz="4" w:space="0" w:color="auto"/>
              <w:right w:val="single" w:sz="4" w:space="0" w:color="auto"/>
            </w:tcBorders>
            <w:noWrap/>
            <w:vAlign w:val="center"/>
          </w:tcPr>
          <w:p w14:paraId="21B6B1EC" w14:textId="77777777" w:rsidR="00D01111" w:rsidRPr="000C6E6B" w:rsidRDefault="00D01111" w:rsidP="00D01111">
            <w:pPr>
              <w:jc w:val="center"/>
              <w:rPr>
                <w:sz w:val="14"/>
                <w:szCs w:val="14"/>
              </w:rPr>
            </w:pPr>
          </w:p>
        </w:tc>
        <w:tc>
          <w:tcPr>
            <w:tcW w:w="463" w:type="pct"/>
            <w:vMerge/>
            <w:tcBorders>
              <w:left w:val="nil"/>
              <w:bottom w:val="single" w:sz="4" w:space="0" w:color="auto"/>
              <w:right w:val="single" w:sz="4" w:space="0" w:color="auto"/>
            </w:tcBorders>
            <w:noWrap/>
            <w:vAlign w:val="center"/>
          </w:tcPr>
          <w:p w14:paraId="78D474FC" w14:textId="77777777" w:rsidR="00D01111" w:rsidRPr="000C6E6B" w:rsidRDefault="00D01111" w:rsidP="00D01111">
            <w:pPr>
              <w:jc w:val="center"/>
              <w:rPr>
                <w:sz w:val="14"/>
                <w:szCs w:val="14"/>
              </w:rPr>
            </w:pPr>
          </w:p>
        </w:tc>
        <w:tc>
          <w:tcPr>
            <w:tcW w:w="385" w:type="pct"/>
            <w:vMerge/>
            <w:tcBorders>
              <w:left w:val="nil"/>
              <w:bottom w:val="single" w:sz="4" w:space="0" w:color="auto"/>
              <w:right w:val="single" w:sz="4" w:space="0" w:color="auto"/>
            </w:tcBorders>
            <w:vAlign w:val="center"/>
          </w:tcPr>
          <w:p w14:paraId="0998E7FA" w14:textId="77777777" w:rsidR="00D01111" w:rsidRPr="000C6E6B" w:rsidRDefault="00D01111" w:rsidP="00D01111">
            <w:pPr>
              <w:jc w:val="center"/>
              <w:rPr>
                <w:sz w:val="14"/>
                <w:szCs w:val="14"/>
              </w:rPr>
            </w:pPr>
          </w:p>
        </w:tc>
        <w:tc>
          <w:tcPr>
            <w:tcW w:w="725" w:type="pct"/>
            <w:vMerge/>
            <w:tcBorders>
              <w:left w:val="nil"/>
              <w:bottom w:val="single" w:sz="4" w:space="0" w:color="auto"/>
              <w:right w:val="single" w:sz="4" w:space="0" w:color="auto"/>
            </w:tcBorders>
            <w:noWrap/>
            <w:vAlign w:val="center"/>
          </w:tcPr>
          <w:p w14:paraId="4A08222F" w14:textId="77777777" w:rsidR="00D01111" w:rsidRPr="000C6E6B" w:rsidRDefault="00D01111" w:rsidP="00D01111">
            <w:pPr>
              <w:ind w:left="-161"/>
              <w:jc w:val="center"/>
              <w:rPr>
                <w:sz w:val="14"/>
                <w:szCs w:val="14"/>
              </w:rPr>
            </w:pPr>
          </w:p>
        </w:tc>
      </w:tr>
    </w:tbl>
    <w:p w14:paraId="64E986BD" w14:textId="77777777" w:rsidR="0006610F" w:rsidRDefault="0006610F" w:rsidP="0006610F">
      <w:pPr>
        <w:suppressAutoHyphens w:val="0"/>
        <w:spacing w:after="160" w:line="259" w:lineRule="auto"/>
        <w:jc w:val="left"/>
        <w:rPr>
          <w:b/>
        </w:rPr>
      </w:pPr>
    </w:p>
    <w:p w14:paraId="6DE2E8F5" w14:textId="77777777" w:rsidR="00D01111" w:rsidRDefault="00D01111" w:rsidP="00D01111">
      <w:pPr>
        <w:suppressAutoHyphens w:val="0"/>
        <w:spacing w:after="160" w:line="259" w:lineRule="auto"/>
        <w:jc w:val="center"/>
        <w:rPr>
          <w:b/>
        </w:rPr>
      </w:pPr>
      <w:r>
        <w:rPr>
          <w:b/>
        </w:rPr>
        <w:t>tavaszi félévben / in the spring semester</w:t>
      </w:r>
    </w:p>
    <w:tbl>
      <w:tblPr>
        <w:tblW w:w="5000" w:type="pct"/>
        <w:tblInd w:w="-5" w:type="dxa"/>
        <w:tblLayout w:type="fixed"/>
        <w:tblCellMar>
          <w:left w:w="70" w:type="dxa"/>
          <w:right w:w="70" w:type="dxa"/>
        </w:tblCellMar>
        <w:tblLook w:val="04A0" w:firstRow="1" w:lastRow="0" w:firstColumn="1" w:lastColumn="0" w:noHBand="0" w:noVBand="1"/>
      </w:tblPr>
      <w:tblGrid>
        <w:gridCol w:w="1325"/>
        <w:gridCol w:w="1256"/>
        <w:gridCol w:w="1332"/>
        <w:gridCol w:w="509"/>
        <w:gridCol w:w="529"/>
        <w:gridCol w:w="562"/>
        <w:gridCol w:w="698"/>
        <w:gridCol w:w="839"/>
        <w:gridCol w:w="698"/>
        <w:gridCol w:w="1314"/>
      </w:tblGrid>
      <w:tr w:rsidR="00D01111" w:rsidRPr="000C6E6B" w14:paraId="1C780942" w14:textId="77777777" w:rsidTr="003D5207">
        <w:trPr>
          <w:trHeight w:val="227"/>
        </w:trPr>
        <w:tc>
          <w:tcPr>
            <w:tcW w:w="731" w:type="pct"/>
            <w:vMerge w:val="restart"/>
            <w:tcBorders>
              <w:top w:val="single" w:sz="4" w:space="0" w:color="auto"/>
              <w:left w:val="single" w:sz="4" w:space="0" w:color="auto"/>
              <w:bottom w:val="single" w:sz="4" w:space="0" w:color="auto"/>
              <w:right w:val="single" w:sz="4" w:space="0" w:color="auto"/>
            </w:tcBorders>
            <w:noWrap/>
            <w:vAlign w:val="center"/>
            <w:hideMark/>
          </w:tcPr>
          <w:p w14:paraId="350FF937" w14:textId="77777777" w:rsidR="00D01111" w:rsidRPr="000C6E6B" w:rsidRDefault="00D01111" w:rsidP="003D5207">
            <w:pPr>
              <w:ind w:right="-67"/>
              <w:jc w:val="center"/>
              <w:rPr>
                <w:bCs/>
                <w:sz w:val="14"/>
                <w:szCs w:val="14"/>
              </w:rPr>
            </w:pPr>
            <w:r w:rsidRPr="000C6E6B">
              <w:rPr>
                <w:b/>
                <w:bCs/>
                <w:sz w:val="14"/>
                <w:szCs w:val="14"/>
              </w:rPr>
              <w:t>Tantárgy neve</w:t>
            </w:r>
          </w:p>
        </w:tc>
        <w:tc>
          <w:tcPr>
            <w:tcW w:w="693" w:type="pct"/>
            <w:vMerge w:val="restart"/>
            <w:tcBorders>
              <w:top w:val="single" w:sz="4" w:space="0" w:color="auto"/>
              <w:left w:val="nil"/>
              <w:bottom w:val="single" w:sz="4" w:space="0" w:color="auto"/>
              <w:right w:val="single" w:sz="4" w:space="0" w:color="auto"/>
            </w:tcBorders>
            <w:vAlign w:val="center"/>
            <w:hideMark/>
          </w:tcPr>
          <w:p w14:paraId="40D87059" w14:textId="77777777" w:rsidR="00D01111" w:rsidRPr="000C6E6B" w:rsidRDefault="00D01111" w:rsidP="003D5207">
            <w:pPr>
              <w:jc w:val="center"/>
              <w:rPr>
                <w:b/>
                <w:bCs/>
                <w:sz w:val="14"/>
                <w:szCs w:val="14"/>
              </w:rPr>
            </w:pPr>
            <w:r w:rsidRPr="000C6E6B">
              <w:rPr>
                <w:b/>
                <w:bCs/>
                <w:sz w:val="14"/>
                <w:szCs w:val="14"/>
              </w:rPr>
              <w:t>Course title</w:t>
            </w:r>
          </w:p>
        </w:tc>
        <w:tc>
          <w:tcPr>
            <w:tcW w:w="735" w:type="pct"/>
            <w:vMerge w:val="restart"/>
            <w:tcBorders>
              <w:top w:val="single" w:sz="4" w:space="0" w:color="auto"/>
              <w:left w:val="single" w:sz="4" w:space="0" w:color="auto"/>
              <w:bottom w:val="single" w:sz="4" w:space="0" w:color="auto"/>
              <w:right w:val="single" w:sz="4" w:space="0" w:color="auto"/>
            </w:tcBorders>
            <w:noWrap/>
            <w:vAlign w:val="center"/>
            <w:hideMark/>
          </w:tcPr>
          <w:p w14:paraId="4A5AD71B" w14:textId="77777777" w:rsidR="00D01111" w:rsidRPr="000C6E6B" w:rsidRDefault="00D01111" w:rsidP="003D5207">
            <w:pPr>
              <w:jc w:val="center"/>
              <w:rPr>
                <w:b/>
                <w:bCs/>
                <w:sz w:val="14"/>
                <w:szCs w:val="14"/>
              </w:rPr>
            </w:pPr>
            <w:r w:rsidRPr="000C6E6B">
              <w:rPr>
                <w:b/>
                <w:bCs/>
                <w:sz w:val="14"/>
                <w:szCs w:val="14"/>
              </w:rPr>
              <w:t>Tárgykód</w:t>
            </w:r>
          </w:p>
          <w:p w14:paraId="19FAF94F" w14:textId="77777777" w:rsidR="00D01111" w:rsidRPr="000C6E6B" w:rsidRDefault="00D01111" w:rsidP="003D5207">
            <w:pPr>
              <w:jc w:val="center"/>
              <w:rPr>
                <w:bCs/>
                <w:sz w:val="14"/>
                <w:szCs w:val="14"/>
              </w:rPr>
            </w:pPr>
            <w:r w:rsidRPr="000C6E6B">
              <w:rPr>
                <w:bCs/>
                <w:sz w:val="14"/>
                <w:szCs w:val="14"/>
              </w:rPr>
              <w:t>Course code</w:t>
            </w:r>
          </w:p>
        </w:tc>
        <w:tc>
          <w:tcPr>
            <w:tcW w:w="883" w:type="pct"/>
            <w:gridSpan w:val="3"/>
            <w:tcBorders>
              <w:top w:val="single" w:sz="4" w:space="0" w:color="auto"/>
              <w:left w:val="nil"/>
              <w:bottom w:val="single" w:sz="4" w:space="0" w:color="auto"/>
              <w:right w:val="single" w:sz="4" w:space="0" w:color="auto"/>
            </w:tcBorders>
            <w:noWrap/>
            <w:vAlign w:val="center"/>
            <w:hideMark/>
          </w:tcPr>
          <w:p w14:paraId="4C3AFEA6" w14:textId="77777777" w:rsidR="00D01111" w:rsidRPr="000C6E6B" w:rsidRDefault="00D01111" w:rsidP="003D5207">
            <w:pPr>
              <w:jc w:val="center"/>
              <w:rPr>
                <w:b/>
                <w:bCs/>
                <w:sz w:val="14"/>
                <w:szCs w:val="14"/>
              </w:rPr>
            </w:pPr>
            <w:r w:rsidRPr="000C6E6B">
              <w:rPr>
                <w:b/>
                <w:bCs/>
                <w:sz w:val="14"/>
                <w:szCs w:val="14"/>
              </w:rPr>
              <w:t>Óraszám</w:t>
            </w:r>
          </w:p>
          <w:p w14:paraId="0E4813EE" w14:textId="77777777" w:rsidR="00D01111" w:rsidRPr="000C6E6B" w:rsidRDefault="00D01111" w:rsidP="003D5207">
            <w:pPr>
              <w:jc w:val="center"/>
              <w:rPr>
                <w:b/>
                <w:bCs/>
                <w:sz w:val="14"/>
                <w:szCs w:val="14"/>
              </w:rPr>
            </w:pPr>
            <w:r w:rsidRPr="000C6E6B">
              <w:rPr>
                <w:sz w:val="14"/>
                <w:szCs w:val="14"/>
              </w:rPr>
              <w:t>Contact hours (hour/week)</w:t>
            </w:r>
          </w:p>
        </w:tc>
        <w:tc>
          <w:tcPr>
            <w:tcW w:w="385" w:type="pct"/>
            <w:vMerge w:val="restart"/>
            <w:tcBorders>
              <w:top w:val="single" w:sz="4" w:space="0" w:color="auto"/>
              <w:left w:val="nil"/>
              <w:bottom w:val="single" w:sz="4" w:space="0" w:color="auto"/>
              <w:right w:val="single" w:sz="4" w:space="0" w:color="auto"/>
            </w:tcBorders>
            <w:noWrap/>
            <w:vAlign w:val="center"/>
            <w:hideMark/>
          </w:tcPr>
          <w:p w14:paraId="7E313AF8" w14:textId="77777777" w:rsidR="00D01111" w:rsidRPr="000C6E6B" w:rsidRDefault="00D01111" w:rsidP="003D5207">
            <w:pPr>
              <w:jc w:val="center"/>
              <w:rPr>
                <w:b/>
                <w:bCs/>
                <w:sz w:val="14"/>
                <w:szCs w:val="14"/>
              </w:rPr>
            </w:pPr>
            <w:r w:rsidRPr="000C6E6B">
              <w:rPr>
                <w:b/>
                <w:bCs/>
                <w:sz w:val="14"/>
                <w:szCs w:val="14"/>
              </w:rPr>
              <w:t>Kredit</w:t>
            </w:r>
          </w:p>
          <w:p w14:paraId="41B02E0F" w14:textId="77777777" w:rsidR="00D01111" w:rsidRPr="000C6E6B" w:rsidRDefault="00D01111" w:rsidP="003D5207">
            <w:pPr>
              <w:jc w:val="center"/>
              <w:rPr>
                <w:bCs/>
                <w:sz w:val="14"/>
                <w:szCs w:val="14"/>
              </w:rPr>
            </w:pPr>
            <w:r w:rsidRPr="000C6E6B">
              <w:rPr>
                <w:sz w:val="14"/>
                <w:szCs w:val="14"/>
              </w:rPr>
              <w:t>Credits</w:t>
            </w:r>
          </w:p>
        </w:tc>
        <w:tc>
          <w:tcPr>
            <w:tcW w:w="463" w:type="pct"/>
            <w:vMerge w:val="restart"/>
            <w:tcBorders>
              <w:top w:val="single" w:sz="4" w:space="0" w:color="auto"/>
              <w:left w:val="nil"/>
              <w:bottom w:val="single" w:sz="4" w:space="0" w:color="auto"/>
              <w:right w:val="single" w:sz="4" w:space="0" w:color="auto"/>
            </w:tcBorders>
            <w:noWrap/>
            <w:vAlign w:val="center"/>
            <w:hideMark/>
          </w:tcPr>
          <w:p w14:paraId="1EE3D9EE" w14:textId="77777777" w:rsidR="00D01111" w:rsidRPr="000C6E6B" w:rsidRDefault="00D01111" w:rsidP="003D5207">
            <w:pPr>
              <w:jc w:val="center"/>
              <w:rPr>
                <w:b/>
                <w:bCs/>
                <w:sz w:val="14"/>
                <w:szCs w:val="14"/>
              </w:rPr>
            </w:pPr>
            <w:r w:rsidRPr="000C6E6B">
              <w:rPr>
                <w:b/>
                <w:bCs/>
                <w:sz w:val="14"/>
                <w:szCs w:val="14"/>
              </w:rPr>
              <w:t>Számon-</w:t>
            </w:r>
          </w:p>
          <w:p w14:paraId="262C4931" w14:textId="77777777" w:rsidR="00D01111" w:rsidRPr="000C6E6B" w:rsidRDefault="00D01111" w:rsidP="003D5207">
            <w:pPr>
              <w:jc w:val="center"/>
              <w:rPr>
                <w:b/>
                <w:bCs/>
                <w:sz w:val="14"/>
                <w:szCs w:val="14"/>
              </w:rPr>
            </w:pPr>
            <w:r w:rsidRPr="000C6E6B">
              <w:rPr>
                <w:b/>
                <w:bCs/>
                <w:sz w:val="14"/>
                <w:szCs w:val="14"/>
              </w:rPr>
              <w:t>kérés</w:t>
            </w:r>
          </w:p>
          <w:p w14:paraId="0C00AC74" w14:textId="77777777" w:rsidR="00D01111" w:rsidRPr="000C6E6B" w:rsidRDefault="00D01111" w:rsidP="003D5207">
            <w:pPr>
              <w:jc w:val="center"/>
              <w:rPr>
                <w:bCs/>
                <w:sz w:val="14"/>
                <w:szCs w:val="14"/>
              </w:rPr>
            </w:pPr>
            <w:r w:rsidRPr="000C6E6B">
              <w:rPr>
                <w:bCs/>
                <w:sz w:val="14"/>
                <w:szCs w:val="14"/>
              </w:rPr>
              <w:t>Re-quirement</w:t>
            </w:r>
          </w:p>
        </w:tc>
        <w:tc>
          <w:tcPr>
            <w:tcW w:w="385" w:type="pct"/>
            <w:vMerge w:val="restart"/>
            <w:tcBorders>
              <w:top w:val="single" w:sz="4" w:space="0" w:color="auto"/>
              <w:left w:val="nil"/>
              <w:bottom w:val="single" w:sz="4" w:space="0" w:color="auto"/>
              <w:right w:val="single" w:sz="4" w:space="0" w:color="auto"/>
            </w:tcBorders>
            <w:noWrap/>
            <w:vAlign w:val="center"/>
            <w:hideMark/>
          </w:tcPr>
          <w:p w14:paraId="10E494D7" w14:textId="77777777" w:rsidR="00D01111" w:rsidRPr="000C6E6B" w:rsidRDefault="00D01111" w:rsidP="003D5207">
            <w:pPr>
              <w:jc w:val="center"/>
              <w:rPr>
                <w:b/>
                <w:bCs/>
                <w:sz w:val="14"/>
                <w:szCs w:val="14"/>
              </w:rPr>
            </w:pPr>
            <w:r w:rsidRPr="000C6E6B">
              <w:rPr>
                <w:b/>
                <w:bCs/>
                <w:sz w:val="14"/>
                <w:szCs w:val="14"/>
              </w:rPr>
              <w:t>Tanszék</w:t>
            </w:r>
          </w:p>
          <w:p w14:paraId="2C2EC683" w14:textId="77777777" w:rsidR="00D01111" w:rsidRPr="000C6E6B" w:rsidRDefault="00D01111" w:rsidP="003D5207">
            <w:pPr>
              <w:jc w:val="center"/>
              <w:rPr>
                <w:b/>
                <w:bCs/>
                <w:sz w:val="14"/>
                <w:szCs w:val="14"/>
              </w:rPr>
            </w:pPr>
            <w:r w:rsidRPr="000C6E6B">
              <w:rPr>
                <w:b/>
                <w:bCs/>
                <w:sz w:val="14"/>
                <w:szCs w:val="14"/>
              </w:rPr>
              <w:t>kódja</w:t>
            </w:r>
          </w:p>
          <w:p w14:paraId="1982513B" w14:textId="77777777" w:rsidR="00D01111" w:rsidRPr="000C6E6B" w:rsidRDefault="00D01111" w:rsidP="003D5207">
            <w:pPr>
              <w:jc w:val="center"/>
              <w:rPr>
                <w:bCs/>
                <w:sz w:val="14"/>
                <w:szCs w:val="14"/>
              </w:rPr>
            </w:pPr>
            <w:r w:rsidRPr="000C6E6B">
              <w:rPr>
                <w:bCs/>
                <w:sz w:val="14"/>
                <w:szCs w:val="14"/>
              </w:rPr>
              <w:t>Dept. code</w:t>
            </w:r>
          </w:p>
        </w:tc>
        <w:tc>
          <w:tcPr>
            <w:tcW w:w="725" w:type="pct"/>
            <w:vMerge w:val="restart"/>
            <w:tcBorders>
              <w:top w:val="single" w:sz="4" w:space="0" w:color="auto"/>
              <w:left w:val="nil"/>
              <w:bottom w:val="single" w:sz="4" w:space="0" w:color="auto"/>
              <w:right w:val="single" w:sz="4" w:space="0" w:color="auto"/>
            </w:tcBorders>
            <w:noWrap/>
            <w:vAlign w:val="center"/>
            <w:hideMark/>
          </w:tcPr>
          <w:p w14:paraId="3772FC68" w14:textId="77777777" w:rsidR="00D01111" w:rsidRPr="000C6E6B" w:rsidRDefault="00D01111" w:rsidP="003D5207">
            <w:pPr>
              <w:jc w:val="center"/>
              <w:rPr>
                <w:b/>
                <w:bCs/>
                <w:sz w:val="14"/>
                <w:szCs w:val="14"/>
              </w:rPr>
            </w:pPr>
            <w:r w:rsidRPr="000C6E6B">
              <w:rPr>
                <w:b/>
                <w:bCs/>
                <w:sz w:val="14"/>
                <w:szCs w:val="14"/>
              </w:rPr>
              <w:t>Előtanulmány</w:t>
            </w:r>
          </w:p>
          <w:p w14:paraId="5149EF8E" w14:textId="77777777" w:rsidR="00D01111" w:rsidRPr="000C6E6B" w:rsidRDefault="00D01111" w:rsidP="003D5207">
            <w:pPr>
              <w:jc w:val="center"/>
              <w:rPr>
                <w:bCs/>
                <w:sz w:val="14"/>
                <w:szCs w:val="14"/>
              </w:rPr>
            </w:pPr>
            <w:r w:rsidRPr="000C6E6B">
              <w:rPr>
                <w:bCs/>
                <w:sz w:val="14"/>
                <w:szCs w:val="14"/>
              </w:rPr>
              <w:t>Prerequisite</w:t>
            </w:r>
          </w:p>
        </w:tc>
      </w:tr>
      <w:tr w:rsidR="00D01111" w:rsidRPr="000C6E6B" w14:paraId="55339627" w14:textId="77777777" w:rsidTr="003D5207">
        <w:trPr>
          <w:trHeight w:val="227"/>
        </w:trPr>
        <w:tc>
          <w:tcPr>
            <w:tcW w:w="731" w:type="pct"/>
            <w:vMerge/>
            <w:tcBorders>
              <w:top w:val="single" w:sz="4" w:space="0" w:color="auto"/>
              <w:left w:val="single" w:sz="4" w:space="0" w:color="auto"/>
              <w:bottom w:val="single" w:sz="4" w:space="0" w:color="auto"/>
              <w:right w:val="single" w:sz="4" w:space="0" w:color="auto"/>
            </w:tcBorders>
            <w:vAlign w:val="center"/>
            <w:hideMark/>
          </w:tcPr>
          <w:p w14:paraId="4407E751" w14:textId="77777777" w:rsidR="00D01111" w:rsidRPr="000C6E6B" w:rsidRDefault="00D01111" w:rsidP="003D5207">
            <w:pPr>
              <w:suppressAutoHyphens w:val="0"/>
              <w:ind w:right="-67"/>
              <w:jc w:val="left"/>
              <w:rPr>
                <w:bCs/>
                <w:sz w:val="14"/>
                <w:szCs w:val="14"/>
              </w:rPr>
            </w:pPr>
          </w:p>
        </w:tc>
        <w:tc>
          <w:tcPr>
            <w:tcW w:w="693" w:type="pct"/>
            <w:vMerge/>
            <w:tcBorders>
              <w:top w:val="single" w:sz="4" w:space="0" w:color="auto"/>
              <w:left w:val="nil"/>
              <w:bottom w:val="single" w:sz="4" w:space="0" w:color="auto"/>
              <w:right w:val="single" w:sz="4" w:space="0" w:color="auto"/>
            </w:tcBorders>
            <w:vAlign w:val="center"/>
            <w:hideMark/>
          </w:tcPr>
          <w:p w14:paraId="7E41ED0F" w14:textId="77777777" w:rsidR="00D01111" w:rsidRPr="000C6E6B" w:rsidRDefault="00D01111" w:rsidP="003D5207">
            <w:pPr>
              <w:suppressAutoHyphens w:val="0"/>
              <w:jc w:val="left"/>
              <w:rPr>
                <w:b/>
                <w:bCs/>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hideMark/>
          </w:tcPr>
          <w:p w14:paraId="42304219" w14:textId="77777777" w:rsidR="00D01111" w:rsidRPr="000C6E6B" w:rsidRDefault="00D01111" w:rsidP="003D5207">
            <w:pPr>
              <w:suppressAutoHyphens w:val="0"/>
              <w:jc w:val="left"/>
              <w:rPr>
                <w:bCs/>
                <w:sz w:val="14"/>
                <w:szCs w:val="14"/>
              </w:rPr>
            </w:pPr>
          </w:p>
        </w:tc>
        <w:tc>
          <w:tcPr>
            <w:tcW w:w="281" w:type="pct"/>
            <w:tcBorders>
              <w:top w:val="single" w:sz="4" w:space="0" w:color="auto"/>
              <w:left w:val="nil"/>
              <w:bottom w:val="single" w:sz="4" w:space="0" w:color="auto"/>
              <w:right w:val="single" w:sz="4" w:space="0" w:color="auto"/>
            </w:tcBorders>
            <w:noWrap/>
            <w:vAlign w:val="center"/>
            <w:hideMark/>
          </w:tcPr>
          <w:p w14:paraId="5064976B" w14:textId="77777777" w:rsidR="00D01111" w:rsidRPr="000C6E6B" w:rsidRDefault="00D01111" w:rsidP="003D5207">
            <w:pPr>
              <w:jc w:val="center"/>
              <w:rPr>
                <w:b/>
                <w:bCs/>
                <w:sz w:val="14"/>
                <w:szCs w:val="14"/>
              </w:rPr>
            </w:pPr>
            <w:r w:rsidRPr="000C6E6B">
              <w:rPr>
                <w:b/>
                <w:bCs/>
                <w:sz w:val="14"/>
                <w:szCs w:val="14"/>
              </w:rPr>
              <w:t>Lect.</w:t>
            </w:r>
          </w:p>
        </w:tc>
        <w:tc>
          <w:tcPr>
            <w:tcW w:w="292" w:type="pct"/>
            <w:tcBorders>
              <w:top w:val="single" w:sz="4" w:space="0" w:color="auto"/>
              <w:left w:val="nil"/>
              <w:bottom w:val="single" w:sz="4" w:space="0" w:color="auto"/>
              <w:right w:val="single" w:sz="4" w:space="0" w:color="auto"/>
            </w:tcBorders>
            <w:noWrap/>
            <w:vAlign w:val="center"/>
            <w:hideMark/>
          </w:tcPr>
          <w:p w14:paraId="3E11B1A6" w14:textId="77777777" w:rsidR="00D01111" w:rsidRPr="000C6E6B" w:rsidRDefault="00D01111" w:rsidP="003D5207">
            <w:pPr>
              <w:jc w:val="center"/>
              <w:rPr>
                <w:b/>
                <w:bCs/>
                <w:sz w:val="14"/>
                <w:szCs w:val="14"/>
              </w:rPr>
            </w:pPr>
            <w:r w:rsidRPr="000C6E6B">
              <w:rPr>
                <w:b/>
                <w:bCs/>
                <w:sz w:val="14"/>
                <w:szCs w:val="14"/>
              </w:rPr>
              <w:t>Sem.</w:t>
            </w:r>
          </w:p>
        </w:tc>
        <w:tc>
          <w:tcPr>
            <w:tcW w:w="310" w:type="pct"/>
            <w:tcBorders>
              <w:top w:val="single" w:sz="4" w:space="0" w:color="auto"/>
              <w:left w:val="nil"/>
              <w:bottom w:val="single" w:sz="4" w:space="0" w:color="auto"/>
              <w:right w:val="single" w:sz="4" w:space="0" w:color="auto"/>
            </w:tcBorders>
            <w:noWrap/>
            <w:vAlign w:val="center"/>
            <w:hideMark/>
          </w:tcPr>
          <w:p w14:paraId="47D8F59C" w14:textId="77777777" w:rsidR="00D01111" w:rsidRPr="000C6E6B" w:rsidRDefault="00D01111" w:rsidP="003D5207">
            <w:pPr>
              <w:jc w:val="center"/>
              <w:rPr>
                <w:b/>
                <w:bCs/>
                <w:sz w:val="14"/>
                <w:szCs w:val="14"/>
              </w:rPr>
            </w:pPr>
            <w:r w:rsidRPr="000C6E6B">
              <w:rPr>
                <w:b/>
                <w:bCs/>
                <w:sz w:val="14"/>
                <w:szCs w:val="14"/>
              </w:rPr>
              <w:t>Lab.</w:t>
            </w:r>
          </w:p>
        </w:tc>
        <w:tc>
          <w:tcPr>
            <w:tcW w:w="385" w:type="pct"/>
            <w:vMerge/>
            <w:tcBorders>
              <w:top w:val="single" w:sz="4" w:space="0" w:color="auto"/>
              <w:left w:val="nil"/>
              <w:bottom w:val="single" w:sz="4" w:space="0" w:color="auto"/>
              <w:right w:val="single" w:sz="4" w:space="0" w:color="auto"/>
            </w:tcBorders>
            <w:vAlign w:val="center"/>
            <w:hideMark/>
          </w:tcPr>
          <w:p w14:paraId="69534660" w14:textId="77777777" w:rsidR="00D01111" w:rsidRPr="000C6E6B" w:rsidRDefault="00D01111" w:rsidP="003D5207">
            <w:pPr>
              <w:suppressAutoHyphens w:val="0"/>
              <w:jc w:val="left"/>
              <w:rPr>
                <w:bCs/>
                <w:sz w:val="14"/>
                <w:szCs w:val="14"/>
              </w:rPr>
            </w:pPr>
          </w:p>
        </w:tc>
        <w:tc>
          <w:tcPr>
            <w:tcW w:w="463" w:type="pct"/>
            <w:vMerge/>
            <w:tcBorders>
              <w:top w:val="single" w:sz="4" w:space="0" w:color="auto"/>
              <w:left w:val="nil"/>
              <w:bottom w:val="single" w:sz="4" w:space="0" w:color="auto"/>
              <w:right w:val="single" w:sz="4" w:space="0" w:color="auto"/>
            </w:tcBorders>
            <w:vAlign w:val="center"/>
            <w:hideMark/>
          </w:tcPr>
          <w:p w14:paraId="3ABFAF83" w14:textId="77777777" w:rsidR="00D01111" w:rsidRPr="000C6E6B" w:rsidRDefault="00D01111" w:rsidP="003D5207">
            <w:pPr>
              <w:suppressAutoHyphens w:val="0"/>
              <w:jc w:val="left"/>
              <w:rPr>
                <w:bCs/>
                <w:sz w:val="14"/>
                <w:szCs w:val="14"/>
              </w:rPr>
            </w:pPr>
          </w:p>
        </w:tc>
        <w:tc>
          <w:tcPr>
            <w:tcW w:w="385" w:type="pct"/>
            <w:vMerge/>
            <w:tcBorders>
              <w:top w:val="single" w:sz="4" w:space="0" w:color="auto"/>
              <w:left w:val="nil"/>
              <w:bottom w:val="single" w:sz="4" w:space="0" w:color="auto"/>
              <w:right w:val="single" w:sz="4" w:space="0" w:color="auto"/>
            </w:tcBorders>
            <w:vAlign w:val="center"/>
            <w:hideMark/>
          </w:tcPr>
          <w:p w14:paraId="66BCF7E0" w14:textId="77777777" w:rsidR="00D01111" w:rsidRPr="000C6E6B" w:rsidRDefault="00D01111" w:rsidP="003D5207">
            <w:pPr>
              <w:suppressAutoHyphens w:val="0"/>
              <w:jc w:val="left"/>
              <w:rPr>
                <w:bCs/>
                <w:sz w:val="14"/>
                <w:szCs w:val="14"/>
              </w:rPr>
            </w:pPr>
          </w:p>
        </w:tc>
        <w:tc>
          <w:tcPr>
            <w:tcW w:w="725" w:type="pct"/>
            <w:vMerge/>
            <w:tcBorders>
              <w:top w:val="single" w:sz="4" w:space="0" w:color="auto"/>
              <w:left w:val="nil"/>
              <w:bottom w:val="single" w:sz="4" w:space="0" w:color="auto"/>
              <w:right w:val="single" w:sz="4" w:space="0" w:color="auto"/>
            </w:tcBorders>
            <w:vAlign w:val="center"/>
            <w:hideMark/>
          </w:tcPr>
          <w:p w14:paraId="7A7E2A8E" w14:textId="77777777" w:rsidR="00D01111" w:rsidRPr="000C6E6B" w:rsidRDefault="00D01111" w:rsidP="003D5207">
            <w:pPr>
              <w:suppressAutoHyphens w:val="0"/>
              <w:jc w:val="left"/>
              <w:rPr>
                <w:bCs/>
                <w:sz w:val="14"/>
                <w:szCs w:val="14"/>
              </w:rPr>
            </w:pPr>
          </w:p>
        </w:tc>
      </w:tr>
      <w:tr w:rsidR="00D01111" w:rsidRPr="000C6E6B" w14:paraId="6407664C" w14:textId="77777777" w:rsidTr="000C6E6B">
        <w:trPr>
          <w:trHeight w:val="225"/>
        </w:trPr>
        <w:tc>
          <w:tcPr>
            <w:tcW w:w="7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71426B7" w14:textId="75ABEAFE" w:rsidR="00D01111" w:rsidRPr="000C6E6B" w:rsidRDefault="00D01111" w:rsidP="000C6E6B">
            <w:pPr>
              <w:ind w:right="-21"/>
              <w:jc w:val="left"/>
              <w:rPr>
                <w:sz w:val="14"/>
                <w:szCs w:val="14"/>
              </w:rPr>
            </w:pPr>
          </w:p>
        </w:tc>
        <w:tc>
          <w:tcPr>
            <w:tcW w:w="693" w:type="pct"/>
            <w:vMerge w:val="restart"/>
            <w:tcBorders>
              <w:top w:val="single" w:sz="4" w:space="0" w:color="auto"/>
              <w:left w:val="nil"/>
              <w:bottom w:val="single" w:sz="4" w:space="0" w:color="auto"/>
              <w:right w:val="single" w:sz="4" w:space="0" w:color="auto"/>
            </w:tcBorders>
            <w:shd w:val="clear" w:color="auto" w:fill="FFFFFF"/>
            <w:vAlign w:val="center"/>
          </w:tcPr>
          <w:p w14:paraId="1B1E1E70" w14:textId="5F630390" w:rsidR="00D01111" w:rsidRPr="000C6E6B" w:rsidRDefault="00D01111" w:rsidP="000C6E6B">
            <w:pPr>
              <w:jc w:val="left"/>
              <w:rPr>
                <w:sz w:val="14"/>
                <w:szCs w:val="14"/>
              </w:rPr>
            </w:pPr>
          </w:p>
        </w:tc>
        <w:tc>
          <w:tcPr>
            <w:tcW w:w="73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6D826E00" w14:textId="748C9DBA" w:rsidR="00D01111" w:rsidRPr="000C6E6B" w:rsidRDefault="00D01111" w:rsidP="000C6E6B">
            <w:pPr>
              <w:jc w:val="center"/>
              <w:rPr>
                <w:sz w:val="14"/>
                <w:szCs w:val="14"/>
                <w:highlight w:val="yellow"/>
              </w:rPr>
            </w:pPr>
          </w:p>
        </w:tc>
        <w:tc>
          <w:tcPr>
            <w:tcW w:w="281" w:type="pct"/>
            <w:vMerge w:val="restart"/>
            <w:tcBorders>
              <w:top w:val="single" w:sz="4" w:space="0" w:color="auto"/>
              <w:left w:val="nil"/>
              <w:right w:val="single" w:sz="4" w:space="0" w:color="auto"/>
            </w:tcBorders>
            <w:shd w:val="clear" w:color="auto" w:fill="FFFFFF"/>
            <w:noWrap/>
            <w:vAlign w:val="center"/>
          </w:tcPr>
          <w:p w14:paraId="3FC2E27F" w14:textId="77777777" w:rsidR="00D01111" w:rsidRPr="000C6E6B" w:rsidRDefault="00D01111" w:rsidP="000C6E6B">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noWrap/>
            <w:vAlign w:val="center"/>
          </w:tcPr>
          <w:p w14:paraId="3277FC94" w14:textId="518BD06C" w:rsidR="00D01111" w:rsidRPr="000C6E6B" w:rsidRDefault="00D01111" w:rsidP="000C6E6B">
            <w:pPr>
              <w:jc w:val="center"/>
              <w:rPr>
                <w:sz w:val="14"/>
                <w:szCs w:val="14"/>
              </w:rPr>
            </w:pPr>
          </w:p>
        </w:tc>
        <w:tc>
          <w:tcPr>
            <w:tcW w:w="310" w:type="pct"/>
            <w:vMerge w:val="restart"/>
            <w:tcBorders>
              <w:top w:val="single" w:sz="4" w:space="0" w:color="auto"/>
              <w:left w:val="nil"/>
              <w:bottom w:val="single" w:sz="4" w:space="0" w:color="auto"/>
              <w:right w:val="single" w:sz="4" w:space="0" w:color="auto"/>
            </w:tcBorders>
            <w:shd w:val="clear" w:color="auto" w:fill="FFFFFF"/>
            <w:noWrap/>
            <w:vAlign w:val="center"/>
          </w:tcPr>
          <w:p w14:paraId="40217675" w14:textId="77777777" w:rsidR="00D01111" w:rsidRPr="000C6E6B" w:rsidRDefault="00D01111" w:rsidP="000C6E6B">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noWrap/>
            <w:vAlign w:val="center"/>
          </w:tcPr>
          <w:p w14:paraId="5ECA4549" w14:textId="7BC78FC7" w:rsidR="00D01111" w:rsidRPr="000C6E6B" w:rsidRDefault="00D01111" w:rsidP="000C6E6B">
            <w:pPr>
              <w:jc w:val="center"/>
              <w:rPr>
                <w:sz w:val="14"/>
                <w:szCs w:val="14"/>
              </w:rPr>
            </w:pPr>
          </w:p>
        </w:tc>
        <w:tc>
          <w:tcPr>
            <w:tcW w:w="463" w:type="pct"/>
            <w:vMerge w:val="restart"/>
            <w:tcBorders>
              <w:top w:val="single" w:sz="4" w:space="0" w:color="auto"/>
              <w:left w:val="nil"/>
              <w:bottom w:val="single" w:sz="4" w:space="0" w:color="auto"/>
              <w:right w:val="single" w:sz="4" w:space="0" w:color="auto"/>
            </w:tcBorders>
            <w:shd w:val="clear" w:color="auto" w:fill="FFFFFF"/>
            <w:noWrap/>
            <w:vAlign w:val="center"/>
          </w:tcPr>
          <w:p w14:paraId="10D0F91C" w14:textId="31E3CF9D" w:rsidR="00D01111" w:rsidRPr="000C6E6B" w:rsidRDefault="00D01111" w:rsidP="000C6E6B">
            <w:pPr>
              <w:jc w:val="center"/>
              <w:rPr>
                <w:sz w:val="14"/>
                <w:szCs w:val="14"/>
              </w:rPr>
            </w:pPr>
          </w:p>
        </w:tc>
        <w:tc>
          <w:tcPr>
            <w:tcW w:w="385" w:type="pct"/>
            <w:vMerge w:val="restart"/>
            <w:tcBorders>
              <w:top w:val="single" w:sz="4" w:space="0" w:color="auto"/>
              <w:left w:val="nil"/>
              <w:bottom w:val="single" w:sz="4" w:space="0" w:color="auto"/>
              <w:right w:val="single" w:sz="4" w:space="0" w:color="auto"/>
            </w:tcBorders>
            <w:shd w:val="clear" w:color="auto" w:fill="FFFFFF"/>
            <w:vAlign w:val="center"/>
          </w:tcPr>
          <w:p w14:paraId="3499EAB4" w14:textId="2661F792" w:rsidR="000C6E6B" w:rsidRPr="000C6E6B" w:rsidRDefault="000C6E6B" w:rsidP="000C6E6B">
            <w:pPr>
              <w:jc w:val="center"/>
              <w:rPr>
                <w:sz w:val="14"/>
                <w:szCs w:val="14"/>
              </w:rPr>
            </w:pPr>
          </w:p>
        </w:tc>
        <w:tc>
          <w:tcPr>
            <w:tcW w:w="725" w:type="pct"/>
            <w:vMerge w:val="restart"/>
            <w:tcBorders>
              <w:top w:val="single" w:sz="4" w:space="0" w:color="auto"/>
              <w:left w:val="nil"/>
              <w:bottom w:val="single" w:sz="4" w:space="0" w:color="auto"/>
              <w:right w:val="single" w:sz="4" w:space="0" w:color="auto"/>
            </w:tcBorders>
            <w:shd w:val="clear" w:color="auto" w:fill="FFFFFF"/>
            <w:noWrap/>
            <w:vAlign w:val="center"/>
          </w:tcPr>
          <w:p w14:paraId="0FCDC4E6" w14:textId="17636E3D" w:rsidR="00D01111" w:rsidRPr="003B74E8" w:rsidRDefault="00D01111" w:rsidP="000C6E6B">
            <w:pPr>
              <w:ind w:left="-161"/>
              <w:jc w:val="center"/>
              <w:rPr>
                <w:sz w:val="14"/>
                <w:szCs w:val="14"/>
              </w:rPr>
            </w:pPr>
          </w:p>
        </w:tc>
      </w:tr>
      <w:tr w:rsidR="00D01111" w:rsidRPr="000C6E6B" w14:paraId="76E04840" w14:textId="77777777" w:rsidTr="000C6E6B">
        <w:trPr>
          <w:trHeight w:val="225"/>
        </w:trPr>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AEC5B09" w14:textId="77777777" w:rsidR="00D01111" w:rsidRPr="000C6E6B" w:rsidRDefault="00D01111" w:rsidP="000C6E6B">
            <w:pPr>
              <w:suppressAutoHyphens w:val="0"/>
              <w:ind w:right="-21"/>
              <w:jc w:val="left"/>
              <w:rPr>
                <w:sz w:val="14"/>
                <w:szCs w:val="14"/>
              </w:rPr>
            </w:pPr>
          </w:p>
        </w:tc>
        <w:tc>
          <w:tcPr>
            <w:tcW w:w="693" w:type="pct"/>
            <w:vMerge/>
            <w:tcBorders>
              <w:top w:val="single" w:sz="4" w:space="0" w:color="auto"/>
              <w:left w:val="nil"/>
              <w:bottom w:val="single" w:sz="4" w:space="0" w:color="auto"/>
              <w:right w:val="single" w:sz="4" w:space="0" w:color="auto"/>
            </w:tcBorders>
            <w:vAlign w:val="center"/>
          </w:tcPr>
          <w:p w14:paraId="286D318D" w14:textId="77777777" w:rsidR="00D01111" w:rsidRPr="000C6E6B" w:rsidRDefault="00D01111" w:rsidP="000C6E6B">
            <w:pPr>
              <w:suppressAutoHyphens w:val="0"/>
              <w:jc w:val="left"/>
              <w:rPr>
                <w:sz w:val="14"/>
                <w:szCs w:val="14"/>
              </w:rPr>
            </w:pPr>
          </w:p>
        </w:tc>
        <w:tc>
          <w:tcPr>
            <w:tcW w:w="735" w:type="pct"/>
            <w:vMerge/>
            <w:tcBorders>
              <w:top w:val="single" w:sz="4" w:space="0" w:color="auto"/>
              <w:left w:val="single" w:sz="4" w:space="0" w:color="auto"/>
              <w:bottom w:val="single" w:sz="4" w:space="0" w:color="auto"/>
              <w:right w:val="single" w:sz="4" w:space="0" w:color="auto"/>
            </w:tcBorders>
            <w:vAlign w:val="center"/>
          </w:tcPr>
          <w:p w14:paraId="0012BA6E" w14:textId="77777777" w:rsidR="00D01111" w:rsidRPr="000C6E6B" w:rsidRDefault="00D01111" w:rsidP="000C6E6B">
            <w:pPr>
              <w:suppressAutoHyphens w:val="0"/>
              <w:jc w:val="center"/>
              <w:rPr>
                <w:sz w:val="14"/>
                <w:szCs w:val="14"/>
                <w:highlight w:val="yellow"/>
              </w:rPr>
            </w:pPr>
          </w:p>
        </w:tc>
        <w:tc>
          <w:tcPr>
            <w:tcW w:w="281" w:type="pct"/>
            <w:vMerge/>
            <w:tcBorders>
              <w:left w:val="nil"/>
              <w:bottom w:val="single" w:sz="4" w:space="0" w:color="auto"/>
              <w:right w:val="single" w:sz="4" w:space="0" w:color="auto"/>
            </w:tcBorders>
            <w:shd w:val="clear" w:color="auto" w:fill="FFFFFF"/>
            <w:noWrap/>
            <w:vAlign w:val="center"/>
          </w:tcPr>
          <w:p w14:paraId="6986B705" w14:textId="77777777" w:rsidR="00D01111" w:rsidRPr="000C6E6B" w:rsidRDefault="00D01111" w:rsidP="000C6E6B">
            <w:pPr>
              <w:jc w:val="center"/>
              <w:rPr>
                <w:sz w:val="14"/>
                <w:szCs w:val="14"/>
              </w:rPr>
            </w:pPr>
          </w:p>
        </w:tc>
        <w:tc>
          <w:tcPr>
            <w:tcW w:w="292" w:type="pct"/>
            <w:tcBorders>
              <w:top w:val="single" w:sz="4" w:space="0" w:color="auto"/>
              <w:left w:val="nil"/>
              <w:bottom w:val="single" w:sz="4" w:space="0" w:color="auto"/>
              <w:right w:val="single" w:sz="4" w:space="0" w:color="auto"/>
            </w:tcBorders>
            <w:shd w:val="clear" w:color="auto" w:fill="FFFFFF"/>
            <w:vAlign w:val="center"/>
          </w:tcPr>
          <w:p w14:paraId="70282956" w14:textId="5C88D79A" w:rsidR="00D01111" w:rsidRPr="000C6E6B" w:rsidRDefault="00D01111" w:rsidP="000C6E6B">
            <w:pPr>
              <w:suppressAutoHyphens w:val="0"/>
              <w:jc w:val="center"/>
              <w:rPr>
                <w:sz w:val="14"/>
                <w:szCs w:val="14"/>
              </w:rPr>
            </w:pPr>
          </w:p>
        </w:tc>
        <w:tc>
          <w:tcPr>
            <w:tcW w:w="310" w:type="pct"/>
            <w:vMerge/>
            <w:tcBorders>
              <w:top w:val="single" w:sz="4" w:space="0" w:color="auto"/>
              <w:left w:val="nil"/>
              <w:bottom w:val="single" w:sz="4" w:space="0" w:color="auto"/>
              <w:right w:val="single" w:sz="4" w:space="0" w:color="auto"/>
            </w:tcBorders>
            <w:vAlign w:val="center"/>
          </w:tcPr>
          <w:p w14:paraId="4FC6ACA5" w14:textId="77777777" w:rsidR="00D01111" w:rsidRPr="000C6E6B" w:rsidRDefault="00D01111" w:rsidP="000C6E6B">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13DA1F12" w14:textId="77777777" w:rsidR="00D01111" w:rsidRPr="000C6E6B" w:rsidRDefault="00D01111" w:rsidP="000C6E6B">
            <w:pPr>
              <w:suppressAutoHyphens w:val="0"/>
              <w:jc w:val="center"/>
              <w:rPr>
                <w:sz w:val="14"/>
                <w:szCs w:val="14"/>
              </w:rPr>
            </w:pPr>
          </w:p>
        </w:tc>
        <w:tc>
          <w:tcPr>
            <w:tcW w:w="463" w:type="pct"/>
            <w:vMerge/>
            <w:tcBorders>
              <w:top w:val="single" w:sz="4" w:space="0" w:color="auto"/>
              <w:left w:val="nil"/>
              <w:bottom w:val="single" w:sz="4" w:space="0" w:color="auto"/>
              <w:right w:val="single" w:sz="4" w:space="0" w:color="auto"/>
            </w:tcBorders>
            <w:vAlign w:val="center"/>
          </w:tcPr>
          <w:p w14:paraId="31E6A2F2" w14:textId="77777777" w:rsidR="00D01111" w:rsidRPr="000C6E6B" w:rsidRDefault="00D01111" w:rsidP="000C6E6B">
            <w:pPr>
              <w:suppressAutoHyphens w:val="0"/>
              <w:jc w:val="center"/>
              <w:rPr>
                <w:sz w:val="14"/>
                <w:szCs w:val="14"/>
              </w:rPr>
            </w:pPr>
          </w:p>
        </w:tc>
        <w:tc>
          <w:tcPr>
            <w:tcW w:w="385" w:type="pct"/>
            <w:vMerge/>
            <w:tcBorders>
              <w:top w:val="single" w:sz="4" w:space="0" w:color="auto"/>
              <w:left w:val="nil"/>
              <w:bottom w:val="single" w:sz="4" w:space="0" w:color="auto"/>
              <w:right w:val="single" w:sz="4" w:space="0" w:color="auto"/>
            </w:tcBorders>
            <w:vAlign w:val="center"/>
          </w:tcPr>
          <w:p w14:paraId="7805FA99" w14:textId="77777777" w:rsidR="00D01111" w:rsidRPr="000C6E6B" w:rsidRDefault="00D01111" w:rsidP="000C6E6B">
            <w:pPr>
              <w:suppressAutoHyphens w:val="0"/>
              <w:jc w:val="center"/>
              <w:rPr>
                <w:sz w:val="14"/>
                <w:szCs w:val="14"/>
              </w:rPr>
            </w:pPr>
          </w:p>
        </w:tc>
        <w:tc>
          <w:tcPr>
            <w:tcW w:w="725" w:type="pct"/>
            <w:vMerge/>
            <w:tcBorders>
              <w:top w:val="single" w:sz="4" w:space="0" w:color="auto"/>
              <w:left w:val="nil"/>
              <w:bottom w:val="single" w:sz="4" w:space="0" w:color="auto"/>
              <w:right w:val="single" w:sz="4" w:space="0" w:color="auto"/>
            </w:tcBorders>
            <w:vAlign w:val="center"/>
          </w:tcPr>
          <w:p w14:paraId="186BB3E0" w14:textId="77777777" w:rsidR="00D01111" w:rsidRPr="003B74E8" w:rsidRDefault="00D01111" w:rsidP="000C6E6B">
            <w:pPr>
              <w:suppressAutoHyphens w:val="0"/>
              <w:ind w:left="-161"/>
              <w:jc w:val="center"/>
              <w:rPr>
                <w:sz w:val="14"/>
                <w:szCs w:val="14"/>
              </w:rPr>
            </w:pPr>
          </w:p>
        </w:tc>
      </w:tr>
      <w:tr w:rsidR="000C6E6B" w:rsidRPr="000C6E6B" w14:paraId="7CAE5D7C" w14:textId="77777777" w:rsidTr="000C6E6B">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1540C214" w14:textId="77777777" w:rsidR="000C6E6B" w:rsidRPr="000C6E6B" w:rsidRDefault="000C6E6B" w:rsidP="000C6E6B">
            <w:pPr>
              <w:ind w:right="-21"/>
              <w:jc w:val="left"/>
              <w:rPr>
                <w:sz w:val="14"/>
                <w:szCs w:val="14"/>
              </w:rPr>
            </w:pPr>
            <w:r w:rsidRPr="000C6E6B">
              <w:rPr>
                <w:sz w:val="14"/>
                <w:szCs w:val="14"/>
              </w:rPr>
              <w:t>Országismereti nyelvgyakorlat</w:t>
            </w:r>
          </w:p>
        </w:tc>
        <w:tc>
          <w:tcPr>
            <w:tcW w:w="693" w:type="pct"/>
            <w:vMerge w:val="restart"/>
            <w:tcBorders>
              <w:top w:val="single" w:sz="4" w:space="0" w:color="auto"/>
              <w:left w:val="nil"/>
              <w:right w:val="single" w:sz="4" w:space="0" w:color="auto"/>
            </w:tcBorders>
            <w:vAlign w:val="center"/>
          </w:tcPr>
          <w:p w14:paraId="7062326F" w14:textId="77777777" w:rsidR="000C6E6B" w:rsidRPr="000C6E6B" w:rsidRDefault="000C6E6B" w:rsidP="000C6E6B">
            <w:pPr>
              <w:jc w:val="left"/>
              <w:rPr>
                <w:sz w:val="14"/>
                <w:szCs w:val="14"/>
              </w:rPr>
            </w:pPr>
            <w:r w:rsidRPr="000C6E6B">
              <w:rPr>
                <w:sz w:val="14"/>
                <w:szCs w:val="14"/>
              </w:rPr>
              <w:t>Language Improvement: Culture and Civilisation</w:t>
            </w:r>
          </w:p>
        </w:tc>
        <w:tc>
          <w:tcPr>
            <w:tcW w:w="735" w:type="pct"/>
            <w:vMerge w:val="restart"/>
            <w:tcBorders>
              <w:top w:val="single" w:sz="4" w:space="0" w:color="auto"/>
              <w:left w:val="single" w:sz="4" w:space="0" w:color="auto"/>
              <w:right w:val="single" w:sz="4" w:space="0" w:color="auto"/>
            </w:tcBorders>
            <w:noWrap/>
            <w:vAlign w:val="center"/>
          </w:tcPr>
          <w:p w14:paraId="0235BCDF" w14:textId="77777777" w:rsidR="000C6E6B" w:rsidRPr="000C6E6B" w:rsidRDefault="00CC53BF" w:rsidP="000C6E6B">
            <w:pPr>
              <w:jc w:val="center"/>
              <w:rPr>
                <w:sz w:val="14"/>
                <w:szCs w:val="14"/>
                <w:highlight w:val="yellow"/>
              </w:rPr>
            </w:pPr>
            <w:r w:rsidRPr="00431A9E">
              <w:rPr>
                <w:sz w:val="14"/>
                <w:szCs w:val="14"/>
              </w:rPr>
              <w:t>VETKASB224E</w:t>
            </w:r>
          </w:p>
        </w:tc>
        <w:tc>
          <w:tcPr>
            <w:tcW w:w="281" w:type="pct"/>
            <w:vMerge w:val="restart"/>
            <w:tcBorders>
              <w:top w:val="single" w:sz="4" w:space="0" w:color="auto"/>
              <w:left w:val="nil"/>
              <w:right w:val="single" w:sz="4" w:space="0" w:color="auto"/>
            </w:tcBorders>
            <w:noWrap/>
            <w:vAlign w:val="center"/>
          </w:tcPr>
          <w:p w14:paraId="629B63E4"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7E541A76" w14:textId="77777777" w:rsidR="000C6E6B" w:rsidRPr="000C6E6B" w:rsidRDefault="000C6E6B" w:rsidP="000C6E6B">
            <w:pPr>
              <w:jc w:val="center"/>
              <w:rPr>
                <w:sz w:val="14"/>
                <w:szCs w:val="14"/>
              </w:rPr>
            </w:pPr>
            <w:r>
              <w:rPr>
                <w:sz w:val="14"/>
                <w:szCs w:val="14"/>
              </w:rPr>
              <w:t>2</w:t>
            </w:r>
          </w:p>
        </w:tc>
        <w:tc>
          <w:tcPr>
            <w:tcW w:w="310" w:type="pct"/>
            <w:vMerge w:val="restart"/>
            <w:tcBorders>
              <w:top w:val="single" w:sz="4" w:space="0" w:color="auto"/>
              <w:left w:val="nil"/>
              <w:right w:val="single" w:sz="4" w:space="0" w:color="auto"/>
            </w:tcBorders>
            <w:noWrap/>
            <w:vAlign w:val="center"/>
          </w:tcPr>
          <w:p w14:paraId="7B8822A4" w14:textId="77777777" w:rsidR="000C6E6B" w:rsidRPr="000C6E6B" w:rsidRDefault="000C6E6B" w:rsidP="000C6E6B">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30A5DE7F" w14:textId="77777777" w:rsidR="000C6E6B" w:rsidRPr="000C6E6B" w:rsidRDefault="000C6E6B" w:rsidP="000C6E6B">
            <w:pPr>
              <w:jc w:val="center"/>
              <w:rPr>
                <w:sz w:val="14"/>
                <w:szCs w:val="14"/>
              </w:rPr>
            </w:pPr>
            <w:r w:rsidRPr="000C6E6B">
              <w:rPr>
                <w:sz w:val="14"/>
                <w:szCs w:val="14"/>
              </w:rPr>
              <w:t>4</w:t>
            </w:r>
          </w:p>
        </w:tc>
        <w:tc>
          <w:tcPr>
            <w:tcW w:w="463" w:type="pct"/>
            <w:vMerge w:val="restart"/>
            <w:tcBorders>
              <w:top w:val="single" w:sz="4" w:space="0" w:color="auto"/>
              <w:left w:val="nil"/>
              <w:right w:val="single" w:sz="4" w:space="0" w:color="auto"/>
            </w:tcBorders>
            <w:noWrap/>
            <w:vAlign w:val="center"/>
          </w:tcPr>
          <w:p w14:paraId="66557DC9" w14:textId="77777777" w:rsidR="000C6E6B" w:rsidRPr="000C6E6B" w:rsidRDefault="000C6E6B" w:rsidP="000C6E6B">
            <w:pPr>
              <w:jc w:val="center"/>
              <w:rPr>
                <w:sz w:val="14"/>
                <w:szCs w:val="14"/>
              </w:rPr>
            </w:pPr>
            <w:r>
              <w:rPr>
                <w:sz w:val="14"/>
                <w:szCs w:val="14"/>
              </w:rPr>
              <w:t>(É)</w:t>
            </w:r>
          </w:p>
        </w:tc>
        <w:tc>
          <w:tcPr>
            <w:tcW w:w="385" w:type="pct"/>
            <w:vMerge w:val="restart"/>
            <w:tcBorders>
              <w:top w:val="single" w:sz="4" w:space="0" w:color="auto"/>
              <w:left w:val="nil"/>
              <w:right w:val="single" w:sz="4" w:space="0" w:color="auto"/>
            </w:tcBorders>
            <w:vAlign w:val="center"/>
          </w:tcPr>
          <w:p w14:paraId="78C76514" w14:textId="77777777" w:rsidR="000C6E6B" w:rsidRDefault="000C6E6B" w:rsidP="000C6E6B">
            <w:pPr>
              <w:jc w:val="center"/>
              <w:rPr>
                <w:sz w:val="14"/>
                <w:szCs w:val="14"/>
              </w:rPr>
            </w:pPr>
            <w:r>
              <w:rPr>
                <w:sz w:val="14"/>
                <w:szCs w:val="14"/>
              </w:rPr>
              <w:t>AN</w:t>
            </w:r>
          </w:p>
          <w:p w14:paraId="147DA109" w14:textId="77777777" w:rsidR="000C6E6B" w:rsidRPr="000C6E6B" w:rsidRDefault="000C6E6B" w:rsidP="000C6E6B">
            <w:pPr>
              <w:jc w:val="center"/>
              <w:rPr>
                <w:sz w:val="14"/>
                <w:szCs w:val="14"/>
              </w:rPr>
            </w:pPr>
            <w:r>
              <w:rPr>
                <w:sz w:val="14"/>
                <w:szCs w:val="14"/>
              </w:rPr>
              <w:t>EASI</w:t>
            </w:r>
          </w:p>
        </w:tc>
        <w:tc>
          <w:tcPr>
            <w:tcW w:w="725" w:type="pct"/>
            <w:vMerge w:val="restart"/>
            <w:tcBorders>
              <w:top w:val="single" w:sz="4" w:space="0" w:color="auto"/>
              <w:left w:val="nil"/>
              <w:right w:val="single" w:sz="4" w:space="0" w:color="auto"/>
            </w:tcBorders>
            <w:noWrap/>
            <w:vAlign w:val="center"/>
          </w:tcPr>
          <w:p w14:paraId="329797FC" w14:textId="5B7FB6CC" w:rsidR="000C6E6B" w:rsidRPr="003B74E8" w:rsidRDefault="003B74E8" w:rsidP="000C6E6B">
            <w:pPr>
              <w:ind w:left="-161"/>
              <w:jc w:val="center"/>
              <w:rPr>
                <w:sz w:val="14"/>
                <w:szCs w:val="14"/>
              </w:rPr>
            </w:pPr>
            <w:r w:rsidRPr="003B74E8">
              <w:rPr>
                <w:sz w:val="14"/>
                <w:szCs w:val="14"/>
              </w:rPr>
              <w:t>-</w:t>
            </w:r>
          </w:p>
        </w:tc>
      </w:tr>
      <w:tr w:rsidR="000C6E6B" w:rsidRPr="000C6E6B" w14:paraId="14F57089" w14:textId="77777777" w:rsidTr="000C6E6B">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48454E11" w14:textId="77777777" w:rsidR="000C6E6B" w:rsidRPr="000C6E6B" w:rsidRDefault="000C6E6B" w:rsidP="000C6E6B">
            <w:pPr>
              <w:ind w:right="-21"/>
              <w:jc w:val="left"/>
              <w:rPr>
                <w:sz w:val="14"/>
                <w:szCs w:val="14"/>
              </w:rPr>
            </w:pPr>
          </w:p>
        </w:tc>
        <w:tc>
          <w:tcPr>
            <w:tcW w:w="693" w:type="pct"/>
            <w:vMerge/>
            <w:tcBorders>
              <w:left w:val="nil"/>
              <w:bottom w:val="single" w:sz="4" w:space="0" w:color="auto"/>
              <w:right w:val="single" w:sz="4" w:space="0" w:color="auto"/>
            </w:tcBorders>
            <w:vAlign w:val="center"/>
          </w:tcPr>
          <w:p w14:paraId="25D0AAEF" w14:textId="77777777" w:rsidR="000C6E6B" w:rsidRPr="000C6E6B" w:rsidRDefault="000C6E6B" w:rsidP="000C6E6B">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513A549C" w14:textId="77777777" w:rsidR="000C6E6B" w:rsidRPr="000C6E6B" w:rsidRDefault="000C6E6B" w:rsidP="000C6E6B">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45CCD0F1"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5D789972" w14:textId="77777777" w:rsidR="000C6E6B" w:rsidRPr="000C6E6B" w:rsidRDefault="000C6E6B" w:rsidP="000C6E6B">
            <w:pPr>
              <w:jc w:val="center"/>
              <w:rPr>
                <w:sz w:val="14"/>
                <w:szCs w:val="14"/>
              </w:rPr>
            </w:pPr>
            <w:r>
              <w:rPr>
                <w:sz w:val="14"/>
                <w:szCs w:val="14"/>
              </w:rPr>
              <w:t>10</w:t>
            </w:r>
          </w:p>
        </w:tc>
        <w:tc>
          <w:tcPr>
            <w:tcW w:w="310" w:type="pct"/>
            <w:vMerge/>
            <w:tcBorders>
              <w:left w:val="nil"/>
              <w:bottom w:val="single" w:sz="4" w:space="0" w:color="auto"/>
              <w:right w:val="single" w:sz="4" w:space="0" w:color="auto"/>
            </w:tcBorders>
            <w:noWrap/>
            <w:vAlign w:val="center"/>
          </w:tcPr>
          <w:p w14:paraId="76A399D4"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noWrap/>
            <w:vAlign w:val="center"/>
          </w:tcPr>
          <w:p w14:paraId="7D515E09" w14:textId="77777777" w:rsidR="000C6E6B" w:rsidRPr="000C6E6B" w:rsidRDefault="000C6E6B" w:rsidP="000C6E6B">
            <w:pPr>
              <w:jc w:val="center"/>
              <w:rPr>
                <w:sz w:val="14"/>
                <w:szCs w:val="14"/>
              </w:rPr>
            </w:pPr>
          </w:p>
        </w:tc>
        <w:tc>
          <w:tcPr>
            <w:tcW w:w="463" w:type="pct"/>
            <w:vMerge/>
            <w:tcBorders>
              <w:left w:val="nil"/>
              <w:bottom w:val="single" w:sz="4" w:space="0" w:color="auto"/>
              <w:right w:val="single" w:sz="4" w:space="0" w:color="auto"/>
            </w:tcBorders>
            <w:noWrap/>
            <w:vAlign w:val="center"/>
          </w:tcPr>
          <w:p w14:paraId="35918192"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vAlign w:val="center"/>
          </w:tcPr>
          <w:p w14:paraId="2A249316" w14:textId="77777777" w:rsidR="000C6E6B" w:rsidRPr="000C6E6B" w:rsidRDefault="000C6E6B" w:rsidP="000C6E6B">
            <w:pPr>
              <w:jc w:val="center"/>
              <w:rPr>
                <w:sz w:val="14"/>
                <w:szCs w:val="14"/>
              </w:rPr>
            </w:pPr>
          </w:p>
        </w:tc>
        <w:tc>
          <w:tcPr>
            <w:tcW w:w="725" w:type="pct"/>
            <w:vMerge/>
            <w:tcBorders>
              <w:left w:val="nil"/>
              <w:bottom w:val="single" w:sz="4" w:space="0" w:color="auto"/>
              <w:right w:val="single" w:sz="4" w:space="0" w:color="auto"/>
            </w:tcBorders>
            <w:noWrap/>
            <w:vAlign w:val="center"/>
          </w:tcPr>
          <w:p w14:paraId="582B6CB0" w14:textId="77777777" w:rsidR="000C6E6B" w:rsidRPr="003B74E8" w:rsidRDefault="000C6E6B" w:rsidP="000C6E6B">
            <w:pPr>
              <w:ind w:left="-161"/>
              <w:jc w:val="center"/>
              <w:rPr>
                <w:sz w:val="14"/>
                <w:szCs w:val="14"/>
              </w:rPr>
            </w:pPr>
          </w:p>
        </w:tc>
      </w:tr>
      <w:tr w:rsidR="000C6E6B" w:rsidRPr="000C6E6B" w14:paraId="0CFBC0C5" w14:textId="77777777" w:rsidTr="000C6E6B">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26EAEE05" w14:textId="77777777" w:rsidR="000C6E6B" w:rsidRPr="000C6E6B" w:rsidRDefault="000C6E6B" w:rsidP="000C6E6B">
            <w:pPr>
              <w:ind w:right="-21"/>
              <w:jc w:val="left"/>
              <w:rPr>
                <w:sz w:val="14"/>
                <w:szCs w:val="14"/>
              </w:rPr>
            </w:pPr>
            <w:r w:rsidRPr="000C6E6B">
              <w:rPr>
                <w:sz w:val="14"/>
                <w:szCs w:val="14"/>
              </w:rPr>
              <w:t>Projektszeminárium A</w:t>
            </w:r>
          </w:p>
        </w:tc>
        <w:tc>
          <w:tcPr>
            <w:tcW w:w="693" w:type="pct"/>
            <w:vMerge w:val="restart"/>
            <w:tcBorders>
              <w:top w:val="single" w:sz="4" w:space="0" w:color="auto"/>
              <w:left w:val="nil"/>
              <w:right w:val="single" w:sz="4" w:space="0" w:color="auto"/>
            </w:tcBorders>
            <w:vAlign w:val="center"/>
          </w:tcPr>
          <w:p w14:paraId="1DB9FCC7" w14:textId="77777777" w:rsidR="000C6E6B" w:rsidRPr="000C6E6B" w:rsidRDefault="000C6E6B" w:rsidP="000C6E6B">
            <w:pPr>
              <w:jc w:val="left"/>
              <w:rPr>
                <w:sz w:val="14"/>
                <w:szCs w:val="14"/>
              </w:rPr>
            </w:pPr>
            <w:r w:rsidRPr="000C6E6B">
              <w:rPr>
                <w:sz w:val="14"/>
                <w:szCs w:val="14"/>
              </w:rPr>
              <w:t>Project seminar A</w:t>
            </w:r>
          </w:p>
        </w:tc>
        <w:tc>
          <w:tcPr>
            <w:tcW w:w="735" w:type="pct"/>
            <w:vMerge w:val="restart"/>
            <w:tcBorders>
              <w:top w:val="single" w:sz="4" w:space="0" w:color="auto"/>
              <w:left w:val="single" w:sz="4" w:space="0" w:color="auto"/>
              <w:right w:val="single" w:sz="4" w:space="0" w:color="auto"/>
            </w:tcBorders>
            <w:noWrap/>
            <w:vAlign w:val="center"/>
          </w:tcPr>
          <w:p w14:paraId="0323124C" w14:textId="77777777" w:rsidR="000C6E6B" w:rsidRPr="000C6E6B" w:rsidRDefault="00CC53BF" w:rsidP="000C6E6B">
            <w:pPr>
              <w:jc w:val="center"/>
              <w:rPr>
                <w:sz w:val="14"/>
                <w:szCs w:val="14"/>
                <w:highlight w:val="yellow"/>
              </w:rPr>
            </w:pPr>
            <w:r w:rsidRPr="00570E4D">
              <w:rPr>
                <w:sz w:val="14"/>
                <w:szCs w:val="14"/>
              </w:rPr>
              <w:t>VETKANB224P</w:t>
            </w:r>
          </w:p>
        </w:tc>
        <w:tc>
          <w:tcPr>
            <w:tcW w:w="281" w:type="pct"/>
            <w:vMerge w:val="restart"/>
            <w:tcBorders>
              <w:top w:val="single" w:sz="4" w:space="0" w:color="auto"/>
              <w:left w:val="nil"/>
              <w:right w:val="single" w:sz="4" w:space="0" w:color="auto"/>
            </w:tcBorders>
            <w:noWrap/>
            <w:vAlign w:val="center"/>
          </w:tcPr>
          <w:p w14:paraId="7381A355"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4F63D6C9" w14:textId="77777777" w:rsidR="000C6E6B" w:rsidRPr="000C6E6B" w:rsidRDefault="000C6E6B" w:rsidP="000C6E6B">
            <w:pPr>
              <w:jc w:val="center"/>
              <w:rPr>
                <w:sz w:val="14"/>
                <w:szCs w:val="14"/>
              </w:rPr>
            </w:pPr>
            <w:r>
              <w:rPr>
                <w:sz w:val="14"/>
                <w:szCs w:val="14"/>
              </w:rPr>
              <w:t>2</w:t>
            </w:r>
          </w:p>
        </w:tc>
        <w:tc>
          <w:tcPr>
            <w:tcW w:w="310" w:type="pct"/>
            <w:vMerge w:val="restart"/>
            <w:tcBorders>
              <w:top w:val="single" w:sz="4" w:space="0" w:color="auto"/>
              <w:left w:val="nil"/>
              <w:right w:val="single" w:sz="4" w:space="0" w:color="auto"/>
            </w:tcBorders>
            <w:noWrap/>
            <w:vAlign w:val="center"/>
          </w:tcPr>
          <w:p w14:paraId="4433C4F2" w14:textId="77777777" w:rsidR="000C6E6B" w:rsidRPr="000C6E6B" w:rsidRDefault="000C6E6B" w:rsidP="000C6E6B">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11174F49" w14:textId="08C406B1" w:rsidR="000C6E6B" w:rsidRPr="000C6E6B" w:rsidRDefault="00C01848" w:rsidP="000C6E6B">
            <w:pPr>
              <w:jc w:val="center"/>
              <w:rPr>
                <w:sz w:val="14"/>
                <w:szCs w:val="14"/>
              </w:rPr>
            </w:pPr>
            <w:r>
              <w:rPr>
                <w:sz w:val="14"/>
                <w:szCs w:val="14"/>
              </w:rPr>
              <w:t>1</w:t>
            </w:r>
          </w:p>
        </w:tc>
        <w:tc>
          <w:tcPr>
            <w:tcW w:w="463" w:type="pct"/>
            <w:vMerge w:val="restart"/>
            <w:tcBorders>
              <w:top w:val="single" w:sz="4" w:space="0" w:color="auto"/>
              <w:left w:val="nil"/>
              <w:right w:val="single" w:sz="4" w:space="0" w:color="auto"/>
            </w:tcBorders>
            <w:noWrap/>
            <w:vAlign w:val="center"/>
          </w:tcPr>
          <w:p w14:paraId="46494F0E" w14:textId="77777777" w:rsidR="000C6E6B" w:rsidRPr="000C6E6B" w:rsidRDefault="000C6E6B" w:rsidP="000C6E6B">
            <w:pPr>
              <w:jc w:val="center"/>
              <w:rPr>
                <w:sz w:val="14"/>
                <w:szCs w:val="14"/>
              </w:rPr>
            </w:pPr>
            <w:r>
              <w:rPr>
                <w:sz w:val="14"/>
                <w:szCs w:val="14"/>
              </w:rPr>
              <w:t>(É)</w:t>
            </w:r>
          </w:p>
        </w:tc>
        <w:tc>
          <w:tcPr>
            <w:tcW w:w="385" w:type="pct"/>
            <w:vMerge w:val="restart"/>
            <w:tcBorders>
              <w:top w:val="single" w:sz="4" w:space="0" w:color="auto"/>
              <w:left w:val="nil"/>
              <w:right w:val="single" w:sz="4" w:space="0" w:color="auto"/>
            </w:tcBorders>
            <w:vAlign w:val="center"/>
          </w:tcPr>
          <w:p w14:paraId="056A9405" w14:textId="77777777" w:rsidR="000C6E6B" w:rsidRDefault="000C6E6B" w:rsidP="000C6E6B">
            <w:pPr>
              <w:jc w:val="center"/>
              <w:rPr>
                <w:sz w:val="14"/>
                <w:szCs w:val="14"/>
              </w:rPr>
            </w:pPr>
            <w:r>
              <w:rPr>
                <w:sz w:val="14"/>
                <w:szCs w:val="14"/>
              </w:rPr>
              <w:t>AN</w:t>
            </w:r>
          </w:p>
          <w:p w14:paraId="64BD45AD" w14:textId="77777777" w:rsidR="000C6E6B" w:rsidRPr="000C6E6B" w:rsidRDefault="000C6E6B" w:rsidP="000C6E6B">
            <w:pPr>
              <w:jc w:val="center"/>
              <w:rPr>
                <w:sz w:val="14"/>
                <w:szCs w:val="14"/>
              </w:rPr>
            </w:pPr>
            <w:r>
              <w:rPr>
                <w:sz w:val="14"/>
                <w:szCs w:val="14"/>
              </w:rPr>
              <w:t>EASI</w:t>
            </w:r>
          </w:p>
        </w:tc>
        <w:tc>
          <w:tcPr>
            <w:tcW w:w="725" w:type="pct"/>
            <w:vMerge w:val="restart"/>
            <w:tcBorders>
              <w:top w:val="single" w:sz="4" w:space="0" w:color="auto"/>
              <w:left w:val="nil"/>
              <w:right w:val="single" w:sz="4" w:space="0" w:color="auto"/>
            </w:tcBorders>
            <w:noWrap/>
            <w:vAlign w:val="center"/>
          </w:tcPr>
          <w:p w14:paraId="4C26F116" w14:textId="4D94A872" w:rsidR="000C6E6B" w:rsidRPr="003B74E8" w:rsidRDefault="003B74E8" w:rsidP="000C6E6B">
            <w:pPr>
              <w:ind w:left="-161"/>
              <w:jc w:val="center"/>
              <w:rPr>
                <w:sz w:val="14"/>
                <w:szCs w:val="14"/>
              </w:rPr>
            </w:pPr>
            <w:r w:rsidRPr="003B74E8">
              <w:rPr>
                <w:sz w:val="14"/>
                <w:szCs w:val="14"/>
              </w:rPr>
              <w:t>-</w:t>
            </w:r>
          </w:p>
        </w:tc>
      </w:tr>
      <w:tr w:rsidR="000C6E6B" w:rsidRPr="000C6E6B" w14:paraId="1664920A" w14:textId="77777777" w:rsidTr="00A4202A">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311F0EFF" w14:textId="77777777" w:rsidR="000C6E6B" w:rsidRPr="000C6E6B" w:rsidRDefault="000C6E6B" w:rsidP="000C6E6B">
            <w:pPr>
              <w:ind w:right="-67"/>
              <w:jc w:val="left"/>
              <w:rPr>
                <w:sz w:val="14"/>
                <w:szCs w:val="14"/>
              </w:rPr>
            </w:pPr>
          </w:p>
        </w:tc>
        <w:tc>
          <w:tcPr>
            <w:tcW w:w="693" w:type="pct"/>
            <w:vMerge/>
            <w:tcBorders>
              <w:left w:val="nil"/>
              <w:bottom w:val="single" w:sz="4" w:space="0" w:color="auto"/>
              <w:right w:val="single" w:sz="4" w:space="0" w:color="auto"/>
            </w:tcBorders>
            <w:vAlign w:val="center"/>
          </w:tcPr>
          <w:p w14:paraId="0F8F26C7" w14:textId="77777777" w:rsidR="000C6E6B" w:rsidRPr="000C6E6B" w:rsidRDefault="000C6E6B" w:rsidP="000C6E6B">
            <w:pPr>
              <w:jc w:val="left"/>
              <w:rPr>
                <w:sz w:val="14"/>
                <w:szCs w:val="14"/>
              </w:rPr>
            </w:pPr>
          </w:p>
        </w:tc>
        <w:tc>
          <w:tcPr>
            <w:tcW w:w="735" w:type="pct"/>
            <w:vMerge/>
            <w:tcBorders>
              <w:left w:val="single" w:sz="4" w:space="0" w:color="auto"/>
              <w:bottom w:val="single" w:sz="4" w:space="0" w:color="auto"/>
              <w:right w:val="single" w:sz="4" w:space="0" w:color="auto"/>
            </w:tcBorders>
            <w:noWrap/>
            <w:vAlign w:val="center"/>
          </w:tcPr>
          <w:p w14:paraId="01CF677B" w14:textId="77777777" w:rsidR="000C6E6B" w:rsidRPr="000C6E6B" w:rsidRDefault="000C6E6B" w:rsidP="000C6E6B">
            <w:pPr>
              <w:jc w:val="center"/>
              <w:rPr>
                <w:bCs/>
                <w:sz w:val="14"/>
                <w:szCs w:val="14"/>
                <w:highlight w:val="yellow"/>
              </w:rPr>
            </w:pPr>
          </w:p>
        </w:tc>
        <w:tc>
          <w:tcPr>
            <w:tcW w:w="281" w:type="pct"/>
            <w:vMerge/>
            <w:tcBorders>
              <w:left w:val="nil"/>
              <w:bottom w:val="single" w:sz="4" w:space="0" w:color="auto"/>
              <w:right w:val="single" w:sz="4" w:space="0" w:color="auto"/>
            </w:tcBorders>
            <w:noWrap/>
            <w:vAlign w:val="center"/>
          </w:tcPr>
          <w:p w14:paraId="0CC17C3B"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75C78CCB" w14:textId="77777777" w:rsidR="000C6E6B" w:rsidRPr="000C6E6B" w:rsidRDefault="000C6E6B" w:rsidP="000C6E6B">
            <w:pPr>
              <w:jc w:val="center"/>
              <w:rPr>
                <w:sz w:val="14"/>
                <w:szCs w:val="14"/>
              </w:rPr>
            </w:pPr>
            <w:r>
              <w:rPr>
                <w:sz w:val="14"/>
                <w:szCs w:val="14"/>
              </w:rPr>
              <w:t>10</w:t>
            </w:r>
          </w:p>
        </w:tc>
        <w:tc>
          <w:tcPr>
            <w:tcW w:w="310" w:type="pct"/>
            <w:vMerge/>
            <w:tcBorders>
              <w:left w:val="nil"/>
              <w:bottom w:val="single" w:sz="4" w:space="0" w:color="auto"/>
              <w:right w:val="single" w:sz="4" w:space="0" w:color="auto"/>
            </w:tcBorders>
            <w:noWrap/>
            <w:vAlign w:val="center"/>
          </w:tcPr>
          <w:p w14:paraId="037142C6"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noWrap/>
            <w:vAlign w:val="center"/>
          </w:tcPr>
          <w:p w14:paraId="2B1B5403" w14:textId="77777777" w:rsidR="000C6E6B" w:rsidRPr="000C6E6B" w:rsidRDefault="000C6E6B" w:rsidP="000C6E6B">
            <w:pPr>
              <w:jc w:val="center"/>
              <w:rPr>
                <w:sz w:val="14"/>
                <w:szCs w:val="14"/>
              </w:rPr>
            </w:pPr>
          </w:p>
        </w:tc>
        <w:tc>
          <w:tcPr>
            <w:tcW w:w="463" w:type="pct"/>
            <w:vMerge/>
            <w:tcBorders>
              <w:left w:val="nil"/>
              <w:bottom w:val="single" w:sz="4" w:space="0" w:color="auto"/>
              <w:right w:val="single" w:sz="4" w:space="0" w:color="auto"/>
            </w:tcBorders>
            <w:noWrap/>
            <w:vAlign w:val="center"/>
          </w:tcPr>
          <w:p w14:paraId="5272C5C4"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vAlign w:val="center"/>
          </w:tcPr>
          <w:p w14:paraId="1819BF68" w14:textId="77777777" w:rsidR="000C6E6B" w:rsidRPr="000C6E6B" w:rsidRDefault="000C6E6B" w:rsidP="000C6E6B">
            <w:pPr>
              <w:jc w:val="center"/>
              <w:rPr>
                <w:sz w:val="14"/>
                <w:szCs w:val="14"/>
              </w:rPr>
            </w:pPr>
          </w:p>
        </w:tc>
        <w:tc>
          <w:tcPr>
            <w:tcW w:w="725" w:type="pct"/>
            <w:vMerge/>
            <w:tcBorders>
              <w:left w:val="nil"/>
              <w:bottom w:val="single" w:sz="4" w:space="0" w:color="auto"/>
              <w:right w:val="single" w:sz="4" w:space="0" w:color="auto"/>
            </w:tcBorders>
            <w:noWrap/>
            <w:vAlign w:val="center"/>
          </w:tcPr>
          <w:p w14:paraId="2ED0AC09" w14:textId="77777777" w:rsidR="000C6E6B" w:rsidRPr="003B74E8" w:rsidRDefault="000C6E6B" w:rsidP="000C6E6B">
            <w:pPr>
              <w:ind w:left="-161"/>
              <w:jc w:val="center"/>
              <w:rPr>
                <w:sz w:val="14"/>
                <w:szCs w:val="14"/>
              </w:rPr>
            </w:pPr>
          </w:p>
        </w:tc>
      </w:tr>
      <w:tr w:rsidR="000C6E6B" w:rsidRPr="000C6E6B" w14:paraId="1B8F0110" w14:textId="77777777" w:rsidTr="003B74E8">
        <w:trPr>
          <w:trHeight w:val="256"/>
        </w:trPr>
        <w:tc>
          <w:tcPr>
            <w:tcW w:w="731" w:type="pct"/>
            <w:vMerge w:val="restart"/>
            <w:tcBorders>
              <w:top w:val="single" w:sz="4" w:space="0" w:color="auto"/>
              <w:left w:val="single" w:sz="4" w:space="0" w:color="auto"/>
              <w:right w:val="single" w:sz="4" w:space="0" w:color="auto"/>
            </w:tcBorders>
            <w:shd w:val="clear" w:color="auto" w:fill="auto"/>
            <w:noWrap/>
            <w:vAlign w:val="center"/>
          </w:tcPr>
          <w:p w14:paraId="2B434906" w14:textId="77777777" w:rsidR="000C6E6B" w:rsidRPr="000C6E6B" w:rsidRDefault="000C6E6B" w:rsidP="000C6E6B">
            <w:pPr>
              <w:ind w:right="-21"/>
              <w:jc w:val="left"/>
              <w:rPr>
                <w:sz w:val="14"/>
                <w:szCs w:val="14"/>
              </w:rPr>
            </w:pPr>
            <w:r w:rsidRPr="000C6E6B">
              <w:rPr>
                <w:sz w:val="14"/>
                <w:szCs w:val="14"/>
              </w:rPr>
              <w:t>Angol nyelvű értekező szövegek írása</w:t>
            </w:r>
          </w:p>
        </w:tc>
        <w:tc>
          <w:tcPr>
            <w:tcW w:w="693" w:type="pct"/>
            <w:vMerge w:val="restart"/>
            <w:tcBorders>
              <w:top w:val="single" w:sz="4" w:space="0" w:color="auto"/>
              <w:left w:val="nil"/>
              <w:right w:val="single" w:sz="4" w:space="0" w:color="auto"/>
            </w:tcBorders>
            <w:vAlign w:val="center"/>
          </w:tcPr>
          <w:p w14:paraId="4F553848" w14:textId="77777777" w:rsidR="000C6E6B" w:rsidRPr="000C6E6B" w:rsidRDefault="000C6E6B" w:rsidP="000C6E6B">
            <w:pPr>
              <w:ind w:right="-21"/>
              <w:jc w:val="left"/>
              <w:rPr>
                <w:sz w:val="14"/>
                <w:szCs w:val="14"/>
              </w:rPr>
            </w:pPr>
            <w:r w:rsidRPr="000C6E6B">
              <w:rPr>
                <w:sz w:val="14"/>
                <w:szCs w:val="14"/>
              </w:rPr>
              <w:t>Academic Writing</w:t>
            </w:r>
          </w:p>
        </w:tc>
        <w:tc>
          <w:tcPr>
            <w:tcW w:w="7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35CF87A" w14:textId="09F5D570" w:rsidR="000C6E6B" w:rsidRPr="000C6E6B" w:rsidRDefault="00A4202A" w:rsidP="000C6E6B">
            <w:pPr>
              <w:ind w:right="-21"/>
              <w:jc w:val="center"/>
              <w:rPr>
                <w:sz w:val="14"/>
                <w:szCs w:val="14"/>
                <w:highlight w:val="yellow"/>
              </w:rPr>
            </w:pPr>
            <w:r>
              <w:rPr>
                <w:sz w:val="14"/>
                <w:szCs w:val="14"/>
              </w:rPr>
              <w:t>VETKASB224W</w:t>
            </w:r>
          </w:p>
        </w:tc>
        <w:tc>
          <w:tcPr>
            <w:tcW w:w="281" w:type="pct"/>
            <w:vMerge w:val="restart"/>
            <w:tcBorders>
              <w:top w:val="single" w:sz="4" w:space="0" w:color="auto"/>
              <w:left w:val="nil"/>
              <w:right w:val="single" w:sz="4" w:space="0" w:color="auto"/>
            </w:tcBorders>
            <w:noWrap/>
            <w:vAlign w:val="center"/>
          </w:tcPr>
          <w:p w14:paraId="70B51D62"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6F353A3A" w14:textId="77777777" w:rsidR="000C6E6B" w:rsidRPr="000C6E6B" w:rsidRDefault="000C6E6B" w:rsidP="000C6E6B">
            <w:pPr>
              <w:jc w:val="center"/>
              <w:rPr>
                <w:sz w:val="14"/>
                <w:szCs w:val="14"/>
              </w:rPr>
            </w:pPr>
            <w:r>
              <w:rPr>
                <w:sz w:val="14"/>
                <w:szCs w:val="14"/>
              </w:rPr>
              <w:t>2</w:t>
            </w:r>
          </w:p>
        </w:tc>
        <w:tc>
          <w:tcPr>
            <w:tcW w:w="310" w:type="pct"/>
            <w:vMerge w:val="restart"/>
            <w:tcBorders>
              <w:top w:val="single" w:sz="4" w:space="0" w:color="auto"/>
              <w:left w:val="nil"/>
              <w:right w:val="single" w:sz="4" w:space="0" w:color="auto"/>
            </w:tcBorders>
            <w:noWrap/>
            <w:vAlign w:val="center"/>
          </w:tcPr>
          <w:p w14:paraId="6807A633" w14:textId="77777777" w:rsidR="000C6E6B" w:rsidRPr="000C6E6B" w:rsidRDefault="000C6E6B" w:rsidP="000C6E6B">
            <w:pPr>
              <w:jc w:val="center"/>
              <w:rPr>
                <w:sz w:val="14"/>
                <w:szCs w:val="14"/>
              </w:rPr>
            </w:pPr>
          </w:p>
        </w:tc>
        <w:tc>
          <w:tcPr>
            <w:tcW w:w="385" w:type="pct"/>
            <w:vMerge w:val="restart"/>
            <w:tcBorders>
              <w:top w:val="single" w:sz="4" w:space="0" w:color="auto"/>
              <w:left w:val="nil"/>
              <w:right w:val="single" w:sz="4" w:space="0" w:color="auto"/>
            </w:tcBorders>
            <w:noWrap/>
            <w:vAlign w:val="center"/>
          </w:tcPr>
          <w:p w14:paraId="087FD85C" w14:textId="77777777" w:rsidR="000C6E6B" w:rsidRPr="000C6E6B" w:rsidRDefault="000C6E6B" w:rsidP="000C6E6B">
            <w:pPr>
              <w:jc w:val="center"/>
              <w:rPr>
                <w:sz w:val="14"/>
                <w:szCs w:val="14"/>
              </w:rPr>
            </w:pPr>
            <w:r>
              <w:rPr>
                <w:sz w:val="14"/>
                <w:szCs w:val="14"/>
              </w:rPr>
              <w:t>4</w:t>
            </w:r>
          </w:p>
        </w:tc>
        <w:tc>
          <w:tcPr>
            <w:tcW w:w="463" w:type="pct"/>
            <w:vMerge w:val="restart"/>
            <w:tcBorders>
              <w:top w:val="single" w:sz="4" w:space="0" w:color="auto"/>
              <w:left w:val="nil"/>
              <w:right w:val="single" w:sz="4" w:space="0" w:color="auto"/>
            </w:tcBorders>
            <w:noWrap/>
            <w:vAlign w:val="center"/>
          </w:tcPr>
          <w:p w14:paraId="2B9BEF21" w14:textId="77777777" w:rsidR="000C6E6B" w:rsidRPr="000C6E6B" w:rsidRDefault="000C6E6B" w:rsidP="000C6E6B">
            <w:pPr>
              <w:jc w:val="center"/>
              <w:rPr>
                <w:sz w:val="14"/>
                <w:szCs w:val="14"/>
              </w:rPr>
            </w:pPr>
            <w:r>
              <w:rPr>
                <w:sz w:val="14"/>
                <w:szCs w:val="14"/>
              </w:rPr>
              <w:t>(É)</w:t>
            </w:r>
          </w:p>
        </w:tc>
        <w:tc>
          <w:tcPr>
            <w:tcW w:w="385" w:type="pct"/>
            <w:vMerge w:val="restart"/>
            <w:tcBorders>
              <w:top w:val="single" w:sz="4" w:space="0" w:color="auto"/>
              <w:left w:val="nil"/>
              <w:right w:val="single" w:sz="4" w:space="0" w:color="auto"/>
            </w:tcBorders>
            <w:vAlign w:val="center"/>
          </w:tcPr>
          <w:p w14:paraId="18319730" w14:textId="77777777" w:rsidR="000C6E6B" w:rsidRDefault="000C6E6B" w:rsidP="000C6E6B">
            <w:pPr>
              <w:jc w:val="center"/>
              <w:rPr>
                <w:sz w:val="14"/>
                <w:szCs w:val="14"/>
              </w:rPr>
            </w:pPr>
            <w:r>
              <w:rPr>
                <w:sz w:val="14"/>
                <w:szCs w:val="14"/>
              </w:rPr>
              <w:t>AN</w:t>
            </w:r>
          </w:p>
          <w:p w14:paraId="4181C9E1" w14:textId="77777777" w:rsidR="000C6E6B" w:rsidRPr="000C6E6B" w:rsidRDefault="000C6E6B" w:rsidP="000C6E6B">
            <w:pPr>
              <w:jc w:val="center"/>
              <w:rPr>
                <w:sz w:val="14"/>
                <w:szCs w:val="14"/>
              </w:rPr>
            </w:pPr>
            <w:r>
              <w:rPr>
                <w:sz w:val="14"/>
                <w:szCs w:val="14"/>
              </w:rPr>
              <w:t>EASI</w:t>
            </w:r>
          </w:p>
        </w:tc>
        <w:tc>
          <w:tcPr>
            <w:tcW w:w="725" w:type="pct"/>
            <w:vMerge w:val="restart"/>
            <w:tcBorders>
              <w:top w:val="single" w:sz="4" w:space="0" w:color="auto"/>
              <w:left w:val="nil"/>
              <w:right w:val="single" w:sz="4" w:space="0" w:color="auto"/>
            </w:tcBorders>
            <w:noWrap/>
            <w:vAlign w:val="center"/>
          </w:tcPr>
          <w:p w14:paraId="2B2A947B" w14:textId="5B0EEC50" w:rsidR="000C6E6B" w:rsidRPr="003B74E8" w:rsidRDefault="003B74E8" w:rsidP="000C6E6B">
            <w:pPr>
              <w:ind w:left="-161"/>
              <w:jc w:val="center"/>
              <w:rPr>
                <w:sz w:val="14"/>
                <w:szCs w:val="14"/>
              </w:rPr>
            </w:pPr>
            <w:r w:rsidRPr="003B74E8">
              <w:rPr>
                <w:sz w:val="14"/>
                <w:szCs w:val="14"/>
              </w:rPr>
              <w:t>-</w:t>
            </w:r>
          </w:p>
        </w:tc>
      </w:tr>
      <w:tr w:rsidR="000C6E6B" w:rsidRPr="000C6E6B" w14:paraId="41103B0C" w14:textId="77777777" w:rsidTr="003B74E8">
        <w:trPr>
          <w:trHeight w:val="56"/>
        </w:trPr>
        <w:tc>
          <w:tcPr>
            <w:tcW w:w="731" w:type="pct"/>
            <w:vMerge/>
            <w:tcBorders>
              <w:left w:val="single" w:sz="4" w:space="0" w:color="auto"/>
              <w:bottom w:val="single" w:sz="4" w:space="0" w:color="auto"/>
              <w:right w:val="single" w:sz="4" w:space="0" w:color="auto"/>
            </w:tcBorders>
            <w:shd w:val="clear" w:color="auto" w:fill="auto"/>
            <w:noWrap/>
            <w:vAlign w:val="center"/>
          </w:tcPr>
          <w:p w14:paraId="58287623" w14:textId="77777777" w:rsidR="000C6E6B" w:rsidRPr="000C6E6B" w:rsidRDefault="000C6E6B" w:rsidP="000C6E6B">
            <w:pPr>
              <w:ind w:right="-67"/>
              <w:jc w:val="center"/>
              <w:rPr>
                <w:sz w:val="14"/>
                <w:szCs w:val="14"/>
              </w:rPr>
            </w:pPr>
          </w:p>
        </w:tc>
        <w:tc>
          <w:tcPr>
            <w:tcW w:w="693" w:type="pct"/>
            <w:vMerge/>
            <w:tcBorders>
              <w:left w:val="nil"/>
              <w:bottom w:val="single" w:sz="4" w:space="0" w:color="auto"/>
              <w:right w:val="single" w:sz="4" w:space="0" w:color="auto"/>
            </w:tcBorders>
            <w:vAlign w:val="center"/>
          </w:tcPr>
          <w:p w14:paraId="234906D1" w14:textId="77777777" w:rsidR="000C6E6B" w:rsidRPr="000C6E6B" w:rsidRDefault="000C6E6B" w:rsidP="000C6E6B">
            <w:pPr>
              <w:jc w:val="center"/>
              <w:rPr>
                <w:sz w:val="14"/>
                <w:szCs w:val="14"/>
              </w:rPr>
            </w:pPr>
          </w:p>
        </w:tc>
        <w:tc>
          <w:tcPr>
            <w:tcW w:w="735" w:type="pct"/>
            <w:vMerge/>
            <w:tcBorders>
              <w:left w:val="single" w:sz="4" w:space="0" w:color="auto"/>
              <w:bottom w:val="single" w:sz="4" w:space="0" w:color="auto"/>
              <w:right w:val="single" w:sz="4" w:space="0" w:color="auto"/>
            </w:tcBorders>
            <w:shd w:val="clear" w:color="auto" w:fill="auto"/>
            <w:noWrap/>
            <w:vAlign w:val="center"/>
          </w:tcPr>
          <w:p w14:paraId="43973B32" w14:textId="77777777" w:rsidR="000C6E6B" w:rsidRPr="000C6E6B" w:rsidRDefault="000C6E6B" w:rsidP="000C6E6B">
            <w:pPr>
              <w:jc w:val="center"/>
              <w:rPr>
                <w:bCs/>
                <w:sz w:val="14"/>
                <w:szCs w:val="14"/>
              </w:rPr>
            </w:pPr>
          </w:p>
        </w:tc>
        <w:tc>
          <w:tcPr>
            <w:tcW w:w="281" w:type="pct"/>
            <w:vMerge/>
            <w:tcBorders>
              <w:left w:val="nil"/>
              <w:bottom w:val="single" w:sz="4" w:space="0" w:color="auto"/>
              <w:right w:val="single" w:sz="4" w:space="0" w:color="auto"/>
            </w:tcBorders>
            <w:noWrap/>
            <w:vAlign w:val="center"/>
          </w:tcPr>
          <w:p w14:paraId="1BC6BAA4" w14:textId="77777777" w:rsidR="000C6E6B" w:rsidRPr="000C6E6B" w:rsidRDefault="000C6E6B" w:rsidP="000C6E6B">
            <w:pPr>
              <w:jc w:val="center"/>
              <w:rPr>
                <w:sz w:val="14"/>
                <w:szCs w:val="14"/>
              </w:rPr>
            </w:pPr>
          </w:p>
        </w:tc>
        <w:tc>
          <w:tcPr>
            <w:tcW w:w="292" w:type="pct"/>
            <w:tcBorders>
              <w:top w:val="single" w:sz="4" w:space="0" w:color="auto"/>
              <w:left w:val="nil"/>
              <w:bottom w:val="single" w:sz="4" w:space="0" w:color="auto"/>
              <w:right w:val="single" w:sz="4" w:space="0" w:color="auto"/>
            </w:tcBorders>
            <w:noWrap/>
            <w:vAlign w:val="center"/>
          </w:tcPr>
          <w:p w14:paraId="31F2F860" w14:textId="77777777" w:rsidR="000C6E6B" w:rsidRPr="000C6E6B" w:rsidRDefault="000C6E6B" w:rsidP="000C6E6B">
            <w:pPr>
              <w:jc w:val="center"/>
              <w:rPr>
                <w:sz w:val="14"/>
                <w:szCs w:val="14"/>
              </w:rPr>
            </w:pPr>
            <w:r>
              <w:rPr>
                <w:sz w:val="14"/>
                <w:szCs w:val="14"/>
              </w:rPr>
              <w:t>10</w:t>
            </w:r>
          </w:p>
        </w:tc>
        <w:tc>
          <w:tcPr>
            <w:tcW w:w="310" w:type="pct"/>
            <w:vMerge/>
            <w:tcBorders>
              <w:left w:val="nil"/>
              <w:bottom w:val="single" w:sz="4" w:space="0" w:color="auto"/>
              <w:right w:val="single" w:sz="4" w:space="0" w:color="auto"/>
            </w:tcBorders>
            <w:noWrap/>
            <w:vAlign w:val="center"/>
          </w:tcPr>
          <w:p w14:paraId="512F49B3"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noWrap/>
            <w:vAlign w:val="center"/>
          </w:tcPr>
          <w:p w14:paraId="1E2B352A" w14:textId="77777777" w:rsidR="000C6E6B" w:rsidRPr="000C6E6B" w:rsidRDefault="000C6E6B" w:rsidP="000C6E6B">
            <w:pPr>
              <w:jc w:val="center"/>
              <w:rPr>
                <w:sz w:val="14"/>
                <w:szCs w:val="14"/>
              </w:rPr>
            </w:pPr>
          </w:p>
        </w:tc>
        <w:tc>
          <w:tcPr>
            <w:tcW w:w="463" w:type="pct"/>
            <w:vMerge/>
            <w:tcBorders>
              <w:left w:val="nil"/>
              <w:bottom w:val="single" w:sz="4" w:space="0" w:color="auto"/>
              <w:right w:val="single" w:sz="4" w:space="0" w:color="auto"/>
            </w:tcBorders>
            <w:noWrap/>
            <w:vAlign w:val="center"/>
          </w:tcPr>
          <w:p w14:paraId="7AA35DA0" w14:textId="77777777" w:rsidR="000C6E6B" w:rsidRPr="000C6E6B" w:rsidRDefault="000C6E6B" w:rsidP="000C6E6B">
            <w:pPr>
              <w:jc w:val="center"/>
              <w:rPr>
                <w:sz w:val="14"/>
                <w:szCs w:val="14"/>
              </w:rPr>
            </w:pPr>
          </w:p>
        </w:tc>
        <w:tc>
          <w:tcPr>
            <w:tcW w:w="385" w:type="pct"/>
            <w:vMerge/>
            <w:tcBorders>
              <w:left w:val="nil"/>
              <w:bottom w:val="single" w:sz="4" w:space="0" w:color="auto"/>
              <w:right w:val="single" w:sz="4" w:space="0" w:color="auto"/>
            </w:tcBorders>
            <w:vAlign w:val="center"/>
          </w:tcPr>
          <w:p w14:paraId="684BCD5E" w14:textId="77777777" w:rsidR="000C6E6B" w:rsidRPr="000C6E6B" w:rsidRDefault="000C6E6B" w:rsidP="000C6E6B">
            <w:pPr>
              <w:jc w:val="center"/>
              <w:rPr>
                <w:sz w:val="14"/>
                <w:szCs w:val="14"/>
              </w:rPr>
            </w:pPr>
          </w:p>
        </w:tc>
        <w:tc>
          <w:tcPr>
            <w:tcW w:w="725" w:type="pct"/>
            <w:vMerge/>
            <w:tcBorders>
              <w:left w:val="nil"/>
              <w:bottom w:val="single" w:sz="4" w:space="0" w:color="auto"/>
              <w:right w:val="single" w:sz="4" w:space="0" w:color="auto"/>
            </w:tcBorders>
            <w:noWrap/>
            <w:vAlign w:val="center"/>
          </w:tcPr>
          <w:p w14:paraId="3F126DEF" w14:textId="77777777" w:rsidR="000C6E6B" w:rsidRPr="000C6E6B" w:rsidRDefault="000C6E6B" w:rsidP="000C6E6B">
            <w:pPr>
              <w:ind w:left="-161"/>
              <w:jc w:val="center"/>
              <w:rPr>
                <w:sz w:val="14"/>
                <w:szCs w:val="14"/>
              </w:rPr>
            </w:pPr>
          </w:p>
        </w:tc>
      </w:tr>
    </w:tbl>
    <w:p w14:paraId="26B6114E" w14:textId="77777777" w:rsidR="00012410" w:rsidRDefault="00012410" w:rsidP="0006610F">
      <w:pPr>
        <w:suppressAutoHyphens w:val="0"/>
        <w:spacing w:after="160" w:line="259" w:lineRule="auto"/>
        <w:jc w:val="left"/>
        <w:rPr>
          <w:b/>
        </w:rPr>
      </w:pPr>
    </w:p>
    <w:p w14:paraId="31C29DED" w14:textId="77777777" w:rsidR="00012410" w:rsidRDefault="00012410">
      <w:pPr>
        <w:suppressAutoHyphens w:val="0"/>
        <w:spacing w:after="160" w:line="259" w:lineRule="auto"/>
        <w:jc w:val="left"/>
        <w:rPr>
          <w:b/>
        </w:rPr>
      </w:pPr>
      <w:r>
        <w:rPr>
          <w:b/>
        </w:rPr>
        <w:br w:type="page"/>
      </w:r>
    </w:p>
    <w:p w14:paraId="1231569B" w14:textId="77777777" w:rsidR="00012410" w:rsidRPr="00012410" w:rsidRDefault="00012410" w:rsidP="00012410">
      <w:pPr>
        <w:jc w:val="left"/>
        <w:rPr>
          <w:b/>
        </w:rPr>
      </w:pPr>
      <w:r w:rsidRPr="00012410">
        <w:rPr>
          <w:b/>
          <w:caps/>
        </w:rPr>
        <w:lastRenderedPageBreak/>
        <w:t>7. Minor képzés modelltanterv / MINOR MODEL PROGRAMME</w:t>
      </w:r>
    </w:p>
    <w:p w14:paraId="09D4330E" w14:textId="77777777" w:rsidR="00012410" w:rsidRDefault="00012410" w:rsidP="00012410">
      <w:pPr>
        <w:jc w:val="left"/>
      </w:pPr>
    </w:p>
    <w:p w14:paraId="2CB76326" w14:textId="77777777" w:rsidR="00012410" w:rsidRPr="00012410" w:rsidRDefault="00012410" w:rsidP="00012410">
      <w:pPr>
        <w:rPr>
          <w:b/>
        </w:rPr>
      </w:pPr>
      <w:r w:rsidRPr="00012410">
        <w:rPr>
          <w:b/>
        </w:rPr>
        <w:t xml:space="preserve">Angol minor szak </w:t>
      </w:r>
      <w:r w:rsidRPr="00012410">
        <w:t>(50 kredit) – más szakosoknak</w:t>
      </w:r>
      <w:r w:rsidRPr="00012410">
        <w:rPr>
          <w:b/>
        </w:rPr>
        <w:t xml:space="preserve"> </w:t>
      </w:r>
    </w:p>
    <w:p w14:paraId="12637216" w14:textId="77777777" w:rsidR="00012410" w:rsidRPr="00012410" w:rsidRDefault="00012410" w:rsidP="00012410">
      <w:pPr>
        <w:rPr>
          <w:b/>
        </w:rPr>
      </w:pPr>
      <w:r w:rsidRPr="00012410">
        <w:rPr>
          <w:b/>
        </w:rPr>
        <w:t xml:space="preserve">Felelős: Dr. Szentgyörgyi Szilárd, </w:t>
      </w:r>
      <w:r w:rsidRPr="00012410">
        <w:t>egyetemi docens</w:t>
      </w:r>
    </w:p>
    <w:p w14:paraId="0C1C8233" w14:textId="77777777" w:rsidR="00012410" w:rsidRPr="00012410" w:rsidRDefault="00012410" w:rsidP="00012410">
      <w:pPr>
        <w:jc w:val="left"/>
      </w:pPr>
    </w:p>
    <w:p w14:paraId="3CBB8797" w14:textId="77777777" w:rsidR="00012410" w:rsidRPr="00012410" w:rsidRDefault="00012410" w:rsidP="00012410">
      <w:pPr>
        <w:rPr>
          <w:b/>
        </w:rPr>
      </w:pPr>
      <w:r w:rsidRPr="00012410">
        <w:rPr>
          <w:b/>
        </w:rPr>
        <w:t xml:space="preserve">Minor in English and American Studies </w:t>
      </w:r>
      <w:r w:rsidRPr="00012410">
        <w:t>(50 credits) – for students of other majors</w:t>
      </w:r>
      <w:r w:rsidRPr="00012410">
        <w:rPr>
          <w:b/>
        </w:rPr>
        <w:t xml:space="preserve"> </w:t>
      </w:r>
    </w:p>
    <w:p w14:paraId="014D7404" w14:textId="77777777" w:rsidR="00012410" w:rsidRPr="00012410" w:rsidRDefault="00012410" w:rsidP="00012410">
      <w:r w:rsidRPr="00012410">
        <w:rPr>
          <w:b/>
        </w:rPr>
        <w:t xml:space="preserve">Head of Minor: Dr. Szilárd Szentgyörgyi, </w:t>
      </w:r>
      <w:r w:rsidRPr="00012410">
        <w:t>associate professor</w:t>
      </w:r>
    </w:p>
    <w:p w14:paraId="13686DDC" w14:textId="77777777" w:rsidR="00012410" w:rsidRPr="00012410" w:rsidRDefault="00012410" w:rsidP="00012410"/>
    <w:p w14:paraId="284B5170" w14:textId="77777777" w:rsidR="00012410" w:rsidRDefault="00012410" w:rsidP="00012410">
      <w:pPr>
        <w:spacing w:after="120"/>
        <w:jc w:val="center"/>
        <w:rPr>
          <w:b/>
        </w:rPr>
      </w:pPr>
      <w:r>
        <w:rPr>
          <w:b/>
        </w:rPr>
        <w:t>1. félév / 1st semester</w:t>
      </w:r>
    </w:p>
    <w:tbl>
      <w:tblPr>
        <w:tblW w:w="5193" w:type="pct"/>
        <w:tblLayout w:type="fixed"/>
        <w:tblCellMar>
          <w:left w:w="70" w:type="dxa"/>
          <w:right w:w="70" w:type="dxa"/>
        </w:tblCellMar>
        <w:tblLook w:val="04A0" w:firstRow="1" w:lastRow="0" w:firstColumn="1" w:lastColumn="0" w:noHBand="0" w:noVBand="1"/>
      </w:tblPr>
      <w:tblGrid>
        <w:gridCol w:w="1323"/>
        <w:gridCol w:w="1256"/>
        <w:gridCol w:w="1256"/>
        <w:gridCol w:w="557"/>
        <w:gridCol w:w="557"/>
        <w:gridCol w:w="559"/>
        <w:gridCol w:w="610"/>
        <w:gridCol w:w="823"/>
        <w:gridCol w:w="798"/>
        <w:gridCol w:w="1673"/>
      </w:tblGrid>
      <w:tr w:rsidR="00012410" w:rsidRPr="00C41A8E" w14:paraId="5C3F8ED5" w14:textId="77777777" w:rsidTr="005317D3">
        <w:trPr>
          <w:trHeight w:val="227"/>
        </w:trPr>
        <w:tc>
          <w:tcPr>
            <w:tcW w:w="703" w:type="pct"/>
            <w:vMerge w:val="restart"/>
            <w:tcBorders>
              <w:top w:val="single" w:sz="4" w:space="0" w:color="auto"/>
              <w:left w:val="single" w:sz="4" w:space="0" w:color="auto"/>
              <w:bottom w:val="single" w:sz="4" w:space="0" w:color="auto"/>
              <w:right w:val="single" w:sz="4" w:space="0" w:color="auto"/>
            </w:tcBorders>
            <w:noWrap/>
            <w:vAlign w:val="center"/>
            <w:hideMark/>
          </w:tcPr>
          <w:p w14:paraId="6C8003B9" w14:textId="77777777" w:rsidR="00012410" w:rsidRPr="00C41A8E" w:rsidRDefault="00012410" w:rsidP="00012410">
            <w:pPr>
              <w:jc w:val="center"/>
              <w:rPr>
                <w:bCs/>
                <w:sz w:val="16"/>
                <w:szCs w:val="16"/>
              </w:rPr>
            </w:pPr>
            <w:r w:rsidRPr="00C41A8E">
              <w:rPr>
                <w:b/>
                <w:bCs/>
                <w:sz w:val="16"/>
                <w:szCs w:val="16"/>
              </w:rPr>
              <w:t>Tantárgy neve</w:t>
            </w:r>
          </w:p>
        </w:tc>
        <w:tc>
          <w:tcPr>
            <w:tcW w:w="667" w:type="pct"/>
            <w:vMerge w:val="restart"/>
            <w:tcBorders>
              <w:top w:val="single" w:sz="4" w:space="0" w:color="auto"/>
              <w:left w:val="nil"/>
              <w:bottom w:val="single" w:sz="4" w:space="0" w:color="auto"/>
              <w:right w:val="single" w:sz="4" w:space="0" w:color="auto"/>
            </w:tcBorders>
            <w:vAlign w:val="center"/>
            <w:hideMark/>
          </w:tcPr>
          <w:p w14:paraId="061BC416" w14:textId="77777777" w:rsidR="00012410" w:rsidRPr="00C41A8E" w:rsidRDefault="00012410" w:rsidP="00012410">
            <w:pPr>
              <w:jc w:val="center"/>
              <w:rPr>
                <w:b/>
                <w:bCs/>
                <w:sz w:val="16"/>
                <w:szCs w:val="16"/>
              </w:rPr>
            </w:pPr>
            <w:r w:rsidRPr="00C41A8E">
              <w:rPr>
                <w:b/>
                <w:bCs/>
                <w:sz w:val="16"/>
                <w:szCs w:val="16"/>
              </w:rPr>
              <w:t>Course title</w:t>
            </w:r>
          </w:p>
        </w:tc>
        <w:tc>
          <w:tcPr>
            <w:tcW w:w="667" w:type="pct"/>
            <w:vMerge w:val="restart"/>
            <w:tcBorders>
              <w:top w:val="single" w:sz="4" w:space="0" w:color="auto"/>
              <w:left w:val="single" w:sz="4" w:space="0" w:color="auto"/>
              <w:bottom w:val="single" w:sz="4" w:space="0" w:color="auto"/>
              <w:right w:val="single" w:sz="4" w:space="0" w:color="auto"/>
            </w:tcBorders>
            <w:noWrap/>
            <w:vAlign w:val="center"/>
            <w:hideMark/>
          </w:tcPr>
          <w:p w14:paraId="723E4333" w14:textId="77777777" w:rsidR="00012410" w:rsidRPr="00C41A8E" w:rsidRDefault="00012410" w:rsidP="00012410">
            <w:pPr>
              <w:jc w:val="center"/>
              <w:rPr>
                <w:b/>
                <w:bCs/>
                <w:sz w:val="16"/>
                <w:szCs w:val="16"/>
              </w:rPr>
            </w:pPr>
            <w:r w:rsidRPr="00C41A8E">
              <w:rPr>
                <w:b/>
                <w:bCs/>
                <w:sz w:val="16"/>
                <w:szCs w:val="16"/>
              </w:rPr>
              <w:t>Tárgykód</w:t>
            </w:r>
          </w:p>
          <w:p w14:paraId="59A4F91B" w14:textId="77777777" w:rsidR="00012410" w:rsidRPr="00C41A8E" w:rsidRDefault="00012410" w:rsidP="00012410">
            <w:pPr>
              <w:jc w:val="center"/>
              <w:rPr>
                <w:bCs/>
                <w:sz w:val="16"/>
                <w:szCs w:val="16"/>
              </w:rPr>
            </w:pPr>
            <w:r w:rsidRPr="00C41A8E">
              <w:rPr>
                <w:bCs/>
                <w:sz w:val="16"/>
                <w:szCs w:val="16"/>
              </w:rPr>
              <w:t>Course code</w:t>
            </w:r>
          </w:p>
        </w:tc>
        <w:tc>
          <w:tcPr>
            <w:tcW w:w="889" w:type="pct"/>
            <w:gridSpan w:val="3"/>
            <w:tcBorders>
              <w:top w:val="single" w:sz="4" w:space="0" w:color="auto"/>
              <w:left w:val="nil"/>
              <w:bottom w:val="single" w:sz="4" w:space="0" w:color="auto"/>
              <w:right w:val="single" w:sz="4" w:space="0" w:color="auto"/>
            </w:tcBorders>
            <w:noWrap/>
            <w:vAlign w:val="center"/>
          </w:tcPr>
          <w:p w14:paraId="28F56B22" w14:textId="77777777" w:rsidR="00012410" w:rsidRPr="00C41A8E" w:rsidRDefault="00012410" w:rsidP="00012410">
            <w:pPr>
              <w:jc w:val="center"/>
              <w:rPr>
                <w:b/>
                <w:bCs/>
                <w:sz w:val="16"/>
                <w:szCs w:val="16"/>
              </w:rPr>
            </w:pPr>
            <w:r w:rsidRPr="00C41A8E">
              <w:rPr>
                <w:b/>
                <w:bCs/>
                <w:sz w:val="16"/>
                <w:szCs w:val="16"/>
              </w:rPr>
              <w:t>Óraszám</w:t>
            </w:r>
          </w:p>
          <w:p w14:paraId="6A1BC786" w14:textId="77777777" w:rsidR="00012410" w:rsidRPr="00C41A8E" w:rsidRDefault="00012410" w:rsidP="00012410">
            <w:pPr>
              <w:jc w:val="center"/>
              <w:rPr>
                <w:b/>
                <w:bCs/>
                <w:sz w:val="16"/>
                <w:szCs w:val="16"/>
              </w:rPr>
            </w:pPr>
            <w:r w:rsidRPr="00C41A8E">
              <w:rPr>
                <w:b/>
                <w:bCs/>
                <w:sz w:val="16"/>
                <w:szCs w:val="16"/>
              </w:rPr>
              <w:t>nappali tagozaton: óra/hét</w:t>
            </w:r>
          </w:p>
          <w:p w14:paraId="46C24728" w14:textId="77777777" w:rsidR="00012410" w:rsidRPr="00C41A8E" w:rsidRDefault="00012410" w:rsidP="00012410">
            <w:pPr>
              <w:jc w:val="center"/>
              <w:rPr>
                <w:b/>
                <w:bCs/>
                <w:sz w:val="16"/>
                <w:szCs w:val="16"/>
              </w:rPr>
            </w:pPr>
            <w:r w:rsidRPr="00C41A8E">
              <w:rPr>
                <w:b/>
                <w:bCs/>
                <w:sz w:val="16"/>
                <w:szCs w:val="16"/>
              </w:rPr>
              <w:t>levelező tagozaton: óra/félév</w:t>
            </w:r>
          </w:p>
          <w:p w14:paraId="26309D74" w14:textId="77777777" w:rsidR="00012410" w:rsidRPr="00C41A8E" w:rsidRDefault="00012410" w:rsidP="00012410">
            <w:pPr>
              <w:jc w:val="center"/>
              <w:rPr>
                <w:sz w:val="16"/>
                <w:szCs w:val="16"/>
              </w:rPr>
            </w:pPr>
            <w:r w:rsidRPr="00C41A8E">
              <w:rPr>
                <w:sz w:val="16"/>
                <w:szCs w:val="16"/>
              </w:rPr>
              <w:t xml:space="preserve">Contact hours </w:t>
            </w:r>
          </w:p>
          <w:p w14:paraId="32152F67" w14:textId="77777777" w:rsidR="00012410" w:rsidRPr="00C41A8E" w:rsidRDefault="00012410" w:rsidP="00012410">
            <w:pPr>
              <w:jc w:val="center"/>
              <w:rPr>
                <w:sz w:val="16"/>
                <w:szCs w:val="16"/>
              </w:rPr>
            </w:pPr>
            <w:r w:rsidRPr="00C41A8E">
              <w:rPr>
                <w:sz w:val="16"/>
                <w:szCs w:val="16"/>
              </w:rPr>
              <w:t>Full-Time Programme: (hour/week)</w:t>
            </w:r>
          </w:p>
          <w:p w14:paraId="71C84819" w14:textId="77777777" w:rsidR="00012410" w:rsidRPr="00D773D3" w:rsidRDefault="00012410" w:rsidP="00D773D3">
            <w:pPr>
              <w:jc w:val="center"/>
              <w:rPr>
                <w:sz w:val="16"/>
                <w:szCs w:val="16"/>
              </w:rPr>
            </w:pPr>
            <w:r w:rsidRPr="00C41A8E">
              <w:rPr>
                <w:sz w:val="16"/>
                <w:szCs w:val="16"/>
              </w:rPr>
              <w:t xml:space="preserve"> Correspond</w:t>
            </w:r>
            <w:r w:rsidR="00D773D3">
              <w:rPr>
                <w:sz w:val="16"/>
                <w:szCs w:val="16"/>
              </w:rPr>
              <w:t>ence Programme: (hour/semester)</w:t>
            </w:r>
          </w:p>
        </w:tc>
        <w:tc>
          <w:tcPr>
            <w:tcW w:w="324" w:type="pct"/>
            <w:vMerge w:val="restart"/>
            <w:tcBorders>
              <w:top w:val="single" w:sz="4" w:space="0" w:color="auto"/>
              <w:left w:val="nil"/>
              <w:bottom w:val="single" w:sz="4" w:space="0" w:color="auto"/>
              <w:right w:val="single" w:sz="4" w:space="0" w:color="auto"/>
            </w:tcBorders>
            <w:noWrap/>
            <w:vAlign w:val="center"/>
            <w:hideMark/>
          </w:tcPr>
          <w:p w14:paraId="2B82E470" w14:textId="77777777" w:rsidR="00012410" w:rsidRPr="00C41A8E" w:rsidRDefault="00012410" w:rsidP="00012410">
            <w:pPr>
              <w:jc w:val="center"/>
              <w:rPr>
                <w:b/>
                <w:bCs/>
                <w:sz w:val="16"/>
                <w:szCs w:val="16"/>
              </w:rPr>
            </w:pPr>
            <w:r w:rsidRPr="00C41A8E">
              <w:rPr>
                <w:b/>
                <w:bCs/>
                <w:sz w:val="16"/>
                <w:szCs w:val="16"/>
              </w:rPr>
              <w:t>Kredit</w:t>
            </w:r>
          </w:p>
          <w:p w14:paraId="5782722E" w14:textId="77777777" w:rsidR="00012410" w:rsidRPr="00C41A8E" w:rsidRDefault="00012410" w:rsidP="00012410">
            <w:pPr>
              <w:jc w:val="center"/>
              <w:rPr>
                <w:bCs/>
                <w:sz w:val="16"/>
                <w:szCs w:val="16"/>
              </w:rPr>
            </w:pPr>
            <w:r w:rsidRPr="00C41A8E">
              <w:rPr>
                <w:sz w:val="16"/>
                <w:szCs w:val="16"/>
              </w:rPr>
              <w:t>Credits</w:t>
            </w:r>
          </w:p>
        </w:tc>
        <w:tc>
          <w:tcPr>
            <w:tcW w:w="437" w:type="pct"/>
            <w:vMerge w:val="restart"/>
            <w:tcBorders>
              <w:top w:val="single" w:sz="4" w:space="0" w:color="auto"/>
              <w:left w:val="nil"/>
              <w:bottom w:val="single" w:sz="4" w:space="0" w:color="auto"/>
              <w:right w:val="single" w:sz="4" w:space="0" w:color="auto"/>
            </w:tcBorders>
            <w:noWrap/>
            <w:vAlign w:val="center"/>
            <w:hideMark/>
          </w:tcPr>
          <w:p w14:paraId="42633237" w14:textId="77777777" w:rsidR="00012410" w:rsidRPr="00C41A8E" w:rsidRDefault="00012410" w:rsidP="00012410">
            <w:pPr>
              <w:jc w:val="center"/>
              <w:rPr>
                <w:b/>
                <w:bCs/>
                <w:sz w:val="16"/>
                <w:szCs w:val="16"/>
              </w:rPr>
            </w:pPr>
            <w:r w:rsidRPr="00C41A8E">
              <w:rPr>
                <w:b/>
                <w:bCs/>
                <w:sz w:val="16"/>
                <w:szCs w:val="16"/>
              </w:rPr>
              <w:t>Számon-</w:t>
            </w:r>
          </w:p>
          <w:p w14:paraId="728A4A35" w14:textId="77777777" w:rsidR="00012410" w:rsidRPr="00C41A8E" w:rsidRDefault="00012410" w:rsidP="00012410">
            <w:pPr>
              <w:jc w:val="center"/>
              <w:rPr>
                <w:b/>
                <w:bCs/>
                <w:sz w:val="16"/>
                <w:szCs w:val="16"/>
              </w:rPr>
            </w:pPr>
            <w:r w:rsidRPr="00C41A8E">
              <w:rPr>
                <w:b/>
                <w:bCs/>
                <w:sz w:val="16"/>
                <w:szCs w:val="16"/>
              </w:rPr>
              <w:t>kérés</w:t>
            </w:r>
          </w:p>
          <w:p w14:paraId="3E4DD87A" w14:textId="77777777" w:rsidR="00012410" w:rsidRPr="00C41A8E" w:rsidRDefault="00012410" w:rsidP="00012410">
            <w:pPr>
              <w:jc w:val="center"/>
              <w:rPr>
                <w:bCs/>
                <w:sz w:val="16"/>
                <w:szCs w:val="16"/>
              </w:rPr>
            </w:pPr>
            <w:r w:rsidRPr="00C41A8E">
              <w:rPr>
                <w:bCs/>
                <w:sz w:val="16"/>
                <w:szCs w:val="16"/>
              </w:rPr>
              <w:t>Re-quirement</w:t>
            </w:r>
          </w:p>
        </w:tc>
        <w:tc>
          <w:tcPr>
            <w:tcW w:w="424" w:type="pct"/>
            <w:vMerge w:val="restart"/>
            <w:tcBorders>
              <w:top w:val="single" w:sz="4" w:space="0" w:color="auto"/>
              <w:left w:val="nil"/>
              <w:bottom w:val="single" w:sz="4" w:space="0" w:color="auto"/>
              <w:right w:val="single" w:sz="4" w:space="0" w:color="auto"/>
            </w:tcBorders>
            <w:noWrap/>
            <w:vAlign w:val="center"/>
            <w:hideMark/>
          </w:tcPr>
          <w:p w14:paraId="4B7698A9" w14:textId="77777777" w:rsidR="00012410" w:rsidRPr="00C41A8E" w:rsidRDefault="00012410" w:rsidP="00012410">
            <w:pPr>
              <w:jc w:val="center"/>
              <w:rPr>
                <w:b/>
                <w:bCs/>
                <w:sz w:val="16"/>
                <w:szCs w:val="16"/>
              </w:rPr>
            </w:pPr>
            <w:r w:rsidRPr="00C41A8E">
              <w:rPr>
                <w:b/>
                <w:bCs/>
                <w:sz w:val="16"/>
                <w:szCs w:val="16"/>
              </w:rPr>
              <w:t>Tanszék</w:t>
            </w:r>
          </w:p>
          <w:p w14:paraId="1FCB6B28" w14:textId="77777777" w:rsidR="00012410" w:rsidRPr="00C41A8E" w:rsidRDefault="00012410" w:rsidP="00012410">
            <w:pPr>
              <w:jc w:val="center"/>
              <w:rPr>
                <w:b/>
                <w:bCs/>
                <w:sz w:val="16"/>
                <w:szCs w:val="16"/>
              </w:rPr>
            </w:pPr>
            <w:r w:rsidRPr="00C41A8E">
              <w:rPr>
                <w:b/>
                <w:bCs/>
                <w:sz w:val="16"/>
                <w:szCs w:val="16"/>
              </w:rPr>
              <w:t>kódja</w:t>
            </w:r>
          </w:p>
          <w:p w14:paraId="59DA9640" w14:textId="77777777" w:rsidR="00012410" w:rsidRPr="00C41A8E" w:rsidRDefault="00012410" w:rsidP="00012410">
            <w:pPr>
              <w:jc w:val="center"/>
              <w:rPr>
                <w:bCs/>
                <w:sz w:val="16"/>
                <w:szCs w:val="16"/>
              </w:rPr>
            </w:pPr>
            <w:r w:rsidRPr="00C41A8E">
              <w:rPr>
                <w:bCs/>
                <w:sz w:val="16"/>
                <w:szCs w:val="16"/>
              </w:rPr>
              <w:t>Dept. code</w:t>
            </w:r>
          </w:p>
        </w:tc>
        <w:tc>
          <w:tcPr>
            <w:tcW w:w="889" w:type="pct"/>
            <w:vMerge w:val="restart"/>
            <w:tcBorders>
              <w:top w:val="single" w:sz="4" w:space="0" w:color="auto"/>
              <w:left w:val="nil"/>
              <w:bottom w:val="single" w:sz="4" w:space="0" w:color="auto"/>
              <w:right w:val="single" w:sz="4" w:space="0" w:color="auto"/>
            </w:tcBorders>
            <w:noWrap/>
            <w:vAlign w:val="center"/>
            <w:hideMark/>
          </w:tcPr>
          <w:p w14:paraId="31C30259" w14:textId="77777777" w:rsidR="00012410" w:rsidRPr="00C41A8E" w:rsidRDefault="00012410" w:rsidP="00012410">
            <w:pPr>
              <w:jc w:val="center"/>
              <w:rPr>
                <w:b/>
                <w:bCs/>
                <w:sz w:val="16"/>
                <w:szCs w:val="16"/>
              </w:rPr>
            </w:pPr>
            <w:r w:rsidRPr="00C41A8E">
              <w:rPr>
                <w:b/>
                <w:bCs/>
                <w:sz w:val="16"/>
                <w:szCs w:val="16"/>
              </w:rPr>
              <w:t>Előtanulmány</w:t>
            </w:r>
          </w:p>
          <w:p w14:paraId="213DD5CB" w14:textId="77777777" w:rsidR="00012410" w:rsidRPr="00C41A8E" w:rsidRDefault="00012410" w:rsidP="00012410">
            <w:pPr>
              <w:jc w:val="center"/>
              <w:rPr>
                <w:bCs/>
                <w:sz w:val="16"/>
                <w:szCs w:val="16"/>
              </w:rPr>
            </w:pPr>
            <w:r w:rsidRPr="00C41A8E">
              <w:rPr>
                <w:bCs/>
                <w:sz w:val="16"/>
                <w:szCs w:val="16"/>
              </w:rPr>
              <w:t>Prerequisite</w:t>
            </w:r>
          </w:p>
        </w:tc>
      </w:tr>
      <w:tr w:rsidR="00012410" w:rsidRPr="00C41A8E" w14:paraId="66E6CE45" w14:textId="77777777" w:rsidTr="005317D3">
        <w:trPr>
          <w:trHeight w:val="227"/>
        </w:trPr>
        <w:tc>
          <w:tcPr>
            <w:tcW w:w="703" w:type="pct"/>
            <w:vMerge/>
            <w:tcBorders>
              <w:top w:val="single" w:sz="4" w:space="0" w:color="auto"/>
              <w:left w:val="single" w:sz="4" w:space="0" w:color="auto"/>
              <w:bottom w:val="single" w:sz="4" w:space="0" w:color="auto"/>
              <w:right w:val="single" w:sz="4" w:space="0" w:color="auto"/>
            </w:tcBorders>
            <w:vAlign w:val="center"/>
            <w:hideMark/>
          </w:tcPr>
          <w:p w14:paraId="0D57632A" w14:textId="77777777" w:rsidR="00012410" w:rsidRPr="00C41A8E" w:rsidRDefault="00012410" w:rsidP="00012410">
            <w:pPr>
              <w:suppressAutoHyphens w:val="0"/>
              <w:jc w:val="left"/>
              <w:rPr>
                <w:bCs/>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6C83F74E" w14:textId="77777777" w:rsidR="00012410" w:rsidRPr="00C41A8E" w:rsidRDefault="00012410" w:rsidP="00012410">
            <w:pPr>
              <w:suppressAutoHyphens w:val="0"/>
              <w:jc w:val="left"/>
              <w:rPr>
                <w:b/>
                <w:bCs/>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1DB35C41" w14:textId="77777777" w:rsidR="00012410" w:rsidRPr="00C41A8E" w:rsidRDefault="00012410" w:rsidP="00012410">
            <w:pPr>
              <w:suppressAutoHyphens w:val="0"/>
              <w:jc w:val="left"/>
              <w:rPr>
                <w:bCs/>
                <w:sz w:val="16"/>
                <w:szCs w:val="16"/>
              </w:rPr>
            </w:pPr>
          </w:p>
        </w:tc>
        <w:tc>
          <w:tcPr>
            <w:tcW w:w="296" w:type="pct"/>
            <w:tcBorders>
              <w:top w:val="single" w:sz="4" w:space="0" w:color="auto"/>
              <w:left w:val="nil"/>
              <w:bottom w:val="single" w:sz="4" w:space="0" w:color="auto"/>
              <w:right w:val="single" w:sz="4" w:space="0" w:color="auto"/>
            </w:tcBorders>
            <w:noWrap/>
            <w:vAlign w:val="center"/>
            <w:hideMark/>
          </w:tcPr>
          <w:p w14:paraId="04E6F944" w14:textId="77777777" w:rsidR="00012410" w:rsidRPr="00C41A8E" w:rsidRDefault="00012410" w:rsidP="00012410">
            <w:pPr>
              <w:jc w:val="center"/>
              <w:rPr>
                <w:b/>
                <w:bCs/>
                <w:sz w:val="16"/>
                <w:szCs w:val="16"/>
              </w:rPr>
            </w:pPr>
            <w:r w:rsidRPr="00C41A8E">
              <w:rPr>
                <w:b/>
                <w:bCs/>
                <w:sz w:val="16"/>
                <w:szCs w:val="16"/>
              </w:rPr>
              <w:t>Lect.</w:t>
            </w:r>
          </w:p>
        </w:tc>
        <w:tc>
          <w:tcPr>
            <w:tcW w:w="296" w:type="pct"/>
            <w:tcBorders>
              <w:top w:val="single" w:sz="4" w:space="0" w:color="auto"/>
              <w:left w:val="nil"/>
              <w:bottom w:val="single" w:sz="4" w:space="0" w:color="auto"/>
              <w:right w:val="single" w:sz="4" w:space="0" w:color="auto"/>
            </w:tcBorders>
            <w:noWrap/>
            <w:vAlign w:val="center"/>
            <w:hideMark/>
          </w:tcPr>
          <w:p w14:paraId="2BF55C67" w14:textId="77777777" w:rsidR="00012410" w:rsidRPr="00C41A8E" w:rsidRDefault="00012410" w:rsidP="00012410">
            <w:pPr>
              <w:jc w:val="center"/>
              <w:rPr>
                <w:b/>
                <w:bCs/>
                <w:sz w:val="16"/>
                <w:szCs w:val="16"/>
              </w:rPr>
            </w:pPr>
            <w:r w:rsidRPr="00C41A8E">
              <w:rPr>
                <w:b/>
                <w:bCs/>
                <w:sz w:val="16"/>
                <w:szCs w:val="16"/>
              </w:rPr>
              <w:t>Sem</w:t>
            </w:r>
            <w:r>
              <w:rPr>
                <w:b/>
                <w:bCs/>
                <w:sz w:val="16"/>
                <w:szCs w:val="16"/>
              </w:rPr>
              <w:t>.</w:t>
            </w:r>
          </w:p>
        </w:tc>
        <w:tc>
          <w:tcPr>
            <w:tcW w:w="297" w:type="pct"/>
            <w:tcBorders>
              <w:top w:val="single" w:sz="4" w:space="0" w:color="auto"/>
              <w:left w:val="nil"/>
              <w:bottom w:val="single" w:sz="4" w:space="0" w:color="auto"/>
              <w:right w:val="single" w:sz="4" w:space="0" w:color="auto"/>
            </w:tcBorders>
            <w:noWrap/>
            <w:vAlign w:val="center"/>
            <w:hideMark/>
          </w:tcPr>
          <w:p w14:paraId="7EE6A5D1" w14:textId="77777777" w:rsidR="00012410" w:rsidRPr="00C41A8E" w:rsidRDefault="00012410" w:rsidP="00012410">
            <w:pPr>
              <w:jc w:val="center"/>
              <w:rPr>
                <w:b/>
                <w:bCs/>
                <w:sz w:val="16"/>
                <w:szCs w:val="16"/>
              </w:rPr>
            </w:pPr>
            <w:r w:rsidRPr="00C41A8E">
              <w:rPr>
                <w:b/>
                <w:bCs/>
                <w:sz w:val="16"/>
                <w:szCs w:val="16"/>
              </w:rPr>
              <w:t>Lab</w:t>
            </w:r>
            <w:r>
              <w:rPr>
                <w:b/>
                <w:bCs/>
                <w:sz w:val="16"/>
                <w:szCs w:val="16"/>
              </w:rPr>
              <w:t>.</w:t>
            </w:r>
          </w:p>
        </w:tc>
        <w:tc>
          <w:tcPr>
            <w:tcW w:w="324" w:type="pct"/>
            <w:vMerge/>
            <w:tcBorders>
              <w:top w:val="single" w:sz="4" w:space="0" w:color="auto"/>
              <w:left w:val="nil"/>
              <w:bottom w:val="single" w:sz="4" w:space="0" w:color="auto"/>
              <w:right w:val="single" w:sz="4" w:space="0" w:color="auto"/>
            </w:tcBorders>
            <w:vAlign w:val="center"/>
            <w:hideMark/>
          </w:tcPr>
          <w:p w14:paraId="71745149" w14:textId="77777777" w:rsidR="00012410" w:rsidRPr="00C41A8E" w:rsidRDefault="00012410" w:rsidP="00012410">
            <w:pPr>
              <w:suppressAutoHyphens w:val="0"/>
              <w:jc w:val="left"/>
              <w:rPr>
                <w:bCs/>
                <w:sz w:val="16"/>
                <w:szCs w:val="16"/>
              </w:rPr>
            </w:pPr>
          </w:p>
        </w:tc>
        <w:tc>
          <w:tcPr>
            <w:tcW w:w="437" w:type="pct"/>
            <w:vMerge/>
            <w:tcBorders>
              <w:top w:val="single" w:sz="4" w:space="0" w:color="auto"/>
              <w:left w:val="nil"/>
              <w:bottom w:val="single" w:sz="4" w:space="0" w:color="auto"/>
              <w:right w:val="single" w:sz="4" w:space="0" w:color="auto"/>
            </w:tcBorders>
            <w:vAlign w:val="center"/>
            <w:hideMark/>
          </w:tcPr>
          <w:p w14:paraId="165F6238" w14:textId="77777777" w:rsidR="00012410" w:rsidRPr="00C41A8E" w:rsidRDefault="00012410" w:rsidP="00012410">
            <w:pPr>
              <w:suppressAutoHyphens w:val="0"/>
              <w:jc w:val="left"/>
              <w:rPr>
                <w:bCs/>
                <w:sz w:val="16"/>
                <w:szCs w:val="16"/>
              </w:rPr>
            </w:pPr>
          </w:p>
        </w:tc>
        <w:tc>
          <w:tcPr>
            <w:tcW w:w="424" w:type="pct"/>
            <w:vMerge/>
            <w:tcBorders>
              <w:top w:val="single" w:sz="4" w:space="0" w:color="auto"/>
              <w:left w:val="nil"/>
              <w:bottom w:val="single" w:sz="4" w:space="0" w:color="auto"/>
              <w:right w:val="single" w:sz="4" w:space="0" w:color="auto"/>
            </w:tcBorders>
            <w:vAlign w:val="center"/>
            <w:hideMark/>
          </w:tcPr>
          <w:p w14:paraId="6447CC31" w14:textId="77777777" w:rsidR="00012410" w:rsidRPr="00C41A8E" w:rsidRDefault="00012410" w:rsidP="00012410">
            <w:pPr>
              <w:suppressAutoHyphens w:val="0"/>
              <w:jc w:val="left"/>
              <w:rPr>
                <w:bCs/>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31716970" w14:textId="77777777" w:rsidR="00012410" w:rsidRPr="00C41A8E" w:rsidRDefault="00012410" w:rsidP="00012410">
            <w:pPr>
              <w:suppressAutoHyphens w:val="0"/>
              <w:jc w:val="left"/>
              <w:rPr>
                <w:bCs/>
                <w:sz w:val="16"/>
                <w:szCs w:val="16"/>
              </w:rPr>
            </w:pPr>
          </w:p>
        </w:tc>
      </w:tr>
      <w:tr w:rsidR="00012410" w:rsidRPr="00C41A8E" w14:paraId="4712F8AE" w14:textId="77777777" w:rsidTr="005317D3">
        <w:trPr>
          <w:trHeight w:val="280"/>
        </w:trPr>
        <w:tc>
          <w:tcPr>
            <w:tcW w:w="7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840C13" w14:textId="77777777" w:rsidR="00012410" w:rsidRPr="00C41A8E" w:rsidRDefault="00212713" w:rsidP="00D773D3">
            <w:pPr>
              <w:jc w:val="left"/>
              <w:rPr>
                <w:sz w:val="16"/>
                <w:szCs w:val="16"/>
              </w:rPr>
            </w:pPr>
            <w:r>
              <w:rPr>
                <w:sz w:val="16"/>
                <w:szCs w:val="16"/>
              </w:rPr>
              <w:t>Írásbeli kommunikáció</w:t>
            </w:r>
            <w:r w:rsidR="009860B5">
              <w:rPr>
                <w:sz w:val="16"/>
                <w:szCs w:val="16"/>
              </w:rPr>
              <w:t xml:space="preserve"> 1</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47D01B08" w14:textId="77777777" w:rsidR="00012410" w:rsidRPr="00C41A8E" w:rsidRDefault="00212713" w:rsidP="00D773D3">
            <w:pPr>
              <w:ind w:right="-38"/>
              <w:jc w:val="left"/>
              <w:rPr>
                <w:sz w:val="16"/>
                <w:szCs w:val="16"/>
              </w:rPr>
            </w:pPr>
            <w:r>
              <w:rPr>
                <w:sz w:val="16"/>
                <w:szCs w:val="16"/>
              </w:rPr>
              <w:t>Written communication 1</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5A9CB7D" w14:textId="77777777" w:rsidR="00012410" w:rsidRPr="00212713" w:rsidRDefault="00CC53BF" w:rsidP="00D773D3">
            <w:pPr>
              <w:jc w:val="center"/>
              <w:rPr>
                <w:sz w:val="16"/>
                <w:szCs w:val="16"/>
                <w:highlight w:val="yellow"/>
              </w:rPr>
            </w:pPr>
            <w:r w:rsidRPr="00BF0521">
              <w:rPr>
                <w:sz w:val="16"/>
                <w:szCs w:val="16"/>
              </w:rPr>
              <w:t>VETKASB124A</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2DF03C20" w14:textId="77777777" w:rsidR="00012410" w:rsidRPr="00C41A8E" w:rsidRDefault="00012410" w:rsidP="00D773D3">
            <w:pPr>
              <w:jc w:val="center"/>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vAlign w:val="center"/>
          </w:tcPr>
          <w:p w14:paraId="743F5690" w14:textId="77777777" w:rsidR="00012410" w:rsidRPr="00C41A8E" w:rsidRDefault="00012410" w:rsidP="00D773D3">
            <w:pPr>
              <w:jc w:val="center"/>
              <w:rPr>
                <w:sz w:val="16"/>
                <w:szCs w:val="16"/>
              </w:rPr>
            </w:pPr>
            <w:r w:rsidRPr="00C41A8E">
              <w:rPr>
                <w:sz w:val="16"/>
                <w:szCs w:val="16"/>
              </w:rPr>
              <w:t>2</w:t>
            </w:r>
          </w:p>
        </w:tc>
        <w:tc>
          <w:tcPr>
            <w:tcW w:w="297" w:type="pct"/>
            <w:vMerge w:val="restart"/>
            <w:tcBorders>
              <w:top w:val="single" w:sz="4" w:space="0" w:color="auto"/>
              <w:left w:val="nil"/>
              <w:bottom w:val="single" w:sz="4" w:space="0" w:color="auto"/>
              <w:right w:val="single" w:sz="4" w:space="0" w:color="auto"/>
            </w:tcBorders>
            <w:shd w:val="clear" w:color="auto" w:fill="FFFFFF"/>
            <w:noWrap/>
            <w:vAlign w:val="center"/>
          </w:tcPr>
          <w:p w14:paraId="3CE8C255" w14:textId="77777777" w:rsidR="00012410" w:rsidRPr="00C41A8E" w:rsidRDefault="00012410" w:rsidP="00D773D3">
            <w:pPr>
              <w:jc w:val="center"/>
              <w:rPr>
                <w:sz w:val="16"/>
                <w:szCs w:val="16"/>
              </w:rPr>
            </w:pPr>
          </w:p>
        </w:tc>
        <w:tc>
          <w:tcPr>
            <w:tcW w:w="32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873FFA2" w14:textId="77777777" w:rsidR="00012410" w:rsidRPr="00C41A8E" w:rsidRDefault="00012410" w:rsidP="00D773D3">
            <w:pPr>
              <w:jc w:val="center"/>
              <w:rPr>
                <w:sz w:val="16"/>
                <w:szCs w:val="16"/>
              </w:rPr>
            </w:pPr>
            <w:r>
              <w:rPr>
                <w:sz w:val="16"/>
                <w:szCs w:val="16"/>
              </w:rPr>
              <w:t>4</w:t>
            </w:r>
          </w:p>
        </w:tc>
        <w:tc>
          <w:tcPr>
            <w:tcW w:w="437" w:type="pct"/>
            <w:vMerge w:val="restart"/>
            <w:tcBorders>
              <w:top w:val="single" w:sz="4" w:space="0" w:color="auto"/>
              <w:left w:val="nil"/>
              <w:bottom w:val="single" w:sz="4" w:space="0" w:color="auto"/>
              <w:right w:val="single" w:sz="4" w:space="0" w:color="auto"/>
            </w:tcBorders>
            <w:shd w:val="clear" w:color="auto" w:fill="FFFFFF"/>
            <w:noWrap/>
            <w:vAlign w:val="center"/>
          </w:tcPr>
          <w:p w14:paraId="2522D201" w14:textId="77777777" w:rsidR="00012410" w:rsidRPr="00C41A8E" w:rsidRDefault="00012410" w:rsidP="00D773D3">
            <w:pPr>
              <w:jc w:val="center"/>
              <w:rPr>
                <w:sz w:val="16"/>
                <w:szCs w:val="16"/>
              </w:rPr>
            </w:pPr>
            <w:r w:rsidRPr="00C41A8E">
              <w:rPr>
                <w:sz w:val="16"/>
                <w:szCs w:val="16"/>
              </w:rPr>
              <w:t>(F)</w:t>
            </w:r>
          </w:p>
        </w:tc>
        <w:tc>
          <w:tcPr>
            <w:tcW w:w="424" w:type="pct"/>
            <w:vMerge w:val="restart"/>
            <w:tcBorders>
              <w:top w:val="single" w:sz="4" w:space="0" w:color="auto"/>
              <w:left w:val="nil"/>
              <w:bottom w:val="single" w:sz="4" w:space="0" w:color="auto"/>
              <w:right w:val="single" w:sz="4" w:space="0" w:color="auto"/>
            </w:tcBorders>
            <w:shd w:val="clear" w:color="auto" w:fill="FFFFFF"/>
            <w:vAlign w:val="center"/>
            <w:hideMark/>
          </w:tcPr>
          <w:p w14:paraId="43DF3645" w14:textId="77777777" w:rsidR="00012410" w:rsidRPr="002F50F2" w:rsidRDefault="00012410" w:rsidP="00D773D3">
            <w:pPr>
              <w:jc w:val="center"/>
              <w:rPr>
                <w:sz w:val="16"/>
                <w:szCs w:val="16"/>
              </w:rPr>
            </w:pPr>
            <w:r w:rsidRPr="002F50F2">
              <w:rPr>
                <w:sz w:val="16"/>
                <w:szCs w:val="16"/>
              </w:rPr>
              <w:t>AN</w:t>
            </w:r>
          </w:p>
          <w:p w14:paraId="6531E0F6" w14:textId="77777777" w:rsidR="00012410" w:rsidRPr="00C41A8E" w:rsidRDefault="00012410" w:rsidP="00D773D3">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45902CC9" w14:textId="77777777" w:rsidR="00012410" w:rsidRPr="00F43962" w:rsidRDefault="00012410" w:rsidP="00D773D3">
            <w:pPr>
              <w:jc w:val="center"/>
              <w:rPr>
                <w:sz w:val="16"/>
                <w:szCs w:val="16"/>
              </w:rPr>
            </w:pPr>
            <w:r w:rsidRPr="00F43962">
              <w:rPr>
                <w:sz w:val="16"/>
                <w:szCs w:val="16"/>
              </w:rPr>
              <w:t>-</w:t>
            </w:r>
          </w:p>
        </w:tc>
      </w:tr>
      <w:tr w:rsidR="00012410" w:rsidRPr="00C41A8E" w14:paraId="6732BE54" w14:textId="77777777" w:rsidTr="005317D3">
        <w:trPr>
          <w:trHeight w:val="280"/>
        </w:trPr>
        <w:tc>
          <w:tcPr>
            <w:tcW w:w="703" w:type="pct"/>
            <w:vMerge/>
            <w:tcBorders>
              <w:top w:val="single" w:sz="4" w:space="0" w:color="auto"/>
              <w:left w:val="single" w:sz="4" w:space="0" w:color="auto"/>
              <w:bottom w:val="single" w:sz="4" w:space="0" w:color="auto"/>
              <w:right w:val="single" w:sz="4" w:space="0" w:color="auto"/>
            </w:tcBorders>
            <w:vAlign w:val="center"/>
            <w:hideMark/>
          </w:tcPr>
          <w:p w14:paraId="3DDB0700" w14:textId="77777777" w:rsidR="00012410" w:rsidRPr="00C41A8E"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16A85209" w14:textId="77777777" w:rsidR="00012410" w:rsidRPr="00C41A8E"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525FDE3D" w14:textId="77777777" w:rsidR="00012410" w:rsidRPr="00212713" w:rsidRDefault="00012410" w:rsidP="00D773D3">
            <w:pPr>
              <w:suppressAutoHyphens w:val="0"/>
              <w:jc w:val="center"/>
              <w:rPr>
                <w:sz w:val="16"/>
                <w:szCs w:val="16"/>
                <w:highlight w:val="yellow"/>
              </w:rPr>
            </w:pPr>
          </w:p>
        </w:tc>
        <w:tc>
          <w:tcPr>
            <w:tcW w:w="296" w:type="pct"/>
            <w:vMerge/>
            <w:tcBorders>
              <w:top w:val="single" w:sz="4" w:space="0" w:color="auto"/>
              <w:left w:val="nil"/>
              <w:bottom w:val="single" w:sz="4" w:space="0" w:color="auto"/>
              <w:right w:val="single" w:sz="4" w:space="0" w:color="auto"/>
            </w:tcBorders>
            <w:vAlign w:val="center"/>
            <w:hideMark/>
          </w:tcPr>
          <w:p w14:paraId="42DDA220" w14:textId="77777777" w:rsidR="00012410" w:rsidRPr="00C41A8E" w:rsidRDefault="00012410" w:rsidP="00D773D3">
            <w:pPr>
              <w:suppressAutoHyphens w:val="0"/>
              <w:jc w:val="center"/>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vAlign w:val="center"/>
            <w:hideMark/>
          </w:tcPr>
          <w:p w14:paraId="4BA188E8" w14:textId="77777777" w:rsidR="00012410" w:rsidRPr="00C41A8E" w:rsidRDefault="00012410" w:rsidP="00D773D3">
            <w:pPr>
              <w:jc w:val="center"/>
              <w:rPr>
                <w:sz w:val="16"/>
                <w:szCs w:val="16"/>
              </w:rPr>
            </w:pPr>
            <w:r w:rsidRPr="00C41A8E">
              <w:rPr>
                <w:sz w:val="16"/>
                <w:szCs w:val="16"/>
              </w:rPr>
              <w:t>10</w:t>
            </w:r>
          </w:p>
        </w:tc>
        <w:tc>
          <w:tcPr>
            <w:tcW w:w="297" w:type="pct"/>
            <w:vMerge/>
            <w:tcBorders>
              <w:top w:val="single" w:sz="4" w:space="0" w:color="auto"/>
              <w:left w:val="nil"/>
              <w:bottom w:val="single" w:sz="4" w:space="0" w:color="auto"/>
              <w:right w:val="single" w:sz="4" w:space="0" w:color="auto"/>
            </w:tcBorders>
            <w:vAlign w:val="center"/>
            <w:hideMark/>
          </w:tcPr>
          <w:p w14:paraId="0F0DF99C" w14:textId="77777777" w:rsidR="00012410" w:rsidRPr="00C41A8E" w:rsidRDefault="00012410" w:rsidP="00D773D3">
            <w:pPr>
              <w:suppressAutoHyphens w:val="0"/>
              <w:jc w:val="center"/>
              <w:rPr>
                <w:sz w:val="16"/>
                <w:szCs w:val="16"/>
              </w:rPr>
            </w:pPr>
          </w:p>
        </w:tc>
        <w:tc>
          <w:tcPr>
            <w:tcW w:w="324" w:type="pct"/>
            <w:vMerge/>
            <w:tcBorders>
              <w:top w:val="single" w:sz="4" w:space="0" w:color="auto"/>
              <w:left w:val="nil"/>
              <w:bottom w:val="single" w:sz="4" w:space="0" w:color="auto"/>
              <w:right w:val="single" w:sz="4" w:space="0" w:color="auto"/>
            </w:tcBorders>
            <w:vAlign w:val="center"/>
            <w:hideMark/>
          </w:tcPr>
          <w:p w14:paraId="262D9A88" w14:textId="77777777" w:rsidR="00012410" w:rsidRPr="00C41A8E" w:rsidRDefault="00012410" w:rsidP="00D773D3">
            <w:pPr>
              <w:suppressAutoHyphens w:val="0"/>
              <w:jc w:val="center"/>
              <w:rPr>
                <w:sz w:val="16"/>
                <w:szCs w:val="16"/>
              </w:rPr>
            </w:pPr>
          </w:p>
        </w:tc>
        <w:tc>
          <w:tcPr>
            <w:tcW w:w="437" w:type="pct"/>
            <w:vMerge/>
            <w:tcBorders>
              <w:top w:val="single" w:sz="4" w:space="0" w:color="auto"/>
              <w:left w:val="nil"/>
              <w:bottom w:val="single" w:sz="4" w:space="0" w:color="auto"/>
              <w:right w:val="single" w:sz="4" w:space="0" w:color="auto"/>
            </w:tcBorders>
            <w:vAlign w:val="center"/>
            <w:hideMark/>
          </w:tcPr>
          <w:p w14:paraId="3E8E2A79" w14:textId="77777777" w:rsidR="00012410" w:rsidRPr="00C41A8E" w:rsidRDefault="00012410" w:rsidP="00D773D3">
            <w:pPr>
              <w:suppressAutoHyphens w:val="0"/>
              <w:jc w:val="center"/>
              <w:rPr>
                <w:sz w:val="16"/>
                <w:szCs w:val="16"/>
              </w:rPr>
            </w:pPr>
          </w:p>
        </w:tc>
        <w:tc>
          <w:tcPr>
            <w:tcW w:w="424" w:type="pct"/>
            <w:vMerge/>
            <w:tcBorders>
              <w:top w:val="single" w:sz="4" w:space="0" w:color="auto"/>
              <w:left w:val="nil"/>
              <w:bottom w:val="single" w:sz="4" w:space="0" w:color="auto"/>
              <w:right w:val="single" w:sz="4" w:space="0" w:color="auto"/>
            </w:tcBorders>
            <w:vAlign w:val="center"/>
            <w:hideMark/>
          </w:tcPr>
          <w:p w14:paraId="6F004057" w14:textId="77777777" w:rsidR="00012410" w:rsidRPr="00C41A8E" w:rsidRDefault="00012410" w:rsidP="00D773D3">
            <w:pPr>
              <w:suppressAutoHyphens w:val="0"/>
              <w:jc w:val="center"/>
              <w:rPr>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77B14862" w14:textId="77777777" w:rsidR="00012410" w:rsidRPr="00F43962" w:rsidRDefault="00012410" w:rsidP="00D773D3">
            <w:pPr>
              <w:suppressAutoHyphens w:val="0"/>
              <w:jc w:val="center"/>
              <w:rPr>
                <w:sz w:val="16"/>
                <w:szCs w:val="16"/>
              </w:rPr>
            </w:pPr>
          </w:p>
        </w:tc>
      </w:tr>
      <w:tr w:rsidR="00012410" w:rsidRPr="00C41A8E" w14:paraId="639705D7" w14:textId="77777777" w:rsidTr="005317D3">
        <w:trPr>
          <w:trHeight w:val="280"/>
        </w:trPr>
        <w:tc>
          <w:tcPr>
            <w:tcW w:w="7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0BC778E" w14:textId="77777777" w:rsidR="00012410" w:rsidRPr="00C41A8E" w:rsidRDefault="00212713" w:rsidP="00D773D3">
            <w:pPr>
              <w:jc w:val="left"/>
              <w:rPr>
                <w:sz w:val="16"/>
                <w:szCs w:val="16"/>
              </w:rPr>
            </w:pPr>
            <w:r>
              <w:rPr>
                <w:sz w:val="16"/>
                <w:szCs w:val="16"/>
              </w:rPr>
              <w:t>Szóbeli kommunikáció 1</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794350A8" w14:textId="77777777" w:rsidR="00012410" w:rsidRPr="00C41A8E" w:rsidRDefault="00212713" w:rsidP="00D773D3">
            <w:pPr>
              <w:ind w:right="-38"/>
              <w:jc w:val="left"/>
              <w:rPr>
                <w:sz w:val="16"/>
                <w:szCs w:val="16"/>
              </w:rPr>
            </w:pPr>
            <w:r>
              <w:rPr>
                <w:sz w:val="16"/>
                <w:szCs w:val="16"/>
              </w:rPr>
              <w:t>Spoken communication 1</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67A4793" w14:textId="77777777" w:rsidR="00012410" w:rsidRPr="00212713" w:rsidRDefault="00CC53BF" w:rsidP="00D773D3">
            <w:pPr>
              <w:jc w:val="center"/>
              <w:rPr>
                <w:sz w:val="16"/>
                <w:szCs w:val="16"/>
                <w:highlight w:val="yellow"/>
              </w:rPr>
            </w:pPr>
            <w:r w:rsidRPr="00BF0521">
              <w:rPr>
                <w:sz w:val="16"/>
                <w:szCs w:val="16"/>
              </w:rPr>
              <w:t>VETKASB124B</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3C18A6B2" w14:textId="77777777" w:rsidR="00012410" w:rsidRPr="00C41A8E" w:rsidRDefault="00012410" w:rsidP="00D773D3">
            <w:pPr>
              <w:jc w:val="center"/>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vAlign w:val="center"/>
          </w:tcPr>
          <w:p w14:paraId="18BFE1C5" w14:textId="77777777" w:rsidR="00012410" w:rsidRPr="00C41A8E" w:rsidRDefault="00012410" w:rsidP="00D773D3">
            <w:pPr>
              <w:jc w:val="center"/>
              <w:rPr>
                <w:sz w:val="16"/>
                <w:szCs w:val="16"/>
              </w:rPr>
            </w:pPr>
            <w:r w:rsidRPr="00C41A8E">
              <w:rPr>
                <w:sz w:val="16"/>
                <w:szCs w:val="16"/>
              </w:rPr>
              <w:t>2</w:t>
            </w:r>
          </w:p>
        </w:tc>
        <w:tc>
          <w:tcPr>
            <w:tcW w:w="297" w:type="pct"/>
            <w:vMerge w:val="restart"/>
            <w:tcBorders>
              <w:top w:val="single" w:sz="4" w:space="0" w:color="auto"/>
              <w:left w:val="nil"/>
              <w:bottom w:val="single" w:sz="4" w:space="0" w:color="auto"/>
              <w:right w:val="single" w:sz="4" w:space="0" w:color="auto"/>
            </w:tcBorders>
            <w:shd w:val="clear" w:color="auto" w:fill="FFFFFF"/>
            <w:noWrap/>
            <w:vAlign w:val="center"/>
          </w:tcPr>
          <w:p w14:paraId="1444F3A6" w14:textId="77777777" w:rsidR="00012410" w:rsidRPr="00C41A8E" w:rsidRDefault="00012410" w:rsidP="00D773D3">
            <w:pPr>
              <w:jc w:val="center"/>
              <w:rPr>
                <w:sz w:val="16"/>
                <w:szCs w:val="16"/>
              </w:rPr>
            </w:pPr>
          </w:p>
        </w:tc>
        <w:tc>
          <w:tcPr>
            <w:tcW w:w="32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3443D9CF" w14:textId="77777777" w:rsidR="00012410" w:rsidRPr="00C41A8E" w:rsidRDefault="00012410" w:rsidP="00D773D3">
            <w:pPr>
              <w:jc w:val="center"/>
              <w:rPr>
                <w:sz w:val="16"/>
                <w:szCs w:val="16"/>
              </w:rPr>
            </w:pPr>
            <w:r>
              <w:rPr>
                <w:sz w:val="16"/>
                <w:szCs w:val="16"/>
              </w:rPr>
              <w:t>4</w:t>
            </w:r>
          </w:p>
        </w:tc>
        <w:tc>
          <w:tcPr>
            <w:tcW w:w="437" w:type="pct"/>
            <w:vMerge w:val="restart"/>
            <w:tcBorders>
              <w:top w:val="single" w:sz="4" w:space="0" w:color="auto"/>
              <w:left w:val="nil"/>
              <w:bottom w:val="single" w:sz="4" w:space="0" w:color="auto"/>
              <w:right w:val="single" w:sz="4" w:space="0" w:color="auto"/>
            </w:tcBorders>
            <w:shd w:val="clear" w:color="auto" w:fill="FFFFFF"/>
            <w:noWrap/>
            <w:vAlign w:val="center"/>
          </w:tcPr>
          <w:p w14:paraId="2A079E03" w14:textId="77777777" w:rsidR="00012410" w:rsidRPr="00C41A8E" w:rsidRDefault="00012410" w:rsidP="00D773D3">
            <w:pPr>
              <w:jc w:val="center"/>
              <w:rPr>
                <w:sz w:val="16"/>
                <w:szCs w:val="16"/>
              </w:rPr>
            </w:pPr>
            <w:r w:rsidRPr="00C41A8E">
              <w:rPr>
                <w:sz w:val="16"/>
                <w:szCs w:val="16"/>
              </w:rPr>
              <w:t>(F)</w:t>
            </w:r>
          </w:p>
        </w:tc>
        <w:tc>
          <w:tcPr>
            <w:tcW w:w="424" w:type="pct"/>
            <w:vMerge w:val="restart"/>
            <w:tcBorders>
              <w:top w:val="single" w:sz="4" w:space="0" w:color="auto"/>
              <w:left w:val="nil"/>
              <w:bottom w:val="single" w:sz="4" w:space="0" w:color="auto"/>
              <w:right w:val="single" w:sz="4" w:space="0" w:color="auto"/>
            </w:tcBorders>
            <w:shd w:val="clear" w:color="auto" w:fill="FFFFFF"/>
            <w:vAlign w:val="center"/>
            <w:hideMark/>
          </w:tcPr>
          <w:p w14:paraId="01459B55" w14:textId="77777777" w:rsidR="00012410" w:rsidRPr="002F50F2" w:rsidRDefault="00012410" w:rsidP="00D773D3">
            <w:pPr>
              <w:jc w:val="center"/>
              <w:rPr>
                <w:sz w:val="16"/>
                <w:szCs w:val="16"/>
              </w:rPr>
            </w:pPr>
            <w:r w:rsidRPr="002F50F2">
              <w:rPr>
                <w:sz w:val="16"/>
                <w:szCs w:val="16"/>
              </w:rPr>
              <w:t>AN</w:t>
            </w:r>
          </w:p>
          <w:p w14:paraId="6664AEDE" w14:textId="77777777" w:rsidR="00012410" w:rsidRPr="00C41A8E" w:rsidRDefault="00012410" w:rsidP="00D773D3">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3F95742F" w14:textId="77777777" w:rsidR="00012410" w:rsidRPr="00F43962" w:rsidRDefault="00012410" w:rsidP="00D773D3">
            <w:pPr>
              <w:jc w:val="center"/>
              <w:rPr>
                <w:sz w:val="16"/>
                <w:szCs w:val="16"/>
              </w:rPr>
            </w:pPr>
            <w:r w:rsidRPr="00F43962">
              <w:rPr>
                <w:sz w:val="16"/>
                <w:szCs w:val="16"/>
              </w:rPr>
              <w:t>-</w:t>
            </w:r>
          </w:p>
        </w:tc>
      </w:tr>
      <w:tr w:rsidR="00012410" w:rsidRPr="00C41A8E" w14:paraId="3A4277B8" w14:textId="77777777" w:rsidTr="005317D3">
        <w:trPr>
          <w:trHeight w:val="280"/>
        </w:trPr>
        <w:tc>
          <w:tcPr>
            <w:tcW w:w="703" w:type="pct"/>
            <w:vMerge/>
            <w:tcBorders>
              <w:top w:val="single" w:sz="4" w:space="0" w:color="auto"/>
              <w:left w:val="single" w:sz="4" w:space="0" w:color="auto"/>
              <w:bottom w:val="single" w:sz="4" w:space="0" w:color="auto"/>
              <w:right w:val="single" w:sz="4" w:space="0" w:color="auto"/>
            </w:tcBorders>
            <w:vAlign w:val="center"/>
            <w:hideMark/>
          </w:tcPr>
          <w:p w14:paraId="33C7EFFC" w14:textId="77777777" w:rsidR="00012410" w:rsidRPr="00C41A8E"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184E5916" w14:textId="77777777" w:rsidR="00012410" w:rsidRPr="00C41A8E"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10BC5FDC" w14:textId="77777777" w:rsidR="00012410" w:rsidRPr="00212713" w:rsidRDefault="00012410" w:rsidP="00D773D3">
            <w:pPr>
              <w:suppressAutoHyphens w:val="0"/>
              <w:jc w:val="center"/>
              <w:rPr>
                <w:sz w:val="16"/>
                <w:szCs w:val="16"/>
                <w:highlight w:val="yellow"/>
              </w:rPr>
            </w:pPr>
          </w:p>
        </w:tc>
        <w:tc>
          <w:tcPr>
            <w:tcW w:w="296" w:type="pct"/>
            <w:vMerge/>
            <w:tcBorders>
              <w:top w:val="single" w:sz="4" w:space="0" w:color="auto"/>
              <w:left w:val="nil"/>
              <w:bottom w:val="single" w:sz="4" w:space="0" w:color="auto"/>
              <w:right w:val="single" w:sz="4" w:space="0" w:color="auto"/>
            </w:tcBorders>
            <w:vAlign w:val="center"/>
            <w:hideMark/>
          </w:tcPr>
          <w:p w14:paraId="25B63D9C" w14:textId="77777777" w:rsidR="00012410" w:rsidRPr="00C41A8E" w:rsidRDefault="00012410" w:rsidP="00D773D3">
            <w:pPr>
              <w:suppressAutoHyphens w:val="0"/>
              <w:jc w:val="center"/>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vAlign w:val="center"/>
            <w:hideMark/>
          </w:tcPr>
          <w:p w14:paraId="5B665679" w14:textId="77777777" w:rsidR="00012410" w:rsidRPr="00C41A8E" w:rsidRDefault="00012410" w:rsidP="00D773D3">
            <w:pPr>
              <w:jc w:val="center"/>
              <w:rPr>
                <w:sz w:val="16"/>
                <w:szCs w:val="16"/>
              </w:rPr>
            </w:pPr>
            <w:r w:rsidRPr="00C41A8E">
              <w:rPr>
                <w:sz w:val="16"/>
                <w:szCs w:val="16"/>
              </w:rPr>
              <w:t>10</w:t>
            </w:r>
          </w:p>
        </w:tc>
        <w:tc>
          <w:tcPr>
            <w:tcW w:w="297" w:type="pct"/>
            <w:vMerge/>
            <w:tcBorders>
              <w:top w:val="single" w:sz="4" w:space="0" w:color="auto"/>
              <w:left w:val="nil"/>
              <w:bottom w:val="single" w:sz="4" w:space="0" w:color="auto"/>
              <w:right w:val="single" w:sz="4" w:space="0" w:color="auto"/>
            </w:tcBorders>
            <w:vAlign w:val="center"/>
            <w:hideMark/>
          </w:tcPr>
          <w:p w14:paraId="001040C5" w14:textId="77777777" w:rsidR="00012410" w:rsidRPr="00C41A8E" w:rsidRDefault="00012410" w:rsidP="00D773D3">
            <w:pPr>
              <w:suppressAutoHyphens w:val="0"/>
              <w:jc w:val="center"/>
              <w:rPr>
                <w:sz w:val="16"/>
                <w:szCs w:val="16"/>
              </w:rPr>
            </w:pPr>
          </w:p>
        </w:tc>
        <w:tc>
          <w:tcPr>
            <w:tcW w:w="324" w:type="pct"/>
            <w:vMerge/>
            <w:tcBorders>
              <w:top w:val="single" w:sz="4" w:space="0" w:color="auto"/>
              <w:left w:val="nil"/>
              <w:bottom w:val="single" w:sz="4" w:space="0" w:color="auto"/>
              <w:right w:val="single" w:sz="4" w:space="0" w:color="auto"/>
            </w:tcBorders>
            <w:vAlign w:val="center"/>
            <w:hideMark/>
          </w:tcPr>
          <w:p w14:paraId="0A916CC2" w14:textId="77777777" w:rsidR="00012410" w:rsidRPr="00C41A8E" w:rsidRDefault="00012410" w:rsidP="00D773D3">
            <w:pPr>
              <w:suppressAutoHyphens w:val="0"/>
              <w:jc w:val="center"/>
              <w:rPr>
                <w:sz w:val="16"/>
                <w:szCs w:val="16"/>
              </w:rPr>
            </w:pPr>
          </w:p>
        </w:tc>
        <w:tc>
          <w:tcPr>
            <w:tcW w:w="437" w:type="pct"/>
            <w:vMerge/>
            <w:tcBorders>
              <w:top w:val="single" w:sz="4" w:space="0" w:color="auto"/>
              <w:left w:val="nil"/>
              <w:bottom w:val="single" w:sz="4" w:space="0" w:color="auto"/>
              <w:right w:val="single" w:sz="4" w:space="0" w:color="auto"/>
            </w:tcBorders>
            <w:vAlign w:val="center"/>
            <w:hideMark/>
          </w:tcPr>
          <w:p w14:paraId="080601E2" w14:textId="77777777" w:rsidR="00012410" w:rsidRPr="00C41A8E" w:rsidRDefault="00012410" w:rsidP="00D773D3">
            <w:pPr>
              <w:suppressAutoHyphens w:val="0"/>
              <w:jc w:val="center"/>
              <w:rPr>
                <w:sz w:val="16"/>
                <w:szCs w:val="16"/>
              </w:rPr>
            </w:pPr>
          </w:p>
        </w:tc>
        <w:tc>
          <w:tcPr>
            <w:tcW w:w="424" w:type="pct"/>
            <w:vMerge/>
            <w:tcBorders>
              <w:top w:val="single" w:sz="4" w:space="0" w:color="auto"/>
              <w:left w:val="nil"/>
              <w:bottom w:val="single" w:sz="4" w:space="0" w:color="auto"/>
              <w:right w:val="single" w:sz="4" w:space="0" w:color="auto"/>
            </w:tcBorders>
            <w:vAlign w:val="center"/>
            <w:hideMark/>
          </w:tcPr>
          <w:p w14:paraId="6982ED18" w14:textId="77777777" w:rsidR="00012410" w:rsidRPr="00C41A8E" w:rsidRDefault="00012410" w:rsidP="00D773D3">
            <w:pPr>
              <w:suppressAutoHyphens w:val="0"/>
              <w:jc w:val="center"/>
              <w:rPr>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5ECEAFFD" w14:textId="77777777" w:rsidR="00012410" w:rsidRPr="00F43962" w:rsidRDefault="00012410" w:rsidP="00D773D3">
            <w:pPr>
              <w:suppressAutoHyphens w:val="0"/>
              <w:jc w:val="center"/>
              <w:rPr>
                <w:sz w:val="16"/>
                <w:szCs w:val="16"/>
              </w:rPr>
            </w:pPr>
          </w:p>
        </w:tc>
      </w:tr>
      <w:tr w:rsidR="00012410" w:rsidRPr="00C41A8E" w14:paraId="7F19F572" w14:textId="77777777" w:rsidTr="005317D3">
        <w:trPr>
          <w:trHeight w:val="212"/>
        </w:trPr>
        <w:tc>
          <w:tcPr>
            <w:tcW w:w="7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2F79C85" w14:textId="77777777" w:rsidR="00012410" w:rsidRPr="00C41A8E" w:rsidRDefault="00012410" w:rsidP="00D773D3">
            <w:pPr>
              <w:jc w:val="left"/>
              <w:rPr>
                <w:sz w:val="16"/>
                <w:szCs w:val="16"/>
              </w:rPr>
            </w:pPr>
            <w:r w:rsidRPr="00C41A8E">
              <w:rPr>
                <w:sz w:val="16"/>
                <w:szCs w:val="16"/>
              </w:rPr>
              <w:t>Brit országismeret</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103C6985" w14:textId="77777777" w:rsidR="00012410" w:rsidRPr="00C41A8E" w:rsidRDefault="00012410" w:rsidP="00D773D3">
            <w:pPr>
              <w:jc w:val="left"/>
              <w:rPr>
                <w:sz w:val="16"/>
                <w:szCs w:val="16"/>
              </w:rPr>
            </w:pPr>
            <w:r w:rsidRPr="00C41A8E">
              <w:rPr>
                <w:sz w:val="16"/>
                <w:szCs w:val="16"/>
              </w:rPr>
              <w:t>British Culture and Civilisation</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8A8C690" w14:textId="77777777" w:rsidR="00012410" w:rsidRPr="00212713" w:rsidRDefault="00CC53BF" w:rsidP="00D773D3">
            <w:pPr>
              <w:jc w:val="center"/>
              <w:rPr>
                <w:sz w:val="16"/>
                <w:szCs w:val="16"/>
                <w:highlight w:val="yellow"/>
              </w:rPr>
            </w:pPr>
            <w:r w:rsidRPr="00BF0521">
              <w:rPr>
                <w:sz w:val="16"/>
                <w:szCs w:val="16"/>
              </w:rPr>
              <w:t>VETKACB113B</w:t>
            </w:r>
          </w:p>
        </w:tc>
        <w:tc>
          <w:tcPr>
            <w:tcW w:w="296" w:type="pct"/>
            <w:tcBorders>
              <w:top w:val="single" w:sz="4" w:space="0" w:color="auto"/>
              <w:left w:val="nil"/>
              <w:bottom w:val="single" w:sz="4" w:space="0" w:color="auto"/>
              <w:right w:val="single" w:sz="4" w:space="0" w:color="auto"/>
            </w:tcBorders>
            <w:shd w:val="clear" w:color="auto" w:fill="FFFFFF"/>
            <w:noWrap/>
            <w:vAlign w:val="center"/>
          </w:tcPr>
          <w:p w14:paraId="7DD68BCD" w14:textId="77777777" w:rsidR="00012410" w:rsidRPr="00C41A8E" w:rsidRDefault="00012410" w:rsidP="00D773D3">
            <w:pPr>
              <w:jc w:val="center"/>
              <w:rPr>
                <w:sz w:val="16"/>
                <w:szCs w:val="16"/>
              </w:rPr>
            </w:pPr>
            <w:r w:rsidRPr="00C41A8E">
              <w:rPr>
                <w:sz w:val="16"/>
                <w:szCs w:val="16"/>
              </w:rPr>
              <w:t>1</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2ABE43AA" w14:textId="77777777" w:rsidR="00012410" w:rsidRPr="00C41A8E" w:rsidRDefault="00012410" w:rsidP="00D773D3">
            <w:pPr>
              <w:jc w:val="center"/>
              <w:rPr>
                <w:sz w:val="16"/>
                <w:szCs w:val="16"/>
              </w:rPr>
            </w:pPr>
          </w:p>
        </w:tc>
        <w:tc>
          <w:tcPr>
            <w:tcW w:w="297" w:type="pct"/>
            <w:vMerge w:val="restart"/>
            <w:tcBorders>
              <w:top w:val="single" w:sz="4" w:space="0" w:color="auto"/>
              <w:left w:val="nil"/>
              <w:bottom w:val="single" w:sz="4" w:space="0" w:color="auto"/>
              <w:right w:val="single" w:sz="4" w:space="0" w:color="auto"/>
            </w:tcBorders>
            <w:shd w:val="clear" w:color="auto" w:fill="FFFFFF"/>
            <w:noWrap/>
            <w:vAlign w:val="center"/>
          </w:tcPr>
          <w:p w14:paraId="6036A4E7" w14:textId="77777777" w:rsidR="00012410" w:rsidRPr="00C41A8E" w:rsidRDefault="00012410" w:rsidP="00D773D3">
            <w:pPr>
              <w:jc w:val="center"/>
              <w:rPr>
                <w:sz w:val="16"/>
                <w:szCs w:val="16"/>
              </w:rPr>
            </w:pPr>
          </w:p>
        </w:tc>
        <w:tc>
          <w:tcPr>
            <w:tcW w:w="32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2B610B16" w14:textId="77777777" w:rsidR="00012410" w:rsidRPr="00C41A8E" w:rsidRDefault="00012410" w:rsidP="00D773D3">
            <w:pPr>
              <w:jc w:val="center"/>
              <w:rPr>
                <w:sz w:val="16"/>
                <w:szCs w:val="16"/>
              </w:rPr>
            </w:pPr>
            <w:r>
              <w:rPr>
                <w:sz w:val="16"/>
                <w:szCs w:val="16"/>
              </w:rPr>
              <w:t>3</w:t>
            </w:r>
          </w:p>
        </w:tc>
        <w:tc>
          <w:tcPr>
            <w:tcW w:w="437" w:type="pct"/>
            <w:vMerge w:val="restart"/>
            <w:tcBorders>
              <w:top w:val="single" w:sz="4" w:space="0" w:color="auto"/>
              <w:left w:val="nil"/>
              <w:bottom w:val="single" w:sz="4" w:space="0" w:color="auto"/>
              <w:right w:val="single" w:sz="4" w:space="0" w:color="auto"/>
            </w:tcBorders>
            <w:shd w:val="clear" w:color="auto" w:fill="FFFFFF"/>
            <w:noWrap/>
            <w:vAlign w:val="center"/>
          </w:tcPr>
          <w:p w14:paraId="44F30450" w14:textId="77777777" w:rsidR="00012410" w:rsidRPr="00C41A8E" w:rsidRDefault="00D773D3" w:rsidP="00D773D3">
            <w:pPr>
              <w:jc w:val="center"/>
              <w:rPr>
                <w:sz w:val="16"/>
                <w:szCs w:val="16"/>
              </w:rPr>
            </w:pPr>
            <w:r>
              <w:rPr>
                <w:sz w:val="16"/>
                <w:szCs w:val="16"/>
              </w:rPr>
              <w:t>(K)</w:t>
            </w:r>
          </w:p>
        </w:tc>
        <w:tc>
          <w:tcPr>
            <w:tcW w:w="424" w:type="pct"/>
            <w:vMerge w:val="restart"/>
            <w:tcBorders>
              <w:top w:val="single" w:sz="4" w:space="0" w:color="auto"/>
              <w:left w:val="nil"/>
              <w:bottom w:val="single" w:sz="4" w:space="0" w:color="auto"/>
              <w:right w:val="single" w:sz="4" w:space="0" w:color="auto"/>
            </w:tcBorders>
            <w:shd w:val="clear" w:color="auto" w:fill="FFFFFF"/>
            <w:vAlign w:val="center"/>
            <w:hideMark/>
          </w:tcPr>
          <w:p w14:paraId="39F9492E" w14:textId="77777777" w:rsidR="00012410" w:rsidRPr="002F50F2" w:rsidRDefault="00012410" w:rsidP="00D773D3">
            <w:pPr>
              <w:jc w:val="center"/>
              <w:rPr>
                <w:sz w:val="16"/>
                <w:szCs w:val="16"/>
              </w:rPr>
            </w:pPr>
            <w:r w:rsidRPr="002F50F2">
              <w:rPr>
                <w:sz w:val="16"/>
                <w:szCs w:val="16"/>
              </w:rPr>
              <w:t>AN</w:t>
            </w:r>
          </w:p>
          <w:p w14:paraId="2B793491" w14:textId="77777777" w:rsidR="00012410" w:rsidRPr="00C41A8E" w:rsidRDefault="00012410" w:rsidP="00D773D3">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3E263C2" w14:textId="77777777" w:rsidR="00012410" w:rsidRPr="00F43962" w:rsidRDefault="00012410" w:rsidP="00D773D3">
            <w:pPr>
              <w:jc w:val="center"/>
              <w:rPr>
                <w:sz w:val="16"/>
                <w:szCs w:val="16"/>
              </w:rPr>
            </w:pPr>
            <w:r w:rsidRPr="00F43962">
              <w:rPr>
                <w:sz w:val="16"/>
                <w:szCs w:val="16"/>
              </w:rPr>
              <w:t>-</w:t>
            </w:r>
          </w:p>
        </w:tc>
      </w:tr>
      <w:tr w:rsidR="00012410" w:rsidRPr="00C41A8E" w14:paraId="49A7FFD6" w14:textId="77777777" w:rsidTr="005317D3">
        <w:trPr>
          <w:trHeight w:val="211"/>
        </w:trPr>
        <w:tc>
          <w:tcPr>
            <w:tcW w:w="703" w:type="pct"/>
            <w:vMerge/>
            <w:tcBorders>
              <w:top w:val="single" w:sz="4" w:space="0" w:color="auto"/>
              <w:left w:val="single" w:sz="4" w:space="0" w:color="auto"/>
              <w:bottom w:val="single" w:sz="4" w:space="0" w:color="auto"/>
              <w:right w:val="single" w:sz="4" w:space="0" w:color="auto"/>
            </w:tcBorders>
            <w:vAlign w:val="center"/>
            <w:hideMark/>
          </w:tcPr>
          <w:p w14:paraId="21EA0CCE" w14:textId="77777777" w:rsidR="00012410" w:rsidRPr="00C41A8E"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2AF9EE03" w14:textId="77777777" w:rsidR="00012410" w:rsidRPr="00C41A8E"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512CC540" w14:textId="77777777" w:rsidR="00012410" w:rsidRPr="00212713" w:rsidRDefault="00012410" w:rsidP="00D773D3">
            <w:pPr>
              <w:suppressAutoHyphens w:val="0"/>
              <w:jc w:val="center"/>
              <w:rPr>
                <w:sz w:val="16"/>
                <w:szCs w:val="16"/>
                <w:highlight w:val="yellow"/>
              </w:rPr>
            </w:pPr>
          </w:p>
        </w:tc>
        <w:tc>
          <w:tcPr>
            <w:tcW w:w="296" w:type="pct"/>
            <w:tcBorders>
              <w:top w:val="single" w:sz="4" w:space="0" w:color="auto"/>
              <w:left w:val="nil"/>
              <w:bottom w:val="single" w:sz="4" w:space="0" w:color="auto"/>
              <w:right w:val="single" w:sz="4" w:space="0" w:color="auto"/>
            </w:tcBorders>
            <w:shd w:val="clear" w:color="auto" w:fill="FFFFFF"/>
            <w:noWrap/>
            <w:vAlign w:val="center"/>
            <w:hideMark/>
          </w:tcPr>
          <w:p w14:paraId="3D981220" w14:textId="77777777" w:rsidR="00012410" w:rsidRPr="00C41A8E" w:rsidRDefault="00012410" w:rsidP="00D773D3">
            <w:pPr>
              <w:jc w:val="center"/>
              <w:rPr>
                <w:sz w:val="16"/>
                <w:szCs w:val="16"/>
              </w:rPr>
            </w:pPr>
            <w:r w:rsidRPr="00C41A8E">
              <w:rPr>
                <w:sz w:val="16"/>
                <w:szCs w:val="16"/>
              </w:rPr>
              <w:t>5</w:t>
            </w:r>
          </w:p>
        </w:tc>
        <w:tc>
          <w:tcPr>
            <w:tcW w:w="296" w:type="pct"/>
            <w:vMerge/>
            <w:tcBorders>
              <w:top w:val="single" w:sz="4" w:space="0" w:color="auto"/>
              <w:left w:val="nil"/>
              <w:bottom w:val="single" w:sz="4" w:space="0" w:color="auto"/>
              <w:right w:val="single" w:sz="4" w:space="0" w:color="auto"/>
            </w:tcBorders>
            <w:vAlign w:val="center"/>
            <w:hideMark/>
          </w:tcPr>
          <w:p w14:paraId="0DFC225B" w14:textId="77777777" w:rsidR="00012410" w:rsidRPr="00C41A8E" w:rsidRDefault="00012410" w:rsidP="00D773D3">
            <w:pPr>
              <w:suppressAutoHyphens w:val="0"/>
              <w:jc w:val="center"/>
              <w:rPr>
                <w:sz w:val="16"/>
                <w:szCs w:val="16"/>
              </w:rPr>
            </w:pPr>
          </w:p>
        </w:tc>
        <w:tc>
          <w:tcPr>
            <w:tcW w:w="297" w:type="pct"/>
            <w:vMerge/>
            <w:tcBorders>
              <w:top w:val="single" w:sz="4" w:space="0" w:color="auto"/>
              <w:left w:val="nil"/>
              <w:bottom w:val="single" w:sz="4" w:space="0" w:color="auto"/>
              <w:right w:val="single" w:sz="4" w:space="0" w:color="auto"/>
            </w:tcBorders>
            <w:vAlign w:val="center"/>
            <w:hideMark/>
          </w:tcPr>
          <w:p w14:paraId="1CBEB089" w14:textId="77777777" w:rsidR="00012410" w:rsidRPr="00C41A8E" w:rsidRDefault="00012410" w:rsidP="00D773D3">
            <w:pPr>
              <w:suppressAutoHyphens w:val="0"/>
              <w:jc w:val="center"/>
              <w:rPr>
                <w:sz w:val="16"/>
                <w:szCs w:val="16"/>
              </w:rPr>
            </w:pPr>
          </w:p>
        </w:tc>
        <w:tc>
          <w:tcPr>
            <w:tcW w:w="324" w:type="pct"/>
            <w:vMerge/>
            <w:tcBorders>
              <w:top w:val="single" w:sz="4" w:space="0" w:color="auto"/>
              <w:left w:val="nil"/>
              <w:bottom w:val="single" w:sz="4" w:space="0" w:color="auto"/>
              <w:right w:val="single" w:sz="4" w:space="0" w:color="auto"/>
            </w:tcBorders>
            <w:vAlign w:val="center"/>
            <w:hideMark/>
          </w:tcPr>
          <w:p w14:paraId="5A874971" w14:textId="77777777" w:rsidR="00012410" w:rsidRPr="00C41A8E" w:rsidRDefault="00012410" w:rsidP="00D773D3">
            <w:pPr>
              <w:suppressAutoHyphens w:val="0"/>
              <w:jc w:val="center"/>
              <w:rPr>
                <w:sz w:val="16"/>
                <w:szCs w:val="16"/>
              </w:rPr>
            </w:pPr>
          </w:p>
        </w:tc>
        <w:tc>
          <w:tcPr>
            <w:tcW w:w="437" w:type="pct"/>
            <w:vMerge/>
            <w:tcBorders>
              <w:top w:val="single" w:sz="4" w:space="0" w:color="auto"/>
              <w:left w:val="nil"/>
              <w:bottom w:val="single" w:sz="4" w:space="0" w:color="auto"/>
              <w:right w:val="single" w:sz="4" w:space="0" w:color="auto"/>
            </w:tcBorders>
            <w:vAlign w:val="center"/>
            <w:hideMark/>
          </w:tcPr>
          <w:p w14:paraId="13194D71" w14:textId="77777777" w:rsidR="00012410" w:rsidRPr="00C41A8E" w:rsidRDefault="00012410" w:rsidP="00D773D3">
            <w:pPr>
              <w:suppressAutoHyphens w:val="0"/>
              <w:jc w:val="center"/>
              <w:rPr>
                <w:sz w:val="16"/>
                <w:szCs w:val="16"/>
              </w:rPr>
            </w:pPr>
          </w:p>
        </w:tc>
        <w:tc>
          <w:tcPr>
            <w:tcW w:w="424" w:type="pct"/>
            <w:vMerge/>
            <w:tcBorders>
              <w:top w:val="single" w:sz="4" w:space="0" w:color="auto"/>
              <w:left w:val="nil"/>
              <w:bottom w:val="single" w:sz="4" w:space="0" w:color="auto"/>
              <w:right w:val="single" w:sz="4" w:space="0" w:color="auto"/>
            </w:tcBorders>
            <w:vAlign w:val="center"/>
            <w:hideMark/>
          </w:tcPr>
          <w:p w14:paraId="4CBCB647" w14:textId="77777777" w:rsidR="00012410" w:rsidRPr="00C41A8E" w:rsidRDefault="00012410" w:rsidP="00D773D3">
            <w:pPr>
              <w:suppressAutoHyphens w:val="0"/>
              <w:jc w:val="center"/>
              <w:rPr>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7EA98D8B" w14:textId="77777777" w:rsidR="00012410" w:rsidRPr="00F43962" w:rsidRDefault="00012410" w:rsidP="00D773D3">
            <w:pPr>
              <w:suppressAutoHyphens w:val="0"/>
              <w:jc w:val="center"/>
              <w:rPr>
                <w:sz w:val="16"/>
                <w:szCs w:val="16"/>
              </w:rPr>
            </w:pPr>
          </w:p>
        </w:tc>
      </w:tr>
      <w:tr w:rsidR="00012410" w:rsidRPr="00C41A8E" w14:paraId="6D054FCF" w14:textId="77777777" w:rsidTr="005317D3">
        <w:trPr>
          <w:trHeight w:val="212"/>
        </w:trPr>
        <w:tc>
          <w:tcPr>
            <w:tcW w:w="703"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D0E95C6" w14:textId="77777777" w:rsidR="00012410" w:rsidRPr="00C41A8E" w:rsidRDefault="00012410" w:rsidP="00D773D3">
            <w:pPr>
              <w:jc w:val="left"/>
              <w:rPr>
                <w:sz w:val="16"/>
                <w:szCs w:val="16"/>
              </w:rPr>
            </w:pPr>
            <w:r w:rsidRPr="00C41A8E">
              <w:rPr>
                <w:sz w:val="16"/>
                <w:szCs w:val="16"/>
              </w:rPr>
              <w:t>Amerikai országismeret</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4394AF63" w14:textId="77777777" w:rsidR="00012410" w:rsidRPr="00C41A8E" w:rsidRDefault="00012410" w:rsidP="00D773D3">
            <w:pPr>
              <w:jc w:val="left"/>
              <w:rPr>
                <w:sz w:val="16"/>
                <w:szCs w:val="16"/>
              </w:rPr>
            </w:pPr>
            <w:r w:rsidRPr="00C41A8E">
              <w:rPr>
                <w:sz w:val="16"/>
                <w:szCs w:val="16"/>
              </w:rPr>
              <w:t>American Culture and Civilisation</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A19365E" w14:textId="77777777" w:rsidR="00012410" w:rsidRPr="00212713" w:rsidRDefault="00CC53BF" w:rsidP="00D773D3">
            <w:pPr>
              <w:jc w:val="center"/>
              <w:rPr>
                <w:sz w:val="16"/>
                <w:szCs w:val="16"/>
                <w:highlight w:val="yellow"/>
              </w:rPr>
            </w:pPr>
            <w:r w:rsidRPr="00BF0521">
              <w:rPr>
                <w:sz w:val="16"/>
                <w:szCs w:val="16"/>
              </w:rPr>
              <w:t>VETKACB113U</w:t>
            </w:r>
          </w:p>
        </w:tc>
        <w:tc>
          <w:tcPr>
            <w:tcW w:w="296" w:type="pct"/>
            <w:tcBorders>
              <w:top w:val="single" w:sz="4" w:space="0" w:color="auto"/>
              <w:left w:val="nil"/>
              <w:bottom w:val="single" w:sz="4" w:space="0" w:color="auto"/>
              <w:right w:val="single" w:sz="4" w:space="0" w:color="auto"/>
            </w:tcBorders>
            <w:shd w:val="clear" w:color="auto" w:fill="FFFFFF"/>
            <w:noWrap/>
            <w:vAlign w:val="center"/>
          </w:tcPr>
          <w:p w14:paraId="74477FF9" w14:textId="77777777" w:rsidR="00012410" w:rsidRPr="00C41A8E" w:rsidRDefault="00012410" w:rsidP="00D773D3">
            <w:pPr>
              <w:jc w:val="center"/>
              <w:rPr>
                <w:sz w:val="16"/>
                <w:szCs w:val="16"/>
              </w:rPr>
            </w:pPr>
            <w:r w:rsidRPr="00C41A8E">
              <w:rPr>
                <w:sz w:val="16"/>
                <w:szCs w:val="16"/>
              </w:rPr>
              <w:t>1</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76056CC3" w14:textId="77777777" w:rsidR="00012410" w:rsidRPr="00C41A8E" w:rsidRDefault="00012410" w:rsidP="00D773D3">
            <w:pPr>
              <w:jc w:val="center"/>
              <w:rPr>
                <w:sz w:val="16"/>
                <w:szCs w:val="16"/>
              </w:rPr>
            </w:pPr>
          </w:p>
        </w:tc>
        <w:tc>
          <w:tcPr>
            <w:tcW w:w="297" w:type="pct"/>
            <w:vMerge w:val="restart"/>
            <w:tcBorders>
              <w:top w:val="single" w:sz="4" w:space="0" w:color="auto"/>
              <w:left w:val="nil"/>
              <w:bottom w:val="single" w:sz="4" w:space="0" w:color="auto"/>
              <w:right w:val="single" w:sz="4" w:space="0" w:color="auto"/>
            </w:tcBorders>
            <w:shd w:val="clear" w:color="auto" w:fill="FFFFFF"/>
            <w:noWrap/>
            <w:vAlign w:val="center"/>
          </w:tcPr>
          <w:p w14:paraId="492A780A" w14:textId="77777777" w:rsidR="00012410" w:rsidRPr="00C41A8E" w:rsidRDefault="00012410" w:rsidP="00D773D3">
            <w:pPr>
              <w:jc w:val="center"/>
              <w:rPr>
                <w:sz w:val="16"/>
                <w:szCs w:val="16"/>
              </w:rPr>
            </w:pPr>
          </w:p>
        </w:tc>
        <w:tc>
          <w:tcPr>
            <w:tcW w:w="324"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7D4BF391" w14:textId="77777777" w:rsidR="00012410" w:rsidRPr="00C41A8E" w:rsidRDefault="00012410" w:rsidP="00D773D3">
            <w:pPr>
              <w:jc w:val="center"/>
              <w:rPr>
                <w:sz w:val="16"/>
                <w:szCs w:val="16"/>
              </w:rPr>
            </w:pPr>
            <w:r>
              <w:rPr>
                <w:sz w:val="16"/>
                <w:szCs w:val="16"/>
              </w:rPr>
              <w:t>3</w:t>
            </w:r>
          </w:p>
        </w:tc>
        <w:tc>
          <w:tcPr>
            <w:tcW w:w="437"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5CBFD01" w14:textId="77777777" w:rsidR="00012410" w:rsidRPr="00C41A8E" w:rsidRDefault="00012410" w:rsidP="00D773D3">
            <w:pPr>
              <w:jc w:val="center"/>
              <w:rPr>
                <w:sz w:val="16"/>
                <w:szCs w:val="16"/>
              </w:rPr>
            </w:pPr>
            <w:r>
              <w:rPr>
                <w:sz w:val="16"/>
                <w:szCs w:val="16"/>
              </w:rPr>
              <w:t>(K)</w:t>
            </w:r>
          </w:p>
        </w:tc>
        <w:tc>
          <w:tcPr>
            <w:tcW w:w="424" w:type="pct"/>
            <w:vMerge w:val="restart"/>
            <w:tcBorders>
              <w:top w:val="single" w:sz="4" w:space="0" w:color="auto"/>
              <w:left w:val="nil"/>
              <w:bottom w:val="single" w:sz="4" w:space="0" w:color="auto"/>
              <w:right w:val="single" w:sz="4" w:space="0" w:color="auto"/>
            </w:tcBorders>
            <w:shd w:val="clear" w:color="auto" w:fill="FFFFFF"/>
            <w:vAlign w:val="center"/>
            <w:hideMark/>
          </w:tcPr>
          <w:p w14:paraId="5DB60EF7" w14:textId="77777777" w:rsidR="00012410" w:rsidRPr="002F50F2" w:rsidRDefault="00012410" w:rsidP="00D773D3">
            <w:pPr>
              <w:jc w:val="center"/>
              <w:rPr>
                <w:sz w:val="16"/>
                <w:szCs w:val="16"/>
              </w:rPr>
            </w:pPr>
            <w:r w:rsidRPr="002F50F2">
              <w:rPr>
                <w:sz w:val="16"/>
                <w:szCs w:val="16"/>
              </w:rPr>
              <w:t>AN</w:t>
            </w:r>
          </w:p>
          <w:p w14:paraId="2C690062" w14:textId="77777777" w:rsidR="00012410" w:rsidRPr="00C41A8E" w:rsidRDefault="00012410" w:rsidP="00D773D3">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53408398" w14:textId="77777777" w:rsidR="00012410" w:rsidRPr="00F43962" w:rsidRDefault="00012410" w:rsidP="00D773D3">
            <w:pPr>
              <w:jc w:val="center"/>
              <w:rPr>
                <w:sz w:val="16"/>
                <w:szCs w:val="16"/>
              </w:rPr>
            </w:pPr>
            <w:r w:rsidRPr="00F43962">
              <w:rPr>
                <w:sz w:val="16"/>
                <w:szCs w:val="16"/>
              </w:rPr>
              <w:t>-</w:t>
            </w:r>
          </w:p>
        </w:tc>
      </w:tr>
      <w:tr w:rsidR="00012410" w:rsidRPr="00C41A8E" w14:paraId="4AF76B4A" w14:textId="77777777" w:rsidTr="005317D3">
        <w:trPr>
          <w:trHeight w:val="211"/>
        </w:trPr>
        <w:tc>
          <w:tcPr>
            <w:tcW w:w="703" w:type="pct"/>
            <w:vMerge/>
            <w:tcBorders>
              <w:top w:val="single" w:sz="4" w:space="0" w:color="auto"/>
              <w:left w:val="single" w:sz="4" w:space="0" w:color="auto"/>
              <w:bottom w:val="single" w:sz="4" w:space="0" w:color="auto"/>
              <w:right w:val="single" w:sz="4" w:space="0" w:color="auto"/>
            </w:tcBorders>
            <w:vAlign w:val="center"/>
            <w:hideMark/>
          </w:tcPr>
          <w:p w14:paraId="7FD3A01F" w14:textId="77777777" w:rsidR="00012410" w:rsidRPr="00C41A8E" w:rsidRDefault="00012410" w:rsidP="00D773D3">
            <w:pPr>
              <w:suppressAutoHyphens w:val="0"/>
              <w:jc w:val="center"/>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74B2C310" w14:textId="77777777" w:rsidR="00012410" w:rsidRPr="00C41A8E" w:rsidRDefault="00012410" w:rsidP="00D773D3">
            <w:pPr>
              <w:suppressAutoHyphens w:val="0"/>
              <w:jc w:val="center"/>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08F23C1F" w14:textId="77777777" w:rsidR="00012410" w:rsidRPr="00C41A8E" w:rsidRDefault="00012410" w:rsidP="00D773D3">
            <w:pPr>
              <w:suppressAutoHyphens w:val="0"/>
              <w:jc w:val="center"/>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vAlign w:val="center"/>
            <w:hideMark/>
          </w:tcPr>
          <w:p w14:paraId="4FF915C0" w14:textId="77777777" w:rsidR="00012410" w:rsidRPr="00C41A8E" w:rsidRDefault="00012410" w:rsidP="00D773D3">
            <w:pPr>
              <w:jc w:val="center"/>
              <w:rPr>
                <w:sz w:val="16"/>
                <w:szCs w:val="16"/>
              </w:rPr>
            </w:pPr>
            <w:r>
              <w:rPr>
                <w:sz w:val="16"/>
                <w:szCs w:val="16"/>
              </w:rPr>
              <w:t>5</w:t>
            </w:r>
          </w:p>
        </w:tc>
        <w:tc>
          <w:tcPr>
            <w:tcW w:w="296" w:type="pct"/>
            <w:vMerge/>
            <w:tcBorders>
              <w:top w:val="single" w:sz="4" w:space="0" w:color="auto"/>
              <w:left w:val="nil"/>
              <w:bottom w:val="single" w:sz="4" w:space="0" w:color="auto"/>
              <w:right w:val="single" w:sz="4" w:space="0" w:color="auto"/>
            </w:tcBorders>
            <w:vAlign w:val="center"/>
            <w:hideMark/>
          </w:tcPr>
          <w:p w14:paraId="21C45233" w14:textId="77777777" w:rsidR="00012410" w:rsidRPr="00C41A8E" w:rsidRDefault="00012410" w:rsidP="00D773D3">
            <w:pPr>
              <w:suppressAutoHyphens w:val="0"/>
              <w:jc w:val="center"/>
              <w:rPr>
                <w:sz w:val="16"/>
                <w:szCs w:val="16"/>
              </w:rPr>
            </w:pPr>
          </w:p>
        </w:tc>
        <w:tc>
          <w:tcPr>
            <w:tcW w:w="297" w:type="pct"/>
            <w:vMerge/>
            <w:tcBorders>
              <w:top w:val="single" w:sz="4" w:space="0" w:color="auto"/>
              <w:left w:val="nil"/>
              <w:bottom w:val="single" w:sz="4" w:space="0" w:color="auto"/>
              <w:right w:val="single" w:sz="4" w:space="0" w:color="auto"/>
            </w:tcBorders>
            <w:vAlign w:val="center"/>
            <w:hideMark/>
          </w:tcPr>
          <w:p w14:paraId="03923424" w14:textId="77777777" w:rsidR="00012410" w:rsidRPr="00C41A8E" w:rsidRDefault="00012410" w:rsidP="00D773D3">
            <w:pPr>
              <w:suppressAutoHyphens w:val="0"/>
              <w:jc w:val="center"/>
              <w:rPr>
                <w:sz w:val="16"/>
                <w:szCs w:val="16"/>
              </w:rPr>
            </w:pPr>
          </w:p>
        </w:tc>
        <w:tc>
          <w:tcPr>
            <w:tcW w:w="324" w:type="pct"/>
            <w:vMerge/>
            <w:tcBorders>
              <w:top w:val="single" w:sz="4" w:space="0" w:color="auto"/>
              <w:left w:val="nil"/>
              <w:bottom w:val="single" w:sz="4" w:space="0" w:color="auto"/>
              <w:right w:val="single" w:sz="4" w:space="0" w:color="auto"/>
            </w:tcBorders>
            <w:vAlign w:val="center"/>
            <w:hideMark/>
          </w:tcPr>
          <w:p w14:paraId="1AE6F2BE" w14:textId="77777777" w:rsidR="00012410" w:rsidRPr="00C41A8E" w:rsidRDefault="00012410" w:rsidP="00D773D3">
            <w:pPr>
              <w:suppressAutoHyphens w:val="0"/>
              <w:jc w:val="center"/>
              <w:rPr>
                <w:sz w:val="16"/>
                <w:szCs w:val="16"/>
              </w:rPr>
            </w:pPr>
          </w:p>
        </w:tc>
        <w:tc>
          <w:tcPr>
            <w:tcW w:w="437" w:type="pct"/>
            <w:vMerge/>
            <w:tcBorders>
              <w:top w:val="single" w:sz="4" w:space="0" w:color="auto"/>
              <w:left w:val="nil"/>
              <w:bottom w:val="single" w:sz="4" w:space="0" w:color="auto"/>
              <w:right w:val="single" w:sz="4" w:space="0" w:color="auto"/>
            </w:tcBorders>
            <w:vAlign w:val="center"/>
            <w:hideMark/>
          </w:tcPr>
          <w:p w14:paraId="28FB1634" w14:textId="77777777" w:rsidR="00012410" w:rsidRPr="00C41A8E" w:rsidRDefault="00012410" w:rsidP="00D773D3">
            <w:pPr>
              <w:suppressAutoHyphens w:val="0"/>
              <w:jc w:val="center"/>
              <w:rPr>
                <w:sz w:val="16"/>
                <w:szCs w:val="16"/>
              </w:rPr>
            </w:pPr>
          </w:p>
        </w:tc>
        <w:tc>
          <w:tcPr>
            <w:tcW w:w="424" w:type="pct"/>
            <w:vMerge/>
            <w:tcBorders>
              <w:top w:val="single" w:sz="4" w:space="0" w:color="auto"/>
              <w:left w:val="nil"/>
              <w:bottom w:val="single" w:sz="4" w:space="0" w:color="auto"/>
              <w:right w:val="single" w:sz="4" w:space="0" w:color="auto"/>
            </w:tcBorders>
            <w:vAlign w:val="center"/>
            <w:hideMark/>
          </w:tcPr>
          <w:p w14:paraId="438F7EB0" w14:textId="77777777" w:rsidR="00012410" w:rsidRPr="00C41A8E" w:rsidRDefault="00012410" w:rsidP="00D773D3">
            <w:pPr>
              <w:suppressAutoHyphens w:val="0"/>
              <w:jc w:val="center"/>
              <w:rPr>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72FC0FCF" w14:textId="77777777" w:rsidR="00012410" w:rsidRPr="00C41A8E" w:rsidRDefault="00012410" w:rsidP="00D773D3">
            <w:pPr>
              <w:suppressAutoHyphens w:val="0"/>
              <w:jc w:val="center"/>
              <w:rPr>
                <w:sz w:val="16"/>
                <w:szCs w:val="16"/>
              </w:rPr>
            </w:pPr>
          </w:p>
        </w:tc>
      </w:tr>
      <w:tr w:rsidR="00D773D3" w:rsidRPr="00A82075" w14:paraId="0F11C775" w14:textId="77777777" w:rsidTr="005317D3">
        <w:trPr>
          <w:trHeight w:val="173"/>
        </w:trPr>
        <w:tc>
          <w:tcPr>
            <w:tcW w:w="703"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DBCFBA" w14:textId="77777777" w:rsidR="00D773D3" w:rsidRPr="00C41A8E" w:rsidRDefault="00D773D3" w:rsidP="00012410">
            <w:pPr>
              <w:rPr>
                <w:b/>
                <w:i/>
                <w:sz w:val="16"/>
                <w:szCs w:val="16"/>
              </w:rPr>
            </w:pPr>
            <w:r w:rsidRPr="00C41A8E">
              <w:rPr>
                <w:b/>
                <w:sz w:val="16"/>
                <w:szCs w:val="16"/>
              </w:rPr>
              <w:t> Elvárható félévi kredit</w:t>
            </w:r>
          </w:p>
        </w:tc>
        <w:tc>
          <w:tcPr>
            <w:tcW w:w="667" w:type="pct"/>
            <w:vMerge w:val="restart"/>
            <w:tcBorders>
              <w:top w:val="single" w:sz="4" w:space="0" w:color="auto"/>
              <w:left w:val="nil"/>
              <w:right w:val="single" w:sz="4" w:space="0" w:color="auto"/>
            </w:tcBorders>
            <w:shd w:val="clear" w:color="auto" w:fill="BFBFBF" w:themeFill="background1" w:themeFillShade="BF"/>
            <w:vAlign w:val="center"/>
            <w:hideMark/>
          </w:tcPr>
          <w:p w14:paraId="5BBCBDE1" w14:textId="77777777" w:rsidR="00D773D3" w:rsidRPr="00C41A8E" w:rsidRDefault="00D773D3" w:rsidP="00012410">
            <w:pPr>
              <w:rPr>
                <w:b/>
                <w:sz w:val="16"/>
                <w:szCs w:val="16"/>
              </w:rPr>
            </w:pPr>
            <w:r w:rsidRPr="00C41A8E">
              <w:rPr>
                <w:b/>
                <w:sz w:val="16"/>
                <w:szCs w:val="16"/>
              </w:rPr>
              <w:t>Expected credits</w:t>
            </w:r>
          </w:p>
        </w:tc>
        <w:tc>
          <w:tcPr>
            <w:tcW w:w="66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72CD3A20" w14:textId="77777777" w:rsidR="00D773D3" w:rsidRPr="00C41A8E" w:rsidRDefault="00D773D3" w:rsidP="00012410">
            <w:pPr>
              <w:rPr>
                <w:b/>
                <w:sz w:val="16"/>
                <w:szCs w:val="16"/>
              </w:rPr>
            </w:pPr>
          </w:p>
        </w:tc>
        <w:tc>
          <w:tcPr>
            <w:tcW w:w="29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63BD237" w14:textId="77777777" w:rsidR="00D773D3" w:rsidRPr="00C41A8E" w:rsidRDefault="00D773D3" w:rsidP="00012410">
            <w:pPr>
              <w:jc w:val="center"/>
              <w:rPr>
                <w:b/>
                <w:sz w:val="16"/>
                <w:szCs w:val="16"/>
              </w:rPr>
            </w:pPr>
            <w:r>
              <w:rPr>
                <w:b/>
                <w:sz w:val="16"/>
                <w:szCs w:val="16"/>
              </w:rPr>
              <w:t>2</w:t>
            </w:r>
          </w:p>
        </w:tc>
        <w:tc>
          <w:tcPr>
            <w:tcW w:w="29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FFC53BB" w14:textId="77777777" w:rsidR="00D773D3" w:rsidRPr="00C41A8E" w:rsidRDefault="00D773D3" w:rsidP="00012410">
            <w:pPr>
              <w:jc w:val="center"/>
              <w:rPr>
                <w:b/>
                <w:sz w:val="16"/>
                <w:szCs w:val="16"/>
              </w:rPr>
            </w:pPr>
            <w:r>
              <w:rPr>
                <w:b/>
                <w:sz w:val="16"/>
                <w:szCs w:val="16"/>
              </w:rPr>
              <w:t>4</w:t>
            </w:r>
          </w:p>
        </w:tc>
        <w:tc>
          <w:tcPr>
            <w:tcW w:w="297" w:type="pct"/>
            <w:vMerge w:val="restart"/>
            <w:tcBorders>
              <w:top w:val="single" w:sz="4" w:space="0" w:color="auto"/>
              <w:left w:val="nil"/>
              <w:right w:val="single" w:sz="4" w:space="0" w:color="auto"/>
            </w:tcBorders>
            <w:shd w:val="clear" w:color="auto" w:fill="BFBFBF" w:themeFill="background1" w:themeFillShade="BF"/>
            <w:noWrap/>
            <w:vAlign w:val="center"/>
          </w:tcPr>
          <w:p w14:paraId="0E251F47" w14:textId="77777777" w:rsidR="00D773D3" w:rsidRPr="00C41A8E" w:rsidRDefault="00D773D3" w:rsidP="00012410">
            <w:pPr>
              <w:jc w:val="center"/>
              <w:rPr>
                <w:b/>
                <w:sz w:val="16"/>
                <w:szCs w:val="16"/>
              </w:rPr>
            </w:pPr>
          </w:p>
        </w:tc>
        <w:tc>
          <w:tcPr>
            <w:tcW w:w="324" w:type="pct"/>
            <w:vMerge w:val="restart"/>
            <w:tcBorders>
              <w:top w:val="single" w:sz="4" w:space="0" w:color="auto"/>
              <w:left w:val="nil"/>
              <w:right w:val="single" w:sz="4" w:space="0" w:color="auto"/>
            </w:tcBorders>
            <w:shd w:val="clear" w:color="auto" w:fill="BFBFBF" w:themeFill="background1" w:themeFillShade="BF"/>
            <w:noWrap/>
            <w:vAlign w:val="center"/>
            <w:hideMark/>
          </w:tcPr>
          <w:p w14:paraId="412DA176" w14:textId="77777777" w:rsidR="00D773D3" w:rsidRPr="00A82075" w:rsidRDefault="00D773D3" w:rsidP="00D773D3">
            <w:pPr>
              <w:jc w:val="center"/>
              <w:rPr>
                <w:b/>
                <w:sz w:val="16"/>
                <w:szCs w:val="16"/>
              </w:rPr>
            </w:pPr>
            <w:r>
              <w:rPr>
                <w:b/>
                <w:sz w:val="16"/>
                <w:szCs w:val="16"/>
              </w:rPr>
              <w:t>14</w:t>
            </w:r>
          </w:p>
        </w:tc>
        <w:tc>
          <w:tcPr>
            <w:tcW w:w="437" w:type="pct"/>
            <w:vMerge w:val="restart"/>
            <w:tcBorders>
              <w:top w:val="single" w:sz="4" w:space="0" w:color="auto"/>
              <w:left w:val="nil"/>
              <w:right w:val="single" w:sz="4" w:space="0" w:color="auto"/>
            </w:tcBorders>
            <w:shd w:val="clear" w:color="auto" w:fill="BFBFBF" w:themeFill="background1" w:themeFillShade="BF"/>
            <w:noWrap/>
            <w:vAlign w:val="center"/>
          </w:tcPr>
          <w:p w14:paraId="0E980E54" w14:textId="77777777" w:rsidR="00D773D3" w:rsidRPr="00A82075" w:rsidRDefault="00D773D3" w:rsidP="00012410">
            <w:pPr>
              <w:jc w:val="center"/>
              <w:rPr>
                <w:b/>
                <w:sz w:val="16"/>
                <w:szCs w:val="16"/>
              </w:rPr>
            </w:pPr>
          </w:p>
        </w:tc>
        <w:tc>
          <w:tcPr>
            <w:tcW w:w="424" w:type="pct"/>
            <w:vMerge w:val="restart"/>
            <w:tcBorders>
              <w:top w:val="single" w:sz="4" w:space="0" w:color="auto"/>
              <w:left w:val="nil"/>
              <w:right w:val="single" w:sz="4" w:space="0" w:color="auto"/>
            </w:tcBorders>
            <w:shd w:val="clear" w:color="auto" w:fill="BFBFBF" w:themeFill="background1" w:themeFillShade="BF"/>
            <w:vAlign w:val="center"/>
          </w:tcPr>
          <w:p w14:paraId="7A6A538D" w14:textId="77777777" w:rsidR="00D773D3" w:rsidRPr="00A82075" w:rsidRDefault="00D773D3" w:rsidP="00012410">
            <w:pPr>
              <w:jc w:val="center"/>
              <w:rPr>
                <w:b/>
                <w:sz w:val="16"/>
                <w:szCs w:val="16"/>
              </w:rPr>
            </w:pPr>
          </w:p>
        </w:tc>
        <w:tc>
          <w:tcPr>
            <w:tcW w:w="889" w:type="pct"/>
            <w:vMerge w:val="restart"/>
            <w:tcBorders>
              <w:top w:val="single" w:sz="4" w:space="0" w:color="auto"/>
              <w:left w:val="nil"/>
              <w:right w:val="single" w:sz="4" w:space="0" w:color="auto"/>
            </w:tcBorders>
            <w:shd w:val="clear" w:color="auto" w:fill="BFBFBF" w:themeFill="background1" w:themeFillShade="BF"/>
            <w:noWrap/>
            <w:vAlign w:val="center"/>
          </w:tcPr>
          <w:p w14:paraId="5C143A69" w14:textId="77777777" w:rsidR="00D773D3" w:rsidRPr="00A82075" w:rsidRDefault="00D773D3" w:rsidP="00012410">
            <w:pPr>
              <w:rPr>
                <w:b/>
                <w:sz w:val="16"/>
                <w:szCs w:val="16"/>
              </w:rPr>
            </w:pPr>
          </w:p>
        </w:tc>
      </w:tr>
      <w:tr w:rsidR="00D773D3" w:rsidRPr="00A82075" w14:paraId="11F2F63F" w14:textId="77777777" w:rsidTr="005317D3">
        <w:trPr>
          <w:trHeight w:val="173"/>
        </w:trPr>
        <w:tc>
          <w:tcPr>
            <w:tcW w:w="703"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381D89E7" w14:textId="77777777" w:rsidR="00D773D3" w:rsidRPr="00C41A8E" w:rsidRDefault="00D773D3" w:rsidP="00012410">
            <w:pPr>
              <w:rPr>
                <w:b/>
                <w:sz w:val="16"/>
                <w:szCs w:val="16"/>
              </w:rPr>
            </w:pPr>
          </w:p>
        </w:tc>
        <w:tc>
          <w:tcPr>
            <w:tcW w:w="667" w:type="pct"/>
            <w:vMerge/>
            <w:tcBorders>
              <w:left w:val="nil"/>
              <w:bottom w:val="single" w:sz="4" w:space="0" w:color="auto"/>
              <w:right w:val="single" w:sz="4" w:space="0" w:color="auto"/>
            </w:tcBorders>
            <w:shd w:val="clear" w:color="auto" w:fill="BFBFBF" w:themeFill="background1" w:themeFillShade="BF"/>
            <w:vAlign w:val="center"/>
          </w:tcPr>
          <w:p w14:paraId="604037CF" w14:textId="77777777" w:rsidR="00D773D3" w:rsidRPr="00C41A8E" w:rsidRDefault="00D773D3" w:rsidP="00012410">
            <w:pPr>
              <w:rPr>
                <w:b/>
                <w:sz w:val="16"/>
                <w:szCs w:val="16"/>
              </w:rPr>
            </w:pPr>
          </w:p>
        </w:tc>
        <w:tc>
          <w:tcPr>
            <w:tcW w:w="667"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1AA9F8B0" w14:textId="77777777" w:rsidR="00D773D3" w:rsidRPr="00C41A8E" w:rsidRDefault="00D773D3" w:rsidP="00012410">
            <w:pPr>
              <w:rPr>
                <w:b/>
                <w:sz w:val="16"/>
                <w:szCs w:val="16"/>
              </w:rPr>
            </w:pPr>
          </w:p>
        </w:tc>
        <w:tc>
          <w:tcPr>
            <w:tcW w:w="29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5B62E6A" w14:textId="77777777" w:rsidR="00D773D3" w:rsidRPr="00C41A8E" w:rsidRDefault="00D773D3" w:rsidP="00012410">
            <w:pPr>
              <w:jc w:val="center"/>
              <w:rPr>
                <w:b/>
                <w:sz w:val="16"/>
                <w:szCs w:val="16"/>
              </w:rPr>
            </w:pPr>
            <w:r>
              <w:rPr>
                <w:b/>
                <w:sz w:val="16"/>
                <w:szCs w:val="16"/>
              </w:rPr>
              <w:t>10</w:t>
            </w:r>
          </w:p>
        </w:tc>
        <w:tc>
          <w:tcPr>
            <w:tcW w:w="29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91F4E02" w14:textId="77777777" w:rsidR="00D773D3" w:rsidRPr="00C41A8E" w:rsidRDefault="00D773D3" w:rsidP="00012410">
            <w:pPr>
              <w:jc w:val="center"/>
              <w:rPr>
                <w:b/>
                <w:sz w:val="16"/>
                <w:szCs w:val="16"/>
              </w:rPr>
            </w:pPr>
            <w:r>
              <w:rPr>
                <w:b/>
                <w:sz w:val="16"/>
                <w:szCs w:val="16"/>
              </w:rPr>
              <w:t>20</w:t>
            </w:r>
          </w:p>
        </w:tc>
        <w:tc>
          <w:tcPr>
            <w:tcW w:w="297" w:type="pct"/>
            <w:vMerge/>
            <w:tcBorders>
              <w:left w:val="nil"/>
              <w:bottom w:val="single" w:sz="4" w:space="0" w:color="auto"/>
              <w:right w:val="single" w:sz="4" w:space="0" w:color="auto"/>
            </w:tcBorders>
            <w:shd w:val="clear" w:color="auto" w:fill="BFBFBF" w:themeFill="background1" w:themeFillShade="BF"/>
            <w:noWrap/>
            <w:vAlign w:val="center"/>
          </w:tcPr>
          <w:p w14:paraId="010070BB" w14:textId="77777777" w:rsidR="00D773D3" w:rsidRPr="00C41A8E" w:rsidRDefault="00D773D3" w:rsidP="00012410">
            <w:pPr>
              <w:jc w:val="center"/>
              <w:rPr>
                <w:b/>
                <w:sz w:val="16"/>
                <w:szCs w:val="16"/>
              </w:rPr>
            </w:pPr>
          </w:p>
        </w:tc>
        <w:tc>
          <w:tcPr>
            <w:tcW w:w="324" w:type="pct"/>
            <w:vMerge/>
            <w:tcBorders>
              <w:left w:val="nil"/>
              <w:bottom w:val="single" w:sz="4" w:space="0" w:color="auto"/>
              <w:right w:val="single" w:sz="4" w:space="0" w:color="auto"/>
            </w:tcBorders>
            <w:shd w:val="clear" w:color="auto" w:fill="BFBFBF" w:themeFill="background1" w:themeFillShade="BF"/>
            <w:noWrap/>
            <w:vAlign w:val="center"/>
          </w:tcPr>
          <w:p w14:paraId="08F16CC9" w14:textId="77777777" w:rsidR="00D773D3" w:rsidRDefault="00D773D3" w:rsidP="00D773D3">
            <w:pPr>
              <w:jc w:val="center"/>
              <w:rPr>
                <w:b/>
                <w:sz w:val="16"/>
                <w:szCs w:val="16"/>
              </w:rPr>
            </w:pPr>
          </w:p>
        </w:tc>
        <w:tc>
          <w:tcPr>
            <w:tcW w:w="437" w:type="pct"/>
            <w:vMerge/>
            <w:tcBorders>
              <w:left w:val="nil"/>
              <w:bottom w:val="single" w:sz="4" w:space="0" w:color="auto"/>
              <w:right w:val="single" w:sz="4" w:space="0" w:color="auto"/>
            </w:tcBorders>
            <w:shd w:val="clear" w:color="auto" w:fill="BFBFBF" w:themeFill="background1" w:themeFillShade="BF"/>
            <w:noWrap/>
            <w:vAlign w:val="center"/>
          </w:tcPr>
          <w:p w14:paraId="30E70D00" w14:textId="77777777" w:rsidR="00D773D3" w:rsidRPr="00A82075" w:rsidRDefault="00D773D3" w:rsidP="00012410">
            <w:pPr>
              <w:jc w:val="center"/>
              <w:rPr>
                <w:b/>
                <w:sz w:val="16"/>
                <w:szCs w:val="16"/>
              </w:rPr>
            </w:pPr>
          </w:p>
        </w:tc>
        <w:tc>
          <w:tcPr>
            <w:tcW w:w="424" w:type="pct"/>
            <w:vMerge/>
            <w:tcBorders>
              <w:left w:val="nil"/>
              <w:bottom w:val="single" w:sz="4" w:space="0" w:color="auto"/>
              <w:right w:val="single" w:sz="4" w:space="0" w:color="auto"/>
            </w:tcBorders>
            <w:shd w:val="clear" w:color="auto" w:fill="BFBFBF" w:themeFill="background1" w:themeFillShade="BF"/>
            <w:vAlign w:val="center"/>
          </w:tcPr>
          <w:p w14:paraId="2AEA7DE6" w14:textId="77777777" w:rsidR="00D773D3" w:rsidRPr="00A82075" w:rsidRDefault="00D773D3" w:rsidP="00012410">
            <w:pPr>
              <w:jc w:val="center"/>
              <w:rPr>
                <w:b/>
                <w:sz w:val="16"/>
                <w:szCs w:val="16"/>
              </w:rPr>
            </w:pPr>
          </w:p>
        </w:tc>
        <w:tc>
          <w:tcPr>
            <w:tcW w:w="889" w:type="pct"/>
            <w:vMerge/>
            <w:tcBorders>
              <w:left w:val="nil"/>
              <w:bottom w:val="single" w:sz="4" w:space="0" w:color="auto"/>
              <w:right w:val="single" w:sz="4" w:space="0" w:color="auto"/>
            </w:tcBorders>
            <w:shd w:val="clear" w:color="auto" w:fill="BFBFBF" w:themeFill="background1" w:themeFillShade="BF"/>
            <w:noWrap/>
            <w:vAlign w:val="center"/>
          </w:tcPr>
          <w:p w14:paraId="00ECA7EE" w14:textId="77777777" w:rsidR="00D773D3" w:rsidRPr="00A82075" w:rsidRDefault="00D773D3" w:rsidP="00012410">
            <w:pPr>
              <w:rPr>
                <w:b/>
                <w:sz w:val="16"/>
                <w:szCs w:val="16"/>
              </w:rPr>
            </w:pPr>
          </w:p>
        </w:tc>
      </w:tr>
    </w:tbl>
    <w:p w14:paraId="30DD8121" w14:textId="77777777" w:rsidR="00012410" w:rsidRPr="00A82075" w:rsidRDefault="00012410" w:rsidP="00012410"/>
    <w:p w14:paraId="3CAF9918" w14:textId="77777777" w:rsidR="00012410" w:rsidRDefault="00012410" w:rsidP="00012410">
      <w:pPr>
        <w:jc w:val="center"/>
        <w:rPr>
          <w:b/>
        </w:rPr>
      </w:pPr>
      <w:r>
        <w:rPr>
          <w:b/>
        </w:rPr>
        <w:t>2. félév / 2nd semester</w:t>
      </w:r>
    </w:p>
    <w:tbl>
      <w:tblPr>
        <w:tblW w:w="5193" w:type="pct"/>
        <w:tblLayout w:type="fixed"/>
        <w:tblCellMar>
          <w:left w:w="70" w:type="dxa"/>
          <w:right w:w="70" w:type="dxa"/>
        </w:tblCellMar>
        <w:tblLook w:val="04A0" w:firstRow="1" w:lastRow="0" w:firstColumn="1" w:lastColumn="0" w:noHBand="0" w:noVBand="1"/>
      </w:tblPr>
      <w:tblGrid>
        <w:gridCol w:w="1321"/>
        <w:gridCol w:w="1256"/>
        <w:gridCol w:w="1256"/>
        <w:gridCol w:w="557"/>
        <w:gridCol w:w="559"/>
        <w:gridCol w:w="557"/>
        <w:gridCol w:w="557"/>
        <w:gridCol w:w="838"/>
        <w:gridCol w:w="838"/>
        <w:gridCol w:w="1673"/>
      </w:tblGrid>
      <w:tr w:rsidR="00012410" w:rsidRPr="00A82075" w14:paraId="506F1FC2" w14:textId="77777777" w:rsidTr="00C96610">
        <w:trPr>
          <w:trHeight w:val="227"/>
        </w:trPr>
        <w:tc>
          <w:tcPr>
            <w:tcW w:w="702" w:type="pct"/>
            <w:vMerge w:val="restart"/>
            <w:tcBorders>
              <w:top w:val="single" w:sz="4" w:space="0" w:color="auto"/>
              <w:left w:val="single" w:sz="4" w:space="0" w:color="auto"/>
              <w:bottom w:val="single" w:sz="4" w:space="0" w:color="auto"/>
              <w:right w:val="single" w:sz="4" w:space="0" w:color="auto"/>
            </w:tcBorders>
            <w:noWrap/>
            <w:vAlign w:val="center"/>
            <w:hideMark/>
          </w:tcPr>
          <w:p w14:paraId="3790F9D9" w14:textId="77777777" w:rsidR="00012410" w:rsidRPr="00A82075" w:rsidRDefault="00012410" w:rsidP="00012410">
            <w:pPr>
              <w:jc w:val="center"/>
              <w:rPr>
                <w:bCs/>
                <w:sz w:val="16"/>
                <w:szCs w:val="16"/>
              </w:rPr>
            </w:pPr>
            <w:r w:rsidRPr="00A82075">
              <w:rPr>
                <w:b/>
                <w:bCs/>
                <w:sz w:val="16"/>
                <w:szCs w:val="16"/>
              </w:rPr>
              <w:t>Tantárgy neve</w:t>
            </w:r>
          </w:p>
        </w:tc>
        <w:tc>
          <w:tcPr>
            <w:tcW w:w="667" w:type="pct"/>
            <w:vMerge w:val="restart"/>
            <w:tcBorders>
              <w:top w:val="single" w:sz="4" w:space="0" w:color="auto"/>
              <w:left w:val="nil"/>
              <w:bottom w:val="single" w:sz="4" w:space="0" w:color="auto"/>
              <w:right w:val="single" w:sz="4" w:space="0" w:color="auto"/>
            </w:tcBorders>
            <w:vAlign w:val="center"/>
            <w:hideMark/>
          </w:tcPr>
          <w:p w14:paraId="4FCDC249" w14:textId="77777777" w:rsidR="00012410" w:rsidRPr="00A82075" w:rsidRDefault="00012410" w:rsidP="00012410">
            <w:pPr>
              <w:jc w:val="center"/>
              <w:rPr>
                <w:b/>
                <w:bCs/>
                <w:sz w:val="16"/>
                <w:szCs w:val="16"/>
              </w:rPr>
            </w:pPr>
            <w:r w:rsidRPr="00A82075">
              <w:rPr>
                <w:b/>
                <w:bCs/>
                <w:sz w:val="16"/>
                <w:szCs w:val="16"/>
              </w:rPr>
              <w:t>Course title</w:t>
            </w:r>
          </w:p>
        </w:tc>
        <w:tc>
          <w:tcPr>
            <w:tcW w:w="667" w:type="pct"/>
            <w:vMerge w:val="restart"/>
            <w:tcBorders>
              <w:top w:val="single" w:sz="4" w:space="0" w:color="auto"/>
              <w:left w:val="single" w:sz="4" w:space="0" w:color="auto"/>
              <w:bottom w:val="single" w:sz="4" w:space="0" w:color="auto"/>
              <w:right w:val="single" w:sz="4" w:space="0" w:color="auto"/>
            </w:tcBorders>
            <w:noWrap/>
            <w:vAlign w:val="center"/>
            <w:hideMark/>
          </w:tcPr>
          <w:p w14:paraId="23A35D29" w14:textId="77777777" w:rsidR="00012410" w:rsidRPr="00A82075" w:rsidRDefault="00012410" w:rsidP="00012410">
            <w:pPr>
              <w:jc w:val="center"/>
              <w:rPr>
                <w:b/>
                <w:bCs/>
                <w:sz w:val="16"/>
                <w:szCs w:val="16"/>
              </w:rPr>
            </w:pPr>
            <w:r w:rsidRPr="00A82075">
              <w:rPr>
                <w:b/>
                <w:bCs/>
                <w:sz w:val="16"/>
                <w:szCs w:val="16"/>
              </w:rPr>
              <w:t>Tárgykód</w:t>
            </w:r>
          </w:p>
          <w:p w14:paraId="4D39C449" w14:textId="77777777" w:rsidR="00012410" w:rsidRPr="00A82075" w:rsidRDefault="00012410" w:rsidP="00012410">
            <w:pPr>
              <w:jc w:val="center"/>
              <w:rPr>
                <w:bCs/>
                <w:sz w:val="16"/>
                <w:szCs w:val="16"/>
              </w:rPr>
            </w:pPr>
            <w:r w:rsidRPr="00A82075">
              <w:rPr>
                <w:bCs/>
                <w:sz w:val="16"/>
                <w:szCs w:val="16"/>
              </w:rPr>
              <w:t>Course code</w:t>
            </w:r>
          </w:p>
        </w:tc>
        <w:tc>
          <w:tcPr>
            <w:tcW w:w="889" w:type="pct"/>
            <w:gridSpan w:val="3"/>
            <w:tcBorders>
              <w:top w:val="single" w:sz="4" w:space="0" w:color="auto"/>
              <w:left w:val="nil"/>
              <w:bottom w:val="single" w:sz="4" w:space="0" w:color="auto"/>
              <w:right w:val="single" w:sz="4" w:space="0" w:color="auto"/>
            </w:tcBorders>
            <w:noWrap/>
            <w:vAlign w:val="center"/>
          </w:tcPr>
          <w:p w14:paraId="3C2C0EEB" w14:textId="77777777" w:rsidR="00012410" w:rsidRPr="00A82075" w:rsidRDefault="00012410" w:rsidP="00012410">
            <w:pPr>
              <w:jc w:val="center"/>
              <w:rPr>
                <w:b/>
                <w:bCs/>
                <w:sz w:val="16"/>
                <w:szCs w:val="16"/>
              </w:rPr>
            </w:pPr>
            <w:r w:rsidRPr="00A82075">
              <w:rPr>
                <w:b/>
                <w:bCs/>
                <w:sz w:val="16"/>
                <w:szCs w:val="16"/>
              </w:rPr>
              <w:t>Óraszám</w:t>
            </w:r>
          </w:p>
          <w:p w14:paraId="01452484" w14:textId="77777777" w:rsidR="00012410" w:rsidRPr="00A82075" w:rsidRDefault="00012410" w:rsidP="00012410">
            <w:pPr>
              <w:jc w:val="center"/>
              <w:rPr>
                <w:b/>
                <w:bCs/>
                <w:sz w:val="16"/>
                <w:szCs w:val="16"/>
              </w:rPr>
            </w:pPr>
            <w:r w:rsidRPr="00A82075">
              <w:rPr>
                <w:b/>
                <w:bCs/>
                <w:sz w:val="16"/>
                <w:szCs w:val="16"/>
              </w:rPr>
              <w:t>nappali tagozaton: óra/hét</w:t>
            </w:r>
          </w:p>
          <w:p w14:paraId="549698F2" w14:textId="77777777" w:rsidR="00012410" w:rsidRPr="00A82075" w:rsidRDefault="00012410" w:rsidP="00012410">
            <w:pPr>
              <w:jc w:val="center"/>
              <w:rPr>
                <w:b/>
                <w:bCs/>
                <w:sz w:val="16"/>
                <w:szCs w:val="16"/>
              </w:rPr>
            </w:pPr>
            <w:r w:rsidRPr="00A82075">
              <w:rPr>
                <w:b/>
                <w:bCs/>
                <w:sz w:val="16"/>
                <w:szCs w:val="16"/>
              </w:rPr>
              <w:t>levelező tagozaton: óra/félév</w:t>
            </w:r>
          </w:p>
          <w:p w14:paraId="30765036" w14:textId="77777777" w:rsidR="00012410" w:rsidRPr="00A82075" w:rsidRDefault="00012410" w:rsidP="00012410">
            <w:pPr>
              <w:jc w:val="center"/>
              <w:rPr>
                <w:sz w:val="16"/>
                <w:szCs w:val="16"/>
              </w:rPr>
            </w:pPr>
            <w:r w:rsidRPr="00A82075">
              <w:rPr>
                <w:sz w:val="16"/>
                <w:szCs w:val="16"/>
              </w:rPr>
              <w:t xml:space="preserve">Contact hours </w:t>
            </w:r>
          </w:p>
          <w:p w14:paraId="45EFF3D2" w14:textId="77777777" w:rsidR="00012410" w:rsidRPr="00A82075" w:rsidRDefault="00012410" w:rsidP="00012410">
            <w:pPr>
              <w:jc w:val="center"/>
              <w:rPr>
                <w:sz w:val="16"/>
                <w:szCs w:val="16"/>
              </w:rPr>
            </w:pPr>
            <w:r w:rsidRPr="00A82075">
              <w:rPr>
                <w:sz w:val="16"/>
                <w:szCs w:val="16"/>
              </w:rPr>
              <w:t>Full-Time Programme: (hour/week)</w:t>
            </w:r>
          </w:p>
          <w:p w14:paraId="21698EB7" w14:textId="77777777" w:rsidR="00012410" w:rsidRPr="00D773D3" w:rsidRDefault="00012410" w:rsidP="00D773D3">
            <w:pPr>
              <w:jc w:val="center"/>
              <w:rPr>
                <w:sz w:val="16"/>
                <w:szCs w:val="16"/>
              </w:rPr>
            </w:pPr>
            <w:r w:rsidRPr="00A82075">
              <w:rPr>
                <w:sz w:val="16"/>
                <w:szCs w:val="16"/>
              </w:rPr>
              <w:t xml:space="preserve"> Correspond</w:t>
            </w:r>
            <w:r w:rsidR="00D773D3">
              <w:rPr>
                <w:sz w:val="16"/>
                <w:szCs w:val="16"/>
              </w:rPr>
              <w:t>ence Programme: (hour/semester)</w:t>
            </w:r>
          </w:p>
        </w:tc>
        <w:tc>
          <w:tcPr>
            <w:tcW w:w="296" w:type="pct"/>
            <w:vMerge w:val="restart"/>
            <w:tcBorders>
              <w:top w:val="single" w:sz="4" w:space="0" w:color="auto"/>
              <w:left w:val="nil"/>
              <w:bottom w:val="single" w:sz="4" w:space="0" w:color="auto"/>
              <w:right w:val="single" w:sz="4" w:space="0" w:color="auto"/>
            </w:tcBorders>
            <w:noWrap/>
            <w:vAlign w:val="center"/>
            <w:hideMark/>
          </w:tcPr>
          <w:p w14:paraId="6994CAA2" w14:textId="77777777" w:rsidR="00012410" w:rsidRPr="00A82075" w:rsidRDefault="00012410" w:rsidP="00012410">
            <w:pPr>
              <w:jc w:val="center"/>
              <w:rPr>
                <w:b/>
                <w:bCs/>
                <w:sz w:val="16"/>
                <w:szCs w:val="16"/>
              </w:rPr>
            </w:pPr>
            <w:r w:rsidRPr="00A82075">
              <w:rPr>
                <w:b/>
                <w:bCs/>
                <w:sz w:val="16"/>
                <w:szCs w:val="16"/>
              </w:rPr>
              <w:t>Kre</w:t>
            </w:r>
            <w:r>
              <w:rPr>
                <w:b/>
                <w:bCs/>
                <w:sz w:val="16"/>
                <w:szCs w:val="16"/>
              </w:rPr>
              <w:t>-</w:t>
            </w:r>
            <w:r w:rsidRPr="00A82075">
              <w:rPr>
                <w:b/>
                <w:bCs/>
                <w:sz w:val="16"/>
                <w:szCs w:val="16"/>
              </w:rPr>
              <w:t>dit</w:t>
            </w:r>
          </w:p>
          <w:p w14:paraId="0C2EA5FC" w14:textId="77777777" w:rsidR="00012410" w:rsidRPr="00A82075" w:rsidRDefault="00012410" w:rsidP="00012410">
            <w:pPr>
              <w:jc w:val="center"/>
              <w:rPr>
                <w:bCs/>
                <w:sz w:val="16"/>
                <w:szCs w:val="16"/>
              </w:rPr>
            </w:pPr>
            <w:r w:rsidRPr="00A82075">
              <w:rPr>
                <w:sz w:val="16"/>
                <w:szCs w:val="16"/>
              </w:rPr>
              <w:t>Cre</w:t>
            </w:r>
            <w:r>
              <w:rPr>
                <w:sz w:val="16"/>
                <w:szCs w:val="16"/>
              </w:rPr>
              <w:t>-</w:t>
            </w:r>
            <w:r w:rsidRPr="00A82075">
              <w:rPr>
                <w:sz w:val="16"/>
                <w:szCs w:val="16"/>
              </w:rPr>
              <w:t>dits</w:t>
            </w:r>
          </w:p>
        </w:tc>
        <w:tc>
          <w:tcPr>
            <w:tcW w:w="445" w:type="pct"/>
            <w:vMerge w:val="restart"/>
            <w:tcBorders>
              <w:top w:val="single" w:sz="4" w:space="0" w:color="auto"/>
              <w:left w:val="nil"/>
              <w:bottom w:val="single" w:sz="4" w:space="0" w:color="auto"/>
              <w:right w:val="single" w:sz="4" w:space="0" w:color="auto"/>
            </w:tcBorders>
            <w:noWrap/>
            <w:vAlign w:val="center"/>
            <w:hideMark/>
          </w:tcPr>
          <w:p w14:paraId="74A2750F" w14:textId="77777777" w:rsidR="00012410" w:rsidRPr="00A82075" w:rsidRDefault="00012410" w:rsidP="00012410">
            <w:pPr>
              <w:jc w:val="center"/>
              <w:rPr>
                <w:b/>
                <w:bCs/>
                <w:sz w:val="16"/>
                <w:szCs w:val="16"/>
              </w:rPr>
            </w:pPr>
            <w:r w:rsidRPr="00A82075">
              <w:rPr>
                <w:b/>
                <w:bCs/>
                <w:sz w:val="16"/>
                <w:szCs w:val="16"/>
              </w:rPr>
              <w:t>Számon-</w:t>
            </w:r>
          </w:p>
          <w:p w14:paraId="1771A95A" w14:textId="77777777" w:rsidR="00012410" w:rsidRPr="00A82075" w:rsidRDefault="00012410" w:rsidP="00012410">
            <w:pPr>
              <w:jc w:val="center"/>
              <w:rPr>
                <w:b/>
                <w:bCs/>
                <w:sz w:val="16"/>
                <w:szCs w:val="16"/>
              </w:rPr>
            </w:pPr>
            <w:r w:rsidRPr="00A82075">
              <w:rPr>
                <w:b/>
                <w:bCs/>
                <w:sz w:val="16"/>
                <w:szCs w:val="16"/>
              </w:rPr>
              <w:t>kérés</w:t>
            </w:r>
          </w:p>
          <w:p w14:paraId="7E7AA08F" w14:textId="77777777" w:rsidR="00012410" w:rsidRPr="00A82075" w:rsidRDefault="00012410" w:rsidP="00012410">
            <w:pPr>
              <w:jc w:val="center"/>
              <w:rPr>
                <w:bCs/>
                <w:sz w:val="16"/>
                <w:szCs w:val="16"/>
              </w:rPr>
            </w:pPr>
            <w:r w:rsidRPr="00A82075">
              <w:rPr>
                <w:bCs/>
                <w:sz w:val="16"/>
                <w:szCs w:val="16"/>
              </w:rPr>
              <w:t>Re</w:t>
            </w:r>
            <w:r>
              <w:rPr>
                <w:bCs/>
                <w:sz w:val="16"/>
                <w:szCs w:val="16"/>
              </w:rPr>
              <w:t>-</w:t>
            </w:r>
            <w:r w:rsidRPr="00A82075">
              <w:rPr>
                <w:bCs/>
                <w:sz w:val="16"/>
                <w:szCs w:val="16"/>
              </w:rPr>
              <w:t>quirement</w:t>
            </w:r>
          </w:p>
        </w:tc>
        <w:tc>
          <w:tcPr>
            <w:tcW w:w="445" w:type="pct"/>
            <w:vMerge w:val="restart"/>
            <w:tcBorders>
              <w:top w:val="single" w:sz="4" w:space="0" w:color="auto"/>
              <w:left w:val="nil"/>
              <w:bottom w:val="single" w:sz="4" w:space="0" w:color="auto"/>
              <w:right w:val="single" w:sz="4" w:space="0" w:color="auto"/>
            </w:tcBorders>
            <w:noWrap/>
            <w:vAlign w:val="center"/>
            <w:hideMark/>
          </w:tcPr>
          <w:p w14:paraId="416E7700" w14:textId="77777777" w:rsidR="00012410" w:rsidRPr="00A82075" w:rsidRDefault="00012410" w:rsidP="00012410">
            <w:pPr>
              <w:jc w:val="center"/>
              <w:rPr>
                <w:b/>
                <w:bCs/>
                <w:sz w:val="16"/>
                <w:szCs w:val="16"/>
              </w:rPr>
            </w:pPr>
            <w:r w:rsidRPr="00A82075">
              <w:rPr>
                <w:b/>
                <w:bCs/>
                <w:sz w:val="16"/>
                <w:szCs w:val="16"/>
              </w:rPr>
              <w:t>Tanszék</w:t>
            </w:r>
          </w:p>
          <w:p w14:paraId="45D807F4" w14:textId="77777777" w:rsidR="00012410" w:rsidRPr="00A82075" w:rsidRDefault="00012410" w:rsidP="00012410">
            <w:pPr>
              <w:jc w:val="center"/>
              <w:rPr>
                <w:b/>
                <w:bCs/>
                <w:sz w:val="16"/>
                <w:szCs w:val="16"/>
              </w:rPr>
            </w:pPr>
            <w:r w:rsidRPr="00A82075">
              <w:rPr>
                <w:b/>
                <w:bCs/>
                <w:sz w:val="16"/>
                <w:szCs w:val="16"/>
              </w:rPr>
              <w:t>kódja</w:t>
            </w:r>
          </w:p>
          <w:p w14:paraId="0BB5E406" w14:textId="77777777" w:rsidR="00012410" w:rsidRPr="00A82075" w:rsidRDefault="00012410" w:rsidP="00012410">
            <w:pPr>
              <w:jc w:val="center"/>
              <w:rPr>
                <w:bCs/>
                <w:sz w:val="16"/>
                <w:szCs w:val="16"/>
              </w:rPr>
            </w:pPr>
            <w:r w:rsidRPr="00A82075">
              <w:rPr>
                <w:bCs/>
                <w:sz w:val="16"/>
                <w:szCs w:val="16"/>
              </w:rPr>
              <w:t>Dept. code</w:t>
            </w:r>
          </w:p>
        </w:tc>
        <w:tc>
          <w:tcPr>
            <w:tcW w:w="889" w:type="pct"/>
            <w:vMerge w:val="restart"/>
            <w:tcBorders>
              <w:top w:val="single" w:sz="4" w:space="0" w:color="auto"/>
              <w:left w:val="nil"/>
              <w:bottom w:val="single" w:sz="4" w:space="0" w:color="auto"/>
              <w:right w:val="single" w:sz="4" w:space="0" w:color="auto"/>
            </w:tcBorders>
            <w:noWrap/>
            <w:vAlign w:val="center"/>
            <w:hideMark/>
          </w:tcPr>
          <w:p w14:paraId="5BF97F7D" w14:textId="77777777" w:rsidR="00012410" w:rsidRPr="00A82075" w:rsidRDefault="00012410" w:rsidP="00012410">
            <w:pPr>
              <w:jc w:val="center"/>
              <w:rPr>
                <w:b/>
                <w:bCs/>
                <w:sz w:val="16"/>
                <w:szCs w:val="16"/>
              </w:rPr>
            </w:pPr>
            <w:r w:rsidRPr="00A82075">
              <w:rPr>
                <w:b/>
                <w:bCs/>
                <w:sz w:val="16"/>
                <w:szCs w:val="16"/>
              </w:rPr>
              <w:t>Előtanulmány</w:t>
            </w:r>
          </w:p>
          <w:p w14:paraId="0D9CB8ED" w14:textId="77777777" w:rsidR="00012410" w:rsidRPr="00A82075" w:rsidRDefault="00012410" w:rsidP="00012410">
            <w:pPr>
              <w:jc w:val="center"/>
              <w:rPr>
                <w:bCs/>
                <w:sz w:val="16"/>
                <w:szCs w:val="16"/>
              </w:rPr>
            </w:pPr>
            <w:r w:rsidRPr="00A82075">
              <w:rPr>
                <w:bCs/>
                <w:sz w:val="16"/>
                <w:szCs w:val="16"/>
              </w:rPr>
              <w:t>Prerequisite</w:t>
            </w:r>
          </w:p>
        </w:tc>
      </w:tr>
      <w:tr w:rsidR="00012410" w:rsidRPr="00A82075" w14:paraId="2DE528DF" w14:textId="77777777" w:rsidTr="00446D53">
        <w:trPr>
          <w:trHeight w:val="227"/>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52223024" w14:textId="77777777" w:rsidR="00012410" w:rsidRPr="00A82075" w:rsidRDefault="00012410" w:rsidP="00012410">
            <w:pPr>
              <w:suppressAutoHyphens w:val="0"/>
              <w:jc w:val="left"/>
              <w:rPr>
                <w:bCs/>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049DA6AE" w14:textId="77777777" w:rsidR="00012410" w:rsidRPr="00A82075" w:rsidRDefault="00012410" w:rsidP="00012410">
            <w:pPr>
              <w:suppressAutoHyphens w:val="0"/>
              <w:jc w:val="left"/>
              <w:rPr>
                <w:b/>
                <w:bCs/>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2F100D45" w14:textId="77777777" w:rsidR="00012410" w:rsidRPr="00A82075" w:rsidRDefault="00012410" w:rsidP="00012410">
            <w:pPr>
              <w:suppressAutoHyphens w:val="0"/>
              <w:jc w:val="left"/>
              <w:rPr>
                <w:bCs/>
                <w:sz w:val="16"/>
                <w:szCs w:val="16"/>
              </w:rPr>
            </w:pPr>
          </w:p>
        </w:tc>
        <w:tc>
          <w:tcPr>
            <w:tcW w:w="296" w:type="pct"/>
            <w:tcBorders>
              <w:top w:val="single" w:sz="4" w:space="0" w:color="auto"/>
              <w:left w:val="nil"/>
              <w:bottom w:val="single" w:sz="4" w:space="0" w:color="auto"/>
              <w:right w:val="single" w:sz="4" w:space="0" w:color="auto"/>
            </w:tcBorders>
            <w:noWrap/>
            <w:vAlign w:val="center"/>
            <w:hideMark/>
          </w:tcPr>
          <w:p w14:paraId="15D9E26A" w14:textId="77777777" w:rsidR="00012410" w:rsidRPr="00A82075" w:rsidRDefault="00012410" w:rsidP="00012410">
            <w:pPr>
              <w:jc w:val="center"/>
              <w:rPr>
                <w:b/>
                <w:bCs/>
                <w:sz w:val="16"/>
                <w:szCs w:val="16"/>
              </w:rPr>
            </w:pPr>
            <w:r w:rsidRPr="00A82075">
              <w:rPr>
                <w:b/>
                <w:bCs/>
                <w:sz w:val="16"/>
                <w:szCs w:val="16"/>
              </w:rPr>
              <w:t>Lect.</w:t>
            </w:r>
          </w:p>
        </w:tc>
        <w:tc>
          <w:tcPr>
            <w:tcW w:w="297" w:type="pct"/>
            <w:tcBorders>
              <w:top w:val="single" w:sz="4" w:space="0" w:color="auto"/>
              <w:left w:val="nil"/>
              <w:bottom w:val="single" w:sz="4" w:space="0" w:color="auto"/>
              <w:right w:val="single" w:sz="4" w:space="0" w:color="auto"/>
            </w:tcBorders>
            <w:noWrap/>
            <w:vAlign w:val="center"/>
            <w:hideMark/>
          </w:tcPr>
          <w:p w14:paraId="62CFC7E2" w14:textId="77777777" w:rsidR="00012410" w:rsidRPr="00A82075" w:rsidRDefault="00012410" w:rsidP="00012410">
            <w:pPr>
              <w:jc w:val="center"/>
              <w:rPr>
                <w:b/>
                <w:bCs/>
                <w:sz w:val="16"/>
                <w:szCs w:val="16"/>
              </w:rPr>
            </w:pPr>
            <w:r w:rsidRPr="00A82075">
              <w:rPr>
                <w:b/>
                <w:bCs/>
                <w:sz w:val="16"/>
                <w:szCs w:val="16"/>
              </w:rPr>
              <w:t>Sem</w:t>
            </w:r>
            <w:r>
              <w:rPr>
                <w:b/>
                <w:bCs/>
                <w:sz w:val="16"/>
                <w:szCs w:val="16"/>
              </w:rPr>
              <w:t>.</w:t>
            </w:r>
          </w:p>
        </w:tc>
        <w:tc>
          <w:tcPr>
            <w:tcW w:w="296" w:type="pct"/>
            <w:tcBorders>
              <w:top w:val="single" w:sz="4" w:space="0" w:color="auto"/>
              <w:left w:val="nil"/>
              <w:bottom w:val="single" w:sz="4" w:space="0" w:color="auto"/>
              <w:right w:val="single" w:sz="4" w:space="0" w:color="auto"/>
            </w:tcBorders>
            <w:noWrap/>
            <w:vAlign w:val="center"/>
            <w:hideMark/>
          </w:tcPr>
          <w:p w14:paraId="58341EF6" w14:textId="77777777" w:rsidR="00012410" w:rsidRPr="00A82075" w:rsidRDefault="00012410" w:rsidP="00012410">
            <w:pPr>
              <w:jc w:val="center"/>
              <w:rPr>
                <w:b/>
                <w:bCs/>
                <w:sz w:val="16"/>
                <w:szCs w:val="16"/>
              </w:rPr>
            </w:pPr>
            <w:r w:rsidRPr="00A82075">
              <w:rPr>
                <w:b/>
                <w:bCs/>
                <w:sz w:val="16"/>
                <w:szCs w:val="16"/>
              </w:rPr>
              <w:t>Lab</w:t>
            </w:r>
            <w:r>
              <w:rPr>
                <w:b/>
                <w:bCs/>
                <w:sz w:val="16"/>
                <w:szCs w:val="16"/>
              </w:rPr>
              <w:t>.</w:t>
            </w:r>
          </w:p>
        </w:tc>
        <w:tc>
          <w:tcPr>
            <w:tcW w:w="296" w:type="pct"/>
            <w:vMerge/>
            <w:tcBorders>
              <w:top w:val="single" w:sz="4" w:space="0" w:color="auto"/>
              <w:left w:val="nil"/>
              <w:bottom w:val="single" w:sz="4" w:space="0" w:color="auto"/>
              <w:right w:val="single" w:sz="4" w:space="0" w:color="auto"/>
            </w:tcBorders>
            <w:vAlign w:val="center"/>
            <w:hideMark/>
          </w:tcPr>
          <w:p w14:paraId="6294B8DA" w14:textId="77777777" w:rsidR="00012410" w:rsidRPr="00A82075" w:rsidRDefault="00012410" w:rsidP="00012410">
            <w:pPr>
              <w:suppressAutoHyphens w:val="0"/>
              <w:jc w:val="left"/>
              <w:rPr>
                <w:bCs/>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7E847C33" w14:textId="77777777" w:rsidR="00012410" w:rsidRPr="00A82075" w:rsidRDefault="00012410" w:rsidP="00012410">
            <w:pPr>
              <w:suppressAutoHyphens w:val="0"/>
              <w:jc w:val="left"/>
              <w:rPr>
                <w:bCs/>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3B9DBE24" w14:textId="77777777" w:rsidR="00012410" w:rsidRPr="00A82075" w:rsidRDefault="00012410" w:rsidP="00012410">
            <w:pPr>
              <w:suppressAutoHyphens w:val="0"/>
              <w:jc w:val="left"/>
              <w:rPr>
                <w:bCs/>
                <w:sz w:val="16"/>
                <w:szCs w:val="16"/>
              </w:rPr>
            </w:pPr>
          </w:p>
        </w:tc>
        <w:tc>
          <w:tcPr>
            <w:tcW w:w="889" w:type="pct"/>
            <w:vMerge/>
            <w:tcBorders>
              <w:top w:val="single" w:sz="4" w:space="0" w:color="auto"/>
              <w:left w:val="nil"/>
              <w:bottom w:val="single" w:sz="4" w:space="0" w:color="auto"/>
              <w:right w:val="single" w:sz="4" w:space="0" w:color="auto"/>
            </w:tcBorders>
            <w:vAlign w:val="center"/>
            <w:hideMark/>
          </w:tcPr>
          <w:p w14:paraId="2D94509B" w14:textId="77777777" w:rsidR="00012410" w:rsidRPr="00A82075" w:rsidRDefault="00012410" w:rsidP="00012410">
            <w:pPr>
              <w:suppressAutoHyphens w:val="0"/>
              <w:jc w:val="left"/>
              <w:rPr>
                <w:bCs/>
                <w:sz w:val="16"/>
                <w:szCs w:val="16"/>
              </w:rPr>
            </w:pPr>
          </w:p>
        </w:tc>
      </w:tr>
      <w:tr w:rsidR="00012410" w:rsidRPr="00A82075" w14:paraId="6DE913F6" w14:textId="77777777" w:rsidTr="00F43962">
        <w:trPr>
          <w:trHeight w:val="280"/>
        </w:trPr>
        <w:tc>
          <w:tcPr>
            <w:tcW w:w="70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B5DAF54" w14:textId="77777777" w:rsidR="00012410" w:rsidRPr="00A82075" w:rsidRDefault="00212713" w:rsidP="00D773D3">
            <w:pPr>
              <w:jc w:val="left"/>
              <w:rPr>
                <w:sz w:val="16"/>
                <w:szCs w:val="16"/>
              </w:rPr>
            </w:pPr>
            <w:r>
              <w:rPr>
                <w:sz w:val="16"/>
                <w:szCs w:val="16"/>
              </w:rPr>
              <w:t>Írásbeli kommunikáció 2</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641C0BD2" w14:textId="77777777" w:rsidR="00012410" w:rsidRPr="00A82075" w:rsidRDefault="00212713" w:rsidP="00D773D3">
            <w:pPr>
              <w:ind w:right="-39"/>
              <w:jc w:val="left"/>
              <w:rPr>
                <w:sz w:val="16"/>
                <w:szCs w:val="16"/>
              </w:rPr>
            </w:pPr>
            <w:r>
              <w:rPr>
                <w:sz w:val="16"/>
                <w:szCs w:val="16"/>
              </w:rPr>
              <w:t>Written communication 2</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2FE5D1E" w14:textId="77777777" w:rsidR="00012410" w:rsidRPr="00212713" w:rsidRDefault="00CC53BF" w:rsidP="00D773D3">
            <w:pPr>
              <w:jc w:val="center"/>
              <w:rPr>
                <w:sz w:val="16"/>
                <w:szCs w:val="16"/>
                <w:highlight w:val="yellow"/>
              </w:rPr>
            </w:pPr>
            <w:r w:rsidRPr="00BF0521">
              <w:rPr>
                <w:sz w:val="16"/>
                <w:szCs w:val="16"/>
              </w:rPr>
              <w:t>VETKASB224A</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13471BF9" w14:textId="77777777" w:rsidR="00012410" w:rsidRPr="00A82075" w:rsidRDefault="00012410" w:rsidP="00D773D3">
            <w:pPr>
              <w:jc w:val="center"/>
              <w:rPr>
                <w:sz w:val="16"/>
                <w:szCs w:val="16"/>
              </w:rPr>
            </w:pPr>
          </w:p>
        </w:tc>
        <w:tc>
          <w:tcPr>
            <w:tcW w:w="297" w:type="pct"/>
            <w:tcBorders>
              <w:top w:val="single" w:sz="4" w:space="0" w:color="auto"/>
              <w:left w:val="nil"/>
              <w:bottom w:val="single" w:sz="4" w:space="0" w:color="auto"/>
              <w:right w:val="single" w:sz="4" w:space="0" w:color="auto"/>
            </w:tcBorders>
            <w:shd w:val="clear" w:color="auto" w:fill="FFFFFF"/>
            <w:noWrap/>
            <w:vAlign w:val="center"/>
          </w:tcPr>
          <w:p w14:paraId="2A08CB4B" w14:textId="77777777" w:rsidR="00012410" w:rsidRPr="00A82075" w:rsidRDefault="00D773D3" w:rsidP="00D773D3">
            <w:pPr>
              <w:jc w:val="center"/>
              <w:rPr>
                <w:sz w:val="16"/>
                <w:szCs w:val="16"/>
              </w:rPr>
            </w:pPr>
            <w:r>
              <w:rPr>
                <w:sz w:val="16"/>
                <w:szCs w:val="16"/>
              </w:rPr>
              <w:t>2</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2E6BB9B0" w14:textId="77777777" w:rsidR="00012410" w:rsidRPr="00A82075" w:rsidRDefault="00012410" w:rsidP="00D773D3">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75BF6CAD" w14:textId="77777777" w:rsidR="00012410" w:rsidRPr="00A82075" w:rsidRDefault="00012410" w:rsidP="00D773D3">
            <w:pPr>
              <w:jc w:val="center"/>
              <w:rPr>
                <w:sz w:val="16"/>
                <w:szCs w:val="16"/>
              </w:rPr>
            </w:pPr>
            <w:r>
              <w:rPr>
                <w:sz w:val="16"/>
                <w:szCs w:val="16"/>
              </w:rPr>
              <w:t>4</w:t>
            </w:r>
          </w:p>
        </w:tc>
        <w:tc>
          <w:tcPr>
            <w:tcW w:w="445" w:type="pct"/>
            <w:vMerge w:val="restart"/>
            <w:tcBorders>
              <w:top w:val="single" w:sz="4" w:space="0" w:color="auto"/>
              <w:left w:val="nil"/>
              <w:bottom w:val="single" w:sz="4" w:space="0" w:color="auto"/>
              <w:right w:val="single" w:sz="4" w:space="0" w:color="auto"/>
            </w:tcBorders>
            <w:shd w:val="clear" w:color="auto" w:fill="FFFFFF"/>
            <w:noWrap/>
            <w:vAlign w:val="center"/>
          </w:tcPr>
          <w:p w14:paraId="4BB91D96" w14:textId="77777777" w:rsidR="00012410" w:rsidRPr="00A82075" w:rsidRDefault="009860B5" w:rsidP="00D773D3">
            <w:pPr>
              <w:jc w:val="center"/>
              <w:rPr>
                <w:sz w:val="16"/>
                <w:szCs w:val="16"/>
              </w:rPr>
            </w:pPr>
            <w:r>
              <w:rPr>
                <w:sz w:val="16"/>
                <w:szCs w:val="16"/>
              </w:rPr>
              <w:t>(É</w:t>
            </w:r>
            <w:r w:rsidR="00D773D3">
              <w:rPr>
                <w:sz w:val="16"/>
                <w:szCs w:val="16"/>
              </w:rPr>
              <w:t>)</w:t>
            </w:r>
          </w:p>
        </w:tc>
        <w:tc>
          <w:tcPr>
            <w:tcW w:w="445" w:type="pct"/>
            <w:vMerge w:val="restart"/>
            <w:tcBorders>
              <w:top w:val="single" w:sz="4" w:space="0" w:color="auto"/>
              <w:left w:val="nil"/>
              <w:bottom w:val="single" w:sz="4" w:space="0" w:color="auto"/>
              <w:right w:val="single" w:sz="4" w:space="0" w:color="auto"/>
            </w:tcBorders>
            <w:shd w:val="clear" w:color="auto" w:fill="FFFFFF"/>
            <w:vAlign w:val="center"/>
            <w:hideMark/>
          </w:tcPr>
          <w:p w14:paraId="17B0DD56" w14:textId="77777777" w:rsidR="00012410" w:rsidRPr="002F50F2" w:rsidRDefault="00012410" w:rsidP="00D773D3">
            <w:pPr>
              <w:jc w:val="center"/>
              <w:rPr>
                <w:sz w:val="16"/>
                <w:szCs w:val="16"/>
              </w:rPr>
            </w:pPr>
            <w:r w:rsidRPr="002F50F2">
              <w:rPr>
                <w:sz w:val="16"/>
                <w:szCs w:val="16"/>
              </w:rPr>
              <w:t>AN</w:t>
            </w:r>
          </w:p>
          <w:p w14:paraId="7727D78C" w14:textId="77777777" w:rsidR="00012410" w:rsidRPr="00A82075" w:rsidRDefault="00012410" w:rsidP="00D773D3">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auto"/>
            <w:noWrap/>
            <w:vAlign w:val="center"/>
          </w:tcPr>
          <w:p w14:paraId="629AF655" w14:textId="2AAEE03F" w:rsidR="00012410" w:rsidRPr="00F43962" w:rsidRDefault="00F43962" w:rsidP="00D773D3">
            <w:pPr>
              <w:jc w:val="center"/>
              <w:rPr>
                <w:sz w:val="16"/>
                <w:szCs w:val="16"/>
              </w:rPr>
            </w:pPr>
            <w:r w:rsidRPr="00F43962">
              <w:rPr>
                <w:sz w:val="16"/>
                <w:szCs w:val="16"/>
              </w:rPr>
              <w:t>-</w:t>
            </w:r>
          </w:p>
        </w:tc>
      </w:tr>
      <w:tr w:rsidR="00012410" w:rsidRPr="00A82075" w14:paraId="06BB7BDA" w14:textId="77777777" w:rsidTr="00F43962">
        <w:trPr>
          <w:trHeight w:val="280"/>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21AFB297" w14:textId="77777777" w:rsidR="00012410" w:rsidRPr="00A82075"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6C6305D2" w14:textId="77777777" w:rsidR="00012410" w:rsidRPr="00A82075"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2DE3479F" w14:textId="77777777" w:rsidR="00012410" w:rsidRPr="00212713" w:rsidRDefault="00012410" w:rsidP="00D773D3">
            <w:pPr>
              <w:suppressAutoHyphens w:val="0"/>
              <w:jc w:val="center"/>
              <w:rPr>
                <w:sz w:val="16"/>
                <w:szCs w:val="16"/>
                <w:highlight w:val="yellow"/>
              </w:rPr>
            </w:pPr>
          </w:p>
        </w:tc>
        <w:tc>
          <w:tcPr>
            <w:tcW w:w="296" w:type="pct"/>
            <w:vMerge/>
            <w:tcBorders>
              <w:top w:val="single" w:sz="4" w:space="0" w:color="auto"/>
              <w:left w:val="nil"/>
              <w:bottom w:val="single" w:sz="4" w:space="0" w:color="auto"/>
              <w:right w:val="single" w:sz="4" w:space="0" w:color="auto"/>
            </w:tcBorders>
            <w:vAlign w:val="center"/>
            <w:hideMark/>
          </w:tcPr>
          <w:p w14:paraId="033F5BD5" w14:textId="77777777" w:rsidR="00012410" w:rsidRPr="00A82075" w:rsidRDefault="00012410" w:rsidP="00D773D3">
            <w:pPr>
              <w:suppressAutoHyphens w:val="0"/>
              <w:jc w:val="center"/>
              <w:rPr>
                <w:sz w:val="16"/>
                <w:szCs w:val="16"/>
              </w:rPr>
            </w:pPr>
          </w:p>
        </w:tc>
        <w:tc>
          <w:tcPr>
            <w:tcW w:w="297" w:type="pct"/>
            <w:tcBorders>
              <w:top w:val="single" w:sz="4" w:space="0" w:color="auto"/>
              <w:left w:val="nil"/>
              <w:bottom w:val="single" w:sz="4" w:space="0" w:color="auto"/>
              <w:right w:val="single" w:sz="4" w:space="0" w:color="auto"/>
            </w:tcBorders>
            <w:shd w:val="clear" w:color="auto" w:fill="FFFFFF"/>
            <w:noWrap/>
            <w:vAlign w:val="center"/>
            <w:hideMark/>
          </w:tcPr>
          <w:p w14:paraId="30B2AF48" w14:textId="77777777" w:rsidR="00012410" w:rsidRPr="00A82075" w:rsidRDefault="00012410" w:rsidP="00D773D3">
            <w:pPr>
              <w:jc w:val="center"/>
              <w:rPr>
                <w:sz w:val="16"/>
                <w:szCs w:val="16"/>
              </w:rPr>
            </w:pPr>
            <w:r w:rsidRPr="00A82075">
              <w:rPr>
                <w:sz w:val="16"/>
                <w:szCs w:val="16"/>
              </w:rPr>
              <w:t>10</w:t>
            </w:r>
          </w:p>
        </w:tc>
        <w:tc>
          <w:tcPr>
            <w:tcW w:w="296" w:type="pct"/>
            <w:vMerge/>
            <w:tcBorders>
              <w:top w:val="single" w:sz="4" w:space="0" w:color="auto"/>
              <w:left w:val="nil"/>
              <w:bottom w:val="single" w:sz="4" w:space="0" w:color="auto"/>
              <w:right w:val="single" w:sz="4" w:space="0" w:color="auto"/>
            </w:tcBorders>
            <w:vAlign w:val="center"/>
            <w:hideMark/>
          </w:tcPr>
          <w:p w14:paraId="51FB19C6" w14:textId="77777777" w:rsidR="00012410" w:rsidRPr="00A82075" w:rsidRDefault="00012410" w:rsidP="00D773D3">
            <w:pPr>
              <w:suppressAutoHyphens w:val="0"/>
              <w:jc w:val="center"/>
              <w:rPr>
                <w:sz w:val="16"/>
                <w:szCs w:val="16"/>
              </w:rPr>
            </w:pPr>
          </w:p>
        </w:tc>
        <w:tc>
          <w:tcPr>
            <w:tcW w:w="296" w:type="pct"/>
            <w:vMerge/>
            <w:tcBorders>
              <w:top w:val="single" w:sz="4" w:space="0" w:color="auto"/>
              <w:left w:val="nil"/>
              <w:bottom w:val="single" w:sz="4" w:space="0" w:color="auto"/>
              <w:right w:val="single" w:sz="4" w:space="0" w:color="auto"/>
            </w:tcBorders>
            <w:vAlign w:val="center"/>
            <w:hideMark/>
          </w:tcPr>
          <w:p w14:paraId="2918AFC0"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331B2507"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336853F0" w14:textId="77777777" w:rsidR="00012410" w:rsidRPr="00A82075" w:rsidRDefault="00012410" w:rsidP="00D773D3">
            <w:pPr>
              <w:suppressAutoHyphens w:val="0"/>
              <w:jc w:val="center"/>
              <w:rPr>
                <w:sz w:val="16"/>
                <w:szCs w:val="16"/>
              </w:rPr>
            </w:pPr>
          </w:p>
        </w:tc>
        <w:tc>
          <w:tcPr>
            <w:tcW w:w="888" w:type="pct"/>
            <w:vMerge/>
            <w:tcBorders>
              <w:top w:val="single" w:sz="4" w:space="0" w:color="auto"/>
              <w:left w:val="nil"/>
              <w:bottom w:val="single" w:sz="4" w:space="0" w:color="auto"/>
              <w:right w:val="single" w:sz="4" w:space="0" w:color="auto"/>
            </w:tcBorders>
            <w:shd w:val="clear" w:color="auto" w:fill="auto"/>
            <w:vAlign w:val="center"/>
          </w:tcPr>
          <w:p w14:paraId="4468E239" w14:textId="77777777" w:rsidR="00012410" w:rsidRPr="00F43962" w:rsidRDefault="00012410" w:rsidP="00D773D3">
            <w:pPr>
              <w:suppressAutoHyphens w:val="0"/>
              <w:jc w:val="center"/>
              <w:rPr>
                <w:sz w:val="16"/>
                <w:szCs w:val="16"/>
              </w:rPr>
            </w:pPr>
          </w:p>
        </w:tc>
      </w:tr>
      <w:tr w:rsidR="00012410" w:rsidRPr="00A82075" w14:paraId="0FC76F23" w14:textId="77777777" w:rsidTr="00F43962">
        <w:trPr>
          <w:trHeight w:val="280"/>
        </w:trPr>
        <w:tc>
          <w:tcPr>
            <w:tcW w:w="70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18B172F" w14:textId="77777777" w:rsidR="00012410" w:rsidRPr="00A82075" w:rsidRDefault="00212713" w:rsidP="00D773D3">
            <w:pPr>
              <w:jc w:val="left"/>
              <w:rPr>
                <w:sz w:val="16"/>
                <w:szCs w:val="16"/>
              </w:rPr>
            </w:pPr>
            <w:r>
              <w:rPr>
                <w:sz w:val="16"/>
                <w:szCs w:val="16"/>
              </w:rPr>
              <w:t>Szóbeli kommunikáció 2</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300560BC" w14:textId="77777777" w:rsidR="00012410" w:rsidRPr="00A82075" w:rsidRDefault="00212713" w:rsidP="00D773D3">
            <w:pPr>
              <w:ind w:right="-39"/>
              <w:jc w:val="left"/>
              <w:rPr>
                <w:sz w:val="16"/>
                <w:szCs w:val="16"/>
              </w:rPr>
            </w:pPr>
            <w:r>
              <w:rPr>
                <w:sz w:val="16"/>
                <w:szCs w:val="16"/>
              </w:rPr>
              <w:t>Spoken communication 2</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95CCD09" w14:textId="77777777" w:rsidR="00012410" w:rsidRPr="00212713" w:rsidRDefault="00CC53BF" w:rsidP="00D773D3">
            <w:pPr>
              <w:jc w:val="center"/>
              <w:rPr>
                <w:sz w:val="16"/>
                <w:szCs w:val="16"/>
                <w:highlight w:val="yellow"/>
              </w:rPr>
            </w:pPr>
            <w:r w:rsidRPr="00BF0521">
              <w:rPr>
                <w:sz w:val="16"/>
                <w:szCs w:val="16"/>
              </w:rPr>
              <w:t>VETKASB224B</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5832A9B6" w14:textId="77777777" w:rsidR="00012410" w:rsidRPr="00A82075" w:rsidRDefault="00012410" w:rsidP="00D773D3">
            <w:pPr>
              <w:jc w:val="center"/>
              <w:rPr>
                <w:sz w:val="16"/>
                <w:szCs w:val="16"/>
              </w:rPr>
            </w:pPr>
          </w:p>
        </w:tc>
        <w:tc>
          <w:tcPr>
            <w:tcW w:w="297" w:type="pct"/>
            <w:tcBorders>
              <w:top w:val="single" w:sz="4" w:space="0" w:color="auto"/>
              <w:left w:val="nil"/>
              <w:bottom w:val="single" w:sz="4" w:space="0" w:color="auto"/>
              <w:right w:val="single" w:sz="4" w:space="0" w:color="auto"/>
            </w:tcBorders>
            <w:shd w:val="clear" w:color="auto" w:fill="FFFFFF"/>
            <w:noWrap/>
            <w:vAlign w:val="center"/>
          </w:tcPr>
          <w:p w14:paraId="2AA583FC" w14:textId="77777777" w:rsidR="00012410" w:rsidRPr="00A82075" w:rsidRDefault="00D773D3" w:rsidP="00D773D3">
            <w:pPr>
              <w:jc w:val="center"/>
              <w:rPr>
                <w:sz w:val="16"/>
                <w:szCs w:val="16"/>
              </w:rPr>
            </w:pPr>
            <w:r>
              <w:rPr>
                <w:sz w:val="16"/>
                <w:szCs w:val="16"/>
              </w:rPr>
              <w:t>2</w:t>
            </w: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2AC51E5C" w14:textId="77777777" w:rsidR="00012410" w:rsidRPr="00A82075" w:rsidRDefault="00012410" w:rsidP="00D773D3">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672A71A8" w14:textId="77777777" w:rsidR="00012410" w:rsidRPr="00A82075" w:rsidRDefault="00012410" w:rsidP="00D773D3">
            <w:pPr>
              <w:jc w:val="center"/>
              <w:rPr>
                <w:sz w:val="16"/>
                <w:szCs w:val="16"/>
              </w:rPr>
            </w:pPr>
            <w:r>
              <w:rPr>
                <w:sz w:val="16"/>
                <w:szCs w:val="16"/>
              </w:rPr>
              <w:t>4</w:t>
            </w:r>
          </w:p>
        </w:tc>
        <w:tc>
          <w:tcPr>
            <w:tcW w:w="445" w:type="pct"/>
            <w:vMerge w:val="restart"/>
            <w:tcBorders>
              <w:top w:val="single" w:sz="4" w:space="0" w:color="auto"/>
              <w:left w:val="nil"/>
              <w:bottom w:val="single" w:sz="4" w:space="0" w:color="auto"/>
              <w:right w:val="single" w:sz="4" w:space="0" w:color="auto"/>
            </w:tcBorders>
            <w:shd w:val="clear" w:color="auto" w:fill="FFFFFF"/>
            <w:noWrap/>
            <w:vAlign w:val="center"/>
          </w:tcPr>
          <w:p w14:paraId="625729BF" w14:textId="77777777" w:rsidR="00012410" w:rsidRPr="00A82075" w:rsidRDefault="009860B5" w:rsidP="00D773D3">
            <w:pPr>
              <w:jc w:val="center"/>
              <w:rPr>
                <w:sz w:val="16"/>
                <w:szCs w:val="16"/>
              </w:rPr>
            </w:pPr>
            <w:r>
              <w:rPr>
                <w:sz w:val="16"/>
                <w:szCs w:val="16"/>
              </w:rPr>
              <w:t>(É</w:t>
            </w:r>
            <w:r w:rsidR="00D773D3">
              <w:rPr>
                <w:sz w:val="16"/>
                <w:szCs w:val="16"/>
              </w:rPr>
              <w:t>)</w:t>
            </w:r>
          </w:p>
        </w:tc>
        <w:tc>
          <w:tcPr>
            <w:tcW w:w="445" w:type="pct"/>
            <w:vMerge w:val="restart"/>
            <w:tcBorders>
              <w:top w:val="single" w:sz="4" w:space="0" w:color="auto"/>
              <w:left w:val="nil"/>
              <w:bottom w:val="single" w:sz="4" w:space="0" w:color="auto"/>
              <w:right w:val="single" w:sz="4" w:space="0" w:color="auto"/>
            </w:tcBorders>
            <w:shd w:val="clear" w:color="auto" w:fill="FFFFFF"/>
            <w:vAlign w:val="center"/>
            <w:hideMark/>
          </w:tcPr>
          <w:p w14:paraId="44E97DEC" w14:textId="77777777" w:rsidR="00012410" w:rsidRPr="002F50F2" w:rsidRDefault="00012410" w:rsidP="00D773D3">
            <w:pPr>
              <w:jc w:val="center"/>
              <w:rPr>
                <w:sz w:val="16"/>
                <w:szCs w:val="16"/>
              </w:rPr>
            </w:pPr>
            <w:r w:rsidRPr="002F50F2">
              <w:rPr>
                <w:sz w:val="16"/>
                <w:szCs w:val="16"/>
              </w:rPr>
              <w:t>AN</w:t>
            </w:r>
          </w:p>
          <w:p w14:paraId="4C909209" w14:textId="77777777" w:rsidR="00012410" w:rsidRPr="00A82075" w:rsidRDefault="00012410" w:rsidP="00D773D3">
            <w:pPr>
              <w:jc w:val="center"/>
              <w:rPr>
                <w:sz w:val="16"/>
                <w:szCs w:val="16"/>
              </w:rPr>
            </w:pPr>
            <w:r w:rsidRPr="002F50F2">
              <w:rPr>
                <w:sz w:val="16"/>
                <w:szCs w:val="16"/>
              </w:rPr>
              <w:t>EASI</w:t>
            </w:r>
          </w:p>
        </w:tc>
        <w:tc>
          <w:tcPr>
            <w:tcW w:w="888" w:type="pct"/>
            <w:vMerge w:val="restart"/>
            <w:tcBorders>
              <w:top w:val="single" w:sz="4" w:space="0" w:color="auto"/>
              <w:left w:val="nil"/>
              <w:bottom w:val="single" w:sz="4" w:space="0" w:color="auto"/>
              <w:right w:val="single" w:sz="4" w:space="0" w:color="auto"/>
            </w:tcBorders>
            <w:shd w:val="clear" w:color="auto" w:fill="auto"/>
            <w:noWrap/>
            <w:vAlign w:val="center"/>
          </w:tcPr>
          <w:p w14:paraId="553FE881" w14:textId="11DD91C7" w:rsidR="00012410" w:rsidRPr="00F43962" w:rsidRDefault="00F43962" w:rsidP="00D773D3">
            <w:pPr>
              <w:jc w:val="center"/>
              <w:rPr>
                <w:sz w:val="16"/>
                <w:szCs w:val="16"/>
              </w:rPr>
            </w:pPr>
            <w:r w:rsidRPr="00F43962">
              <w:rPr>
                <w:sz w:val="16"/>
                <w:szCs w:val="16"/>
              </w:rPr>
              <w:t>-</w:t>
            </w:r>
          </w:p>
        </w:tc>
      </w:tr>
      <w:tr w:rsidR="00012410" w:rsidRPr="00A82075" w14:paraId="319A42C8" w14:textId="77777777" w:rsidTr="00F43962">
        <w:trPr>
          <w:trHeight w:val="280"/>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70FF561F" w14:textId="77777777" w:rsidR="00012410" w:rsidRPr="00A82075"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0E97DD40" w14:textId="77777777" w:rsidR="00012410" w:rsidRPr="00A82075"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730F88A2" w14:textId="77777777" w:rsidR="00012410" w:rsidRPr="00A82075" w:rsidRDefault="00012410" w:rsidP="00D773D3">
            <w:pPr>
              <w:suppressAutoHyphens w:val="0"/>
              <w:jc w:val="center"/>
              <w:rPr>
                <w:sz w:val="16"/>
                <w:szCs w:val="16"/>
              </w:rPr>
            </w:pPr>
          </w:p>
        </w:tc>
        <w:tc>
          <w:tcPr>
            <w:tcW w:w="296" w:type="pct"/>
            <w:vMerge/>
            <w:tcBorders>
              <w:top w:val="single" w:sz="4" w:space="0" w:color="auto"/>
              <w:left w:val="nil"/>
              <w:bottom w:val="single" w:sz="4" w:space="0" w:color="auto"/>
              <w:right w:val="single" w:sz="4" w:space="0" w:color="auto"/>
            </w:tcBorders>
            <w:vAlign w:val="center"/>
            <w:hideMark/>
          </w:tcPr>
          <w:p w14:paraId="35F9AB62" w14:textId="77777777" w:rsidR="00012410" w:rsidRPr="00A82075" w:rsidRDefault="00012410" w:rsidP="00D773D3">
            <w:pPr>
              <w:suppressAutoHyphens w:val="0"/>
              <w:jc w:val="center"/>
              <w:rPr>
                <w:sz w:val="16"/>
                <w:szCs w:val="16"/>
              </w:rPr>
            </w:pPr>
          </w:p>
        </w:tc>
        <w:tc>
          <w:tcPr>
            <w:tcW w:w="297" w:type="pct"/>
            <w:tcBorders>
              <w:top w:val="single" w:sz="4" w:space="0" w:color="auto"/>
              <w:left w:val="nil"/>
              <w:bottom w:val="single" w:sz="4" w:space="0" w:color="auto"/>
              <w:right w:val="single" w:sz="4" w:space="0" w:color="auto"/>
            </w:tcBorders>
            <w:shd w:val="clear" w:color="auto" w:fill="FFFFFF"/>
            <w:noWrap/>
            <w:vAlign w:val="center"/>
            <w:hideMark/>
          </w:tcPr>
          <w:p w14:paraId="4630A43F" w14:textId="77777777" w:rsidR="00012410" w:rsidRPr="00A82075" w:rsidRDefault="00012410" w:rsidP="00D773D3">
            <w:pPr>
              <w:jc w:val="center"/>
              <w:rPr>
                <w:sz w:val="16"/>
                <w:szCs w:val="16"/>
              </w:rPr>
            </w:pPr>
            <w:r w:rsidRPr="00A82075">
              <w:rPr>
                <w:sz w:val="16"/>
                <w:szCs w:val="16"/>
              </w:rPr>
              <w:t>10</w:t>
            </w:r>
          </w:p>
        </w:tc>
        <w:tc>
          <w:tcPr>
            <w:tcW w:w="296" w:type="pct"/>
            <w:vMerge/>
            <w:tcBorders>
              <w:top w:val="single" w:sz="4" w:space="0" w:color="auto"/>
              <w:left w:val="nil"/>
              <w:bottom w:val="single" w:sz="4" w:space="0" w:color="auto"/>
              <w:right w:val="single" w:sz="4" w:space="0" w:color="auto"/>
            </w:tcBorders>
            <w:vAlign w:val="center"/>
            <w:hideMark/>
          </w:tcPr>
          <w:p w14:paraId="5319CFF7" w14:textId="77777777" w:rsidR="00012410" w:rsidRPr="00A82075" w:rsidRDefault="00012410" w:rsidP="00D773D3">
            <w:pPr>
              <w:suppressAutoHyphens w:val="0"/>
              <w:jc w:val="center"/>
              <w:rPr>
                <w:sz w:val="16"/>
                <w:szCs w:val="16"/>
              </w:rPr>
            </w:pPr>
          </w:p>
        </w:tc>
        <w:tc>
          <w:tcPr>
            <w:tcW w:w="296" w:type="pct"/>
            <w:vMerge/>
            <w:tcBorders>
              <w:top w:val="single" w:sz="4" w:space="0" w:color="auto"/>
              <w:left w:val="nil"/>
              <w:bottom w:val="single" w:sz="4" w:space="0" w:color="auto"/>
              <w:right w:val="single" w:sz="4" w:space="0" w:color="auto"/>
            </w:tcBorders>
            <w:vAlign w:val="center"/>
            <w:hideMark/>
          </w:tcPr>
          <w:p w14:paraId="204C10B9"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212A4274"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6D442D49" w14:textId="77777777" w:rsidR="00012410" w:rsidRPr="00A82075" w:rsidRDefault="00012410" w:rsidP="00D773D3">
            <w:pPr>
              <w:suppressAutoHyphens w:val="0"/>
              <w:jc w:val="center"/>
              <w:rPr>
                <w:sz w:val="16"/>
                <w:szCs w:val="16"/>
              </w:rPr>
            </w:pPr>
          </w:p>
        </w:tc>
        <w:tc>
          <w:tcPr>
            <w:tcW w:w="888" w:type="pct"/>
            <w:vMerge/>
            <w:tcBorders>
              <w:top w:val="single" w:sz="4" w:space="0" w:color="auto"/>
              <w:left w:val="nil"/>
              <w:bottom w:val="single" w:sz="4" w:space="0" w:color="auto"/>
              <w:right w:val="single" w:sz="4" w:space="0" w:color="auto"/>
            </w:tcBorders>
            <w:shd w:val="clear" w:color="auto" w:fill="auto"/>
            <w:vAlign w:val="center"/>
          </w:tcPr>
          <w:p w14:paraId="6B8A3EDB" w14:textId="77777777" w:rsidR="00012410" w:rsidRPr="00F43962" w:rsidRDefault="00012410" w:rsidP="00D773D3">
            <w:pPr>
              <w:suppressAutoHyphens w:val="0"/>
              <w:jc w:val="center"/>
              <w:rPr>
                <w:sz w:val="16"/>
                <w:szCs w:val="16"/>
              </w:rPr>
            </w:pPr>
          </w:p>
        </w:tc>
      </w:tr>
      <w:tr w:rsidR="00C96610" w:rsidRPr="00A82075" w14:paraId="1B292F1A" w14:textId="77777777" w:rsidTr="00F43962">
        <w:trPr>
          <w:trHeight w:val="344"/>
        </w:trPr>
        <w:tc>
          <w:tcPr>
            <w:tcW w:w="70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600C9CD" w14:textId="77777777" w:rsidR="00C96610" w:rsidRPr="00C009A8" w:rsidRDefault="00C96610" w:rsidP="00C96610">
            <w:pPr>
              <w:jc w:val="left"/>
              <w:rPr>
                <w:sz w:val="16"/>
                <w:szCs w:val="16"/>
              </w:rPr>
            </w:pPr>
            <w:r w:rsidRPr="00C009A8">
              <w:rPr>
                <w:sz w:val="16"/>
                <w:szCs w:val="16"/>
              </w:rPr>
              <w:t>Irodalomelméleti áttekintés ea.</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674A7A76" w14:textId="77777777" w:rsidR="00C96610" w:rsidRPr="00C009A8" w:rsidRDefault="00C96610" w:rsidP="00C96610">
            <w:pPr>
              <w:jc w:val="left"/>
              <w:rPr>
                <w:sz w:val="16"/>
                <w:szCs w:val="16"/>
              </w:rPr>
            </w:pPr>
            <w:r w:rsidRPr="00C009A8">
              <w:rPr>
                <w:sz w:val="16"/>
                <w:szCs w:val="16"/>
              </w:rPr>
              <w:t>A Survey of Literary Theory lect.</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F48FB87" w14:textId="660370DB" w:rsidR="00C96610" w:rsidRPr="003D5207" w:rsidRDefault="00CC53BF" w:rsidP="00715451">
            <w:pPr>
              <w:jc w:val="center"/>
              <w:rPr>
                <w:sz w:val="16"/>
                <w:szCs w:val="16"/>
                <w:highlight w:val="yellow"/>
              </w:rPr>
            </w:pPr>
            <w:r w:rsidRPr="00BF0521">
              <w:rPr>
                <w:sz w:val="16"/>
                <w:szCs w:val="16"/>
              </w:rPr>
              <w:t>VETKAIB</w:t>
            </w:r>
            <w:r w:rsidR="00715451">
              <w:rPr>
                <w:sz w:val="16"/>
                <w:szCs w:val="16"/>
              </w:rPr>
              <w:t>1</w:t>
            </w:r>
            <w:r w:rsidRPr="00BF0521">
              <w:rPr>
                <w:sz w:val="16"/>
                <w:szCs w:val="16"/>
              </w:rPr>
              <w:t>13A</w:t>
            </w:r>
          </w:p>
        </w:tc>
        <w:tc>
          <w:tcPr>
            <w:tcW w:w="296" w:type="pct"/>
            <w:tcBorders>
              <w:top w:val="single" w:sz="4" w:space="0" w:color="auto"/>
              <w:left w:val="nil"/>
              <w:bottom w:val="single" w:sz="4" w:space="0" w:color="auto"/>
              <w:right w:val="single" w:sz="4" w:space="0" w:color="auto"/>
            </w:tcBorders>
            <w:shd w:val="clear" w:color="auto" w:fill="FFFFFF"/>
            <w:noWrap/>
            <w:vAlign w:val="center"/>
            <w:hideMark/>
          </w:tcPr>
          <w:p w14:paraId="1DE62AC9" w14:textId="77777777" w:rsidR="00C96610" w:rsidRPr="00A82075" w:rsidRDefault="00C96610" w:rsidP="00C96610">
            <w:pPr>
              <w:jc w:val="center"/>
              <w:rPr>
                <w:sz w:val="16"/>
                <w:szCs w:val="16"/>
              </w:rPr>
            </w:pPr>
            <w:r>
              <w:rPr>
                <w:sz w:val="16"/>
                <w:szCs w:val="16"/>
              </w:rPr>
              <w:t>2</w:t>
            </w:r>
          </w:p>
        </w:tc>
        <w:tc>
          <w:tcPr>
            <w:tcW w:w="297" w:type="pct"/>
            <w:vMerge w:val="restart"/>
            <w:tcBorders>
              <w:top w:val="single" w:sz="4" w:space="0" w:color="auto"/>
              <w:left w:val="nil"/>
              <w:bottom w:val="single" w:sz="4" w:space="0" w:color="auto"/>
              <w:right w:val="single" w:sz="4" w:space="0" w:color="auto"/>
            </w:tcBorders>
            <w:shd w:val="clear" w:color="auto" w:fill="FFFFFF"/>
            <w:noWrap/>
            <w:vAlign w:val="center"/>
          </w:tcPr>
          <w:p w14:paraId="2204121A" w14:textId="77777777" w:rsidR="00C96610" w:rsidRPr="00A82075" w:rsidRDefault="00C96610" w:rsidP="00C96610">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tcPr>
          <w:p w14:paraId="113721F3" w14:textId="77777777" w:rsidR="00C96610" w:rsidRPr="00A82075" w:rsidRDefault="00C96610" w:rsidP="00C96610">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0B1E2B17" w14:textId="77777777" w:rsidR="00C96610" w:rsidRPr="00A82075" w:rsidRDefault="00C96610" w:rsidP="00C96610">
            <w:pPr>
              <w:jc w:val="center"/>
              <w:rPr>
                <w:sz w:val="16"/>
                <w:szCs w:val="16"/>
              </w:rPr>
            </w:pPr>
            <w:r>
              <w:rPr>
                <w:sz w:val="16"/>
                <w:szCs w:val="16"/>
              </w:rPr>
              <w:t>3</w:t>
            </w:r>
          </w:p>
        </w:tc>
        <w:tc>
          <w:tcPr>
            <w:tcW w:w="445" w:type="pct"/>
            <w:vMerge w:val="restart"/>
            <w:tcBorders>
              <w:top w:val="single" w:sz="4" w:space="0" w:color="auto"/>
              <w:left w:val="nil"/>
              <w:bottom w:val="single" w:sz="4" w:space="0" w:color="auto"/>
              <w:right w:val="single" w:sz="4" w:space="0" w:color="auto"/>
            </w:tcBorders>
            <w:shd w:val="clear" w:color="auto" w:fill="FFFFFF"/>
            <w:noWrap/>
            <w:vAlign w:val="center"/>
          </w:tcPr>
          <w:p w14:paraId="1F67D398" w14:textId="77777777" w:rsidR="00C96610" w:rsidRPr="00A82075" w:rsidRDefault="00C96610" w:rsidP="00C96610">
            <w:pPr>
              <w:jc w:val="center"/>
              <w:rPr>
                <w:sz w:val="16"/>
                <w:szCs w:val="16"/>
              </w:rPr>
            </w:pPr>
            <w:r>
              <w:rPr>
                <w:sz w:val="16"/>
                <w:szCs w:val="16"/>
              </w:rPr>
              <w:t>(K)</w:t>
            </w:r>
          </w:p>
        </w:tc>
        <w:tc>
          <w:tcPr>
            <w:tcW w:w="445" w:type="pct"/>
            <w:vMerge w:val="restart"/>
            <w:tcBorders>
              <w:top w:val="single" w:sz="4" w:space="0" w:color="auto"/>
              <w:left w:val="nil"/>
              <w:bottom w:val="single" w:sz="4" w:space="0" w:color="auto"/>
              <w:right w:val="single" w:sz="4" w:space="0" w:color="auto"/>
            </w:tcBorders>
            <w:shd w:val="clear" w:color="auto" w:fill="FFFFFF"/>
            <w:vAlign w:val="center"/>
            <w:hideMark/>
          </w:tcPr>
          <w:p w14:paraId="6D2D3792" w14:textId="77777777" w:rsidR="00C96610" w:rsidRPr="002F50F2" w:rsidRDefault="00C96610" w:rsidP="00C96610">
            <w:pPr>
              <w:jc w:val="center"/>
              <w:rPr>
                <w:sz w:val="16"/>
                <w:szCs w:val="16"/>
              </w:rPr>
            </w:pPr>
            <w:r w:rsidRPr="002F50F2">
              <w:rPr>
                <w:sz w:val="16"/>
                <w:szCs w:val="16"/>
              </w:rPr>
              <w:t>AN</w:t>
            </w:r>
          </w:p>
          <w:p w14:paraId="7AB9D592" w14:textId="77777777" w:rsidR="00C96610" w:rsidRPr="00A82075" w:rsidRDefault="00C96610" w:rsidP="00C96610">
            <w:pPr>
              <w:jc w:val="center"/>
              <w:rPr>
                <w:sz w:val="16"/>
                <w:szCs w:val="16"/>
              </w:rPr>
            </w:pPr>
            <w:r w:rsidRPr="002F50F2">
              <w:rPr>
                <w:sz w:val="16"/>
                <w:szCs w:val="16"/>
              </w:rPr>
              <w:t>EASI</w:t>
            </w:r>
          </w:p>
        </w:tc>
        <w:tc>
          <w:tcPr>
            <w:tcW w:w="889" w:type="pct"/>
            <w:vMerge w:val="restart"/>
            <w:tcBorders>
              <w:top w:val="single" w:sz="4" w:space="0" w:color="auto"/>
              <w:left w:val="nil"/>
              <w:bottom w:val="single" w:sz="4" w:space="0" w:color="auto"/>
              <w:right w:val="single" w:sz="4" w:space="0" w:color="auto"/>
            </w:tcBorders>
            <w:shd w:val="clear" w:color="auto" w:fill="FFFFFF"/>
            <w:noWrap/>
            <w:vAlign w:val="center"/>
          </w:tcPr>
          <w:p w14:paraId="464333DB" w14:textId="7C2E3E4E" w:rsidR="00C96610" w:rsidRPr="00F43962" w:rsidRDefault="00F43962" w:rsidP="00C96610">
            <w:pPr>
              <w:jc w:val="center"/>
              <w:rPr>
                <w:sz w:val="16"/>
                <w:szCs w:val="16"/>
              </w:rPr>
            </w:pPr>
            <w:r w:rsidRPr="00F43962">
              <w:rPr>
                <w:sz w:val="16"/>
                <w:szCs w:val="16"/>
              </w:rPr>
              <w:t>-</w:t>
            </w:r>
          </w:p>
        </w:tc>
      </w:tr>
      <w:tr w:rsidR="00012410" w:rsidRPr="00A82075" w14:paraId="27810B60" w14:textId="77777777" w:rsidTr="00F43962">
        <w:trPr>
          <w:trHeight w:val="280"/>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1600CA6B" w14:textId="77777777" w:rsidR="00012410" w:rsidRPr="00A82075" w:rsidRDefault="00012410" w:rsidP="00012410">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376239C5" w14:textId="77777777" w:rsidR="00012410" w:rsidRPr="00A82075" w:rsidRDefault="00012410" w:rsidP="00012410">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4E4F1EAC" w14:textId="77777777" w:rsidR="00012410" w:rsidRPr="00A82075" w:rsidRDefault="00012410" w:rsidP="00012410">
            <w:pPr>
              <w:suppressAutoHyphens w:val="0"/>
              <w:jc w:val="left"/>
              <w:rPr>
                <w:sz w:val="16"/>
                <w:szCs w:val="16"/>
              </w:rPr>
            </w:pPr>
          </w:p>
        </w:tc>
        <w:tc>
          <w:tcPr>
            <w:tcW w:w="296" w:type="pct"/>
            <w:tcBorders>
              <w:top w:val="single" w:sz="4" w:space="0" w:color="auto"/>
              <w:left w:val="nil"/>
              <w:bottom w:val="single" w:sz="4" w:space="0" w:color="auto"/>
              <w:right w:val="single" w:sz="4" w:space="0" w:color="auto"/>
            </w:tcBorders>
            <w:shd w:val="clear" w:color="auto" w:fill="FFFFFF"/>
            <w:noWrap/>
            <w:hideMark/>
          </w:tcPr>
          <w:p w14:paraId="4C5879BC" w14:textId="77777777" w:rsidR="00012410" w:rsidRPr="00A82075" w:rsidRDefault="00C96610" w:rsidP="00C96610">
            <w:pPr>
              <w:jc w:val="center"/>
              <w:rPr>
                <w:sz w:val="16"/>
                <w:szCs w:val="16"/>
              </w:rPr>
            </w:pPr>
            <w:r>
              <w:rPr>
                <w:sz w:val="16"/>
                <w:szCs w:val="16"/>
              </w:rPr>
              <w:t>10</w:t>
            </w:r>
          </w:p>
        </w:tc>
        <w:tc>
          <w:tcPr>
            <w:tcW w:w="297" w:type="pct"/>
            <w:vMerge/>
            <w:tcBorders>
              <w:top w:val="single" w:sz="4" w:space="0" w:color="auto"/>
              <w:left w:val="nil"/>
              <w:bottom w:val="single" w:sz="4" w:space="0" w:color="auto"/>
              <w:right w:val="single" w:sz="4" w:space="0" w:color="auto"/>
            </w:tcBorders>
            <w:vAlign w:val="center"/>
            <w:hideMark/>
          </w:tcPr>
          <w:p w14:paraId="7943058C" w14:textId="77777777" w:rsidR="00012410" w:rsidRPr="00A82075" w:rsidRDefault="00012410" w:rsidP="00012410">
            <w:pPr>
              <w:suppressAutoHyphens w:val="0"/>
              <w:jc w:val="left"/>
              <w:rPr>
                <w:sz w:val="16"/>
                <w:szCs w:val="16"/>
              </w:rPr>
            </w:pPr>
          </w:p>
        </w:tc>
        <w:tc>
          <w:tcPr>
            <w:tcW w:w="296" w:type="pct"/>
            <w:vMerge/>
            <w:tcBorders>
              <w:top w:val="single" w:sz="4" w:space="0" w:color="auto"/>
              <w:left w:val="nil"/>
              <w:bottom w:val="single" w:sz="4" w:space="0" w:color="auto"/>
              <w:right w:val="single" w:sz="4" w:space="0" w:color="auto"/>
            </w:tcBorders>
            <w:vAlign w:val="center"/>
            <w:hideMark/>
          </w:tcPr>
          <w:p w14:paraId="1B38CD6A" w14:textId="77777777" w:rsidR="00012410" w:rsidRPr="00A82075" w:rsidRDefault="00012410" w:rsidP="00012410">
            <w:pPr>
              <w:suppressAutoHyphens w:val="0"/>
              <w:jc w:val="left"/>
              <w:rPr>
                <w:sz w:val="16"/>
                <w:szCs w:val="16"/>
              </w:rPr>
            </w:pPr>
          </w:p>
        </w:tc>
        <w:tc>
          <w:tcPr>
            <w:tcW w:w="296" w:type="pct"/>
            <w:vMerge/>
            <w:tcBorders>
              <w:top w:val="single" w:sz="4" w:space="0" w:color="auto"/>
              <w:left w:val="nil"/>
              <w:bottom w:val="single" w:sz="4" w:space="0" w:color="auto"/>
              <w:right w:val="single" w:sz="4" w:space="0" w:color="auto"/>
            </w:tcBorders>
            <w:vAlign w:val="center"/>
            <w:hideMark/>
          </w:tcPr>
          <w:p w14:paraId="6D2D113B" w14:textId="77777777" w:rsidR="00012410" w:rsidRPr="00A82075" w:rsidRDefault="00012410" w:rsidP="00012410">
            <w:pPr>
              <w:suppressAutoHyphens w:val="0"/>
              <w:jc w:val="left"/>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74FAE756" w14:textId="77777777" w:rsidR="00012410" w:rsidRPr="00A82075" w:rsidRDefault="00012410" w:rsidP="00012410">
            <w:pPr>
              <w:suppressAutoHyphens w:val="0"/>
              <w:jc w:val="left"/>
              <w:rPr>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5889C574" w14:textId="77777777" w:rsidR="00012410" w:rsidRPr="00A82075" w:rsidRDefault="00012410" w:rsidP="00012410">
            <w:pPr>
              <w:suppressAutoHyphens w:val="0"/>
              <w:jc w:val="left"/>
              <w:rPr>
                <w:sz w:val="16"/>
                <w:szCs w:val="16"/>
              </w:rPr>
            </w:pPr>
          </w:p>
        </w:tc>
        <w:tc>
          <w:tcPr>
            <w:tcW w:w="889" w:type="pct"/>
            <w:vMerge/>
            <w:tcBorders>
              <w:top w:val="single" w:sz="4" w:space="0" w:color="auto"/>
              <w:left w:val="nil"/>
              <w:bottom w:val="single" w:sz="4" w:space="0" w:color="auto"/>
              <w:right w:val="single" w:sz="4" w:space="0" w:color="auto"/>
            </w:tcBorders>
            <w:vAlign w:val="center"/>
          </w:tcPr>
          <w:p w14:paraId="3868CCAE" w14:textId="77777777" w:rsidR="00012410" w:rsidRPr="00A82075" w:rsidRDefault="00012410" w:rsidP="00012410">
            <w:pPr>
              <w:suppressAutoHyphens w:val="0"/>
              <w:jc w:val="left"/>
              <w:rPr>
                <w:sz w:val="16"/>
                <w:szCs w:val="16"/>
              </w:rPr>
            </w:pPr>
          </w:p>
        </w:tc>
      </w:tr>
      <w:tr w:rsidR="00D773D3" w:rsidRPr="00A82075" w14:paraId="4BF714CD" w14:textId="77777777" w:rsidTr="00C96610">
        <w:trPr>
          <w:trHeight w:val="173"/>
        </w:trPr>
        <w:tc>
          <w:tcPr>
            <w:tcW w:w="7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C9E2563" w14:textId="77777777" w:rsidR="00D773D3" w:rsidRPr="00A82075" w:rsidRDefault="00D773D3" w:rsidP="00012410">
            <w:pPr>
              <w:rPr>
                <w:b/>
                <w:i/>
                <w:sz w:val="16"/>
                <w:szCs w:val="16"/>
              </w:rPr>
            </w:pPr>
            <w:r w:rsidRPr="00A82075">
              <w:rPr>
                <w:b/>
                <w:sz w:val="16"/>
                <w:szCs w:val="16"/>
              </w:rPr>
              <w:t> Elvárható félévi kredit</w:t>
            </w:r>
          </w:p>
        </w:tc>
        <w:tc>
          <w:tcPr>
            <w:tcW w:w="667" w:type="pct"/>
            <w:vMerge w:val="restart"/>
            <w:tcBorders>
              <w:top w:val="single" w:sz="4" w:space="0" w:color="auto"/>
              <w:left w:val="nil"/>
              <w:right w:val="single" w:sz="4" w:space="0" w:color="auto"/>
            </w:tcBorders>
            <w:shd w:val="clear" w:color="auto" w:fill="BFBFBF" w:themeFill="background1" w:themeFillShade="BF"/>
            <w:vAlign w:val="center"/>
            <w:hideMark/>
          </w:tcPr>
          <w:p w14:paraId="7A0D13B0" w14:textId="77777777" w:rsidR="00D773D3" w:rsidRPr="00A82075" w:rsidRDefault="00D773D3" w:rsidP="00012410">
            <w:pPr>
              <w:rPr>
                <w:b/>
                <w:sz w:val="16"/>
                <w:szCs w:val="16"/>
              </w:rPr>
            </w:pPr>
            <w:r w:rsidRPr="00A82075">
              <w:rPr>
                <w:b/>
                <w:sz w:val="16"/>
                <w:szCs w:val="16"/>
              </w:rPr>
              <w:t>Expected credits</w:t>
            </w:r>
          </w:p>
        </w:tc>
        <w:tc>
          <w:tcPr>
            <w:tcW w:w="66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tcPr>
          <w:p w14:paraId="62B94723" w14:textId="77777777" w:rsidR="00D773D3" w:rsidRPr="00A82075" w:rsidRDefault="00D773D3" w:rsidP="00012410">
            <w:pPr>
              <w:jc w:val="center"/>
              <w:rPr>
                <w:b/>
                <w:sz w:val="16"/>
                <w:szCs w:val="16"/>
              </w:rPr>
            </w:pPr>
          </w:p>
        </w:tc>
        <w:tc>
          <w:tcPr>
            <w:tcW w:w="296" w:type="pct"/>
            <w:vMerge w:val="restart"/>
            <w:tcBorders>
              <w:top w:val="single" w:sz="4" w:space="0" w:color="auto"/>
              <w:left w:val="nil"/>
              <w:right w:val="single" w:sz="4" w:space="0" w:color="auto"/>
            </w:tcBorders>
            <w:shd w:val="clear" w:color="auto" w:fill="BFBFBF" w:themeFill="background1" w:themeFillShade="BF"/>
            <w:noWrap/>
            <w:vAlign w:val="center"/>
          </w:tcPr>
          <w:p w14:paraId="78EB01D2" w14:textId="77777777" w:rsidR="00D773D3" w:rsidRPr="00A82075" w:rsidRDefault="00D773D3" w:rsidP="00012410">
            <w:pPr>
              <w:jc w:val="center"/>
              <w:rPr>
                <w:b/>
                <w:sz w:val="16"/>
                <w:szCs w:val="16"/>
              </w:rPr>
            </w:pPr>
          </w:p>
        </w:tc>
        <w:tc>
          <w:tcPr>
            <w:tcW w:w="29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AB1DC02" w14:textId="77777777" w:rsidR="00D773D3" w:rsidRPr="00A82075" w:rsidRDefault="00D773D3" w:rsidP="00012410">
            <w:pPr>
              <w:jc w:val="center"/>
              <w:rPr>
                <w:b/>
                <w:sz w:val="16"/>
                <w:szCs w:val="16"/>
              </w:rPr>
            </w:pPr>
            <w:r>
              <w:rPr>
                <w:b/>
                <w:sz w:val="16"/>
                <w:szCs w:val="16"/>
              </w:rPr>
              <w:t>4</w:t>
            </w:r>
          </w:p>
        </w:tc>
        <w:tc>
          <w:tcPr>
            <w:tcW w:w="296" w:type="pct"/>
            <w:vMerge w:val="restart"/>
            <w:tcBorders>
              <w:top w:val="single" w:sz="4" w:space="0" w:color="auto"/>
              <w:left w:val="nil"/>
              <w:right w:val="single" w:sz="4" w:space="0" w:color="auto"/>
            </w:tcBorders>
            <w:shd w:val="clear" w:color="auto" w:fill="BFBFBF" w:themeFill="background1" w:themeFillShade="BF"/>
            <w:noWrap/>
            <w:vAlign w:val="center"/>
          </w:tcPr>
          <w:p w14:paraId="44522958" w14:textId="77777777" w:rsidR="00D773D3" w:rsidRPr="00A82075" w:rsidRDefault="00D773D3" w:rsidP="00012410">
            <w:pPr>
              <w:jc w:val="center"/>
              <w:rPr>
                <w:b/>
                <w:sz w:val="16"/>
                <w:szCs w:val="16"/>
              </w:rPr>
            </w:pPr>
          </w:p>
        </w:tc>
        <w:tc>
          <w:tcPr>
            <w:tcW w:w="296" w:type="pct"/>
            <w:vMerge w:val="restart"/>
            <w:tcBorders>
              <w:top w:val="single" w:sz="4" w:space="0" w:color="auto"/>
              <w:left w:val="nil"/>
              <w:right w:val="single" w:sz="4" w:space="0" w:color="auto"/>
            </w:tcBorders>
            <w:shd w:val="clear" w:color="auto" w:fill="BFBFBF" w:themeFill="background1" w:themeFillShade="BF"/>
            <w:noWrap/>
            <w:vAlign w:val="center"/>
            <w:hideMark/>
          </w:tcPr>
          <w:p w14:paraId="1F08EF09" w14:textId="77777777" w:rsidR="00D773D3" w:rsidRPr="00A82075" w:rsidRDefault="00C96610" w:rsidP="00D773D3">
            <w:pPr>
              <w:jc w:val="center"/>
              <w:rPr>
                <w:b/>
                <w:sz w:val="16"/>
                <w:szCs w:val="16"/>
              </w:rPr>
            </w:pPr>
            <w:r>
              <w:rPr>
                <w:b/>
                <w:sz w:val="16"/>
                <w:szCs w:val="16"/>
              </w:rPr>
              <w:t>11</w:t>
            </w:r>
          </w:p>
        </w:tc>
        <w:tc>
          <w:tcPr>
            <w:tcW w:w="445" w:type="pct"/>
            <w:vMerge w:val="restart"/>
            <w:tcBorders>
              <w:top w:val="single" w:sz="4" w:space="0" w:color="auto"/>
              <w:left w:val="nil"/>
              <w:right w:val="single" w:sz="4" w:space="0" w:color="auto"/>
            </w:tcBorders>
            <w:shd w:val="clear" w:color="auto" w:fill="BFBFBF" w:themeFill="background1" w:themeFillShade="BF"/>
            <w:noWrap/>
            <w:vAlign w:val="center"/>
          </w:tcPr>
          <w:p w14:paraId="34C6EC7C" w14:textId="77777777" w:rsidR="00D773D3" w:rsidRPr="00A82075" w:rsidRDefault="00D773D3" w:rsidP="00012410">
            <w:pPr>
              <w:jc w:val="center"/>
              <w:rPr>
                <w:b/>
                <w:sz w:val="16"/>
                <w:szCs w:val="16"/>
              </w:rPr>
            </w:pPr>
          </w:p>
        </w:tc>
        <w:tc>
          <w:tcPr>
            <w:tcW w:w="445" w:type="pct"/>
            <w:vMerge w:val="restart"/>
            <w:tcBorders>
              <w:top w:val="single" w:sz="4" w:space="0" w:color="auto"/>
              <w:left w:val="nil"/>
              <w:right w:val="single" w:sz="4" w:space="0" w:color="auto"/>
            </w:tcBorders>
            <w:shd w:val="clear" w:color="auto" w:fill="BFBFBF" w:themeFill="background1" w:themeFillShade="BF"/>
            <w:vAlign w:val="center"/>
          </w:tcPr>
          <w:p w14:paraId="4E6B1E13" w14:textId="77777777" w:rsidR="00D773D3" w:rsidRPr="00A82075" w:rsidRDefault="00D773D3" w:rsidP="00012410">
            <w:pPr>
              <w:jc w:val="center"/>
              <w:rPr>
                <w:b/>
                <w:sz w:val="16"/>
                <w:szCs w:val="16"/>
              </w:rPr>
            </w:pPr>
          </w:p>
        </w:tc>
        <w:tc>
          <w:tcPr>
            <w:tcW w:w="889" w:type="pct"/>
            <w:vMerge w:val="restart"/>
            <w:tcBorders>
              <w:top w:val="single" w:sz="4" w:space="0" w:color="auto"/>
              <w:left w:val="nil"/>
              <w:right w:val="single" w:sz="4" w:space="0" w:color="auto"/>
            </w:tcBorders>
            <w:shd w:val="clear" w:color="auto" w:fill="BFBFBF" w:themeFill="background1" w:themeFillShade="BF"/>
            <w:noWrap/>
            <w:vAlign w:val="center"/>
          </w:tcPr>
          <w:p w14:paraId="7E6D8E3F" w14:textId="77777777" w:rsidR="00D773D3" w:rsidRPr="00A82075" w:rsidRDefault="00D773D3" w:rsidP="00012410">
            <w:pPr>
              <w:jc w:val="center"/>
              <w:rPr>
                <w:b/>
                <w:sz w:val="16"/>
                <w:szCs w:val="16"/>
              </w:rPr>
            </w:pPr>
          </w:p>
        </w:tc>
      </w:tr>
      <w:tr w:rsidR="00D773D3" w:rsidRPr="00A82075" w14:paraId="6E32FEB1" w14:textId="77777777" w:rsidTr="00C96610">
        <w:trPr>
          <w:trHeight w:val="173"/>
        </w:trPr>
        <w:tc>
          <w:tcPr>
            <w:tcW w:w="702"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60E5D782" w14:textId="77777777" w:rsidR="00D773D3" w:rsidRPr="00A82075" w:rsidRDefault="00D773D3" w:rsidP="00012410">
            <w:pPr>
              <w:rPr>
                <w:b/>
                <w:sz w:val="16"/>
                <w:szCs w:val="16"/>
              </w:rPr>
            </w:pPr>
          </w:p>
        </w:tc>
        <w:tc>
          <w:tcPr>
            <w:tcW w:w="667" w:type="pct"/>
            <w:vMerge/>
            <w:tcBorders>
              <w:left w:val="nil"/>
              <w:bottom w:val="single" w:sz="4" w:space="0" w:color="auto"/>
              <w:right w:val="single" w:sz="4" w:space="0" w:color="auto"/>
            </w:tcBorders>
            <w:shd w:val="clear" w:color="auto" w:fill="BFBFBF" w:themeFill="background1" w:themeFillShade="BF"/>
            <w:vAlign w:val="center"/>
          </w:tcPr>
          <w:p w14:paraId="6C898AAA" w14:textId="77777777" w:rsidR="00D773D3" w:rsidRPr="00A82075" w:rsidRDefault="00D773D3" w:rsidP="00012410">
            <w:pPr>
              <w:rPr>
                <w:b/>
                <w:sz w:val="16"/>
                <w:szCs w:val="16"/>
              </w:rPr>
            </w:pPr>
          </w:p>
        </w:tc>
        <w:tc>
          <w:tcPr>
            <w:tcW w:w="667" w:type="pct"/>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73997FEF" w14:textId="77777777" w:rsidR="00D773D3" w:rsidRPr="00A82075" w:rsidRDefault="00D773D3" w:rsidP="00012410">
            <w:pPr>
              <w:jc w:val="center"/>
              <w:rPr>
                <w:b/>
                <w:sz w:val="16"/>
                <w:szCs w:val="16"/>
              </w:rPr>
            </w:pPr>
          </w:p>
        </w:tc>
        <w:tc>
          <w:tcPr>
            <w:tcW w:w="296" w:type="pct"/>
            <w:vMerge/>
            <w:tcBorders>
              <w:left w:val="nil"/>
              <w:bottom w:val="single" w:sz="4" w:space="0" w:color="auto"/>
              <w:right w:val="single" w:sz="4" w:space="0" w:color="auto"/>
            </w:tcBorders>
            <w:shd w:val="clear" w:color="auto" w:fill="BFBFBF" w:themeFill="background1" w:themeFillShade="BF"/>
            <w:noWrap/>
            <w:vAlign w:val="center"/>
          </w:tcPr>
          <w:p w14:paraId="62CDEE7B" w14:textId="77777777" w:rsidR="00D773D3" w:rsidRPr="00A82075" w:rsidRDefault="00D773D3" w:rsidP="00012410">
            <w:pPr>
              <w:jc w:val="center"/>
              <w:rPr>
                <w:b/>
                <w:sz w:val="16"/>
                <w:szCs w:val="16"/>
              </w:rPr>
            </w:pPr>
          </w:p>
        </w:tc>
        <w:tc>
          <w:tcPr>
            <w:tcW w:w="29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142CBDD" w14:textId="77777777" w:rsidR="00D773D3" w:rsidRPr="00A82075" w:rsidRDefault="00D773D3" w:rsidP="00012410">
            <w:pPr>
              <w:jc w:val="center"/>
              <w:rPr>
                <w:b/>
                <w:sz w:val="16"/>
                <w:szCs w:val="16"/>
              </w:rPr>
            </w:pPr>
            <w:r>
              <w:rPr>
                <w:b/>
                <w:sz w:val="16"/>
                <w:szCs w:val="16"/>
              </w:rPr>
              <w:t>20</w:t>
            </w:r>
          </w:p>
        </w:tc>
        <w:tc>
          <w:tcPr>
            <w:tcW w:w="296" w:type="pct"/>
            <w:vMerge/>
            <w:tcBorders>
              <w:left w:val="nil"/>
              <w:bottom w:val="single" w:sz="4" w:space="0" w:color="auto"/>
              <w:right w:val="single" w:sz="4" w:space="0" w:color="auto"/>
            </w:tcBorders>
            <w:shd w:val="clear" w:color="auto" w:fill="BFBFBF" w:themeFill="background1" w:themeFillShade="BF"/>
            <w:noWrap/>
            <w:vAlign w:val="center"/>
          </w:tcPr>
          <w:p w14:paraId="4A939555" w14:textId="77777777" w:rsidR="00D773D3" w:rsidRPr="00A82075" w:rsidRDefault="00D773D3" w:rsidP="00012410">
            <w:pPr>
              <w:jc w:val="center"/>
              <w:rPr>
                <w:b/>
                <w:sz w:val="16"/>
                <w:szCs w:val="16"/>
              </w:rPr>
            </w:pPr>
          </w:p>
        </w:tc>
        <w:tc>
          <w:tcPr>
            <w:tcW w:w="296" w:type="pct"/>
            <w:vMerge/>
            <w:tcBorders>
              <w:left w:val="nil"/>
              <w:bottom w:val="single" w:sz="4" w:space="0" w:color="auto"/>
              <w:right w:val="single" w:sz="4" w:space="0" w:color="auto"/>
            </w:tcBorders>
            <w:shd w:val="clear" w:color="auto" w:fill="BFBFBF" w:themeFill="background1" w:themeFillShade="BF"/>
            <w:noWrap/>
            <w:vAlign w:val="center"/>
          </w:tcPr>
          <w:p w14:paraId="1AD4B2A0" w14:textId="77777777" w:rsidR="00D773D3" w:rsidRDefault="00D773D3" w:rsidP="00D773D3">
            <w:pPr>
              <w:jc w:val="center"/>
              <w:rPr>
                <w:b/>
                <w:sz w:val="16"/>
                <w:szCs w:val="16"/>
              </w:rPr>
            </w:pPr>
          </w:p>
        </w:tc>
        <w:tc>
          <w:tcPr>
            <w:tcW w:w="445" w:type="pct"/>
            <w:vMerge/>
            <w:tcBorders>
              <w:left w:val="nil"/>
              <w:bottom w:val="single" w:sz="4" w:space="0" w:color="auto"/>
              <w:right w:val="single" w:sz="4" w:space="0" w:color="auto"/>
            </w:tcBorders>
            <w:shd w:val="clear" w:color="auto" w:fill="BFBFBF" w:themeFill="background1" w:themeFillShade="BF"/>
            <w:noWrap/>
            <w:vAlign w:val="center"/>
          </w:tcPr>
          <w:p w14:paraId="6CD5684F" w14:textId="77777777" w:rsidR="00D773D3" w:rsidRPr="00A82075" w:rsidRDefault="00D773D3" w:rsidP="00012410">
            <w:pPr>
              <w:jc w:val="center"/>
              <w:rPr>
                <w:b/>
                <w:sz w:val="16"/>
                <w:szCs w:val="16"/>
              </w:rPr>
            </w:pPr>
          </w:p>
        </w:tc>
        <w:tc>
          <w:tcPr>
            <w:tcW w:w="445" w:type="pct"/>
            <w:vMerge/>
            <w:tcBorders>
              <w:left w:val="nil"/>
              <w:bottom w:val="single" w:sz="4" w:space="0" w:color="auto"/>
              <w:right w:val="single" w:sz="4" w:space="0" w:color="auto"/>
            </w:tcBorders>
            <w:shd w:val="clear" w:color="auto" w:fill="BFBFBF" w:themeFill="background1" w:themeFillShade="BF"/>
            <w:vAlign w:val="center"/>
          </w:tcPr>
          <w:p w14:paraId="520F83C7" w14:textId="77777777" w:rsidR="00D773D3" w:rsidRPr="00A82075" w:rsidRDefault="00D773D3" w:rsidP="00012410">
            <w:pPr>
              <w:jc w:val="center"/>
              <w:rPr>
                <w:b/>
                <w:sz w:val="16"/>
                <w:szCs w:val="16"/>
              </w:rPr>
            </w:pPr>
          </w:p>
        </w:tc>
        <w:tc>
          <w:tcPr>
            <w:tcW w:w="889" w:type="pct"/>
            <w:vMerge/>
            <w:tcBorders>
              <w:left w:val="nil"/>
              <w:bottom w:val="single" w:sz="4" w:space="0" w:color="auto"/>
              <w:right w:val="single" w:sz="4" w:space="0" w:color="auto"/>
            </w:tcBorders>
            <w:shd w:val="clear" w:color="auto" w:fill="BFBFBF" w:themeFill="background1" w:themeFillShade="BF"/>
            <w:noWrap/>
            <w:vAlign w:val="center"/>
          </w:tcPr>
          <w:p w14:paraId="383F447B" w14:textId="77777777" w:rsidR="00D773D3" w:rsidRPr="00A82075" w:rsidRDefault="00D773D3" w:rsidP="00012410">
            <w:pPr>
              <w:jc w:val="center"/>
              <w:rPr>
                <w:b/>
                <w:sz w:val="16"/>
                <w:szCs w:val="16"/>
              </w:rPr>
            </w:pPr>
          </w:p>
        </w:tc>
      </w:tr>
    </w:tbl>
    <w:p w14:paraId="3561CE9A" w14:textId="77777777" w:rsidR="00012410" w:rsidRDefault="00012410" w:rsidP="00012410">
      <w:pPr>
        <w:jc w:val="center"/>
      </w:pPr>
    </w:p>
    <w:p w14:paraId="043FBEFE" w14:textId="77777777" w:rsidR="00012410" w:rsidRDefault="00012410" w:rsidP="00012410">
      <w:pPr>
        <w:suppressAutoHyphens w:val="0"/>
        <w:spacing w:after="160" w:line="259" w:lineRule="auto"/>
        <w:jc w:val="left"/>
      </w:pPr>
      <w:r>
        <w:br w:type="page"/>
      </w:r>
    </w:p>
    <w:p w14:paraId="2DCD31B0" w14:textId="63415C50" w:rsidR="00012410" w:rsidRDefault="00032739" w:rsidP="00012410">
      <w:pPr>
        <w:spacing w:before="120"/>
        <w:jc w:val="center"/>
        <w:rPr>
          <w:b/>
        </w:rPr>
      </w:pPr>
      <w:r>
        <w:rPr>
          <w:b/>
        </w:rPr>
        <w:lastRenderedPageBreak/>
        <w:t>3</w:t>
      </w:r>
      <w:r w:rsidR="00012410">
        <w:rPr>
          <w:b/>
        </w:rPr>
        <w:t>. félév / 3rd semester</w:t>
      </w:r>
    </w:p>
    <w:p w14:paraId="33F8098D" w14:textId="77777777" w:rsidR="00012410" w:rsidRDefault="00012410" w:rsidP="00012410">
      <w:pPr>
        <w:spacing w:before="120"/>
        <w:jc w:val="center"/>
        <w:rPr>
          <w:b/>
        </w:rPr>
      </w:pPr>
    </w:p>
    <w:tbl>
      <w:tblPr>
        <w:tblW w:w="5193" w:type="pct"/>
        <w:tblLayout w:type="fixed"/>
        <w:tblCellMar>
          <w:left w:w="70" w:type="dxa"/>
          <w:right w:w="70" w:type="dxa"/>
        </w:tblCellMar>
        <w:tblLook w:val="04A0" w:firstRow="1" w:lastRow="0" w:firstColumn="1" w:lastColumn="0" w:noHBand="0" w:noVBand="1"/>
      </w:tblPr>
      <w:tblGrid>
        <w:gridCol w:w="1322"/>
        <w:gridCol w:w="1256"/>
        <w:gridCol w:w="1256"/>
        <w:gridCol w:w="559"/>
        <w:gridCol w:w="561"/>
        <w:gridCol w:w="557"/>
        <w:gridCol w:w="555"/>
        <w:gridCol w:w="836"/>
        <w:gridCol w:w="838"/>
        <w:gridCol w:w="1672"/>
      </w:tblGrid>
      <w:tr w:rsidR="00012410" w:rsidRPr="00A82075" w14:paraId="1A7EBEA1" w14:textId="77777777" w:rsidTr="00D773D3">
        <w:trPr>
          <w:trHeight w:val="227"/>
        </w:trPr>
        <w:tc>
          <w:tcPr>
            <w:tcW w:w="702" w:type="pct"/>
            <w:vMerge w:val="restart"/>
            <w:tcBorders>
              <w:top w:val="single" w:sz="4" w:space="0" w:color="auto"/>
              <w:left w:val="single" w:sz="4" w:space="0" w:color="auto"/>
              <w:bottom w:val="single" w:sz="4" w:space="0" w:color="auto"/>
              <w:right w:val="single" w:sz="4" w:space="0" w:color="auto"/>
            </w:tcBorders>
            <w:noWrap/>
            <w:vAlign w:val="center"/>
            <w:hideMark/>
          </w:tcPr>
          <w:p w14:paraId="4D932D2E" w14:textId="77777777" w:rsidR="00012410" w:rsidRPr="00A82075" w:rsidRDefault="00012410" w:rsidP="00012410">
            <w:pPr>
              <w:jc w:val="center"/>
              <w:rPr>
                <w:bCs/>
                <w:sz w:val="16"/>
                <w:szCs w:val="16"/>
              </w:rPr>
            </w:pPr>
            <w:r w:rsidRPr="00A82075">
              <w:rPr>
                <w:b/>
                <w:bCs/>
                <w:sz w:val="16"/>
                <w:szCs w:val="16"/>
              </w:rPr>
              <w:t>Tantárgy neve</w:t>
            </w:r>
          </w:p>
        </w:tc>
        <w:tc>
          <w:tcPr>
            <w:tcW w:w="667" w:type="pct"/>
            <w:vMerge w:val="restart"/>
            <w:tcBorders>
              <w:top w:val="single" w:sz="4" w:space="0" w:color="auto"/>
              <w:left w:val="nil"/>
              <w:bottom w:val="single" w:sz="4" w:space="0" w:color="auto"/>
              <w:right w:val="single" w:sz="4" w:space="0" w:color="auto"/>
            </w:tcBorders>
            <w:vAlign w:val="center"/>
            <w:hideMark/>
          </w:tcPr>
          <w:p w14:paraId="22391814" w14:textId="77777777" w:rsidR="00012410" w:rsidRPr="00A82075" w:rsidRDefault="00012410" w:rsidP="00012410">
            <w:pPr>
              <w:jc w:val="center"/>
              <w:rPr>
                <w:b/>
                <w:bCs/>
                <w:sz w:val="16"/>
                <w:szCs w:val="16"/>
              </w:rPr>
            </w:pPr>
            <w:r w:rsidRPr="00A82075">
              <w:rPr>
                <w:b/>
                <w:bCs/>
                <w:sz w:val="16"/>
                <w:szCs w:val="16"/>
              </w:rPr>
              <w:t>Course title</w:t>
            </w:r>
          </w:p>
        </w:tc>
        <w:tc>
          <w:tcPr>
            <w:tcW w:w="667" w:type="pct"/>
            <w:vMerge w:val="restart"/>
            <w:tcBorders>
              <w:top w:val="single" w:sz="4" w:space="0" w:color="auto"/>
              <w:left w:val="single" w:sz="4" w:space="0" w:color="auto"/>
              <w:bottom w:val="single" w:sz="4" w:space="0" w:color="auto"/>
              <w:right w:val="single" w:sz="4" w:space="0" w:color="auto"/>
            </w:tcBorders>
            <w:noWrap/>
            <w:vAlign w:val="center"/>
            <w:hideMark/>
          </w:tcPr>
          <w:p w14:paraId="035D6CFE" w14:textId="77777777" w:rsidR="00012410" w:rsidRPr="00A82075" w:rsidRDefault="00012410" w:rsidP="00012410">
            <w:pPr>
              <w:jc w:val="center"/>
              <w:rPr>
                <w:b/>
                <w:bCs/>
                <w:sz w:val="16"/>
                <w:szCs w:val="16"/>
              </w:rPr>
            </w:pPr>
            <w:r w:rsidRPr="00A82075">
              <w:rPr>
                <w:b/>
                <w:bCs/>
                <w:sz w:val="16"/>
                <w:szCs w:val="16"/>
              </w:rPr>
              <w:t>Tárgykód</w:t>
            </w:r>
          </w:p>
          <w:p w14:paraId="322B08D1" w14:textId="77777777" w:rsidR="00012410" w:rsidRPr="00A82075" w:rsidRDefault="00012410" w:rsidP="00012410">
            <w:pPr>
              <w:jc w:val="center"/>
              <w:rPr>
                <w:bCs/>
                <w:sz w:val="16"/>
                <w:szCs w:val="16"/>
              </w:rPr>
            </w:pPr>
            <w:r w:rsidRPr="00A82075">
              <w:rPr>
                <w:bCs/>
                <w:sz w:val="16"/>
                <w:szCs w:val="16"/>
              </w:rPr>
              <w:t>Course code</w:t>
            </w:r>
          </w:p>
        </w:tc>
        <w:tc>
          <w:tcPr>
            <w:tcW w:w="891" w:type="pct"/>
            <w:gridSpan w:val="3"/>
            <w:tcBorders>
              <w:top w:val="single" w:sz="4" w:space="0" w:color="auto"/>
              <w:left w:val="nil"/>
              <w:bottom w:val="single" w:sz="4" w:space="0" w:color="auto"/>
              <w:right w:val="single" w:sz="4" w:space="0" w:color="auto"/>
            </w:tcBorders>
            <w:noWrap/>
            <w:vAlign w:val="center"/>
            <w:hideMark/>
          </w:tcPr>
          <w:p w14:paraId="37FE0AC6" w14:textId="77777777" w:rsidR="00012410" w:rsidRPr="00A82075" w:rsidRDefault="00012410" w:rsidP="00012410">
            <w:pPr>
              <w:jc w:val="center"/>
              <w:rPr>
                <w:b/>
                <w:bCs/>
                <w:sz w:val="16"/>
                <w:szCs w:val="16"/>
              </w:rPr>
            </w:pPr>
            <w:r w:rsidRPr="00A82075">
              <w:rPr>
                <w:b/>
                <w:bCs/>
                <w:sz w:val="16"/>
                <w:szCs w:val="16"/>
              </w:rPr>
              <w:t>Óraszám</w:t>
            </w:r>
          </w:p>
          <w:p w14:paraId="27F02765" w14:textId="77777777" w:rsidR="00012410" w:rsidRPr="00A82075" w:rsidRDefault="00012410" w:rsidP="00012410">
            <w:pPr>
              <w:jc w:val="center"/>
              <w:rPr>
                <w:b/>
                <w:bCs/>
                <w:sz w:val="16"/>
                <w:szCs w:val="16"/>
              </w:rPr>
            </w:pPr>
            <w:r w:rsidRPr="00A82075">
              <w:rPr>
                <w:b/>
                <w:bCs/>
                <w:sz w:val="16"/>
                <w:szCs w:val="16"/>
              </w:rPr>
              <w:t>nappali tagozaton: óra/hét</w:t>
            </w:r>
          </w:p>
          <w:p w14:paraId="432422E3" w14:textId="77777777" w:rsidR="00012410" w:rsidRPr="00A82075" w:rsidRDefault="00012410" w:rsidP="00012410">
            <w:pPr>
              <w:jc w:val="center"/>
              <w:rPr>
                <w:b/>
                <w:bCs/>
                <w:sz w:val="16"/>
                <w:szCs w:val="16"/>
              </w:rPr>
            </w:pPr>
            <w:r w:rsidRPr="00A82075">
              <w:rPr>
                <w:b/>
                <w:bCs/>
                <w:sz w:val="16"/>
                <w:szCs w:val="16"/>
              </w:rPr>
              <w:t>levelező tagozaton: óra/félév</w:t>
            </w:r>
          </w:p>
          <w:p w14:paraId="5C5B2618" w14:textId="77777777" w:rsidR="00012410" w:rsidRPr="00A82075" w:rsidRDefault="00012410" w:rsidP="00012410">
            <w:pPr>
              <w:jc w:val="center"/>
              <w:rPr>
                <w:sz w:val="16"/>
                <w:szCs w:val="16"/>
              </w:rPr>
            </w:pPr>
            <w:r w:rsidRPr="00A82075">
              <w:rPr>
                <w:sz w:val="16"/>
                <w:szCs w:val="16"/>
              </w:rPr>
              <w:t xml:space="preserve">Contact hours </w:t>
            </w:r>
          </w:p>
          <w:p w14:paraId="2FD1596F" w14:textId="77777777" w:rsidR="00012410" w:rsidRPr="00A82075" w:rsidRDefault="00012410" w:rsidP="00012410">
            <w:pPr>
              <w:jc w:val="center"/>
              <w:rPr>
                <w:sz w:val="16"/>
                <w:szCs w:val="16"/>
              </w:rPr>
            </w:pPr>
            <w:r w:rsidRPr="00A82075">
              <w:rPr>
                <w:sz w:val="16"/>
                <w:szCs w:val="16"/>
              </w:rPr>
              <w:t>Full-Time Programme: (hour/week)</w:t>
            </w:r>
          </w:p>
          <w:p w14:paraId="0D60D4B0" w14:textId="77777777" w:rsidR="00012410" w:rsidRPr="00A82075" w:rsidRDefault="00012410" w:rsidP="00012410">
            <w:pPr>
              <w:jc w:val="center"/>
              <w:rPr>
                <w:b/>
                <w:bCs/>
                <w:sz w:val="16"/>
                <w:szCs w:val="16"/>
              </w:rPr>
            </w:pPr>
            <w:r w:rsidRPr="00A82075">
              <w:rPr>
                <w:sz w:val="16"/>
                <w:szCs w:val="16"/>
              </w:rPr>
              <w:t xml:space="preserve"> Correspondence Programme: (hour/semester)</w:t>
            </w:r>
          </w:p>
        </w:tc>
        <w:tc>
          <w:tcPr>
            <w:tcW w:w="295" w:type="pct"/>
            <w:vMerge w:val="restart"/>
            <w:tcBorders>
              <w:top w:val="single" w:sz="4" w:space="0" w:color="auto"/>
              <w:left w:val="nil"/>
              <w:bottom w:val="single" w:sz="4" w:space="0" w:color="auto"/>
              <w:right w:val="single" w:sz="4" w:space="0" w:color="auto"/>
            </w:tcBorders>
            <w:noWrap/>
            <w:vAlign w:val="center"/>
            <w:hideMark/>
          </w:tcPr>
          <w:p w14:paraId="56CC23DA" w14:textId="77777777" w:rsidR="00012410" w:rsidRPr="00A82075" w:rsidRDefault="00012410" w:rsidP="00012410">
            <w:pPr>
              <w:jc w:val="center"/>
              <w:rPr>
                <w:b/>
                <w:bCs/>
                <w:sz w:val="16"/>
                <w:szCs w:val="16"/>
              </w:rPr>
            </w:pPr>
            <w:r w:rsidRPr="00A82075">
              <w:rPr>
                <w:b/>
                <w:bCs/>
                <w:sz w:val="16"/>
                <w:szCs w:val="16"/>
              </w:rPr>
              <w:t>Kre</w:t>
            </w:r>
            <w:r>
              <w:rPr>
                <w:b/>
                <w:bCs/>
                <w:sz w:val="16"/>
                <w:szCs w:val="16"/>
              </w:rPr>
              <w:t>-</w:t>
            </w:r>
            <w:r w:rsidRPr="00A82075">
              <w:rPr>
                <w:b/>
                <w:bCs/>
                <w:sz w:val="16"/>
                <w:szCs w:val="16"/>
              </w:rPr>
              <w:t>dit</w:t>
            </w:r>
          </w:p>
          <w:p w14:paraId="708839B5" w14:textId="77777777" w:rsidR="00012410" w:rsidRPr="00A82075" w:rsidRDefault="00012410" w:rsidP="00012410">
            <w:pPr>
              <w:jc w:val="center"/>
              <w:rPr>
                <w:bCs/>
                <w:sz w:val="16"/>
                <w:szCs w:val="16"/>
              </w:rPr>
            </w:pPr>
            <w:r w:rsidRPr="00A82075">
              <w:rPr>
                <w:sz w:val="16"/>
                <w:szCs w:val="16"/>
              </w:rPr>
              <w:t>Cre</w:t>
            </w:r>
            <w:r>
              <w:rPr>
                <w:sz w:val="16"/>
                <w:szCs w:val="16"/>
              </w:rPr>
              <w:t>-</w:t>
            </w:r>
            <w:r w:rsidRPr="00A82075">
              <w:rPr>
                <w:sz w:val="16"/>
                <w:szCs w:val="16"/>
              </w:rPr>
              <w:t>dits</w:t>
            </w:r>
          </w:p>
        </w:tc>
        <w:tc>
          <w:tcPr>
            <w:tcW w:w="444" w:type="pct"/>
            <w:vMerge w:val="restart"/>
            <w:tcBorders>
              <w:top w:val="single" w:sz="4" w:space="0" w:color="auto"/>
              <w:left w:val="nil"/>
              <w:bottom w:val="single" w:sz="4" w:space="0" w:color="auto"/>
              <w:right w:val="single" w:sz="4" w:space="0" w:color="auto"/>
            </w:tcBorders>
            <w:noWrap/>
            <w:vAlign w:val="center"/>
            <w:hideMark/>
          </w:tcPr>
          <w:p w14:paraId="351ADAF4" w14:textId="77777777" w:rsidR="00012410" w:rsidRPr="00A82075" w:rsidRDefault="00012410" w:rsidP="00012410">
            <w:pPr>
              <w:jc w:val="center"/>
              <w:rPr>
                <w:b/>
                <w:bCs/>
                <w:sz w:val="16"/>
                <w:szCs w:val="16"/>
              </w:rPr>
            </w:pPr>
            <w:r w:rsidRPr="00A82075">
              <w:rPr>
                <w:b/>
                <w:bCs/>
                <w:sz w:val="16"/>
                <w:szCs w:val="16"/>
              </w:rPr>
              <w:t>Számon-</w:t>
            </w:r>
          </w:p>
          <w:p w14:paraId="624E8267" w14:textId="77777777" w:rsidR="00012410" w:rsidRPr="00A82075" w:rsidRDefault="00012410" w:rsidP="00012410">
            <w:pPr>
              <w:jc w:val="center"/>
              <w:rPr>
                <w:b/>
                <w:bCs/>
                <w:sz w:val="16"/>
                <w:szCs w:val="16"/>
              </w:rPr>
            </w:pPr>
            <w:r w:rsidRPr="00A82075">
              <w:rPr>
                <w:b/>
                <w:bCs/>
                <w:sz w:val="16"/>
                <w:szCs w:val="16"/>
              </w:rPr>
              <w:t>kérés</w:t>
            </w:r>
          </w:p>
          <w:p w14:paraId="78ED995C" w14:textId="77777777" w:rsidR="00012410" w:rsidRPr="00A82075" w:rsidRDefault="00012410" w:rsidP="00012410">
            <w:pPr>
              <w:jc w:val="center"/>
              <w:rPr>
                <w:bCs/>
                <w:sz w:val="16"/>
                <w:szCs w:val="16"/>
              </w:rPr>
            </w:pPr>
            <w:r w:rsidRPr="00A82075">
              <w:rPr>
                <w:bCs/>
                <w:sz w:val="16"/>
                <w:szCs w:val="16"/>
              </w:rPr>
              <w:t>Re</w:t>
            </w:r>
            <w:r>
              <w:rPr>
                <w:bCs/>
                <w:sz w:val="16"/>
                <w:szCs w:val="16"/>
              </w:rPr>
              <w:t>-</w:t>
            </w:r>
            <w:r w:rsidRPr="00A82075">
              <w:rPr>
                <w:bCs/>
                <w:sz w:val="16"/>
                <w:szCs w:val="16"/>
              </w:rPr>
              <w:t>quirement</w:t>
            </w:r>
          </w:p>
        </w:tc>
        <w:tc>
          <w:tcPr>
            <w:tcW w:w="445" w:type="pct"/>
            <w:vMerge w:val="restart"/>
            <w:tcBorders>
              <w:top w:val="single" w:sz="4" w:space="0" w:color="auto"/>
              <w:left w:val="nil"/>
              <w:bottom w:val="single" w:sz="4" w:space="0" w:color="auto"/>
              <w:right w:val="single" w:sz="4" w:space="0" w:color="auto"/>
            </w:tcBorders>
            <w:noWrap/>
            <w:vAlign w:val="center"/>
            <w:hideMark/>
          </w:tcPr>
          <w:p w14:paraId="4E21467F" w14:textId="77777777" w:rsidR="00012410" w:rsidRPr="00A82075" w:rsidRDefault="00012410" w:rsidP="00012410">
            <w:pPr>
              <w:jc w:val="center"/>
              <w:rPr>
                <w:b/>
                <w:bCs/>
                <w:sz w:val="16"/>
                <w:szCs w:val="16"/>
              </w:rPr>
            </w:pPr>
            <w:r w:rsidRPr="00A82075">
              <w:rPr>
                <w:b/>
                <w:bCs/>
                <w:sz w:val="16"/>
                <w:szCs w:val="16"/>
              </w:rPr>
              <w:t>Tanszék</w:t>
            </w:r>
          </w:p>
          <w:p w14:paraId="6D9A5B83" w14:textId="77777777" w:rsidR="00012410" w:rsidRPr="00A82075" w:rsidRDefault="00012410" w:rsidP="00012410">
            <w:pPr>
              <w:jc w:val="center"/>
              <w:rPr>
                <w:b/>
                <w:bCs/>
                <w:sz w:val="16"/>
                <w:szCs w:val="16"/>
              </w:rPr>
            </w:pPr>
            <w:r w:rsidRPr="00A82075">
              <w:rPr>
                <w:b/>
                <w:bCs/>
                <w:sz w:val="16"/>
                <w:szCs w:val="16"/>
              </w:rPr>
              <w:t>kódja</w:t>
            </w:r>
          </w:p>
          <w:p w14:paraId="55B5A793" w14:textId="77777777" w:rsidR="00012410" w:rsidRPr="00A82075" w:rsidRDefault="00012410" w:rsidP="00012410">
            <w:pPr>
              <w:jc w:val="center"/>
              <w:rPr>
                <w:bCs/>
                <w:sz w:val="16"/>
                <w:szCs w:val="16"/>
              </w:rPr>
            </w:pPr>
            <w:r w:rsidRPr="00A82075">
              <w:rPr>
                <w:bCs/>
                <w:sz w:val="16"/>
                <w:szCs w:val="16"/>
              </w:rPr>
              <w:t>Dept. code</w:t>
            </w:r>
          </w:p>
        </w:tc>
        <w:tc>
          <w:tcPr>
            <w:tcW w:w="888" w:type="pct"/>
            <w:vMerge w:val="restart"/>
            <w:tcBorders>
              <w:top w:val="single" w:sz="4" w:space="0" w:color="auto"/>
              <w:left w:val="nil"/>
              <w:bottom w:val="single" w:sz="4" w:space="0" w:color="auto"/>
              <w:right w:val="single" w:sz="4" w:space="0" w:color="auto"/>
            </w:tcBorders>
            <w:noWrap/>
            <w:vAlign w:val="center"/>
            <w:hideMark/>
          </w:tcPr>
          <w:p w14:paraId="34EA9D53" w14:textId="77777777" w:rsidR="00012410" w:rsidRPr="00A82075" w:rsidRDefault="00012410" w:rsidP="00012410">
            <w:pPr>
              <w:jc w:val="center"/>
              <w:rPr>
                <w:b/>
                <w:bCs/>
                <w:sz w:val="16"/>
                <w:szCs w:val="16"/>
              </w:rPr>
            </w:pPr>
            <w:r w:rsidRPr="00A82075">
              <w:rPr>
                <w:b/>
                <w:bCs/>
                <w:sz w:val="16"/>
                <w:szCs w:val="16"/>
              </w:rPr>
              <w:t>Előtanulmány</w:t>
            </w:r>
          </w:p>
          <w:p w14:paraId="27A25AB6" w14:textId="77777777" w:rsidR="00012410" w:rsidRPr="00A82075" w:rsidRDefault="00012410" w:rsidP="00012410">
            <w:pPr>
              <w:jc w:val="center"/>
              <w:rPr>
                <w:bCs/>
                <w:sz w:val="16"/>
                <w:szCs w:val="16"/>
              </w:rPr>
            </w:pPr>
            <w:r w:rsidRPr="00A82075">
              <w:rPr>
                <w:bCs/>
                <w:sz w:val="16"/>
                <w:szCs w:val="16"/>
              </w:rPr>
              <w:t>Prerequisite</w:t>
            </w:r>
          </w:p>
        </w:tc>
      </w:tr>
      <w:tr w:rsidR="00012410" w:rsidRPr="00A82075" w14:paraId="59F36E46" w14:textId="77777777" w:rsidTr="00D773D3">
        <w:trPr>
          <w:trHeight w:val="227"/>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0B63D70C" w14:textId="77777777" w:rsidR="00012410" w:rsidRPr="00A82075" w:rsidRDefault="00012410" w:rsidP="00012410">
            <w:pPr>
              <w:suppressAutoHyphens w:val="0"/>
              <w:jc w:val="left"/>
              <w:rPr>
                <w:bCs/>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103D8F73" w14:textId="77777777" w:rsidR="00012410" w:rsidRPr="00A82075" w:rsidRDefault="00012410" w:rsidP="00012410">
            <w:pPr>
              <w:suppressAutoHyphens w:val="0"/>
              <w:jc w:val="left"/>
              <w:rPr>
                <w:b/>
                <w:bCs/>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24B4E913" w14:textId="77777777" w:rsidR="00012410" w:rsidRPr="00A82075" w:rsidRDefault="00012410" w:rsidP="00012410">
            <w:pPr>
              <w:suppressAutoHyphens w:val="0"/>
              <w:jc w:val="left"/>
              <w:rPr>
                <w:bCs/>
                <w:sz w:val="16"/>
                <w:szCs w:val="16"/>
              </w:rPr>
            </w:pPr>
          </w:p>
        </w:tc>
        <w:tc>
          <w:tcPr>
            <w:tcW w:w="297" w:type="pct"/>
            <w:tcBorders>
              <w:top w:val="single" w:sz="4" w:space="0" w:color="auto"/>
              <w:left w:val="nil"/>
              <w:bottom w:val="single" w:sz="4" w:space="0" w:color="auto"/>
              <w:right w:val="single" w:sz="4" w:space="0" w:color="auto"/>
            </w:tcBorders>
            <w:noWrap/>
            <w:vAlign w:val="center"/>
            <w:hideMark/>
          </w:tcPr>
          <w:p w14:paraId="4B5E3D84" w14:textId="77777777" w:rsidR="00012410" w:rsidRPr="00A82075" w:rsidRDefault="00012410" w:rsidP="00012410">
            <w:pPr>
              <w:jc w:val="center"/>
              <w:rPr>
                <w:b/>
                <w:bCs/>
                <w:sz w:val="16"/>
                <w:szCs w:val="16"/>
              </w:rPr>
            </w:pPr>
            <w:r w:rsidRPr="00A82075">
              <w:rPr>
                <w:b/>
                <w:bCs/>
                <w:sz w:val="16"/>
                <w:szCs w:val="16"/>
              </w:rPr>
              <w:t>Lect.</w:t>
            </w:r>
          </w:p>
        </w:tc>
        <w:tc>
          <w:tcPr>
            <w:tcW w:w="298" w:type="pct"/>
            <w:tcBorders>
              <w:top w:val="single" w:sz="4" w:space="0" w:color="auto"/>
              <w:left w:val="nil"/>
              <w:bottom w:val="single" w:sz="4" w:space="0" w:color="auto"/>
              <w:right w:val="single" w:sz="4" w:space="0" w:color="auto"/>
            </w:tcBorders>
            <w:noWrap/>
            <w:vAlign w:val="center"/>
            <w:hideMark/>
          </w:tcPr>
          <w:p w14:paraId="796AD2F5" w14:textId="77777777" w:rsidR="00012410" w:rsidRPr="00A82075" w:rsidRDefault="00012410" w:rsidP="00012410">
            <w:pPr>
              <w:jc w:val="center"/>
              <w:rPr>
                <w:b/>
                <w:bCs/>
                <w:sz w:val="16"/>
                <w:szCs w:val="16"/>
              </w:rPr>
            </w:pPr>
            <w:r w:rsidRPr="00A82075">
              <w:rPr>
                <w:b/>
                <w:bCs/>
                <w:sz w:val="16"/>
                <w:szCs w:val="16"/>
              </w:rPr>
              <w:t>Sem</w:t>
            </w:r>
            <w:r>
              <w:rPr>
                <w:b/>
                <w:bCs/>
                <w:sz w:val="16"/>
                <w:szCs w:val="16"/>
              </w:rPr>
              <w:t>.</w:t>
            </w:r>
          </w:p>
        </w:tc>
        <w:tc>
          <w:tcPr>
            <w:tcW w:w="296" w:type="pct"/>
            <w:tcBorders>
              <w:top w:val="single" w:sz="4" w:space="0" w:color="auto"/>
              <w:left w:val="nil"/>
              <w:bottom w:val="single" w:sz="4" w:space="0" w:color="auto"/>
              <w:right w:val="single" w:sz="4" w:space="0" w:color="auto"/>
            </w:tcBorders>
            <w:noWrap/>
            <w:vAlign w:val="center"/>
            <w:hideMark/>
          </w:tcPr>
          <w:p w14:paraId="122BF153" w14:textId="77777777" w:rsidR="00012410" w:rsidRPr="00A82075" w:rsidRDefault="00012410" w:rsidP="00012410">
            <w:pPr>
              <w:jc w:val="center"/>
              <w:rPr>
                <w:b/>
                <w:bCs/>
                <w:sz w:val="16"/>
                <w:szCs w:val="16"/>
              </w:rPr>
            </w:pPr>
            <w:r w:rsidRPr="00A82075">
              <w:rPr>
                <w:b/>
                <w:bCs/>
                <w:sz w:val="16"/>
                <w:szCs w:val="16"/>
              </w:rPr>
              <w:t>Lab</w:t>
            </w:r>
            <w:r>
              <w:rPr>
                <w:b/>
                <w:bCs/>
                <w:sz w:val="16"/>
                <w:szCs w:val="16"/>
              </w:rPr>
              <w:t>.</w:t>
            </w:r>
          </w:p>
        </w:tc>
        <w:tc>
          <w:tcPr>
            <w:tcW w:w="295" w:type="pct"/>
            <w:vMerge/>
            <w:tcBorders>
              <w:top w:val="single" w:sz="4" w:space="0" w:color="auto"/>
              <w:left w:val="nil"/>
              <w:bottom w:val="single" w:sz="4" w:space="0" w:color="auto"/>
              <w:right w:val="single" w:sz="4" w:space="0" w:color="auto"/>
            </w:tcBorders>
            <w:vAlign w:val="center"/>
            <w:hideMark/>
          </w:tcPr>
          <w:p w14:paraId="3AD5BB6B" w14:textId="77777777" w:rsidR="00012410" w:rsidRPr="00A82075" w:rsidRDefault="00012410" w:rsidP="00012410">
            <w:pPr>
              <w:suppressAutoHyphens w:val="0"/>
              <w:jc w:val="left"/>
              <w:rPr>
                <w:bCs/>
                <w:sz w:val="16"/>
                <w:szCs w:val="16"/>
              </w:rPr>
            </w:pPr>
          </w:p>
        </w:tc>
        <w:tc>
          <w:tcPr>
            <w:tcW w:w="444" w:type="pct"/>
            <w:vMerge/>
            <w:tcBorders>
              <w:top w:val="single" w:sz="4" w:space="0" w:color="auto"/>
              <w:left w:val="nil"/>
              <w:bottom w:val="single" w:sz="4" w:space="0" w:color="auto"/>
              <w:right w:val="single" w:sz="4" w:space="0" w:color="auto"/>
            </w:tcBorders>
            <w:vAlign w:val="center"/>
            <w:hideMark/>
          </w:tcPr>
          <w:p w14:paraId="3483CF8A" w14:textId="77777777" w:rsidR="00012410" w:rsidRPr="00A82075" w:rsidRDefault="00012410" w:rsidP="00012410">
            <w:pPr>
              <w:suppressAutoHyphens w:val="0"/>
              <w:jc w:val="left"/>
              <w:rPr>
                <w:bCs/>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3FBDA88A" w14:textId="77777777" w:rsidR="00012410" w:rsidRPr="00A82075" w:rsidRDefault="00012410" w:rsidP="00012410">
            <w:pPr>
              <w:suppressAutoHyphens w:val="0"/>
              <w:jc w:val="left"/>
              <w:rPr>
                <w:bCs/>
                <w:sz w:val="16"/>
                <w:szCs w:val="16"/>
              </w:rPr>
            </w:pPr>
          </w:p>
        </w:tc>
        <w:tc>
          <w:tcPr>
            <w:tcW w:w="888" w:type="pct"/>
            <w:vMerge/>
            <w:tcBorders>
              <w:top w:val="single" w:sz="4" w:space="0" w:color="auto"/>
              <w:left w:val="nil"/>
              <w:bottom w:val="single" w:sz="4" w:space="0" w:color="auto"/>
              <w:right w:val="single" w:sz="4" w:space="0" w:color="auto"/>
            </w:tcBorders>
            <w:vAlign w:val="center"/>
            <w:hideMark/>
          </w:tcPr>
          <w:p w14:paraId="69F793F1" w14:textId="77777777" w:rsidR="00012410" w:rsidRPr="00A82075" w:rsidRDefault="00012410" w:rsidP="00012410">
            <w:pPr>
              <w:suppressAutoHyphens w:val="0"/>
              <w:jc w:val="left"/>
              <w:rPr>
                <w:bCs/>
                <w:sz w:val="16"/>
                <w:szCs w:val="16"/>
              </w:rPr>
            </w:pPr>
          </w:p>
        </w:tc>
      </w:tr>
      <w:tr w:rsidR="00D773D3" w:rsidRPr="00A82075" w14:paraId="227650B5" w14:textId="77777777" w:rsidTr="00F43962">
        <w:trPr>
          <w:trHeight w:val="212"/>
        </w:trPr>
        <w:tc>
          <w:tcPr>
            <w:tcW w:w="702" w:type="pct"/>
            <w:vMerge w:val="restart"/>
            <w:tcBorders>
              <w:top w:val="single" w:sz="4" w:space="0" w:color="auto"/>
              <w:left w:val="single" w:sz="4" w:space="0" w:color="auto"/>
              <w:bottom w:val="single" w:sz="4" w:space="0" w:color="auto"/>
              <w:right w:val="single" w:sz="4" w:space="0" w:color="auto"/>
            </w:tcBorders>
            <w:noWrap/>
            <w:vAlign w:val="center"/>
            <w:hideMark/>
          </w:tcPr>
          <w:p w14:paraId="6ADA5895" w14:textId="77777777" w:rsidR="00D773D3" w:rsidRPr="00A82075" w:rsidRDefault="00212713" w:rsidP="00D773D3">
            <w:pPr>
              <w:jc w:val="left"/>
              <w:rPr>
                <w:sz w:val="16"/>
                <w:szCs w:val="16"/>
              </w:rPr>
            </w:pPr>
            <w:r>
              <w:rPr>
                <w:sz w:val="16"/>
                <w:szCs w:val="16"/>
              </w:rPr>
              <w:t>Írásbeli kommunikáció 3</w:t>
            </w:r>
          </w:p>
        </w:tc>
        <w:tc>
          <w:tcPr>
            <w:tcW w:w="667" w:type="pct"/>
            <w:vMerge w:val="restart"/>
            <w:tcBorders>
              <w:top w:val="single" w:sz="4" w:space="0" w:color="auto"/>
              <w:left w:val="nil"/>
              <w:bottom w:val="single" w:sz="4" w:space="0" w:color="auto"/>
              <w:right w:val="single" w:sz="4" w:space="0" w:color="auto"/>
            </w:tcBorders>
            <w:vAlign w:val="center"/>
            <w:hideMark/>
          </w:tcPr>
          <w:p w14:paraId="55852E36" w14:textId="77777777" w:rsidR="00D773D3" w:rsidRPr="00A82075" w:rsidRDefault="00212713" w:rsidP="00D773D3">
            <w:pPr>
              <w:ind w:right="-39"/>
              <w:jc w:val="left"/>
              <w:rPr>
                <w:sz w:val="16"/>
                <w:szCs w:val="16"/>
              </w:rPr>
            </w:pPr>
            <w:r>
              <w:rPr>
                <w:sz w:val="16"/>
                <w:szCs w:val="16"/>
              </w:rPr>
              <w:t>Written communication 3</w:t>
            </w:r>
          </w:p>
        </w:tc>
        <w:tc>
          <w:tcPr>
            <w:tcW w:w="667" w:type="pct"/>
            <w:vMerge w:val="restart"/>
            <w:tcBorders>
              <w:top w:val="single" w:sz="4" w:space="0" w:color="auto"/>
              <w:left w:val="single" w:sz="4" w:space="0" w:color="auto"/>
              <w:bottom w:val="single" w:sz="4" w:space="0" w:color="auto"/>
              <w:right w:val="single" w:sz="4" w:space="0" w:color="auto"/>
            </w:tcBorders>
            <w:noWrap/>
            <w:vAlign w:val="center"/>
            <w:hideMark/>
          </w:tcPr>
          <w:p w14:paraId="714A9E9D" w14:textId="77777777" w:rsidR="00D773D3" w:rsidRPr="00D773D3" w:rsidRDefault="00CC53BF" w:rsidP="00D773D3">
            <w:pPr>
              <w:jc w:val="center"/>
              <w:rPr>
                <w:sz w:val="16"/>
                <w:szCs w:val="16"/>
                <w:highlight w:val="yellow"/>
              </w:rPr>
            </w:pPr>
            <w:r w:rsidRPr="00CC00A4">
              <w:rPr>
                <w:sz w:val="16"/>
                <w:szCs w:val="16"/>
              </w:rPr>
              <w:t>VETKASB124C</w:t>
            </w:r>
          </w:p>
        </w:tc>
        <w:tc>
          <w:tcPr>
            <w:tcW w:w="297" w:type="pct"/>
            <w:vMerge w:val="restart"/>
            <w:tcBorders>
              <w:top w:val="single" w:sz="4" w:space="0" w:color="auto"/>
              <w:left w:val="nil"/>
              <w:bottom w:val="single" w:sz="4" w:space="0" w:color="auto"/>
              <w:right w:val="single" w:sz="4" w:space="0" w:color="auto"/>
            </w:tcBorders>
            <w:noWrap/>
            <w:vAlign w:val="center"/>
          </w:tcPr>
          <w:p w14:paraId="56B3D46F" w14:textId="77777777" w:rsidR="00D773D3" w:rsidRPr="00A82075" w:rsidRDefault="00D773D3" w:rsidP="00D773D3">
            <w:pPr>
              <w:jc w:val="center"/>
              <w:rPr>
                <w:b/>
                <w:sz w:val="16"/>
                <w:szCs w:val="16"/>
              </w:rPr>
            </w:pPr>
          </w:p>
        </w:tc>
        <w:tc>
          <w:tcPr>
            <w:tcW w:w="298" w:type="pct"/>
            <w:tcBorders>
              <w:top w:val="single" w:sz="4" w:space="0" w:color="auto"/>
              <w:left w:val="nil"/>
              <w:bottom w:val="single" w:sz="4" w:space="0" w:color="auto"/>
              <w:right w:val="single" w:sz="4" w:space="0" w:color="auto"/>
            </w:tcBorders>
            <w:noWrap/>
            <w:vAlign w:val="center"/>
            <w:hideMark/>
          </w:tcPr>
          <w:p w14:paraId="4BE999A3" w14:textId="77777777" w:rsidR="00D773D3" w:rsidRPr="00A82075" w:rsidRDefault="00D773D3" w:rsidP="00D773D3">
            <w:pPr>
              <w:jc w:val="center"/>
              <w:rPr>
                <w:b/>
                <w:sz w:val="16"/>
                <w:szCs w:val="16"/>
              </w:rPr>
            </w:pPr>
            <w:r w:rsidRPr="00A82075">
              <w:rPr>
                <w:sz w:val="16"/>
                <w:szCs w:val="16"/>
              </w:rPr>
              <w:t>2</w:t>
            </w:r>
          </w:p>
        </w:tc>
        <w:tc>
          <w:tcPr>
            <w:tcW w:w="296" w:type="pct"/>
            <w:vMerge w:val="restart"/>
            <w:tcBorders>
              <w:top w:val="single" w:sz="4" w:space="0" w:color="auto"/>
              <w:left w:val="nil"/>
              <w:bottom w:val="single" w:sz="4" w:space="0" w:color="auto"/>
              <w:right w:val="single" w:sz="4" w:space="0" w:color="auto"/>
            </w:tcBorders>
            <w:noWrap/>
            <w:vAlign w:val="center"/>
          </w:tcPr>
          <w:p w14:paraId="5BB7F0F5" w14:textId="77777777" w:rsidR="00D773D3" w:rsidRPr="00A82075" w:rsidRDefault="00D773D3" w:rsidP="00D773D3">
            <w:pPr>
              <w:jc w:val="center"/>
              <w:rPr>
                <w:b/>
                <w:sz w:val="16"/>
                <w:szCs w:val="16"/>
              </w:rPr>
            </w:pPr>
          </w:p>
        </w:tc>
        <w:tc>
          <w:tcPr>
            <w:tcW w:w="295" w:type="pct"/>
            <w:vMerge w:val="restart"/>
            <w:tcBorders>
              <w:top w:val="single" w:sz="4" w:space="0" w:color="auto"/>
              <w:left w:val="nil"/>
              <w:bottom w:val="single" w:sz="4" w:space="0" w:color="auto"/>
              <w:right w:val="single" w:sz="4" w:space="0" w:color="auto"/>
            </w:tcBorders>
            <w:noWrap/>
            <w:vAlign w:val="center"/>
            <w:hideMark/>
          </w:tcPr>
          <w:p w14:paraId="3AA3D2AD" w14:textId="77777777" w:rsidR="00D773D3" w:rsidRPr="00A82075" w:rsidRDefault="00D773D3" w:rsidP="00D773D3">
            <w:pPr>
              <w:jc w:val="center"/>
              <w:rPr>
                <w:b/>
                <w:sz w:val="16"/>
                <w:szCs w:val="16"/>
              </w:rPr>
            </w:pPr>
            <w:r>
              <w:rPr>
                <w:sz w:val="16"/>
                <w:szCs w:val="16"/>
              </w:rPr>
              <w:t>4</w:t>
            </w:r>
          </w:p>
        </w:tc>
        <w:tc>
          <w:tcPr>
            <w:tcW w:w="444" w:type="pct"/>
            <w:vMerge w:val="restart"/>
            <w:tcBorders>
              <w:top w:val="single" w:sz="4" w:space="0" w:color="auto"/>
              <w:left w:val="nil"/>
              <w:bottom w:val="single" w:sz="4" w:space="0" w:color="auto"/>
              <w:right w:val="single" w:sz="4" w:space="0" w:color="auto"/>
            </w:tcBorders>
            <w:noWrap/>
            <w:vAlign w:val="center"/>
          </w:tcPr>
          <w:p w14:paraId="39D6115D" w14:textId="77777777" w:rsidR="00D773D3" w:rsidRPr="00D773D3" w:rsidRDefault="00D773D3" w:rsidP="00D773D3">
            <w:pPr>
              <w:jc w:val="center"/>
              <w:rPr>
                <w:sz w:val="16"/>
                <w:szCs w:val="16"/>
              </w:rPr>
            </w:pPr>
            <w:r>
              <w:rPr>
                <w:sz w:val="16"/>
                <w:szCs w:val="16"/>
              </w:rPr>
              <w:t>(É)</w:t>
            </w:r>
          </w:p>
        </w:tc>
        <w:tc>
          <w:tcPr>
            <w:tcW w:w="445" w:type="pct"/>
            <w:vMerge w:val="restart"/>
            <w:tcBorders>
              <w:top w:val="single" w:sz="4" w:space="0" w:color="auto"/>
              <w:left w:val="nil"/>
              <w:bottom w:val="single" w:sz="4" w:space="0" w:color="auto"/>
              <w:right w:val="single" w:sz="4" w:space="0" w:color="auto"/>
            </w:tcBorders>
            <w:vAlign w:val="center"/>
            <w:hideMark/>
          </w:tcPr>
          <w:p w14:paraId="6464E072" w14:textId="77777777" w:rsidR="00D773D3" w:rsidRPr="002F50F2" w:rsidRDefault="00D773D3" w:rsidP="00D773D3">
            <w:pPr>
              <w:jc w:val="center"/>
              <w:rPr>
                <w:sz w:val="16"/>
                <w:szCs w:val="16"/>
              </w:rPr>
            </w:pPr>
            <w:r w:rsidRPr="002F50F2">
              <w:rPr>
                <w:sz w:val="16"/>
                <w:szCs w:val="16"/>
              </w:rPr>
              <w:t>AN</w:t>
            </w:r>
          </w:p>
          <w:p w14:paraId="0D035015" w14:textId="77777777" w:rsidR="00D773D3" w:rsidRPr="00A82075" w:rsidRDefault="00D773D3" w:rsidP="00D773D3">
            <w:pPr>
              <w:jc w:val="center"/>
              <w:rPr>
                <w:b/>
                <w:sz w:val="16"/>
                <w:szCs w:val="16"/>
              </w:rPr>
            </w:pPr>
            <w:r w:rsidRPr="002F50F2">
              <w:rPr>
                <w:sz w:val="16"/>
                <w:szCs w:val="16"/>
              </w:rPr>
              <w:t>EASI</w:t>
            </w:r>
          </w:p>
        </w:tc>
        <w:tc>
          <w:tcPr>
            <w:tcW w:w="888" w:type="pct"/>
            <w:vMerge w:val="restart"/>
            <w:tcBorders>
              <w:top w:val="single" w:sz="4" w:space="0" w:color="auto"/>
              <w:left w:val="nil"/>
              <w:bottom w:val="single" w:sz="4" w:space="0" w:color="auto"/>
              <w:right w:val="single" w:sz="4" w:space="0" w:color="auto"/>
            </w:tcBorders>
            <w:noWrap/>
            <w:vAlign w:val="center"/>
          </w:tcPr>
          <w:p w14:paraId="5323E0DD" w14:textId="55D3F7FA" w:rsidR="00D773D3" w:rsidRPr="00F43962" w:rsidRDefault="00F43962" w:rsidP="00D773D3">
            <w:pPr>
              <w:jc w:val="center"/>
              <w:rPr>
                <w:b/>
                <w:sz w:val="16"/>
                <w:szCs w:val="16"/>
              </w:rPr>
            </w:pPr>
            <w:r w:rsidRPr="00F43962">
              <w:rPr>
                <w:b/>
                <w:sz w:val="16"/>
                <w:szCs w:val="16"/>
              </w:rPr>
              <w:t>-</w:t>
            </w:r>
          </w:p>
        </w:tc>
      </w:tr>
      <w:tr w:rsidR="00D773D3" w:rsidRPr="00A82075" w14:paraId="453E6A7D" w14:textId="77777777" w:rsidTr="00F43962">
        <w:trPr>
          <w:trHeight w:val="211"/>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3003021A" w14:textId="77777777" w:rsidR="00D773D3" w:rsidRPr="00A82075" w:rsidRDefault="00D773D3" w:rsidP="00D773D3">
            <w:pPr>
              <w:suppressAutoHyphens w:val="0"/>
              <w:jc w:val="left"/>
              <w:rPr>
                <w:b/>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7E746AD2" w14:textId="77777777" w:rsidR="00D773D3" w:rsidRPr="00A82075" w:rsidRDefault="00D773D3" w:rsidP="00D773D3">
            <w:pPr>
              <w:suppressAutoHyphens w:val="0"/>
              <w:jc w:val="left"/>
              <w:rPr>
                <w:b/>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5332F027" w14:textId="77777777" w:rsidR="00D773D3" w:rsidRPr="00D773D3" w:rsidRDefault="00D773D3" w:rsidP="00D773D3">
            <w:pPr>
              <w:suppressAutoHyphens w:val="0"/>
              <w:jc w:val="center"/>
              <w:rPr>
                <w:sz w:val="16"/>
                <w:szCs w:val="16"/>
                <w:highlight w:val="yellow"/>
              </w:rPr>
            </w:pPr>
          </w:p>
        </w:tc>
        <w:tc>
          <w:tcPr>
            <w:tcW w:w="297" w:type="pct"/>
            <w:vMerge/>
            <w:tcBorders>
              <w:top w:val="single" w:sz="4" w:space="0" w:color="auto"/>
              <w:left w:val="nil"/>
              <w:bottom w:val="single" w:sz="4" w:space="0" w:color="auto"/>
              <w:right w:val="single" w:sz="4" w:space="0" w:color="auto"/>
            </w:tcBorders>
            <w:vAlign w:val="center"/>
            <w:hideMark/>
          </w:tcPr>
          <w:p w14:paraId="6433D75E" w14:textId="77777777" w:rsidR="00D773D3" w:rsidRPr="00A82075" w:rsidRDefault="00D773D3" w:rsidP="00D773D3">
            <w:pPr>
              <w:suppressAutoHyphens w:val="0"/>
              <w:jc w:val="center"/>
              <w:rPr>
                <w:b/>
                <w:sz w:val="16"/>
                <w:szCs w:val="16"/>
              </w:rPr>
            </w:pPr>
          </w:p>
        </w:tc>
        <w:tc>
          <w:tcPr>
            <w:tcW w:w="298" w:type="pct"/>
            <w:tcBorders>
              <w:top w:val="single" w:sz="4" w:space="0" w:color="auto"/>
              <w:left w:val="nil"/>
              <w:bottom w:val="single" w:sz="4" w:space="0" w:color="auto"/>
              <w:right w:val="single" w:sz="4" w:space="0" w:color="auto"/>
            </w:tcBorders>
            <w:noWrap/>
            <w:vAlign w:val="center"/>
            <w:hideMark/>
          </w:tcPr>
          <w:p w14:paraId="33DA0AC4" w14:textId="77777777" w:rsidR="00D773D3" w:rsidRPr="00A82075" w:rsidRDefault="00D773D3" w:rsidP="00D773D3">
            <w:pPr>
              <w:jc w:val="center"/>
              <w:rPr>
                <w:sz w:val="16"/>
                <w:szCs w:val="16"/>
              </w:rPr>
            </w:pPr>
            <w:r w:rsidRPr="00A82075">
              <w:rPr>
                <w:sz w:val="16"/>
                <w:szCs w:val="16"/>
              </w:rPr>
              <w:t>10</w:t>
            </w:r>
          </w:p>
        </w:tc>
        <w:tc>
          <w:tcPr>
            <w:tcW w:w="296" w:type="pct"/>
            <w:vMerge/>
            <w:tcBorders>
              <w:top w:val="single" w:sz="4" w:space="0" w:color="auto"/>
              <w:left w:val="nil"/>
              <w:bottom w:val="single" w:sz="4" w:space="0" w:color="auto"/>
              <w:right w:val="single" w:sz="4" w:space="0" w:color="auto"/>
            </w:tcBorders>
            <w:vAlign w:val="center"/>
            <w:hideMark/>
          </w:tcPr>
          <w:p w14:paraId="4EDBBDF8" w14:textId="77777777" w:rsidR="00D773D3" w:rsidRPr="00A82075" w:rsidRDefault="00D773D3" w:rsidP="00D773D3">
            <w:pPr>
              <w:suppressAutoHyphens w:val="0"/>
              <w:jc w:val="center"/>
              <w:rPr>
                <w:b/>
                <w:sz w:val="16"/>
                <w:szCs w:val="16"/>
              </w:rPr>
            </w:pPr>
          </w:p>
        </w:tc>
        <w:tc>
          <w:tcPr>
            <w:tcW w:w="295" w:type="pct"/>
            <w:vMerge/>
            <w:tcBorders>
              <w:top w:val="single" w:sz="4" w:space="0" w:color="auto"/>
              <w:left w:val="nil"/>
              <w:bottom w:val="single" w:sz="4" w:space="0" w:color="auto"/>
              <w:right w:val="single" w:sz="4" w:space="0" w:color="auto"/>
            </w:tcBorders>
            <w:vAlign w:val="center"/>
            <w:hideMark/>
          </w:tcPr>
          <w:p w14:paraId="5F13B8D8" w14:textId="77777777" w:rsidR="00D773D3" w:rsidRPr="00A82075" w:rsidRDefault="00D773D3" w:rsidP="00D773D3">
            <w:pPr>
              <w:suppressAutoHyphens w:val="0"/>
              <w:jc w:val="center"/>
              <w:rPr>
                <w:b/>
                <w:sz w:val="16"/>
                <w:szCs w:val="16"/>
              </w:rPr>
            </w:pPr>
          </w:p>
        </w:tc>
        <w:tc>
          <w:tcPr>
            <w:tcW w:w="444" w:type="pct"/>
            <w:vMerge/>
            <w:tcBorders>
              <w:top w:val="single" w:sz="4" w:space="0" w:color="auto"/>
              <w:left w:val="nil"/>
              <w:bottom w:val="single" w:sz="4" w:space="0" w:color="auto"/>
              <w:right w:val="single" w:sz="4" w:space="0" w:color="auto"/>
            </w:tcBorders>
            <w:vAlign w:val="center"/>
            <w:hideMark/>
          </w:tcPr>
          <w:p w14:paraId="12A729F0" w14:textId="77777777" w:rsidR="00D773D3" w:rsidRPr="00A82075" w:rsidRDefault="00D773D3" w:rsidP="00D773D3">
            <w:pPr>
              <w:suppressAutoHyphens w:val="0"/>
              <w:jc w:val="center"/>
              <w:rPr>
                <w:b/>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32008C25" w14:textId="77777777" w:rsidR="00D773D3" w:rsidRPr="00A82075" w:rsidRDefault="00D773D3" w:rsidP="00D773D3">
            <w:pPr>
              <w:suppressAutoHyphens w:val="0"/>
              <w:jc w:val="center"/>
              <w:rPr>
                <w:b/>
                <w:sz w:val="16"/>
                <w:szCs w:val="16"/>
              </w:rPr>
            </w:pPr>
          </w:p>
        </w:tc>
        <w:tc>
          <w:tcPr>
            <w:tcW w:w="888" w:type="pct"/>
            <w:vMerge/>
            <w:tcBorders>
              <w:top w:val="single" w:sz="4" w:space="0" w:color="auto"/>
              <w:left w:val="nil"/>
              <w:bottom w:val="single" w:sz="4" w:space="0" w:color="auto"/>
              <w:right w:val="single" w:sz="4" w:space="0" w:color="auto"/>
            </w:tcBorders>
            <w:vAlign w:val="center"/>
          </w:tcPr>
          <w:p w14:paraId="5A0D2482" w14:textId="77777777" w:rsidR="00D773D3" w:rsidRPr="00F43962" w:rsidRDefault="00D773D3" w:rsidP="00D773D3">
            <w:pPr>
              <w:suppressAutoHyphens w:val="0"/>
              <w:jc w:val="center"/>
              <w:rPr>
                <w:b/>
                <w:sz w:val="16"/>
                <w:szCs w:val="16"/>
              </w:rPr>
            </w:pPr>
          </w:p>
        </w:tc>
      </w:tr>
      <w:tr w:rsidR="00D773D3" w:rsidRPr="00A82075" w14:paraId="75833061" w14:textId="77777777" w:rsidTr="00F43962">
        <w:trPr>
          <w:trHeight w:val="212"/>
        </w:trPr>
        <w:tc>
          <w:tcPr>
            <w:tcW w:w="702" w:type="pct"/>
            <w:vMerge w:val="restart"/>
            <w:tcBorders>
              <w:top w:val="single" w:sz="4" w:space="0" w:color="auto"/>
              <w:left w:val="single" w:sz="4" w:space="0" w:color="auto"/>
              <w:bottom w:val="single" w:sz="4" w:space="0" w:color="auto"/>
              <w:right w:val="single" w:sz="4" w:space="0" w:color="auto"/>
            </w:tcBorders>
            <w:noWrap/>
            <w:vAlign w:val="center"/>
            <w:hideMark/>
          </w:tcPr>
          <w:p w14:paraId="06882065" w14:textId="77777777" w:rsidR="00D773D3" w:rsidRPr="00A82075" w:rsidRDefault="00212713" w:rsidP="00D773D3">
            <w:pPr>
              <w:jc w:val="left"/>
              <w:rPr>
                <w:sz w:val="16"/>
                <w:szCs w:val="16"/>
              </w:rPr>
            </w:pPr>
            <w:r>
              <w:rPr>
                <w:sz w:val="16"/>
                <w:szCs w:val="16"/>
              </w:rPr>
              <w:t>Szóbeli kommunikáció 3</w:t>
            </w:r>
          </w:p>
        </w:tc>
        <w:tc>
          <w:tcPr>
            <w:tcW w:w="667" w:type="pct"/>
            <w:vMerge w:val="restart"/>
            <w:tcBorders>
              <w:top w:val="single" w:sz="4" w:space="0" w:color="auto"/>
              <w:left w:val="nil"/>
              <w:bottom w:val="single" w:sz="4" w:space="0" w:color="auto"/>
              <w:right w:val="single" w:sz="4" w:space="0" w:color="auto"/>
            </w:tcBorders>
            <w:vAlign w:val="center"/>
            <w:hideMark/>
          </w:tcPr>
          <w:p w14:paraId="2F4F7425" w14:textId="77777777" w:rsidR="00D773D3" w:rsidRPr="00A82075" w:rsidRDefault="00212713" w:rsidP="00D773D3">
            <w:pPr>
              <w:ind w:right="-39"/>
              <w:jc w:val="left"/>
              <w:rPr>
                <w:sz w:val="16"/>
                <w:szCs w:val="16"/>
              </w:rPr>
            </w:pPr>
            <w:r>
              <w:rPr>
                <w:sz w:val="16"/>
                <w:szCs w:val="16"/>
              </w:rPr>
              <w:t>Spoken communication 3</w:t>
            </w:r>
          </w:p>
        </w:tc>
        <w:tc>
          <w:tcPr>
            <w:tcW w:w="667" w:type="pct"/>
            <w:vMerge w:val="restart"/>
            <w:tcBorders>
              <w:top w:val="single" w:sz="4" w:space="0" w:color="auto"/>
              <w:left w:val="single" w:sz="4" w:space="0" w:color="auto"/>
              <w:bottom w:val="single" w:sz="4" w:space="0" w:color="auto"/>
              <w:right w:val="single" w:sz="4" w:space="0" w:color="auto"/>
            </w:tcBorders>
            <w:noWrap/>
            <w:vAlign w:val="center"/>
            <w:hideMark/>
          </w:tcPr>
          <w:p w14:paraId="162784CA" w14:textId="77777777" w:rsidR="00D773D3" w:rsidRPr="00D773D3" w:rsidRDefault="00CC53BF" w:rsidP="00D773D3">
            <w:pPr>
              <w:jc w:val="center"/>
              <w:rPr>
                <w:sz w:val="16"/>
                <w:szCs w:val="16"/>
                <w:highlight w:val="yellow"/>
              </w:rPr>
            </w:pPr>
            <w:r w:rsidRPr="00532AA0">
              <w:rPr>
                <w:sz w:val="16"/>
                <w:szCs w:val="16"/>
              </w:rPr>
              <w:t>VETKASB124D</w:t>
            </w:r>
          </w:p>
        </w:tc>
        <w:tc>
          <w:tcPr>
            <w:tcW w:w="297" w:type="pct"/>
            <w:vMerge w:val="restart"/>
            <w:tcBorders>
              <w:top w:val="single" w:sz="4" w:space="0" w:color="auto"/>
              <w:left w:val="nil"/>
              <w:bottom w:val="single" w:sz="4" w:space="0" w:color="auto"/>
              <w:right w:val="single" w:sz="4" w:space="0" w:color="auto"/>
            </w:tcBorders>
            <w:noWrap/>
            <w:vAlign w:val="center"/>
          </w:tcPr>
          <w:p w14:paraId="051DE897" w14:textId="77777777" w:rsidR="00D773D3" w:rsidRPr="00A82075" w:rsidRDefault="00D773D3" w:rsidP="00D773D3">
            <w:pPr>
              <w:jc w:val="center"/>
              <w:rPr>
                <w:b/>
                <w:sz w:val="16"/>
                <w:szCs w:val="16"/>
              </w:rPr>
            </w:pPr>
          </w:p>
        </w:tc>
        <w:tc>
          <w:tcPr>
            <w:tcW w:w="298" w:type="pct"/>
            <w:tcBorders>
              <w:top w:val="single" w:sz="4" w:space="0" w:color="auto"/>
              <w:left w:val="nil"/>
              <w:bottom w:val="single" w:sz="4" w:space="0" w:color="auto"/>
              <w:right w:val="single" w:sz="4" w:space="0" w:color="auto"/>
            </w:tcBorders>
            <w:noWrap/>
            <w:vAlign w:val="center"/>
            <w:hideMark/>
          </w:tcPr>
          <w:p w14:paraId="6770ACF7" w14:textId="77777777" w:rsidR="00D773D3" w:rsidRPr="00A82075" w:rsidRDefault="00D773D3" w:rsidP="00D773D3">
            <w:pPr>
              <w:jc w:val="center"/>
              <w:rPr>
                <w:b/>
                <w:sz w:val="16"/>
                <w:szCs w:val="16"/>
              </w:rPr>
            </w:pPr>
            <w:r w:rsidRPr="00A82075">
              <w:rPr>
                <w:sz w:val="16"/>
                <w:szCs w:val="16"/>
              </w:rPr>
              <w:t>2</w:t>
            </w:r>
          </w:p>
        </w:tc>
        <w:tc>
          <w:tcPr>
            <w:tcW w:w="296" w:type="pct"/>
            <w:vMerge w:val="restart"/>
            <w:tcBorders>
              <w:top w:val="single" w:sz="4" w:space="0" w:color="auto"/>
              <w:left w:val="nil"/>
              <w:bottom w:val="single" w:sz="4" w:space="0" w:color="auto"/>
              <w:right w:val="single" w:sz="4" w:space="0" w:color="auto"/>
            </w:tcBorders>
            <w:noWrap/>
            <w:vAlign w:val="center"/>
          </w:tcPr>
          <w:p w14:paraId="68A85DD7" w14:textId="77777777" w:rsidR="00D773D3" w:rsidRPr="00A82075" w:rsidRDefault="00D773D3" w:rsidP="00D773D3">
            <w:pPr>
              <w:jc w:val="center"/>
              <w:rPr>
                <w:b/>
                <w:sz w:val="16"/>
                <w:szCs w:val="16"/>
              </w:rPr>
            </w:pPr>
          </w:p>
        </w:tc>
        <w:tc>
          <w:tcPr>
            <w:tcW w:w="295" w:type="pct"/>
            <w:vMerge w:val="restart"/>
            <w:tcBorders>
              <w:top w:val="single" w:sz="4" w:space="0" w:color="auto"/>
              <w:left w:val="nil"/>
              <w:bottom w:val="single" w:sz="4" w:space="0" w:color="auto"/>
              <w:right w:val="single" w:sz="4" w:space="0" w:color="auto"/>
            </w:tcBorders>
            <w:noWrap/>
            <w:vAlign w:val="center"/>
            <w:hideMark/>
          </w:tcPr>
          <w:p w14:paraId="1E24E057" w14:textId="77777777" w:rsidR="00D773D3" w:rsidRPr="00A82075" w:rsidRDefault="00D773D3" w:rsidP="00D773D3">
            <w:pPr>
              <w:jc w:val="center"/>
              <w:rPr>
                <w:b/>
                <w:sz w:val="16"/>
                <w:szCs w:val="16"/>
              </w:rPr>
            </w:pPr>
            <w:r>
              <w:rPr>
                <w:sz w:val="16"/>
                <w:szCs w:val="16"/>
              </w:rPr>
              <w:t>4</w:t>
            </w:r>
          </w:p>
        </w:tc>
        <w:tc>
          <w:tcPr>
            <w:tcW w:w="444" w:type="pct"/>
            <w:vMerge w:val="restart"/>
            <w:tcBorders>
              <w:top w:val="single" w:sz="4" w:space="0" w:color="auto"/>
              <w:left w:val="nil"/>
              <w:bottom w:val="single" w:sz="4" w:space="0" w:color="auto"/>
              <w:right w:val="single" w:sz="4" w:space="0" w:color="auto"/>
            </w:tcBorders>
            <w:noWrap/>
            <w:vAlign w:val="center"/>
          </w:tcPr>
          <w:p w14:paraId="07BF3E47" w14:textId="77777777" w:rsidR="00D773D3" w:rsidRPr="00D773D3" w:rsidRDefault="00D773D3" w:rsidP="00D773D3">
            <w:pPr>
              <w:jc w:val="center"/>
              <w:rPr>
                <w:sz w:val="16"/>
                <w:szCs w:val="16"/>
              </w:rPr>
            </w:pPr>
            <w:r>
              <w:rPr>
                <w:sz w:val="16"/>
                <w:szCs w:val="16"/>
              </w:rPr>
              <w:t>(É)</w:t>
            </w:r>
          </w:p>
        </w:tc>
        <w:tc>
          <w:tcPr>
            <w:tcW w:w="445" w:type="pct"/>
            <w:vMerge w:val="restart"/>
            <w:tcBorders>
              <w:top w:val="single" w:sz="4" w:space="0" w:color="auto"/>
              <w:left w:val="nil"/>
              <w:bottom w:val="single" w:sz="4" w:space="0" w:color="auto"/>
              <w:right w:val="single" w:sz="4" w:space="0" w:color="auto"/>
            </w:tcBorders>
            <w:vAlign w:val="center"/>
            <w:hideMark/>
          </w:tcPr>
          <w:p w14:paraId="4EC4E702" w14:textId="77777777" w:rsidR="00D773D3" w:rsidRPr="002F50F2" w:rsidRDefault="00D773D3" w:rsidP="00D773D3">
            <w:pPr>
              <w:jc w:val="center"/>
              <w:rPr>
                <w:sz w:val="16"/>
                <w:szCs w:val="16"/>
              </w:rPr>
            </w:pPr>
            <w:r w:rsidRPr="002F50F2">
              <w:rPr>
                <w:sz w:val="16"/>
                <w:szCs w:val="16"/>
              </w:rPr>
              <w:t>AN</w:t>
            </w:r>
          </w:p>
          <w:p w14:paraId="72DF20EC" w14:textId="77777777" w:rsidR="00D773D3" w:rsidRPr="00A82075" w:rsidRDefault="00D773D3" w:rsidP="00D773D3">
            <w:pPr>
              <w:jc w:val="center"/>
              <w:rPr>
                <w:b/>
                <w:sz w:val="16"/>
                <w:szCs w:val="16"/>
              </w:rPr>
            </w:pPr>
            <w:r w:rsidRPr="002F50F2">
              <w:rPr>
                <w:sz w:val="16"/>
                <w:szCs w:val="16"/>
              </w:rPr>
              <w:t>EASI</w:t>
            </w:r>
          </w:p>
        </w:tc>
        <w:tc>
          <w:tcPr>
            <w:tcW w:w="888" w:type="pct"/>
            <w:vMerge w:val="restart"/>
            <w:tcBorders>
              <w:top w:val="single" w:sz="4" w:space="0" w:color="auto"/>
              <w:left w:val="nil"/>
              <w:bottom w:val="single" w:sz="4" w:space="0" w:color="auto"/>
              <w:right w:val="single" w:sz="4" w:space="0" w:color="auto"/>
            </w:tcBorders>
            <w:noWrap/>
            <w:vAlign w:val="center"/>
          </w:tcPr>
          <w:p w14:paraId="74FEFED5" w14:textId="3FDD1D91" w:rsidR="00D773D3" w:rsidRPr="00F43962" w:rsidRDefault="00F43962" w:rsidP="00D773D3">
            <w:pPr>
              <w:jc w:val="center"/>
              <w:rPr>
                <w:b/>
                <w:sz w:val="16"/>
                <w:szCs w:val="16"/>
              </w:rPr>
            </w:pPr>
            <w:r w:rsidRPr="00F43962">
              <w:rPr>
                <w:b/>
                <w:sz w:val="16"/>
                <w:szCs w:val="16"/>
              </w:rPr>
              <w:t>-</w:t>
            </w:r>
          </w:p>
        </w:tc>
      </w:tr>
      <w:tr w:rsidR="00D773D3" w:rsidRPr="00A82075" w14:paraId="6FF52722" w14:textId="77777777" w:rsidTr="00F43962">
        <w:trPr>
          <w:trHeight w:val="211"/>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44E3F4F2" w14:textId="77777777" w:rsidR="00D773D3" w:rsidRPr="00A82075" w:rsidRDefault="00D773D3" w:rsidP="00D773D3">
            <w:pPr>
              <w:suppressAutoHyphens w:val="0"/>
              <w:jc w:val="left"/>
              <w:rPr>
                <w:b/>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7838BD8E" w14:textId="77777777" w:rsidR="00D773D3" w:rsidRPr="00A82075" w:rsidRDefault="00D773D3" w:rsidP="00D773D3">
            <w:pPr>
              <w:suppressAutoHyphens w:val="0"/>
              <w:jc w:val="left"/>
              <w:rPr>
                <w:b/>
                <w:sz w:val="16"/>
                <w:szCs w:val="16"/>
              </w:rPr>
            </w:pPr>
          </w:p>
        </w:tc>
        <w:tc>
          <w:tcPr>
            <w:tcW w:w="667" w:type="pct"/>
            <w:vMerge/>
            <w:tcBorders>
              <w:top w:val="single" w:sz="4" w:space="0" w:color="auto"/>
              <w:left w:val="single" w:sz="4" w:space="0" w:color="auto"/>
              <w:bottom w:val="single" w:sz="4" w:space="0" w:color="auto"/>
              <w:right w:val="single" w:sz="4" w:space="0" w:color="auto"/>
            </w:tcBorders>
            <w:vAlign w:val="center"/>
            <w:hideMark/>
          </w:tcPr>
          <w:p w14:paraId="33CCE207" w14:textId="77777777" w:rsidR="00D773D3" w:rsidRPr="00D773D3" w:rsidRDefault="00D773D3" w:rsidP="00D773D3">
            <w:pPr>
              <w:suppressAutoHyphens w:val="0"/>
              <w:jc w:val="center"/>
              <w:rPr>
                <w:sz w:val="16"/>
                <w:szCs w:val="16"/>
                <w:highlight w:val="yellow"/>
              </w:rPr>
            </w:pPr>
          </w:p>
        </w:tc>
        <w:tc>
          <w:tcPr>
            <w:tcW w:w="297" w:type="pct"/>
            <w:vMerge/>
            <w:tcBorders>
              <w:top w:val="single" w:sz="4" w:space="0" w:color="auto"/>
              <w:left w:val="nil"/>
              <w:bottom w:val="single" w:sz="4" w:space="0" w:color="auto"/>
              <w:right w:val="single" w:sz="4" w:space="0" w:color="auto"/>
            </w:tcBorders>
            <w:vAlign w:val="center"/>
            <w:hideMark/>
          </w:tcPr>
          <w:p w14:paraId="560800AE" w14:textId="77777777" w:rsidR="00D773D3" w:rsidRPr="00A82075" w:rsidRDefault="00D773D3" w:rsidP="00D773D3">
            <w:pPr>
              <w:suppressAutoHyphens w:val="0"/>
              <w:jc w:val="center"/>
              <w:rPr>
                <w:b/>
                <w:sz w:val="16"/>
                <w:szCs w:val="16"/>
              </w:rPr>
            </w:pPr>
          </w:p>
        </w:tc>
        <w:tc>
          <w:tcPr>
            <w:tcW w:w="298" w:type="pct"/>
            <w:tcBorders>
              <w:top w:val="single" w:sz="4" w:space="0" w:color="auto"/>
              <w:left w:val="nil"/>
              <w:bottom w:val="single" w:sz="4" w:space="0" w:color="auto"/>
              <w:right w:val="single" w:sz="4" w:space="0" w:color="auto"/>
            </w:tcBorders>
            <w:noWrap/>
            <w:vAlign w:val="center"/>
            <w:hideMark/>
          </w:tcPr>
          <w:p w14:paraId="0C0F00C2" w14:textId="77777777" w:rsidR="00D773D3" w:rsidRPr="00A82075" w:rsidRDefault="00D773D3" w:rsidP="00D773D3">
            <w:pPr>
              <w:jc w:val="center"/>
              <w:rPr>
                <w:sz w:val="16"/>
                <w:szCs w:val="16"/>
              </w:rPr>
            </w:pPr>
            <w:r w:rsidRPr="00A82075">
              <w:rPr>
                <w:sz w:val="16"/>
                <w:szCs w:val="16"/>
              </w:rPr>
              <w:t>10</w:t>
            </w:r>
          </w:p>
        </w:tc>
        <w:tc>
          <w:tcPr>
            <w:tcW w:w="296" w:type="pct"/>
            <w:vMerge/>
            <w:tcBorders>
              <w:top w:val="single" w:sz="4" w:space="0" w:color="auto"/>
              <w:left w:val="nil"/>
              <w:bottom w:val="single" w:sz="4" w:space="0" w:color="auto"/>
              <w:right w:val="single" w:sz="4" w:space="0" w:color="auto"/>
            </w:tcBorders>
            <w:vAlign w:val="center"/>
            <w:hideMark/>
          </w:tcPr>
          <w:p w14:paraId="369CDB62" w14:textId="77777777" w:rsidR="00D773D3" w:rsidRPr="00A82075" w:rsidRDefault="00D773D3" w:rsidP="00D773D3">
            <w:pPr>
              <w:suppressAutoHyphens w:val="0"/>
              <w:jc w:val="center"/>
              <w:rPr>
                <w:b/>
                <w:sz w:val="16"/>
                <w:szCs w:val="16"/>
              </w:rPr>
            </w:pPr>
          </w:p>
        </w:tc>
        <w:tc>
          <w:tcPr>
            <w:tcW w:w="295" w:type="pct"/>
            <w:vMerge/>
            <w:tcBorders>
              <w:top w:val="single" w:sz="4" w:space="0" w:color="auto"/>
              <w:left w:val="nil"/>
              <w:bottom w:val="single" w:sz="4" w:space="0" w:color="auto"/>
              <w:right w:val="single" w:sz="4" w:space="0" w:color="auto"/>
            </w:tcBorders>
            <w:vAlign w:val="center"/>
            <w:hideMark/>
          </w:tcPr>
          <w:p w14:paraId="3A990E53" w14:textId="77777777" w:rsidR="00D773D3" w:rsidRPr="00A82075" w:rsidRDefault="00D773D3" w:rsidP="00D773D3">
            <w:pPr>
              <w:suppressAutoHyphens w:val="0"/>
              <w:jc w:val="center"/>
              <w:rPr>
                <w:b/>
                <w:sz w:val="16"/>
                <w:szCs w:val="16"/>
              </w:rPr>
            </w:pPr>
          </w:p>
        </w:tc>
        <w:tc>
          <w:tcPr>
            <w:tcW w:w="444" w:type="pct"/>
            <w:vMerge/>
            <w:tcBorders>
              <w:top w:val="single" w:sz="4" w:space="0" w:color="auto"/>
              <w:left w:val="nil"/>
              <w:bottom w:val="single" w:sz="4" w:space="0" w:color="auto"/>
              <w:right w:val="single" w:sz="4" w:space="0" w:color="auto"/>
            </w:tcBorders>
            <w:vAlign w:val="center"/>
            <w:hideMark/>
          </w:tcPr>
          <w:p w14:paraId="1CC76A2F" w14:textId="77777777" w:rsidR="00D773D3" w:rsidRPr="00A82075" w:rsidRDefault="00D773D3" w:rsidP="00D773D3">
            <w:pPr>
              <w:suppressAutoHyphens w:val="0"/>
              <w:jc w:val="center"/>
              <w:rPr>
                <w:b/>
                <w:sz w:val="16"/>
                <w:szCs w:val="16"/>
              </w:rPr>
            </w:pPr>
          </w:p>
        </w:tc>
        <w:tc>
          <w:tcPr>
            <w:tcW w:w="445" w:type="pct"/>
            <w:vMerge/>
            <w:tcBorders>
              <w:top w:val="single" w:sz="4" w:space="0" w:color="auto"/>
              <w:left w:val="nil"/>
              <w:bottom w:val="single" w:sz="4" w:space="0" w:color="auto"/>
              <w:right w:val="single" w:sz="4" w:space="0" w:color="auto"/>
            </w:tcBorders>
            <w:vAlign w:val="center"/>
            <w:hideMark/>
          </w:tcPr>
          <w:p w14:paraId="2941535C" w14:textId="77777777" w:rsidR="00D773D3" w:rsidRPr="00A82075" w:rsidRDefault="00D773D3" w:rsidP="00D773D3">
            <w:pPr>
              <w:suppressAutoHyphens w:val="0"/>
              <w:jc w:val="center"/>
              <w:rPr>
                <w:b/>
                <w:sz w:val="16"/>
                <w:szCs w:val="16"/>
              </w:rPr>
            </w:pPr>
          </w:p>
        </w:tc>
        <w:tc>
          <w:tcPr>
            <w:tcW w:w="888" w:type="pct"/>
            <w:vMerge/>
            <w:tcBorders>
              <w:top w:val="single" w:sz="4" w:space="0" w:color="auto"/>
              <w:left w:val="nil"/>
              <w:bottom w:val="single" w:sz="4" w:space="0" w:color="auto"/>
              <w:right w:val="single" w:sz="4" w:space="0" w:color="auto"/>
            </w:tcBorders>
            <w:vAlign w:val="center"/>
          </w:tcPr>
          <w:p w14:paraId="4A27B26F" w14:textId="77777777" w:rsidR="00D773D3" w:rsidRPr="00F43962" w:rsidRDefault="00D773D3" w:rsidP="00D773D3">
            <w:pPr>
              <w:suppressAutoHyphens w:val="0"/>
              <w:jc w:val="center"/>
              <w:rPr>
                <w:b/>
                <w:sz w:val="16"/>
                <w:szCs w:val="16"/>
              </w:rPr>
            </w:pPr>
          </w:p>
        </w:tc>
      </w:tr>
      <w:tr w:rsidR="00D773D3" w:rsidRPr="00A82075" w14:paraId="3AFCBDFE" w14:textId="77777777" w:rsidTr="00F43962">
        <w:trPr>
          <w:trHeight w:val="212"/>
        </w:trPr>
        <w:tc>
          <w:tcPr>
            <w:tcW w:w="70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AEB4940" w14:textId="77777777" w:rsidR="00D773D3" w:rsidRPr="00D63786" w:rsidRDefault="00D773D3" w:rsidP="00D773D3">
            <w:pPr>
              <w:jc w:val="left"/>
              <w:rPr>
                <w:sz w:val="16"/>
                <w:szCs w:val="16"/>
              </w:rPr>
            </w:pPr>
            <w:r w:rsidRPr="00D63786">
              <w:rPr>
                <w:sz w:val="16"/>
                <w:szCs w:val="16"/>
              </w:rPr>
              <w:t>Bevezetés a nyelvészetbe ea.</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1F65E682" w14:textId="77777777" w:rsidR="00D773D3" w:rsidRPr="00D63786" w:rsidRDefault="00D773D3" w:rsidP="00D773D3">
            <w:pPr>
              <w:jc w:val="left"/>
              <w:rPr>
                <w:sz w:val="16"/>
                <w:szCs w:val="16"/>
              </w:rPr>
            </w:pPr>
            <w:r w:rsidRPr="00D63786">
              <w:rPr>
                <w:sz w:val="16"/>
                <w:szCs w:val="16"/>
              </w:rPr>
              <w:t>Introduction to Linguistics lect.</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8BCEE" w14:textId="3803D1BD" w:rsidR="00D773D3" w:rsidRPr="00D773D3" w:rsidRDefault="00CC53BF" w:rsidP="002809CE">
            <w:pPr>
              <w:ind w:right="-58"/>
              <w:jc w:val="center"/>
              <w:rPr>
                <w:sz w:val="16"/>
                <w:szCs w:val="16"/>
                <w:highlight w:val="yellow"/>
              </w:rPr>
            </w:pPr>
            <w:r w:rsidRPr="00F8660E">
              <w:rPr>
                <w:sz w:val="16"/>
              </w:rPr>
              <w:t>VETKANB1</w:t>
            </w:r>
            <w:r w:rsidR="002809CE">
              <w:rPr>
                <w:sz w:val="16"/>
              </w:rPr>
              <w:t>1</w:t>
            </w:r>
            <w:r w:rsidRPr="00F8660E">
              <w:rPr>
                <w:sz w:val="16"/>
              </w:rPr>
              <w:t>3A</w:t>
            </w: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3884B6AD" w14:textId="77777777" w:rsidR="00D773D3" w:rsidRPr="00A82075" w:rsidRDefault="00D773D3" w:rsidP="00D773D3">
            <w:pPr>
              <w:jc w:val="center"/>
              <w:rPr>
                <w:sz w:val="16"/>
                <w:szCs w:val="16"/>
              </w:rPr>
            </w:pPr>
            <w:r w:rsidRPr="00A82075">
              <w:rPr>
                <w:sz w:val="16"/>
                <w:szCs w:val="16"/>
              </w:rPr>
              <w:t>2</w:t>
            </w:r>
          </w:p>
        </w:tc>
        <w:tc>
          <w:tcPr>
            <w:tcW w:w="298" w:type="pct"/>
            <w:vMerge w:val="restart"/>
            <w:tcBorders>
              <w:top w:val="single" w:sz="4" w:space="0" w:color="auto"/>
              <w:left w:val="nil"/>
              <w:bottom w:val="single" w:sz="4" w:space="0" w:color="auto"/>
              <w:right w:val="single" w:sz="4" w:space="0" w:color="auto"/>
            </w:tcBorders>
            <w:shd w:val="clear" w:color="auto" w:fill="auto"/>
            <w:noWrap/>
            <w:vAlign w:val="center"/>
          </w:tcPr>
          <w:p w14:paraId="5660D7DF" w14:textId="77777777" w:rsidR="00D773D3" w:rsidRPr="00A82075" w:rsidRDefault="00D773D3" w:rsidP="00D773D3">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auto"/>
            <w:noWrap/>
            <w:vAlign w:val="center"/>
          </w:tcPr>
          <w:p w14:paraId="5C467BB9" w14:textId="77777777" w:rsidR="00D773D3" w:rsidRPr="00A82075" w:rsidRDefault="00D773D3" w:rsidP="00D773D3">
            <w:pPr>
              <w:jc w:val="center"/>
              <w:rPr>
                <w:sz w:val="16"/>
                <w:szCs w:val="16"/>
              </w:rPr>
            </w:pPr>
          </w:p>
        </w:tc>
        <w:tc>
          <w:tcPr>
            <w:tcW w:w="295"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17054FC3" w14:textId="77777777" w:rsidR="00D773D3" w:rsidRPr="00A82075" w:rsidRDefault="00D773D3" w:rsidP="00D773D3">
            <w:pPr>
              <w:jc w:val="center"/>
              <w:rPr>
                <w:sz w:val="16"/>
                <w:szCs w:val="16"/>
              </w:rPr>
            </w:pPr>
            <w:r w:rsidRPr="00A82075">
              <w:rPr>
                <w:sz w:val="16"/>
                <w:szCs w:val="16"/>
              </w:rPr>
              <w:t>3</w:t>
            </w:r>
          </w:p>
        </w:tc>
        <w:tc>
          <w:tcPr>
            <w:tcW w:w="444" w:type="pct"/>
            <w:vMerge w:val="restart"/>
            <w:tcBorders>
              <w:top w:val="single" w:sz="4" w:space="0" w:color="auto"/>
              <w:left w:val="nil"/>
              <w:bottom w:val="single" w:sz="4" w:space="0" w:color="auto"/>
              <w:right w:val="single" w:sz="4" w:space="0" w:color="auto"/>
            </w:tcBorders>
            <w:shd w:val="clear" w:color="auto" w:fill="auto"/>
            <w:noWrap/>
            <w:vAlign w:val="center"/>
          </w:tcPr>
          <w:p w14:paraId="41D1A05D" w14:textId="77777777" w:rsidR="00D773D3" w:rsidRPr="00A82075" w:rsidRDefault="00D773D3" w:rsidP="00D773D3">
            <w:pPr>
              <w:jc w:val="center"/>
              <w:rPr>
                <w:sz w:val="16"/>
                <w:szCs w:val="16"/>
              </w:rPr>
            </w:pPr>
            <w:r w:rsidRPr="00A82075">
              <w:rPr>
                <w:sz w:val="16"/>
                <w:szCs w:val="16"/>
              </w:rPr>
              <w:t>(</w:t>
            </w:r>
            <w:r>
              <w:rPr>
                <w:sz w:val="16"/>
                <w:szCs w:val="16"/>
              </w:rPr>
              <w:t>K)</w:t>
            </w:r>
          </w:p>
        </w:tc>
        <w:tc>
          <w:tcPr>
            <w:tcW w:w="445" w:type="pct"/>
            <w:vMerge w:val="restart"/>
            <w:tcBorders>
              <w:top w:val="single" w:sz="4" w:space="0" w:color="auto"/>
              <w:left w:val="nil"/>
              <w:bottom w:val="single" w:sz="4" w:space="0" w:color="auto"/>
              <w:right w:val="single" w:sz="4" w:space="0" w:color="auto"/>
            </w:tcBorders>
            <w:shd w:val="clear" w:color="auto" w:fill="auto"/>
            <w:vAlign w:val="center"/>
            <w:hideMark/>
          </w:tcPr>
          <w:p w14:paraId="2201F64A" w14:textId="77777777" w:rsidR="00D773D3" w:rsidRPr="002F50F2" w:rsidRDefault="00D773D3" w:rsidP="00D773D3">
            <w:pPr>
              <w:jc w:val="center"/>
              <w:rPr>
                <w:sz w:val="16"/>
                <w:szCs w:val="16"/>
              </w:rPr>
            </w:pPr>
            <w:r w:rsidRPr="002F50F2">
              <w:rPr>
                <w:sz w:val="16"/>
                <w:szCs w:val="16"/>
              </w:rPr>
              <w:t>AN</w:t>
            </w:r>
          </w:p>
          <w:p w14:paraId="40523AF1" w14:textId="77777777" w:rsidR="00D773D3" w:rsidRPr="00A82075" w:rsidRDefault="00D773D3" w:rsidP="00D773D3">
            <w:pPr>
              <w:jc w:val="center"/>
              <w:rPr>
                <w:sz w:val="16"/>
                <w:szCs w:val="16"/>
              </w:rPr>
            </w:pPr>
            <w:r w:rsidRPr="002F50F2">
              <w:rPr>
                <w:sz w:val="16"/>
                <w:szCs w:val="16"/>
              </w:rPr>
              <w:t>EASI</w:t>
            </w:r>
          </w:p>
        </w:tc>
        <w:tc>
          <w:tcPr>
            <w:tcW w:w="888" w:type="pct"/>
            <w:vMerge w:val="restart"/>
            <w:tcBorders>
              <w:top w:val="single" w:sz="4" w:space="0" w:color="auto"/>
              <w:left w:val="nil"/>
              <w:bottom w:val="single" w:sz="4" w:space="0" w:color="auto"/>
              <w:right w:val="single" w:sz="4" w:space="0" w:color="auto"/>
            </w:tcBorders>
            <w:shd w:val="clear" w:color="auto" w:fill="auto"/>
            <w:noWrap/>
            <w:vAlign w:val="center"/>
          </w:tcPr>
          <w:p w14:paraId="2DAC0306" w14:textId="20C42529" w:rsidR="00D773D3" w:rsidRPr="00F43962" w:rsidRDefault="00F43962" w:rsidP="00D773D3">
            <w:pPr>
              <w:jc w:val="center"/>
              <w:rPr>
                <w:sz w:val="16"/>
                <w:szCs w:val="16"/>
              </w:rPr>
            </w:pPr>
            <w:r w:rsidRPr="00F43962">
              <w:rPr>
                <w:sz w:val="16"/>
                <w:szCs w:val="16"/>
              </w:rPr>
              <w:t>-</w:t>
            </w:r>
          </w:p>
        </w:tc>
      </w:tr>
      <w:tr w:rsidR="00012410" w:rsidRPr="00A82075" w14:paraId="691677B1" w14:textId="77777777" w:rsidTr="00F43962">
        <w:trPr>
          <w:trHeight w:val="211"/>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0D1197B0" w14:textId="77777777" w:rsidR="00012410" w:rsidRPr="00A82075"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76F4E951" w14:textId="77777777" w:rsidR="00012410" w:rsidRPr="00A82075"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CA7B2FA" w14:textId="77777777" w:rsidR="00012410" w:rsidRPr="00D773D3" w:rsidRDefault="00012410" w:rsidP="00D773D3">
            <w:pPr>
              <w:suppressAutoHyphens w:val="0"/>
              <w:jc w:val="center"/>
              <w:rPr>
                <w:color w:val="C00000"/>
                <w:sz w:val="16"/>
                <w:szCs w:val="16"/>
                <w:highlight w:val="yellow"/>
              </w:rPr>
            </w:pPr>
          </w:p>
        </w:tc>
        <w:tc>
          <w:tcPr>
            <w:tcW w:w="297" w:type="pct"/>
            <w:tcBorders>
              <w:top w:val="single" w:sz="4" w:space="0" w:color="auto"/>
              <w:left w:val="nil"/>
              <w:bottom w:val="single" w:sz="4" w:space="0" w:color="auto"/>
              <w:right w:val="single" w:sz="4" w:space="0" w:color="auto"/>
            </w:tcBorders>
            <w:shd w:val="clear" w:color="auto" w:fill="auto"/>
            <w:noWrap/>
            <w:vAlign w:val="center"/>
            <w:hideMark/>
          </w:tcPr>
          <w:p w14:paraId="3889DFB0" w14:textId="77777777" w:rsidR="00012410" w:rsidRPr="00A82075" w:rsidRDefault="00012410" w:rsidP="00D773D3">
            <w:pPr>
              <w:jc w:val="center"/>
              <w:rPr>
                <w:sz w:val="16"/>
                <w:szCs w:val="16"/>
              </w:rPr>
            </w:pPr>
            <w:r w:rsidRPr="00A82075">
              <w:rPr>
                <w:sz w:val="16"/>
                <w:szCs w:val="16"/>
              </w:rPr>
              <w:t>10</w:t>
            </w:r>
          </w:p>
        </w:tc>
        <w:tc>
          <w:tcPr>
            <w:tcW w:w="298" w:type="pct"/>
            <w:vMerge/>
            <w:tcBorders>
              <w:top w:val="single" w:sz="4" w:space="0" w:color="auto"/>
              <w:left w:val="nil"/>
              <w:bottom w:val="single" w:sz="4" w:space="0" w:color="auto"/>
              <w:right w:val="single" w:sz="4" w:space="0" w:color="auto"/>
            </w:tcBorders>
            <w:shd w:val="clear" w:color="auto" w:fill="auto"/>
            <w:vAlign w:val="center"/>
            <w:hideMark/>
          </w:tcPr>
          <w:p w14:paraId="1C5725A0" w14:textId="77777777" w:rsidR="00012410" w:rsidRPr="00A82075" w:rsidRDefault="00012410" w:rsidP="00D773D3">
            <w:pPr>
              <w:suppressAutoHyphens w:val="0"/>
              <w:jc w:val="center"/>
              <w:rPr>
                <w:sz w:val="16"/>
                <w:szCs w:val="16"/>
              </w:rPr>
            </w:pPr>
          </w:p>
        </w:tc>
        <w:tc>
          <w:tcPr>
            <w:tcW w:w="296" w:type="pct"/>
            <w:vMerge/>
            <w:tcBorders>
              <w:top w:val="single" w:sz="4" w:space="0" w:color="auto"/>
              <w:left w:val="nil"/>
              <w:bottom w:val="single" w:sz="4" w:space="0" w:color="auto"/>
              <w:right w:val="single" w:sz="4" w:space="0" w:color="auto"/>
            </w:tcBorders>
            <w:shd w:val="clear" w:color="auto" w:fill="auto"/>
            <w:vAlign w:val="center"/>
            <w:hideMark/>
          </w:tcPr>
          <w:p w14:paraId="564B37ED" w14:textId="77777777" w:rsidR="00012410" w:rsidRPr="00A82075" w:rsidRDefault="00012410" w:rsidP="00D773D3">
            <w:pPr>
              <w:suppressAutoHyphens w:val="0"/>
              <w:jc w:val="center"/>
              <w:rPr>
                <w:sz w:val="16"/>
                <w:szCs w:val="16"/>
              </w:rPr>
            </w:pPr>
          </w:p>
        </w:tc>
        <w:tc>
          <w:tcPr>
            <w:tcW w:w="295" w:type="pct"/>
            <w:vMerge/>
            <w:tcBorders>
              <w:top w:val="single" w:sz="4" w:space="0" w:color="auto"/>
              <w:left w:val="nil"/>
              <w:bottom w:val="single" w:sz="4" w:space="0" w:color="auto"/>
              <w:right w:val="single" w:sz="4" w:space="0" w:color="auto"/>
            </w:tcBorders>
            <w:shd w:val="clear" w:color="auto" w:fill="auto"/>
            <w:vAlign w:val="center"/>
            <w:hideMark/>
          </w:tcPr>
          <w:p w14:paraId="1EAD5FE8" w14:textId="77777777" w:rsidR="00012410" w:rsidRPr="00A82075" w:rsidRDefault="00012410" w:rsidP="00D773D3">
            <w:pPr>
              <w:suppressAutoHyphens w:val="0"/>
              <w:jc w:val="center"/>
              <w:rPr>
                <w:sz w:val="16"/>
                <w:szCs w:val="16"/>
              </w:rPr>
            </w:pPr>
          </w:p>
        </w:tc>
        <w:tc>
          <w:tcPr>
            <w:tcW w:w="444" w:type="pct"/>
            <w:vMerge/>
            <w:tcBorders>
              <w:top w:val="single" w:sz="4" w:space="0" w:color="auto"/>
              <w:left w:val="nil"/>
              <w:bottom w:val="single" w:sz="4" w:space="0" w:color="auto"/>
              <w:right w:val="single" w:sz="4" w:space="0" w:color="auto"/>
            </w:tcBorders>
            <w:shd w:val="clear" w:color="auto" w:fill="auto"/>
            <w:vAlign w:val="center"/>
            <w:hideMark/>
          </w:tcPr>
          <w:p w14:paraId="7C4514D4"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shd w:val="clear" w:color="auto" w:fill="auto"/>
            <w:vAlign w:val="center"/>
            <w:hideMark/>
          </w:tcPr>
          <w:p w14:paraId="013D0926" w14:textId="77777777" w:rsidR="00012410" w:rsidRPr="00A82075" w:rsidRDefault="00012410" w:rsidP="00D773D3">
            <w:pPr>
              <w:suppressAutoHyphens w:val="0"/>
              <w:jc w:val="center"/>
              <w:rPr>
                <w:sz w:val="16"/>
                <w:szCs w:val="16"/>
              </w:rPr>
            </w:pPr>
          </w:p>
        </w:tc>
        <w:tc>
          <w:tcPr>
            <w:tcW w:w="888" w:type="pct"/>
            <w:vMerge/>
            <w:tcBorders>
              <w:top w:val="single" w:sz="4" w:space="0" w:color="auto"/>
              <w:left w:val="nil"/>
              <w:bottom w:val="single" w:sz="4" w:space="0" w:color="auto"/>
              <w:right w:val="single" w:sz="4" w:space="0" w:color="auto"/>
            </w:tcBorders>
            <w:shd w:val="clear" w:color="auto" w:fill="auto"/>
            <w:vAlign w:val="center"/>
          </w:tcPr>
          <w:p w14:paraId="1D949B4C" w14:textId="77777777" w:rsidR="00012410" w:rsidRPr="00F43962" w:rsidRDefault="00012410" w:rsidP="00D773D3">
            <w:pPr>
              <w:suppressAutoHyphens w:val="0"/>
              <w:jc w:val="center"/>
              <w:rPr>
                <w:sz w:val="16"/>
                <w:szCs w:val="16"/>
              </w:rPr>
            </w:pPr>
          </w:p>
        </w:tc>
      </w:tr>
      <w:tr w:rsidR="00012410" w:rsidRPr="00A82075" w14:paraId="35BAC2EE" w14:textId="77777777" w:rsidTr="00F43962">
        <w:trPr>
          <w:trHeight w:val="172"/>
        </w:trPr>
        <w:tc>
          <w:tcPr>
            <w:tcW w:w="70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DFAB8C7" w14:textId="77777777" w:rsidR="00012410" w:rsidRPr="00A82075" w:rsidRDefault="00012410" w:rsidP="00D773D3">
            <w:pPr>
              <w:jc w:val="left"/>
              <w:rPr>
                <w:sz w:val="16"/>
                <w:szCs w:val="16"/>
              </w:rPr>
            </w:pPr>
            <w:r w:rsidRPr="00A82075">
              <w:rPr>
                <w:sz w:val="16"/>
                <w:szCs w:val="16"/>
              </w:rPr>
              <w:t xml:space="preserve">Brit történelem </w:t>
            </w:r>
            <w:r w:rsidR="00D773D3">
              <w:rPr>
                <w:sz w:val="16"/>
                <w:szCs w:val="16"/>
              </w:rPr>
              <w:t xml:space="preserve">1 </w:t>
            </w:r>
            <w:r w:rsidRPr="00A82075">
              <w:rPr>
                <w:sz w:val="16"/>
                <w:szCs w:val="16"/>
              </w:rPr>
              <w:t>ea.</w:t>
            </w:r>
          </w:p>
        </w:tc>
        <w:tc>
          <w:tcPr>
            <w:tcW w:w="667" w:type="pct"/>
            <w:vMerge w:val="restart"/>
            <w:tcBorders>
              <w:top w:val="single" w:sz="4" w:space="0" w:color="auto"/>
              <w:left w:val="nil"/>
              <w:bottom w:val="single" w:sz="4" w:space="0" w:color="auto"/>
              <w:right w:val="single" w:sz="4" w:space="0" w:color="auto"/>
            </w:tcBorders>
            <w:shd w:val="clear" w:color="auto" w:fill="FFFFFF"/>
            <w:vAlign w:val="center"/>
            <w:hideMark/>
          </w:tcPr>
          <w:p w14:paraId="368F62A4" w14:textId="77777777" w:rsidR="00012410" w:rsidRPr="00A82075" w:rsidRDefault="00012410" w:rsidP="00D773D3">
            <w:pPr>
              <w:jc w:val="left"/>
              <w:rPr>
                <w:sz w:val="16"/>
                <w:szCs w:val="16"/>
              </w:rPr>
            </w:pPr>
            <w:r w:rsidRPr="00A82075">
              <w:rPr>
                <w:sz w:val="16"/>
                <w:szCs w:val="16"/>
              </w:rPr>
              <w:t xml:space="preserve">History of </w:t>
            </w:r>
            <w:smartTag w:uri="urn:schemas-microsoft-com:office:smarttags" w:element="country-region">
              <w:smartTag w:uri="urn:schemas-microsoft-com:office:smarttags" w:element="place">
                <w:r w:rsidRPr="00A82075">
                  <w:rPr>
                    <w:sz w:val="16"/>
                    <w:szCs w:val="16"/>
                  </w:rPr>
                  <w:t>Britain</w:t>
                </w:r>
              </w:smartTag>
            </w:smartTag>
            <w:r w:rsidRPr="00A82075">
              <w:rPr>
                <w:sz w:val="16"/>
                <w:szCs w:val="16"/>
              </w:rPr>
              <w:t xml:space="preserve"> lect.</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7F7D5" w14:textId="1546C32D" w:rsidR="00012410" w:rsidRPr="00D773D3" w:rsidRDefault="00CC53BF" w:rsidP="002809CE">
            <w:pPr>
              <w:jc w:val="center"/>
              <w:rPr>
                <w:sz w:val="16"/>
                <w:szCs w:val="16"/>
                <w:highlight w:val="yellow"/>
              </w:rPr>
            </w:pPr>
            <w:r w:rsidRPr="00F8660E">
              <w:rPr>
                <w:sz w:val="16"/>
                <w:szCs w:val="16"/>
              </w:rPr>
              <w:t>VETKACB</w:t>
            </w:r>
            <w:r w:rsidR="002809CE">
              <w:rPr>
                <w:sz w:val="16"/>
                <w:szCs w:val="16"/>
              </w:rPr>
              <w:t>1</w:t>
            </w:r>
            <w:r w:rsidRPr="00F8660E">
              <w:rPr>
                <w:sz w:val="16"/>
                <w:szCs w:val="16"/>
              </w:rPr>
              <w:t>13</w:t>
            </w:r>
            <w:r w:rsidR="002809CE">
              <w:rPr>
                <w:sz w:val="16"/>
                <w:szCs w:val="16"/>
              </w:rPr>
              <w:t>H</w:t>
            </w: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537B8071" w14:textId="77777777" w:rsidR="00012410" w:rsidRPr="00A82075" w:rsidRDefault="00012410" w:rsidP="00D773D3">
            <w:pPr>
              <w:jc w:val="center"/>
              <w:rPr>
                <w:sz w:val="16"/>
                <w:szCs w:val="16"/>
              </w:rPr>
            </w:pPr>
            <w:r w:rsidRPr="00A82075">
              <w:rPr>
                <w:sz w:val="16"/>
                <w:szCs w:val="16"/>
              </w:rPr>
              <w:t>2</w:t>
            </w:r>
          </w:p>
        </w:tc>
        <w:tc>
          <w:tcPr>
            <w:tcW w:w="298" w:type="pct"/>
            <w:vMerge w:val="restart"/>
            <w:tcBorders>
              <w:top w:val="single" w:sz="4" w:space="0" w:color="auto"/>
              <w:left w:val="nil"/>
              <w:bottom w:val="single" w:sz="4" w:space="0" w:color="auto"/>
              <w:right w:val="single" w:sz="4" w:space="0" w:color="auto"/>
            </w:tcBorders>
            <w:shd w:val="clear" w:color="auto" w:fill="auto"/>
            <w:noWrap/>
            <w:vAlign w:val="center"/>
          </w:tcPr>
          <w:p w14:paraId="43FB55A1" w14:textId="77777777" w:rsidR="00012410" w:rsidRPr="00A82075" w:rsidRDefault="00012410" w:rsidP="00D773D3">
            <w:pPr>
              <w:jc w:val="center"/>
              <w:rPr>
                <w:sz w:val="16"/>
                <w:szCs w:val="16"/>
              </w:rPr>
            </w:pPr>
          </w:p>
        </w:tc>
        <w:tc>
          <w:tcPr>
            <w:tcW w:w="296" w:type="pct"/>
            <w:vMerge w:val="restart"/>
            <w:tcBorders>
              <w:top w:val="single" w:sz="4" w:space="0" w:color="auto"/>
              <w:left w:val="nil"/>
              <w:bottom w:val="single" w:sz="4" w:space="0" w:color="auto"/>
              <w:right w:val="single" w:sz="4" w:space="0" w:color="auto"/>
            </w:tcBorders>
            <w:shd w:val="clear" w:color="auto" w:fill="auto"/>
            <w:noWrap/>
            <w:vAlign w:val="center"/>
          </w:tcPr>
          <w:p w14:paraId="1C10CE84" w14:textId="77777777" w:rsidR="00012410" w:rsidRPr="00A82075" w:rsidRDefault="00012410" w:rsidP="00D773D3">
            <w:pPr>
              <w:jc w:val="center"/>
              <w:rPr>
                <w:sz w:val="16"/>
                <w:szCs w:val="16"/>
              </w:rPr>
            </w:pPr>
          </w:p>
        </w:tc>
        <w:tc>
          <w:tcPr>
            <w:tcW w:w="295"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4BCF6D4D" w14:textId="77777777" w:rsidR="00012410" w:rsidRPr="00A82075" w:rsidRDefault="00012410" w:rsidP="00D773D3">
            <w:pPr>
              <w:jc w:val="center"/>
              <w:rPr>
                <w:sz w:val="16"/>
                <w:szCs w:val="16"/>
              </w:rPr>
            </w:pPr>
            <w:r w:rsidRPr="00A82075">
              <w:rPr>
                <w:sz w:val="16"/>
                <w:szCs w:val="16"/>
              </w:rPr>
              <w:t>3</w:t>
            </w:r>
          </w:p>
        </w:tc>
        <w:tc>
          <w:tcPr>
            <w:tcW w:w="444" w:type="pct"/>
            <w:vMerge w:val="restart"/>
            <w:tcBorders>
              <w:top w:val="single" w:sz="4" w:space="0" w:color="auto"/>
              <w:left w:val="nil"/>
              <w:bottom w:val="single" w:sz="4" w:space="0" w:color="auto"/>
              <w:right w:val="single" w:sz="4" w:space="0" w:color="auto"/>
            </w:tcBorders>
            <w:shd w:val="clear" w:color="auto" w:fill="auto"/>
            <w:noWrap/>
            <w:vAlign w:val="center"/>
          </w:tcPr>
          <w:p w14:paraId="6FA10A85" w14:textId="77777777" w:rsidR="00012410" w:rsidRPr="00A82075" w:rsidRDefault="00012410" w:rsidP="00D773D3">
            <w:pPr>
              <w:jc w:val="center"/>
              <w:rPr>
                <w:sz w:val="16"/>
                <w:szCs w:val="16"/>
              </w:rPr>
            </w:pPr>
            <w:r w:rsidRPr="00A82075">
              <w:rPr>
                <w:sz w:val="16"/>
                <w:szCs w:val="16"/>
              </w:rPr>
              <w:t>(</w:t>
            </w:r>
            <w:r w:rsidR="00D773D3">
              <w:rPr>
                <w:sz w:val="16"/>
                <w:szCs w:val="16"/>
              </w:rPr>
              <w:t>K)</w:t>
            </w:r>
          </w:p>
        </w:tc>
        <w:tc>
          <w:tcPr>
            <w:tcW w:w="445" w:type="pct"/>
            <w:vMerge w:val="restart"/>
            <w:tcBorders>
              <w:top w:val="single" w:sz="4" w:space="0" w:color="auto"/>
              <w:left w:val="nil"/>
              <w:bottom w:val="single" w:sz="4" w:space="0" w:color="auto"/>
              <w:right w:val="single" w:sz="4" w:space="0" w:color="auto"/>
            </w:tcBorders>
            <w:shd w:val="clear" w:color="auto" w:fill="auto"/>
            <w:vAlign w:val="center"/>
            <w:hideMark/>
          </w:tcPr>
          <w:p w14:paraId="101D9192" w14:textId="77777777" w:rsidR="00012410" w:rsidRPr="002F50F2" w:rsidRDefault="00012410" w:rsidP="00D773D3">
            <w:pPr>
              <w:jc w:val="center"/>
              <w:rPr>
                <w:sz w:val="16"/>
                <w:szCs w:val="16"/>
              </w:rPr>
            </w:pPr>
            <w:r w:rsidRPr="002F50F2">
              <w:rPr>
                <w:sz w:val="16"/>
                <w:szCs w:val="16"/>
              </w:rPr>
              <w:t>AN</w:t>
            </w:r>
          </w:p>
          <w:p w14:paraId="59664E40" w14:textId="77777777" w:rsidR="00012410" w:rsidRPr="00A82075" w:rsidRDefault="00012410" w:rsidP="00D773D3">
            <w:pPr>
              <w:jc w:val="center"/>
              <w:rPr>
                <w:sz w:val="16"/>
                <w:szCs w:val="16"/>
              </w:rPr>
            </w:pPr>
            <w:r w:rsidRPr="002F50F2">
              <w:rPr>
                <w:sz w:val="16"/>
                <w:szCs w:val="16"/>
              </w:rPr>
              <w:t>EASI</w:t>
            </w:r>
          </w:p>
        </w:tc>
        <w:tc>
          <w:tcPr>
            <w:tcW w:w="888" w:type="pct"/>
            <w:vMerge w:val="restart"/>
            <w:tcBorders>
              <w:top w:val="single" w:sz="4" w:space="0" w:color="auto"/>
              <w:left w:val="nil"/>
              <w:bottom w:val="single" w:sz="4" w:space="0" w:color="auto"/>
              <w:right w:val="single" w:sz="4" w:space="0" w:color="auto"/>
            </w:tcBorders>
            <w:shd w:val="clear" w:color="auto" w:fill="auto"/>
            <w:noWrap/>
            <w:vAlign w:val="center"/>
          </w:tcPr>
          <w:p w14:paraId="44D4E0A4" w14:textId="1FD25570" w:rsidR="00012410" w:rsidRPr="00F43962" w:rsidRDefault="00F43962" w:rsidP="00D773D3">
            <w:pPr>
              <w:jc w:val="center"/>
              <w:rPr>
                <w:strike/>
                <w:sz w:val="16"/>
                <w:szCs w:val="16"/>
              </w:rPr>
            </w:pPr>
            <w:r w:rsidRPr="00F43962">
              <w:rPr>
                <w:strike/>
                <w:sz w:val="16"/>
                <w:szCs w:val="16"/>
              </w:rPr>
              <w:t>-</w:t>
            </w:r>
          </w:p>
        </w:tc>
      </w:tr>
      <w:tr w:rsidR="00012410" w:rsidRPr="00A82075" w14:paraId="388AA995" w14:textId="77777777" w:rsidTr="00F43962">
        <w:trPr>
          <w:trHeight w:val="171"/>
        </w:trPr>
        <w:tc>
          <w:tcPr>
            <w:tcW w:w="702" w:type="pct"/>
            <w:vMerge/>
            <w:tcBorders>
              <w:top w:val="single" w:sz="4" w:space="0" w:color="auto"/>
              <w:left w:val="single" w:sz="4" w:space="0" w:color="auto"/>
              <w:bottom w:val="single" w:sz="4" w:space="0" w:color="auto"/>
              <w:right w:val="single" w:sz="4" w:space="0" w:color="auto"/>
            </w:tcBorders>
            <w:vAlign w:val="center"/>
            <w:hideMark/>
          </w:tcPr>
          <w:p w14:paraId="58D4E5A6" w14:textId="77777777" w:rsidR="00012410" w:rsidRPr="00A82075" w:rsidRDefault="00012410" w:rsidP="00D773D3">
            <w:pPr>
              <w:suppressAutoHyphens w:val="0"/>
              <w:jc w:val="left"/>
              <w:rPr>
                <w:sz w:val="16"/>
                <w:szCs w:val="16"/>
              </w:rPr>
            </w:pPr>
          </w:p>
        </w:tc>
        <w:tc>
          <w:tcPr>
            <w:tcW w:w="667" w:type="pct"/>
            <w:vMerge/>
            <w:tcBorders>
              <w:top w:val="single" w:sz="4" w:space="0" w:color="auto"/>
              <w:left w:val="nil"/>
              <w:bottom w:val="single" w:sz="4" w:space="0" w:color="auto"/>
              <w:right w:val="single" w:sz="4" w:space="0" w:color="auto"/>
            </w:tcBorders>
            <w:vAlign w:val="center"/>
            <w:hideMark/>
          </w:tcPr>
          <w:p w14:paraId="7A7AEC31" w14:textId="77777777" w:rsidR="00012410" w:rsidRPr="00A82075" w:rsidRDefault="00012410" w:rsidP="00D773D3">
            <w:pPr>
              <w:suppressAutoHyphens w:val="0"/>
              <w:jc w:val="left"/>
              <w:rPr>
                <w:sz w:val="16"/>
                <w:szCs w:val="16"/>
              </w:rPr>
            </w:pPr>
          </w:p>
        </w:tc>
        <w:tc>
          <w:tcPr>
            <w:tcW w:w="66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8C3FA4D" w14:textId="77777777" w:rsidR="00012410" w:rsidRPr="00D773D3" w:rsidRDefault="00012410" w:rsidP="00D773D3">
            <w:pPr>
              <w:suppressAutoHyphens w:val="0"/>
              <w:jc w:val="center"/>
              <w:rPr>
                <w:sz w:val="16"/>
                <w:szCs w:val="16"/>
                <w:highlight w:val="yellow"/>
              </w:rPr>
            </w:pPr>
          </w:p>
        </w:tc>
        <w:tc>
          <w:tcPr>
            <w:tcW w:w="297" w:type="pct"/>
            <w:tcBorders>
              <w:top w:val="single" w:sz="4" w:space="0" w:color="auto"/>
              <w:left w:val="nil"/>
              <w:bottom w:val="single" w:sz="4" w:space="0" w:color="auto"/>
              <w:right w:val="single" w:sz="4" w:space="0" w:color="auto"/>
            </w:tcBorders>
            <w:shd w:val="clear" w:color="auto" w:fill="auto"/>
            <w:noWrap/>
            <w:vAlign w:val="center"/>
            <w:hideMark/>
          </w:tcPr>
          <w:p w14:paraId="71664864" w14:textId="77777777" w:rsidR="00012410" w:rsidRPr="00A82075" w:rsidRDefault="00012410" w:rsidP="00D773D3">
            <w:pPr>
              <w:jc w:val="center"/>
              <w:rPr>
                <w:sz w:val="16"/>
                <w:szCs w:val="16"/>
              </w:rPr>
            </w:pPr>
            <w:r w:rsidRPr="00A82075">
              <w:rPr>
                <w:sz w:val="16"/>
                <w:szCs w:val="16"/>
              </w:rPr>
              <w:t>10</w:t>
            </w:r>
          </w:p>
        </w:tc>
        <w:tc>
          <w:tcPr>
            <w:tcW w:w="298" w:type="pct"/>
            <w:vMerge/>
            <w:tcBorders>
              <w:top w:val="single" w:sz="4" w:space="0" w:color="auto"/>
              <w:left w:val="nil"/>
              <w:bottom w:val="single" w:sz="4" w:space="0" w:color="auto"/>
              <w:right w:val="single" w:sz="4" w:space="0" w:color="auto"/>
            </w:tcBorders>
            <w:shd w:val="clear" w:color="auto" w:fill="auto"/>
            <w:vAlign w:val="center"/>
            <w:hideMark/>
          </w:tcPr>
          <w:p w14:paraId="7BF41E29" w14:textId="77777777" w:rsidR="00012410" w:rsidRPr="00A82075" w:rsidRDefault="00012410" w:rsidP="00D773D3">
            <w:pPr>
              <w:suppressAutoHyphens w:val="0"/>
              <w:jc w:val="center"/>
              <w:rPr>
                <w:sz w:val="16"/>
                <w:szCs w:val="16"/>
              </w:rPr>
            </w:pPr>
          </w:p>
        </w:tc>
        <w:tc>
          <w:tcPr>
            <w:tcW w:w="296" w:type="pct"/>
            <w:vMerge/>
            <w:tcBorders>
              <w:top w:val="single" w:sz="4" w:space="0" w:color="auto"/>
              <w:left w:val="nil"/>
              <w:bottom w:val="single" w:sz="4" w:space="0" w:color="auto"/>
              <w:right w:val="single" w:sz="4" w:space="0" w:color="auto"/>
            </w:tcBorders>
            <w:shd w:val="clear" w:color="auto" w:fill="auto"/>
            <w:vAlign w:val="center"/>
            <w:hideMark/>
          </w:tcPr>
          <w:p w14:paraId="5F35F238" w14:textId="77777777" w:rsidR="00012410" w:rsidRPr="00A82075" w:rsidRDefault="00012410" w:rsidP="00D773D3">
            <w:pPr>
              <w:suppressAutoHyphens w:val="0"/>
              <w:jc w:val="center"/>
              <w:rPr>
                <w:sz w:val="16"/>
                <w:szCs w:val="16"/>
              </w:rPr>
            </w:pPr>
          </w:p>
        </w:tc>
        <w:tc>
          <w:tcPr>
            <w:tcW w:w="295" w:type="pct"/>
            <w:vMerge/>
            <w:tcBorders>
              <w:top w:val="single" w:sz="4" w:space="0" w:color="auto"/>
              <w:left w:val="nil"/>
              <w:bottom w:val="single" w:sz="4" w:space="0" w:color="auto"/>
              <w:right w:val="single" w:sz="4" w:space="0" w:color="auto"/>
            </w:tcBorders>
            <w:shd w:val="clear" w:color="auto" w:fill="auto"/>
            <w:vAlign w:val="center"/>
            <w:hideMark/>
          </w:tcPr>
          <w:p w14:paraId="339A3AC4" w14:textId="77777777" w:rsidR="00012410" w:rsidRPr="00A82075" w:rsidRDefault="00012410" w:rsidP="00D773D3">
            <w:pPr>
              <w:suppressAutoHyphens w:val="0"/>
              <w:jc w:val="center"/>
              <w:rPr>
                <w:sz w:val="16"/>
                <w:szCs w:val="16"/>
              </w:rPr>
            </w:pPr>
          </w:p>
        </w:tc>
        <w:tc>
          <w:tcPr>
            <w:tcW w:w="444" w:type="pct"/>
            <w:vMerge/>
            <w:tcBorders>
              <w:top w:val="single" w:sz="4" w:space="0" w:color="auto"/>
              <w:left w:val="nil"/>
              <w:bottom w:val="single" w:sz="4" w:space="0" w:color="auto"/>
              <w:right w:val="single" w:sz="4" w:space="0" w:color="auto"/>
            </w:tcBorders>
            <w:shd w:val="clear" w:color="auto" w:fill="auto"/>
            <w:vAlign w:val="center"/>
            <w:hideMark/>
          </w:tcPr>
          <w:p w14:paraId="3ECD44AC" w14:textId="77777777" w:rsidR="00012410" w:rsidRPr="00A82075" w:rsidRDefault="00012410" w:rsidP="00D773D3">
            <w:pPr>
              <w:suppressAutoHyphens w:val="0"/>
              <w:jc w:val="center"/>
              <w:rPr>
                <w:sz w:val="16"/>
                <w:szCs w:val="16"/>
              </w:rPr>
            </w:pPr>
          </w:p>
        </w:tc>
        <w:tc>
          <w:tcPr>
            <w:tcW w:w="445" w:type="pct"/>
            <w:vMerge/>
            <w:tcBorders>
              <w:top w:val="single" w:sz="4" w:space="0" w:color="auto"/>
              <w:left w:val="nil"/>
              <w:bottom w:val="single" w:sz="4" w:space="0" w:color="auto"/>
              <w:right w:val="single" w:sz="4" w:space="0" w:color="auto"/>
            </w:tcBorders>
            <w:shd w:val="clear" w:color="auto" w:fill="auto"/>
            <w:vAlign w:val="center"/>
            <w:hideMark/>
          </w:tcPr>
          <w:p w14:paraId="63D061A9" w14:textId="77777777" w:rsidR="00012410" w:rsidRPr="00A82075" w:rsidRDefault="00012410" w:rsidP="00D773D3">
            <w:pPr>
              <w:suppressAutoHyphens w:val="0"/>
              <w:jc w:val="center"/>
              <w:rPr>
                <w:sz w:val="16"/>
                <w:szCs w:val="16"/>
              </w:rPr>
            </w:pPr>
          </w:p>
        </w:tc>
        <w:tc>
          <w:tcPr>
            <w:tcW w:w="888" w:type="pct"/>
            <w:vMerge/>
            <w:tcBorders>
              <w:top w:val="single" w:sz="4" w:space="0" w:color="auto"/>
              <w:left w:val="nil"/>
              <w:bottom w:val="single" w:sz="4" w:space="0" w:color="auto"/>
              <w:right w:val="single" w:sz="4" w:space="0" w:color="auto"/>
            </w:tcBorders>
            <w:shd w:val="clear" w:color="auto" w:fill="auto"/>
            <w:vAlign w:val="center"/>
          </w:tcPr>
          <w:p w14:paraId="4C3F6ECE" w14:textId="77777777" w:rsidR="00012410" w:rsidRPr="00D773D3" w:rsidRDefault="00012410" w:rsidP="00D773D3">
            <w:pPr>
              <w:suppressAutoHyphens w:val="0"/>
              <w:jc w:val="center"/>
              <w:rPr>
                <w:strike/>
                <w:sz w:val="16"/>
                <w:szCs w:val="16"/>
                <w:highlight w:val="yellow"/>
              </w:rPr>
            </w:pPr>
          </w:p>
        </w:tc>
      </w:tr>
      <w:tr w:rsidR="00012410" w:rsidRPr="00A82075" w14:paraId="0B57EEAD" w14:textId="77777777" w:rsidTr="00D773D3">
        <w:trPr>
          <w:trHeight w:val="454"/>
        </w:trPr>
        <w:tc>
          <w:tcPr>
            <w:tcW w:w="7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987D50" w14:textId="77777777" w:rsidR="00012410" w:rsidRPr="00A82075" w:rsidRDefault="00012410" w:rsidP="00D773D3">
            <w:pPr>
              <w:jc w:val="left"/>
              <w:rPr>
                <w:b/>
                <w:i/>
                <w:sz w:val="16"/>
                <w:szCs w:val="16"/>
              </w:rPr>
            </w:pPr>
            <w:r w:rsidRPr="00A82075">
              <w:rPr>
                <w:b/>
                <w:sz w:val="16"/>
                <w:szCs w:val="16"/>
              </w:rPr>
              <w:t>Elvárható félévi kredit</w:t>
            </w:r>
          </w:p>
        </w:tc>
        <w:tc>
          <w:tcPr>
            <w:tcW w:w="66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0C4B25" w14:textId="77777777" w:rsidR="00012410" w:rsidRPr="00A82075" w:rsidRDefault="00012410" w:rsidP="00D773D3">
            <w:pPr>
              <w:jc w:val="left"/>
              <w:rPr>
                <w:b/>
                <w:sz w:val="16"/>
                <w:szCs w:val="16"/>
              </w:rPr>
            </w:pPr>
            <w:r w:rsidRPr="00A82075">
              <w:rPr>
                <w:b/>
                <w:sz w:val="16"/>
                <w:szCs w:val="16"/>
              </w:rPr>
              <w:t>Expected credits</w:t>
            </w:r>
          </w:p>
        </w:tc>
        <w:tc>
          <w:tcPr>
            <w:tcW w:w="66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DAB7F30" w14:textId="77777777" w:rsidR="00012410" w:rsidRPr="00A82075" w:rsidRDefault="00012410" w:rsidP="00D773D3">
            <w:pPr>
              <w:jc w:val="center"/>
              <w:rPr>
                <w:b/>
                <w:sz w:val="16"/>
                <w:szCs w:val="16"/>
              </w:rPr>
            </w:pPr>
          </w:p>
        </w:tc>
        <w:tc>
          <w:tcPr>
            <w:tcW w:w="297"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73B4FD8" w14:textId="77777777" w:rsidR="00012410" w:rsidRPr="00A82075" w:rsidRDefault="00012410" w:rsidP="00D773D3">
            <w:pPr>
              <w:jc w:val="center"/>
              <w:rPr>
                <w:b/>
                <w:sz w:val="16"/>
                <w:szCs w:val="16"/>
              </w:rPr>
            </w:pPr>
          </w:p>
        </w:tc>
        <w:tc>
          <w:tcPr>
            <w:tcW w:w="298"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972F199" w14:textId="77777777" w:rsidR="00012410" w:rsidRPr="00A82075" w:rsidRDefault="00012410" w:rsidP="00D773D3">
            <w:pPr>
              <w:jc w:val="center"/>
              <w:rPr>
                <w:b/>
                <w:sz w:val="16"/>
                <w:szCs w:val="16"/>
              </w:rPr>
            </w:pPr>
          </w:p>
        </w:tc>
        <w:tc>
          <w:tcPr>
            <w:tcW w:w="29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9AB7C82" w14:textId="77777777" w:rsidR="00012410" w:rsidRPr="00A82075" w:rsidRDefault="00012410" w:rsidP="00D773D3">
            <w:pPr>
              <w:jc w:val="center"/>
              <w:rPr>
                <w:b/>
                <w:sz w:val="16"/>
                <w:szCs w:val="16"/>
              </w:rPr>
            </w:pPr>
          </w:p>
        </w:tc>
        <w:tc>
          <w:tcPr>
            <w:tcW w:w="29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2D45FDE" w14:textId="77777777" w:rsidR="00012410" w:rsidRPr="00A82075" w:rsidRDefault="00012410" w:rsidP="00D773D3">
            <w:pPr>
              <w:jc w:val="center"/>
              <w:rPr>
                <w:b/>
                <w:sz w:val="16"/>
                <w:szCs w:val="16"/>
              </w:rPr>
            </w:pPr>
            <w:r w:rsidRPr="00A82075">
              <w:rPr>
                <w:b/>
                <w:sz w:val="16"/>
                <w:szCs w:val="16"/>
              </w:rPr>
              <w:t>14</w:t>
            </w:r>
          </w:p>
        </w:tc>
        <w:tc>
          <w:tcPr>
            <w:tcW w:w="444"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86E9CEB" w14:textId="77777777" w:rsidR="00012410" w:rsidRPr="00A82075" w:rsidRDefault="00012410" w:rsidP="00D773D3">
            <w:pPr>
              <w:jc w:val="center"/>
              <w:rPr>
                <w:b/>
                <w:sz w:val="16"/>
                <w:szCs w:val="16"/>
              </w:rPr>
            </w:pPr>
          </w:p>
        </w:tc>
        <w:tc>
          <w:tcPr>
            <w:tcW w:w="445" w:type="pct"/>
            <w:tcBorders>
              <w:top w:val="single" w:sz="4" w:space="0" w:color="auto"/>
              <w:left w:val="nil"/>
              <w:bottom w:val="single" w:sz="4" w:space="0" w:color="auto"/>
              <w:right w:val="single" w:sz="4" w:space="0" w:color="auto"/>
            </w:tcBorders>
            <w:shd w:val="clear" w:color="auto" w:fill="BFBFBF" w:themeFill="background1" w:themeFillShade="BF"/>
            <w:vAlign w:val="center"/>
          </w:tcPr>
          <w:p w14:paraId="0686B1FA" w14:textId="77777777" w:rsidR="00012410" w:rsidRPr="00A82075" w:rsidRDefault="00012410" w:rsidP="00D773D3">
            <w:pPr>
              <w:jc w:val="center"/>
              <w:rPr>
                <w:b/>
                <w:sz w:val="16"/>
                <w:szCs w:val="16"/>
              </w:rPr>
            </w:pPr>
          </w:p>
        </w:tc>
        <w:tc>
          <w:tcPr>
            <w:tcW w:w="888"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86665AF" w14:textId="77777777" w:rsidR="00012410" w:rsidRPr="00A82075" w:rsidRDefault="00012410" w:rsidP="00D773D3">
            <w:pPr>
              <w:jc w:val="center"/>
              <w:rPr>
                <w:b/>
                <w:sz w:val="16"/>
                <w:szCs w:val="16"/>
              </w:rPr>
            </w:pPr>
          </w:p>
        </w:tc>
      </w:tr>
    </w:tbl>
    <w:p w14:paraId="476C1F51" w14:textId="77777777" w:rsidR="00012410" w:rsidRDefault="00012410" w:rsidP="00012410">
      <w:pPr>
        <w:rPr>
          <w:b/>
        </w:rPr>
      </w:pPr>
    </w:p>
    <w:p w14:paraId="19FA304F" w14:textId="77777777" w:rsidR="00012410" w:rsidRDefault="00012410" w:rsidP="00012410">
      <w:pPr>
        <w:spacing w:after="120"/>
        <w:jc w:val="center"/>
        <w:rPr>
          <w:b/>
        </w:rPr>
      </w:pPr>
      <w:r>
        <w:rPr>
          <w:b/>
        </w:rPr>
        <w:t>4. félév / 4th semester</w:t>
      </w:r>
    </w:p>
    <w:tbl>
      <w:tblPr>
        <w:tblW w:w="5131" w:type="pct"/>
        <w:tblInd w:w="114" w:type="dxa"/>
        <w:tblLayout w:type="fixed"/>
        <w:tblCellMar>
          <w:left w:w="70" w:type="dxa"/>
          <w:right w:w="70" w:type="dxa"/>
        </w:tblCellMar>
        <w:tblLook w:val="04A0" w:firstRow="1" w:lastRow="0" w:firstColumn="1" w:lastColumn="0" w:noHBand="0" w:noVBand="1"/>
      </w:tblPr>
      <w:tblGrid>
        <w:gridCol w:w="1213"/>
        <w:gridCol w:w="1255"/>
        <w:gridCol w:w="1255"/>
        <w:gridCol w:w="556"/>
        <w:gridCol w:w="558"/>
        <w:gridCol w:w="560"/>
        <w:gridCol w:w="558"/>
        <w:gridCol w:w="837"/>
        <w:gridCol w:w="837"/>
        <w:gridCol w:w="1670"/>
      </w:tblGrid>
      <w:tr w:rsidR="00012410" w:rsidRPr="00424EE2" w14:paraId="3BB9F09A" w14:textId="77777777" w:rsidTr="00012410">
        <w:trPr>
          <w:trHeight w:val="227"/>
        </w:trPr>
        <w:tc>
          <w:tcPr>
            <w:tcW w:w="652" w:type="pct"/>
            <w:vMerge w:val="restart"/>
            <w:tcBorders>
              <w:top w:val="single" w:sz="4" w:space="0" w:color="auto"/>
              <w:left w:val="single" w:sz="4" w:space="0" w:color="auto"/>
              <w:bottom w:val="single" w:sz="4" w:space="0" w:color="auto"/>
              <w:right w:val="single" w:sz="4" w:space="0" w:color="auto"/>
            </w:tcBorders>
            <w:noWrap/>
            <w:vAlign w:val="center"/>
            <w:hideMark/>
          </w:tcPr>
          <w:p w14:paraId="2E1BFDEC" w14:textId="77777777" w:rsidR="00012410" w:rsidRPr="00424EE2" w:rsidRDefault="00012410" w:rsidP="00012410">
            <w:pPr>
              <w:ind w:left="-9" w:firstLine="9"/>
              <w:jc w:val="center"/>
              <w:rPr>
                <w:bCs/>
                <w:sz w:val="16"/>
                <w:szCs w:val="16"/>
              </w:rPr>
            </w:pPr>
            <w:r w:rsidRPr="00424EE2">
              <w:rPr>
                <w:b/>
                <w:bCs/>
                <w:sz w:val="16"/>
                <w:szCs w:val="16"/>
              </w:rPr>
              <w:t>Tantárgy neve</w:t>
            </w:r>
          </w:p>
        </w:tc>
        <w:tc>
          <w:tcPr>
            <w:tcW w:w="675" w:type="pct"/>
            <w:vMerge w:val="restart"/>
            <w:tcBorders>
              <w:top w:val="single" w:sz="4" w:space="0" w:color="auto"/>
              <w:left w:val="nil"/>
              <w:bottom w:val="single" w:sz="4" w:space="0" w:color="auto"/>
              <w:right w:val="single" w:sz="4" w:space="0" w:color="auto"/>
            </w:tcBorders>
            <w:vAlign w:val="center"/>
            <w:hideMark/>
          </w:tcPr>
          <w:p w14:paraId="02E91B8F" w14:textId="77777777" w:rsidR="00012410" w:rsidRPr="00424EE2" w:rsidRDefault="00012410" w:rsidP="00012410">
            <w:pPr>
              <w:jc w:val="center"/>
              <w:rPr>
                <w:b/>
                <w:bCs/>
                <w:sz w:val="16"/>
                <w:szCs w:val="16"/>
              </w:rPr>
            </w:pPr>
            <w:r w:rsidRPr="00424EE2">
              <w:rPr>
                <w:b/>
                <w:bCs/>
                <w:sz w:val="16"/>
                <w:szCs w:val="16"/>
              </w:rPr>
              <w:t>Course title</w:t>
            </w:r>
          </w:p>
        </w:tc>
        <w:tc>
          <w:tcPr>
            <w:tcW w:w="675" w:type="pct"/>
            <w:vMerge w:val="restart"/>
            <w:tcBorders>
              <w:top w:val="single" w:sz="4" w:space="0" w:color="auto"/>
              <w:left w:val="single" w:sz="4" w:space="0" w:color="auto"/>
              <w:bottom w:val="single" w:sz="4" w:space="0" w:color="auto"/>
              <w:right w:val="single" w:sz="4" w:space="0" w:color="auto"/>
            </w:tcBorders>
            <w:noWrap/>
            <w:vAlign w:val="center"/>
            <w:hideMark/>
          </w:tcPr>
          <w:p w14:paraId="43D2E1BD" w14:textId="77777777" w:rsidR="00012410" w:rsidRPr="00424EE2" w:rsidRDefault="00012410" w:rsidP="00012410">
            <w:pPr>
              <w:jc w:val="center"/>
              <w:rPr>
                <w:b/>
                <w:bCs/>
                <w:sz w:val="16"/>
                <w:szCs w:val="16"/>
              </w:rPr>
            </w:pPr>
            <w:r w:rsidRPr="00424EE2">
              <w:rPr>
                <w:b/>
                <w:bCs/>
                <w:sz w:val="16"/>
                <w:szCs w:val="16"/>
              </w:rPr>
              <w:t>Tárgykód</w:t>
            </w:r>
          </w:p>
          <w:p w14:paraId="0C2AF0A0" w14:textId="77777777" w:rsidR="00012410" w:rsidRPr="00424EE2" w:rsidRDefault="00012410" w:rsidP="00012410">
            <w:pPr>
              <w:jc w:val="center"/>
              <w:rPr>
                <w:bCs/>
                <w:sz w:val="16"/>
                <w:szCs w:val="16"/>
              </w:rPr>
            </w:pPr>
            <w:r w:rsidRPr="00424EE2">
              <w:rPr>
                <w:bCs/>
                <w:sz w:val="16"/>
                <w:szCs w:val="16"/>
              </w:rPr>
              <w:t>Course code</w:t>
            </w:r>
          </w:p>
        </w:tc>
        <w:tc>
          <w:tcPr>
            <w:tcW w:w="900" w:type="pct"/>
            <w:gridSpan w:val="3"/>
            <w:tcBorders>
              <w:top w:val="single" w:sz="4" w:space="0" w:color="auto"/>
              <w:left w:val="nil"/>
              <w:bottom w:val="single" w:sz="4" w:space="0" w:color="auto"/>
              <w:right w:val="single" w:sz="4" w:space="0" w:color="auto"/>
            </w:tcBorders>
            <w:noWrap/>
            <w:vAlign w:val="center"/>
            <w:hideMark/>
          </w:tcPr>
          <w:p w14:paraId="665DCFE3" w14:textId="77777777" w:rsidR="00012410" w:rsidRPr="00424EE2" w:rsidRDefault="00012410" w:rsidP="00012410">
            <w:pPr>
              <w:jc w:val="center"/>
              <w:rPr>
                <w:b/>
                <w:bCs/>
                <w:sz w:val="16"/>
                <w:szCs w:val="16"/>
              </w:rPr>
            </w:pPr>
            <w:r w:rsidRPr="00424EE2">
              <w:rPr>
                <w:b/>
                <w:bCs/>
                <w:sz w:val="16"/>
                <w:szCs w:val="16"/>
              </w:rPr>
              <w:t>Óraszám</w:t>
            </w:r>
          </w:p>
          <w:p w14:paraId="37FD2649" w14:textId="77777777" w:rsidR="00012410" w:rsidRPr="00424EE2" w:rsidRDefault="00012410" w:rsidP="00012410">
            <w:pPr>
              <w:jc w:val="center"/>
              <w:rPr>
                <w:b/>
                <w:bCs/>
                <w:sz w:val="16"/>
                <w:szCs w:val="16"/>
              </w:rPr>
            </w:pPr>
            <w:r w:rsidRPr="00424EE2">
              <w:rPr>
                <w:b/>
                <w:bCs/>
                <w:sz w:val="16"/>
                <w:szCs w:val="16"/>
              </w:rPr>
              <w:t>nappali tagozaton: óra/hét</w:t>
            </w:r>
          </w:p>
          <w:p w14:paraId="05B28ACD" w14:textId="77777777" w:rsidR="00012410" w:rsidRPr="00424EE2" w:rsidRDefault="00012410" w:rsidP="00012410">
            <w:pPr>
              <w:jc w:val="center"/>
              <w:rPr>
                <w:b/>
                <w:bCs/>
                <w:sz w:val="16"/>
                <w:szCs w:val="16"/>
              </w:rPr>
            </w:pPr>
            <w:r w:rsidRPr="00424EE2">
              <w:rPr>
                <w:b/>
                <w:bCs/>
                <w:sz w:val="16"/>
                <w:szCs w:val="16"/>
              </w:rPr>
              <w:t>levelező tagozaton: óra/félév</w:t>
            </w:r>
          </w:p>
          <w:p w14:paraId="2D838A81" w14:textId="77777777" w:rsidR="00012410" w:rsidRPr="00424EE2" w:rsidRDefault="00012410" w:rsidP="00012410">
            <w:pPr>
              <w:jc w:val="center"/>
              <w:rPr>
                <w:sz w:val="16"/>
                <w:szCs w:val="16"/>
              </w:rPr>
            </w:pPr>
            <w:r w:rsidRPr="00424EE2">
              <w:rPr>
                <w:sz w:val="16"/>
                <w:szCs w:val="16"/>
              </w:rPr>
              <w:t xml:space="preserve">Contact hours </w:t>
            </w:r>
          </w:p>
          <w:p w14:paraId="2A653AE6" w14:textId="77777777" w:rsidR="00012410" w:rsidRPr="00424EE2" w:rsidRDefault="00012410" w:rsidP="00012410">
            <w:pPr>
              <w:jc w:val="center"/>
              <w:rPr>
                <w:sz w:val="16"/>
                <w:szCs w:val="16"/>
              </w:rPr>
            </w:pPr>
            <w:r w:rsidRPr="00424EE2">
              <w:rPr>
                <w:sz w:val="16"/>
                <w:szCs w:val="16"/>
              </w:rPr>
              <w:t>Full-Time Programme: (hour/week)</w:t>
            </w:r>
          </w:p>
          <w:p w14:paraId="089160B3" w14:textId="77777777" w:rsidR="00012410" w:rsidRPr="00424EE2" w:rsidRDefault="00012410" w:rsidP="00012410">
            <w:pPr>
              <w:jc w:val="center"/>
              <w:rPr>
                <w:sz w:val="16"/>
                <w:szCs w:val="16"/>
              </w:rPr>
            </w:pPr>
            <w:r w:rsidRPr="00424EE2">
              <w:rPr>
                <w:sz w:val="16"/>
                <w:szCs w:val="16"/>
              </w:rPr>
              <w:t>Correspondence Programme: (hour/semester)</w:t>
            </w:r>
          </w:p>
        </w:tc>
        <w:tc>
          <w:tcPr>
            <w:tcW w:w="300" w:type="pct"/>
            <w:vMerge w:val="restart"/>
            <w:tcBorders>
              <w:top w:val="single" w:sz="4" w:space="0" w:color="auto"/>
              <w:left w:val="nil"/>
              <w:bottom w:val="single" w:sz="4" w:space="0" w:color="auto"/>
              <w:right w:val="single" w:sz="4" w:space="0" w:color="auto"/>
            </w:tcBorders>
            <w:noWrap/>
            <w:vAlign w:val="center"/>
            <w:hideMark/>
          </w:tcPr>
          <w:p w14:paraId="4C377005" w14:textId="77777777" w:rsidR="00012410" w:rsidRPr="00424EE2" w:rsidRDefault="00012410" w:rsidP="00012410">
            <w:pPr>
              <w:jc w:val="center"/>
              <w:rPr>
                <w:b/>
                <w:bCs/>
                <w:sz w:val="16"/>
                <w:szCs w:val="16"/>
              </w:rPr>
            </w:pPr>
            <w:r w:rsidRPr="00424EE2">
              <w:rPr>
                <w:b/>
                <w:bCs/>
                <w:sz w:val="16"/>
                <w:szCs w:val="16"/>
              </w:rPr>
              <w:t>Kre-dit</w:t>
            </w:r>
          </w:p>
          <w:p w14:paraId="05D1441D" w14:textId="77777777" w:rsidR="00012410" w:rsidRPr="00424EE2" w:rsidRDefault="00012410" w:rsidP="00012410">
            <w:pPr>
              <w:jc w:val="center"/>
              <w:rPr>
                <w:bCs/>
                <w:sz w:val="16"/>
                <w:szCs w:val="16"/>
              </w:rPr>
            </w:pPr>
            <w:r w:rsidRPr="00424EE2">
              <w:rPr>
                <w:sz w:val="16"/>
                <w:szCs w:val="16"/>
              </w:rPr>
              <w:t>Cre-its</w:t>
            </w:r>
          </w:p>
        </w:tc>
        <w:tc>
          <w:tcPr>
            <w:tcW w:w="450" w:type="pct"/>
            <w:vMerge w:val="restart"/>
            <w:tcBorders>
              <w:top w:val="single" w:sz="4" w:space="0" w:color="auto"/>
              <w:left w:val="nil"/>
              <w:bottom w:val="single" w:sz="4" w:space="0" w:color="auto"/>
              <w:right w:val="single" w:sz="4" w:space="0" w:color="auto"/>
            </w:tcBorders>
            <w:noWrap/>
            <w:vAlign w:val="center"/>
            <w:hideMark/>
          </w:tcPr>
          <w:p w14:paraId="482ECD46" w14:textId="77777777" w:rsidR="00012410" w:rsidRPr="00424EE2" w:rsidRDefault="00012410" w:rsidP="00012410">
            <w:pPr>
              <w:jc w:val="center"/>
              <w:rPr>
                <w:b/>
                <w:bCs/>
                <w:sz w:val="16"/>
                <w:szCs w:val="16"/>
              </w:rPr>
            </w:pPr>
            <w:r w:rsidRPr="00424EE2">
              <w:rPr>
                <w:b/>
                <w:bCs/>
                <w:sz w:val="16"/>
                <w:szCs w:val="16"/>
              </w:rPr>
              <w:t>Számon-</w:t>
            </w:r>
          </w:p>
          <w:p w14:paraId="4685CDDF" w14:textId="77777777" w:rsidR="00012410" w:rsidRPr="00424EE2" w:rsidRDefault="00012410" w:rsidP="00012410">
            <w:pPr>
              <w:jc w:val="center"/>
              <w:rPr>
                <w:b/>
                <w:bCs/>
                <w:sz w:val="16"/>
                <w:szCs w:val="16"/>
              </w:rPr>
            </w:pPr>
            <w:r w:rsidRPr="00424EE2">
              <w:rPr>
                <w:b/>
                <w:bCs/>
                <w:sz w:val="16"/>
                <w:szCs w:val="16"/>
              </w:rPr>
              <w:t>kérés</w:t>
            </w:r>
          </w:p>
          <w:p w14:paraId="1637BCE1" w14:textId="77777777" w:rsidR="00012410" w:rsidRPr="00424EE2" w:rsidRDefault="00012410" w:rsidP="00012410">
            <w:pPr>
              <w:jc w:val="center"/>
              <w:rPr>
                <w:bCs/>
                <w:sz w:val="16"/>
                <w:szCs w:val="16"/>
              </w:rPr>
            </w:pPr>
            <w:r w:rsidRPr="00424EE2">
              <w:rPr>
                <w:bCs/>
                <w:sz w:val="16"/>
                <w:szCs w:val="16"/>
              </w:rPr>
              <w:t>Re-quirement</w:t>
            </w:r>
          </w:p>
        </w:tc>
        <w:tc>
          <w:tcPr>
            <w:tcW w:w="450" w:type="pct"/>
            <w:vMerge w:val="restart"/>
            <w:tcBorders>
              <w:top w:val="single" w:sz="4" w:space="0" w:color="auto"/>
              <w:left w:val="nil"/>
              <w:bottom w:val="single" w:sz="4" w:space="0" w:color="auto"/>
              <w:right w:val="single" w:sz="4" w:space="0" w:color="auto"/>
            </w:tcBorders>
            <w:noWrap/>
            <w:vAlign w:val="center"/>
            <w:hideMark/>
          </w:tcPr>
          <w:p w14:paraId="7355C78C" w14:textId="77777777" w:rsidR="00012410" w:rsidRPr="00424EE2" w:rsidRDefault="00012410" w:rsidP="00012410">
            <w:pPr>
              <w:jc w:val="center"/>
              <w:rPr>
                <w:b/>
                <w:bCs/>
                <w:sz w:val="16"/>
                <w:szCs w:val="16"/>
              </w:rPr>
            </w:pPr>
            <w:r w:rsidRPr="00424EE2">
              <w:rPr>
                <w:b/>
                <w:bCs/>
                <w:sz w:val="16"/>
                <w:szCs w:val="16"/>
              </w:rPr>
              <w:t>Tanszék</w:t>
            </w:r>
          </w:p>
          <w:p w14:paraId="3CD52E76" w14:textId="77777777" w:rsidR="00012410" w:rsidRPr="00424EE2" w:rsidRDefault="00012410" w:rsidP="00012410">
            <w:pPr>
              <w:jc w:val="center"/>
              <w:rPr>
                <w:b/>
                <w:bCs/>
                <w:sz w:val="16"/>
                <w:szCs w:val="16"/>
              </w:rPr>
            </w:pPr>
            <w:r w:rsidRPr="00424EE2">
              <w:rPr>
                <w:b/>
                <w:bCs/>
                <w:sz w:val="16"/>
                <w:szCs w:val="16"/>
              </w:rPr>
              <w:t>kódja</w:t>
            </w:r>
          </w:p>
          <w:p w14:paraId="59642E39" w14:textId="77777777" w:rsidR="00012410" w:rsidRPr="00424EE2" w:rsidRDefault="00012410" w:rsidP="00012410">
            <w:pPr>
              <w:jc w:val="center"/>
              <w:rPr>
                <w:bCs/>
                <w:sz w:val="16"/>
                <w:szCs w:val="16"/>
              </w:rPr>
            </w:pPr>
            <w:r w:rsidRPr="00424EE2">
              <w:rPr>
                <w:bCs/>
                <w:sz w:val="16"/>
                <w:szCs w:val="16"/>
              </w:rPr>
              <w:t>Dept. code</w:t>
            </w:r>
          </w:p>
        </w:tc>
        <w:tc>
          <w:tcPr>
            <w:tcW w:w="898" w:type="pct"/>
            <w:vMerge w:val="restart"/>
            <w:tcBorders>
              <w:top w:val="single" w:sz="4" w:space="0" w:color="auto"/>
              <w:left w:val="nil"/>
              <w:bottom w:val="single" w:sz="4" w:space="0" w:color="auto"/>
              <w:right w:val="single" w:sz="4" w:space="0" w:color="auto"/>
            </w:tcBorders>
            <w:noWrap/>
            <w:vAlign w:val="center"/>
            <w:hideMark/>
          </w:tcPr>
          <w:p w14:paraId="734E13E0" w14:textId="77777777" w:rsidR="00012410" w:rsidRPr="00424EE2" w:rsidRDefault="00012410" w:rsidP="00012410">
            <w:pPr>
              <w:jc w:val="center"/>
              <w:rPr>
                <w:b/>
                <w:bCs/>
                <w:sz w:val="16"/>
                <w:szCs w:val="16"/>
              </w:rPr>
            </w:pPr>
            <w:r w:rsidRPr="00424EE2">
              <w:rPr>
                <w:b/>
                <w:bCs/>
                <w:sz w:val="16"/>
                <w:szCs w:val="16"/>
              </w:rPr>
              <w:t>Előtanulmány</w:t>
            </w:r>
          </w:p>
          <w:p w14:paraId="155D6A0B" w14:textId="77777777" w:rsidR="00012410" w:rsidRPr="00424EE2" w:rsidRDefault="00012410" w:rsidP="00012410">
            <w:pPr>
              <w:jc w:val="center"/>
              <w:rPr>
                <w:bCs/>
                <w:sz w:val="16"/>
                <w:szCs w:val="16"/>
              </w:rPr>
            </w:pPr>
            <w:r w:rsidRPr="00424EE2">
              <w:rPr>
                <w:bCs/>
                <w:sz w:val="16"/>
                <w:szCs w:val="16"/>
              </w:rPr>
              <w:t>Prerequisite</w:t>
            </w:r>
          </w:p>
        </w:tc>
      </w:tr>
      <w:tr w:rsidR="00012410" w:rsidRPr="00424EE2" w14:paraId="6B1E0A4E" w14:textId="77777777" w:rsidTr="00012410">
        <w:trPr>
          <w:trHeight w:val="227"/>
        </w:trPr>
        <w:tc>
          <w:tcPr>
            <w:tcW w:w="652" w:type="pct"/>
            <w:vMerge/>
            <w:tcBorders>
              <w:top w:val="single" w:sz="4" w:space="0" w:color="auto"/>
              <w:left w:val="single" w:sz="4" w:space="0" w:color="auto"/>
              <w:bottom w:val="single" w:sz="4" w:space="0" w:color="auto"/>
              <w:right w:val="single" w:sz="4" w:space="0" w:color="auto"/>
            </w:tcBorders>
            <w:vAlign w:val="center"/>
            <w:hideMark/>
          </w:tcPr>
          <w:p w14:paraId="67501E28" w14:textId="77777777" w:rsidR="00012410" w:rsidRPr="00424EE2" w:rsidRDefault="00012410" w:rsidP="00012410">
            <w:pPr>
              <w:suppressAutoHyphens w:val="0"/>
              <w:ind w:left="-9" w:firstLine="9"/>
              <w:jc w:val="left"/>
              <w:rPr>
                <w:bCs/>
                <w:sz w:val="16"/>
                <w:szCs w:val="16"/>
              </w:rPr>
            </w:pPr>
          </w:p>
        </w:tc>
        <w:tc>
          <w:tcPr>
            <w:tcW w:w="675" w:type="pct"/>
            <w:vMerge/>
            <w:tcBorders>
              <w:top w:val="single" w:sz="4" w:space="0" w:color="auto"/>
              <w:left w:val="nil"/>
              <w:bottom w:val="single" w:sz="4" w:space="0" w:color="auto"/>
              <w:right w:val="single" w:sz="4" w:space="0" w:color="auto"/>
            </w:tcBorders>
            <w:vAlign w:val="center"/>
            <w:hideMark/>
          </w:tcPr>
          <w:p w14:paraId="07A1D90C" w14:textId="77777777" w:rsidR="00012410" w:rsidRPr="00424EE2" w:rsidRDefault="00012410" w:rsidP="00012410">
            <w:pPr>
              <w:suppressAutoHyphens w:val="0"/>
              <w:jc w:val="left"/>
              <w:rPr>
                <w:b/>
                <w:bCs/>
                <w:sz w:val="16"/>
                <w:szCs w:val="16"/>
              </w:rPr>
            </w:pPr>
          </w:p>
        </w:tc>
        <w:tc>
          <w:tcPr>
            <w:tcW w:w="675" w:type="pct"/>
            <w:vMerge/>
            <w:tcBorders>
              <w:top w:val="single" w:sz="4" w:space="0" w:color="auto"/>
              <w:left w:val="single" w:sz="4" w:space="0" w:color="auto"/>
              <w:bottom w:val="single" w:sz="4" w:space="0" w:color="auto"/>
              <w:right w:val="single" w:sz="4" w:space="0" w:color="auto"/>
            </w:tcBorders>
            <w:vAlign w:val="center"/>
            <w:hideMark/>
          </w:tcPr>
          <w:p w14:paraId="67106624" w14:textId="77777777" w:rsidR="00012410" w:rsidRPr="00424EE2" w:rsidRDefault="00012410" w:rsidP="00012410">
            <w:pPr>
              <w:suppressAutoHyphens w:val="0"/>
              <w:jc w:val="left"/>
              <w:rPr>
                <w:bCs/>
                <w:sz w:val="16"/>
                <w:szCs w:val="16"/>
              </w:rPr>
            </w:pPr>
          </w:p>
        </w:tc>
        <w:tc>
          <w:tcPr>
            <w:tcW w:w="299" w:type="pct"/>
            <w:tcBorders>
              <w:top w:val="single" w:sz="4" w:space="0" w:color="auto"/>
              <w:left w:val="nil"/>
              <w:bottom w:val="single" w:sz="4" w:space="0" w:color="auto"/>
              <w:right w:val="single" w:sz="4" w:space="0" w:color="auto"/>
            </w:tcBorders>
            <w:noWrap/>
            <w:vAlign w:val="center"/>
            <w:hideMark/>
          </w:tcPr>
          <w:p w14:paraId="7B2B6989" w14:textId="77777777" w:rsidR="00012410" w:rsidRPr="00424EE2" w:rsidRDefault="00012410" w:rsidP="00012410">
            <w:pPr>
              <w:jc w:val="center"/>
              <w:rPr>
                <w:b/>
                <w:bCs/>
                <w:sz w:val="16"/>
                <w:szCs w:val="16"/>
              </w:rPr>
            </w:pPr>
            <w:r w:rsidRPr="00424EE2">
              <w:rPr>
                <w:b/>
                <w:bCs/>
                <w:sz w:val="16"/>
                <w:szCs w:val="16"/>
              </w:rPr>
              <w:t>Lect.</w:t>
            </w:r>
          </w:p>
        </w:tc>
        <w:tc>
          <w:tcPr>
            <w:tcW w:w="300" w:type="pct"/>
            <w:tcBorders>
              <w:top w:val="single" w:sz="4" w:space="0" w:color="auto"/>
              <w:left w:val="nil"/>
              <w:bottom w:val="single" w:sz="4" w:space="0" w:color="auto"/>
              <w:right w:val="single" w:sz="4" w:space="0" w:color="auto"/>
            </w:tcBorders>
            <w:noWrap/>
            <w:vAlign w:val="center"/>
            <w:hideMark/>
          </w:tcPr>
          <w:p w14:paraId="4B7CB3A4" w14:textId="77777777" w:rsidR="00012410" w:rsidRPr="00424EE2" w:rsidRDefault="00012410" w:rsidP="00012410">
            <w:pPr>
              <w:jc w:val="center"/>
              <w:rPr>
                <w:b/>
                <w:bCs/>
                <w:sz w:val="16"/>
                <w:szCs w:val="16"/>
              </w:rPr>
            </w:pPr>
            <w:r w:rsidRPr="00424EE2">
              <w:rPr>
                <w:b/>
                <w:bCs/>
                <w:sz w:val="16"/>
                <w:szCs w:val="16"/>
              </w:rPr>
              <w:t>Sem.</w:t>
            </w:r>
          </w:p>
        </w:tc>
        <w:tc>
          <w:tcPr>
            <w:tcW w:w="301" w:type="pct"/>
            <w:tcBorders>
              <w:top w:val="single" w:sz="4" w:space="0" w:color="auto"/>
              <w:left w:val="nil"/>
              <w:bottom w:val="single" w:sz="4" w:space="0" w:color="auto"/>
              <w:right w:val="single" w:sz="4" w:space="0" w:color="auto"/>
            </w:tcBorders>
            <w:noWrap/>
            <w:vAlign w:val="center"/>
            <w:hideMark/>
          </w:tcPr>
          <w:p w14:paraId="0A04729F" w14:textId="77777777" w:rsidR="00012410" w:rsidRPr="00424EE2" w:rsidRDefault="00012410" w:rsidP="00012410">
            <w:pPr>
              <w:jc w:val="center"/>
              <w:rPr>
                <w:b/>
                <w:bCs/>
                <w:sz w:val="16"/>
                <w:szCs w:val="16"/>
              </w:rPr>
            </w:pPr>
            <w:r w:rsidRPr="00424EE2">
              <w:rPr>
                <w:b/>
                <w:bCs/>
                <w:sz w:val="16"/>
                <w:szCs w:val="16"/>
              </w:rPr>
              <w:t>Lab.</w:t>
            </w:r>
          </w:p>
        </w:tc>
        <w:tc>
          <w:tcPr>
            <w:tcW w:w="300" w:type="pct"/>
            <w:vMerge/>
            <w:tcBorders>
              <w:top w:val="single" w:sz="4" w:space="0" w:color="auto"/>
              <w:left w:val="nil"/>
              <w:bottom w:val="single" w:sz="4" w:space="0" w:color="auto"/>
              <w:right w:val="single" w:sz="4" w:space="0" w:color="auto"/>
            </w:tcBorders>
            <w:vAlign w:val="center"/>
            <w:hideMark/>
          </w:tcPr>
          <w:p w14:paraId="67AE01A5" w14:textId="77777777" w:rsidR="00012410" w:rsidRPr="00424EE2" w:rsidRDefault="00012410" w:rsidP="00012410">
            <w:pPr>
              <w:suppressAutoHyphens w:val="0"/>
              <w:jc w:val="left"/>
              <w:rPr>
                <w:bCs/>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19820683" w14:textId="77777777" w:rsidR="00012410" w:rsidRPr="00424EE2" w:rsidRDefault="00012410" w:rsidP="00012410">
            <w:pPr>
              <w:suppressAutoHyphens w:val="0"/>
              <w:jc w:val="left"/>
              <w:rPr>
                <w:bCs/>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2C4094D3" w14:textId="77777777" w:rsidR="00012410" w:rsidRPr="00424EE2" w:rsidRDefault="00012410" w:rsidP="00012410">
            <w:pPr>
              <w:suppressAutoHyphens w:val="0"/>
              <w:jc w:val="left"/>
              <w:rPr>
                <w:bCs/>
                <w:sz w:val="16"/>
                <w:szCs w:val="16"/>
              </w:rPr>
            </w:pPr>
          </w:p>
        </w:tc>
        <w:tc>
          <w:tcPr>
            <w:tcW w:w="898" w:type="pct"/>
            <w:vMerge/>
            <w:tcBorders>
              <w:top w:val="single" w:sz="4" w:space="0" w:color="auto"/>
              <w:left w:val="nil"/>
              <w:bottom w:val="single" w:sz="4" w:space="0" w:color="auto"/>
              <w:right w:val="single" w:sz="4" w:space="0" w:color="auto"/>
            </w:tcBorders>
            <w:vAlign w:val="center"/>
            <w:hideMark/>
          </w:tcPr>
          <w:p w14:paraId="449A3633" w14:textId="77777777" w:rsidR="00012410" w:rsidRPr="00424EE2" w:rsidRDefault="00012410" w:rsidP="00012410">
            <w:pPr>
              <w:suppressAutoHyphens w:val="0"/>
              <w:jc w:val="left"/>
              <w:rPr>
                <w:bCs/>
                <w:sz w:val="16"/>
                <w:szCs w:val="16"/>
              </w:rPr>
            </w:pPr>
          </w:p>
        </w:tc>
      </w:tr>
      <w:tr w:rsidR="00C96610" w:rsidRPr="00424EE2" w14:paraId="01FDACFD" w14:textId="77777777" w:rsidTr="00C96610">
        <w:trPr>
          <w:trHeight w:val="212"/>
        </w:trPr>
        <w:tc>
          <w:tcPr>
            <w:tcW w:w="65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A7E52FC" w14:textId="77777777" w:rsidR="00C96610" w:rsidRPr="00A82075" w:rsidRDefault="00212713" w:rsidP="00C96610">
            <w:pPr>
              <w:jc w:val="left"/>
              <w:rPr>
                <w:sz w:val="16"/>
                <w:szCs w:val="16"/>
              </w:rPr>
            </w:pPr>
            <w:r>
              <w:rPr>
                <w:sz w:val="16"/>
                <w:szCs w:val="16"/>
              </w:rPr>
              <w:t>Írásbeli kommunikáció 4</w:t>
            </w:r>
          </w:p>
        </w:tc>
        <w:tc>
          <w:tcPr>
            <w:tcW w:w="675" w:type="pct"/>
            <w:vMerge w:val="restart"/>
            <w:tcBorders>
              <w:top w:val="single" w:sz="4" w:space="0" w:color="auto"/>
              <w:left w:val="nil"/>
              <w:bottom w:val="single" w:sz="4" w:space="0" w:color="auto"/>
              <w:right w:val="single" w:sz="4" w:space="0" w:color="auto"/>
            </w:tcBorders>
            <w:shd w:val="clear" w:color="auto" w:fill="FFFFFF"/>
            <w:vAlign w:val="center"/>
            <w:hideMark/>
          </w:tcPr>
          <w:p w14:paraId="5B42891A" w14:textId="77777777" w:rsidR="00C96610" w:rsidRPr="00A82075" w:rsidRDefault="00212713" w:rsidP="00C96610">
            <w:pPr>
              <w:ind w:right="-39"/>
              <w:jc w:val="left"/>
              <w:rPr>
                <w:sz w:val="16"/>
                <w:szCs w:val="16"/>
              </w:rPr>
            </w:pPr>
            <w:r>
              <w:rPr>
                <w:sz w:val="16"/>
                <w:szCs w:val="16"/>
              </w:rPr>
              <w:t>Written communication 4</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2929884" w14:textId="77777777" w:rsidR="00C96610" w:rsidRPr="00D773D3" w:rsidRDefault="00CC53BF" w:rsidP="00C96610">
            <w:pPr>
              <w:jc w:val="center"/>
              <w:rPr>
                <w:sz w:val="16"/>
                <w:szCs w:val="16"/>
                <w:highlight w:val="yellow"/>
              </w:rPr>
            </w:pPr>
            <w:r w:rsidRPr="00F8660E">
              <w:rPr>
                <w:sz w:val="16"/>
                <w:szCs w:val="16"/>
              </w:rPr>
              <w:t>VETKASB224C</w:t>
            </w:r>
          </w:p>
        </w:tc>
        <w:tc>
          <w:tcPr>
            <w:tcW w:w="299" w:type="pct"/>
            <w:vMerge w:val="restart"/>
            <w:tcBorders>
              <w:top w:val="single" w:sz="4" w:space="0" w:color="auto"/>
              <w:left w:val="nil"/>
              <w:bottom w:val="single" w:sz="4" w:space="0" w:color="auto"/>
              <w:right w:val="single" w:sz="4" w:space="0" w:color="auto"/>
            </w:tcBorders>
            <w:shd w:val="clear" w:color="auto" w:fill="FFFFFF"/>
            <w:noWrap/>
            <w:vAlign w:val="center"/>
          </w:tcPr>
          <w:p w14:paraId="6CF1D345" w14:textId="77777777" w:rsidR="00C96610" w:rsidRPr="00D63786" w:rsidRDefault="00C96610" w:rsidP="00C96610">
            <w:pPr>
              <w:jc w:val="center"/>
              <w:rPr>
                <w:sz w:val="16"/>
                <w:szCs w:val="16"/>
              </w:rPr>
            </w:pPr>
          </w:p>
        </w:tc>
        <w:tc>
          <w:tcPr>
            <w:tcW w:w="300" w:type="pct"/>
            <w:tcBorders>
              <w:top w:val="single" w:sz="4" w:space="0" w:color="auto"/>
              <w:left w:val="nil"/>
              <w:bottom w:val="single" w:sz="4" w:space="0" w:color="auto"/>
              <w:right w:val="single" w:sz="4" w:space="0" w:color="auto"/>
            </w:tcBorders>
            <w:shd w:val="clear" w:color="auto" w:fill="FFFFFF"/>
            <w:noWrap/>
            <w:vAlign w:val="center"/>
            <w:hideMark/>
          </w:tcPr>
          <w:p w14:paraId="1442FDAC" w14:textId="77777777" w:rsidR="00C96610" w:rsidRPr="00D63786" w:rsidRDefault="00C96610" w:rsidP="00C96610">
            <w:pPr>
              <w:jc w:val="center"/>
              <w:rPr>
                <w:sz w:val="16"/>
                <w:szCs w:val="16"/>
              </w:rPr>
            </w:pPr>
            <w:r w:rsidRPr="00D63786">
              <w:rPr>
                <w:sz w:val="16"/>
                <w:szCs w:val="16"/>
              </w:rPr>
              <w:t>2</w:t>
            </w:r>
          </w:p>
        </w:tc>
        <w:tc>
          <w:tcPr>
            <w:tcW w:w="301" w:type="pct"/>
            <w:vMerge w:val="restart"/>
            <w:tcBorders>
              <w:top w:val="single" w:sz="4" w:space="0" w:color="auto"/>
              <w:left w:val="nil"/>
              <w:bottom w:val="single" w:sz="4" w:space="0" w:color="auto"/>
              <w:right w:val="single" w:sz="4" w:space="0" w:color="auto"/>
            </w:tcBorders>
            <w:shd w:val="clear" w:color="auto" w:fill="FFFFFF"/>
            <w:noWrap/>
            <w:vAlign w:val="center"/>
          </w:tcPr>
          <w:p w14:paraId="690A6FD8" w14:textId="77777777" w:rsidR="00C96610" w:rsidRPr="00D63786" w:rsidRDefault="00C96610" w:rsidP="00C96610">
            <w:pPr>
              <w:jc w:val="center"/>
              <w:rPr>
                <w:sz w:val="16"/>
                <w:szCs w:val="16"/>
              </w:rPr>
            </w:pPr>
          </w:p>
        </w:tc>
        <w:tc>
          <w:tcPr>
            <w:tcW w:w="30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5071B2CB" w14:textId="77777777" w:rsidR="00C96610" w:rsidRPr="00D63786" w:rsidRDefault="00C96610" w:rsidP="00C96610">
            <w:pPr>
              <w:jc w:val="center"/>
              <w:rPr>
                <w:sz w:val="16"/>
                <w:szCs w:val="16"/>
              </w:rPr>
            </w:pPr>
            <w:r>
              <w:rPr>
                <w:sz w:val="16"/>
                <w:szCs w:val="16"/>
              </w:rPr>
              <w:t>4</w:t>
            </w:r>
          </w:p>
        </w:tc>
        <w:tc>
          <w:tcPr>
            <w:tcW w:w="450" w:type="pct"/>
            <w:vMerge w:val="restart"/>
            <w:tcBorders>
              <w:top w:val="single" w:sz="4" w:space="0" w:color="auto"/>
              <w:left w:val="nil"/>
              <w:bottom w:val="single" w:sz="4" w:space="0" w:color="auto"/>
              <w:right w:val="single" w:sz="4" w:space="0" w:color="auto"/>
            </w:tcBorders>
            <w:shd w:val="clear" w:color="auto" w:fill="FFFFFF"/>
            <w:noWrap/>
            <w:vAlign w:val="center"/>
          </w:tcPr>
          <w:p w14:paraId="34E50338" w14:textId="5D7F42C0" w:rsidR="00C96610" w:rsidRPr="00D63786" w:rsidRDefault="00C96610" w:rsidP="0079368C">
            <w:pPr>
              <w:jc w:val="center"/>
              <w:rPr>
                <w:sz w:val="16"/>
                <w:szCs w:val="16"/>
              </w:rPr>
            </w:pPr>
            <w:r>
              <w:rPr>
                <w:sz w:val="16"/>
                <w:szCs w:val="16"/>
              </w:rPr>
              <w:t>(</w:t>
            </w:r>
            <w:r w:rsidR="0079368C">
              <w:rPr>
                <w:sz w:val="16"/>
                <w:szCs w:val="16"/>
              </w:rPr>
              <w:t>V</w:t>
            </w:r>
            <w:r>
              <w:rPr>
                <w:sz w:val="16"/>
                <w:szCs w:val="16"/>
              </w:rPr>
              <w:t>)</w:t>
            </w:r>
          </w:p>
        </w:tc>
        <w:tc>
          <w:tcPr>
            <w:tcW w:w="450" w:type="pct"/>
            <w:vMerge w:val="restart"/>
            <w:tcBorders>
              <w:top w:val="single" w:sz="4" w:space="0" w:color="auto"/>
              <w:left w:val="nil"/>
              <w:bottom w:val="single" w:sz="4" w:space="0" w:color="auto"/>
              <w:right w:val="single" w:sz="4" w:space="0" w:color="auto"/>
            </w:tcBorders>
            <w:shd w:val="clear" w:color="auto" w:fill="FFFFFF"/>
            <w:vAlign w:val="center"/>
            <w:hideMark/>
          </w:tcPr>
          <w:p w14:paraId="50B93D48" w14:textId="77777777" w:rsidR="00C96610" w:rsidRPr="00424EE2" w:rsidRDefault="00C96610" w:rsidP="00C96610">
            <w:pPr>
              <w:jc w:val="center"/>
              <w:rPr>
                <w:sz w:val="16"/>
                <w:szCs w:val="16"/>
              </w:rPr>
            </w:pPr>
            <w:r w:rsidRPr="00424EE2">
              <w:rPr>
                <w:sz w:val="16"/>
                <w:szCs w:val="16"/>
              </w:rPr>
              <w:t>AN</w:t>
            </w:r>
          </w:p>
          <w:p w14:paraId="6D70C700" w14:textId="77777777" w:rsidR="00C96610" w:rsidRPr="00D63786" w:rsidRDefault="00C96610" w:rsidP="00C96610">
            <w:pPr>
              <w:jc w:val="center"/>
              <w:rPr>
                <w:sz w:val="16"/>
                <w:szCs w:val="16"/>
              </w:rPr>
            </w:pPr>
            <w:r w:rsidRPr="00424EE2">
              <w:rPr>
                <w:sz w:val="16"/>
                <w:szCs w:val="16"/>
              </w:rPr>
              <w:t>EASI</w:t>
            </w:r>
          </w:p>
        </w:tc>
        <w:tc>
          <w:tcPr>
            <w:tcW w:w="898" w:type="pct"/>
            <w:vMerge w:val="restart"/>
            <w:tcBorders>
              <w:top w:val="single" w:sz="4" w:space="0" w:color="auto"/>
              <w:left w:val="nil"/>
              <w:bottom w:val="single" w:sz="4" w:space="0" w:color="auto"/>
              <w:right w:val="single" w:sz="4" w:space="0" w:color="auto"/>
            </w:tcBorders>
            <w:shd w:val="clear" w:color="auto" w:fill="FFFFFF"/>
            <w:noWrap/>
            <w:vAlign w:val="center"/>
          </w:tcPr>
          <w:p w14:paraId="1A8F2EA8" w14:textId="250EE0AB" w:rsidR="00C96610" w:rsidRPr="00F43962" w:rsidRDefault="00F43962" w:rsidP="00C96610">
            <w:pPr>
              <w:jc w:val="center"/>
              <w:rPr>
                <w:sz w:val="16"/>
                <w:szCs w:val="16"/>
              </w:rPr>
            </w:pPr>
            <w:r w:rsidRPr="00F43962">
              <w:rPr>
                <w:sz w:val="16"/>
                <w:szCs w:val="16"/>
              </w:rPr>
              <w:t>-</w:t>
            </w:r>
          </w:p>
        </w:tc>
      </w:tr>
      <w:tr w:rsidR="00C96610" w:rsidRPr="00424EE2" w14:paraId="0C09274B" w14:textId="77777777" w:rsidTr="00C96610">
        <w:trPr>
          <w:trHeight w:val="211"/>
        </w:trPr>
        <w:tc>
          <w:tcPr>
            <w:tcW w:w="652" w:type="pct"/>
            <w:vMerge/>
            <w:tcBorders>
              <w:top w:val="single" w:sz="4" w:space="0" w:color="auto"/>
              <w:left w:val="single" w:sz="4" w:space="0" w:color="auto"/>
              <w:bottom w:val="single" w:sz="4" w:space="0" w:color="auto"/>
              <w:right w:val="single" w:sz="4" w:space="0" w:color="auto"/>
            </w:tcBorders>
            <w:vAlign w:val="center"/>
            <w:hideMark/>
          </w:tcPr>
          <w:p w14:paraId="7BE22419" w14:textId="77777777" w:rsidR="00C96610" w:rsidRPr="00424EE2" w:rsidRDefault="00C96610" w:rsidP="00C96610">
            <w:pPr>
              <w:suppressAutoHyphens w:val="0"/>
              <w:ind w:left="-9" w:firstLine="9"/>
              <w:jc w:val="left"/>
              <w:rPr>
                <w:sz w:val="16"/>
                <w:szCs w:val="16"/>
              </w:rPr>
            </w:pPr>
          </w:p>
        </w:tc>
        <w:tc>
          <w:tcPr>
            <w:tcW w:w="675" w:type="pct"/>
            <w:vMerge/>
            <w:tcBorders>
              <w:top w:val="single" w:sz="4" w:space="0" w:color="auto"/>
              <w:left w:val="nil"/>
              <w:bottom w:val="single" w:sz="4" w:space="0" w:color="auto"/>
              <w:right w:val="single" w:sz="4" w:space="0" w:color="auto"/>
            </w:tcBorders>
            <w:vAlign w:val="center"/>
            <w:hideMark/>
          </w:tcPr>
          <w:p w14:paraId="2D8FCA26" w14:textId="77777777" w:rsidR="00C96610" w:rsidRPr="00424EE2" w:rsidRDefault="00C96610" w:rsidP="00C96610">
            <w:pPr>
              <w:suppressAutoHyphens w:val="0"/>
              <w:jc w:val="left"/>
              <w:rPr>
                <w:sz w:val="16"/>
                <w:szCs w:val="16"/>
              </w:rPr>
            </w:pPr>
          </w:p>
        </w:tc>
        <w:tc>
          <w:tcPr>
            <w:tcW w:w="675" w:type="pct"/>
            <w:vMerge/>
            <w:tcBorders>
              <w:top w:val="single" w:sz="4" w:space="0" w:color="auto"/>
              <w:left w:val="single" w:sz="4" w:space="0" w:color="auto"/>
              <w:bottom w:val="single" w:sz="4" w:space="0" w:color="auto"/>
              <w:right w:val="single" w:sz="4" w:space="0" w:color="auto"/>
            </w:tcBorders>
            <w:vAlign w:val="center"/>
            <w:hideMark/>
          </w:tcPr>
          <w:p w14:paraId="004ACFFA" w14:textId="77777777" w:rsidR="00C96610" w:rsidRPr="00424EE2" w:rsidRDefault="00C96610" w:rsidP="00C96610">
            <w:pPr>
              <w:suppressAutoHyphens w:val="0"/>
              <w:jc w:val="center"/>
              <w:rPr>
                <w:sz w:val="16"/>
                <w:szCs w:val="16"/>
              </w:rPr>
            </w:pPr>
          </w:p>
        </w:tc>
        <w:tc>
          <w:tcPr>
            <w:tcW w:w="299" w:type="pct"/>
            <w:vMerge/>
            <w:tcBorders>
              <w:top w:val="single" w:sz="4" w:space="0" w:color="auto"/>
              <w:left w:val="nil"/>
              <w:bottom w:val="single" w:sz="4" w:space="0" w:color="auto"/>
              <w:right w:val="single" w:sz="4" w:space="0" w:color="auto"/>
            </w:tcBorders>
            <w:vAlign w:val="center"/>
            <w:hideMark/>
          </w:tcPr>
          <w:p w14:paraId="511957D3" w14:textId="77777777" w:rsidR="00C96610" w:rsidRPr="00424EE2" w:rsidRDefault="00C96610" w:rsidP="00C96610">
            <w:pPr>
              <w:suppressAutoHyphens w:val="0"/>
              <w:jc w:val="center"/>
              <w:rPr>
                <w:sz w:val="16"/>
                <w:szCs w:val="16"/>
              </w:rPr>
            </w:pPr>
          </w:p>
        </w:tc>
        <w:tc>
          <w:tcPr>
            <w:tcW w:w="300" w:type="pct"/>
            <w:tcBorders>
              <w:top w:val="single" w:sz="4" w:space="0" w:color="auto"/>
              <w:left w:val="nil"/>
              <w:bottom w:val="single" w:sz="4" w:space="0" w:color="auto"/>
              <w:right w:val="single" w:sz="4" w:space="0" w:color="auto"/>
            </w:tcBorders>
            <w:shd w:val="clear" w:color="auto" w:fill="FFFFFF"/>
            <w:noWrap/>
            <w:vAlign w:val="center"/>
            <w:hideMark/>
          </w:tcPr>
          <w:p w14:paraId="544B27B9" w14:textId="77777777" w:rsidR="00C96610" w:rsidRPr="00424EE2" w:rsidRDefault="00C96610" w:rsidP="00C96610">
            <w:pPr>
              <w:jc w:val="center"/>
              <w:rPr>
                <w:sz w:val="16"/>
                <w:szCs w:val="16"/>
              </w:rPr>
            </w:pPr>
            <w:r w:rsidRPr="00424EE2">
              <w:rPr>
                <w:sz w:val="16"/>
                <w:szCs w:val="16"/>
              </w:rPr>
              <w:t>10</w:t>
            </w:r>
          </w:p>
        </w:tc>
        <w:tc>
          <w:tcPr>
            <w:tcW w:w="301" w:type="pct"/>
            <w:vMerge/>
            <w:tcBorders>
              <w:top w:val="single" w:sz="4" w:space="0" w:color="auto"/>
              <w:left w:val="nil"/>
              <w:bottom w:val="single" w:sz="4" w:space="0" w:color="auto"/>
              <w:right w:val="single" w:sz="4" w:space="0" w:color="auto"/>
            </w:tcBorders>
            <w:vAlign w:val="center"/>
            <w:hideMark/>
          </w:tcPr>
          <w:p w14:paraId="623FC5E9" w14:textId="77777777" w:rsidR="00C96610" w:rsidRPr="00424EE2" w:rsidRDefault="00C96610" w:rsidP="00C96610">
            <w:pPr>
              <w:suppressAutoHyphens w:val="0"/>
              <w:jc w:val="center"/>
              <w:rPr>
                <w:sz w:val="16"/>
                <w:szCs w:val="16"/>
              </w:rPr>
            </w:pPr>
          </w:p>
        </w:tc>
        <w:tc>
          <w:tcPr>
            <w:tcW w:w="300" w:type="pct"/>
            <w:vMerge/>
            <w:tcBorders>
              <w:top w:val="single" w:sz="4" w:space="0" w:color="auto"/>
              <w:left w:val="nil"/>
              <w:bottom w:val="single" w:sz="4" w:space="0" w:color="auto"/>
              <w:right w:val="single" w:sz="4" w:space="0" w:color="auto"/>
            </w:tcBorders>
            <w:vAlign w:val="center"/>
            <w:hideMark/>
          </w:tcPr>
          <w:p w14:paraId="43987674" w14:textId="77777777" w:rsidR="00C96610" w:rsidRPr="00424EE2" w:rsidRDefault="00C96610" w:rsidP="00C96610">
            <w:pPr>
              <w:suppressAutoHyphens w:val="0"/>
              <w:jc w:val="center"/>
              <w:rPr>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4B050ED1" w14:textId="77777777" w:rsidR="00C96610" w:rsidRPr="00424EE2" w:rsidRDefault="00C96610" w:rsidP="00C96610">
            <w:pPr>
              <w:suppressAutoHyphens w:val="0"/>
              <w:jc w:val="center"/>
              <w:rPr>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1C163721" w14:textId="77777777" w:rsidR="00C96610" w:rsidRPr="00424EE2" w:rsidRDefault="00C96610" w:rsidP="00C96610">
            <w:pPr>
              <w:suppressAutoHyphens w:val="0"/>
              <w:jc w:val="center"/>
              <w:rPr>
                <w:sz w:val="16"/>
                <w:szCs w:val="16"/>
              </w:rPr>
            </w:pPr>
          </w:p>
        </w:tc>
        <w:tc>
          <w:tcPr>
            <w:tcW w:w="898" w:type="pct"/>
            <w:vMerge/>
            <w:tcBorders>
              <w:top w:val="single" w:sz="4" w:space="0" w:color="auto"/>
              <w:left w:val="nil"/>
              <w:bottom w:val="single" w:sz="4" w:space="0" w:color="auto"/>
              <w:right w:val="single" w:sz="4" w:space="0" w:color="auto"/>
            </w:tcBorders>
            <w:vAlign w:val="center"/>
          </w:tcPr>
          <w:p w14:paraId="1B4DA03E" w14:textId="77777777" w:rsidR="00C96610" w:rsidRPr="00F43962" w:rsidRDefault="00C96610" w:rsidP="00C96610">
            <w:pPr>
              <w:suppressAutoHyphens w:val="0"/>
              <w:jc w:val="center"/>
              <w:rPr>
                <w:sz w:val="16"/>
                <w:szCs w:val="16"/>
              </w:rPr>
            </w:pPr>
          </w:p>
        </w:tc>
      </w:tr>
      <w:tr w:rsidR="00C96610" w:rsidRPr="00424EE2" w14:paraId="6B71A7DB" w14:textId="77777777" w:rsidTr="00691A6B">
        <w:trPr>
          <w:trHeight w:val="285"/>
        </w:trPr>
        <w:tc>
          <w:tcPr>
            <w:tcW w:w="652" w:type="pct"/>
            <w:vMerge w:val="restart"/>
            <w:tcBorders>
              <w:top w:val="single" w:sz="4" w:space="0" w:color="auto"/>
              <w:left w:val="single" w:sz="4" w:space="0" w:color="auto"/>
              <w:right w:val="single" w:sz="4" w:space="0" w:color="auto"/>
            </w:tcBorders>
            <w:shd w:val="clear" w:color="auto" w:fill="FFFFFF"/>
            <w:noWrap/>
            <w:vAlign w:val="center"/>
            <w:hideMark/>
          </w:tcPr>
          <w:p w14:paraId="563527A2" w14:textId="77777777" w:rsidR="00C96610" w:rsidRPr="00A82075" w:rsidRDefault="00212713" w:rsidP="00C96610">
            <w:pPr>
              <w:jc w:val="left"/>
              <w:rPr>
                <w:sz w:val="16"/>
                <w:szCs w:val="16"/>
              </w:rPr>
            </w:pPr>
            <w:r>
              <w:rPr>
                <w:sz w:val="16"/>
                <w:szCs w:val="16"/>
              </w:rPr>
              <w:t>Szóbeli kommunikáció 4</w:t>
            </w:r>
          </w:p>
        </w:tc>
        <w:tc>
          <w:tcPr>
            <w:tcW w:w="675" w:type="pct"/>
            <w:vMerge w:val="restart"/>
            <w:tcBorders>
              <w:top w:val="single" w:sz="4" w:space="0" w:color="auto"/>
              <w:left w:val="nil"/>
              <w:right w:val="single" w:sz="4" w:space="0" w:color="auto"/>
            </w:tcBorders>
            <w:shd w:val="clear" w:color="auto" w:fill="FFFFFF"/>
            <w:vAlign w:val="center"/>
          </w:tcPr>
          <w:p w14:paraId="503E6551" w14:textId="77777777" w:rsidR="00C96610" w:rsidRPr="00A82075" w:rsidRDefault="00212713" w:rsidP="00C96610">
            <w:pPr>
              <w:ind w:right="-39"/>
              <w:jc w:val="left"/>
              <w:rPr>
                <w:sz w:val="16"/>
                <w:szCs w:val="16"/>
              </w:rPr>
            </w:pPr>
            <w:r>
              <w:rPr>
                <w:sz w:val="16"/>
                <w:szCs w:val="16"/>
              </w:rPr>
              <w:t>Spoken communication 4</w:t>
            </w:r>
          </w:p>
        </w:tc>
        <w:tc>
          <w:tcPr>
            <w:tcW w:w="675" w:type="pct"/>
            <w:vMerge w:val="restart"/>
            <w:tcBorders>
              <w:top w:val="single" w:sz="4" w:space="0" w:color="auto"/>
              <w:left w:val="single" w:sz="4" w:space="0" w:color="auto"/>
              <w:right w:val="single" w:sz="4" w:space="0" w:color="auto"/>
            </w:tcBorders>
            <w:shd w:val="clear" w:color="auto" w:fill="FFFFFF"/>
            <w:noWrap/>
            <w:vAlign w:val="center"/>
            <w:hideMark/>
          </w:tcPr>
          <w:p w14:paraId="04C1AABF" w14:textId="77777777" w:rsidR="00C96610" w:rsidRPr="00D773D3" w:rsidRDefault="00CC53BF" w:rsidP="00C96610">
            <w:pPr>
              <w:jc w:val="center"/>
              <w:rPr>
                <w:sz w:val="16"/>
                <w:szCs w:val="16"/>
                <w:highlight w:val="yellow"/>
              </w:rPr>
            </w:pPr>
            <w:r w:rsidRPr="00F8660E">
              <w:rPr>
                <w:sz w:val="16"/>
                <w:szCs w:val="16"/>
              </w:rPr>
              <w:t>VETKASB224D</w:t>
            </w:r>
          </w:p>
        </w:tc>
        <w:tc>
          <w:tcPr>
            <w:tcW w:w="299" w:type="pct"/>
            <w:vMerge w:val="restart"/>
            <w:tcBorders>
              <w:top w:val="single" w:sz="4" w:space="0" w:color="auto"/>
              <w:left w:val="nil"/>
              <w:right w:val="single" w:sz="4" w:space="0" w:color="auto"/>
            </w:tcBorders>
            <w:shd w:val="clear" w:color="auto" w:fill="FFFFFF"/>
            <w:noWrap/>
            <w:vAlign w:val="center"/>
          </w:tcPr>
          <w:p w14:paraId="14C01E75" w14:textId="77777777" w:rsidR="00C96610" w:rsidRPr="00D63786" w:rsidRDefault="00C96610" w:rsidP="00C96610">
            <w:pPr>
              <w:jc w:val="center"/>
              <w:rPr>
                <w:sz w:val="16"/>
                <w:szCs w:val="16"/>
              </w:rPr>
            </w:pPr>
          </w:p>
        </w:tc>
        <w:tc>
          <w:tcPr>
            <w:tcW w:w="300" w:type="pct"/>
            <w:tcBorders>
              <w:top w:val="single" w:sz="4" w:space="0" w:color="auto"/>
              <w:left w:val="nil"/>
              <w:right w:val="single" w:sz="4" w:space="0" w:color="auto"/>
            </w:tcBorders>
            <w:shd w:val="clear" w:color="auto" w:fill="FFFFFF"/>
            <w:noWrap/>
            <w:vAlign w:val="center"/>
          </w:tcPr>
          <w:p w14:paraId="295D2368" w14:textId="77777777" w:rsidR="00C96610" w:rsidRPr="00D63786" w:rsidRDefault="00C96610" w:rsidP="00C96610">
            <w:pPr>
              <w:jc w:val="center"/>
              <w:rPr>
                <w:sz w:val="16"/>
                <w:szCs w:val="16"/>
              </w:rPr>
            </w:pPr>
            <w:r w:rsidRPr="00D63786">
              <w:rPr>
                <w:sz w:val="16"/>
                <w:szCs w:val="16"/>
              </w:rPr>
              <w:t>2</w:t>
            </w:r>
          </w:p>
        </w:tc>
        <w:tc>
          <w:tcPr>
            <w:tcW w:w="301" w:type="pct"/>
            <w:vMerge w:val="restart"/>
            <w:tcBorders>
              <w:top w:val="single" w:sz="4" w:space="0" w:color="auto"/>
              <w:left w:val="nil"/>
              <w:right w:val="single" w:sz="4" w:space="0" w:color="auto"/>
            </w:tcBorders>
            <w:shd w:val="clear" w:color="auto" w:fill="FFFFFF"/>
            <w:noWrap/>
            <w:vAlign w:val="center"/>
          </w:tcPr>
          <w:p w14:paraId="75240965" w14:textId="77777777" w:rsidR="00C96610" w:rsidRPr="00D63786" w:rsidRDefault="00C96610" w:rsidP="00C96610">
            <w:pPr>
              <w:jc w:val="center"/>
              <w:rPr>
                <w:sz w:val="16"/>
                <w:szCs w:val="16"/>
              </w:rPr>
            </w:pPr>
          </w:p>
        </w:tc>
        <w:tc>
          <w:tcPr>
            <w:tcW w:w="300" w:type="pct"/>
            <w:vMerge w:val="restart"/>
            <w:tcBorders>
              <w:top w:val="single" w:sz="4" w:space="0" w:color="auto"/>
              <w:left w:val="nil"/>
              <w:right w:val="single" w:sz="4" w:space="0" w:color="auto"/>
            </w:tcBorders>
            <w:shd w:val="clear" w:color="auto" w:fill="FFFFFF"/>
            <w:vAlign w:val="center"/>
            <w:hideMark/>
          </w:tcPr>
          <w:p w14:paraId="028965E0" w14:textId="77777777" w:rsidR="00C96610" w:rsidRPr="00D63786" w:rsidRDefault="00C96610" w:rsidP="00C96610">
            <w:pPr>
              <w:jc w:val="center"/>
              <w:rPr>
                <w:sz w:val="16"/>
                <w:szCs w:val="16"/>
              </w:rPr>
            </w:pPr>
            <w:r>
              <w:rPr>
                <w:sz w:val="16"/>
              </w:rPr>
              <w:t>4</w:t>
            </w:r>
          </w:p>
        </w:tc>
        <w:tc>
          <w:tcPr>
            <w:tcW w:w="450" w:type="pct"/>
            <w:vMerge w:val="restart"/>
            <w:tcBorders>
              <w:top w:val="single" w:sz="4" w:space="0" w:color="auto"/>
              <w:left w:val="nil"/>
              <w:right w:val="single" w:sz="4" w:space="0" w:color="auto"/>
            </w:tcBorders>
            <w:shd w:val="clear" w:color="auto" w:fill="FFFFFF"/>
            <w:noWrap/>
            <w:vAlign w:val="center"/>
          </w:tcPr>
          <w:p w14:paraId="6C15F15A" w14:textId="7630A9D8" w:rsidR="00C96610" w:rsidRPr="00D63786" w:rsidRDefault="00C96610" w:rsidP="00C96610">
            <w:pPr>
              <w:jc w:val="center"/>
              <w:rPr>
                <w:sz w:val="16"/>
                <w:szCs w:val="16"/>
                <w:lang w:val="hu-HU"/>
              </w:rPr>
            </w:pPr>
            <w:r>
              <w:rPr>
                <w:sz w:val="16"/>
                <w:szCs w:val="16"/>
                <w:lang w:val="hu-HU"/>
              </w:rPr>
              <w:t>(</w:t>
            </w:r>
            <w:r w:rsidR="0079368C">
              <w:rPr>
                <w:sz w:val="16"/>
                <w:szCs w:val="16"/>
                <w:lang w:val="hu-HU"/>
              </w:rPr>
              <w:t>V</w:t>
            </w:r>
            <w:r>
              <w:rPr>
                <w:sz w:val="16"/>
                <w:szCs w:val="16"/>
                <w:lang w:val="hu-HU"/>
              </w:rPr>
              <w:t>)</w:t>
            </w:r>
          </w:p>
        </w:tc>
        <w:tc>
          <w:tcPr>
            <w:tcW w:w="450" w:type="pct"/>
            <w:vMerge w:val="restart"/>
            <w:tcBorders>
              <w:top w:val="single" w:sz="4" w:space="0" w:color="auto"/>
              <w:left w:val="nil"/>
              <w:right w:val="single" w:sz="4" w:space="0" w:color="auto"/>
            </w:tcBorders>
            <w:shd w:val="clear" w:color="auto" w:fill="FFFFFF"/>
            <w:vAlign w:val="center"/>
            <w:hideMark/>
          </w:tcPr>
          <w:p w14:paraId="20D905A2" w14:textId="77777777" w:rsidR="00C96610" w:rsidRPr="00424EE2" w:rsidRDefault="00C96610" w:rsidP="00C96610">
            <w:pPr>
              <w:jc w:val="center"/>
              <w:rPr>
                <w:sz w:val="16"/>
                <w:szCs w:val="16"/>
              </w:rPr>
            </w:pPr>
            <w:r w:rsidRPr="00424EE2">
              <w:rPr>
                <w:sz w:val="16"/>
                <w:szCs w:val="16"/>
              </w:rPr>
              <w:t>AN</w:t>
            </w:r>
          </w:p>
          <w:p w14:paraId="40B9CCAD" w14:textId="77777777" w:rsidR="00C96610" w:rsidRPr="00424EE2" w:rsidRDefault="00C96610" w:rsidP="00C96610">
            <w:pPr>
              <w:jc w:val="center"/>
              <w:rPr>
                <w:sz w:val="16"/>
                <w:szCs w:val="16"/>
              </w:rPr>
            </w:pPr>
            <w:r w:rsidRPr="00424EE2">
              <w:rPr>
                <w:sz w:val="16"/>
                <w:szCs w:val="16"/>
              </w:rPr>
              <w:t>EASI</w:t>
            </w:r>
          </w:p>
        </w:tc>
        <w:tc>
          <w:tcPr>
            <w:tcW w:w="898" w:type="pct"/>
            <w:vMerge w:val="restart"/>
            <w:tcBorders>
              <w:top w:val="single" w:sz="4" w:space="0" w:color="auto"/>
              <w:left w:val="nil"/>
              <w:right w:val="single" w:sz="4" w:space="0" w:color="auto"/>
            </w:tcBorders>
            <w:shd w:val="clear" w:color="auto" w:fill="FFFFFF"/>
            <w:noWrap/>
            <w:vAlign w:val="center"/>
          </w:tcPr>
          <w:p w14:paraId="32EDE4DC" w14:textId="46CDB9E4" w:rsidR="00C96610" w:rsidRPr="00F43962" w:rsidRDefault="00F43962" w:rsidP="00C96610">
            <w:pPr>
              <w:jc w:val="center"/>
              <w:rPr>
                <w:sz w:val="16"/>
                <w:szCs w:val="16"/>
              </w:rPr>
            </w:pPr>
            <w:r w:rsidRPr="00F43962">
              <w:rPr>
                <w:sz w:val="16"/>
                <w:szCs w:val="16"/>
              </w:rPr>
              <w:t>-</w:t>
            </w:r>
          </w:p>
        </w:tc>
      </w:tr>
      <w:tr w:rsidR="00C96610" w:rsidRPr="00424EE2" w14:paraId="50709D80" w14:textId="77777777" w:rsidTr="00691A6B">
        <w:trPr>
          <w:trHeight w:val="285"/>
        </w:trPr>
        <w:tc>
          <w:tcPr>
            <w:tcW w:w="652" w:type="pct"/>
            <w:vMerge/>
            <w:tcBorders>
              <w:left w:val="single" w:sz="4" w:space="0" w:color="auto"/>
              <w:right w:val="single" w:sz="4" w:space="0" w:color="auto"/>
            </w:tcBorders>
            <w:shd w:val="clear" w:color="auto" w:fill="FFFFFF"/>
            <w:noWrap/>
            <w:vAlign w:val="center"/>
          </w:tcPr>
          <w:p w14:paraId="024177E5" w14:textId="77777777" w:rsidR="00C96610" w:rsidRPr="00D63786" w:rsidRDefault="00C96610" w:rsidP="00691A6B">
            <w:pPr>
              <w:ind w:left="-9" w:firstLine="9"/>
              <w:jc w:val="left"/>
              <w:rPr>
                <w:sz w:val="16"/>
              </w:rPr>
            </w:pPr>
          </w:p>
        </w:tc>
        <w:tc>
          <w:tcPr>
            <w:tcW w:w="675" w:type="pct"/>
            <w:vMerge/>
            <w:tcBorders>
              <w:left w:val="nil"/>
              <w:right w:val="single" w:sz="4" w:space="0" w:color="auto"/>
            </w:tcBorders>
            <w:shd w:val="clear" w:color="auto" w:fill="FFFFFF"/>
            <w:vAlign w:val="center"/>
          </w:tcPr>
          <w:p w14:paraId="24A13F12" w14:textId="77777777" w:rsidR="00C96610" w:rsidRPr="00D63786" w:rsidRDefault="00C96610" w:rsidP="00691A6B">
            <w:pPr>
              <w:jc w:val="left"/>
              <w:rPr>
                <w:sz w:val="16"/>
                <w:szCs w:val="16"/>
              </w:rPr>
            </w:pPr>
          </w:p>
        </w:tc>
        <w:tc>
          <w:tcPr>
            <w:tcW w:w="675" w:type="pct"/>
            <w:vMerge/>
            <w:tcBorders>
              <w:left w:val="single" w:sz="4" w:space="0" w:color="auto"/>
              <w:right w:val="single" w:sz="4" w:space="0" w:color="auto"/>
            </w:tcBorders>
            <w:shd w:val="clear" w:color="auto" w:fill="FFFFFF"/>
            <w:noWrap/>
            <w:vAlign w:val="center"/>
          </w:tcPr>
          <w:p w14:paraId="58FD55D4" w14:textId="77777777" w:rsidR="00C96610" w:rsidRPr="00D63786" w:rsidRDefault="00C96610" w:rsidP="00691A6B">
            <w:pPr>
              <w:jc w:val="center"/>
              <w:rPr>
                <w:sz w:val="16"/>
              </w:rPr>
            </w:pPr>
          </w:p>
        </w:tc>
        <w:tc>
          <w:tcPr>
            <w:tcW w:w="299" w:type="pct"/>
            <w:vMerge/>
            <w:tcBorders>
              <w:left w:val="nil"/>
              <w:right w:val="single" w:sz="4" w:space="0" w:color="auto"/>
            </w:tcBorders>
            <w:shd w:val="clear" w:color="auto" w:fill="FFFFFF"/>
            <w:noWrap/>
            <w:vAlign w:val="center"/>
          </w:tcPr>
          <w:p w14:paraId="09D29104" w14:textId="77777777" w:rsidR="00C96610" w:rsidRPr="00D63786" w:rsidDel="00637591" w:rsidRDefault="00C96610" w:rsidP="00691A6B">
            <w:pPr>
              <w:jc w:val="center"/>
              <w:rPr>
                <w:sz w:val="16"/>
                <w:szCs w:val="16"/>
              </w:rPr>
            </w:pPr>
          </w:p>
        </w:tc>
        <w:tc>
          <w:tcPr>
            <w:tcW w:w="300" w:type="pct"/>
            <w:tcBorders>
              <w:top w:val="single" w:sz="4" w:space="0" w:color="auto"/>
              <w:left w:val="nil"/>
              <w:right w:val="single" w:sz="4" w:space="0" w:color="auto"/>
            </w:tcBorders>
            <w:shd w:val="clear" w:color="auto" w:fill="FFFFFF"/>
            <w:noWrap/>
            <w:vAlign w:val="center"/>
          </w:tcPr>
          <w:p w14:paraId="6E12089D" w14:textId="77777777" w:rsidR="00C96610" w:rsidRPr="00D63786" w:rsidRDefault="00C96610" w:rsidP="00691A6B">
            <w:pPr>
              <w:jc w:val="center"/>
              <w:rPr>
                <w:sz w:val="16"/>
                <w:szCs w:val="16"/>
              </w:rPr>
            </w:pPr>
            <w:r w:rsidRPr="00D63786">
              <w:rPr>
                <w:sz w:val="16"/>
                <w:szCs w:val="16"/>
              </w:rPr>
              <w:t>10</w:t>
            </w:r>
          </w:p>
        </w:tc>
        <w:tc>
          <w:tcPr>
            <w:tcW w:w="301" w:type="pct"/>
            <w:vMerge/>
            <w:tcBorders>
              <w:left w:val="nil"/>
              <w:right w:val="single" w:sz="4" w:space="0" w:color="auto"/>
            </w:tcBorders>
            <w:shd w:val="clear" w:color="auto" w:fill="FFFFFF"/>
            <w:noWrap/>
            <w:vAlign w:val="center"/>
          </w:tcPr>
          <w:p w14:paraId="44E157C9" w14:textId="77777777" w:rsidR="00C96610" w:rsidRPr="00D63786" w:rsidRDefault="00C96610" w:rsidP="00691A6B">
            <w:pPr>
              <w:jc w:val="center"/>
              <w:rPr>
                <w:sz w:val="16"/>
                <w:szCs w:val="16"/>
              </w:rPr>
            </w:pPr>
          </w:p>
        </w:tc>
        <w:tc>
          <w:tcPr>
            <w:tcW w:w="300" w:type="pct"/>
            <w:vMerge/>
            <w:tcBorders>
              <w:left w:val="nil"/>
              <w:right w:val="single" w:sz="4" w:space="0" w:color="auto"/>
            </w:tcBorders>
            <w:shd w:val="clear" w:color="auto" w:fill="FFFFFF"/>
            <w:vAlign w:val="center"/>
          </w:tcPr>
          <w:p w14:paraId="13F19177" w14:textId="77777777" w:rsidR="00C96610" w:rsidRPr="00D63786" w:rsidRDefault="00C96610" w:rsidP="00691A6B">
            <w:pPr>
              <w:jc w:val="center"/>
              <w:rPr>
                <w:sz w:val="16"/>
              </w:rPr>
            </w:pPr>
          </w:p>
        </w:tc>
        <w:tc>
          <w:tcPr>
            <w:tcW w:w="450" w:type="pct"/>
            <w:vMerge/>
            <w:tcBorders>
              <w:left w:val="nil"/>
              <w:right w:val="single" w:sz="4" w:space="0" w:color="auto"/>
            </w:tcBorders>
            <w:shd w:val="clear" w:color="auto" w:fill="FFFFFF"/>
            <w:noWrap/>
            <w:vAlign w:val="center"/>
          </w:tcPr>
          <w:p w14:paraId="356634BC" w14:textId="77777777" w:rsidR="00C96610" w:rsidRPr="00D63786" w:rsidRDefault="00C96610" w:rsidP="00691A6B">
            <w:pPr>
              <w:jc w:val="center"/>
              <w:rPr>
                <w:sz w:val="16"/>
                <w:szCs w:val="16"/>
                <w:lang w:val="hu-HU"/>
              </w:rPr>
            </w:pPr>
          </w:p>
        </w:tc>
        <w:tc>
          <w:tcPr>
            <w:tcW w:w="450" w:type="pct"/>
            <w:vMerge/>
            <w:tcBorders>
              <w:left w:val="nil"/>
              <w:right w:val="single" w:sz="4" w:space="0" w:color="auto"/>
            </w:tcBorders>
            <w:shd w:val="clear" w:color="auto" w:fill="FFFFFF"/>
            <w:vAlign w:val="center"/>
          </w:tcPr>
          <w:p w14:paraId="2D01D41C" w14:textId="77777777" w:rsidR="00C96610" w:rsidRPr="00D63786" w:rsidRDefault="00C96610" w:rsidP="00691A6B">
            <w:pPr>
              <w:jc w:val="center"/>
              <w:rPr>
                <w:sz w:val="16"/>
                <w:szCs w:val="16"/>
              </w:rPr>
            </w:pPr>
          </w:p>
        </w:tc>
        <w:tc>
          <w:tcPr>
            <w:tcW w:w="898" w:type="pct"/>
            <w:vMerge/>
            <w:tcBorders>
              <w:left w:val="nil"/>
              <w:right w:val="single" w:sz="4" w:space="0" w:color="auto"/>
            </w:tcBorders>
            <w:shd w:val="clear" w:color="auto" w:fill="FFFFFF"/>
            <w:noWrap/>
            <w:vAlign w:val="center"/>
          </w:tcPr>
          <w:p w14:paraId="3A32F869" w14:textId="77777777" w:rsidR="00C96610" w:rsidRPr="00F43962" w:rsidRDefault="00C96610" w:rsidP="00691A6B">
            <w:pPr>
              <w:jc w:val="center"/>
              <w:rPr>
                <w:sz w:val="16"/>
                <w:szCs w:val="16"/>
              </w:rPr>
            </w:pPr>
          </w:p>
        </w:tc>
      </w:tr>
      <w:tr w:rsidR="00C96610" w:rsidRPr="00424EE2" w14:paraId="0C3F02F1" w14:textId="77777777" w:rsidTr="00F43962">
        <w:trPr>
          <w:trHeight w:val="310"/>
        </w:trPr>
        <w:tc>
          <w:tcPr>
            <w:tcW w:w="652"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B570AAD" w14:textId="5521EF4F" w:rsidR="00C96610" w:rsidRPr="00424EE2" w:rsidRDefault="00C96610" w:rsidP="00F43962">
            <w:pPr>
              <w:ind w:left="-9" w:firstLine="9"/>
              <w:jc w:val="left"/>
              <w:rPr>
                <w:sz w:val="16"/>
                <w:szCs w:val="16"/>
              </w:rPr>
            </w:pPr>
            <w:r>
              <w:rPr>
                <w:sz w:val="16"/>
                <w:szCs w:val="16"/>
              </w:rPr>
              <w:t>Amerikai tö</w:t>
            </w:r>
            <w:r w:rsidR="00F43962">
              <w:rPr>
                <w:sz w:val="16"/>
                <w:szCs w:val="16"/>
              </w:rPr>
              <w:t>rténelem 1.</w:t>
            </w:r>
          </w:p>
        </w:tc>
        <w:tc>
          <w:tcPr>
            <w:tcW w:w="675" w:type="pct"/>
            <w:vMerge w:val="restart"/>
            <w:tcBorders>
              <w:top w:val="single" w:sz="4" w:space="0" w:color="auto"/>
              <w:left w:val="nil"/>
              <w:bottom w:val="single" w:sz="4" w:space="0" w:color="auto"/>
              <w:right w:val="single" w:sz="4" w:space="0" w:color="auto"/>
            </w:tcBorders>
            <w:shd w:val="clear" w:color="auto" w:fill="FFFFFF"/>
            <w:vAlign w:val="center"/>
            <w:hideMark/>
          </w:tcPr>
          <w:p w14:paraId="254133CA" w14:textId="77777777" w:rsidR="00C96610" w:rsidRPr="00424EE2" w:rsidRDefault="00C96610" w:rsidP="00C96610">
            <w:pPr>
              <w:jc w:val="left"/>
              <w:rPr>
                <w:sz w:val="16"/>
                <w:szCs w:val="16"/>
              </w:rPr>
            </w:pPr>
            <w:r w:rsidRPr="00424EE2">
              <w:rPr>
                <w:sz w:val="16"/>
                <w:szCs w:val="16"/>
              </w:rPr>
              <w:t xml:space="preserve">History of the US </w:t>
            </w:r>
            <w:r>
              <w:rPr>
                <w:sz w:val="16"/>
                <w:szCs w:val="16"/>
              </w:rPr>
              <w:t>1. lect</w:t>
            </w:r>
            <w:r w:rsidRPr="00424EE2">
              <w:rPr>
                <w:sz w:val="16"/>
                <w:szCs w:val="16"/>
              </w:rPr>
              <w:t>.</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16C94EA" w14:textId="0B910FFC" w:rsidR="00C96610" w:rsidRPr="00212713" w:rsidRDefault="00CC53BF" w:rsidP="002809CE">
            <w:pPr>
              <w:jc w:val="center"/>
              <w:rPr>
                <w:sz w:val="16"/>
                <w:szCs w:val="16"/>
                <w:highlight w:val="yellow"/>
              </w:rPr>
            </w:pPr>
            <w:r w:rsidRPr="00F8660E">
              <w:rPr>
                <w:sz w:val="16"/>
                <w:szCs w:val="16"/>
              </w:rPr>
              <w:t>VETKA</w:t>
            </w:r>
            <w:r w:rsidR="002809CE">
              <w:rPr>
                <w:sz w:val="16"/>
                <w:szCs w:val="16"/>
              </w:rPr>
              <w:t>C</w:t>
            </w:r>
            <w:r w:rsidRPr="00F8660E">
              <w:rPr>
                <w:sz w:val="16"/>
                <w:szCs w:val="16"/>
              </w:rPr>
              <w:t>B1</w:t>
            </w:r>
            <w:r w:rsidR="002809CE">
              <w:rPr>
                <w:sz w:val="16"/>
                <w:szCs w:val="16"/>
              </w:rPr>
              <w:t>23G</w:t>
            </w:r>
          </w:p>
        </w:tc>
        <w:tc>
          <w:tcPr>
            <w:tcW w:w="299" w:type="pct"/>
            <w:vMerge w:val="restart"/>
            <w:tcBorders>
              <w:top w:val="single" w:sz="4" w:space="0" w:color="auto"/>
              <w:left w:val="single" w:sz="4" w:space="0" w:color="auto"/>
              <w:right w:val="single" w:sz="4" w:space="0" w:color="auto"/>
            </w:tcBorders>
            <w:shd w:val="clear" w:color="auto" w:fill="FFFFFF"/>
            <w:vAlign w:val="center"/>
          </w:tcPr>
          <w:p w14:paraId="4D99A841" w14:textId="77777777" w:rsidR="00C96610" w:rsidRPr="00424EE2" w:rsidRDefault="00C96610" w:rsidP="00C96610">
            <w:pPr>
              <w:jc w:val="center"/>
              <w:rPr>
                <w:sz w:val="16"/>
                <w:szCs w:val="16"/>
              </w:rPr>
            </w:pPr>
          </w:p>
        </w:tc>
        <w:tc>
          <w:tcPr>
            <w:tcW w:w="300" w:type="pct"/>
            <w:tcBorders>
              <w:top w:val="single" w:sz="4" w:space="0" w:color="auto"/>
              <w:left w:val="nil"/>
              <w:bottom w:val="single" w:sz="4" w:space="0" w:color="auto"/>
              <w:right w:val="single" w:sz="4" w:space="0" w:color="auto"/>
            </w:tcBorders>
            <w:shd w:val="clear" w:color="auto" w:fill="FFFFFF"/>
            <w:noWrap/>
            <w:vAlign w:val="center"/>
            <w:hideMark/>
          </w:tcPr>
          <w:p w14:paraId="1AD897E3" w14:textId="77777777" w:rsidR="00C96610" w:rsidRPr="00424EE2" w:rsidRDefault="00C96610" w:rsidP="00C96610">
            <w:pPr>
              <w:jc w:val="center"/>
              <w:rPr>
                <w:sz w:val="16"/>
                <w:szCs w:val="16"/>
              </w:rPr>
            </w:pPr>
            <w:r w:rsidRPr="00424EE2">
              <w:rPr>
                <w:sz w:val="16"/>
                <w:szCs w:val="16"/>
              </w:rPr>
              <w:t>2</w:t>
            </w:r>
          </w:p>
        </w:tc>
        <w:tc>
          <w:tcPr>
            <w:tcW w:w="301" w:type="pct"/>
            <w:vMerge w:val="restart"/>
            <w:tcBorders>
              <w:top w:val="single" w:sz="4" w:space="0" w:color="auto"/>
              <w:left w:val="nil"/>
              <w:bottom w:val="single" w:sz="4" w:space="0" w:color="auto"/>
              <w:right w:val="single" w:sz="4" w:space="0" w:color="auto"/>
            </w:tcBorders>
            <w:shd w:val="clear" w:color="auto" w:fill="FFFFFF"/>
            <w:noWrap/>
            <w:vAlign w:val="center"/>
          </w:tcPr>
          <w:p w14:paraId="0247A3E1" w14:textId="77777777" w:rsidR="00C96610" w:rsidRPr="00424EE2" w:rsidRDefault="00C96610" w:rsidP="00C96610">
            <w:pPr>
              <w:jc w:val="center"/>
              <w:rPr>
                <w:sz w:val="16"/>
                <w:szCs w:val="16"/>
              </w:rPr>
            </w:pPr>
          </w:p>
        </w:tc>
        <w:tc>
          <w:tcPr>
            <w:tcW w:w="300" w:type="pct"/>
            <w:vMerge w:val="restart"/>
            <w:tcBorders>
              <w:top w:val="single" w:sz="4" w:space="0" w:color="auto"/>
              <w:left w:val="nil"/>
              <w:bottom w:val="single" w:sz="4" w:space="0" w:color="auto"/>
              <w:right w:val="single" w:sz="4" w:space="0" w:color="auto"/>
            </w:tcBorders>
            <w:shd w:val="clear" w:color="auto" w:fill="FFFFFF"/>
            <w:noWrap/>
            <w:vAlign w:val="center"/>
            <w:hideMark/>
          </w:tcPr>
          <w:p w14:paraId="11669C00" w14:textId="77777777" w:rsidR="00C96610" w:rsidRPr="00424EE2" w:rsidRDefault="00C96610" w:rsidP="00C96610">
            <w:pPr>
              <w:jc w:val="center"/>
              <w:rPr>
                <w:sz w:val="16"/>
                <w:szCs w:val="16"/>
              </w:rPr>
            </w:pPr>
            <w:r w:rsidRPr="00424EE2">
              <w:rPr>
                <w:sz w:val="16"/>
                <w:szCs w:val="16"/>
              </w:rPr>
              <w:t>3</w:t>
            </w:r>
          </w:p>
        </w:tc>
        <w:tc>
          <w:tcPr>
            <w:tcW w:w="450" w:type="pct"/>
            <w:vMerge w:val="restart"/>
            <w:tcBorders>
              <w:top w:val="single" w:sz="4" w:space="0" w:color="auto"/>
              <w:left w:val="nil"/>
              <w:bottom w:val="single" w:sz="4" w:space="0" w:color="auto"/>
              <w:right w:val="single" w:sz="4" w:space="0" w:color="auto"/>
            </w:tcBorders>
            <w:shd w:val="clear" w:color="auto" w:fill="FFFFFF"/>
            <w:noWrap/>
            <w:vAlign w:val="center"/>
          </w:tcPr>
          <w:p w14:paraId="287B5464" w14:textId="77777777" w:rsidR="00C96610" w:rsidRPr="00C96610" w:rsidRDefault="00C96610" w:rsidP="00C96610">
            <w:pPr>
              <w:jc w:val="center"/>
              <w:rPr>
                <w:sz w:val="16"/>
                <w:szCs w:val="16"/>
                <w:lang w:val="hu-HU"/>
              </w:rPr>
            </w:pPr>
            <w:r>
              <w:rPr>
                <w:sz w:val="16"/>
                <w:szCs w:val="16"/>
                <w:lang w:val="hu-HU"/>
              </w:rPr>
              <w:t>(É)</w:t>
            </w:r>
          </w:p>
        </w:tc>
        <w:tc>
          <w:tcPr>
            <w:tcW w:w="450" w:type="pct"/>
            <w:vMerge w:val="restart"/>
            <w:tcBorders>
              <w:top w:val="single" w:sz="4" w:space="0" w:color="auto"/>
              <w:left w:val="nil"/>
              <w:bottom w:val="single" w:sz="4" w:space="0" w:color="auto"/>
              <w:right w:val="single" w:sz="4" w:space="0" w:color="auto"/>
            </w:tcBorders>
            <w:shd w:val="clear" w:color="auto" w:fill="FFFFFF"/>
            <w:vAlign w:val="center"/>
            <w:hideMark/>
          </w:tcPr>
          <w:p w14:paraId="1E614723" w14:textId="77777777" w:rsidR="00C96610" w:rsidRPr="00424EE2" w:rsidRDefault="00C96610" w:rsidP="00C96610">
            <w:pPr>
              <w:jc w:val="center"/>
              <w:rPr>
                <w:sz w:val="16"/>
                <w:szCs w:val="16"/>
              </w:rPr>
            </w:pPr>
            <w:r w:rsidRPr="00424EE2">
              <w:rPr>
                <w:sz w:val="16"/>
                <w:szCs w:val="16"/>
              </w:rPr>
              <w:t>AN</w:t>
            </w:r>
          </w:p>
          <w:p w14:paraId="14F2D625" w14:textId="77777777" w:rsidR="00C96610" w:rsidRPr="00424EE2" w:rsidRDefault="00C96610" w:rsidP="00C96610">
            <w:pPr>
              <w:jc w:val="center"/>
              <w:rPr>
                <w:sz w:val="16"/>
                <w:szCs w:val="16"/>
              </w:rPr>
            </w:pPr>
            <w:r w:rsidRPr="00424EE2">
              <w:rPr>
                <w:sz w:val="16"/>
                <w:szCs w:val="16"/>
              </w:rPr>
              <w:t>EASI</w:t>
            </w:r>
          </w:p>
        </w:tc>
        <w:tc>
          <w:tcPr>
            <w:tcW w:w="898" w:type="pct"/>
            <w:vMerge w:val="restart"/>
            <w:tcBorders>
              <w:top w:val="single" w:sz="4" w:space="0" w:color="auto"/>
              <w:left w:val="nil"/>
              <w:bottom w:val="single" w:sz="4" w:space="0" w:color="auto"/>
              <w:right w:val="single" w:sz="4" w:space="0" w:color="auto"/>
            </w:tcBorders>
            <w:shd w:val="clear" w:color="auto" w:fill="FFFFFF"/>
            <w:noWrap/>
            <w:vAlign w:val="center"/>
          </w:tcPr>
          <w:p w14:paraId="430E0768" w14:textId="5D613B64" w:rsidR="00C96610" w:rsidRPr="00F43962" w:rsidRDefault="00F43962" w:rsidP="00C96610">
            <w:pPr>
              <w:jc w:val="center"/>
              <w:rPr>
                <w:sz w:val="16"/>
                <w:szCs w:val="16"/>
              </w:rPr>
            </w:pPr>
            <w:r w:rsidRPr="00F43962">
              <w:rPr>
                <w:sz w:val="16"/>
                <w:szCs w:val="16"/>
              </w:rPr>
              <w:t>-</w:t>
            </w:r>
          </w:p>
        </w:tc>
      </w:tr>
      <w:tr w:rsidR="00C96610" w:rsidRPr="00424EE2" w14:paraId="6224EB8C" w14:textId="77777777" w:rsidTr="00F43962">
        <w:trPr>
          <w:trHeight w:val="310"/>
        </w:trPr>
        <w:tc>
          <w:tcPr>
            <w:tcW w:w="652" w:type="pct"/>
            <w:vMerge/>
            <w:tcBorders>
              <w:top w:val="single" w:sz="4" w:space="0" w:color="auto"/>
              <w:left w:val="single" w:sz="4" w:space="0" w:color="auto"/>
              <w:bottom w:val="single" w:sz="4" w:space="0" w:color="auto"/>
              <w:right w:val="single" w:sz="4" w:space="0" w:color="auto"/>
            </w:tcBorders>
            <w:vAlign w:val="center"/>
            <w:hideMark/>
          </w:tcPr>
          <w:p w14:paraId="68608914" w14:textId="77777777" w:rsidR="00C96610" w:rsidRPr="00424EE2" w:rsidRDefault="00C96610" w:rsidP="00C96610">
            <w:pPr>
              <w:suppressAutoHyphens w:val="0"/>
              <w:ind w:left="-9" w:firstLine="9"/>
              <w:jc w:val="left"/>
              <w:rPr>
                <w:sz w:val="16"/>
                <w:szCs w:val="16"/>
              </w:rPr>
            </w:pPr>
          </w:p>
        </w:tc>
        <w:tc>
          <w:tcPr>
            <w:tcW w:w="675" w:type="pct"/>
            <w:vMerge/>
            <w:tcBorders>
              <w:top w:val="single" w:sz="4" w:space="0" w:color="auto"/>
              <w:left w:val="nil"/>
              <w:bottom w:val="single" w:sz="4" w:space="0" w:color="auto"/>
              <w:right w:val="single" w:sz="4" w:space="0" w:color="auto"/>
            </w:tcBorders>
            <w:vAlign w:val="center"/>
            <w:hideMark/>
          </w:tcPr>
          <w:p w14:paraId="5A77A093" w14:textId="77777777" w:rsidR="00C96610" w:rsidRPr="00424EE2" w:rsidRDefault="00C96610" w:rsidP="00C96610">
            <w:pPr>
              <w:suppressAutoHyphens w:val="0"/>
              <w:jc w:val="left"/>
              <w:rPr>
                <w:sz w:val="16"/>
                <w:szCs w:val="16"/>
              </w:rPr>
            </w:pPr>
          </w:p>
        </w:tc>
        <w:tc>
          <w:tcPr>
            <w:tcW w:w="675" w:type="pct"/>
            <w:vMerge/>
            <w:tcBorders>
              <w:top w:val="single" w:sz="4" w:space="0" w:color="auto"/>
              <w:left w:val="single" w:sz="4" w:space="0" w:color="auto"/>
              <w:bottom w:val="single" w:sz="4" w:space="0" w:color="auto"/>
              <w:right w:val="single" w:sz="4" w:space="0" w:color="auto"/>
            </w:tcBorders>
            <w:vAlign w:val="center"/>
            <w:hideMark/>
          </w:tcPr>
          <w:p w14:paraId="3A581F37" w14:textId="77777777" w:rsidR="00C96610" w:rsidRPr="00424EE2" w:rsidRDefault="00C96610" w:rsidP="00C96610">
            <w:pPr>
              <w:suppressAutoHyphens w:val="0"/>
              <w:jc w:val="center"/>
              <w:rPr>
                <w:sz w:val="16"/>
                <w:szCs w:val="16"/>
              </w:rPr>
            </w:pPr>
          </w:p>
        </w:tc>
        <w:tc>
          <w:tcPr>
            <w:tcW w:w="299" w:type="pct"/>
            <w:vMerge/>
            <w:tcBorders>
              <w:left w:val="single" w:sz="4" w:space="0" w:color="auto"/>
              <w:bottom w:val="single" w:sz="4" w:space="0" w:color="auto"/>
              <w:right w:val="single" w:sz="4" w:space="0" w:color="auto"/>
            </w:tcBorders>
            <w:shd w:val="clear" w:color="auto" w:fill="FFFFFF"/>
            <w:vAlign w:val="center"/>
          </w:tcPr>
          <w:p w14:paraId="61B24577" w14:textId="77777777" w:rsidR="00C96610" w:rsidRPr="00424EE2" w:rsidRDefault="00C96610" w:rsidP="00C96610">
            <w:pPr>
              <w:jc w:val="center"/>
              <w:rPr>
                <w:sz w:val="16"/>
                <w:szCs w:val="16"/>
              </w:rPr>
            </w:pPr>
          </w:p>
        </w:tc>
        <w:tc>
          <w:tcPr>
            <w:tcW w:w="300" w:type="pct"/>
            <w:tcBorders>
              <w:top w:val="single" w:sz="4" w:space="0" w:color="auto"/>
              <w:left w:val="nil"/>
              <w:bottom w:val="single" w:sz="4" w:space="0" w:color="auto"/>
              <w:right w:val="single" w:sz="4" w:space="0" w:color="auto"/>
            </w:tcBorders>
            <w:shd w:val="clear" w:color="auto" w:fill="FFFFFF"/>
            <w:vAlign w:val="center"/>
            <w:hideMark/>
          </w:tcPr>
          <w:p w14:paraId="0F1FC0D2" w14:textId="77777777" w:rsidR="00C96610" w:rsidRPr="00424EE2" w:rsidRDefault="00C96610" w:rsidP="00C96610">
            <w:pPr>
              <w:suppressAutoHyphens w:val="0"/>
              <w:jc w:val="center"/>
              <w:rPr>
                <w:sz w:val="16"/>
                <w:szCs w:val="16"/>
              </w:rPr>
            </w:pPr>
            <w:r w:rsidRPr="00424EE2">
              <w:rPr>
                <w:sz w:val="16"/>
                <w:szCs w:val="16"/>
              </w:rPr>
              <w:t>10</w:t>
            </w:r>
          </w:p>
        </w:tc>
        <w:tc>
          <w:tcPr>
            <w:tcW w:w="301" w:type="pct"/>
            <w:vMerge/>
            <w:tcBorders>
              <w:top w:val="single" w:sz="4" w:space="0" w:color="auto"/>
              <w:left w:val="nil"/>
              <w:bottom w:val="single" w:sz="4" w:space="0" w:color="auto"/>
              <w:right w:val="single" w:sz="4" w:space="0" w:color="auto"/>
            </w:tcBorders>
            <w:vAlign w:val="center"/>
            <w:hideMark/>
          </w:tcPr>
          <w:p w14:paraId="503502EB" w14:textId="77777777" w:rsidR="00C96610" w:rsidRPr="00424EE2" w:rsidRDefault="00C96610" w:rsidP="00C96610">
            <w:pPr>
              <w:suppressAutoHyphens w:val="0"/>
              <w:jc w:val="center"/>
              <w:rPr>
                <w:sz w:val="16"/>
                <w:szCs w:val="16"/>
              </w:rPr>
            </w:pPr>
          </w:p>
        </w:tc>
        <w:tc>
          <w:tcPr>
            <w:tcW w:w="300" w:type="pct"/>
            <w:vMerge/>
            <w:tcBorders>
              <w:top w:val="single" w:sz="4" w:space="0" w:color="auto"/>
              <w:left w:val="nil"/>
              <w:bottom w:val="single" w:sz="4" w:space="0" w:color="auto"/>
              <w:right w:val="single" w:sz="4" w:space="0" w:color="auto"/>
            </w:tcBorders>
            <w:vAlign w:val="center"/>
            <w:hideMark/>
          </w:tcPr>
          <w:p w14:paraId="1CBDC7EA" w14:textId="77777777" w:rsidR="00C96610" w:rsidRPr="00424EE2" w:rsidRDefault="00C96610" w:rsidP="00C96610">
            <w:pPr>
              <w:suppressAutoHyphens w:val="0"/>
              <w:jc w:val="center"/>
              <w:rPr>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37AB2DFB" w14:textId="77777777" w:rsidR="00C96610" w:rsidRPr="00424EE2" w:rsidRDefault="00C96610" w:rsidP="00C96610">
            <w:pPr>
              <w:suppressAutoHyphens w:val="0"/>
              <w:jc w:val="center"/>
              <w:rPr>
                <w:sz w:val="16"/>
                <w:szCs w:val="16"/>
              </w:rPr>
            </w:pPr>
          </w:p>
        </w:tc>
        <w:tc>
          <w:tcPr>
            <w:tcW w:w="450" w:type="pct"/>
            <w:vMerge/>
            <w:tcBorders>
              <w:top w:val="single" w:sz="4" w:space="0" w:color="auto"/>
              <w:left w:val="nil"/>
              <w:bottom w:val="single" w:sz="4" w:space="0" w:color="auto"/>
              <w:right w:val="single" w:sz="4" w:space="0" w:color="auto"/>
            </w:tcBorders>
            <w:vAlign w:val="center"/>
            <w:hideMark/>
          </w:tcPr>
          <w:p w14:paraId="3D0FC515" w14:textId="77777777" w:rsidR="00C96610" w:rsidRPr="00424EE2" w:rsidRDefault="00C96610" w:rsidP="00C96610">
            <w:pPr>
              <w:suppressAutoHyphens w:val="0"/>
              <w:jc w:val="center"/>
              <w:rPr>
                <w:sz w:val="16"/>
                <w:szCs w:val="16"/>
              </w:rPr>
            </w:pPr>
          </w:p>
        </w:tc>
        <w:tc>
          <w:tcPr>
            <w:tcW w:w="898" w:type="pct"/>
            <w:vMerge/>
            <w:tcBorders>
              <w:top w:val="single" w:sz="4" w:space="0" w:color="auto"/>
              <w:left w:val="nil"/>
              <w:bottom w:val="single" w:sz="4" w:space="0" w:color="auto"/>
              <w:right w:val="single" w:sz="4" w:space="0" w:color="auto"/>
            </w:tcBorders>
            <w:vAlign w:val="center"/>
          </w:tcPr>
          <w:p w14:paraId="21089ABC" w14:textId="77777777" w:rsidR="00C96610" w:rsidRPr="00424EE2" w:rsidRDefault="00C96610" w:rsidP="00C96610">
            <w:pPr>
              <w:suppressAutoHyphens w:val="0"/>
              <w:jc w:val="center"/>
              <w:rPr>
                <w:sz w:val="16"/>
                <w:szCs w:val="16"/>
              </w:rPr>
            </w:pPr>
          </w:p>
        </w:tc>
      </w:tr>
      <w:tr w:rsidR="00012410" w:rsidRPr="00A82075" w14:paraId="26A9BC1C" w14:textId="77777777" w:rsidTr="00C96610">
        <w:trPr>
          <w:trHeight w:val="454"/>
        </w:trPr>
        <w:tc>
          <w:tcPr>
            <w:tcW w:w="65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6D3E1D" w14:textId="77777777" w:rsidR="00012410" w:rsidRPr="00424EE2" w:rsidRDefault="00012410" w:rsidP="00C96610">
            <w:pPr>
              <w:jc w:val="left"/>
              <w:rPr>
                <w:b/>
                <w:i/>
                <w:sz w:val="16"/>
                <w:szCs w:val="16"/>
              </w:rPr>
            </w:pPr>
            <w:r w:rsidRPr="00424EE2">
              <w:rPr>
                <w:b/>
                <w:sz w:val="16"/>
                <w:szCs w:val="16"/>
              </w:rPr>
              <w:t>Elvárható félévi kredit</w:t>
            </w:r>
          </w:p>
        </w:tc>
        <w:tc>
          <w:tcPr>
            <w:tcW w:w="67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F4B9BA" w14:textId="77777777" w:rsidR="00012410" w:rsidRPr="00424EE2" w:rsidRDefault="00012410" w:rsidP="00C96610">
            <w:pPr>
              <w:jc w:val="left"/>
              <w:rPr>
                <w:b/>
                <w:sz w:val="16"/>
                <w:szCs w:val="16"/>
              </w:rPr>
            </w:pPr>
            <w:r w:rsidRPr="00424EE2">
              <w:rPr>
                <w:b/>
                <w:sz w:val="16"/>
                <w:szCs w:val="16"/>
              </w:rPr>
              <w:t>Expected credits</w:t>
            </w:r>
          </w:p>
        </w:tc>
        <w:tc>
          <w:tcPr>
            <w:tcW w:w="67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185CA39" w14:textId="77777777" w:rsidR="00012410" w:rsidRPr="00424EE2" w:rsidRDefault="00012410" w:rsidP="00C96610">
            <w:pPr>
              <w:jc w:val="center"/>
              <w:rPr>
                <w:b/>
                <w:sz w:val="16"/>
                <w:szCs w:val="16"/>
              </w:rPr>
            </w:pPr>
          </w:p>
        </w:tc>
        <w:tc>
          <w:tcPr>
            <w:tcW w:w="299"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4ABA248" w14:textId="77777777" w:rsidR="00012410" w:rsidRPr="00424EE2" w:rsidRDefault="00012410" w:rsidP="00C96610">
            <w:pPr>
              <w:jc w:val="center"/>
              <w:rPr>
                <w:b/>
                <w:sz w:val="16"/>
                <w:szCs w:val="16"/>
              </w:rPr>
            </w:pPr>
          </w:p>
        </w:tc>
        <w:tc>
          <w:tcPr>
            <w:tcW w:w="30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77D791F" w14:textId="77777777" w:rsidR="00012410" w:rsidRPr="00424EE2" w:rsidRDefault="00012410" w:rsidP="00C96610">
            <w:pPr>
              <w:jc w:val="center"/>
              <w:rPr>
                <w:b/>
                <w:sz w:val="16"/>
                <w:szCs w:val="16"/>
              </w:rPr>
            </w:pPr>
          </w:p>
        </w:tc>
        <w:tc>
          <w:tcPr>
            <w:tcW w:w="301"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39C99B7" w14:textId="77777777" w:rsidR="00012410" w:rsidRPr="00424EE2" w:rsidRDefault="00012410" w:rsidP="00C96610">
            <w:pPr>
              <w:jc w:val="center"/>
              <w:rPr>
                <w:b/>
                <w:sz w:val="16"/>
                <w:szCs w:val="16"/>
              </w:rPr>
            </w:pPr>
          </w:p>
        </w:tc>
        <w:tc>
          <w:tcPr>
            <w:tcW w:w="30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9C1DA32" w14:textId="77777777" w:rsidR="00012410" w:rsidRPr="00A82075" w:rsidRDefault="00012410" w:rsidP="00C96610">
            <w:pPr>
              <w:jc w:val="center"/>
              <w:rPr>
                <w:b/>
                <w:sz w:val="16"/>
                <w:szCs w:val="16"/>
              </w:rPr>
            </w:pPr>
            <w:r w:rsidRPr="00424EE2">
              <w:rPr>
                <w:b/>
                <w:sz w:val="16"/>
                <w:szCs w:val="16"/>
              </w:rPr>
              <w:t>11</w:t>
            </w:r>
          </w:p>
        </w:tc>
        <w:tc>
          <w:tcPr>
            <w:tcW w:w="45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CDC8C66" w14:textId="77777777" w:rsidR="00012410" w:rsidRPr="00A82075" w:rsidRDefault="00012410" w:rsidP="00C96610">
            <w:pPr>
              <w:jc w:val="center"/>
              <w:rPr>
                <w:b/>
                <w:sz w:val="16"/>
                <w:szCs w:val="16"/>
              </w:rPr>
            </w:pPr>
          </w:p>
        </w:tc>
        <w:tc>
          <w:tcPr>
            <w:tcW w:w="450" w:type="pct"/>
            <w:tcBorders>
              <w:top w:val="single" w:sz="4" w:space="0" w:color="auto"/>
              <w:left w:val="nil"/>
              <w:bottom w:val="single" w:sz="4" w:space="0" w:color="auto"/>
              <w:right w:val="single" w:sz="4" w:space="0" w:color="auto"/>
            </w:tcBorders>
            <w:shd w:val="clear" w:color="auto" w:fill="BFBFBF" w:themeFill="background1" w:themeFillShade="BF"/>
            <w:vAlign w:val="center"/>
          </w:tcPr>
          <w:p w14:paraId="140315E6" w14:textId="77777777" w:rsidR="00012410" w:rsidRPr="00A82075" w:rsidRDefault="00012410" w:rsidP="00C96610">
            <w:pPr>
              <w:jc w:val="center"/>
              <w:rPr>
                <w:b/>
                <w:sz w:val="16"/>
                <w:szCs w:val="16"/>
              </w:rPr>
            </w:pPr>
          </w:p>
        </w:tc>
        <w:tc>
          <w:tcPr>
            <w:tcW w:w="898"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56BE129" w14:textId="77777777" w:rsidR="00012410" w:rsidRPr="00A82075" w:rsidRDefault="00012410" w:rsidP="00C96610">
            <w:pPr>
              <w:jc w:val="center"/>
              <w:rPr>
                <w:b/>
                <w:sz w:val="16"/>
                <w:szCs w:val="16"/>
              </w:rPr>
            </w:pPr>
          </w:p>
        </w:tc>
      </w:tr>
    </w:tbl>
    <w:p w14:paraId="58A24C52" w14:textId="77777777" w:rsidR="00D01111" w:rsidRDefault="00D01111" w:rsidP="0006610F">
      <w:pPr>
        <w:suppressAutoHyphens w:val="0"/>
        <w:spacing w:after="160" w:line="259" w:lineRule="auto"/>
        <w:jc w:val="left"/>
        <w:rPr>
          <w:b/>
        </w:rPr>
      </w:pPr>
    </w:p>
    <w:sectPr w:rsidR="00D0111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C1BC3" w14:textId="77777777" w:rsidR="00696BC1" w:rsidRDefault="00696BC1" w:rsidP="001D60F0">
      <w:r>
        <w:separator/>
      </w:r>
    </w:p>
  </w:endnote>
  <w:endnote w:type="continuationSeparator" w:id="0">
    <w:p w14:paraId="70212BB5" w14:textId="77777777" w:rsidR="00696BC1" w:rsidRDefault="00696BC1" w:rsidP="001D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Times">
    <w:altName w:val="HGPMinchoE"/>
    <w:panose1 w:val="02020603050405020304"/>
    <w:charset w:val="EE"/>
    <w:family w:val="roman"/>
    <w:pitch w:val="variable"/>
    <w:sig w:usb0="20002A87" w:usb1="80000000" w:usb2="00000008"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D814" w14:textId="0E28C791" w:rsidR="00E84EAA" w:rsidRPr="000D78D4" w:rsidRDefault="00E84EAA" w:rsidP="000D78D4">
    <w:pPr>
      <w:pStyle w:val="llb"/>
      <w:jc w:val="right"/>
      <w:rPr>
        <w:sz w:val="16"/>
        <w:szCs w:val="16"/>
      </w:rPr>
    </w:pPr>
    <w:r w:rsidRPr="000D78D4">
      <w:rPr>
        <w:sz w:val="16"/>
        <w:szCs w:val="16"/>
      </w:rPr>
      <w:t xml:space="preserve">Utolsó módosítás: </w:t>
    </w:r>
    <w:r w:rsidRPr="000D78D4">
      <w:rPr>
        <w:i/>
        <w:sz w:val="16"/>
        <w:szCs w:val="16"/>
      </w:rPr>
      <w:t>2020. január 28.</w:t>
    </w:r>
  </w:p>
  <w:p w14:paraId="1F24757C" w14:textId="77777777" w:rsidR="00E84EAA" w:rsidRDefault="00E84E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784D9" w14:textId="77777777" w:rsidR="00696BC1" w:rsidRDefault="00696BC1" w:rsidP="001D60F0">
      <w:r>
        <w:separator/>
      </w:r>
    </w:p>
  </w:footnote>
  <w:footnote w:type="continuationSeparator" w:id="0">
    <w:p w14:paraId="2A3274C8" w14:textId="77777777" w:rsidR="00696BC1" w:rsidRDefault="00696BC1" w:rsidP="001D6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323990"/>
      <w:docPartObj>
        <w:docPartGallery w:val="Page Numbers (Top of Page)"/>
        <w:docPartUnique/>
      </w:docPartObj>
    </w:sdtPr>
    <w:sdtEndPr/>
    <w:sdtContent>
      <w:p w14:paraId="1BB2E269" w14:textId="49CC6561" w:rsidR="00E84EAA" w:rsidRPr="00A97AB9" w:rsidRDefault="00E84EAA" w:rsidP="001D60F0">
        <w:pPr>
          <w:pStyle w:val="lfej"/>
          <w:jc w:val="right"/>
        </w:pPr>
        <w:r>
          <w:fldChar w:fldCharType="begin"/>
        </w:r>
        <w:r>
          <w:instrText>PAGE   \* MERGEFORMAT</w:instrText>
        </w:r>
        <w:r>
          <w:fldChar w:fldCharType="separate"/>
        </w:r>
        <w:r w:rsidR="000D78D4" w:rsidRPr="000D78D4">
          <w:rPr>
            <w:noProof/>
            <w:lang w:val="hu-H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CDE6548"/>
    <w:multiLevelType w:val="hybridMultilevel"/>
    <w:tmpl w:val="565A307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C6C23"/>
    <w:multiLevelType w:val="hybridMultilevel"/>
    <w:tmpl w:val="901C2E18"/>
    <w:lvl w:ilvl="0" w:tplc="3BB2846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2DC4100"/>
    <w:multiLevelType w:val="multilevel"/>
    <w:tmpl w:val="9722585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52D61E8"/>
    <w:multiLevelType w:val="hybridMultilevel"/>
    <w:tmpl w:val="8EC20D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98F0C80"/>
    <w:multiLevelType w:val="hybridMultilevel"/>
    <w:tmpl w:val="63F052E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1E627C"/>
    <w:multiLevelType w:val="hybridMultilevel"/>
    <w:tmpl w:val="5CB4F6C0"/>
    <w:lvl w:ilvl="0" w:tplc="FFFFFFFF">
      <w:start w:val="7"/>
      <w:numFmt w:val="bullet"/>
      <w:lvlText w:val=""/>
      <w:lvlJc w:val="left"/>
      <w:pPr>
        <w:tabs>
          <w:tab w:val="num" w:pos="1531"/>
        </w:tabs>
        <w:ind w:left="1531" w:hanging="397"/>
      </w:pPr>
      <w:rPr>
        <w:rFonts w:ascii="Wingdings 2" w:hAnsi="Wingdings 2" w:cs="Times New Roman" w:hint="default"/>
      </w:rPr>
    </w:lvl>
    <w:lvl w:ilvl="1" w:tplc="FFFFFFFF">
      <w:start w:val="1"/>
      <w:numFmt w:val="lowerLetter"/>
      <w:lvlText w:val="%2."/>
      <w:lvlJc w:val="left"/>
      <w:pPr>
        <w:tabs>
          <w:tab w:val="num" w:pos="2574"/>
        </w:tabs>
        <w:ind w:left="2574" w:hanging="360"/>
      </w:pPr>
    </w:lvl>
    <w:lvl w:ilvl="2" w:tplc="FFFFFFFF">
      <w:start w:val="1"/>
      <w:numFmt w:val="lowerRoman"/>
      <w:lvlText w:val="%3."/>
      <w:lvlJc w:val="right"/>
      <w:pPr>
        <w:tabs>
          <w:tab w:val="num" w:pos="3294"/>
        </w:tabs>
        <w:ind w:left="3294" w:hanging="180"/>
      </w:pPr>
    </w:lvl>
    <w:lvl w:ilvl="3" w:tplc="FFFFFFFF">
      <w:start w:val="1"/>
      <w:numFmt w:val="decimal"/>
      <w:lvlText w:val="%4."/>
      <w:lvlJc w:val="left"/>
      <w:pPr>
        <w:tabs>
          <w:tab w:val="num" w:pos="4014"/>
        </w:tabs>
        <w:ind w:left="4014" w:hanging="360"/>
      </w:pPr>
    </w:lvl>
    <w:lvl w:ilvl="4" w:tplc="FFFFFFFF">
      <w:start w:val="1"/>
      <w:numFmt w:val="lowerLetter"/>
      <w:lvlText w:val="%5."/>
      <w:lvlJc w:val="left"/>
      <w:pPr>
        <w:tabs>
          <w:tab w:val="num" w:pos="4734"/>
        </w:tabs>
        <w:ind w:left="4734" w:hanging="360"/>
      </w:pPr>
    </w:lvl>
    <w:lvl w:ilvl="5" w:tplc="FFFFFFFF">
      <w:start w:val="1"/>
      <w:numFmt w:val="lowerRoman"/>
      <w:lvlText w:val="%6."/>
      <w:lvlJc w:val="right"/>
      <w:pPr>
        <w:tabs>
          <w:tab w:val="num" w:pos="5454"/>
        </w:tabs>
        <w:ind w:left="5454" w:hanging="180"/>
      </w:pPr>
    </w:lvl>
    <w:lvl w:ilvl="6" w:tplc="FFFFFFFF">
      <w:start w:val="1"/>
      <w:numFmt w:val="decimal"/>
      <w:lvlText w:val="%7."/>
      <w:lvlJc w:val="left"/>
      <w:pPr>
        <w:tabs>
          <w:tab w:val="num" w:pos="6174"/>
        </w:tabs>
        <w:ind w:left="6174" w:hanging="360"/>
      </w:pPr>
    </w:lvl>
    <w:lvl w:ilvl="7" w:tplc="FFFFFFFF">
      <w:start w:val="1"/>
      <w:numFmt w:val="lowerLetter"/>
      <w:lvlText w:val="%8."/>
      <w:lvlJc w:val="left"/>
      <w:pPr>
        <w:tabs>
          <w:tab w:val="num" w:pos="6894"/>
        </w:tabs>
        <w:ind w:left="6894" w:hanging="360"/>
      </w:pPr>
    </w:lvl>
    <w:lvl w:ilvl="8" w:tplc="FFFFFFFF">
      <w:start w:val="1"/>
      <w:numFmt w:val="lowerRoman"/>
      <w:lvlText w:val="%9."/>
      <w:lvlJc w:val="right"/>
      <w:pPr>
        <w:tabs>
          <w:tab w:val="num" w:pos="7614"/>
        </w:tabs>
        <w:ind w:left="7614" w:hanging="180"/>
      </w:pPr>
    </w:lvl>
  </w:abstractNum>
  <w:abstractNum w:abstractNumId="7" w15:restartNumberingAfterBreak="0">
    <w:nsid w:val="37E74D36"/>
    <w:multiLevelType w:val="hybridMultilevel"/>
    <w:tmpl w:val="DABE49C8"/>
    <w:lvl w:ilvl="0" w:tplc="F2007906">
      <w:start w:val="1"/>
      <w:numFmt w:val="bullet"/>
      <w:lvlText w:val=""/>
      <w:lvlJc w:val="left"/>
      <w:pPr>
        <w:tabs>
          <w:tab w:val="num" w:pos="0"/>
        </w:tabs>
        <w:ind w:left="1004" w:hanging="284"/>
      </w:pPr>
      <w:rPr>
        <w:rFonts w:ascii="Symbol" w:hAnsi="Symbol" w:hint="default"/>
        <w:sz w:val="28"/>
      </w:rPr>
    </w:lvl>
    <w:lvl w:ilvl="1" w:tplc="FCCA5708">
      <w:numFmt w:val="bullet"/>
      <w:lvlText w:val="-"/>
      <w:lvlJc w:val="left"/>
      <w:pPr>
        <w:tabs>
          <w:tab w:val="num" w:pos="1440"/>
        </w:tabs>
        <w:ind w:left="1440" w:hanging="360"/>
      </w:pPr>
      <w:rPr>
        <w:rFonts w:ascii="Times New Roman" w:eastAsia="Times New Roman" w:hAnsi="Times New Roman" w:cs="Times New Roman"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CD40E5"/>
    <w:multiLevelType w:val="multilevel"/>
    <w:tmpl w:val="FF842794"/>
    <w:lvl w:ilvl="0">
      <w:start w:val="7"/>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Garamon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EC41E5"/>
    <w:multiLevelType w:val="hybridMultilevel"/>
    <w:tmpl w:val="97320262"/>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1E27B5"/>
    <w:multiLevelType w:val="hybridMultilevel"/>
    <w:tmpl w:val="A68CB36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6F0FCD"/>
    <w:multiLevelType w:val="hybridMultilevel"/>
    <w:tmpl w:val="63F052E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A9653C4"/>
    <w:multiLevelType w:val="hybridMultilevel"/>
    <w:tmpl w:val="B1DE0FB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1"/>
  </w:num>
  <w:num w:numId="5">
    <w:abstractNumId w:val="0"/>
    <w:lvlOverride w:ilvl="0">
      <w:lvl w:ilvl="0">
        <w:numFmt w:val="bullet"/>
        <w:lvlText w:val=""/>
        <w:legacy w:legacy="1" w:legacySpace="0" w:legacyIndent="284"/>
        <w:lvlJc w:val="left"/>
        <w:pPr>
          <w:ind w:left="1004" w:hanging="284"/>
        </w:pPr>
        <w:rPr>
          <w:rFonts w:ascii="Symbol" w:hAnsi="Symbol" w:hint="default"/>
          <w:sz w:val="28"/>
        </w:rPr>
      </w:lvl>
    </w:lvlOverride>
  </w:num>
  <w:num w:numId="6">
    <w:abstractNumId w:val="7"/>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8"/>
  </w:num>
  <w:num w:numId="10">
    <w:abstractNumId w:val="4"/>
  </w:num>
  <w:num w:numId="11">
    <w:abstractNumId w:val="5"/>
  </w:num>
  <w:num w:numId="12">
    <w:abstractNumId w:val="11"/>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F0"/>
    <w:rsid w:val="00004937"/>
    <w:rsid w:val="00012410"/>
    <w:rsid w:val="000319C2"/>
    <w:rsid w:val="00032739"/>
    <w:rsid w:val="00042F83"/>
    <w:rsid w:val="00056770"/>
    <w:rsid w:val="0006610F"/>
    <w:rsid w:val="000679FA"/>
    <w:rsid w:val="00077649"/>
    <w:rsid w:val="00097395"/>
    <w:rsid w:val="000C6E6B"/>
    <w:rsid w:val="000D78D4"/>
    <w:rsid w:val="000E6D38"/>
    <w:rsid w:val="001008D7"/>
    <w:rsid w:val="00104E01"/>
    <w:rsid w:val="0011405E"/>
    <w:rsid w:val="001302B4"/>
    <w:rsid w:val="00145EAF"/>
    <w:rsid w:val="00154176"/>
    <w:rsid w:val="00163464"/>
    <w:rsid w:val="0018330E"/>
    <w:rsid w:val="0018484C"/>
    <w:rsid w:val="00184A44"/>
    <w:rsid w:val="00193001"/>
    <w:rsid w:val="00195759"/>
    <w:rsid w:val="001A12FE"/>
    <w:rsid w:val="001A6699"/>
    <w:rsid w:val="001B60B6"/>
    <w:rsid w:val="001D60F0"/>
    <w:rsid w:val="001F492D"/>
    <w:rsid w:val="001F6ED1"/>
    <w:rsid w:val="002002F3"/>
    <w:rsid w:val="00206C17"/>
    <w:rsid w:val="00212034"/>
    <w:rsid w:val="00212713"/>
    <w:rsid w:val="00222CAC"/>
    <w:rsid w:val="00226AAB"/>
    <w:rsid w:val="0023217A"/>
    <w:rsid w:val="00244416"/>
    <w:rsid w:val="002478BF"/>
    <w:rsid w:val="00255E48"/>
    <w:rsid w:val="002809CE"/>
    <w:rsid w:val="00290B73"/>
    <w:rsid w:val="002C3228"/>
    <w:rsid w:val="002E2D9C"/>
    <w:rsid w:val="003023B3"/>
    <w:rsid w:val="0032713B"/>
    <w:rsid w:val="00341677"/>
    <w:rsid w:val="00363C33"/>
    <w:rsid w:val="00366203"/>
    <w:rsid w:val="00371166"/>
    <w:rsid w:val="00376C5E"/>
    <w:rsid w:val="00380F33"/>
    <w:rsid w:val="003935A9"/>
    <w:rsid w:val="003A438E"/>
    <w:rsid w:val="003B74E8"/>
    <w:rsid w:val="003B795A"/>
    <w:rsid w:val="003B7C7B"/>
    <w:rsid w:val="003D00BB"/>
    <w:rsid w:val="003D5207"/>
    <w:rsid w:val="003F3951"/>
    <w:rsid w:val="00441384"/>
    <w:rsid w:val="00446D53"/>
    <w:rsid w:val="00472A49"/>
    <w:rsid w:val="00495A00"/>
    <w:rsid w:val="004E1390"/>
    <w:rsid w:val="004F6967"/>
    <w:rsid w:val="005042B9"/>
    <w:rsid w:val="005317D3"/>
    <w:rsid w:val="00534EF3"/>
    <w:rsid w:val="0055217B"/>
    <w:rsid w:val="00553B24"/>
    <w:rsid w:val="0055445C"/>
    <w:rsid w:val="005642ED"/>
    <w:rsid w:val="00593374"/>
    <w:rsid w:val="005A2BB3"/>
    <w:rsid w:val="005A2E49"/>
    <w:rsid w:val="005A4BA3"/>
    <w:rsid w:val="005C1EA8"/>
    <w:rsid w:val="005C41B3"/>
    <w:rsid w:val="005F4BFC"/>
    <w:rsid w:val="00642622"/>
    <w:rsid w:val="0064333F"/>
    <w:rsid w:val="0065097C"/>
    <w:rsid w:val="00666952"/>
    <w:rsid w:val="00691A6B"/>
    <w:rsid w:val="006946F1"/>
    <w:rsid w:val="00696BC1"/>
    <w:rsid w:val="006B0066"/>
    <w:rsid w:val="006E3F8B"/>
    <w:rsid w:val="006E6234"/>
    <w:rsid w:val="00715451"/>
    <w:rsid w:val="00727B9F"/>
    <w:rsid w:val="007323BA"/>
    <w:rsid w:val="0074008D"/>
    <w:rsid w:val="007654C8"/>
    <w:rsid w:val="007738D2"/>
    <w:rsid w:val="00776308"/>
    <w:rsid w:val="007834E8"/>
    <w:rsid w:val="00787AE6"/>
    <w:rsid w:val="0079368C"/>
    <w:rsid w:val="00797806"/>
    <w:rsid w:val="007B5499"/>
    <w:rsid w:val="007C7FA5"/>
    <w:rsid w:val="007D76E4"/>
    <w:rsid w:val="007F3C94"/>
    <w:rsid w:val="00802D7E"/>
    <w:rsid w:val="00810916"/>
    <w:rsid w:val="00811CDB"/>
    <w:rsid w:val="008308EF"/>
    <w:rsid w:val="0083450E"/>
    <w:rsid w:val="00861A4F"/>
    <w:rsid w:val="00861F44"/>
    <w:rsid w:val="0088591A"/>
    <w:rsid w:val="00896D7C"/>
    <w:rsid w:val="008A7CE4"/>
    <w:rsid w:val="008B36C1"/>
    <w:rsid w:val="008E263B"/>
    <w:rsid w:val="009055C6"/>
    <w:rsid w:val="00922D36"/>
    <w:rsid w:val="0093705F"/>
    <w:rsid w:val="009860B5"/>
    <w:rsid w:val="009C2590"/>
    <w:rsid w:val="009C5AB9"/>
    <w:rsid w:val="009C64CD"/>
    <w:rsid w:val="009D38FC"/>
    <w:rsid w:val="009E43C6"/>
    <w:rsid w:val="00A10628"/>
    <w:rsid w:val="00A26D0C"/>
    <w:rsid w:val="00A26F13"/>
    <w:rsid w:val="00A30B91"/>
    <w:rsid w:val="00A4202A"/>
    <w:rsid w:val="00A5202B"/>
    <w:rsid w:val="00A833EF"/>
    <w:rsid w:val="00AB487D"/>
    <w:rsid w:val="00AB59DB"/>
    <w:rsid w:val="00AC5AB5"/>
    <w:rsid w:val="00AD45B9"/>
    <w:rsid w:val="00B23FAC"/>
    <w:rsid w:val="00B2634F"/>
    <w:rsid w:val="00B649BC"/>
    <w:rsid w:val="00B72B69"/>
    <w:rsid w:val="00B76FDE"/>
    <w:rsid w:val="00BB17C3"/>
    <w:rsid w:val="00BC1EEA"/>
    <w:rsid w:val="00BD2071"/>
    <w:rsid w:val="00BE0EDE"/>
    <w:rsid w:val="00BF3002"/>
    <w:rsid w:val="00C01848"/>
    <w:rsid w:val="00C0780D"/>
    <w:rsid w:val="00C10876"/>
    <w:rsid w:val="00C30D5A"/>
    <w:rsid w:val="00C40691"/>
    <w:rsid w:val="00C50398"/>
    <w:rsid w:val="00C6315D"/>
    <w:rsid w:val="00C96610"/>
    <w:rsid w:val="00C96888"/>
    <w:rsid w:val="00CC53BF"/>
    <w:rsid w:val="00CD0094"/>
    <w:rsid w:val="00CE0844"/>
    <w:rsid w:val="00CE3969"/>
    <w:rsid w:val="00CE6D5E"/>
    <w:rsid w:val="00D01111"/>
    <w:rsid w:val="00D044B4"/>
    <w:rsid w:val="00D17D7F"/>
    <w:rsid w:val="00D2452C"/>
    <w:rsid w:val="00D75566"/>
    <w:rsid w:val="00D773D3"/>
    <w:rsid w:val="00D849F6"/>
    <w:rsid w:val="00D942D5"/>
    <w:rsid w:val="00DB5730"/>
    <w:rsid w:val="00DD2739"/>
    <w:rsid w:val="00DE64CC"/>
    <w:rsid w:val="00DE7B68"/>
    <w:rsid w:val="00DF23F6"/>
    <w:rsid w:val="00DF3FB0"/>
    <w:rsid w:val="00DF664F"/>
    <w:rsid w:val="00E125C3"/>
    <w:rsid w:val="00E1570A"/>
    <w:rsid w:val="00E23C0F"/>
    <w:rsid w:val="00E278B5"/>
    <w:rsid w:val="00E334A5"/>
    <w:rsid w:val="00E61CFB"/>
    <w:rsid w:val="00E8034A"/>
    <w:rsid w:val="00E84EAA"/>
    <w:rsid w:val="00E92A63"/>
    <w:rsid w:val="00EB5D6C"/>
    <w:rsid w:val="00EC7186"/>
    <w:rsid w:val="00EE64F6"/>
    <w:rsid w:val="00EE676B"/>
    <w:rsid w:val="00EF12E1"/>
    <w:rsid w:val="00F17C19"/>
    <w:rsid w:val="00F43962"/>
    <w:rsid w:val="00F50B54"/>
    <w:rsid w:val="00F61EBD"/>
    <w:rsid w:val="00F6488A"/>
    <w:rsid w:val="00F74A0E"/>
    <w:rsid w:val="00F858A3"/>
    <w:rsid w:val="00F91387"/>
    <w:rsid w:val="00F9233C"/>
    <w:rsid w:val="00F93B8F"/>
    <w:rsid w:val="00FA4190"/>
    <w:rsid w:val="00FA5042"/>
    <w:rsid w:val="00FB2C7E"/>
    <w:rsid w:val="00FB3117"/>
    <w:rsid w:val="00FB3E7B"/>
    <w:rsid w:val="00FD01CC"/>
    <w:rsid w:val="00FF4621"/>
    <w:rsid w:val="00FF51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metricconverter"/>
  <w:smartTagType w:namespaceuri="urn:schemas:contacts" w:name="Sn"/>
  <w:smartTagType w:namespaceuri="urn:schemas:contacts" w:name="GivenName"/>
  <w:smartTagType w:namespaceuri="urn:schemas-microsoft-com:office:smarttags" w:name="place"/>
  <w:smartTagType w:namespaceuri="urn:schemas:contacts" w:name="middlename"/>
  <w:shapeDefaults>
    <o:shapedefaults v:ext="edit" spidmax="1026"/>
    <o:shapelayout v:ext="edit">
      <o:idmap v:ext="edit" data="1"/>
    </o:shapelayout>
  </w:shapeDefaults>
  <w:decimalSymbol w:val=","/>
  <w:listSeparator w:val=";"/>
  <w14:docId w14:val="1536B76F"/>
  <w15:docId w15:val="{5D3CEDEC-7ADE-43B1-B96D-A31FC240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D60F0"/>
    <w:pPr>
      <w:suppressAutoHyphens/>
      <w:spacing w:after="0" w:line="240" w:lineRule="auto"/>
      <w:jc w:val="both"/>
    </w:pPr>
    <w:rPr>
      <w:rFonts w:eastAsia="Times New Roman" w:cs="Times New Roman"/>
      <w:szCs w:val="24"/>
      <w:lang w:val="en-GB" w:eastAsia="ar-SA"/>
    </w:rPr>
  </w:style>
  <w:style w:type="paragraph" w:styleId="Cmsor1">
    <w:name w:val="heading 1"/>
    <w:basedOn w:val="Norml"/>
    <w:next w:val="Norml"/>
    <w:link w:val="Cmsor1Char"/>
    <w:qFormat/>
    <w:rsid w:val="001D60F0"/>
    <w:pPr>
      <w:keepNext/>
      <w:suppressAutoHyphens w:val="0"/>
      <w:spacing w:before="240" w:after="60"/>
      <w:jc w:val="left"/>
      <w:outlineLvl w:val="0"/>
    </w:pPr>
    <w:rPr>
      <w:rFonts w:ascii="Arial" w:hAnsi="Arial" w:cs="Arial"/>
      <w:b/>
      <w:bCs/>
      <w:kern w:val="32"/>
      <w:sz w:val="32"/>
      <w:szCs w:val="32"/>
      <w:lang w:eastAsia="hu-HU"/>
    </w:rPr>
  </w:style>
  <w:style w:type="paragraph" w:styleId="Cmsor2">
    <w:name w:val="heading 2"/>
    <w:basedOn w:val="Norml"/>
    <w:next w:val="Norml"/>
    <w:link w:val="Cmsor2Char"/>
    <w:unhideWhenUsed/>
    <w:qFormat/>
    <w:rsid w:val="001D60F0"/>
    <w:pPr>
      <w:keepNext/>
      <w:suppressAutoHyphens w:val="0"/>
      <w:spacing w:before="240" w:after="60"/>
      <w:jc w:val="left"/>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1D60F0"/>
    <w:pPr>
      <w:keepNext/>
      <w:suppressAutoHyphens w:val="0"/>
      <w:spacing w:before="240" w:after="60"/>
      <w:jc w:val="left"/>
      <w:outlineLvl w:val="2"/>
    </w:pPr>
    <w:rPr>
      <w:rFonts w:ascii="Arial" w:hAnsi="Arial" w:cs="Arial"/>
      <w:b/>
      <w:bCs/>
      <w:sz w:val="26"/>
      <w:szCs w:val="2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1D60F0"/>
    <w:rPr>
      <w:rFonts w:ascii="Arial" w:eastAsia="Times New Roman" w:hAnsi="Arial" w:cs="Arial"/>
      <w:b/>
      <w:bCs/>
      <w:kern w:val="32"/>
      <w:sz w:val="32"/>
      <w:szCs w:val="32"/>
      <w:lang w:val="en-GB" w:eastAsia="hu-HU"/>
    </w:rPr>
  </w:style>
  <w:style w:type="character" w:customStyle="1" w:styleId="Cmsor2Char">
    <w:name w:val="Címsor 2 Char"/>
    <w:basedOn w:val="Bekezdsalapbettpusa"/>
    <w:link w:val="Cmsor2"/>
    <w:rsid w:val="001D60F0"/>
    <w:rPr>
      <w:rFonts w:ascii="Arial" w:eastAsia="Times New Roman" w:hAnsi="Arial" w:cs="Arial"/>
      <w:b/>
      <w:bCs/>
      <w:i/>
      <w:iCs/>
      <w:sz w:val="28"/>
      <w:szCs w:val="28"/>
      <w:lang w:val="en-GB" w:eastAsia="hu-HU"/>
    </w:rPr>
  </w:style>
  <w:style w:type="character" w:customStyle="1" w:styleId="Cmsor3Char">
    <w:name w:val="Címsor 3 Char"/>
    <w:basedOn w:val="Bekezdsalapbettpusa"/>
    <w:link w:val="Cmsor3"/>
    <w:rsid w:val="001D60F0"/>
    <w:rPr>
      <w:rFonts w:ascii="Arial" w:eastAsia="Times New Roman" w:hAnsi="Arial" w:cs="Arial"/>
      <w:b/>
      <w:bCs/>
      <w:sz w:val="26"/>
      <w:szCs w:val="26"/>
      <w:lang w:val="en-GB" w:eastAsia="hu-HU"/>
    </w:rPr>
  </w:style>
  <w:style w:type="paragraph" w:styleId="Lbjegyzetszveg">
    <w:name w:val="footnote text"/>
    <w:basedOn w:val="Norml"/>
    <w:link w:val="LbjegyzetszvegChar"/>
    <w:semiHidden/>
    <w:unhideWhenUsed/>
    <w:rsid w:val="001D60F0"/>
    <w:pPr>
      <w:suppressAutoHyphens w:val="0"/>
      <w:jc w:val="left"/>
    </w:pPr>
    <w:rPr>
      <w:sz w:val="20"/>
      <w:szCs w:val="20"/>
      <w:lang w:eastAsia="hu-HU"/>
    </w:rPr>
  </w:style>
  <w:style w:type="character" w:customStyle="1" w:styleId="LbjegyzetszvegChar">
    <w:name w:val="Lábjegyzetszöveg Char"/>
    <w:basedOn w:val="Bekezdsalapbettpusa"/>
    <w:link w:val="Lbjegyzetszveg"/>
    <w:semiHidden/>
    <w:rsid w:val="001D60F0"/>
    <w:rPr>
      <w:rFonts w:eastAsia="Times New Roman" w:cs="Times New Roman"/>
      <w:sz w:val="20"/>
      <w:szCs w:val="20"/>
      <w:lang w:val="en-GB" w:eastAsia="hu-HU"/>
    </w:rPr>
  </w:style>
  <w:style w:type="character" w:customStyle="1" w:styleId="JegyzetszvegChar">
    <w:name w:val="Jegyzetszöveg Char"/>
    <w:basedOn w:val="Bekezdsalapbettpusa"/>
    <w:link w:val="Jegyzetszveg"/>
    <w:semiHidden/>
    <w:rsid w:val="001D60F0"/>
    <w:rPr>
      <w:rFonts w:eastAsia="Times New Roman" w:cs="Times New Roman"/>
      <w:sz w:val="20"/>
      <w:szCs w:val="20"/>
      <w:lang w:val="en-GB" w:eastAsia="hu-HU"/>
    </w:rPr>
  </w:style>
  <w:style w:type="paragraph" w:styleId="Jegyzetszveg">
    <w:name w:val="annotation text"/>
    <w:basedOn w:val="Norml"/>
    <w:link w:val="JegyzetszvegChar"/>
    <w:semiHidden/>
    <w:unhideWhenUsed/>
    <w:rsid w:val="001D60F0"/>
    <w:pPr>
      <w:suppressAutoHyphens w:val="0"/>
      <w:jc w:val="left"/>
    </w:pPr>
    <w:rPr>
      <w:sz w:val="20"/>
      <w:szCs w:val="20"/>
      <w:lang w:eastAsia="hu-HU"/>
    </w:rPr>
  </w:style>
  <w:style w:type="paragraph" w:styleId="lfej">
    <w:name w:val="header"/>
    <w:basedOn w:val="Norml"/>
    <w:link w:val="lfejChar"/>
    <w:unhideWhenUsed/>
    <w:rsid w:val="001D60F0"/>
    <w:pPr>
      <w:tabs>
        <w:tab w:val="center" w:pos="4536"/>
        <w:tab w:val="right" w:pos="9072"/>
      </w:tabs>
    </w:pPr>
  </w:style>
  <w:style w:type="character" w:customStyle="1" w:styleId="lfejChar">
    <w:name w:val="Élőfej Char"/>
    <w:basedOn w:val="Bekezdsalapbettpusa"/>
    <w:link w:val="lfej"/>
    <w:rsid w:val="001D60F0"/>
    <w:rPr>
      <w:rFonts w:eastAsia="Times New Roman" w:cs="Times New Roman"/>
      <w:szCs w:val="24"/>
      <w:lang w:val="en-GB" w:eastAsia="ar-SA"/>
    </w:rPr>
  </w:style>
  <w:style w:type="character" w:customStyle="1" w:styleId="llbChar">
    <w:name w:val="Élőláb Char"/>
    <w:basedOn w:val="Bekezdsalapbettpusa"/>
    <w:link w:val="llb"/>
    <w:uiPriority w:val="99"/>
    <w:rsid w:val="001D60F0"/>
    <w:rPr>
      <w:rFonts w:eastAsia="Times New Roman" w:cs="Times New Roman"/>
      <w:szCs w:val="24"/>
      <w:lang w:val="en-GB" w:eastAsia="ar-SA"/>
    </w:rPr>
  </w:style>
  <w:style w:type="paragraph" w:styleId="llb">
    <w:name w:val="footer"/>
    <w:basedOn w:val="Norml"/>
    <w:link w:val="llbChar"/>
    <w:uiPriority w:val="99"/>
    <w:unhideWhenUsed/>
    <w:rsid w:val="001D60F0"/>
    <w:pPr>
      <w:tabs>
        <w:tab w:val="center" w:pos="4536"/>
        <w:tab w:val="right" w:pos="9072"/>
      </w:tabs>
    </w:pPr>
  </w:style>
  <w:style w:type="character" w:customStyle="1" w:styleId="llbChar1">
    <w:name w:val="Élőláb Char1"/>
    <w:basedOn w:val="Bekezdsalapbettpusa"/>
    <w:uiPriority w:val="99"/>
    <w:semiHidden/>
    <w:rsid w:val="001D60F0"/>
    <w:rPr>
      <w:rFonts w:eastAsia="Times New Roman" w:cs="Times New Roman"/>
      <w:szCs w:val="24"/>
      <w:lang w:val="en-GB" w:eastAsia="ar-SA"/>
    </w:rPr>
  </w:style>
  <w:style w:type="character" w:customStyle="1" w:styleId="SzvegtrzsbehzssalChar">
    <w:name w:val="Szövegtörzs behúzással Char"/>
    <w:basedOn w:val="Bekezdsalapbettpusa"/>
    <w:link w:val="Szvegtrzsbehzssal"/>
    <w:rsid w:val="001D60F0"/>
    <w:rPr>
      <w:rFonts w:eastAsia="Times New Roman" w:cs="Times New Roman"/>
      <w:szCs w:val="24"/>
      <w:lang w:val="en-GB" w:eastAsia="hu-HU"/>
    </w:rPr>
  </w:style>
  <w:style w:type="paragraph" w:styleId="Szvegtrzsbehzssal">
    <w:name w:val="Body Text Indent"/>
    <w:basedOn w:val="Norml"/>
    <w:link w:val="SzvegtrzsbehzssalChar"/>
    <w:unhideWhenUsed/>
    <w:rsid w:val="001D60F0"/>
    <w:pPr>
      <w:suppressAutoHyphens w:val="0"/>
      <w:spacing w:after="120"/>
      <w:ind w:left="283"/>
      <w:jc w:val="left"/>
    </w:pPr>
    <w:rPr>
      <w:lang w:eastAsia="hu-HU"/>
    </w:rPr>
  </w:style>
  <w:style w:type="character" w:customStyle="1" w:styleId="SzvegtrzsbehzssalChar1">
    <w:name w:val="Szövegtörzs behúzással Char1"/>
    <w:basedOn w:val="Bekezdsalapbettpusa"/>
    <w:uiPriority w:val="99"/>
    <w:semiHidden/>
    <w:rsid w:val="001D60F0"/>
    <w:rPr>
      <w:rFonts w:eastAsia="Times New Roman" w:cs="Times New Roman"/>
      <w:szCs w:val="24"/>
      <w:lang w:val="en-GB" w:eastAsia="ar-SA"/>
    </w:rPr>
  </w:style>
  <w:style w:type="character" w:customStyle="1" w:styleId="Szvegtrzs2Char">
    <w:name w:val="Szövegtörzs 2 Char"/>
    <w:basedOn w:val="Bekezdsalapbettpusa"/>
    <w:link w:val="Szvegtrzs2"/>
    <w:rsid w:val="001D60F0"/>
    <w:rPr>
      <w:rFonts w:eastAsia="Times New Roman" w:cs="Times New Roman"/>
      <w:sz w:val="28"/>
      <w:szCs w:val="20"/>
      <w:lang w:val="en-GB"/>
    </w:rPr>
  </w:style>
  <w:style w:type="paragraph" w:styleId="Szvegtrzs2">
    <w:name w:val="Body Text 2"/>
    <w:basedOn w:val="Norml"/>
    <w:link w:val="Szvegtrzs2Char"/>
    <w:unhideWhenUsed/>
    <w:rsid w:val="001D60F0"/>
    <w:pPr>
      <w:suppressAutoHyphens w:val="0"/>
      <w:spacing w:before="120" w:after="120"/>
      <w:ind w:left="567"/>
    </w:pPr>
    <w:rPr>
      <w:sz w:val="28"/>
      <w:szCs w:val="20"/>
      <w:lang w:eastAsia="en-US"/>
    </w:rPr>
  </w:style>
  <w:style w:type="character" w:customStyle="1" w:styleId="Szvegtrzs2Char1">
    <w:name w:val="Szövegtörzs 2 Char1"/>
    <w:basedOn w:val="Bekezdsalapbettpusa"/>
    <w:uiPriority w:val="99"/>
    <w:semiHidden/>
    <w:rsid w:val="001D60F0"/>
    <w:rPr>
      <w:rFonts w:eastAsia="Times New Roman" w:cs="Times New Roman"/>
      <w:szCs w:val="24"/>
      <w:lang w:val="en-GB" w:eastAsia="ar-SA"/>
    </w:rPr>
  </w:style>
  <w:style w:type="character" w:customStyle="1" w:styleId="Szvegtrzsbehzssal2Char">
    <w:name w:val="Szövegtörzs behúzással 2 Char"/>
    <w:basedOn w:val="Bekezdsalapbettpusa"/>
    <w:link w:val="Szvegtrzsbehzssal2"/>
    <w:rsid w:val="001D60F0"/>
    <w:rPr>
      <w:rFonts w:eastAsia="Times New Roman" w:cs="Times New Roman"/>
      <w:szCs w:val="24"/>
      <w:lang w:val="en-GB" w:eastAsia="hu-HU"/>
    </w:rPr>
  </w:style>
  <w:style w:type="paragraph" w:styleId="Szvegtrzsbehzssal2">
    <w:name w:val="Body Text Indent 2"/>
    <w:basedOn w:val="Norml"/>
    <w:link w:val="Szvegtrzsbehzssal2Char"/>
    <w:unhideWhenUsed/>
    <w:rsid w:val="001D60F0"/>
    <w:pPr>
      <w:suppressAutoHyphens w:val="0"/>
      <w:spacing w:after="120" w:line="480" w:lineRule="auto"/>
      <w:ind w:left="283"/>
      <w:jc w:val="left"/>
    </w:pPr>
    <w:rPr>
      <w:lang w:eastAsia="hu-HU"/>
    </w:rPr>
  </w:style>
  <w:style w:type="character" w:customStyle="1" w:styleId="Szvegtrzsbehzssal2Char1">
    <w:name w:val="Szövegtörzs behúzással 2 Char1"/>
    <w:basedOn w:val="Bekezdsalapbettpusa"/>
    <w:uiPriority w:val="99"/>
    <w:semiHidden/>
    <w:rsid w:val="001D60F0"/>
    <w:rPr>
      <w:rFonts w:eastAsia="Times New Roman" w:cs="Times New Roman"/>
      <w:szCs w:val="24"/>
      <w:lang w:val="en-GB" w:eastAsia="ar-SA"/>
    </w:rPr>
  </w:style>
  <w:style w:type="character" w:customStyle="1" w:styleId="Szvegtrzsbehzssal3Char">
    <w:name w:val="Szövegtörzs behúzással 3 Char"/>
    <w:basedOn w:val="Bekezdsalapbettpusa"/>
    <w:link w:val="Szvegtrzsbehzssal3"/>
    <w:rsid w:val="001D60F0"/>
    <w:rPr>
      <w:rFonts w:eastAsia="Times New Roman" w:cs="Times New Roman"/>
      <w:sz w:val="16"/>
      <w:szCs w:val="16"/>
      <w:lang w:val="en-GB" w:eastAsia="hu-HU"/>
    </w:rPr>
  </w:style>
  <w:style w:type="paragraph" w:styleId="Szvegtrzsbehzssal3">
    <w:name w:val="Body Text Indent 3"/>
    <w:basedOn w:val="Norml"/>
    <w:link w:val="Szvegtrzsbehzssal3Char"/>
    <w:unhideWhenUsed/>
    <w:rsid w:val="001D60F0"/>
    <w:pPr>
      <w:suppressAutoHyphens w:val="0"/>
      <w:spacing w:after="120"/>
      <w:ind w:left="283"/>
      <w:jc w:val="left"/>
    </w:pPr>
    <w:rPr>
      <w:sz w:val="16"/>
      <w:szCs w:val="16"/>
      <w:lang w:eastAsia="hu-HU"/>
    </w:rPr>
  </w:style>
  <w:style w:type="character" w:customStyle="1" w:styleId="Szvegtrzsbehzssal3Char1">
    <w:name w:val="Szövegtörzs behúzással 3 Char1"/>
    <w:basedOn w:val="Bekezdsalapbettpusa"/>
    <w:uiPriority w:val="99"/>
    <w:semiHidden/>
    <w:rsid w:val="001D60F0"/>
    <w:rPr>
      <w:rFonts w:eastAsia="Times New Roman" w:cs="Times New Roman"/>
      <w:sz w:val="16"/>
      <w:szCs w:val="16"/>
      <w:lang w:val="en-GB" w:eastAsia="ar-SA"/>
    </w:rPr>
  </w:style>
  <w:style w:type="character" w:customStyle="1" w:styleId="MegjegyzstrgyaChar">
    <w:name w:val="Megjegyzés tárgya Char"/>
    <w:basedOn w:val="JegyzetszvegChar"/>
    <w:link w:val="Megjegyzstrgya"/>
    <w:semiHidden/>
    <w:rsid w:val="001D60F0"/>
    <w:rPr>
      <w:rFonts w:eastAsia="Times New Roman" w:cs="Times New Roman"/>
      <w:b/>
      <w:bCs/>
      <w:sz w:val="20"/>
      <w:szCs w:val="20"/>
      <w:lang w:val="en-GB" w:eastAsia="hu-HU"/>
    </w:rPr>
  </w:style>
  <w:style w:type="paragraph" w:styleId="Megjegyzstrgya">
    <w:name w:val="annotation subject"/>
    <w:basedOn w:val="Jegyzetszveg"/>
    <w:next w:val="Jegyzetszveg"/>
    <w:link w:val="MegjegyzstrgyaChar"/>
    <w:semiHidden/>
    <w:unhideWhenUsed/>
    <w:rsid w:val="001D60F0"/>
    <w:rPr>
      <w:b/>
      <w:bCs/>
    </w:rPr>
  </w:style>
  <w:style w:type="character" w:customStyle="1" w:styleId="MegjegyzstrgyaChar1">
    <w:name w:val="Megjegyzés tárgya Char1"/>
    <w:basedOn w:val="JegyzetszvegChar"/>
    <w:uiPriority w:val="99"/>
    <w:semiHidden/>
    <w:rsid w:val="001D60F0"/>
    <w:rPr>
      <w:rFonts w:eastAsia="Times New Roman" w:cs="Times New Roman"/>
      <w:b/>
      <w:bCs/>
      <w:sz w:val="20"/>
      <w:szCs w:val="20"/>
      <w:lang w:val="en-GB" w:eastAsia="hu-HU"/>
    </w:rPr>
  </w:style>
  <w:style w:type="character" w:customStyle="1" w:styleId="BuborkszvegChar">
    <w:name w:val="Buborékszöveg Char"/>
    <w:basedOn w:val="Bekezdsalapbettpusa"/>
    <w:link w:val="Buborkszveg"/>
    <w:semiHidden/>
    <w:rsid w:val="001D60F0"/>
    <w:rPr>
      <w:rFonts w:ascii="Tahoma" w:eastAsia="Times New Roman" w:hAnsi="Tahoma" w:cs="Tahoma"/>
      <w:sz w:val="16"/>
      <w:szCs w:val="16"/>
      <w:lang w:val="en-GB" w:eastAsia="hu-HU"/>
    </w:rPr>
  </w:style>
  <w:style w:type="paragraph" w:styleId="Buborkszveg">
    <w:name w:val="Balloon Text"/>
    <w:basedOn w:val="Norml"/>
    <w:link w:val="BuborkszvegChar"/>
    <w:semiHidden/>
    <w:unhideWhenUsed/>
    <w:rsid w:val="001D60F0"/>
    <w:pPr>
      <w:suppressAutoHyphens w:val="0"/>
      <w:jc w:val="left"/>
    </w:pPr>
    <w:rPr>
      <w:rFonts w:ascii="Tahoma" w:hAnsi="Tahoma" w:cs="Tahoma"/>
      <w:sz w:val="16"/>
      <w:szCs w:val="16"/>
      <w:lang w:eastAsia="hu-HU"/>
    </w:rPr>
  </w:style>
  <w:style w:type="paragraph" w:styleId="Listaszerbekezds">
    <w:name w:val="List Paragraph"/>
    <w:basedOn w:val="Norml"/>
    <w:uiPriority w:val="34"/>
    <w:qFormat/>
    <w:rsid w:val="001D60F0"/>
    <w:pPr>
      <w:ind w:left="720"/>
      <w:contextualSpacing/>
    </w:pPr>
  </w:style>
  <w:style w:type="paragraph" w:customStyle="1" w:styleId="Default">
    <w:name w:val="Default"/>
    <w:rsid w:val="001D60F0"/>
    <w:pPr>
      <w:widowControl w:val="0"/>
      <w:autoSpaceDE w:val="0"/>
      <w:autoSpaceDN w:val="0"/>
      <w:adjustRightInd w:val="0"/>
      <w:spacing w:after="0" w:line="240" w:lineRule="auto"/>
    </w:pPr>
    <w:rPr>
      <w:rFonts w:ascii="Arial" w:eastAsia="Times New Roman" w:hAnsi="Arial" w:cs="Arial"/>
      <w:color w:val="000000"/>
      <w:szCs w:val="24"/>
      <w:lang w:eastAsia="hu-HU"/>
    </w:rPr>
  </w:style>
  <w:style w:type="paragraph" w:customStyle="1" w:styleId="CM1">
    <w:name w:val="CM1"/>
    <w:basedOn w:val="Default"/>
    <w:next w:val="Default"/>
    <w:rsid w:val="001D60F0"/>
    <w:pPr>
      <w:spacing w:line="276" w:lineRule="atLeast"/>
    </w:pPr>
    <w:rPr>
      <w:rFonts w:cs="Times New Roman"/>
      <w:color w:val="auto"/>
    </w:rPr>
  </w:style>
  <w:style w:type="paragraph" w:customStyle="1" w:styleId="CM14">
    <w:name w:val="CM14"/>
    <w:basedOn w:val="Default"/>
    <w:next w:val="Default"/>
    <w:rsid w:val="001D60F0"/>
    <w:pPr>
      <w:spacing w:line="276" w:lineRule="atLeast"/>
    </w:pPr>
    <w:rPr>
      <w:rFonts w:cs="Times New Roman"/>
      <w:color w:val="auto"/>
    </w:rPr>
  </w:style>
  <w:style w:type="paragraph" w:customStyle="1" w:styleId="CM49">
    <w:name w:val="CM49"/>
    <w:basedOn w:val="Default"/>
    <w:next w:val="Default"/>
    <w:rsid w:val="001D60F0"/>
    <w:pPr>
      <w:spacing w:after="270"/>
    </w:pPr>
    <w:rPr>
      <w:rFonts w:cs="Times New Roman"/>
      <w:color w:val="auto"/>
    </w:rPr>
  </w:style>
  <w:style w:type="paragraph" w:customStyle="1" w:styleId="CM10">
    <w:name w:val="CM10"/>
    <w:basedOn w:val="Default"/>
    <w:next w:val="Default"/>
    <w:rsid w:val="001D60F0"/>
    <w:rPr>
      <w:rFonts w:cs="Times New Roman"/>
      <w:color w:val="auto"/>
    </w:rPr>
  </w:style>
  <w:style w:type="paragraph" w:customStyle="1" w:styleId="CM11">
    <w:name w:val="CM11"/>
    <w:basedOn w:val="Default"/>
    <w:next w:val="Default"/>
    <w:rsid w:val="001D60F0"/>
    <w:rPr>
      <w:rFonts w:cs="Times New Roman"/>
      <w:color w:val="auto"/>
    </w:rPr>
  </w:style>
  <w:style w:type="paragraph" w:customStyle="1" w:styleId="CM12">
    <w:name w:val="CM12"/>
    <w:basedOn w:val="Default"/>
    <w:next w:val="Default"/>
    <w:rsid w:val="001D60F0"/>
    <w:rPr>
      <w:rFonts w:cs="Times New Roman"/>
      <w:color w:val="auto"/>
    </w:rPr>
  </w:style>
  <w:style w:type="paragraph" w:customStyle="1" w:styleId="brafelirat">
    <w:name w:val="ábrafelirat"/>
    <w:basedOn w:val="Norml"/>
    <w:rsid w:val="001D60F0"/>
    <w:pPr>
      <w:suppressAutoHyphens w:val="0"/>
      <w:spacing w:line="360" w:lineRule="auto"/>
      <w:jc w:val="center"/>
    </w:pPr>
    <w:rPr>
      <w:lang w:eastAsia="hu-HU"/>
    </w:rPr>
  </w:style>
  <w:style w:type="paragraph" w:customStyle="1" w:styleId="Franciajegyzet">
    <w:name w:val="Francia_jegyzet"/>
    <w:basedOn w:val="Norml"/>
    <w:rsid w:val="001D60F0"/>
    <w:pPr>
      <w:suppressAutoHyphens w:val="0"/>
    </w:pPr>
    <w:rPr>
      <w:i/>
      <w:iCs/>
      <w:szCs w:val="20"/>
      <w:lang w:eastAsia="it-IT"/>
    </w:rPr>
  </w:style>
  <w:style w:type="paragraph" w:customStyle="1" w:styleId="Pont1">
    <w:name w:val="Pont1"/>
    <w:basedOn w:val="Norml"/>
    <w:uiPriority w:val="99"/>
    <w:rsid w:val="001D60F0"/>
    <w:pPr>
      <w:keepNext/>
      <w:suppressAutoHyphens w:val="0"/>
      <w:spacing w:before="240" w:after="180"/>
    </w:pPr>
    <w:rPr>
      <w:rFonts w:eastAsia="Calibri"/>
      <w:b/>
      <w:szCs w:val="20"/>
      <w:lang w:val="hu-HU" w:eastAsia="hu-HU"/>
    </w:rPr>
  </w:style>
  <w:style w:type="paragraph" w:customStyle="1" w:styleId="pont10">
    <w:name w:val="pont1"/>
    <w:basedOn w:val="Norml"/>
    <w:rsid w:val="001D60F0"/>
    <w:pPr>
      <w:suppressAutoHyphens w:val="0"/>
      <w:spacing w:before="100" w:beforeAutospacing="1" w:after="100" w:afterAutospacing="1"/>
      <w:jc w:val="left"/>
    </w:pPr>
    <w:rPr>
      <w:lang w:val="hu-HU" w:eastAsia="hu-HU"/>
    </w:rPr>
  </w:style>
  <w:style w:type="character" w:styleId="Lbjegyzet-hivatkozs">
    <w:name w:val="footnote reference"/>
    <w:semiHidden/>
    <w:unhideWhenUsed/>
    <w:rsid w:val="001D60F0"/>
    <w:rPr>
      <w:vertAlign w:val="superscript"/>
    </w:rPr>
  </w:style>
  <w:style w:type="character" w:customStyle="1" w:styleId="apple-style-span">
    <w:name w:val="apple-style-span"/>
    <w:basedOn w:val="Bekezdsalapbettpusa"/>
    <w:rsid w:val="001D60F0"/>
  </w:style>
  <w:style w:type="character" w:customStyle="1" w:styleId="apple-converted-space">
    <w:name w:val="apple-converted-space"/>
    <w:basedOn w:val="Bekezdsalapbettpusa"/>
    <w:rsid w:val="001D60F0"/>
  </w:style>
  <w:style w:type="character" w:customStyle="1" w:styleId="quoted1">
    <w:name w:val="quoted1"/>
    <w:basedOn w:val="Bekezdsalapbettpusa"/>
    <w:rsid w:val="001D60F0"/>
  </w:style>
  <w:style w:type="character" w:styleId="Kiemels">
    <w:name w:val="Emphasis"/>
    <w:basedOn w:val="Bekezdsalapbettpusa"/>
    <w:uiPriority w:val="20"/>
    <w:qFormat/>
    <w:rsid w:val="001D60F0"/>
    <w:rPr>
      <w:i/>
      <w:iCs/>
    </w:rPr>
  </w:style>
  <w:style w:type="paragraph" w:styleId="NormlWeb">
    <w:name w:val="Normal (Web)"/>
    <w:basedOn w:val="Norml"/>
    <w:unhideWhenUsed/>
    <w:rsid w:val="001D60F0"/>
    <w:pPr>
      <w:suppressAutoHyphens w:val="0"/>
      <w:spacing w:before="100" w:beforeAutospacing="1" w:after="100" w:afterAutospacing="1"/>
      <w:jc w:val="left"/>
    </w:pPr>
    <w:rPr>
      <w:lang w:val="hu-HU" w:eastAsia="hu-HU"/>
    </w:rPr>
  </w:style>
  <w:style w:type="character" w:styleId="Oldalszm">
    <w:name w:val="page number"/>
    <w:basedOn w:val="Bekezdsalapbettpusa"/>
    <w:rsid w:val="001D60F0"/>
  </w:style>
  <w:style w:type="character" w:styleId="Hiperhivatkozs">
    <w:name w:val="Hyperlink"/>
    <w:rsid w:val="001D60F0"/>
    <w:rPr>
      <w:color w:val="0000FF"/>
      <w:u w:val="single"/>
    </w:rPr>
  </w:style>
  <w:style w:type="character" w:styleId="Mrltotthiperhivatkozs">
    <w:name w:val="FollowedHyperlink"/>
    <w:rsid w:val="001D60F0"/>
    <w:rPr>
      <w:color w:val="800080"/>
      <w:u w:val="single"/>
    </w:rPr>
  </w:style>
  <w:style w:type="table" w:styleId="Rcsostblzat">
    <w:name w:val="Table Grid"/>
    <w:basedOn w:val="Normltblzat"/>
    <w:uiPriority w:val="59"/>
    <w:rsid w:val="000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semiHidden/>
    <w:unhideWhenUsed/>
    <w:rsid w:val="00DF3FB0"/>
    <w:rPr>
      <w:sz w:val="16"/>
      <w:szCs w:val="16"/>
    </w:rPr>
  </w:style>
  <w:style w:type="character" w:customStyle="1" w:styleId="gmaildefault">
    <w:name w:val="gmail_default"/>
    <w:basedOn w:val="Bekezdsalapbettpusa"/>
    <w:rsid w:val="00FF512F"/>
  </w:style>
  <w:style w:type="paragraph" w:styleId="Vltozat">
    <w:name w:val="Revision"/>
    <w:hidden/>
    <w:uiPriority w:val="99"/>
    <w:semiHidden/>
    <w:rsid w:val="00776308"/>
    <w:pPr>
      <w:spacing w:after="0" w:line="240" w:lineRule="auto"/>
    </w:pPr>
    <w:rPr>
      <w:rFonts w:eastAsia="Times New Roman" w:cs="Times New Roman"/>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BEDC-E964-45C6-8DF5-58E85ABF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10016</Words>
  <Characters>69118</Characters>
  <Application>Microsoft Office Word</Application>
  <DocSecurity>0</DocSecurity>
  <Lines>575</Lines>
  <Paragraphs>157</Paragraphs>
  <ScaleCrop>false</ScaleCrop>
  <HeadingPairs>
    <vt:vector size="2" baseType="variant">
      <vt:variant>
        <vt:lpstr>Cím</vt:lpstr>
      </vt:variant>
      <vt:variant>
        <vt:i4>1</vt:i4>
      </vt:variant>
    </vt:vector>
  </HeadingPairs>
  <TitlesOfParts>
    <vt:vector size="1" baseType="lpstr">
      <vt:lpstr/>
    </vt:vector>
  </TitlesOfParts>
  <Company>PE</Company>
  <LinksUpToDate>false</LinksUpToDate>
  <CharactersWithSpaces>78977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Szentgyörgyi Szilárd</dc:creator>
  <cp:lastModifiedBy>User</cp:lastModifiedBy>
  <cp:revision>4</cp:revision>
  <cp:lastPrinted>2018-05-23T11:32:00Z</cp:lastPrinted>
  <dcterms:created xsi:type="dcterms:W3CDTF">2020-01-28T07:59:00Z</dcterms:created>
  <dcterms:modified xsi:type="dcterms:W3CDTF">2020-01-29T10:03:00Z</dcterms:modified>
</cp:coreProperties>
</file>