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9B4E" w14:textId="0AF6D63E" w:rsidR="00F2077A" w:rsidRDefault="00000000">
      <w:pPr>
        <w:pStyle w:val="Title"/>
      </w:pPr>
      <w:r>
        <w:t xml:space="preserve">PERSONALIZED WEALTH ROADMAP </w:t>
      </w:r>
    </w:p>
    <w:p w14:paraId="37F8E692" w14:textId="77777777" w:rsidR="00F2077A" w:rsidRDefault="00000000">
      <w:pPr>
        <w:pStyle w:val="Heading1"/>
      </w:pPr>
      <w:r>
        <w:t>KEY OBJECTIVES</w:t>
      </w:r>
    </w:p>
    <w:p w14:paraId="6E3ADF0B" w14:textId="77777777" w:rsidR="00F2077A" w:rsidRDefault="00000000">
      <w:pPr>
        <w:pStyle w:val="ListBullet"/>
      </w:pPr>
      <w:r>
        <w:t>Use short-term rentals and layered entity strategies to slash taxable income.</w:t>
      </w:r>
    </w:p>
    <w:p w14:paraId="638B9F02" w14:textId="0AE1F629" w:rsidR="00F2077A" w:rsidRDefault="00000000">
      <w:pPr>
        <w:pStyle w:val="ListBullet"/>
      </w:pPr>
      <w:r>
        <w:t xml:space="preserve">Channel every freed-up dollar into </w:t>
      </w:r>
      <w:r w:rsidR="00863BB6">
        <w:t>investments</w:t>
      </w:r>
      <w:r>
        <w:t xml:space="preserve"> first, then income-focused option-income ETFs inside tax-sheltered accounts.</w:t>
      </w:r>
    </w:p>
    <w:p w14:paraId="7E5FECDC" w14:textId="77777777" w:rsidR="00F2077A" w:rsidRDefault="00000000">
      <w:pPr>
        <w:pStyle w:val="ListBullet"/>
      </w:pPr>
      <w:r>
        <w:t>Reach work-optional status inside ten years.</w:t>
      </w:r>
    </w:p>
    <w:p w14:paraId="410EABA8" w14:textId="77777777" w:rsidR="00F2077A" w:rsidRDefault="00000000">
      <w:pPr>
        <w:pStyle w:val="Heading1"/>
      </w:pPr>
      <w:r>
        <w:t>CURRENT SNAPSHOT (JUNE 2025)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77A" w14:paraId="4ECF2C20" w14:textId="77777777">
        <w:tc>
          <w:tcPr>
            <w:tcW w:w="2880" w:type="dxa"/>
          </w:tcPr>
          <w:p w14:paraId="6ADC2FE9" w14:textId="77777777" w:rsidR="00F2077A" w:rsidRDefault="00000000">
            <w:r>
              <w:t>Metric</w:t>
            </w:r>
          </w:p>
        </w:tc>
        <w:tc>
          <w:tcPr>
            <w:tcW w:w="2880" w:type="dxa"/>
          </w:tcPr>
          <w:p w14:paraId="1C26DC5B" w14:textId="77777777" w:rsidR="00F2077A" w:rsidRDefault="00000000">
            <w:r>
              <w:t>Value</w:t>
            </w:r>
          </w:p>
        </w:tc>
        <w:tc>
          <w:tcPr>
            <w:tcW w:w="2880" w:type="dxa"/>
          </w:tcPr>
          <w:p w14:paraId="19E05951" w14:textId="77777777" w:rsidR="00F2077A" w:rsidRDefault="00000000">
            <w:r>
              <w:t>Notes</w:t>
            </w:r>
          </w:p>
        </w:tc>
      </w:tr>
      <w:tr w:rsidR="00F2077A" w14:paraId="7E639D64" w14:textId="77777777">
        <w:tc>
          <w:tcPr>
            <w:tcW w:w="2880" w:type="dxa"/>
          </w:tcPr>
          <w:p w14:paraId="7CDCAE33" w14:textId="77777777" w:rsidR="00F2077A" w:rsidRDefault="00000000">
            <w:r>
              <w:t>Net worth</w:t>
            </w:r>
          </w:p>
        </w:tc>
        <w:tc>
          <w:tcPr>
            <w:tcW w:w="2880" w:type="dxa"/>
          </w:tcPr>
          <w:p w14:paraId="3913CDEB" w14:textId="77777777" w:rsidR="00F2077A" w:rsidRDefault="00000000">
            <w:r>
              <w:t>≈ $6,000,000</w:t>
            </w:r>
          </w:p>
        </w:tc>
        <w:tc>
          <w:tcPr>
            <w:tcW w:w="2880" w:type="dxa"/>
          </w:tcPr>
          <w:p w14:paraId="47CF7FB8" w14:textId="77777777" w:rsidR="00F2077A" w:rsidRDefault="00000000">
            <w:r>
              <w:t>Real estate, syndications, VC</w:t>
            </w:r>
          </w:p>
        </w:tc>
      </w:tr>
      <w:tr w:rsidR="00F2077A" w14:paraId="3F0C63FC" w14:textId="77777777">
        <w:tc>
          <w:tcPr>
            <w:tcW w:w="2880" w:type="dxa"/>
          </w:tcPr>
          <w:p w14:paraId="4E9A0694" w14:textId="77777777" w:rsidR="00F2077A" w:rsidRDefault="00000000">
            <w:r>
              <w:t>Monthly surplus</w:t>
            </w:r>
          </w:p>
        </w:tc>
        <w:tc>
          <w:tcPr>
            <w:tcW w:w="2880" w:type="dxa"/>
          </w:tcPr>
          <w:p w14:paraId="05FB4259" w14:textId="77777777" w:rsidR="00F2077A" w:rsidRDefault="00000000">
            <w:r>
              <w:t>≈ $7,000</w:t>
            </w:r>
          </w:p>
        </w:tc>
        <w:tc>
          <w:tcPr>
            <w:tcW w:w="2880" w:type="dxa"/>
          </w:tcPr>
          <w:p w14:paraId="132CF700" w14:textId="77777777" w:rsidR="00F2077A" w:rsidRDefault="00000000">
            <w:r>
              <w:t>After expenses, for investment</w:t>
            </w:r>
          </w:p>
        </w:tc>
      </w:tr>
      <w:tr w:rsidR="00F2077A" w14:paraId="7637CEA3" w14:textId="77777777">
        <w:tc>
          <w:tcPr>
            <w:tcW w:w="2880" w:type="dxa"/>
          </w:tcPr>
          <w:p w14:paraId="5964A219" w14:textId="77777777" w:rsidR="00F2077A" w:rsidRDefault="00000000">
            <w:r>
              <w:t>HELOC balance</w:t>
            </w:r>
          </w:p>
        </w:tc>
        <w:tc>
          <w:tcPr>
            <w:tcW w:w="2880" w:type="dxa"/>
          </w:tcPr>
          <w:p w14:paraId="04AB73F9" w14:textId="77777777" w:rsidR="00F2077A" w:rsidRDefault="00000000">
            <w:r>
              <w:t>$300,000 @ 6 %</w:t>
            </w:r>
          </w:p>
        </w:tc>
        <w:tc>
          <w:tcPr>
            <w:tcW w:w="2880" w:type="dxa"/>
          </w:tcPr>
          <w:p w14:paraId="408CD799" w14:textId="77777777" w:rsidR="00F2077A" w:rsidRDefault="00000000">
            <w:r>
              <w:t>Cheap setup capital for STR</w:t>
            </w:r>
          </w:p>
        </w:tc>
      </w:tr>
      <w:tr w:rsidR="00F2077A" w14:paraId="6DAF8374" w14:textId="77777777">
        <w:tc>
          <w:tcPr>
            <w:tcW w:w="2880" w:type="dxa"/>
          </w:tcPr>
          <w:p w14:paraId="55FF3D0C" w14:textId="77777777" w:rsidR="00F2077A" w:rsidRDefault="00000000">
            <w:r>
              <w:t>Liquid reserves</w:t>
            </w:r>
          </w:p>
        </w:tc>
        <w:tc>
          <w:tcPr>
            <w:tcW w:w="2880" w:type="dxa"/>
          </w:tcPr>
          <w:p w14:paraId="3BD5DC89" w14:textId="77777777" w:rsidR="00F2077A" w:rsidRDefault="00000000">
            <w:r>
              <w:t>build six-month buffer</w:t>
            </w:r>
          </w:p>
        </w:tc>
        <w:tc>
          <w:tcPr>
            <w:tcW w:w="2880" w:type="dxa"/>
          </w:tcPr>
          <w:p w14:paraId="167A522F" w14:textId="77777777" w:rsidR="00F2077A" w:rsidRDefault="00000000">
            <w:r>
              <w:t>before heavy BTC buys</w:t>
            </w:r>
          </w:p>
        </w:tc>
      </w:tr>
      <w:tr w:rsidR="00F2077A" w14:paraId="19FA5B30" w14:textId="77777777">
        <w:tc>
          <w:tcPr>
            <w:tcW w:w="2880" w:type="dxa"/>
          </w:tcPr>
          <w:p w14:paraId="0152E3B1" w14:textId="77777777" w:rsidR="00F2077A" w:rsidRDefault="00000000">
            <w:r>
              <w:t>Age</w:t>
            </w:r>
          </w:p>
        </w:tc>
        <w:tc>
          <w:tcPr>
            <w:tcW w:w="2880" w:type="dxa"/>
          </w:tcPr>
          <w:p w14:paraId="63F5BC04" w14:textId="77777777" w:rsidR="00F2077A" w:rsidRDefault="00000000">
            <w:r>
              <w:t>51</w:t>
            </w:r>
          </w:p>
        </w:tc>
        <w:tc>
          <w:tcPr>
            <w:tcW w:w="2880" w:type="dxa"/>
          </w:tcPr>
          <w:p w14:paraId="653AC091" w14:textId="77777777" w:rsidR="00F2077A" w:rsidRDefault="00000000">
            <w:r>
              <w:t>eight–ten-year runway to full FI</w:t>
            </w:r>
          </w:p>
        </w:tc>
      </w:tr>
    </w:tbl>
    <w:p w14:paraId="3488F21E" w14:textId="77777777" w:rsidR="00F2077A" w:rsidRDefault="00000000">
      <w:pPr>
        <w:pStyle w:val="Heading1"/>
      </w:pPr>
      <w:r>
        <w:t>CORE LEVERS FOR THE NEXT 12 MONTHS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77A" w14:paraId="617265E1" w14:textId="77777777">
        <w:tc>
          <w:tcPr>
            <w:tcW w:w="2880" w:type="dxa"/>
          </w:tcPr>
          <w:p w14:paraId="04BD2CCA" w14:textId="77777777" w:rsidR="00F2077A" w:rsidRDefault="00000000">
            <w:r>
              <w:t>Lever</w:t>
            </w:r>
          </w:p>
        </w:tc>
        <w:tc>
          <w:tcPr>
            <w:tcW w:w="2880" w:type="dxa"/>
          </w:tcPr>
          <w:p w14:paraId="686BE439" w14:textId="77777777" w:rsidR="00F2077A" w:rsidRDefault="00000000">
            <w:r>
              <w:t>Expected first-year impact</w:t>
            </w:r>
          </w:p>
        </w:tc>
        <w:tc>
          <w:tcPr>
            <w:tcW w:w="2880" w:type="dxa"/>
          </w:tcPr>
          <w:p w14:paraId="0E1F4A4F" w14:textId="77777777" w:rsidR="00F2077A" w:rsidRDefault="00000000">
            <w:r>
              <w:t>Key action</w:t>
            </w:r>
          </w:p>
        </w:tc>
      </w:tr>
      <w:tr w:rsidR="00F2077A" w14:paraId="5FA0EF4F" w14:textId="77777777">
        <w:tc>
          <w:tcPr>
            <w:tcW w:w="2880" w:type="dxa"/>
          </w:tcPr>
          <w:p w14:paraId="7CBB56E1" w14:textId="77777777" w:rsidR="00F2077A" w:rsidRDefault="00000000">
            <w:r>
              <w:t>STR net income (one unit)</w:t>
            </w:r>
          </w:p>
        </w:tc>
        <w:tc>
          <w:tcPr>
            <w:tcW w:w="2880" w:type="dxa"/>
          </w:tcPr>
          <w:p w14:paraId="3A00F664" w14:textId="77777777" w:rsidR="00F2077A" w:rsidRDefault="00000000">
            <w:r>
              <w:t>$18k – $35k</w:t>
            </w:r>
          </w:p>
        </w:tc>
        <w:tc>
          <w:tcPr>
            <w:tcW w:w="2880" w:type="dxa"/>
          </w:tcPr>
          <w:p w14:paraId="51F92F85" w14:textId="77777777" w:rsidR="00F2077A" w:rsidRDefault="00000000">
            <w:r>
              <w:t>close on first STR, list by Oct 2025</w:t>
            </w:r>
          </w:p>
        </w:tc>
      </w:tr>
      <w:tr w:rsidR="00F2077A" w14:paraId="1AD6A09E" w14:textId="77777777">
        <w:tc>
          <w:tcPr>
            <w:tcW w:w="2880" w:type="dxa"/>
          </w:tcPr>
          <w:p w14:paraId="3C099C6A" w14:textId="77777777" w:rsidR="00F2077A" w:rsidRDefault="00000000">
            <w:r>
              <w:t>Bonus depreciation refund*</w:t>
            </w:r>
          </w:p>
        </w:tc>
        <w:tc>
          <w:tcPr>
            <w:tcW w:w="2880" w:type="dxa"/>
          </w:tcPr>
          <w:p w14:paraId="57C26BDE" w14:textId="77777777" w:rsidR="00F2077A" w:rsidRDefault="00000000">
            <w:r>
              <w:t>$28k – $48k at 40 % BD | $60k – $90k if 100 % BD returns</w:t>
            </w:r>
          </w:p>
        </w:tc>
        <w:tc>
          <w:tcPr>
            <w:tcW w:w="2880" w:type="dxa"/>
          </w:tcPr>
          <w:p w14:paraId="58B109ED" w14:textId="77777777" w:rsidR="00F2077A" w:rsidRDefault="00000000">
            <w:r>
              <w:t>cost-seg study timing depends on new law</w:t>
            </w:r>
          </w:p>
        </w:tc>
      </w:tr>
      <w:tr w:rsidR="00F2077A" w14:paraId="6DA3D032" w14:textId="77777777">
        <w:tc>
          <w:tcPr>
            <w:tcW w:w="2880" w:type="dxa"/>
          </w:tcPr>
          <w:p w14:paraId="36DC86DF" w14:textId="77777777" w:rsidR="00F2077A" w:rsidRDefault="00000000">
            <w:r>
              <w:t>Augusta Rule + accountable plan</w:t>
            </w:r>
          </w:p>
        </w:tc>
        <w:tc>
          <w:tcPr>
            <w:tcW w:w="2880" w:type="dxa"/>
          </w:tcPr>
          <w:p w14:paraId="452ED8B3" w14:textId="77777777" w:rsidR="00F2077A" w:rsidRDefault="00000000">
            <w:r>
              <w:t>$8k – $10k</w:t>
            </w:r>
          </w:p>
        </w:tc>
        <w:tc>
          <w:tcPr>
            <w:tcW w:w="2880" w:type="dxa"/>
          </w:tcPr>
          <w:p w14:paraId="313C3401" w14:textId="77777777" w:rsidR="00F2077A" w:rsidRDefault="00000000">
            <w:r>
              <w:t>set docs in Q1 2026</w:t>
            </w:r>
          </w:p>
        </w:tc>
      </w:tr>
      <w:tr w:rsidR="00F2077A" w14:paraId="18F85386" w14:textId="77777777">
        <w:tc>
          <w:tcPr>
            <w:tcW w:w="2880" w:type="dxa"/>
          </w:tcPr>
          <w:p w14:paraId="4076F318" w14:textId="77777777" w:rsidR="00F2077A" w:rsidRDefault="00000000">
            <w:r>
              <w:t>S-Corp payroll tax cut</w:t>
            </w:r>
          </w:p>
        </w:tc>
        <w:tc>
          <w:tcPr>
            <w:tcW w:w="2880" w:type="dxa"/>
          </w:tcPr>
          <w:p w14:paraId="2E58ACF9" w14:textId="77777777" w:rsidR="00F2077A" w:rsidRDefault="00000000">
            <w:r>
              <w:t>$2k – $3k</w:t>
            </w:r>
          </w:p>
        </w:tc>
        <w:tc>
          <w:tcPr>
            <w:tcW w:w="2880" w:type="dxa"/>
          </w:tcPr>
          <w:p w14:paraId="1AF08A5A" w14:textId="77777777" w:rsidR="00F2077A" w:rsidRDefault="00000000">
            <w:r>
              <w:t>file Form 2553 by 15 Mar 2026</w:t>
            </w:r>
          </w:p>
        </w:tc>
      </w:tr>
      <w:tr w:rsidR="00F2077A" w14:paraId="5EEE3D43" w14:textId="77777777">
        <w:tc>
          <w:tcPr>
            <w:tcW w:w="2880" w:type="dxa"/>
          </w:tcPr>
          <w:p w14:paraId="09A8F155" w14:textId="77777777" w:rsidR="00F2077A" w:rsidRDefault="00000000">
            <w:r>
              <w:t>Solo 401(k) deferral</w:t>
            </w:r>
          </w:p>
        </w:tc>
        <w:tc>
          <w:tcPr>
            <w:tcW w:w="2880" w:type="dxa"/>
          </w:tcPr>
          <w:p w14:paraId="313EFF74" w14:textId="77777777" w:rsidR="00F2077A" w:rsidRDefault="00000000">
            <w:r>
              <w:t>up to $69k</w:t>
            </w:r>
          </w:p>
        </w:tc>
        <w:tc>
          <w:tcPr>
            <w:tcW w:w="2880" w:type="dxa"/>
          </w:tcPr>
          <w:p w14:paraId="58DADA1C" w14:textId="77777777" w:rsidR="00F2077A" w:rsidRDefault="00000000">
            <w:r>
              <w:t>open Dec 2025</w:t>
            </w:r>
          </w:p>
        </w:tc>
      </w:tr>
      <w:tr w:rsidR="00F2077A" w14:paraId="43629A54" w14:textId="77777777">
        <w:tc>
          <w:tcPr>
            <w:tcW w:w="2880" w:type="dxa"/>
          </w:tcPr>
          <w:p w14:paraId="74B10C0D" w14:textId="270C8ADB" w:rsidR="00F2077A" w:rsidRDefault="00863BB6">
            <w:r>
              <w:lastRenderedPageBreak/>
              <w:t>Investment</w:t>
            </w:r>
            <w:r w:rsidR="00000000">
              <w:t xml:space="preserve"> stacking</w:t>
            </w:r>
          </w:p>
        </w:tc>
        <w:tc>
          <w:tcPr>
            <w:tcW w:w="2880" w:type="dxa"/>
          </w:tcPr>
          <w:p w14:paraId="47285153" w14:textId="77777777" w:rsidR="00F2077A" w:rsidRDefault="00000000">
            <w:r>
              <w:t>see section 3A</w:t>
            </w:r>
          </w:p>
        </w:tc>
        <w:tc>
          <w:tcPr>
            <w:tcW w:w="2880" w:type="dxa"/>
          </w:tcPr>
          <w:p w14:paraId="70C4A7B4" w14:textId="77777777" w:rsidR="00F2077A" w:rsidRDefault="00000000">
            <w:r>
              <w:t>start Aug 2025</w:t>
            </w:r>
          </w:p>
        </w:tc>
      </w:tr>
      <w:tr w:rsidR="00F2077A" w14:paraId="6702953D" w14:textId="77777777">
        <w:tc>
          <w:tcPr>
            <w:tcW w:w="2880" w:type="dxa"/>
          </w:tcPr>
          <w:p w14:paraId="38C75E9C" w14:textId="19AD37B9" w:rsidR="00F2077A" w:rsidRDefault="00000000">
            <w:r>
              <w:t>income sleeve</w:t>
            </w:r>
          </w:p>
        </w:tc>
        <w:tc>
          <w:tcPr>
            <w:tcW w:w="2880" w:type="dxa"/>
          </w:tcPr>
          <w:p w14:paraId="53855532" w14:textId="77777777" w:rsidR="00F2077A" w:rsidRDefault="00000000">
            <w:r>
              <w:t>see section 3B</w:t>
            </w:r>
          </w:p>
        </w:tc>
        <w:tc>
          <w:tcPr>
            <w:tcW w:w="2880" w:type="dxa"/>
          </w:tcPr>
          <w:p w14:paraId="3D2246CA" w14:textId="77777777" w:rsidR="00F2077A" w:rsidRDefault="00000000">
            <w:r>
              <w:t>hold inside Solo 401(k)</w:t>
            </w:r>
          </w:p>
        </w:tc>
      </w:tr>
      <w:tr w:rsidR="00F2077A" w14:paraId="21158DB8" w14:textId="77777777">
        <w:tc>
          <w:tcPr>
            <w:tcW w:w="2880" w:type="dxa"/>
          </w:tcPr>
          <w:p w14:paraId="6924278A" w14:textId="77777777" w:rsidR="00F2077A" w:rsidRDefault="00000000">
            <w:r>
              <w:t>Asset-protection tune-up</w:t>
            </w:r>
          </w:p>
        </w:tc>
        <w:tc>
          <w:tcPr>
            <w:tcW w:w="2880" w:type="dxa"/>
          </w:tcPr>
          <w:p w14:paraId="2B0DC5EE" w14:textId="77777777" w:rsidR="00F2077A" w:rsidRDefault="00000000">
            <w:r>
              <w:t>qualitative</w:t>
            </w:r>
          </w:p>
        </w:tc>
        <w:tc>
          <w:tcPr>
            <w:tcW w:w="2880" w:type="dxa"/>
          </w:tcPr>
          <w:p w14:paraId="4A6F0B69" w14:textId="77777777" w:rsidR="00F2077A" w:rsidRDefault="00000000">
            <w:r>
              <w:t>LLC per property, umbrella</w:t>
            </w:r>
          </w:p>
        </w:tc>
      </w:tr>
    </w:tbl>
    <w:p w14:paraId="52EA85C3" w14:textId="77777777" w:rsidR="00F2077A" w:rsidRDefault="00000000">
      <w:r>
        <w:t>*40 percent bonus depreciation is current law. If 100 percent returns, refund jumps by roughly $30k–$40k.</w:t>
      </w:r>
    </w:p>
    <w:p w14:paraId="0A1A7358" w14:textId="77777777" w:rsidR="00F2077A" w:rsidRDefault="00000000">
      <w:pPr>
        <w:pStyle w:val="Heading1"/>
      </w:pPr>
      <w:r>
        <w:t>3A. BITCOIN ACCUMULATION PLAN</w:t>
      </w:r>
    </w:p>
    <w:p w14:paraId="33C7A0DB" w14:textId="77777777" w:rsidR="00F2077A" w:rsidRDefault="00000000">
      <w:pPr>
        <w:pStyle w:val="ListBullet"/>
      </w:pPr>
      <w:r>
        <w:t>Buy the entire monthly surplus, about $7,000, in BTC every month starting 1 Aug 2025.</w:t>
      </w:r>
    </w:p>
    <w:p w14:paraId="0C72B9A5" w14:textId="77777777" w:rsidR="00F2077A" w:rsidRDefault="00000000">
      <w:pPr>
        <w:pStyle w:val="ListBullet"/>
      </w:pPr>
      <w:r>
        <w:t>At today’s price that is roughly 0.065 BTC per month.</w:t>
      </w:r>
    </w:p>
    <w:p w14:paraId="28489861" w14:textId="77777777" w:rsidR="00F2077A" w:rsidRDefault="00000000">
      <w:pPr>
        <w:pStyle w:val="ListBullet"/>
      </w:pPr>
      <w:r>
        <w:t>After 12 months you own about 0.78 BTC with a total cost of $84,000.</w:t>
      </w:r>
    </w:p>
    <w:p w14:paraId="040A85E0" w14:textId="77777777" w:rsidR="00F2077A" w:rsidRDefault="00000000">
      <w:pPr>
        <w:pStyle w:val="ListBullet"/>
      </w:pPr>
      <w:r>
        <w:t>No preset cap or rebalancing. Keep stacking unless cash is needed.</w:t>
      </w:r>
    </w:p>
    <w:p w14:paraId="22BEA48A" w14:textId="77777777" w:rsidR="00F2077A" w:rsidRDefault="00000000">
      <w:r>
        <w:t>Custody path:</w:t>
      </w:r>
    </w:p>
    <w:p w14:paraId="06BB0486" w14:textId="77777777" w:rsidR="00F2077A" w:rsidRDefault="00000000">
      <w:r>
        <w:t>– up to 1 BTC: single-sig hardware wallet</w:t>
      </w:r>
    </w:p>
    <w:p w14:paraId="4FA9399B" w14:textId="77777777" w:rsidR="00F2077A" w:rsidRDefault="00000000">
      <w:r>
        <w:t>– 1 to 5 BTC: two-of-three multi-sig vault</w:t>
      </w:r>
    </w:p>
    <w:p w14:paraId="2A13E09A" w14:textId="77777777" w:rsidR="00F2077A" w:rsidRDefault="00000000">
      <w:r>
        <w:t>– more than 5 BTC: shard key backups across safe, bank box, attorney</w:t>
      </w:r>
    </w:p>
    <w:p w14:paraId="579C3FFF" w14:textId="77777777" w:rsidR="00F2077A" w:rsidRDefault="00000000">
      <w:pPr>
        <w:pStyle w:val="Heading1"/>
      </w:pPr>
      <w:r>
        <w:t>3B. INCOME ETF SLEEVE – IMST VS MSTY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77A" w14:paraId="3C40E2E7" w14:textId="77777777">
        <w:tc>
          <w:tcPr>
            <w:tcW w:w="2880" w:type="dxa"/>
          </w:tcPr>
          <w:p w14:paraId="2050017D" w14:textId="77777777" w:rsidR="00F2077A" w:rsidRDefault="00000000">
            <w:r>
              <w:t>Feature</w:t>
            </w:r>
          </w:p>
        </w:tc>
        <w:tc>
          <w:tcPr>
            <w:tcW w:w="2880" w:type="dxa"/>
          </w:tcPr>
          <w:p w14:paraId="3855E8CF" w14:textId="77777777" w:rsidR="00F2077A" w:rsidRDefault="00000000">
            <w:r>
              <w:t>IMST</w:t>
            </w:r>
          </w:p>
        </w:tc>
        <w:tc>
          <w:tcPr>
            <w:tcW w:w="2880" w:type="dxa"/>
          </w:tcPr>
          <w:p w14:paraId="52D12337" w14:textId="77777777" w:rsidR="00F2077A" w:rsidRDefault="00000000">
            <w:r>
              <w:t>MSTY</w:t>
            </w:r>
          </w:p>
        </w:tc>
      </w:tr>
      <w:tr w:rsidR="00F2077A" w14:paraId="48151D09" w14:textId="77777777">
        <w:tc>
          <w:tcPr>
            <w:tcW w:w="2880" w:type="dxa"/>
          </w:tcPr>
          <w:p w14:paraId="204D7D4E" w14:textId="77777777" w:rsidR="00F2077A" w:rsidRDefault="00000000">
            <w:r>
              <w:t>Manager</w:t>
            </w:r>
          </w:p>
        </w:tc>
        <w:tc>
          <w:tcPr>
            <w:tcW w:w="2880" w:type="dxa"/>
          </w:tcPr>
          <w:p w14:paraId="57CCD474" w14:textId="77777777" w:rsidR="00F2077A" w:rsidRDefault="00000000">
            <w:r>
              <w:t>Bitwise</w:t>
            </w:r>
          </w:p>
        </w:tc>
        <w:tc>
          <w:tcPr>
            <w:tcW w:w="2880" w:type="dxa"/>
          </w:tcPr>
          <w:p w14:paraId="67FF4C0A" w14:textId="77777777" w:rsidR="00F2077A" w:rsidRDefault="00000000">
            <w:r>
              <w:t>YieldMax</w:t>
            </w:r>
          </w:p>
        </w:tc>
      </w:tr>
      <w:tr w:rsidR="00F2077A" w14:paraId="5793782F" w14:textId="77777777">
        <w:tc>
          <w:tcPr>
            <w:tcW w:w="2880" w:type="dxa"/>
          </w:tcPr>
          <w:p w14:paraId="6D07B058" w14:textId="77777777" w:rsidR="00F2077A" w:rsidRDefault="00000000">
            <w:r>
              <w:t>Distribution rate (latest)</w:t>
            </w:r>
          </w:p>
        </w:tc>
        <w:tc>
          <w:tcPr>
            <w:tcW w:w="2880" w:type="dxa"/>
          </w:tcPr>
          <w:p w14:paraId="5B050426" w14:textId="77777777" w:rsidR="00F2077A" w:rsidRDefault="00000000">
            <w:r>
              <w:t>about 162 %</w:t>
            </w:r>
          </w:p>
        </w:tc>
        <w:tc>
          <w:tcPr>
            <w:tcW w:w="2880" w:type="dxa"/>
          </w:tcPr>
          <w:p w14:paraId="6A7CFA19" w14:textId="77777777" w:rsidR="00F2077A" w:rsidRDefault="00000000">
            <w:r>
              <w:t>about 135 % – 160 %</w:t>
            </w:r>
          </w:p>
        </w:tc>
      </w:tr>
      <w:tr w:rsidR="00F2077A" w14:paraId="786875AE" w14:textId="77777777">
        <w:tc>
          <w:tcPr>
            <w:tcW w:w="2880" w:type="dxa"/>
          </w:tcPr>
          <w:p w14:paraId="4F767A84" w14:textId="77777777" w:rsidR="00F2077A" w:rsidRDefault="00000000">
            <w:r>
              <w:t>Assets under management</w:t>
            </w:r>
          </w:p>
        </w:tc>
        <w:tc>
          <w:tcPr>
            <w:tcW w:w="2880" w:type="dxa"/>
          </w:tcPr>
          <w:p w14:paraId="0F46F2D2" w14:textId="77777777" w:rsidR="00F2077A" w:rsidRDefault="00000000">
            <w:r>
              <w:t>≈ $72 million</w:t>
            </w:r>
          </w:p>
        </w:tc>
        <w:tc>
          <w:tcPr>
            <w:tcW w:w="2880" w:type="dxa"/>
          </w:tcPr>
          <w:p w14:paraId="2FDE261A" w14:textId="77777777" w:rsidR="00F2077A" w:rsidRDefault="00000000">
            <w:r>
              <w:t>≈ $1.2 billion</w:t>
            </w:r>
          </w:p>
        </w:tc>
      </w:tr>
      <w:tr w:rsidR="00F2077A" w14:paraId="6A856EF3" w14:textId="77777777">
        <w:tc>
          <w:tcPr>
            <w:tcW w:w="2880" w:type="dxa"/>
          </w:tcPr>
          <w:p w14:paraId="5A7783EE" w14:textId="77777777" w:rsidR="00F2077A" w:rsidRDefault="00000000">
            <w:r>
              <w:t>Bid-ask spread</w:t>
            </w:r>
          </w:p>
        </w:tc>
        <w:tc>
          <w:tcPr>
            <w:tcW w:w="2880" w:type="dxa"/>
          </w:tcPr>
          <w:p w14:paraId="360D14B5" w14:textId="77777777" w:rsidR="00F2077A" w:rsidRDefault="00000000">
            <w:r>
              <w:t>~0.30 %</w:t>
            </w:r>
          </w:p>
        </w:tc>
        <w:tc>
          <w:tcPr>
            <w:tcW w:w="2880" w:type="dxa"/>
          </w:tcPr>
          <w:p w14:paraId="2EE03607" w14:textId="77777777" w:rsidR="00F2077A" w:rsidRDefault="00000000">
            <w:r>
              <w:t>~0.05 %</w:t>
            </w:r>
          </w:p>
        </w:tc>
      </w:tr>
      <w:tr w:rsidR="00F2077A" w14:paraId="5528352C" w14:textId="77777777">
        <w:tc>
          <w:tcPr>
            <w:tcW w:w="2880" w:type="dxa"/>
          </w:tcPr>
          <w:p w14:paraId="1BFE5A43" w14:textId="77777777" w:rsidR="00F2077A" w:rsidRDefault="00000000">
            <w:r>
              <w:t>Pros</w:t>
            </w:r>
          </w:p>
        </w:tc>
        <w:tc>
          <w:tcPr>
            <w:tcW w:w="2880" w:type="dxa"/>
          </w:tcPr>
          <w:p w14:paraId="07D98B18" w14:textId="77777777" w:rsidR="00F2077A" w:rsidRDefault="00000000">
            <w:r>
              <w:t>highest headline yield, crypto-savvy team</w:t>
            </w:r>
          </w:p>
        </w:tc>
        <w:tc>
          <w:tcPr>
            <w:tcW w:w="2880" w:type="dxa"/>
          </w:tcPr>
          <w:p w14:paraId="3FB9C786" w14:textId="77777777" w:rsidR="00F2077A" w:rsidRDefault="00000000">
            <w:r>
              <w:t>deeper liquidity, one-year track record</w:t>
            </w:r>
          </w:p>
        </w:tc>
      </w:tr>
      <w:tr w:rsidR="00F2077A" w14:paraId="3FFF12CE" w14:textId="77777777">
        <w:tc>
          <w:tcPr>
            <w:tcW w:w="2880" w:type="dxa"/>
          </w:tcPr>
          <w:p w14:paraId="028CBC7E" w14:textId="77777777" w:rsidR="00F2077A" w:rsidRDefault="00000000">
            <w:r>
              <w:t>Cons</w:t>
            </w:r>
          </w:p>
        </w:tc>
        <w:tc>
          <w:tcPr>
            <w:tcW w:w="2880" w:type="dxa"/>
          </w:tcPr>
          <w:p w14:paraId="6C27E9A4" w14:textId="77777777" w:rsidR="00F2077A" w:rsidRDefault="00000000">
            <w:r>
              <w:t>thin liquidity, new fund</w:t>
            </w:r>
          </w:p>
        </w:tc>
        <w:tc>
          <w:tcPr>
            <w:tcW w:w="2880" w:type="dxa"/>
          </w:tcPr>
          <w:p w14:paraId="523B1770" w14:textId="77777777" w:rsidR="00F2077A" w:rsidRDefault="00000000">
            <w:r>
              <w:t>slightly lower yield</w:t>
            </w:r>
          </w:p>
        </w:tc>
      </w:tr>
    </w:tbl>
    <w:p w14:paraId="378150FD" w14:textId="77777777" w:rsidR="00F2077A" w:rsidRDefault="00000000">
      <w:r>
        <w:t>Use whichever fills best inside Solo 401(k) once your core BTC stack is funded. Limit size to roughly 10-15 percent of retirement assets.</w:t>
      </w:r>
    </w:p>
    <w:p w14:paraId="770CBFD1" w14:textId="77777777" w:rsidR="00F2077A" w:rsidRDefault="00000000">
      <w:pPr>
        <w:pStyle w:val="Heading1"/>
      </w:pPr>
      <w:r>
        <w:t>12-MONTH TIMELINE WITH COST-SEG DECISION GATE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77A" w14:paraId="6FDFA64B" w14:textId="77777777">
        <w:tc>
          <w:tcPr>
            <w:tcW w:w="2880" w:type="dxa"/>
          </w:tcPr>
          <w:p w14:paraId="3F27A0D3" w14:textId="77777777" w:rsidR="00F2077A" w:rsidRDefault="00000000">
            <w:r>
              <w:t>Month</w:t>
            </w:r>
          </w:p>
        </w:tc>
        <w:tc>
          <w:tcPr>
            <w:tcW w:w="2880" w:type="dxa"/>
          </w:tcPr>
          <w:p w14:paraId="6E5187B4" w14:textId="77777777" w:rsidR="00F2077A" w:rsidRDefault="00000000">
            <w:r>
              <w:t>Milestone</w:t>
            </w:r>
          </w:p>
        </w:tc>
        <w:tc>
          <w:tcPr>
            <w:tcW w:w="2880" w:type="dxa"/>
          </w:tcPr>
          <w:p w14:paraId="48D0086A" w14:textId="77777777" w:rsidR="00F2077A" w:rsidRDefault="00000000">
            <w:r>
              <w:t>Action</w:t>
            </w:r>
          </w:p>
        </w:tc>
      </w:tr>
      <w:tr w:rsidR="00F2077A" w14:paraId="2D0209D3" w14:textId="77777777">
        <w:tc>
          <w:tcPr>
            <w:tcW w:w="2880" w:type="dxa"/>
          </w:tcPr>
          <w:p w14:paraId="71FB78A4" w14:textId="77777777" w:rsidR="00F2077A" w:rsidRDefault="00000000">
            <w:r>
              <w:lastRenderedPageBreak/>
              <w:t>Jul 2025</w:t>
            </w:r>
          </w:p>
        </w:tc>
        <w:tc>
          <w:tcPr>
            <w:tcW w:w="2880" w:type="dxa"/>
          </w:tcPr>
          <w:p w14:paraId="57500CE9" w14:textId="77777777" w:rsidR="00F2077A" w:rsidRDefault="00000000">
            <w:r>
              <w:t>STR buy-box final</w:t>
            </w:r>
          </w:p>
        </w:tc>
        <w:tc>
          <w:tcPr>
            <w:tcW w:w="2880" w:type="dxa"/>
          </w:tcPr>
          <w:p w14:paraId="350C1EB0" w14:textId="77777777" w:rsidR="00F2077A" w:rsidRDefault="00000000">
            <w:r>
              <w:t>finish market and AirDNA work</w:t>
            </w:r>
          </w:p>
        </w:tc>
      </w:tr>
      <w:tr w:rsidR="00F2077A" w14:paraId="2822D20C" w14:textId="77777777">
        <w:tc>
          <w:tcPr>
            <w:tcW w:w="2880" w:type="dxa"/>
          </w:tcPr>
          <w:p w14:paraId="423FACDC" w14:textId="77777777" w:rsidR="00F2077A" w:rsidRDefault="00000000">
            <w:r>
              <w:t>Aug 2025</w:t>
            </w:r>
          </w:p>
        </w:tc>
        <w:tc>
          <w:tcPr>
            <w:tcW w:w="2880" w:type="dxa"/>
          </w:tcPr>
          <w:p w14:paraId="1FD73928" w14:textId="77777777" w:rsidR="00F2077A" w:rsidRDefault="00000000">
            <w:r>
              <w:t>Begin $7k BTC auto-buy</w:t>
            </w:r>
          </w:p>
        </w:tc>
        <w:tc>
          <w:tcPr>
            <w:tcW w:w="2880" w:type="dxa"/>
          </w:tcPr>
          <w:p w14:paraId="1EB88714" w14:textId="77777777" w:rsidR="00F2077A" w:rsidRDefault="00000000">
            <w:r>
              <w:t>set recurring purchase</w:t>
            </w:r>
          </w:p>
        </w:tc>
      </w:tr>
      <w:tr w:rsidR="00F2077A" w14:paraId="4A0CA5D1" w14:textId="77777777">
        <w:tc>
          <w:tcPr>
            <w:tcW w:w="2880" w:type="dxa"/>
          </w:tcPr>
          <w:p w14:paraId="5AE0F0A6" w14:textId="77777777" w:rsidR="00F2077A" w:rsidRDefault="00000000">
            <w:r>
              <w:t>Sep 2025</w:t>
            </w:r>
          </w:p>
        </w:tc>
        <w:tc>
          <w:tcPr>
            <w:tcW w:w="2880" w:type="dxa"/>
          </w:tcPr>
          <w:p w14:paraId="027CE56D" w14:textId="77777777" w:rsidR="00F2077A" w:rsidRDefault="00000000">
            <w:r>
              <w:t>Funding lined up</w:t>
            </w:r>
          </w:p>
        </w:tc>
        <w:tc>
          <w:tcPr>
            <w:tcW w:w="2880" w:type="dxa"/>
          </w:tcPr>
          <w:p w14:paraId="0C7A4744" w14:textId="77777777" w:rsidR="00F2077A" w:rsidRDefault="00000000">
            <w:r>
              <w:t>lender pre-qual or DSCR term sheet</w:t>
            </w:r>
          </w:p>
        </w:tc>
      </w:tr>
      <w:tr w:rsidR="00F2077A" w14:paraId="3A21E8A5" w14:textId="77777777">
        <w:tc>
          <w:tcPr>
            <w:tcW w:w="2880" w:type="dxa"/>
          </w:tcPr>
          <w:p w14:paraId="6242108A" w14:textId="77777777" w:rsidR="00F2077A" w:rsidRDefault="00000000">
            <w:r>
              <w:t>Oct 2025</w:t>
            </w:r>
          </w:p>
        </w:tc>
        <w:tc>
          <w:tcPr>
            <w:tcW w:w="2880" w:type="dxa"/>
          </w:tcPr>
          <w:p w14:paraId="1B8175F2" w14:textId="77777777" w:rsidR="00F2077A" w:rsidRDefault="00000000">
            <w:r>
              <w:t>Close on STR</w:t>
            </w:r>
          </w:p>
        </w:tc>
        <w:tc>
          <w:tcPr>
            <w:tcW w:w="2880" w:type="dxa"/>
          </w:tcPr>
          <w:p w14:paraId="50968966" w14:textId="77777777" w:rsidR="00F2077A" w:rsidRDefault="00000000">
            <w:r>
              <w:t>furnish with HELOC, go live on Airbnb</w:t>
            </w:r>
          </w:p>
        </w:tc>
      </w:tr>
      <w:tr w:rsidR="00F2077A" w14:paraId="63B82D58" w14:textId="77777777">
        <w:tc>
          <w:tcPr>
            <w:tcW w:w="2880" w:type="dxa"/>
          </w:tcPr>
          <w:p w14:paraId="41E6CC92" w14:textId="77777777" w:rsidR="00F2077A" w:rsidRDefault="00000000">
            <w:r>
              <w:t>Nov 2025</w:t>
            </w:r>
          </w:p>
        </w:tc>
        <w:tc>
          <w:tcPr>
            <w:tcW w:w="2880" w:type="dxa"/>
          </w:tcPr>
          <w:p w14:paraId="4E42D395" w14:textId="77777777" w:rsidR="00F2077A" w:rsidRDefault="00000000">
            <w:r>
              <w:t>Cost-seg decision</w:t>
            </w:r>
          </w:p>
        </w:tc>
        <w:tc>
          <w:tcPr>
            <w:tcW w:w="2880" w:type="dxa"/>
          </w:tcPr>
          <w:p w14:paraId="74BBCD19" w14:textId="77777777" w:rsidR="00F2077A" w:rsidRDefault="00000000">
            <w:r>
              <w:t>order study only if 100 % BD is law or refund is needed now</w:t>
            </w:r>
          </w:p>
        </w:tc>
      </w:tr>
      <w:tr w:rsidR="00F2077A" w14:paraId="69911D9F" w14:textId="77777777">
        <w:tc>
          <w:tcPr>
            <w:tcW w:w="2880" w:type="dxa"/>
          </w:tcPr>
          <w:p w14:paraId="2BB06D26" w14:textId="77777777" w:rsidR="00F2077A" w:rsidRDefault="00000000">
            <w:r>
              <w:t>Dec 2025</w:t>
            </w:r>
          </w:p>
        </w:tc>
        <w:tc>
          <w:tcPr>
            <w:tcW w:w="2880" w:type="dxa"/>
          </w:tcPr>
          <w:p w14:paraId="2A581F07" w14:textId="77777777" w:rsidR="00F2077A" w:rsidRDefault="00000000">
            <w:r>
              <w:t>Open Solo 401(k)</w:t>
            </w:r>
          </w:p>
        </w:tc>
        <w:tc>
          <w:tcPr>
            <w:tcW w:w="2880" w:type="dxa"/>
          </w:tcPr>
          <w:p w14:paraId="11AB0951" w14:textId="77777777" w:rsidR="00F2077A" w:rsidRDefault="00000000">
            <w:r>
              <w:t>seed first IMST or MSTY tranche</w:t>
            </w:r>
          </w:p>
        </w:tc>
      </w:tr>
      <w:tr w:rsidR="00F2077A" w14:paraId="62D960C6" w14:textId="77777777">
        <w:tc>
          <w:tcPr>
            <w:tcW w:w="2880" w:type="dxa"/>
          </w:tcPr>
          <w:p w14:paraId="7F2A5B9D" w14:textId="77777777" w:rsidR="00F2077A" w:rsidRDefault="00000000">
            <w:r>
              <w:t>Jan 2026</w:t>
            </w:r>
          </w:p>
        </w:tc>
        <w:tc>
          <w:tcPr>
            <w:tcW w:w="2880" w:type="dxa"/>
          </w:tcPr>
          <w:p w14:paraId="170983BC" w14:textId="77777777" w:rsidR="00F2077A" w:rsidRDefault="00000000">
            <w:r>
              <w:t>Tax projection</w:t>
            </w:r>
          </w:p>
        </w:tc>
        <w:tc>
          <w:tcPr>
            <w:tcW w:w="2880" w:type="dxa"/>
          </w:tcPr>
          <w:p w14:paraId="630F73C6" w14:textId="77777777" w:rsidR="00F2077A" w:rsidRDefault="00000000">
            <w:r>
              <w:t>compare 40 % vs 100 % BD impact</w:t>
            </w:r>
          </w:p>
        </w:tc>
      </w:tr>
      <w:tr w:rsidR="00F2077A" w14:paraId="1E7FDE0E" w14:textId="77777777">
        <w:tc>
          <w:tcPr>
            <w:tcW w:w="2880" w:type="dxa"/>
          </w:tcPr>
          <w:p w14:paraId="486270B5" w14:textId="77777777" w:rsidR="00F2077A" w:rsidRDefault="00000000">
            <w:r>
              <w:t>Mar 2026</w:t>
            </w:r>
          </w:p>
        </w:tc>
        <w:tc>
          <w:tcPr>
            <w:tcW w:w="2880" w:type="dxa"/>
          </w:tcPr>
          <w:p w14:paraId="038AB55C" w14:textId="77777777" w:rsidR="00F2077A" w:rsidRDefault="00000000">
            <w:r>
              <w:t>File S-Corp election</w:t>
            </w:r>
          </w:p>
        </w:tc>
        <w:tc>
          <w:tcPr>
            <w:tcW w:w="2880" w:type="dxa"/>
          </w:tcPr>
          <w:p w14:paraId="7B5C4995" w14:textId="77777777" w:rsidR="00F2077A" w:rsidRDefault="00000000">
            <w:r>
              <w:t>Form 2553</w:t>
            </w:r>
          </w:p>
        </w:tc>
      </w:tr>
    </w:tbl>
    <w:p w14:paraId="2A767B68" w14:textId="21D70416" w:rsidR="00F2077A" w:rsidRDefault="00000000">
      <w:pPr>
        <w:pStyle w:val="Heading1"/>
      </w:pPr>
      <w:bookmarkStart w:id="0" w:name="OLE_LINK2"/>
      <w:r>
        <w:t xml:space="preserve">ROI SNAPSHOT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77A" w14:paraId="1B430BCE" w14:textId="77777777">
        <w:tc>
          <w:tcPr>
            <w:tcW w:w="2880" w:type="dxa"/>
          </w:tcPr>
          <w:p w14:paraId="1E6900BA" w14:textId="77777777" w:rsidR="00F2077A" w:rsidRDefault="00000000">
            <w:r>
              <w:t>Item</w:t>
            </w:r>
          </w:p>
        </w:tc>
        <w:tc>
          <w:tcPr>
            <w:tcW w:w="2880" w:type="dxa"/>
          </w:tcPr>
          <w:p w14:paraId="3D4D9F09" w14:textId="77777777" w:rsidR="00F2077A" w:rsidRDefault="00000000">
            <w:r>
              <w:t>Low</w:t>
            </w:r>
          </w:p>
        </w:tc>
        <w:tc>
          <w:tcPr>
            <w:tcW w:w="2880" w:type="dxa"/>
          </w:tcPr>
          <w:p w14:paraId="65DAF056" w14:textId="77777777" w:rsidR="00F2077A" w:rsidRDefault="00000000">
            <w:r>
              <w:t>High</w:t>
            </w:r>
          </w:p>
        </w:tc>
      </w:tr>
      <w:tr w:rsidR="00F2077A" w14:paraId="12171D01" w14:textId="77777777">
        <w:tc>
          <w:tcPr>
            <w:tcW w:w="2880" w:type="dxa"/>
          </w:tcPr>
          <w:p w14:paraId="76289B46" w14:textId="77777777" w:rsidR="00F2077A" w:rsidRDefault="00000000">
            <w:r>
              <w:t>STR net cash</w:t>
            </w:r>
          </w:p>
        </w:tc>
        <w:tc>
          <w:tcPr>
            <w:tcW w:w="2880" w:type="dxa"/>
          </w:tcPr>
          <w:p w14:paraId="0ED9CA8A" w14:textId="77777777" w:rsidR="00F2077A" w:rsidRDefault="00000000">
            <w:r>
              <w:t>$18,000</w:t>
            </w:r>
          </w:p>
        </w:tc>
        <w:tc>
          <w:tcPr>
            <w:tcW w:w="2880" w:type="dxa"/>
          </w:tcPr>
          <w:p w14:paraId="543BB838" w14:textId="77777777" w:rsidR="00F2077A" w:rsidRDefault="00000000">
            <w:r>
              <w:t>$35,000</w:t>
            </w:r>
          </w:p>
        </w:tc>
      </w:tr>
      <w:tr w:rsidR="00F2077A" w14:paraId="4FA6E2A6" w14:textId="77777777">
        <w:tc>
          <w:tcPr>
            <w:tcW w:w="2880" w:type="dxa"/>
          </w:tcPr>
          <w:p w14:paraId="1BC06EFB" w14:textId="1DF278F6" w:rsidR="00F2077A" w:rsidRDefault="00E07D83">
            <w:r>
              <w:t>BD refund</w:t>
            </w:r>
          </w:p>
        </w:tc>
        <w:tc>
          <w:tcPr>
            <w:tcW w:w="2880" w:type="dxa"/>
          </w:tcPr>
          <w:p w14:paraId="406E4ED4" w14:textId="77777777" w:rsidR="00F2077A" w:rsidRDefault="00000000">
            <w:r>
              <w:t>$28,000</w:t>
            </w:r>
          </w:p>
        </w:tc>
        <w:tc>
          <w:tcPr>
            <w:tcW w:w="2880" w:type="dxa"/>
          </w:tcPr>
          <w:p w14:paraId="62D2E4F8" w14:textId="77777777" w:rsidR="00F2077A" w:rsidRDefault="00000000">
            <w:r>
              <w:t>$48,000</w:t>
            </w:r>
          </w:p>
        </w:tc>
      </w:tr>
      <w:tr w:rsidR="00F2077A" w14:paraId="59A40FA9" w14:textId="77777777">
        <w:tc>
          <w:tcPr>
            <w:tcW w:w="2880" w:type="dxa"/>
          </w:tcPr>
          <w:p w14:paraId="5051CB00" w14:textId="77777777" w:rsidR="00F2077A" w:rsidRDefault="00000000">
            <w:r>
              <w:t>Augusta + accountable plan</w:t>
            </w:r>
          </w:p>
        </w:tc>
        <w:tc>
          <w:tcPr>
            <w:tcW w:w="2880" w:type="dxa"/>
          </w:tcPr>
          <w:p w14:paraId="6CE5B0E3" w14:textId="77777777" w:rsidR="00F2077A" w:rsidRDefault="00000000">
            <w:r>
              <w:t>$8,000</w:t>
            </w:r>
          </w:p>
        </w:tc>
        <w:tc>
          <w:tcPr>
            <w:tcW w:w="2880" w:type="dxa"/>
          </w:tcPr>
          <w:p w14:paraId="42BFF844" w14:textId="77777777" w:rsidR="00F2077A" w:rsidRDefault="00000000">
            <w:r>
              <w:t>$10,000</w:t>
            </w:r>
          </w:p>
        </w:tc>
      </w:tr>
      <w:tr w:rsidR="00F2077A" w14:paraId="71C66E30" w14:textId="77777777">
        <w:tc>
          <w:tcPr>
            <w:tcW w:w="2880" w:type="dxa"/>
          </w:tcPr>
          <w:p w14:paraId="05F9A0C3" w14:textId="77777777" w:rsidR="00F2077A" w:rsidRDefault="00000000">
            <w:r>
              <w:t>S-Corp payroll savings</w:t>
            </w:r>
          </w:p>
        </w:tc>
        <w:tc>
          <w:tcPr>
            <w:tcW w:w="2880" w:type="dxa"/>
          </w:tcPr>
          <w:p w14:paraId="54990E90" w14:textId="77777777" w:rsidR="00F2077A" w:rsidRDefault="00000000">
            <w:r>
              <w:t>$2,000</w:t>
            </w:r>
          </w:p>
        </w:tc>
        <w:tc>
          <w:tcPr>
            <w:tcW w:w="2880" w:type="dxa"/>
          </w:tcPr>
          <w:p w14:paraId="0ED08D39" w14:textId="77777777" w:rsidR="00F2077A" w:rsidRDefault="00000000">
            <w:r>
              <w:t>$3,000</w:t>
            </w:r>
          </w:p>
        </w:tc>
      </w:tr>
      <w:tr w:rsidR="00F2077A" w14:paraId="274A90CB" w14:textId="77777777">
        <w:tc>
          <w:tcPr>
            <w:tcW w:w="2880" w:type="dxa"/>
          </w:tcPr>
          <w:p w14:paraId="647E2743" w14:textId="77777777" w:rsidR="00F2077A" w:rsidRDefault="00000000">
            <w:r>
              <w:t>Solo 401(k) deferral (employee portion)</w:t>
            </w:r>
          </w:p>
        </w:tc>
        <w:tc>
          <w:tcPr>
            <w:tcW w:w="2880" w:type="dxa"/>
          </w:tcPr>
          <w:p w14:paraId="56B530E5" w14:textId="77777777" w:rsidR="00F2077A" w:rsidRDefault="00000000">
            <w:r>
              <w:t>$0</w:t>
            </w:r>
          </w:p>
        </w:tc>
        <w:tc>
          <w:tcPr>
            <w:tcW w:w="2880" w:type="dxa"/>
          </w:tcPr>
          <w:p w14:paraId="0021AF31" w14:textId="77777777" w:rsidR="00F2077A" w:rsidRDefault="00000000">
            <w:r>
              <w:t>$24,000</w:t>
            </w:r>
          </w:p>
        </w:tc>
      </w:tr>
      <w:tr w:rsidR="00F2077A" w14:paraId="5A08F41F" w14:textId="77777777">
        <w:tc>
          <w:tcPr>
            <w:tcW w:w="2880" w:type="dxa"/>
          </w:tcPr>
          <w:p w14:paraId="72A172BE" w14:textId="38C807E5" w:rsidR="00F2077A" w:rsidRDefault="00E07D83">
            <w:r>
              <w:t>Tailored Assets</w:t>
            </w:r>
          </w:p>
        </w:tc>
        <w:tc>
          <w:tcPr>
            <w:tcW w:w="2880" w:type="dxa"/>
          </w:tcPr>
          <w:p w14:paraId="36BBD7B0" w14:textId="77777777" w:rsidR="00F2077A" w:rsidRDefault="00000000">
            <w:r>
              <w:t>$25,000 gain</w:t>
            </w:r>
          </w:p>
        </w:tc>
        <w:tc>
          <w:tcPr>
            <w:tcW w:w="2880" w:type="dxa"/>
          </w:tcPr>
          <w:p w14:paraId="5F4E4DBB" w14:textId="77777777" w:rsidR="00F2077A" w:rsidRDefault="00000000">
            <w:r>
              <w:t>—</w:t>
            </w:r>
          </w:p>
        </w:tc>
      </w:tr>
      <w:tr w:rsidR="00F2077A" w14:paraId="2FD80408" w14:textId="77777777">
        <w:tc>
          <w:tcPr>
            <w:tcW w:w="2880" w:type="dxa"/>
          </w:tcPr>
          <w:p w14:paraId="248A2666" w14:textId="599A78C2" w:rsidR="00F2077A" w:rsidRDefault="00E07D83">
            <w:r>
              <w:t>Dividend income on $50k stake</w:t>
            </w:r>
          </w:p>
        </w:tc>
        <w:tc>
          <w:tcPr>
            <w:tcW w:w="2880" w:type="dxa"/>
          </w:tcPr>
          <w:p w14:paraId="62EFE86D" w14:textId="77777777" w:rsidR="00F2077A" w:rsidRDefault="00000000">
            <w:r>
              <w:t>$50,000</w:t>
            </w:r>
          </w:p>
        </w:tc>
        <w:tc>
          <w:tcPr>
            <w:tcW w:w="2880" w:type="dxa"/>
          </w:tcPr>
          <w:p w14:paraId="28B4817B" w14:textId="77777777" w:rsidR="00F2077A" w:rsidRDefault="00000000">
            <w:r>
              <w:t>$81,000</w:t>
            </w:r>
          </w:p>
        </w:tc>
      </w:tr>
      <w:tr w:rsidR="00F2077A" w14:paraId="17CBCD28" w14:textId="77777777">
        <w:tc>
          <w:tcPr>
            <w:tcW w:w="2880" w:type="dxa"/>
          </w:tcPr>
          <w:p w14:paraId="0D1F712A" w14:textId="77777777" w:rsidR="00F2077A" w:rsidRDefault="00000000">
            <w:r>
              <w:t>Total first-year benefit</w:t>
            </w:r>
          </w:p>
        </w:tc>
        <w:tc>
          <w:tcPr>
            <w:tcW w:w="2880" w:type="dxa"/>
          </w:tcPr>
          <w:p w14:paraId="0A450BF6" w14:textId="77777777" w:rsidR="00F2077A" w:rsidRDefault="00000000">
            <w:r>
              <w:t>about $131,000</w:t>
            </w:r>
          </w:p>
        </w:tc>
        <w:tc>
          <w:tcPr>
            <w:tcW w:w="2880" w:type="dxa"/>
          </w:tcPr>
          <w:p w14:paraId="15E89C95" w14:textId="77777777" w:rsidR="00F2077A" w:rsidRDefault="00000000">
            <w:r>
              <w:t>about $201,000</w:t>
            </w:r>
          </w:p>
        </w:tc>
      </w:tr>
    </w:tbl>
    <w:p w14:paraId="008A46E2" w14:textId="77777777" w:rsidR="00F2077A" w:rsidRDefault="00000000">
      <w:r>
        <w:t>Add roughly $30k–$40k extra refund if 100 percent bonus depreciation returns.</w:t>
      </w:r>
    </w:p>
    <w:bookmarkEnd w:id="0"/>
    <w:p w14:paraId="53CE0D4A" w14:textId="77777777" w:rsidR="00F2077A" w:rsidRDefault="00000000">
      <w:pPr>
        <w:pStyle w:val="Heading1"/>
      </w:pPr>
      <w:r>
        <w:lastRenderedPageBreak/>
        <w:t>IMMEDIATE CHECKLIST</w:t>
      </w:r>
    </w:p>
    <w:p w14:paraId="22E0AAC6" w14:textId="77777777" w:rsidR="00F2077A" w:rsidRDefault="00000000">
      <w:pPr>
        <w:pStyle w:val="ListBullet"/>
      </w:pPr>
      <w:r>
        <w:t>Verify your exact monthly surplus and adjust BTC DCA if needed.</w:t>
      </w:r>
    </w:p>
    <w:p w14:paraId="20043989" w14:textId="77777777" w:rsidR="00F2077A" w:rsidRDefault="00000000">
      <w:pPr>
        <w:pStyle w:val="ListBullet"/>
      </w:pPr>
      <w:r>
        <w:t>Keep six months of cash reserves before heavy leverage.</w:t>
      </w:r>
    </w:p>
    <w:p w14:paraId="5D1FFACF" w14:textId="77777777" w:rsidR="00F2077A" w:rsidRDefault="00000000">
      <w:pPr>
        <w:pStyle w:val="ListBullet"/>
      </w:pPr>
      <w:r>
        <w:t>Set up multi-sig custody this month so keys are ready.</w:t>
      </w:r>
    </w:p>
    <w:p w14:paraId="2EE5C053" w14:textId="77777777" w:rsidR="00F2077A" w:rsidRDefault="00000000">
      <w:pPr>
        <w:pStyle w:val="ListBullet"/>
      </w:pPr>
      <w:r>
        <w:t>Track STR hours from day one in a Google Sheet.</w:t>
      </w:r>
    </w:p>
    <w:p w14:paraId="3F1003EC" w14:textId="77777777" w:rsidR="00F2077A" w:rsidRDefault="00000000">
      <w:pPr>
        <w:pStyle w:val="ListBullet"/>
      </w:pPr>
      <w:r>
        <w:t>Watch progress of the bonus-depreciation bill; timing of the cost-seg study hinges on it.</w:t>
      </w:r>
    </w:p>
    <w:p w14:paraId="6473516B" w14:textId="77777777" w:rsidR="00F2077A" w:rsidRDefault="00000000">
      <w:r>
        <w:t>Execute the steps and keep stacking Bitcoin.</w:t>
      </w:r>
    </w:p>
    <w:sectPr w:rsidR="00F207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433848">
    <w:abstractNumId w:val="8"/>
  </w:num>
  <w:num w:numId="2" w16cid:durableId="1984650886">
    <w:abstractNumId w:val="6"/>
  </w:num>
  <w:num w:numId="3" w16cid:durableId="1158762649">
    <w:abstractNumId w:val="5"/>
  </w:num>
  <w:num w:numId="4" w16cid:durableId="856887069">
    <w:abstractNumId w:val="4"/>
  </w:num>
  <w:num w:numId="5" w16cid:durableId="240332416">
    <w:abstractNumId w:val="7"/>
  </w:num>
  <w:num w:numId="6" w16cid:durableId="1557817321">
    <w:abstractNumId w:val="3"/>
  </w:num>
  <w:num w:numId="7" w16cid:durableId="708802942">
    <w:abstractNumId w:val="2"/>
  </w:num>
  <w:num w:numId="8" w16cid:durableId="295722254">
    <w:abstractNumId w:val="1"/>
  </w:num>
  <w:num w:numId="9" w16cid:durableId="210522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2E8"/>
    <w:rsid w:val="0029639D"/>
    <w:rsid w:val="002C0913"/>
    <w:rsid w:val="00326F90"/>
    <w:rsid w:val="00340C28"/>
    <w:rsid w:val="00850715"/>
    <w:rsid w:val="00863BB6"/>
    <w:rsid w:val="009311B0"/>
    <w:rsid w:val="00AA1D8D"/>
    <w:rsid w:val="00B47730"/>
    <w:rsid w:val="00CB0664"/>
    <w:rsid w:val="00D779E3"/>
    <w:rsid w:val="00D82937"/>
    <w:rsid w:val="00DF62E9"/>
    <w:rsid w:val="00E07D83"/>
    <w:rsid w:val="00F2077A"/>
    <w:rsid w:val="00FA6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D842E"/>
  <w14:defaultImageDpi w14:val="300"/>
  <w15:docId w15:val="{4B5EECF5-5F4A-F54E-A954-3B7FDEFC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thelegacyinvestingshow@gmail.com</cp:lastModifiedBy>
  <cp:revision>6</cp:revision>
  <dcterms:created xsi:type="dcterms:W3CDTF">2013-12-23T23:15:00Z</dcterms:created>
  <dcterms:modified xsi:type="dcterms:W3CDTF">2025-08-24T16:51:00Z</dcterms:modified>
  <cp:category/>
</cp:coreProperties>
</file>