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EC181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Got it — here’s a cleaned, “evergreen” master prompt where the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to PDF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instructions are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included in the final HTML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(they’re provided only in the chat after the code block). I also kept the downloadable HTML button as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screen-only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so it never shows up in print/PDF.</w:t>
      </w:r>
    </w:p>
    <w:p w14:paraId="5AB258E3" w14:textId="77777777" w:rsidR="009F0486" w:rsidRPr="009F0486" w:rsidRDefault="006A67C7" w:rsidP="009F0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7C7">
        <w:rPr>
          <w:rFonts w:ascii="Times New Roman" w:eastAsia="Times New Roman" w:hAnsi="Times New Roman" w:cs="Times New Roman"/>
          <w:noProof/>
          <w:kern w:val="0"/>
        </w:rPr>
        <w:pict w14:anchorId="0DBCDAF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08F361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PROMPT — PIXEL-CLEAN WEALTH PLAN (EVERGREEN, DOWNLOADABLE HTML — NO IN-DOM PDF INSTRUCTIONS)</w:t>
      </w:r>
    </w:p>
    <w:p w14:paraId="7D6D8DD3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You are a senior product designer and frontend engineer. Recreate a full wealth plan that matches the reference format and styling from the sample plan. Output crisp, selectable text, not images. Deliver one self-contained HTML file with embedded CSS that prints to a high-resolution PDF. Use the variables provided.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format cue: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same section order, header styling with a blue left rule, light blue cards, light grid tables, muted captions, and two-column value cards.</w:t>
      </w:r>
    </w:p>
    <w:p w14:paraId="6EE6E3B1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{{CLIENT_NAME}}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{{REPORT_MONTH_YEAR}}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{{EXEC_SUMMARY_PARAGRAPH}}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{{VALUE_CARD_LEFT_LABEL}}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{{VALUE_CARD_LEFT_VALUE}}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{{VALUE_CARD_RIGHT_LABEL}}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{{VALUE_CARD_RIGHT_VALUE}}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{{VALUE_CAPTION_LINE}}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{{CHECKLIST_WEEK1_LIST}}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{{CHECKLIST_WEEK2_LIST}}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{{CHECKLIST_WEEK34_LIST}}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{{TAX_PLAYBOOK_ITEMS}} array of objects {title, paragraphs[], est_value_text?}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{{ARBITRAGE_MARKET_CRITERIA}}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{{ARBITRAGE_UNIT_ECON}}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{{ARBITRAGE_LAUNCH_SEQ}}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{{INV_CORE_PHILOSOPHY_PARA}}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{{INV_PRIMARY_ENGINE_TITLE}}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{{INV_PRIMARY_ENGINE_LIST}}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{{INV_ACCELERATORS_TITLE}}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{{INV_ACCELERATORS_LIST}}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{{INV_INCOME_TITLE}}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{{INV_INCOME_LIST}}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{{INV_REBALANCE_LIST}}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{{VALUE_TABLE_TAX_ROWS}} array of [label, value]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{{VALUE_TABLE_TAX_SUBTOTAL}}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{{VALUE_TABLE_BIZ_ROWS}} array of [label, value]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{{VALUE_TABLE_BIZ_SUBTOTAL}}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{{VALUE_TOTAL_LEFT_LABEL}}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{{VALUE_TOTAL_LEFT_VALUE}}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{{VALUE_TOTAL_RIGHT_LABEL}}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{{VALUE_TOTAL_RIGHT_VALUE}}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{{MAXIMIZE_RETURNS_LIST}}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{{KEY_SUCCESS_LIST}}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{{ACTION_THIS_WEEK_LIST}}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{{ACTION_THIS_MONTH_LIST}}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{{ACTION_ONGOING_LIST}}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{{ACTION_QUARTERS_LIST}}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{{DEC_TWO_WEEKS_LIST}}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{{DEC_FINAL_WEEK_LIST}}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{{DEC_YEAR_END_DOCS_LIST}}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{{COMPLIANCE_REQUIRED_LIST}}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{{COMPLIANCE_AUDIT_DOCS_LIST}}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{{COMPLIANCE_ONGOING_LIST}}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{{TEAM_ESSENTIAL_LIST}}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{{TEAM_WHEN_LIST}}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{{SUMMARY_PARAGRAPH}}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{{SUMMARY_CARD_TITLE}}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{{SUMMARY_CARD_LIST}}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{{SUMMARY_NOTE_LINE}}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{{FOOTER_LINE}}</w:t>
      </w:r>
    </w:p>
    <w:p w14:paraId="2AB9E9E0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to deliver</w:t>
      </w:r>
    </w:p>
    <w:p w14:paraId="394DF17F" w14:textId="77777777" w:rsidR="009F0486" w:rsidRPr="009F0486" w:rsidRDefault="009F0486" w:rsidP="009F04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One complete HTML file with a single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&lt;style&gt;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&lt;head&gt;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3654AC" w14:textId="77777777" w:rsidR="009F0486" w:rsidRPr="009F0486" w:rsidRDefault="009F0486" w:rsidP="009F04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Print-ready CSS with controlled page breaks.</w:t>
      </w:r>
    </w:p>
    <w:p w14:paraId="055B4BE4" w14:textId="77777777" w:rsidR="009F0486" w:rsidRPr="009F0486" w:rsidRDefault="009F0486" w:rsidP="009F04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screen-only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“Download HTML” button that saves the current page as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CLIENT_NAME-REPORT_MONTH_YEAR.html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. (Hidden when printing.)</w:t>
      </w:r>
    </w:p>
    <w:p w14:paraId="1A7B119E" w14:textId="77777777" w:rsidR="009F0486" w:rsidRPr="009F0486" w:rsidRDefault="009F0486" w:rsidP="009F048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render any “Export to PDF” instruction block inside the HTML.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Provide those steps only after the code block in chat.</w:t>
      </w:r>
    </w:p>
    <w:p w14:paraId="7E5F9F2E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style system</w:t>
      </w:r>
    </w:p>
    <w:p w14:paraId="356A9E2C" w14:textId="77777777" w:rsidR="009F0486" w:rsidRPr="009F0486" w:rsidRDefault="009F0486" w:rsidP="009F04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Page: US Letter, portrait</w:t>
      </w:r>
    </w:p>
    <w:p w14:paraId="5642DE91" w14:textId="77777777" w:rsidR="009F0486" w:rsidRPr="009F0486" w:rsidRDefault="009F0486" w:rsidP="009F04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Print margins: 0.8in left/right, 0.7in top/bottom</w:t>
      </w:r>
    </w:p>
    <w:p w14:paraId="5E613FAF" w14:textId="77777777" w:rsidR="009F0486" w:rsidRPr="009F0486" w:rsidRDefault="009F0486" w:rsidP="009F04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Font stack: "Inter", "Helvetica Neue", Helvetica, Arial, sans-serif</w:t>
      </w:r>
    </w:p>
    <w:p w14:paraId="53D502B3" w14:textId="77777777" w:rsidR="009F0486" w:rsidRPr="009F0486" w:rsidRDefault="009F0486" w:rsidP="009F04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Body text: 10.5 pt, line height 1.35</w:t>
      </w:r>
    </w:p>
    <w:p w14:paraId="2DD57CF9" w14:textId="77777777" w:rsidR="009F0486" w:rsidRPr="009F0486" w:rsidRDefault="009F0486" w:rsidP="009F04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H1: 22 pt, semibold</w:t>
      </w:r>
    </w:p>
    <w:p w14:paraId="72281E2B" w14:textId="77777777" w:rsidR="009F0486" w:rsidRPr="009F0486" w:rsidRDefault="009F0486" w:rsidP="009F04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Subtitle: 10.5 pt, color #6B7280</w:t>
      </w:r>
    </w:p>
    <w:p w14:paraId="081A3CEE" w14:textId="77777777" w:rsidR="009F0486" w:rsidRPr="009F0486" w:rsidRDefault="009F0486" w:rsidP="009F04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Section headers: 14 pt bold with 4 px left rule</w:t>
      </w:r>
    </w:p>
    <w:p w14:paraId="71A019C0" w14:textId="77777777" w:rsidR="009F0486" w:rsidRPr="009F0486" w:rsidRDefault="009F0486" w:rsidP="009F048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Left rule color #2374F7, header text color #111827</w:t>
      </w:r>
    </w:p>
    <w:p w14:paraId="2608C9CC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Cards and callouts</w:t>
      </w:r>
    </w:p>
    <w:p w14:paraId="3A3251EE" w14:textId="77777777" w:rsidR="009F0486" w:rsidRPr="009F0486" w:rsidRDefault="009F0486" w:rsidP="009F048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Background #F5F9FF, border #D9E5FF, radius 12 px, padding 12–14 px</w:t>
      </w:r>
    </w:p>
    <w:p w14:paraId="377DE17E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Tables</w:t>
      </w:r>
    </w:p>
    <w:p w14:paraId="734063EE" w14:textId="77777777" w:rsidR="009F0486" w:rsidRPr="009F0486" w:rsidRDefault="009F0486" w:rsidP="009F04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Header background #F5F9FF, header text bold</w:t>
      </w:r>
    </w:p>
    <w:p w14:paraId="08469468" w14:textId="77777777" w:rsidR="009F0486" w:rsidRPr="009F0486" w:rsidRDefault="009F0486" w:rsidP="009F048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Grid and outer border #D9E5FF, cell padding 8–10 px</w:t>
      </w:r>
    </w:p>
    <w:p w14:paraId="16B7FF53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cards</w:t>
      </w:r>
    </w:p>
    <w:p w14:paraId="2BCAC6B4" w14:textId="77777777" w:rsidR="009F0486" w:rsidRPr="009F0486" w:rsidRDefault="009F0486" w:rsidP="009F04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Same light blue background and border</w:t>
      </w:r>
    </w:p>
    <w:p w14:paraId="1D35C009" w14:textId="77777777" w:rsidR="009F0486" w:rsidRPr="009F0486" w:rsidRDefault="009F0486" w:rsidP="009F048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Label left, bold numeric value right</w:t>
      </w:r>
    </w:p>
    <w:p w14:paraId="3214C82D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tokens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--ink:#111827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--muted:#6B7280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--blue:#2374F7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--blue-50:#F5F9FF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--blue-200:#D9E5FF</w:t>
      </w:r>
    </w:p>
    <w:p w14:paraId="625034F2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Spacing rhythm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: 4, 8, 12, 16, 24 px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Bullets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: semantic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&lt;ul&gt;&lt;li&gt;</w:t>
      </w:r>
    </w:p>
    <w:p w14:paraId="3A0C1682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Layout and page-break rules</w:t>
      </w:r>
    </w:p>
    <w:p w14:paraId="7CC856F5" w14:textId="77777777" w:rsidR="009F0486" w:rsidRPr="009F0486" w:rsidRDefault="009F0486" w:rsidP="009F04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Centered container max-width: 760px</w:t>
      </w:r>
    </w:p>
    <w:p w14:paraId="2CBCFE20" w14:textId="77777777" w:rsidR="009F0486" w:rsidRPr="009F0486" w:rsidRDefault="009F0486" w:rsidP="009F04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Prevent awkward splits: apply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break-inside: avoid; page-break-inside: avoid;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to headers, cards, value cards, tables, grouped blocks</w:t>
      </w:r>
    </w:p>
    <w:p w14:paraId="696DD489" w14:textId="77777777" w:rsidR="009F0486" w:rsidRPr="009F0486" w:rsidRDefault="009F0486" w:rsidP="009F04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page-break-before: always;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at logical section breaks</w:t>
      </w:r>
    </w:p>
    <w:p w14:paraId="357F6D7A" w14:textId="77777777" w:rsidR="009F0486" w:rsidRPr="009F0486" w:rsidRDefault="009F0486" w:rsidP="009F048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Keep each section header attached to the first paragraph or list</w:t>
      </w:r>
    </w:p>
    <w:p w14:paraId="7497B5C3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HTML structure and sections (exact order)</w:t>
      </w:r>
    </w:p>
    <w:p w14:paraId="7B24EEE0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 block</w:t>
      </w:r>
    </w:p>
    <w:p w14:paraId="52ECFCF0" w14:textId="77777777" w:rsidR="009F0486" w:rsidRPr="009F0486" w:rsidRDefault="009F0486" w:rsidP="009F04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H1: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PERSONALIZED WEALTH STRATEGY</w:t>
      </w:r>
    </w:p>
    <w:p w14:paraId="68B05CE0" w14:textId="77777777" w:rsidR="009F0486" w:rsidRPr="009F0486" w:rsidRDefault="009F0486" w:rsidP="009F048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Subtitle: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&lt;span data-client&gt;{{CLIENT_NAME}}&lt;/span&gt; | &lt;span data-month&gt;{{REPORT_MONTH_YEAR}}&lt;/span&gt;</w:t>
      </w:r>
    </w:p>
    <w:p w14:paraId="50E7E779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Executive Summary</w:t>
      </w:r>
    </w:p>
    <w:p w14:paraId="6BA7EE96" w14:textId="77777777" w:rsidR="009F0486" w:rsidRPr="009F0486" w:rsidRDefault="009F0486" w:rsidP="009F048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Paragraph: {{EXEC_SUMMARY_PARAGRAPH}}</w:t>
      </w:r>
    </w:p>
    <w:p w14:paraId="2478E455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side-by-side value cards</w:t>
      </w:r>
    </w:p>
    <w:p w14:paraId="4CDC63AD" w14:textId="77777777" w:rsidR="009F0486" w:rsidRPr="009F0486" w:rsidRDefault="009F0486" w:rsidP="009F04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Left: {{VALUE_CARD_LEFT_LABEL}} + {{VALUE_CARD_LEFT_VALUE}}</w:t>
      </w:r>
    </w:p>
    <w:p w14:paraId="3DE8B2AC" w14:textId="77777777" w:rsidR="009F0486" w:rsidRPr="009F0486" w:rsidRDefault="009F0486" w:rsidP="009F04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Right: {{VALUE_CARD_RIGHT_LABEL}} + {{VALUE_CARD_RIGHT_VALUE}}</w:t>
      </w:r>
    </w:p>
    <w:p w14:paraId="231B4D9F" w14:textId="77777777" w:rsidR="009F0486" w:rsidRPr="009F0486" w:rsidRDefault="009F0486" w:rsidP="009F048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Caption line: {{VALUE_CAPTION_LINE}}</w:t>
      </w:r>
    </w:p>
    <w:p w14:paraId="697D9E22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Day Launch Checklist</w:t>
      </w:r>
    </w:p>
    <w:p w14:paraId="1328623C" w14:textId="77777777" w:rsidR="009F0486" w:rsidRPr="009F0486" w:rsidRDefault="009F0486" w:rsidP="009F0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Week 1: {{CHECKLIST_WEEK1_LIST}}</w:t>
      </w:r>
    </w:p>
    <w:p w14:paraId="0F4D5025" w14:textId="77777777" w:rsidR="009F0486" w:rsidRPr="009F0486" w:rsidRDefault="009F0486" w:rsidP="009F0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Week 2: {{CHECKLIST_WEEK2_LIST}}</w:t>
      </w:r>
    </w:p>
    <w:p w14:paraId="240865B3" w14:textId="77777777" w:rsidR="009F0486" w:rsidRPr="009F0486" w:rsidRDefault="009F0486" w:rsidP="009F0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Week 3–4: {{CHECKLIST_WEEK34_LIST}}</w:t>
      </w:r>
    </w:p>
    <w:p w14:paraId="713237BA" w14:textId="77777777" w:rsidR="009F0486" w:rsidRPr="009F0486" w:rsidRDefault="009F0486" w:rsidP="009F048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Preserve indentation for any nested items</w:t>
      </w:r>
    </w:p>
    <w:p w14:paraId="2E90C126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Optimization Playbook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>For each item in {{TAX_PLAYBOOK_ITEMS}}</w:t>
      </w:r>
    </w:p>
    <w:p w14:paraId="024E9BE9" w14:textId="77777777" w:rsidR="009F0486" w:rsidRPr="009F0486" w:rsidRDefault="009F0486" w:rsidP="009F0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Subhead: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n. {title}</w:t>
      </w:r>
    </w:p>
    <w:p w14:paraId="1CBFE99A" w14:textId="77777777" w:rsidR="009F0486" w:rsidRPr="009F0486" w:rsidRDefault="009F0486" w:rsidP="009F0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One or more paragraphs from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paragraphs[]</w:t>
      </w:r>
    </w:p>
    <w:p w14:paraId="09717605" w14:textId="77777777" w:rsidR="009F0486" w:rsidRPr="009F0486" w:rsidRDefault="009F0486" w:rsidP="009F048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est_value_text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exists, render a light blue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.est-box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callout</w:t>
      </w:r>
    </w:p>
    <w:p w14:paraId="60C9435B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Airbnb Arbitrage Execution Plan</w:t>
      </w:r>
    </w:p>
    <w:p w14:paraId="2429D3F9" w14:textId="77777777" w:rsidR="009F0486" w:rsidRPr="009F0486" w:rsidRDefault="009F0486" w:rsidP="009F04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Market Screening Criteria: {{ARBITRAGE_MARKET_CRITERIA}}</w:t>
      </w:r>
    </w:p>
    <w:p w14:paraId="73B5D018" w14:textId="77777777" w:rsidR="009F0486" w:rsidRPr="009F0486" w:rsidRDefault="009F0486" w:rsidP="009F04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Unit Economics Framework: {{ARBITRAGE_UNIT_ECON}}</w:t>
      </w:r>
    </w:p>
    <w:p w14:paraId="20FD245A" w14:textId="77777777" w:rsidR="009F0486" w:rsidRPr="009F0486" w:rsidRDefault="009F0486" w:rsidP="009F048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Launch Sequence: {{ARBITRAGE_LAUNCH_SEQ}}</w:t>
      </w:r>
    </w:p>
    <w:p w14:paraId="2A685F4C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Investment Strategy and Portfolio Allocation</w:t>
      </w:r>
    </w:p>
    <w:p w14:paraId="011CAED8" w14:textId="77777777" w:rsidR="009F0486" w:rsidRPr="009F0486" w:rsidRDefault="009F0486" w:rsidP="009F0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Core Philosophy paragraph</w:t>
      </w:r>
    </w:p>
    <w:p w14:paraId="446C4BD7" w14:textId="77777777" w:rsidR="009F0486" w:rsidRPr="009F0486" w:rsidRDefault="009F0486" w:rsidP="009F0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Strategic Allocation Framework:</w:t>
      </w:r>
    </w:p>
    <w:p w14:paraId="09A659DE" w14:textId="77777777" w:rsidR="009F0486" w:rsidRPr="009F0486" w:rsidRDefault="009F0486" w:rsidP="009F048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{{INV_PRIMARY_ENGINE_TITLE}} + {{INV_PRIMARY_ENGINE_LIST}}</w:t>
      </w:r>
    </w:p>
    <w:p w14:paraId="4DD241A9" w14:textId="77777777" w:rsidR="009F0486" w:rsidRPr="009F0486" w:rsidRDefault="009F0486" w:rsidP="009F048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{{INV_ACCELERATORS_TITLE}} + {{INV_ACCELERATORS_LIST}}</w:t>
      </w:r>
    </w:p>
    <w:p w14:paraId="162DCA16" w14:textId="77777777" w:rsidR="009F0486" w:rsidRPr="009F0486" w:rsidRDefault="009F0486" w:rsidP="009F048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{{INV_INCOME_TITLE}} + {{INV_INCOME_LIST}}</w:t>
      </w:r>
    </w:p>
    <w:p w14:paraId="75AE71B9" w14:textId="77777777" w:rsidR="009F0486" w:rsidRPr="009F0486" w:rsidRDefault="009F0486" w:rsidP="009F048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Rebalancing Strategy: {{INV_REBALANCE_LIST}}</w:t>
      </w:r>
    </w:p>
    <w:p w14:paraId="404DCE34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Year One Value Breakdown</w:t>
      </w:r>
    </w:p>
    <w:p w14:paraId="03EC6E72" w14:textId="77777777" w:rsidR="009F0486" w:rsidRPr="009F0486" w:rsidRDefault="009F0486" w:rsidP="009F0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Table “Tax and Documentation Strategies” from {{VALUE_TABLE_TAX_ROWS}} + Subtotal {{VALUE_TABLE_TAX_SUBTOTAL}}</w:t>
      </w:r>
    </w:p>
    <w:p w14:paraId="2055BED1" w14:textId="77777777" w:rsidR="009F0486" w:rsidRPr="009F0486" w:rsidRDefault="009F0486" w:rsidP="009F0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Table “Business Cash Flow” from {{VALUE_TABLE_BIZ_ROWS}} + Subtotal {{VALUE_TABLE_BIZ_SUBTOTAL}}</w:t>
      </w:r>
    </w:p>
    <w:p w14:paraId="148622A2" w14:textId="77777777" w:rsidR="009F0486" w:rsidRPr="009F0486" w:rsidRDefault="009F0486" w:rsidP="009F048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Two total value cards: left and right totals</w:t>
      </w:r>
    </w:p>
    <w:p w14:paraId="78EB57FF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Maximizing Your Returns</w:t>
      </w:r>
    </w:p>
    <w:p w14:paraId="779BC5D9" w14:textId="77777777" w:rsidR="009F0486" w:rsidRPr="009F0486" w:rsidRDefault="009F0486" w:rsidP="009F0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Bullets: {{MAXIMIZE_RETURNS_LIST}}</w:t>
      </w:r>
    </w:p>
    <w:p w14:paraId="2E020B8C" w14:textId="77777777" w:rsidR="009F0486" w:rsidRPr="009F0486" w:rsidRDefault="009F0486" w:rsidP="009F048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Key Success Factors: {{KEY_SUCCESS_LIST}}</w:t>
      </w:r>
    </w:p>
    <w:p w14:paraId="1F81BB20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Plan</w:t>
      </w:r>
    </w:p>
    <w:p w14:paraId="4EF4761E" w14:textId="77777777" w:rsidR="009F0486" w:rsidRPr="009F0486" w:rsidRDefault="009F0486" w:rsidP="009F0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This Week: {{ACTION_THIS_WEEK_LIST}}</w:t>
      </w:r>
    </w:p>
    <w:p w14:paraId="13643F48" w14:textId="77777777" w:rsidR="009F0486" w:rsidRPr="009F0486" w:rsidRDefault="009F0486" w:rsidP="009F0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This Month: {{ACTION_THIS_MONTH_LIST}}</w:t>
      </w:r>
    </w:p>
    <w:p w14:paraId="07DC7398" w14:textId="77777777" w:rsidR="009F0486" w:rsidRPr="009F0486" w:rsidRDefault="009F0486" w:rsidP="009F0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Ongoing Monthly: {{ACTION_ONGOING_LIST}}</w:t>
      </w:r>
    </w:p>
    <w:p w14:paraId="2F4B37CE" w14:textId="77777777" w:rsidR="009F0486" w:rsidRPr="009F0486" w:rsidRDefault="009F0486" w:rsidP="009F048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Quarterly Reviews: {{ACTION_QUARTERS_LIST}}</w:t>
      </w:r>
    </w:p>
    <w:p w14:paraId="73A8AC67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December Tax Optimization Checklist</w:t>
      </w:r>
    </w:p>
    <w:p w14:paraId="28EAF211" w14:textId="77777777" w:rsidR="009F0486" w:rsidRPr="009F0486" w:rsidRDefault="009F0486" w:rsidP="009F04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Two Weeks Before Year End: {{DEC_TWO_WEEKS_LIST}}</w:t>
      </w:r>
    </w:p>
    <w:p w14:paraId="58553963" w14:textId="77777777" w:rsidR="009F0486" w:rsidRPr="009F0486" w:rsidRDefault="009F0486" w:rsidP="009F04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Final Week Actions: {{DEC_FINAL_WEEK_LIST}}</w:t>
      </w:r>
    </w:p>
    <w:p w14:paraId="5887622E" w14:textId="77777777" w:rsidR="009F0486" w:rsidRPr="009F0486" w:rsidRDefault="009F0486" w:rsidP="009F048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Year End Documentation: {{DEC_YEAR_END_DOCS_LIST}}</w:t>
      </w:r>
    </w:p>
    <w:p w14:paraId="5CCE6908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and Risk Management</w:t>
      </w:r>
    </w:p>
    <w:p w14:paraId="75A04E71" w14:textId="77777777" w:rsidR="009F0486" w:rsidRPr="009F0486" w:rsidRDefault="009F0486" w:rsidP="009F04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Required Registrations: {{COMPLIANCE_REQUIRED_LIST}}</w:t>
      </w:r>
    </w:p>
    <w:p w14:paraId="21EE2C87" w14:textId="77777777" w:rsidR="009F0486" w:rsidRPr="009F0486" w:rsidRDefault="009F0486" w:rsidP="009F04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Audit Ready Documentation: {{COMPLIANCE_AUDIT_DOCS_LIST}}</w:t>
      </w:r>
    </w:p>
    <w:p w14:paraId="492F0B0A" w14:textId="77777777" w:rsidR="009F0486" w:rsidRPr="009F0486" w:rsidRDefault="009F0486" w:rsidP="009F048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Ongoing Compliance: {{COMPLIANCE_ONGOING_LIST}}</w:t>
      </w:r>
    </w:p>
    <w:p w14:paraId="2CC749DD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Team</w:t>
      </w:r>
    </w:p>
    <w:p w14:paraId="746964D8" w14:textId="77777777" w:rsidR="009F0486" w:rsidRPr="009F0486" w:rsidRDefault="009F0486" w:rsidP="009F04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Essential Partners: {{TEAM_ESSENTIAL_LIST}}</w:t>
      </w:r>
    </w:p>
    <w:p w14:paraId="0A4EB034" w14:textId="77777777" w:rsidR="009F0486" w:rsidRPr="009F0486" w:rsidRDefault="009F0486" w:rsidP="009F048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When to Engage: {{TEAM_WHEN_LIST}}</w:t>
      </w:r>
    </w:p>
    <w:p w14:paraId="07CA666D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</w:p>
    <w:p w14:paraId="7AC82B87" w14:textId="77777777" w:rsidR="009F0486" w:rsidRPr="009F0486" w:rsidRDefault="009F0486" w:rsidP="009F04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Paragraph: {{SUMMARY_PARAGRAPH}}</w:t>
      </w:r>
    </w:p>
    <w:p w14:paraId="6C3AC244" w14:textId="77777777" w:rsidR="009F0486" w:rsidRPr="009F0486" w:rsidRDefault="009F0486" w:rsidP="009F04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Light blue summary card with {{SUMMARY_CARD_TITLE}} and bullets {{SUMMARY_CARD_LIST}}</w:t>
      </w:r>
    </w:p>
    <w:p w14:paraId="253B9E05" w14:textId="77777777" w:rsidR="009F0486" w:rsidRPr="009F0486" w:rsidRDefault="009F0486" w:rsidP="009F04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Small muted note line: {{SUMMARY_NOTE_LINE}}</w:t>
      </w:r>
    </w:p>
    <w:p w14:paraId="7B29EE45" w14:textId="77777777" w:rsidR="009F0486" w:rsidRPr="009F0486" w:rsidRDefault="009F0486" w:rsidP="009F048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Footer line: {{FOOTER_LINE}}</w:t>
      </w:r>
    </w:p>
    <w:p w14:paraId="12A6BFB6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Components and classes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Use: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.container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.section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.value-cards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.value-card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.card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.est-box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.table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.small</w:t>
      </w:r>
    </w:p>
    <w:p w14:paraId="22155926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Downloadable HTML requirement (screen-only)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Place this button near the top of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&lt;body&gt;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and hide it in print.</w:t>
      </w:r>
    </w:p>
    <w:p w14:paraId="2809CAD7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id="download-html" class="dl-btn" aria-label="Download HTML"&gt;Download HTML&lt;/button&gt;</w:t>
      </w:r>
    </w:p>
    <w:p w14:paraId="1AB77140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&lt;script&gt;</w:t>
      </w:r>
    </w:p>
    <w:p w14:paraId="0A80613F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(function () {</w:t>
      </w:r>
    </w:p>
    <w:p w14:paraId="7A1F5BD1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btn = document.getElementById('download-html');</w:t>
      </w:r>
    </w:p>
    <w:p w14:paraId="20124808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(!btn) return;</w:t>
      </w:r>
    </w:p>
    <w:p w14:paraId="78620BFB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safe(t){return (t||'').trim().replace(/[^\w\-]+/g,'_') || 'report'}</w:t>
      </w:r>
    </w:p>
    <w:p w14:paraId="64729B69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function fileName(){</w:t>
      </w:r>
    </w:p>
    <w:p w14:paraId="1BC0F552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client = document.querySelector('[data-client]')?.textContent;</w:t>
      </w:r>
    </w:p>
    <w:p w14:paraId="54900D06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month = document.querySelector('[data-month]')?.textContent;</w:t>
      </w:r>
    </w:p>
    <w:p w14:paraId="35508EE6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`${safe(client)}-${safe(month)}.html`;</w:t>
      </w:r>
    </w:p>
    <w:p w14:paraId="6E86E0B9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7680AE0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btn.addEventListener('click', () =&gt; {</w:t>
      </w:r>
    </w:p>
    <w:p w14:paraId="7D75FBFA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html = '&lt;!DOCTYPE html&gt;\\n' + document.documentElement.outerHTML;</w:t>
      </w:r>
    </w:p>
    <w:p w14:paraId="3250A666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blob = new Blob([html], { type: 'text/html;charset=utf-8' });</w:t>
      </w:r>
    </w:p>
    <w:p w14:paraId="5B0C6534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url = URL.createObjectURL(blob);</w:t>
      </w:r>
    </w:p>
    <w:p w14:paraId="0593670B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const a = Object.assign(document.createElement('a'), { href:url, download:fileName() });</w:t>
      </w:r>
    </w:p>
    <w:p w14:paraId="02E4BABC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document.body.appendChild(a); a.click(); a.remove(); URL.revokeObjectURL(url);</w:t>
      </w:r>
    </w:p>
    <w:p w14:paraId="1BDC7872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74055F17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})();</w:t>
      </w:r>
    </w:p>
    <w:p w14:paraId="0D1DF69C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&lt;/script&gt;</w:t>
      </w:r>
    </w:p>
    <w:p w14:paraId="518A7EE2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Styles for the button</w:t>
      </w:r>
    </w:p>
    <w:p w14:paraId="4932977E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.dl-btn{position:fixed; right:16px; bottom:16px; padding:10px 14px; border:1px solid var(--blue-200); background:var(--blue-50); color:var(--ink); border-radius:10px; cursor:pointer; box-shadow:0 1px 2px rgba(0,0,0,.06);}</w:t>
      </w:r>
    </w:p>
    <w:p w14:paraId="34EA8C20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print{ .dl-btn{ display:none !important; } }</w:t>
      </w:r>
    </w:p>
    <w:p w14:paraId="250E68D1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 CSS</w:t>
      </w:r>
    </w:p>
    <w:p w14:paraId="34D7CE74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@page { size: Letter; margin: 0.7in 0.8in; }</w:t>
      </w:r>
    </w:p>
    <w:p w14:paraId="5617F847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@media print {</w:t>
      </w:r>
    </w:p>
    <w:p w14:paraId="709CA836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 { text-decoration: none; color: inherit; }</w:t>
      </w:r>
    </w:p>
    <w:p w14:paraId="44EE1973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.section, .card, .value-card, .table, .h { break-inside: avoid; page-break-inside: avoid; }</w:t>
      </w:r>
    </w:p>
    <w:p w14:paraId="7D5337F3" w14:textId="77777777" w:rsidR="009F0486" w:rsidRPr="009F0486" w:rsidRDefault="009F0486" w:rsidP="009F04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966A0C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format</w:t>
      </w:r>
    </w:p>
    <w:p w14:paraId="316F4978" w14:textId="77777777" w:rsidR="009F0486" w:rsidRPr="009F0486" w:rsidRDefault="009F0486" w:rsidP="009F04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Provide the complete HTML in a single code block.</w:t>
      </w:r>
    </w:p>
    <w:p w14:paraId="156244DB" w14:textId="77777777" w:rsidR="009F0486" w:rsidRPr="009F0486" w:rsidRDefault="009F0486" w:rsidP="009F048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the code block (in chat only, not in the HTML), include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to PDF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 steps:</w:t>
      </w:r>
    </w:p>
    <w:p w14:paraId="75F84B3D" w14:textId="77777777" w:rsidR="009F0486" w:rsidRPr="009F0486" w:rsidRDefault="009F0486" w:rsidP="009F04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Open in a browser</w:t>
      </w:r>
    </w:p>
    <w:p w14:paraId="516B6084" w14:textId="77777777" w:rsidR="009F0486" w:rsidRPr="009F0486" w:rsidRDefault="009F0486" w:rsidP="009F04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Print → Destination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as PDF</w:t>
      </w:r>
    </w:p>
    <w:p w14:paraId="1F627D73" w14:textId="77777777" w:rsidR="009F0486" w:rsidRPr="009F0486" w:rsidRDefault="009F0486" w:rsidP="009F04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Uncheck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Headers and Footers</w:t>
      </w:r>
    </w:p>
    <w:p w14:paraId="207361EC" w14:textId="77777777" w:rsidR="009F0486" w:rsidRPr="009F0486" w:rsidRDefault="009F0486" w:rsidP="009F048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More settings: Paper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Letter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margins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scale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</w:t>
      </w: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 graphics ON</w:t>
      </w:r>
    </w:p>
    <w:p w14:paraId="0580569B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QA checklist</w:t>
      </w:r>
    </w:p>
    <w:p w14:paraId="278730CE" w14:textId="77777777" w:rsidR="009F0486" w:rsidRPr="009F0486" w:rsidRDefault="009F0486" w:rsidP="009F0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Section order and names match the reference</w:t>
      </w:r>
    </w:p>
    <w:p w14:paraId="08682708" w14:textId="77777777" w:rsidR="009F0486" w:rsidRPr="009F0486" w:rsidRDefault="009F0486" w:rsidP="009F0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Blue left rule on every section header</w:t>
      </w:r>
    </w:p>
    <w:p w14:paraId="1EAE095E" w14:textId="77777777" w:rsidR="009F0486" w:rsidRPr="009F0486" w:rsidRDefault="009F0486" w:rsidP="009F0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Value cards align side by side on wide screens and stack cleanly on narrow</w:t>
      </w:r>
    </w:p>
    <w:p w14:paraId="15AA1C1D" w14:textId="77777777" w:rsidR="009F0486" w:rsidRPr="009F0486" w:rsidRDefault="009F0486" w:rsidP="009F0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Tables use a light blue header row and light grid</w:t>
      </w:r>
    </w:p>
    <w:p w14:paraId="3A054A85" w14:textId="77777777" w:rsidR="009F0486" w:rsidRPr="009F0486" w:rsidRDefault="009F0486" w:rsidP="009F0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No split cards or tables across pages</w:t>
      </w:r>
    </w:p>
    <w:p w14:paraId="78089CD1" w14:textId="77777777" w:rsidR="009F0486" w:rsidRPr="009F0486" w:rsidRDefault="009F0486" w:rsidP="009F0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>All variables replaced and read cleanly</w:t>
      </w:r>
    </w:p>
    <w:p w14:paraId="7D74E938" w14:textId="77777777" w:rsidR="009F0486" w:rsidRPr="009F0486" w:rsidRDefault="009F0486" w:rsidP="009F048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kern w:val="0"/>
          <w14:ligatures w14:val="none"/>
        </w:rPr>
        <w:t xml:space="preserve">Download HTML button names the file </w:t>
      </w:r>
      <w:r w:rsidRPr="009F04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CLIENT_NAME-REPORT_MONTH_YEAR.html</w:t>
      </w:r>
    </w:p>
    <w:p w14:paraId="09240DBF" w14:textId="77777777" w:rsidR="009F0486" w:rsidRPr="009F0486" w:rsidRDefault="009F0486" w:rsidP="009F0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0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 now and produce the final HTML using the variables above.</w:t>
      </w:r>
    </w:p>
    <w:p w14:paraId="02ACF717" w14:textId="77777777" w:rsidR="00221FBE" w:rsidRDefault="00221FBE" w:rsidP="00221FBE"/>
    <w:sectPr w:rsidR="00221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4EB"/>
    <w:multiLevelType w:val="multilevel"/>
    <w:tmpl w:val="CFCC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5521"/>
    <w:multiLevelType w:val="multilevel"/>
    <w:tmpl w:val="1CA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216C4"/>
    <w:multiLevelType w:val="multilevel"/>
    <w:tmpl w:val="3D7E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E0F2E"/>
    <w:multiLevelType w:val="multilevel"/>
    <w:tmpl w:val="0C2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05F06"/>
    <w:multiLevelType w:val="multilevel"/>
    <w:tmpl w:val="4C4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44C9A"/>
    <w:multiLevelType w:val="multilevel"/>
    <w:tmpl w:val="DB56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B44AC"/>
    <w:multiLevelType w:val="multilevel"/>
    <w:tmpl w:val="8704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F3880"/>
    <w:multiLevelType w:val="multilevel"/>
    <w:tmpl w:val="936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D4BA7"/>
    <w:multiLevelType w:val="multilevel"/>
    <w:tmpl w:val="2B58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36ACD"/>
    <w:multiLevelType w:val="multilevel"/>
    <w:tmpl w:val="EE86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05881"/>
    <w:multiLevelType w:val="multilevel"/>
    <w:tmpl w:val="0AE0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D3A88"/>
    <w:multiLevelType w:val="multilevel"/>
    <w:tmpl w:val="4BAC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A2072"/>
    <w:multiLevelType w:val="multilevel"/>
    <w:tmpl w:val="F538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7276E"/>
    <w:multiLevelType w:val="multilevel"/>
    <w:tmpl w:val="B542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B3491"/>
    <w:multiLevelType w:val="multilevel"/>
    <w:tmpl w:val="A92E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F46E4"/>
    <w:multiLevelType w:val="multilevel"/>
    <w:tmpl w:val="BBCC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86A36"/>
    <w:multiLevelType w:val="multilevel"/>
    <w:tmpl w:val="ED2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D872AB"/>
    <w:multiLevelType w:val="multilevel"/>
    <w:tmpl w:val="B6E2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1C2B16"/>
    <w:multiLevelType w:val="multilevel"/>
    <w:tmpl w:val="6004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BE4D69"/>
    <w:multiLevelType w:val="multilevel"/>
    <w:tmpl w:val="D870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CB3609"/>
    <w:multiLevelType w:val="multilevel"/>
    <w:tmpl w:val="4A86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090A16"/>
    <w:multiLevelType w:val="multilevel"/>
    <w:tmpl w:val="5CDC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E75F9"/>
    <w:multiLevelType w:val="multilevel"/>
    <w:tmpl w:val="49A6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EB7159"/>
    <w:multiLevelType w:val="multilevel"/>
    <w:tmpl w:val="7D56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467A3"/>
    <w:multiLevelType w:val="multilevel"/>
    <w:tmpl w:val="64B4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329E6"/>
    <w:multiLevelType w:val="multilevel"/>
    <w:tmpl w:val="271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048BE"/>
    <w:multiLevelType w:val="multilevel"/>
    <w:tmpl w:val="BF6A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46709"/>
    <w:multiLevelType w:val="multilevel"/>
    <w:tmpl w:val="1B80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8847F0"/>
    <w:multiLevelType w:val="multilevel"/>
    <w:tmpl w:val="F05E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1243C"/>
    <w:multiLevelType w:val="multilevel"/>
    <w:tmpl w:val="95EC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C86118"/>
    <w:multiLevelType w:val="multilevel"/>
    <w:tmpl w:val="239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550DE"/>
    <w:multiLevelType w:val="multilevel"/>
    <w:tmpl w:val="52A8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E3C84"/>
    <w:multiLevelType w:val="multilevel"/>
    <w:tmpl w:val="C56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D41E5"/>
    <w:multiLevelType w:val="multilevel"/>
    <w:tmpl w:val="82044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8C1AAB"/>
    <w:multiLevelType w:val="multilevel"/>
    <w:tmpl w:val="9974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70453"/>
    <w:multiLevelType w:val="multilevel"/>
    <w:tmpl w:val="2ED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B8458E"/>
    <w:multiLevelType w:val="multilevel"/>
    <w:tmpl w:val="3E18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1000C0"/>
    <w:multiLevelType w:val="multilevel"/>
    <w:tmpl w:val="D9C6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076D1C"/>
    <w:multiLevelType w:val="multilevel"/>
    <w:tmpl w:val="1CBE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9412DF"/>
    <w:multiLevelType w:val="multilevel"/>
    <w:tmpl w:val="58F6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B1193D"/>
    <w:multiLevelType w:val="multilevel"/>
    <w:tmpl w:val="F684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1B72A7"/>
    <w:multiLevelType w:val="multilevel"/>
    <w:tmpl w:val="5EBE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220858"/>
    <w:multiLevelType w:val="multilevel"/>
    <w:tmpl w:val="7E0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37021"/>
    <w:multiLevelType w:val="multilevel"/>
    <w:tmpl w:val="F8BC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EF0E60"/>
    <w:multiLevelType w:val="multilevel"/>
    <w:tmpl w:val="6584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ED2483"/>
    <w:multiLevelType w:val="multilevel"/>
    <w:tmpl w:val="FEF0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42278F"/>
    <w:multiLevelType w:val="multilevel"/>
    <w:tmpl w:val="8D2E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566C20"/>
    <w:multiLevelType w:val="multilevel"/>
    <w:tmpl w:val="C53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4376B7"/>
    <w:multiLevelType w:val="multilevel"/>
    <w:tmpl w:val="536C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364FA9"/>
    <w:multiLevelType w:val="multilevel"/>
    <w:tmpl w:val="84D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9B0C01"/>
    <w:multiLevelType w:val="multilevel"/>
    <w:tmpl w:val="538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384508"/>
    <w:multiLevelType w:val="multilevel"/>
    <w:tmpl w:val="22DE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1B48FE"/>
    <w:multiLevelType w:val="multilevel"/>
    <w:tmpl w:val="F6E67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DA791E"/>
    <w:multiLevelType w:val="multilevel"/>
    <w:tmpl w:val="AA70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706879"/>
    <w:multiLevelType w:val="multilevel"/>
    <w:tmpl w:val="78B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78699A"/>
    <w:multiLevelType w:val="multilevel"/>
    <w:tmpl w:val="0C4E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262402">
    <w:abstractNumId w:val="33"/>
  </w:num>
  <w:num w:numId="2" w16cid:durableId="1664968860">
    <w:abstractNumId w:val="13"/>
  </w:num>
  <w:num w:numId="3" w16cid:durableId="1761441638">
    <w:abstractNumId w:val="52"/>
  </w:num>
  <w:num w:numId="4" w16cid:durableId="897588804">
    <w:abstractNumId w:val="39"/>
  </w:num>
  <w:num w:numId="5" w16cid:durableId="581644347">
    <w:abstractNumId w:val="34"/>
  </w:num>
  <w:num w:numId="6" w16cid:durableId="688609104">
    <w:abstractNumId w:val="54"/>
  </w:num>
  <w:num w:numId="7" w16cid:durableId="1998073381">
    <w:abstractNumId w:val="40"/>
  </w:num>
  <w:num w:numId="8" w16cid:durableId="78142506">
    <w:abstractNumId w:val="0"/>
  </w:num>
  <w:num w:numId="9" w16cid:durableId="1956207295">
    <w:abstractNumId w:val="51"/>
  </w:num>
  <w:num w:numId="10" w16cid:durableId="1990791638">
    <w:abstractNumId w:val="20"/>
  </w:num>
  <w:num w:numId="11" w16cid:durableId="1437364373">
    <w:abstractNumId w:val="50"/>
  </w:num>
  <w:num w:numId="12" w16cid:durableId="2035032125">
    <w:abstractNumId w:val="46"/>
  </w:num>
  <w:num w:numId="13" w16cid:durableId="1087071764">
    <w:abstractNumId w:val="53"/>
  </w:num>
  <w:num w:numId="14" w16cid:durableId="568344124">
    <w:abstractNumId w:val="29"/>
  </w:num>
  <w:num w:numId="15" w16cid:durableId="1979604410">
    <w:abstractNumId w:val="31"/>
  </w:num>
  <w:num w:numId="16" w16cid:durableId="1306006439">
    <w:abstractNumId w:val="43"/>
  </w:num>
  <w:num w:numId="17" w16cid:durableId="1815635339">
    <w:abstractNumId w:val="12"/>
  </w:num>
  <w:num w:numId="18" w16cid:durableId="206184359">
    <w:abstractNumId w:val="32"/>
  </w:num>
  <w:num w:numId="19" w16cid:durableId="1644508629">
    <w:abstractNumId w:val="3"/>
  </w:num>
  <w:num w:numId="20" w16cid:durableId="280763764">
    <w:abstractNumId w:val="47"/>
  </w:num>
  <w:num w:numId="21" w16cid:durableId="1278753325">
    <w:abstractNumId w:val="15"/>
  </w:num>
  <w:num w:numId="22" w16cid:durableId="966004560">
    <w:abstractNumId w:val="18"/>
  </w:num>
  <w:num w:numId="23" w16cid:durableId="870535081">
    <w:abstractNumId w:val="17"/>
  </w:num>
  <w:num w:numId="24" w16cid:durableId="227302869">
    <w:abstractNumId w:val="42"/>
  </w:num>
  <w:num w:numId="25" w16cid:durableId="1243297151">
    <w:abstractNumId w:val="48"/>
  </w:num>
  <w:num w:numId="26" w16cid:durableId="2005157285">
    <w:abstractNumId w:val="9"/>
  </w:num>
  <w:num w:numId="27" w16cid:durableId="1479223707">
    <w:abstractNumId w:val="11"/>
  </w:num>
  <w:num w:numId="28" w16cid:durableId="546527518">
    <w:abstractNumId w:val="45"/>
  </w:num>
  <w:num w:numId="29" w16cid:durableId="1970700064">
    <w:abstractNumId w:val="8"/>
  </w:num>
  <w:num w:numId="30" w16cid:durableId="171071484">
    <w:abstractNumId w:val="26"/>
  </w:num>
  <w:num w:numId="31" w16cid:durableId="1670251813">
    <w:abstractNumId w:val="19"/>
  </w:num>
  <w:num w:numId="32" w16cid:durableId="186604654">
    <w:abstractNumId w:val="2"/>
  </w:num>
  <w:num w:numId="33" w16cid:durableId="1501384710">
    <w:abstractNumId w:val="27"/>
  </w:num>
  <w:num w:numId="34" w16cid:durableId="1453013739">
    <w:abstractNumId w:val="25"/>
  </w:num>
  <w:num w:numId="35" w16cid:durableId="1251891088">
    <w:abstractNumId w:val="5"/>
  </w:num>
  <w:num w:numId="36" w16cid:durableId="2044599125">
    <w:abstractNumId w:val="1"/>
  </w:num>
  <w:num w:numId="37" w16cid:durableId="1015226971">
    <w:abstractNumId w:val="28"/>
  </w:num>
  <w:num w:numId="38" w16cid:durableId="1218779588">
    <w:abstractNumId w:val="22"/>
  </w:num>
  <w:num w:numId="39" w16cid:durableId="428935753">
    <w:abstractNumId w:val="21"/>
  </w:num>
  <w:num w:numId="40" w16cid:durableId="1422142610">
    <w:abstractNumId w:val="37"/>
  </w:num>
  <w:num w:numId="41" w16cid:durableId="1473214682">
    <w:abstractNumId w:val="4"/>
  </w:num>
  <w:num w:numId="42" w16cid:durableId="102500367">
    <w:abstractNumId w:val="7"/>
  </w:num>
  <w:num w:numId="43" w16cid:durableId="396169564">
    <w:abstractNumId w:val="35"/>
  </w:num>
  <w:num w:numId="44" w16cid:durableId="909733559">
    <w:abstractNumId w:val="14"/>
  </w:num>
  <w:num w:numId="45" w16cid:durableId="1086606967">
    <w:abstractNumId w:val="24"/>
  </w:num>
  <w:num w:numId="46" w16cid:durableId="655109073">
    <w:abstractNumId w:val="49"/>
  </w:num>
  <w:num w:numId="47" w16cid:durableId="1501501455">
    <w:abstractNumId w:val="16"/>
  </w:num>
  <w:num w:numId="48" w16cid:durableId="1913932277">
    <w:abstractNumId w:val="23"/>
  </w:num>
  <w:num w:numId="49" w16cid:durableId="49115325">
    <w:abstractNumId w:val="55"/>
  </w:num>
  <w:num w:numId="50" w16cid:durableId="2015258789">
    <w:abstractNumId w:val="36"/>
  </w:num>
  <w:num w:numId="51" w16cid:durableId="148668294">
    <w:abstractNumId w:val="38"/>
  </w:num>
  <w:num w:numId="52" w16cid:durableId="1548949393">
    <w:abstractNumId w:val="6"/>
  </w:num>
  <w:num w:numId="53" w16cid:durableId="1171869391">
    <w:abstractNumId w:val="41"/>
  </w:num>
  <w:num w:numId="54" w16cid:durableId="1825317768">
    <w:abstractNumId w:val="10"/>
  </w:num>
  <w:num w:numId="55" w16cid:durableId="592015232">
    <w:abstractNumId w:val="44"/>
  </w:num>
  <w:num w:numId="56" w16cid:durableId="37362554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BE"/>
    <w:rsid w:val="000032C1"/>
    <w:rsid w:val="001B0535"/>
    <w:rsid w:val="00221FBE"/>
    <w:rsid w:val="002728A8"/>
    <w:rsid w:val="005403A4"/>
    <w:rsid w:val="006A67C7"/>
    <w:rsid w:val="006F7721"/>
    <w:rsid w:val="0071002F"/>
    <w:rsid w:val="00921016"/>
    <w:rsid w:val="009F0486"/>
    <w:rsid w:val="00DE66CD"/>
    <w:rsid w:val="00FB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15F97"/>
  <w15:chartTrackingRefBased/>
  <w15:docId w15:val="{0A45D5EC-269B-7046-A3DA-2B4904834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1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F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F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F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F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F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F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F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1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03A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100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00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002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1283</Words>
  <Characters>7315</Characters>
  <Application>Microsoft Office Word</Application>
  <DocSecurity>0</DocSecurity>
  <Lines>60</Lines>
  <Paragraphs>17</Paragraphs>
  <ScaleCrop>false</ScaleCrop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thelegacyinvestingshow@gmail.com</dc:creator>
  <cp:keywords/>
  <dc:description/>
  <cp:lastModifiedBy>thelegacyinvestingshow@gmail.com</cp:lastModifiedBy>
  <cp:revision>5</cp:revision>
  <dcterms:created xsi:type="dcterms:W3CDTF">2025-10-14T17:33:00Z</dcterms:created>
  <dcterms:modified xsi:type="dcterms:W3CDTF">2025-10-15T17:30:00Z</dcterms:modified>
</cp:coreProperties>
</file>