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5E89" w14:textId="77777777" w:rsidR="00D92532" w:rsidRDefault="00000000">
      <w:pPr>
        <w:pStyle w:val="Title"/>
      </w:pPr>
      <w:r>
        <w:t>PERSONALIZED WEALTH STRATEGY REPORT</w:t>
      </w:r>
    </w:p>
    <w:p w14:paraId="4EC5607F" w14:textId="77777777" w:rsidR="00D92532" w:rsidRDefault="00000000">
      <w:r>
        <w:t>Client: Patricia Williams | Prepared: July 2025</w:t>
      </w:r>
    </w:p>
    <w:p w14:paraId="0513C0DB" w14:textId="77777777" w:rsidR="00D92532" w:rsidRDefault="00000000">
      <w:pPr>
        <w:pStyle w:val="Heading1"/>
      </w:pPr>
      <w:r>
        <w:t>1 · Key Objectives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2532" w14:paraId="0154A345" w14:textId="77777777">
        <w:tc>
          <w:tcPr>
            <w:tcW w:w="2880" w:type="dxa"/>
          </w:tcPr>
          <w:p w14:paraId="61DA476E" w14:textId="77777777" w:rsidR="00D92532" w:rsidRDefault="00000000">
            <w:r>
              <w:t>#</w:t>
            </w:r>
          </w:p>
        </w:tc>
        <w:tc>
          <w:tcPr>
            <w:tcW w:w="2880" w:type="dxa"/>
          </w:tcPr>
          <w:p w14:paraId="0DF337CE" w14:textId="77777777" w:rsidR="00D92532" w:rsidRDefault="00000000">
            <w:r>
              <w:t>Goal</w:t>
            </w:r>
          </w:p>
        </w:tc>
        <w:tc>
          <w:tcPr>
            <w:tcW w:w="2880" w:type="dxa"/>
          </w:tcPr>
          <w:p w14:paraId="46B0A271" w14:textId="77777777" w:rsidR="00D92532" w:rsidRDefault="00000000">
            <w:r>
              <w:t>Why It Matters</w:t>
            </w:r>
          </w:p>
        </w:tc>
      </w:tr>
      <w:tr w:rsidR="00D92532" w14:paraId="155477D6" w14:textId="77777777">
        <w:tc>
          <w:tcPr>
            <w:tcW w:w="2880" w:type="dxa"/>
          </w:tcPr>
          <w:p w14:paraId="270835DB" w14:textId="77777777" w:rsidR="00D92532" w:rsidRDefault="00000000">
            <w:r>
              <w:t>1</w:t>
            </w:r>
          </w:p>
        </w:tc>
        <w:tc>
          <w:tcPr>
            <w:tcW w:w="2880" w:type="dxa"/>
          </w:tcPr>
          <w:p w14:paraId="0106D759" w14:textId="77777777" w:rsidR="00D92532" w:rsidRDefault="00000000">
            <w:r>
              <w:t>Eliminate W‑2 federal income tax</w:t>
            </w:r>
          </w:p>
        </w:tc>
        <w:tc>
          <w:tcPr>
            <w:tcW w:w="2880" w:type="dxa"/>
          </w:tcPr>
          <w:p w14:paraId="7E802691" w14:textId="77777777" w:rsidR="00D92532" w:rsidRDefault="00000000">
            <w:r>
              <w:t>Maximizes take‑home while still employed</w:t>
            </w:r>
          </w:p>
        </w:tc>
      </w:tr>
      <w:tr w:rsidR="00D92532" w14:paraId="0510F7DE" w14:textId="77777777">
        <w:tc>
          <w:tcPr>
            <w:tcW w:w="2880" w:type="dxa"/>
          </w:tcPr>
          <w:p w14:paraId="64860A42" w14:textId="77777777" w:rsidR="00D92532" w:rsidRDefault="00000000">
            <w:r>
              <w:t>2</w:t>
            </w:r>
          </w:p>
        </w:tc>
        <w:tc>
          <w:tcPr>
            <w:tcW w:w="2880" w:type="dxa"/>
          </w:tcPr>
          <w:p w14:paraId="054464B1" w14:textId="77777777" w:rsidR="00D92532" w:rsidRDefault="00000000">
            <w:r>
              <w:t>Secure reliable retirement cash flow</w:t>
            </w:r>
          </w:p>
        </w:tc>
        <w:tc>
          <w:tcPr>
            <w:tcW w:w="2880" w:type="dxa"/>
          </w:tcPr>
          <w:p w14:paraId="2BD77E31" w14:textId="77777777" w:rsidR="00D92532" w:rsidRDefault="00000000">
            <w:r>
              <w:t>Dividend + Airbnb income replaces paycheck quickly</w:t>
            </w:r>
          </w:p>
        </w:tc>
      </w:tr>
      <w:tr w:rsidR="00D92532" w14:paraId="5133FDB2" w14:textId="77777777">
        <w:tc>
          <w:tcPr>
            <w:tcW w:w="2880" w:type="dxa"/>
          </w:tcPr>
          <w:p w14:paraId="7701BFDC" w14:textId="77777777" w:rsidR="00D92532" w:rsidRDefault="00000000">
            <w:r>
              <w:t>3</w:t>
            </w:r>
          </w:p>
        </w:tc>
        <w:tc>
          <w:tcPr>
            <w:tcW w:w="2880" w:type="dxa"/>
          </w:tcPr>
          <w:p w14:paraId="192A4E50" w14:textId="77777777" w:rsidR="00D92532" w:rsidRDefault="00000000">
            <w:r>
              <w:t>Grow hard‑asset reserve in Bitcoin</w:t>
            </w:r>
          </w:p>
        </w:tc>
        <w:tc>
          <w:tcPr>
            <w:tcW w:w="2880" w:type="dxa"/>
          </w:tcPr>
          <w:p w14:paraId="070B226A" w14:textId="77777777" w:rsidR="00D92532" w:rsidRDefault="00000000">
            <w:r>
              <w:t>Asymmetric upside &amp; long‑term hedge</w:t>
            </w:r>
          </w:p>
        </w:tc>
      </w:tr>
      <w:tr w:rsidR="00D92532" w14:paraId="2BC393F6" w14:textId="77777777">
        <w:tc>
          <w:tcPr>
            <w:tcW w:w="2880" w:type="dxa"/>
          </w:tcPr>
          <w:p w14:paraId="5298708D" w14:textId="77777777" w:rsidR="00D92532" w:rsidRDefault="00000000">
            <w:r>
              <w:t>4</w:t>
            </w:r>
          </w:p>
        </w:tc>
        <w:tc>
          <w:tcPr>
            <w:tcW w:w="2880" w:type="dxa"/>
          </w:tcPr>
          <w:p w14:paraId="3D22B7BA" w14:textId="77777777" w:rsidR="00D92532" w:rsidRDefault="00000000">
            <w:r>
              <w:t>Protect heirs &amp; assets</w:t>
            </w:r>
          </w:p>
        </w:tc>
        <w:tc>
          <w:tcPr>
            <w:tcW w:w="2880" w:type="dxa"/>
          </w:tcPr>
          <w:p w14:paraId="77EF20A0" w14:textId="77777777" w:rsidR="00D92532" w:rsidRDefault="00000000">
            <w:r>
              <w:t>Estate plan + umbrella + Series LLC</w:t>
            </w:r>
          </w:p>
        </w:tc>
      </w:tr>
    </w:tbl>
    <w:p w14:paraId="0910052F" w14:textId="77777777" w:rsidR="00D92532" w:rsidRDefault="00D92532"/>
    <w:p w14:paraId="46A3941F" w14:textId="77777777" w:rsidR="00D92532" w:rsidRDefault="00000000">
      <w:pPr>
        <w:pStyle w:val="Heading1"/>
      </w:pPr>
      <w:r>
        <w:t>2 · Current Snapshot (July 2025)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2532" w14:paraId="1F118D52" w14:textId="77777777">
        <w:tc>
          <w:tcPr>
            <w:tcW w:w="2880" w:type="dxa"/>
          </w:tcPr>
          <w:p w14:paraId="0C763E02" w14:textId="77777777" w:rsidR="00D92532" w:rsidRDefault="00000000">
            <w:r>
              <w:t>Metric</w:t>
            </w:r>
          </w:p>
        </w:tc>
        <w:tc>
          <w:tcPr>
            <w:tcW w:w="2880" w:type="dxa"/>
          </w:tcPr>
          <w:p w14:paraId="2F3596EA" w14:textId="77777777" w:rsidR="00D92532" w:rsidRDefault="00000000">
            <w:r>
              <w:t>Current Position</w:t>
            </w:r>
          </w:p>
        </w:tc>
        <w:tc>
          <w:tcPr>
            <w:tcW w:w="2880" w:type="dxa"/>
          </w:tcPr>
          <w:p w14:paraId="35EB4DB9" w14:textId="77777777" w:rsidR="00D92532" w:rsidRDefault="00000000">
            <w:r>
              <w:t>Strategic Leverage</w:t>
            </w:r>
          </w:p>
        </w:tc>
      </w:tr>
      <w:tr w:rsidR="00D92532" w14:paraId="252EC5C5" w14:textId="77777777">
        <w:tc>
          <w:tcPr>
            <w:tcW w:w="2880" w:type="dxa"/>
          </w:tcPr>
          <w:p w14:paraId="7F6757D4" w14:textId="77777777" w:rsidR="00D92532" w:rsidRDefault="00000000">
            <w:r>
              <w:t>Annual W‑2</w:t>
            </w:r>
          </w:p>
        </w:tc>
        <w:tc>
          <w:tcPr>
            <w:tcW w:w="2880" w:type="dxa"/>
          </w:tcPr>
          <w:p w14:paraId="3AA16670" w14:textId="77777777" w:rsidR="00D92532" w:rsidRDefault="00000000">
            <w:r>
              <w:t>$132,000</w:t>
            </w:r>
          </w:p>
        </w:tc>
        <w:tc>
          <w:tcPr>
            <w:tcW w:w="2880" w:type="dxa"/>
          </w:tcPr>
          <w:p w14:paraId="5CE3AB48" w14:textId="77777777" w:rsidR="00D92532" w:rsidRDefault="00000000">
            <w:r>
              <w:t>Funds S‑Corp salary &amp; retirement</w:t>
            </w:r>
          </w:p>
        </w:tc>
      </w:tr>
      <w:tr w:rsidR="00D92532" w14:paraId="08953A9D" w14:textId="77777777">
        <w:tc>
          <w:tcPr>
            <w:tcW w:w="2880" w:type="dxa"/>
          </w:tcPr>
          <w:p w14:paraId="0E65DD87" w14:textId="77777777" w:rsidR="00D92532" w:rsidRDefault="00000000">
            <w:r>
              <w:t>Rental Cash Flow</w:t>
            </w:r>
          </w:p>
        </w:tc>
        <w:tc>
          <w:tcPr>
            <w:tcW w:w="2880" w:type="dxa"/>
          </w:tcPr>
          <w:p w14:paraId="74F0380A" w14:textId="77777777" w:rsidR="00D92532" w:rsidRDefault="00000000">
            <w:r>
              <w:t>$26,400/yr</w:t>
            </w:r>
          </w:p>
        </w:tc>
        <w:tc>
          <w:tcPr>
            <w:tcW w:w="2880" w:type="dxa"/>
          </w:tcPr>
          <w:p w14:paraId="3EA2DA15" w14:textId="77777777" w:rsidR="00D92532" w:rsidRDefault="00000000">
            <w:r>
              <w:t>Shelter with depreciation</w:t>
            </w:r>
          </w:p>
        </w:tc>
      </w:tr>
      <w:tr w:rsidR="00D92532" w14:paraId="7CAF9CAE" w14:textId="77777777">
        <w:tc>
          <w:tcPr>
            <w:tcW w:w="2880" w:type="dxa"/>
          </w:tcPr>
          <w:p w14:paraId="5FF64A7C" w14:textId="77777777" w:rsidR="00D92532" w:rsidRDefault="00000000">
            <w:r>
              <w:t>Side‑Hustle</w:t>
            </w:r>
          </w:p>
        </w:tc>
        <w:tc>
          <w:tcPr>
            <w:tcW w:w="2880" w:type="dxa"/>
          </w:tcPr>
          <w:p w14:paraId="069472C2" w14:textId="77777777" w:rsidR="00D92532" w:rsidRDefault="00000000">
            <w:r>
              <w:t>$400/mo</w:t>
            </w:r>
          </w:p>
        </w:tc>
        <w:tc>
          <w:tcPr>
            <w:tcW w:w="2880" w:type="dxa"/>
          </w:tcPr>
          <w:p w14:paraId="08032BAF" w14:textId="77777777" w:rsidR="00D92532" w:rsidRDefault="00000000">
            <w:r>
              <w:t>Seed profit for LLC status</w:t>
            </w:r>
          </w:p>
        </w:tc>
      </w:tr>
      <w:tr w:rsidR="00D92532" w14:paraId="0C9C841A" w14:textId="77777777">
        <w:tc>
          <w:tcPr>
            <w:tcW w:w="2880" w:type="dxa"/>
          </w:tcPr>
          <w:p w14:paraId="781AC3AE" w14:textId="77777777" w:rsidR="00D92532" w:rsidRDefault="00000000">
            <w:r>
              <w:t>Retirement Accounts</w:t>
            </w:r>
          </w:p>
        </w:tc>
        <w:tc>
          <w:tcPr>
            <w:tcW w:w="2880" w:type="dxa"/>
          </w:tcPr>
          <w:p w14:paraId="35D1EFCF" w14:textId="77777777" w:rsidR="00D92532" w:rsidRDefault="00000000">
            <w:r>
              <w:t>Inactive Roth | no 401(k)</w:t>
            </w:r>
          </w:p>
        </w:tc>
        <w:tc>
          <w:tcPr>
            <w:tcW w:w="2880" w:type="dxa"/>
          </w:tcPr>
          <w:p w14:paraId="51E9ACF1" w14:textId="77777777" w:rsidR="00D92532" w:rsidRDefault="00000000">
            <w:r>
              <w:t>Large tax‑advantaged capacity</w:t>
            </w:r>
          </w:p>
        </w:tc>
      </w:tr>
      <w:tr w:rsidR="00D92532" w14:paraId="23175AA0" w14:textId="77777777">
        <w:tc>
          <w:tcPr>
            <w:tcW w:w="2880" w:type="dxa"/>
          </w:tcPr>
          <w:p w14:paraId="6B849828" w14:textId="77777777" w:rsidR="00D92532" w:rsidRDefault="00000000">
            <w:r>
              <w:t>Age</w:t>
            </w:r>
          </w:p>
        </w:tc>
        <w:tc>
          <w:tcPr>
            <w:tcW w:w="2880" w:type="dxa"/>
          </w:tcPr>
          <w:p w14:paraId="58CE3802" w14:textId="77777777" w:rsidR="00D92532" w:rsidRDefault="00000000">
            <w:r>
              <w:t>60</w:t>
            </w:r>
          </w:p>
        </w:tc>
        <w:tc>
          <w:tcPr>
            <w:tcW w:w="2880" w:type="dxa"/>
          </w:tcPr>
          <w:p w14:paraId="7A4779C4" w14:textId="77777777" w:rsidR="00D92532" w:rsidRDefault="00000000">
            <w:r>
              <w:t>Accelerated timeline to FI &amp; estate planning</w:t>
            </w:r>
          </w:p>
        </w:tc>
      </w:tr>
    </w:tbl>
    <w:p w14:paraId="51FC80B8" w14:textId="77777777" w:rsidR="00D92532" w:rsidRDefault="00D92532"/>
    <w:p w14:paraId="5EE2EF74" w14:textId="77777777" w:rsidR="00D92532" w:rsidRDefault="00000000">
      <w:pPr>
        <w:pStyle w:val="Heading1"/>
      </w:pPr>
      <w:r>
        <w:lastRenderedPageBreak/>
        <w:t>3 · Core Levers (Next 12 Months)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2532" w14:paraId="1FFB428F" w14:textId="77777777">
        <w:tc>
          <w:tcPr>
            <w:tcW w:w="2160" w:type="dxa"/>
          </w:tcPr>
          <w:p w14:paraId="43092276" w14:textId="77777777" w:rsidR="00D92532" w:rsidRDefault="00000000">
            <w:r>
              <w:t>Lever</w:t>
            </w:r>
          </w:p>
        </w:tc>
        <w:tc>
          <w:tcPr>
            <w:tcW w:w="2160" w:type="dxa"/>
          </w:tcPr>
          <w:p w14:paraId="507BE33B" w14:textId="77777777" w:rsidR="00D92532" w:rsidRDefault="00000000">
            <w:r>
              <w:t>Low Impact*</w:t>
            </w:r>
          </w:p>
        </w:tc>
        <w:tc>
          <w:tcPr>
            <w:tcW w:w="2160" w:type="dxa"/>
          </w:tcPr>
          <w:p w14:paraId="3BC92A85" w14:textId="77777777" w:rsidR="00D92532" w:rsidRDefault="00000000">
            <w:r>
              <w:t>High Impact*</w:t>
            </w:r>
          </w:p>
        </w:tc>
        <w:tc>
          <w:tcPr>
            <w:tcW w:w="2160" w:type="dxa"/>
          </w:tcPr>
          <w:p w14:paraId="2F711339" w14:textId="77777777" w:rsidR="00D92532" w:rsidRDefault="00000000">
            <w:r>
              <w:t>Key Action</w:t>
            </w:r>
          </w:p>
        </w:tc>
      </w:tr>
      <w:tr w:rsidR="00D92532" w14:paraId="79B458D7" w14:textId="77777777">
        <w:tc>
          <w:tcPr>
            <w:tcW w:w="2160" w:type="dxa"/>
          </w:tcPr>
          <w:p w14:paraId="05351B0E" w14:textId="77777777" w:rsidR="00D92532" w:rsidRDefault="00000000">
            <w:r>
              <w:t>Cost Seg on rental (100% BD)</w:t>
            </w:r>
          </w:p>
        </w:tc>
        <w:tc>
          <w:tcPr>
            <w:tcW w:w="2160" w:type="dxa"/>
          </w:tcPr>
          <w:p w14:paraId="615B96EA" w14:textId="77777777" w:rsidR="00D92532" w:rsidRDefault="00000000">
            <w:r>
              <w:t>$10K refund</w:t>
            </w:r>
          </w:p>
        </w:tc>
        <w:tc>
          <w:tcPr>
            <w:tcW w:w="2160" w:type="dxa"/>
          </w:tcPr>
          <w:p w14:paraId="11B97D01" w14:textId="77777777" w:rsidR="00D92532" w:rsidRDefault="00000000">
            <w:r>
              <w:t>$15K refund</w:t>
            </w:r>
          </w:p>
        </w:tc>
        <w:tc>
          <w:tcPr>
            <w:tcW w:w="2160" w:type="dxa"/>
          </w:tcPr>
          <w:p w14:paraId="13FD5BB8" w14:textId="77777777" w:rsidR="00D92532" w:rsidRDefault="00000000">
            <w:r>
              <w:t>Order study by Aug 2025</w:t>
            </w:r>
          </w:p>
        </w:tc>
      </w:tr>
      <w:tr w:rsidR="00D92532" w14:paraId="15C5C2BA" w14:textId="77777777">
        <w:tc>
          <w:tcPr>
            <w:tcW w:w="2160" w:type="dxa"/>
          </w:tcPr>
          <w:p w14:paraId="16C11663" w14:textId="77777777" w:rsidR="00D92532" w:rsidRDefault="00000000">
            <w:r>
              <w:t>LLC → S‑Corp shift + payroll split</w:t>
            </w:r>
          </w:p>
        </w:tc>
        <w:tc>
          <w:tcPr>
            <w:tcW w:w="2160" w:type="dxa"/>
          </w:tcPr>
          <w:p w14:paraId="08848532" w14:textId="77777777" w:rsidR="00D92532" w:rsidRDefault="00000000">
            <w:r>
              <w:t>$3K FICA save</w:t>
            </w:r>
          </w:p>
        </w:tc>
        <w:tc>
          <w:tcPr>
            <w:tcW w:w="2160" w:type="dxa"/>
          </w:tcPr>
          <w:p w14:paraId="5EF68F9A" w14:textId="77777777" w:rsidR="00D92532" w:rsidRDefault="00000000">
            <w:r>
              <w:t>$3K</w:t>
            </w:r>
          </w:p>
        </w:tc>
        <w:tc>
          <w:tcPr>
            <w:tcW w:w="2160" w:type="dxa"/>
          </w:tcPr>
          <w:p w14:paraId="33EFE8E1" w14:textId="77777777" w:rsidR="00D92532" w:rsidRDefault="00000000">
            <w:r>
              <w:t>File 2553 eff. 1 Jan 2026</w:t>
            </w:r>
          </w:p>
        </w:tc>
      </w:tr>
      <w:tr w:rsidR="00D92532" w14:paraId="06115C8F" w14:textId="77777777">
        <w:tc>
          <w:tcPr>
            <w:tcW w:w="2160" w:type="dxa"/>
          </w:tcPr>
          <w:p w14:paraId="5ECC1BE1" w14:textId="77777777" w:rsidR="00D92532" w:rsidRDefault="00000000">
            <w:r>
              <w:t>Accountable Plan + Augusta Rule</w:t>
            </w:r>
          </w:p>
        </w:tc>
        <w:tc>
          <w:tcPr>
            <w:tcW w:w="2160" w:type="dxa"/>
          </w:tcPr>
          <w:p w14:paraId="57567D6C" w14:textId="77777777" w:rsidR="00D92532" w:rsidRDefault="00000000">
            <w:r>
              <w:t>$9.4K</w:t>
            </w:r>
          </w:p>
        </w:tc>
        <w:tc>
          <w:tcPr>
            <w:tcW w:w="2160" w:type="dxa"/>
          </w:tcPr>
          <w:p w14:paraId="2C168DA6" w14:textId="77777777" w:rsidR="00D92532" w:rsidRDefault="00000000">
            <w:r>
              <w:t>$9.4K</w:t>
            </w:r>
          </w:p>
        </w:tc>
        <w:tc>
          <w:tcPr>
            <w:tcW w:w="2160" w:type="dxa"/>
          </w:tcPr>
          <w:p w14:paraId="7844E4FB" w14:textId="77777777" w:rsidR="00D92532" w:rsidRDefault="00000000">
            <w:r>
              <w:t>Adopt docs, start reimburse</w:t>
            </w:r>
          </w:p>
        </w:tc>
      </w:tr>
      <w:tr w:rsidR="00D92532" w14:paraId="66A4D109" w14:textId="77777777">
        <w:tc>
          <w:tcPr>
            <w:tcW w:w="2160" w:type="dxa"/>
          </w:tcPr>
          <w:p w14:paraId="631898AA" w14:textId="77777777" w:rsidR="00D92532" w:rsidRDefault="00000000">
            <w:r>
              <w:t>Solo 401(k) deferral &amp; match</w:t>
            </w:r>
          </w:p>
        </w:tc>
        <w:tc>
          <w:tcPr>
            <w:tcW w:w="2160" w:type="dxa"/>
          </w:tcPr>
          <w:p w14:paraId="41A58CDF" w14:textId="77777777" w:rsidR="00D92532" w:rsidRDefault="00000000">
            <w:r>
              <w:t>$7K tax shield</w:t>
            </w:r>
          </w:p>
        </w:tc>
        <w:tc>
          <w:tcPr>
            <w:tcW w:w="2160" w:type="dxa"/>
          </w:tcPr>
          <w:p w14:paraId="071A1C0F" w14:textId="77777777" w:rsidR="00D92532" w:rsidRDefault="00000000">
            <w:r>
              <w:t>$15K</w:t>
            </w:r>
          </w:p>
        </w:tc>
        <w:tc>
          <w:tcPr>
            <w:tcW w:w="2160" w:type="dxa"/>
          </w:tcPr>
          <w:p w14:paraId="0FB32526" w14:textId="77777777" w:rsidR="00D92532" w:rsidRDefault="00000000">
            <w:r>
              <w:t>Open once LLC profitable</w:t>
            </w:r>
          </w:p>
        </w:tc>
      </w:tr>
      <w:tr w:rsidR="00D92532" w14:paraId="124CEA37" w14:textId="77777777">
        <w:tc>
          <w:tcPr>
            <w:tcW w:w="2160" w:type="dxa"/>
          </w:tcPr>
          <w:p w14:paraId="5BF422E1" w14:textId="77777777" w:rsidR="00D92532" w:rsidRDefault="00000000">
            <w:r>
              <w:t>Airbnb arbitrage (2 units)</w:t>
            </w:r>
          </w:p>
        </w:tc>
        <w:tc>
          <w:tcPr>
            <w:tcW w:w="2160" w:type="dxa"/>
          </w:tcPr>
          <w:p w14:paraId="3FEAFF0F" w14:textId="77777777" w:rsidR="00D92532" w:rsidRDefault="00000000">
            <w:r>
              <w:t>$24K net</w:t>
            </w:r>
          </w:p>
        </w:tc>
        <w:tc>
          <w:tcPr>
            <w:tcW w:w="2160" w:type="dxa"/>
          </w:tcPr>
          <w:p w14:paraId="3547BCD0" w14:textId="77777777" w:rsidR="00D92532" w:rsidRDefault="00000000">
            <w:r>
              <w:t>$26K net</w:t>
            </w:r>
          </w:p>
        </w:tc>
        <w:tc>
          <w:tcPr>
            <w:tcW w:w="2160" w:type="dxa"/>
          </w:tcPr>
          <w:p w14:paraId="1C2353A7" w14:textId="77777777" w:rsidR="00D92532" w:rsidRDefault="00000000">
            <w:r>
              <w:t>Launch Oct 2025 &amp; Feb 2026</w:t>
            </w:r>
          </w:p>
        </w:tc>
      </w:tr>
      <w:tr w:rsidR="00D92532" w14:paraId="685B2FF0" w14:textId="77777777">
        <w:tc>
          <w:tcPr>
            <w:tcW w:w="2160" w:type="dxa"/>
          </w:tcPr>
          <w:p w14:paraId="2BC1EA77" w14:textId="77777777" w:rsidR="00D92532" w:rsidRDefault="00000000">
            <w:r>
              <w:t>MSTY dividends (62.5K @ 18%)</w:t>
            </w:r>
          </w:p>
        </w:tc>
        <w:tc>
          <w:tcPr>
            <w:tcW w:w="2160" w:type="dxa"/>
          </w:tcPr>
          <w:p w14:paraId="494CB0B2" w14:textId="77777777" w:rsidR="00D92532" w:rsidRDefault="00000000">
            <w:r>
              <w:t>$11.25K</w:t>
            </w:r>
          </w:p>
        </w:tc>
        <w:tc>
          <w:tcPr>
            <w:tcW w:w="2160" w:type="dxa"/>
          </w:tcPr>
          <w:p w14:paraId="1E2371DC" w14:textId="77777777" w:rsidR="00D92532" w:rsidRDefault="00000000">
            <w:r>
              <w:t>$11.25K</w:t>
            </w:r>
          </w:p>
        </w:tc>
        <w:tc>
          <w:tcPr>
            <w:tcW w:w="2160" w:type="dxa"/>
          </w:tcPr>
          <w:p w14:paraId="50D3CC8D" w14:textId="77777777" w:rsidR="00D92532" w:rsidRDefault="00000000">
            <w:r>
              <w:t>Buy inside Solo 401(k)</w:t>
            </w:r>
          </w:p>
        </w:tc>
      </w:tr>
      <w:tr w:rsidR="00D92532" w14:paraId="001ED3C2" w14:textId="77777777">
        <w:tc>
          <w:tcPr>
            <w:tcW w:w="2160" w:type="dxa"/>
          </w:tcPr>
          <w:p w14:paraId="0D4AE78D" w14:textId="77777777" w:rsidR="00D92532" w:rsidRDefault="00000000">
            <w:r>
              <w:t>Bitcoin DCA (40% allocation)</w:t>
            </w:r>
          </w:p>
        </w:tc>
        <w:tc>
          <w:tcPr>
            <w:tcW w:w="2160" w:type="dxa"/>
          </w:tcPr>
          <w:p w14:paraId="0DA1CC24" w14:textId="77777777" w:rsidR="00D92532" w:rsidRDefault="00000000">
            <w:r>
              <w:t>$10K growth</w:t>
            </w:r>
          </w:p>
        </w:tc>
        <w:tc>
          <w:tcPr>
            <w:tcW w:w="2160" w:type="dxa"/>
          </w:tcPr>
          <w:p w14:paraId="1321323C" w14:textId="77777777" w:rsidR="00D92532" w:rsidRDefault="00000000">
            <w:r>
              <w:t>$15K</w:t>
            </w:r>
          </w:p>
        </w:tc>
        <w:tc>
          <w:tcPr>
            <w:tcW w:w="2160" w:type="dxa"/>
          </w:tcPr>
          <w:p w14:paraId="7B90E143" w14:textId="77777777" w:rsidR="00D92532" w:rsidRDefault="00000000">
            <w:r>
              <w:t>Weekly buys via River</w:t>
            </w:r>
          </w:p>
        </w:tc>
      </w:tr>
    </w:tbl>
    <w:p w14:paraId="39AE7C17" w14:textId="77777777" w:rsidR="00D92532" w:rsidRDefault="00D92532"/>
    <w:p w14:paraId="75DB4430" w14:textId="77777777" w:rsidR="00D92532" w:rsidRDefault="00000000">
      <w:pPr>
        <w:pStyle w:val="Heading1"/>
      </w:pPr>
      <w:r>
        <w:t>4 · Investment Allocation Strategy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2532" w14:paraId="65E83EB0" w14:textId="77777777">
        <w:tc>
          <w:tcPr>
            <w:tcW w:w="2880" w:type="dxa"/>
          </w:tcPr>
          <w:p w14:paraId="77D3D8C0" w14:textId="77777777" w:rsidR="00D92532" w:rsidRDefault="00000000">
            <w:r>
              <w:t>Bucket</w:t>
            </w:r>
          </w:p>
        </w:tc>
        <w:tc>
          <w:tcPr>
            <w:tcW w:w="2880" w:type="dxa"/>
          </w:tcPr>
          <w:p w14:paraId="152F2C92" w14:textId="77777777" w:rsidR="00D92532" w:rsidRDefault="00000000">
            <w:r>
              <w:t>Target %</w:t>
            </w:r>
          </w:p>
        </w:tc>
        <w:tc>
          <w:tcPr>
            <w:tcW w:w="2880" w:type="dxa"/>
          </w:tcPr>
          <w:p w14:paraId="4DCDA964" w14:textId="77777777" w:rsidR="00D92532" w:rsidRDefault="00000000">
            <w:r>
              <w:t>Rationale</w:t>
            </w:r>
          </w:p>
        </w:tc>
      </w:tr>
      <w:tr w:rsidR="00D92532" w14:paraId="7D227425" w14:textId="77777777">
        <w:tc>
          <w:tcPr>
            <w:tcW w:w="2880" w:type="dxa"/>
          </w:tcPr>
          <w:p w14:paraId="19B9CC38" w14:textId="77777777" w:rsidR="00D92532" w:rsidRDefault="00000000">
            <w:r>
              <w:t>Bitcoin (cold storage)</w:t>
            </w:r>
          </w:p>
        </w:tc>
        <w:tc>
          <w:tcPr>
            <w:tcW w:w="2880" w:type="dxa"/>
          </w:tcPr>
          <w:p w14:paraId="07DC3180" w14:textId="77777777" w:rsidR="00D92532" w:rsidRDefault="00000000">
            <w:r>
              <w:t>40%</w:t>
            </w:r>
          </w:p>
        </w:tc>
        <w:tc>
          <w:tcPr>
            <w:tcW w:w="2880" w:type="dxa"/>
          </w:tcPr>
          <w:p w14:paraId="2563B4F9" w14:textId="77777777" w:rsidR="00D92532" w:rsidRDefault="00000000">
            <w:r>
              <w:t>Highest upside, long‑term hedge</w:t>
            </w:r>
          </w:p>
        </w:tc>
      </w:tr>
      <w:tr w:rsidR="00D92532" w14:paraId="254BDCDC" w14:textId="77777777">
        <w:tc>
          <w:tcPr>
            <w:tcW w:w="2880" w:type="dxa"/>
          </w:tcPr>
          <w:p w14:paraId="2DCE986B" w14:textId="77777777" w:rsidR="00D92532" w:rsidRDefault="00000000">
            <w:r>
              <w:t>U.S. Broad‑Market ETF (VTI)</w:t>
            </w:r>
          </w:p>
        </w:tc>
        <w:tc>
          <w:tcPr>
            <w:tcW w:w="2880" w:type="dxa"/>
          </w:tcPr>
          <w:p w14:paraId="69BA06C7" w14:textId="77777777" w:rsidR="00D92532" w:rsidRDefault="00000000">
            <w:r>
              <w:t>20%</w:t>
            </w:r>
          </w:p>
        </w:tc>
        <w:tc>
          <w:tcPr>
            <w:tcW w:w="2880" w:type="dxa"/>
          </w:tcPr>
          <w:p w14:paraId="20A2EC31" w14:textId="77777777" w:rsidR="00D92532" w:rsidRDefault="00000000">
            <w:r>
              <w:t>Core diversified growth</w:t>
            </w:r>
          </w:p>
        </w:tc>
      </w:tr>
      <w:tr w:rsidR="00D92532" w14:paraId="39B1DAEF" w14:textId="77777777">
        <w:tc>
          <w:tcPr>
            <w:tcW w:w="2880" w:type="dxa"/>
          </w:tcPr>
          <w:p w14:paraId="6A649B37" w14:textId="77777777" w:rsidR="00D92532" w:rsidRDefault="00000000">
            <w:r>
              <w:t>MSTY High‑Income ETF</w:t>
            </w:r>
          </w:p>
        </w:tc>
        <w:tc>
          <w:tcPr>
            <w:tcW w:w="2880" w:type="dxa"/>
          </w:tcPr>
          <w:p w14:paraId="30A38F22" w14:textId="77777777" w:rsidR="00D92532" w:rsidRDefault="00000000">
            <w:r>
              <w:t>25%</w:t>
            </w:r>
          </w:p>
        </w:tc>
        <w:tc>
          <w:tcPr>
            <w:tcW w:w="2880" w:type="dxa"/>
          </w:tcPr>
          <w:p w14:paraId="0DB6D263" w14:textId="77777777" w:rsidR="00D92532" w:rsidRDefault="00000000">
            <w:r>
              <w:t>Reliable monthly dividends</w:t>
            </w:r>
          </w:p>
        </w:tc>
      </w:tr>
      <w:tr w:rsidR="00D92532" w14:paraId="1C0B65CD" w14:textId="77777777">
        <w:tc>
          <w:tcPr>
            <w:tcW w:w="2880" w:type="dxa"/>
          </w:tcPr>
          <w:p w14:paraId="7728DAC9" w14:textId="77777777" w:rsidR="00D92532" w:rsidRDefault="00000000">
            <w:r>
              <w:t>Cash &amp; T‑Bill Ladder</w:t>
            </w:r>
          </w:p>
        </w:tc>
        <w:tc>
          <w:tcPr>
            <w:tcW w:w="2880" w:type="dxa"/>
          </w:tcPr>
          <w:p w14:paraId="755E5AA9" w14:textId="77777777" w:rsidR="00D92532" w:rsidRDefault="00000000">
            <w:r>
              <w:t>10%</w:t>
            </w:r>
          </w:p>
        </w:tc>
        <w:tc>
          <w:tcPr>
            <w:tcW w:w="2880" w:type="dxa"/>
          </w:tcPr>
          <w:p w14:paraId="3FC8F929" w14:textId="77777777" w:rsidR="00D92532" w:rsidRDefault="00000000">
            <w:r>
              <w:t>Liquidity + safety buffer</w:t>
            </w:r>
          </w:p>
        </w:tc>
      </w:tr>
      <w:tr w:rsidR="00D92532" w14:paraId="45E4D46B" w14:textId="77777777">
        <w:tc>
          <w:tcPr>
            <w:tcW w:w="2880" w:type="dxa"/>
          </w:tcPr>
          <w:p w14:paraId="7C4D1D05" w14:textId="77777777" w:rsidR="00D92532" w:rsidRDefault="00000000">
            <w:r>
              <w:t>Real‑Estate Equity / STR Furnishings</w:t>
            </w:r>
          </w:p>
        </w:tc>
        <w:tc>
          <w:tcPr>
            <w:tcW w:w="2880" w:type="dxa"/>
          </w:tcPr>
          <w:p w14:paraId="355F47D2" w14:textId="77777777" w:rsidR="00D92532" w:rsidRDefault="00000000">
            <w:r>
              <w:t>10%</w:t>
            </w:r>
          </w:p>
        </w:tc>
        <w:tc>
          <w:tcPr>
            <w:tcW w:w="2880" w:type="dxa"/>
          </w:tcPr>
          <w:p w14:paraId="235318A2" w14:textId="77777777" w:rsidR="00D92532" w:rsidRDefault="00000000">
            <w:r>
              <w:t>Bonus depreciation &amp; appreciation</w:t>
            </w:r>
          </w:p>
        </w:tc>
      </w:tr>
    </w:tbl>
    <w:p w14:paraId="76B5F757" w14:textId="77777777" w:rsidR="00D92532" w:rsidRDefault="00D92532"/>
    <w:p w14:paraId="3DDEC914" w14:textId="77777777" w:rsidR="00D92532" w:rsidRDefault="00000000">
      <w:pPr>
        <w:pStyle w:val="Heading1"/>
      </w:pPr>
      <w:r>
        <w:lastRenderedPageBreak/>
        <w:t>5 · 12‑Month Execution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2532" w14:paraId="279238BA" w14:textId="77777777">
        <w:tc>
          <w:tcPr>
            <w:tcW w:w="2880" w:type="dxa"/>
          </w:tcPr>
          <w:p w14:paraId="26D4E380" w14:textId="77777777" w:rsidR="00D92532" w:rsidRDefault="00000000">
            <w:r>
              <w:t>Month</w:t>
            </w:r>
          </w:p>
        </w:tc>
        <w:tc>
          <w:tcPr>
            <w:tcW w:w="2880" w:type="dxa"/>
          </w:tcPr>
          <w:p w14:paraId="50287A2B" w14:textId="77777777" w:rsidR="00D92532" w:rsidRDefault="00000000">
            <w:r>
              <w:t>Key Actions</w:t>
            </w:r>
          </w:p>
        </w:tc>
        <w:tc>
          <w:tcPr>
            <w:tcW w:w="2880" w:type="dxa"/>
          </w:tcPr>
          <w:p w14:paraId="3BE3A734" w14:textId="77777777" w:rsidR="00D92532" w:rsidRDefault="00000000">
            <w:r>
              <w:t>Expected Result</w:t>
            </w:r>
          </w:p>
        </w:tc>
      </w:tr>
      <w:tr w:rsidR="00D92532" w14:paraId="36D95D16" w14:textId="77777777">
        <w:tc>
          <w:tcPr>
            <w:tcW w:w="2880" w:type="dxa"/>
          </w:tcPr>
          <w:p w14:paraId="2F97124F" w14:textId="77777777" w:rsidR="00D92532" w:rsidRDefault="00000000">
            <w:r>
              <w:t>Jul 2025</w:t>
            </w:r>
          </w:p>
        </w:tc>
        <w:tc>
          <w:tcPr>
            <w:tcW w:w="2880" w:type="dxa"/>
          </w:tcPr>
          <w:p w14:paraId="51A63944" w14:textId="77777777" w:rsidR="00D92532" w:rsidRDefault="00000000">
            <w:r>
              <w:t>Form LLC, execute estate plan</w:t>
            </w:r>
          </w:p>
        </w:tc>
        <w:tc>
          <w:tcPr>
            <w:tcW w:w="2880" w:type="dxa"/>
          </w:tcPr>
          <w:p w14:paraId="70EFB400" w14:textId="77777777" w:rsidR="00D92532" w:rsidRDefault="00000000">
            <w:r>
              <w:t>Foundation established</w:t>
            </w:r>
          </w:p>
        </w:tc>
      </w:tr>
      <w:tr w:rsidR="00D92532" w14:paraId="69F01D18" w14:textId="77777777">
        <w:tc>
          <w:tcPr>
            <w:tcW w:w="2880" w:type="dxa"/>
          </w:tcPr>
          <w:p w14:paraId="4BD4DCD9" w14:textId="77777777" w:rsidR="00D92532" w:rsidRDefault="00000000">
            <w:r>
              <w:t>Aug 2025</w:t>
            </w:r>
          </w:p>
        </w:tc>
        <w:tc>
          <w:tcPr>
            <w:tcW w:w="2880" w:type="dxa"/>
          </w:tcPr>
          <w:p w14:paraId="40295217" w14:textId="77777777" w:rsidR="00D92532" w:rsidRDefault="00000000">
            <w:r>
              <w:t>Business credit build, implement Accountable Plan</w:t>
            </w:r>
          </w:p>
        </w:tc>
        <w:tc>
          <w:tcPr>
            <w:tcW w:w="2880" w:type="dxa"/>
          </w:tcPr>
          <w:p w14:paraId="0C3F0D5B" w14:textId="77777777" w:rsidR="00D92532" w:rsidRDefault="00000000">
            <w:r>
              <w:t>Credit lines + initial deductions</w:t>
            </w:r>
          </w:p>
        </w:tc>
      </w:tr>
      <w:tr w:rsidR="00D92532" w14:paraId="70E96268" w14:textId="77777777">
        <w:tc>
          <w:tcPr>
            <w:tcW w:w="2880" w:type="dxa"/>
          </w:tcPr>
          <w:p w14:paraId="3B991509" w14:textId="77777777" w:rsidR="00D92532" w:rsidRDefault="00000000">
            <w:r>
              <w:t>Sep 2025</w:t>
            </w:r>
          </w:p>
        </w:tc>
        <w:tc>
          <w:tcPr>
            <w:tcW w:w="2880" w:type="dxa"/>
          </w:tcPr>
          <w:p w14:paraId="7AC8C2A6" w14:textId="77777777" w:rsidR="00D92532" w:rsidRDefault="00000000">
            <w:r>
              <w:t>Augusta Rule lease; open Roth IRA; secure 0% cards</w:t>
            </w:r>
          </w:p>
        </w:tc>
        <w:tc>
          <w:tcPr>
            <w:tcW w:w="2880" w:type="dxa"/>
          </w:tcPr>
          <w:p w14:paraId="02E045FB" w14:textId="77777777" w:rsidR="00D92532" w:rsidRDefault="00000000">
            <w:r>
              <w:t>Tax‑free reimburse &amp; funding</w:t>
            </w:r>
          </w:p>
        </w:tc>
      </w:tr>
      <w:tr w:rsidR="00D92532" w14:paraId="293B04E8" w14:textId="77777777">
        <w:tc>
          <w:tcPr>
            <w:tcW w:w="2880" w:type="dxa"/>
          </w:tcPr>
          <w:p w14:paraId="447120C7" w14:textId="77777777" w:rsidR="00D92532" w:rsidRDefault="00000000">
            <w:r>
              <w:t>Oct 2025</w:t>
            </w:r>
          </w:p>
        </w:tc>
        <w:tc>
          <w:tcPr>
            <w:tcW w:w="2880" w:type="dxa"/>
          </w:tcPr>
          <w:p w14:paraId="43033966" w14:textId="77777777" w:rsidR="00D92532" w:rsidRDefault="00000000">
            <w:r>
              <w:t>Launch Airbnb Unit 1; order cost‑seg</w:t>
            </w:r>
          </w:p>
        </w:tc>
        <w:tc>
          <w:tcPr>
            <w:tcW w:w="2880" w:type="dxa"/>
          </w:tcPr>
          <w:p w14:paraId="6DBDE65A" w14:textId="77777777" w:rsidR="00D92532" w:rsidRDefault="00000000">
            <w:r>
              <w:t>First cash flow + 2025 deduction</w:t>
            </w:r>
          </w:p>
        </w:tc>
      </w:tr>
      <w:tr w:rsidR="00D92532" w14:paraId="5BB3C13A" w14:textId="77777777">
        <w:tc>
          <w:tcPr>
            <w:tcW w:w="2880" w:type="dxa"/>
          </w:tcPr>
          <w:p w14:paraId="5837F5A5" w14:textId="77777777" w:rsidR="00D92532" w:rsidRDefault="00000000">
            <w:r>
              <w:t>Dec 2025</w:t>
            </w:r>
          </w:p>
        </w:tc>
        <w:tc>
          <w:tcPr>
            <w:tcW w:w="2880" w:type="dxa"/>
          </w:tcPr>
          <w:p w14:paraId="75D7B213" w14:textId="77777777" w:rsidR="00D92532" w:rsidRDefault="00000000">
            <w:r>
              <w:t>Prep Solo 401(k); buy first MSTY tranche</w:t>
            </w:r>
          </w:p>
        </w:tc>
        <w:tc>
          <w:tcPr>
            <w:tcW w:w="2880" w:type="dxa"/>
          </w:tcPr>
          <w:p w14:paraId="6ED77BC2" w14:textId="77777777" w:rsidR="00D92532" w:rsidRDefault="00000000">
            <w:r>
              <w:t>Retirement shelter + income</w:t>
            </w:r>
          </w:p>
        </w:tc>
      </w:tr>
      <w:tr w:rsidR="00D92532" w14:paraId="0949B3BF" w14:textId="77777777">
        <w:tc>
          <w:tcPr>
            <w:tcW w:w="2880" w:type="dxa"/>
          </w:tcPr>
          <w:p w14:paraId="1A08C2BC" w14:textId="77777777" w:rsidR="00D92532" w:rsidRDefault="00000000">
            <w:r>
              <w:t>Jan 2026</w:t>
            </w:r>
          </w:p>
        </w:tc>
        <w:tc>
          <w:tcPr>
            <w:tcW w:w="2880" w:type="dxa"/>
          </w:tcPr>
          <w:p w14:paraId="5D237904" w14:textId="77777777" w:rsidR="00D92532" w:rsidRDefault="00000000">
            <w:r>
              <w:t>File S‑Corp; adopt QSEHRA</w:t>
            </w:r>
          </w:p>
        </w:tc>
        <w:tc>
          <w:tcPr>
            <w:tcW w:w="2880" w:type="dxa"/>
          </w:tcPr>
          <w:p w14:paraId="34E67CAC" w14:textId="77777777" w:rsidR="00D92532" w:rsidRDefault="00000000">
            <w:r>
              <w:t>Tax efficiency ↑</w:t>
            </w:r>
          </w:p>
        </w:tc>
      </w:tr>
      <w:tr w:rsidR="00D92532" w14:paraId="65E2ACFD" w14:textId="77777777">
        <w:tc>
          <w:tcPr>
            <w:tcW w:w="2880" w:type="dxa"/>
          </w:tcPr>
          <w:p w14:paraId="6B815105" w14:textId="77777777" w:rsidR="00D92532" w:rsidRDefault="00000000">
            <w:r>
              <w:t>Feb 2026</w:t>
            </w:r>
          </w:p>
        </w:tc>
        <w:tc>
          <w:tcPr>
            <w:tcW w:w="2880" w:type="dxa"/>
          </w:tcPr>
          <w:p w14:paraId="5B0E1437" w14:textId="77777777" w:rsidR="00D92532" w:rsidRDefault="00000000">
            <w:r>
              <w:t>Launch Airbnb Unit 2</w:t>
            </w:r>
          </w:p>
        </w:tc>
        <w:tc>
          <w:tcPr>
            <w:tcW w:w="2880" w:type="dxa"/>
          </w:tcPr>
          <w:p w14:paraId="462A754C" w14:textId="77777777" w:rsidR="00D92532" w:rsidRDefault="00000000">
            <w:r>
              <w:t>Double arbitrage cash flow</w:t>
            </w:r>
          </w:p>
        </w:tc>
      </w:tr>
      <w:tr w:rsidR="00D92532" w14:paraId="508E0A9C" w14:textId="77777777">
        <w:tc>
          <w:tcPr>
            <w:tcW w:w="2880" w:type="dxa"/>
          </w:tcPr>
          <w:p w14:paraId="44135195" w14:textId="77777777" w:rsidR="00D92532" w:rsidRDefault="00000000">
            <w:r>
              <w:t>Apr 2026</w:t>
            </w:r>
          </w:p>
        </w:tc>
        <w:tc>
          <w:tcPr>
            <w:tcW w:w="2880" w:type="dxa"/>
          </w:tcPr>
          <w:p w14:paraId="342D9BA5" w14:textId="77777777" w:rsidR="00D92532" w:rsidRDefault="00000000">
            <w:r>
              <w:t>File 2025 taxes; capture refund &amp; redeploy to BTC</w:t>
            </w:r>
          </w:p>
        </w:tc>
        <w:tc>
          <w:tcPr>
            <w:tcW w:w="2880" w:type="dxa"/>
          </w:tcPr>
          <w:p w14:paraId="54B8CC9A" w14:textId="77777777" w:rsidR="00D92532" w:rsidRDefault="00000000">
            <w:r>
              <w:t>$20K+ refund working harder</w:t>
            </w:r>
          </w:p>
        </w:tc>
      </w:tr>
    </w:tbl>
    <w:p w14:paraId="7439D444" w14:textId="77777777" w:rsidR="00D92532" w:rsidRDefault="00D92532"/>
    <w:p w14:paraId="69912D7C" w14:textId="77777777" w:rsidR="00D92532" w:rsidRDefault="00000000">
      <w:pPr>
        <w:pStyle w:val="Heading1"/>
      </w:pPr>
      <w:r>
        <w:t>6 · Anticipated First‑Year Financial Impact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2532" w14:paraId="0C0D8010" w14:textId="77777777">
        <w:tc>
          <w:tcPr>
            <w:tcW w:w="4320" w:type="dxa"/>
          </w:tcPr>
          <w:p w14:paraId="018AE6C3" w14:textId="77777777" w:rsidR="00D92532" w:rsidRDefault="00000000">
            <w:r>
              <w:t>Component</w:t>
            </w:r>
          </w:p>
        </w:tc>
        <w:tc>
          <w:tcPr>
            <w:tcW w:w="4320" w:type="dxa"/>
          </w:tcPr>
          <w:p w14:paraId="48C36BDB" w14:textId="77777777" w:rsidR="00D92532" w:rsidRDefault="00000000">
            <w:r>
              <w:t>Value</w:t>
            </w:r>
          </w:p>
        </w:tc>
      </w:tr>
      <w:tr w:rsidR="00D92532" w14:paraId="2194ACE2" w14:textId="77777777">
        <w:tc>
          <w:tcPr>
            <w:tcW w:w="4320" w:type="dxa"/>
          </w:tcPr>
          <w:p w14:paraId="7CF69A09" w14:textId="77777777" w:rsidR="00D92532" w:rsidRDefault="00000000">
            <w:r>
              <w:t>FICA Savings</w:t>
            </w:r>
          </w:p>
        </w:tc>
        <w:tc>
          <w:tcPr>
            <w:tcW w:w="4320" w:type="dxa"/>
          </w:tcPr>
          <w:p w14:paraId="1B803C44" w14:textId="77777777" w:rsidR="00D92532" w:rsidRDefault="00000000">
            <w:r>
              <w:t>~$3,060</w:t>
            </w:r>
          </w:p>
        </w:tc>
      </w:tr>
      <w:tr w:rsidR="00D92532" w14:paraId="7484D393" w14:textId="77777777">
        <w:tc>
          <w:tcPr>
            <w:tcW w:w="4320" w:type="dxa"/>
          </w:tcPr>
          <w:p w14:paraId="5FB92C12" w14:textId="77777777" w:rsidR="00D92532" w:rsidRDefault="00000000">
            <w:r>
              <w:t>Accountable Plan + Augusta</w:t>
            </w:r>
          </w:p>
        </w:tc>
        <w:tc>
          <w:tcPr>
            <w:tcW w:w="4320" w:type="dxa"/>
          </w:tcPr>
          <w:p w14:paraId="5DDCA3CD" w14:textId="77777777" w:rsidR="00D92532" w:rsidRDefault="00000000">
            <w:r>
              <w:t>~$9,400</w:t>
            </w:r>
          </w:p>
        </w:tc>
      </w:tr>
      <w:tr w:rsidR="00D92532" w14:paraId="4AD575D0" w14:textId="77777777">
        <w:tc>
          <w:tcPr>
            <w:tcW w:w="4320" w:type="dxa"/>
          </w:tcPr>
          <w:p w14:paraId="26B5A205" w14:textId="77777777" w:rsidR="00D92532" w:rsidRDefault="00000000">
            <w:r>
              <w:t>Solo 401(k) Tax Shield</w:t>
            </w:r>
          </w:p>
        </w:tc>
        <w:tc>
          <w:tcPr>
            <w:tcW w:w="4320" w:type="dxa"/>
          </w:tcPr>
          <w:p w14:paraId="211557C9" w14:textId="77777777" w:rsidR="00D92532" w:rsidRDefault="00000000">
            <w:r>
              <w:t>~$10,000</w:t>
            </w:r>
          </w:p>
        </w:tc>
      </w:tr>
      <w:tr w:rsidR="00D92532" w14:paraId="2BA75D97" w14:textId="77777777">
        <w:tc>
          <w:tcPr>
            <w:tcW w:w="4320" w:type="dxa"/>
          </w:tcPr>
          <w:p w14:paraId="7A158473" w14:textId="77777777" w:rsidR="00D92532" w:rsidRDefault="00000000">
            <w:r>
              <w:t>Rental Depreciation Refund</w:t>
            </w:r>
          </w:p>
        </w:tc>
        <w:tc>
          <w:tcPr>
            <w:tcW w:w="4320" w:type="dxa"/>
          </w:tcPr>
          <w:p w14:paraId="26873274" w14:textId="77777777" w:rsidR="00D92532" w:rsidRDefault="00000000">
            <w:r>
              <w:t>~$12,000</w:t>
            </w:r>
          </w:p>
        </w:tc>
      </w:tr>
      <w:tr w:rsidR="00D92532" w14:paraId="589C3ACB" w14:textId="77777777">
        <w:tc>
          <w:tcPr>
            <w:tcW w:w="4320" w:type="dxa"/>
          </w:tcPr>
          <w:p w14:paraId="4EBE2E57" w14:textId="1AC103D6" w:rsidR="00D92532" w:rsidRDefault="00000000">
            <w:r>
              <w:t>Cash Flow (2 units)</w:t>
            </w:r>
          </w:p>
        </w:tc>
        <w:tc>
          <w:tcPr>
            <w:tcW w:w="4320" w:type="dxa"/>
          </w:tcPr>
          <w:p w14:paraId="71049A31" w14:textId="77777777" w:rsidR="00D92532" w:rsidRDefault="00000000">
            <w:r>
              <w:t>~$25,000</w:t>
            </w:r>
          </w:p>
        </w:tc>
      </w:tr>
      <w:tr w:rsidR="00D92532" w14:paraId="185ADC76" w14:textId="77777777">
        <w:tc>
          <w:tcPr>
            <w:tcW w:w="4320" w:type="dxa"/>
          </w:tcPr>
          <w:p w14:paraId="7C885449" w14:textId="2E17E577" w:rsidR="00D92532" w:rsidRDefault="00207FF8">
            <w:r>
              <w:t xml:space="preserve">MSTY </w:t>
            </w:r>
            <w:r w:rsidR="00000000">
              <w:t>Dividend</w:t>
            </w:r>
            <w:r>
              <w:t xml:space="preserve"> strategy</w:t>
            </w:r>
          </w:p>
        </w:tc>
        <w:tc>
          <w:tcPr>
            <w:tcW w:w="4320" w:type="dxa"/>
          </w:tcPr>
          <w:p w14:paraId="15166CDB" w14:textId="77777777" w:rsidR="00D92532" w:rsidRDefault="00000000">
            <w:r>
              <w:t>~$11,250</w:t>
            </w:r>
          </w:p>
        </w:tc>
      </w:tr>
      <w:tr w:rsidR="00D92532" w14:paraId="7447B30F" w14:textId="77777777">
        <w:tc>
          <w:tcPr>
            <w:tcW w:w="4320" w:type="dxa"/>
          </w:tcPr>
          <w:p w14:paraId="70C8589B" w14:textId="682911C6" w:rsidR="00D92532" w:rsidRDefault="00207FF8">
            <w:r>
              <w:t xml:space="preserve">BTC </w:t>
            </w:r>
            <w:r w:rsidR="00000000">
              <w:t>Appreciation (conservative)</w:t>
            </w:r>
          </w:p>
        </w:tc>
        <w:tc>
          <w:tcPr>
            <w:tcW w:w="4320" w:type="dxa"/>
          </w:tcPr>
          <w:p w14:paraId="50FC25EC" w14:textId="77777777" w:rsidR="00D92532" w:rsidRDefault="00000000">
            <w:r>
              <w:t>~$10,000</w:t>
            </w:r>
          </w:p>
        </w:tc>
      </w:tr>
      <w:tr w:rsidR="00D92532" w14:paraId="3A2B3AEF" w14:textId="77777777">
        <w:tc>
          <w:tcPr>
            <w:tcW w:w="4320" w:type="dxa"/>
          </w:tcPr>
          <w:p w14:paraId="7DAD4EF7" w14:textId="77777777" w:rsidR="00D92532" w:rsidRDefault="00000000">
            <w:r>
              <w:t>Dividend ETF Yield (VTI)</w:t>
            </w:r>
          </w:p>
        </w:tc>
        <w:tc>
          <w:tcPr>
            <w:tcW w:w="4320" w:type="dxa"/>
          </w:tcPr>
          <w:p w14:paraId="7CBB57FB" w14:textId="77777777" w:rsidR="00D92532" w:rsidRDefault="00000000">
            <w:r>
              <w:t>~$1,800</w:t>
            </w:r>
          </w:p>
        </w:tc>
      </w:tr>
      <w:tr w:rsidR="00D92532" w14:paraId="3914BE52" w14:textId="77777777">
        <w:tc>
          <w:tcPr>
            <w:tcW w:w="4320" w:type="dxa"/>
          </w:tcPr>
          <w:p w14:paraId="2780BB51" w14:textId="77777777" w:rsidR="00D92532" w:rsidRDefault="00000000">
            <w:r>
              <w:lastRenderedPageBreak/>
              <w:t>Total Estimated 12‑Month ROI</w:t>
            </w:r>
          </w:p>
        </w:tc>
        <w:tc>
          <w:tcPr>
            <w:tcW w:w="4320" w:type="dxa"/>
          </w:tcPr>
          <w:p w14:paraId="109ED9C3" w14:textId="77777777" w:rsidR="00D92532" w:rsidRDefault="00000000">
            <w:r>
              <w:t>≈ $82,500</w:t>
            </w:r>
          </w:p>
        </w:tc>
      </w:tr>
    </w:tbl>
    <w:p w14:paraId="6BD61745" w14:textId="77777777" w:rsidR="00D92532" w:rsidRDefault="00D92532"/>
    <w:p w14:paraId="0F4796D9" w14:textId="77777777" w:rsidR="00D92532" w:rsidRDefault="00000000">
      <w:pPr>
        <w:pStyle w:val="Heading1"/>
      </w:pPr>
      <w:r>
        <w:t>7 · Immediate 30‑Day Checklist</w:t>
      </w:r>
    </w:p>
    <w:p w14:paraId="4872C225" w14:textId="3E518A48" w:rsidR="00D92532" w:rsidRDefault="00000000">
      <w:pPr>
        <w:pStyle w:val="ListBullet"/>
      </w:pPr>
      <w:r>
        <w:t>File LLC and open business checking.</w:t>
      </w:r>
    </w:p>
    <w:p w14:paraId="07E45EA1" w14:textId="776F4137" w:rsidR="00D92532" w:rsidRDefault="00000000">
      <w:pPr>
        <w:pStyle w:val="ListBullet"/>
      </w:pPr>
      <w:r>
        <w:t>Set up QuickBooks and Accountable Plan.</w:t>
      </w:r>
    </w:p>
    <w:p w14:paraId="5F0F0341" w14:textId="19DEF340" w:rsidR="00D92532" w:rsidRDefault="00000000">
      <w:pPr>
        <w:pStyle w:val="ListBullet"/>
      </w:pPr>
      <w:r>
        <w:t>Open Uline &amp; Quill; place first orders to build credit.</w:t>
      </w:r>
    </w:p>
    <w:p w14:paraId="5DFCBA5D" w14:textId="6E1AF6EE" w:rsidR="00D92532" w:rsidRDefault="00000000">
      <w:pPr>
        <w:pStyle w:val="ListBullet"/>
      </w:pPr>
      <w:r>
        <w:t>Conduct Airbnb market analysis; shortlist 5 properties.</w:t>
      </w:r>
    </w:p>
    <w:p w14:paraId="43867540" w14:textId="46A1B69A" w:rsidR="00D92532" w:rsidRDefault="00000000">
      <w:pPr>
        <w:pStyle w:val="ListBullet"/>
      </w:pPr>
      <w:r>
        <w:t>Fund Roth IRA with $7,000 and schedule weekly BTC DCA.</w:t>
      </w:r>
    </w:p>
    <w:p w14:paraId="184CEE92" w14:textId="34D3E5A3" w:rsidR="00D92532" w:rsidRDefault="00000000">
      <w:pPr>
        <w:pStyle w:val="ListBullet"/>
      </w:pPr>
      <w:r>
        <w:t>Request umbrella insurance quote.</w:t>
      </w:r>
    </w:p>
    <w:p w14:paraId="22598D0B" w14:textId="1E27502C" w:rsidR="006002B2" w:rsidRDefault="006002B2">
      <w:pPr>
        <w:pStyle w:val="ListBullet"/>
      </w:pPr>
      <w:r>
        <w:t xml:space="preserve">Book a call with Prime for Estate Plan </w:t>
      </w:r>
      <w:hyperlink r:id="rId6" w:history="1">
        <w:r w:rsidRPr="006002B2">
          <w:rPr>
            <w:rStyle w:val="Hyperlink"/>
          </w:rPr>
          <w:t>HE</w:t>
        </w:r>
        <w:r w:rsidRPr="006002B2">
          <w:rPr>
            <w:rStyle w:val="Hyperlink"/>
          </w:rPr>
          <w:t>R</w:t>
        </w:r>
        <w:r w:rsidRPr="006002B2">
          <w:rPr>
            <w:rStyle w:val="Hyperlink"/>
          </w:rPr>
          <w:t>E</w:t>
        </w:r>
      </w:hyperlink>
      <w:r>
        <w:t xml:space="preserve"> </w:t>
      </w:r>
    </w:p>
    <w:sectPr w:rsidR="00600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629535">
    <w:abstractNumId w:val="8"/>
  </w:num>
  <w:num w:numId="2" w16cid:durableId="501815741">
    <w:abstractNumId w:val="6"/>
  </w:num>
  <w:num w:numId="3" w16cid:durableId="661349229">
    <w:abstractNumId w:val="5"/>
  </w:num>
  <w:num w:numId="4" w16cid:durableId="332299124">
    <w:abstractNumId w:val="4"/>
  </w:num>
  <w:num w:numId="5" w16cid:durableId="1074088045">
    <w:abstractNumId w:val="7"/>
  </w:num>
  <w:num w:numId="6" w16cid:durableId="1642464739">
    <w:abstractNumId w:val="3"/>
  </w:num>
  <w:num w:numId="7" w16cid:durableId="1022240317">
    <w:abstractNumId w:val="2"/>
  </w:num>
  <w:num w:numId="8" w16cid:durableId="1264455915">
    <w:abstractNumId w:val="1"/>
  </w:num>
  <w:num w:numId="9" w16cid:durableId="101996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FF8"/>
    <w:rsid w:val="0029639D"/>
    <w:rsid w:val="002C0913"/>
    <w:rsid w:val="00326F90"/>
    <w:rsid w:val="006002B2"/>
    <w:rsid w:val="00AA1D8D"/>
    <w:rsid w:val="00B47730"/>
    <w:rsid w:val="00CB0664"/>
    <w:rsid w:val="00D92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5AA22"/>
  <w14:defaultImageDpi w14:val="300"/>
  <w15:docId w15:val="{43B196BB-298F-AF48-A8B6-30753D15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02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02B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imecorporateservices.com/prestonseo-e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thelegacyinvestingshow@gmail.com</cp:lastModifiedBy>
  <cp:revision>3</cp:revision>
  <dcterms:created xsi:type="dcterms:W3CDTF">2013-12-23T23:15:00Z</dcterms:created>
  <dcterms:modified xsi:type="dcterms:W3CDTF">2025-07-12T20:17:00Z</dcterms:modified>
  <cp:category/>
</cp:coreProperties>
</file>