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C399" w14:textId="77777777" w:rsidR="001A5F2A" w:rsidRPr="0064029C" w:rsidRDefault="00000000">
      <w:pPr>
        <w:spacing w:before="200" w:after="0"/>
        <w:jc w:val="center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2E75B6"/>
          <w:sz w:val="17"/>
        </w:rPr>
        <w:t>LABORATÓRIO DE DESENVOLVIMENTO DE SOFTWARE</w:t>
      </w:r>
    </w:p>
    <w:p w14:paraId="6F66AB75" w14:textId="77777777" w:rsidR="001A5F2A" w:rsidRPr="0064029C" w:rsidRDefault="00000000">
      <w:pPr>
        <w:pStyle w:val="Title"/>
        <w:jc w:val="center"/>
        <w:rPr>
          <w:rFonts w:cstheme="majorHAnsi"/>
        </w:rPr>
      </w:pPr>
      <w:r w:rsidRPr="0064029C">
        <w:rPr>
          <w:rFonts w:eastAsia="Arial" w:cstheme="majorHAnsi"/>
        </w:rPr>
        <w:t>PROPOSTA DE SISTEMA</w:t>
      </w:r>
    </w:p>
    <w:p w14:paraId="50CC9067" w14:textId="77777777" w:rsidR="001A5F2A" w:rsidRPr="0064029C" w:rsidRDefault="00000000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1. Identificação do sistema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712"/>
      </w:tblGrid>
      <w:tr w:rsidR="001A5F2A" w:rsidRPr="0064029C" w14:paraId="01AB7B14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CA4A5" w14:textId="7777777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9"/>
              </w:rPr>
              <w:t>Grupo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536FE" w14:textId="21E2722C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Grupo </w:t>
            </w:r>
            <w:r w:rsidR="002474BB" w:rsidRPr="0064029C">
              <w:rPr>
                <w:rFonts w:asciiTheme="majorHAnsi" w:eastAsia="Arial" w:hAnsiTheme="majorHAnsi" w:cstheme="majorHAnsi"/>
                <w:sz w:val="19"/>
              </w:rPr>
              <w:t>a definir</w:t>
            </w:r>
          </w:p>
        </w:tc>
      </w:tr>
      <w:tr w:rsidR="001A5F2A" w:rsidRPr="0064029C" w14:paraId="2EE61FE4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D68B6" w14:textId="7777777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9"/>
              </w:rPr>
              <w:t>Designação do sistema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DBAB" w14:textId="42407312" w:rsidR="001A5F2A" w:rsidRPr="0064029C" w:rsidRDefault="00DD7E5F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DD7E5F">
              <w:rPr>
                <w:rFonts w:asciiTheme="majorHAnsi" w:eastAsia="Arial" w:hAnsiTheme="majorHAnsi" w:cstheme="majorHAnsi"/>
                <w:sz w:val="19"/>
              </w:rPr>
              <w:t>Gestão de clínica veterinária</w:t>
            </w:r>
          </w:p>
        </w:tc>
      </w:tr>
      <w:tr w:rsidR="001A5F2A" w:rsidRPr="0064029C" w14:paraId="41EBE058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22F8A" w14:textId="7777777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9"/>
              </w:rPr>
              <w:t>Domínio de aplicação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6A66F" w14:textId="7259E56C" w:rsidR="001A5F2A" w:rsidRPr="0064029C" w:rsidRDefault="006933C1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933C1">
              <w:rPr>
                <w:rFonts w:asciiTheme="majorHAnsi" w:hAnsiTheme="majorHAnsi" w:cstheme="majorHAnsi"/>
              </w:rPr>
              <w:t>Prestação de cuidados de saúde animal e gestão administrativa veterinária</w:t>
            </w:r>
          </w:p>
        </w:tc>
      </w:tr>
    </w:tbl>
    <w:p w14:paraId="1ECAAA18" w14:textId="77777777" w:rsidR="001A5F2A" w:rsidRPr="0064029C" w:rsidRDefault="00000000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2. Apresentação do sistema</w:t>
      </w:r>
    </w:p>
    <w:tbl>
      <w:tblPr>
        <w:tblW w:w="10224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1A5F2A" w:rsidRPr="0064029C" w14:paraId="45300CAE" w14:textId="77777777" w:rsidTr="0068425B">
        <w:trPr>
          <w:jc w:val="center"/>
        </w:trPr>
        <w:tc>
          <w:tcPr>
            <w:tcW w:w="10224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84D006" w14:textId="068BCDA6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>As clínicas veterinárias necessitam de gerir diariamente informação relativa a clientes, animais, consultas, profissionais, historial clínico, tratamentos, vacinação, medicamentos, pagamentos e outros processos administrativos. Quando esta informação se encontra distribuída por diferentes aplicações, documentos ou registos manuais, torna-se mais difícil garantir a sua atualização, consulta e rastreabilidade.</w:t>
            </w:r>
          </w:p>
          <w:p w14:paraId="102D575D" w14:textId="58EBD58A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O </w:t>
            </w:r>
            <w:r w:rsidR="00C26904">
              <w:rPr>
                <w:rFonts w:asciiTheme="majorHAnsi" w:eastAsia="Arial" w:hAnsiTheme="majorHAnsi" w:cstheme="majorHAnsi"/>
                <w:sz w:val="19"/>
              </w:rPr>
              <w:t xml:space="preserve">sistema de </w:t>
            </w:r>
            <w:r w:rsidR="00C26904" w:rsidRPr="00C26904">
              <w:rPr>
                <w:rFonts w:asciiTheme="majorHAnsi" w:eastAsia="Arial" w:hAnsiTheme="majorHAnsi" w:cstheme="majorHAnsi"/>
                <w:sz w:val="19"/>
              </w:rPr>
              <w:t>Gestão de Clínica Veterinária</w:t>
            </w: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 pretende centralizar a informação necessária ao funcionamento de uma clínica veterinária numa única plataforma, permitindo acompanhar cada animal desde o seu registo inicial até às consultas, diagnósticos, tratamentos e restantes cuidados prestados.</w:t>
            </w:r>
          </w:p>
          <w:p w14:paraId="012B9B17" w14:textId="6CD49DC8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O </w:t>
            </w:r>
            <w:r w:rsidR="00C26904" w:rsidRPr="00C26904">
              <w:rPr>
                <w:rFonts w:asciiTheme="majorHAnsi" w:eastAsia="Arial" w:hAnsiTheme="majorHAnsi" w:cstheme="majorHAnsi"/>
                <w:sz w:val="19"/>
              </w:rPr>
              <w:t>sistema de Gestão de Clínica Veterinária</w:t>
            </w: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 é um sistema destinado à gestão integrada de uma clínica veterinária. A solução permitirá gerir clientes e respetivos animais, profissionais da clínica, marcações de consultas, historial clínico, tratamentos, vacinação, prescrições, stock de medicamentos e materiais, bem como informação administrativa relacionada com os serviços prestados.</w:t>
            </w:r>
          </w:p>
          <w:p w14:paraId="00E96793" w14:textId="77777777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>O sistema disponibilizará funcionalidades adequadas aos diferentes tipos de utilizadores da clínica, garantindo que cada perfil apenas consegue consultar ou alterar a informação para a qual possui autorização.</w:t>
            </w:r>
          </w:p>
          <w:p w14:paraId="0EF76D7D" w14:textId="1DE4478F" w:rsidR="001A5F2A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>A aplicação permitirá ainda melhorar a organização da agenda da clínica, facilitar o acesso dos veterinários à informação clínica dos animais e possibilitar aos respetivos tutores o acompanhamento de informação relevante, como próximas consultas, vacinação e outros cuidados agendados.</w:t>
            </w:r>
          </w:p>
        </w:tc>
      </w:tr>
    </w:tbl>
    <w:p w14:paraId="72D25BBB" w14:textId="61286ABB" w:rsidR="00813B47" w:rsidRPr="0064029C" w:rsidRDefault="00813B47" w:rsidP="00813B47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3. Atores do sistema</w:t>
      </w:r>
    </w:p>
    <w:tbl>
      <w:tblPr>
        <w:tblW w:w="10205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813B47" w:rsidRPr="0064029C" w14:paraId="207079D3" w14:textId="77777777" w:rsidTr="0068425B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2A9B04" w14:textId="383C8592" w:rsidR="00813B47" w:rsidRPr="0064029C" w:rsidRDefault="00E05882" w:rsidP="00987369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Ator</w:t>
            </w:r>
          </w:p>
        </w:tc>
        <w:tc>
          <w:tcPr>
            <w:tcW w:w="7937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CF3C4" w14:textId="77777777" w:rsidR="00813B47" w:rsidRPr="0064029C" w:rsidRDefault="00813B47" w:rsidP="00987369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Descrição</w:t>
            </w:r>
          </w:p>
        </w:tc>
      </w:tr>
      <w:tr w:rsidR="00813B47" w:rsidRPr="0064029C" w14:paraId="486B710D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FE6268" w14:textId="1D48B77C" w:rsidR="00813B47" w:rsidRPr="0064029C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Administrador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7BB52FC" w14:textId="5ED143B3" w:rsidR="00813B47" w:rsidRPr="0064029C" w:rsidRDefault="00587E97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Representa o utilizador responsável pela configuração e administração geral do sistema. Gere utilizadores, perfis de acesso, dados gerais da clínica e outras configurações necessárias ao funcionamento da aplicação.</w:t>
            </w:r>
          </w:p>
        </w:tc>
      </w:tr>
      <w:tr w:rsidR="00813B47" w:rsidRPr="0064029C" w14:paraId="64B20C3B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41DB5C3" w14:textId="2895D645" w:rsidR="00813B47" w:rsidRPr="0064029C" w:rsidRDefault="007E5644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Rececionista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D29BDD" w14:textId="78DA2B88" w:rsidR="00813B47" w:rsidRPr="0064029C" w:rsidRDefault="00C2708E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Representa o profissional responsável pelas atividades administrativas da clínica. Pode registar clientes e animais, efetuar e alterar marcações, consultar a agenda, registar chegadas e apoiar a gestão dos pagamentos e serviços realizados.</w:t>
            </w:r>
          </w:p>
        </w:tc>
      </w:tr>
      <w:tr w:rsidR="00813B47" w:rsidRPr="0064029C" w14:paraId="24EE0F6B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7BDD827" w14:textId="486B2CE5" w:rsidR="00813B47" w:rsidRPr="0064029C" w:rsidRDefault="00B773C6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Veterinário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919FC39" w14:textId="2B1F7A91" w:rsidR="00813B47" w:rsidRPr="0064029C" w:rsidRDefault="00B773C6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Representa o profissional responsável pela prestação de cuidados veterinários. Consulta a agenda e os dados dos animais, regista consultas, diagnósticos, observações clínicas, tratamentos, prescrições, vacinação e atualiza o historial clínico.</w:t>
            </w:r>
          </w:p>
        </w:tc>
      </w:tr>
      <w:tr w:rsidR="00813B47" w:rsidRPr="0064029C" w14:paraId="5A062411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F561E1" w14:textId="7E63A64E" w:rsidR="00813B47" w:rsidRPr="0064029C" w:rsidRDefault="00B773C6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 xml:space="preserve">Auxiliar </w:t>
            </w:r>
            <w:r w:rsidR="003E01F6" w:rsidRPr="0064029C">
              <w:rPr>
                <w:rFonts w:asciiTheme="majorHAnsi" w:hAnsiTheme="majorHAnsi" w:cstheme="majorHAnsi"/>
                <w:sz w:val="18"/>
                <w:szCs w:val="18"/>
              </w:rPr>
              <w:t>V</w:t>
            </w: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eterinário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B8A106" w14:textId="3D5D74A5" w:rsidR="00813B47" w:rsidRPr="0064029C" w:rsidRDefault="003E01F6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Representa o profissional que apoia o funcionamento da clínica e o trabalho dos veterinários. Pode consultar informação necessária às suas funções, registar determinadas atividades de apoio e colaborar na gestão de medicamentos, materiais e preparação das consultas.</w:t>
            </w:r>
          </w:p>
        </w:tc>
      </w:tr>
      <w:tr w:rsidR="00813B47" w:rsidRPr="0064029C" w14:paraId="5B5316CA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4D3012D" w14:textId="08559A34" w:rsidR="00813B47" w:rsidRPr="0064029C" w:rsidRDefault="003E01F6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Tutor do Animal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DE0FCE8" w14:textId="34A26F9C" w:rsidR="00813B47" w:rsidRPr="0064029C" w:rsidRDefault="0019501F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Representa o cliente responsável por um ou mais animais registados na clínica. Pode consultar informação relativa aos seus animais, próximas consultas e determinados dados do acompanhamento veterinário, bem como efetuar ou solicitar marcações através das funcionalidades disponibilizadas ao cliente.</w:t>
            </w:r>
          </w:p>
        </w:tc>
      </w:tr>
    </w:tbl>
    <w:p w14:paraId="0154CE1C" w14:textId="44DC2EFC" w:rsidR="001A5F2A" w:rsidRPr="0064029C" w:rsidRDefault="00FD1C44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lastRenderedPageBreak/>
        <w:t>4. Funcionalidades principais</w:t>
      </w:r>
    </w:p>
    <w:tbl>
      <w:tblPr>
        <w:tblW w:w="10272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438"/>
        <w:gridCol w:w="6814"/>
      </w:tblGrid>
      <w:tr w:rsidR="001A5F2A" w:rsidRPr="0064029C" w14:paraId="76000FFA" w14:textId="77777777" w:rsidTr="0068425B">
        <w:trPr>
          <w:cantSplit/>
          <w:tblHeader/>
          <w:jc w:val="center"/>
        </w:trPr>
        <w:tc>
          <w:tcPr>
            <w:tcW w:w="102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4836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Código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22964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Título</w:t>
            </w:r>
          </w:p>
        </w:tc>
        <w:tc>
          <w:tcPr>
            <w:tcW w:w="6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A976D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Descrição</w:t>
            </w:r>
          </w:p>
        </w:tc>
      </w:tr>
      <w:tr w:rsidR="001A5F2A" w:rsidRPr="0064029C" w14:paraId="6B11054F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71F2C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F001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D7C0AB8" w14:textId="33A3AB6B" w:rsidR="001A5F2A" w:rsidRPr="0064029C" w:rsidRDefault="00E41A12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E41A12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Autenticação e Controlos de Acesso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AB41EDD" w14:textId="3175F9F6" w:rsidR="001A5F2A" w:rsidRPr="0064029C" w:rsidRDefault="00AA158D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O sistema deve permitir a autenticação dos utilizadores através de credenciais individuais e controlar o acesso às funcionalidades de acordo com o respetivo perfil. Devem existir perfis distintos para Administrador/Receção, Veterinário e Cliente, com permissões adequadas às respetivas funções. O sistema deverá ainda suportar a criação e gestão de contas de funcionários, atribuição de perfis, edição de dados, bloqueio de contas e início e fim de sessão.</w:t>
            </w:r>
          </w:p>
        </w:tc>
      </w:tr>
      <w:tr w:rsidR="001A5F2A" w:rsidRPr="0064029C" w14:paraId="25EF8F41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059FD0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F002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D0A8A1" w14:textId="786F8CE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Gestão d</w:t>
            </w:r>
            <w:r w:rsidR="00EE5093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 xml:space="preserve">e </w:t>
            </w:r>
            <w:r w:rsidR="00717536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pacientes (Fichas dos</w:t>
            </w:r>
            <w:r w:rsidR="00EE5093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 xml:space="preserve"> animais</w:t>
            </w:r>
            <w:r w:rsidR="00717536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)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8E21FEC" w14:textId="786123C2" w:rsidR="001A5F2A" w:rsidRPr="0064029C" w:rsidRDefault="008F720D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O sistema deve permitir registar, consultar e atualizar as fichas dos animais acompanhados pela clínica. Cada ficha deverá conter informação relevante, como espécie, raça, idade, peso e outros dados necessários ao acompanhamento do animal, mantendo uma associação inequívoca ao respetivo dono. Os funcionários autorizados poderão criar e atualizar as fichas, enquanto o Cliente poderá consultar os seus animais e editar apenas determinados dados básicos.</w:t>
            </w:r>
          </w:p>
        </w:tc>
      </w:tr>
      <w:tr w:rsidR="001A5F2A" w:rsidRPr="0064029C" w14:paraId="7C73976B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2578761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F003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2F17B1E" w14:textId="6C145AA5" w:rsidR="001A5F2A" w:rsidRPr="0064029C" w:rsidRDefault="00C07C8B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Agendamento de consultas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0CF083" w14:textId="3EEAEA96" w:rsidR="001A5F2A" w:rsidRPr="0064029C" w:rsidRDefault="008F720D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O sistema deve permitir gerir a agenda da clínica, possibilitando marcar, alterar e cancelar consultas e associar cada marcação a um animal e a um Veterinário. Deve ser possível consultar a disponibilidade dos profissionais e acompanhar o estado das consultas, incluindo situações como pendente, confirmada ou cancelada. O Cliente poderá consultar as suas consultas futuras e o respetivo histórico, bem como solicitar a marcação de uma nova consulta.</w:t>
            </w:r>
          </w:p>
        </w:tc>
      </w:tr>
      <w:tr w:rsidR="001A5F2A" w:rsidRPr="0064029C" w14:paraId="3E052FD1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984EF2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F004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D7EB81" w14:textId="07ABA4AD" w:rsidR="001A5F2A" w:rsidRPr="0064029C" w:rsidRDefault="0058443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Registo clínico e tratamentos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72BE8F" w14:textId="2F94B788" w:rsidR="001A5F2A" w:rsidRPr="0064029C" w:rsidRDefault="006C096E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O sistema deve permitir ao Veterinário registar a informação clínica resultante das consultas realizadas aos animais. Este registo poderá incluir notas clínicas, diagnósticos, tratamentos efetuados e medicamentos prescritos, mantendo toda a informação associada à respetiva consulta e ao animal. O histórico deverá permitir ao Veterinário consultar a evolução clínica do paciente ao longo do tempo.</w:t>
            </w:r>
          </w:p>
        </w:tc>
      </w:tr>
      <w:tr w:rsidR="001A5F2A" w:rsidRPr="0064029C" w14:paraId="17E49304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0843C8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F005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01D4E36" w14:textId="7CB5D6DC" w:rsidR="001A5F2A" w:rsidRPr="0064029C" w:rsidRDefault="00022A07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Faturação e pagamentos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F4E3F71" w14:textId="65DDA708" w:rsidR="001A5F2A" w:rsidRPr="0064029C" w:rsidRDefault="006C096E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O sistema deve permitir registar os custos associados às consultas e tratamentos prestados pela clínica, associando os respetivos valores ao Cliente. Deve ser possível consultar montantes em dívida, registar manualmente os pagamentos realizados e atualizar o respetivo estado, distinguindo, por exemplo, valores pagos e pendentes. Estas operações serão utilizadas pela Receção para acompanhar administrativamente os serviços prestados.</w:t>
            </w:r>
          </w:p>
        </w:tc>
      </w:tr>
      <w:tr w:rsidR="001A5F2A" w:rsidRPr="0064029C" w14:paraId="59161155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6E8C670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F006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B118331" w14:textId="2D768576" w:rsidR="001A5F2A" w:rsidRPr="0064029C" w:rsidRDefault="00961887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Boletim de Vacinas e Desparasitações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9E2B3BD" w14:textId="3E7B0E45" w:rsidR="001A5F2A" w:rsidRPr="0064029C" w:rsidRDefault="00536F77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O sistema deve permitir manter o histórico de vacinação e desparasitação de cada animal. Para cada registo deverão poder ser armazenadas informações como a data de administração, lote, tipo de vacina ou produto utilizado e data prevista para a próxima toma. O Veterinário poderá atualizar esta informação e o Cliente poderá consultar, através da aplicação móvel, o boletim do seu animal e as próximas vacinações ou desparasitações previstas.</w:t>
            </w:r>
          </w:p>
        </w:tc>
      </w:tr>
      <w:tr w:rsidR="001A5F2A" w:rsidRPr="0064029C" w14:paraId="2BAD39F0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A3C225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F007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5BDE3C" w14:textId="46AF4BFE" w:rsidR="001A5F2A" w:rsidRPr="0064029C" w:rsidRDefault="004108FF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Gestão de internamento (Hospitalização)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E6960A3" w14:textId="7D3750EC" w:rsidR="001A5F2A" w:rsidRPr="0064029C" w:rsidRDefault="00536F77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O sistema deve permitir acompanhar os animais que se encontram internados na clínica, mantendo informação sobre o respetivo internamento, localização ou alojamento atribuído e evolução do seu estado clínico. A equipa da clínica deverá conseguir consultar os animais atualmente internados, atualizar o seu estado e registar a respetiva alta quando o período de hospitalização terminar.</w:t>
            </w:r>
          </w:p>
        </w:tc>
      </w:tr>
    </w:tbl>
    <w:p w14:paraId="5A28F8B4" w14:textId="72045EBA" w:rsidR="001A5F2A" w:rsidRPr="0064029C" w:rsidRDefault="00FD1C44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5. Originalidade do projeto</w:t>
      </w:r>
    </w:p>
    <w:p w14:paraId="70D9EC33" w14:textId="77777777" w:rsidR="001A5F2A" w:rsidRPr="00411C31" w:rsidRDefault="00000000">
      <w:pPr>
        <w:spacing w:after="40" w:line="259" w:lineRule="auto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</w:rPr>
        <w:t>O grupo declara que o sistema descrito nesta proposta corresponde a um projeto novo, que será criado totalmente de raiz no âmbito da Unidade Curricular, não constituindo a continuação, adaptação ou reapresentação de um trabalho anterior.</w:t>
      </w:r>
    </w:p>
    <w:sectPr w:rsidR="001A5F2A" w:rsidRPr="00411C31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C2DD" w14:textId="77777777" w:rsidR="00663287" w:rsidRPr="0064029C" w:rsidRDefault="00663287">
      <w:pPr>
        <w:spacing w:after="0" w:line="240" w:lineRule="auto"/>
      </w:pPr>
      <w:r w:rsidRPr="0064029C">
        <w:separator/>
      </w:r>
    </w:p>
  </w:endnote>
  <w:endnote w:type="continuationSeparator" w:id="0">
    <w:p w14:paraId="1167D595" w14:textId="77777777" w:rsidR="00663287" w:rsidRPr="0064029C" w:rsidRDefault="00663287">
      <w:pPr>
        <w:spacing w:after="0" w:line="240" w:lineRule="auto"/>
      </w:pPr>
      <w:r w:rsidRPr="006402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DC52" w14:textId="77777777" w:rsidR="001A5F2A" w:rsidRPr="0064029C" w:rsidRDefault="00000000">
    <w:pPr>
      <w:pStyle w:val="Footer"/>
      <w:jc w:val="right"/>
    </w:pPr>
    <w:r w:rsidRPr="0064029C">
      <w:rPr>
        <w:rFonts w:eastAsia="Arial"/>
        <w:color w:val="666666"/>
        <w:sz w:val="18"/>
      </w:rPr>
      <w:t xml:space="preserve">Página </w:t>
    </w:r>
    <w:r w:rsidRPr="0064029C">
      <w:rPr>
        <w:rFonts w:eastAsia="Arial"/>
        <w:color w:val="666666"/>
        <w:sz w:val="18"/>
      </w:rPr>
      <w:fldChar w:fldCharType="begin"/>
    </w:r>
    <w:r w:rsidRPr="0064029C">
      <w:rPr>
        <w:rFonts w:eastAsia="Arial"/>
        <w:color w:val="666666"/>
        <w:sz w:val="18"/>
      </w:rPr>
      <w:instrText>PAGE</w:instrText>
    </w:r>
    <w:r w:rsidRPr="0064029C">
      <w:rPr>
        <w:rFonts w:eastAsia="Arial"/>
        <w:color w:val="666666"/>
        <w:sz w:val="18"/>
      </w:rPr>
      <w:fldChar w:fldCharType="separate"/>
    </w:r>
    <w:r w:rsidRPr="0064029C">
      <w:rPr>
        <w:rFonts w:eastAsia="Arial"/>
        <w:color w:val="666666"/>
        <w:sz w:val="18"/>
      </w:rPr>
      <w:t>1</w:t>
    </w:r>
    <w:r w:rsidRPr="0064029C">
      <w:rPr>
        <w:rFonts w:eastAsia="Arial"/>
        <w:color w:val="666666"/>
        <w:sz w:val="18"/>
      </w:rPr>
      <w:fldChar w:fldCharType="end"/>
    </w:r>
    <w:r w:rsidRPr="0064029C">
      <w:rPr>
        <w:rFonts w:eastAsia="Arial"/>
        <w:color w:val="666666"/>
        <w:sz w:val="18"/>
      </w:rPr>
      <w:t xml:space="preserve"> de </w:t>
    </w:r>
    <w:r w:rsidRPr="0064029C">
      <w:rPr>
        <w:rFonts w:eastAsia="Arial"/>
        <w:color w:val="666666"/>
        <w:sz w:val="18"/>
      </w:rPr>
      <w:fldChar w:fldCharType="begin"/>
    </w:r>
    <w:r w:rsidRPr="0064029C">
      <w:rPr>
        <w:rFonts w:eastAsia="Arial"/>
        <w:color w:val="666666"/>
        <w:sz w:val="18"/>
      </w:rPr>
      <w:instrText>NUMPAGES</w:instrText>
    </w:r>
    <w:r w:rsidRPr="0064029C">
      <w:rPr>
        <w:rFonts w:eastAsia="Arial"/>
        <w:color w:val="666666"/>
        <w:sz w:val="18"/>
      </w:rPr>
      <w:fldChar w:fldCharType="separate"/>
    </w:r>
    <w:r w:rsidRPr="0064029C">
      <w:rPr>
        <w:rFonts w:eastAsia="Arial"/>
        <w:color w:val="666666"/>
        <w:sz w:val="18"/>
      </w:rPr>
      <w:t>1</w:t>
    </w:r>
    <w:r w:rsidRPr="0064029C"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7B38" w14:textId="77777777" w:rsidR="00663287" w:rsidRPr="0064029C" w:rsidRDefault="00663287">
      <w:pPr>
        <w:spacing w:after="0" w:line="240" w:lineRule="auto"/>
      </w:pPr>
      <w:r w:rsidRPr="0064029C">
        <w:separator/>
      </w:r>
    </w:p>
  </w:footnote>
  <w:footnote w:type="continuationSeparator" w:id="0">
    <w:p w14:paraId="77872A82" w14:textId="77777777" w:rsidR="00663287" w:rsidRPr="0064029C" w:rsidRDefault="00663287">
      <w:pPr>
        <w:spacing w:after="0" w:line="240" w:lineRule="auto"/>
      </w:pPr>
      <w:r w:rsidRPr="0064029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8126">
    <w:abstractNumId w:val="8"/>
  </w:num>
  <w:num w:numId="2" w16cid:durableId="567765005">
    <w:abstractNumId w:val="6"/>
  </w:num>
  <w:num w:numId="3" w16cid:durableId="2120952383">
    <w:abstractNumId w:val="5"/>
  </w:num>
  <w:num w:numId="4" w16cid:durableId="1678075329">
    <w:abstractNumId w:val="4"/>
  </w:num>
  <w:num w:numId="5" w16cid:durableId="1926062218">
    <w:abstractNumId w:val="7"/>
  </w:num>
  <w:num w:numId="6" w16cid:durableId="599409056">
    <w:abstractNumId w:val="3"/>
  </w:num>
  <w:num w:numId="7" w16cid:durableId="1601840090">
    <w:abstractNumId w:val="2"/>
  </w:num>
  <w:num w:numId="8" w16cid:durableId="216818260">
    <w:abstractNumId w:val="1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0C5"/>
    <w:rsid w:val="00022A07"/>
    <w:rsid w:val="000266CC"/>
    <w:rsid w:val="00034616"/>
    <w:rsid w:val="0005045A"/>
    <w:rsid w:val="0006063C"/>
    <w:rsid w:val="000A6781"/>
    <w:rsid w:val="000E4703"/>
    <w:rsid w:val="001078BE"/>
    <w:rsid w:val="00127663"/>
    <w:rsid w:val="001335F1"/>
    <w:rsid w:val="00144999"/>
    <w:rsid w:val="0014619F"/>
    <w:rsid w:val="0015074B"/>
    <w:rsid w:val="001653D2"/>
    <w:rsid w:val="00176BA3"/>
    <w:rsid w:val="00183539"/>
    <w:rsid w:val="0019501F"/>
    <w:rsid w:val="001A1841"/>
    <w:rsid w:val="001A2E9F"/>
    <w:rsid w:val="001A5F2A"/>
    <w:rsid w:val="001C4F81"/>
    <w:rsid w:val="001C52FE"/>
    <w:rsid w:val="001F1E1E"/>
    <w:rsid w:val="00221FD9"/>
    <w:rsid w:val="00226398"/>
    <w:rsid w:val="0022736B"/>
    <w:rsid w:val="002474BB"/>
    <w:rsid w:val="00285A77"/>
    <w:rsid w:val="00287C05"/>
    <w:rsid w:val="0029639D"/>
    <w:rsid w:val="002B7325"/>
    <w:rsid w:val="002E31E9"/>
    <w:rsid w:val="002E5510"/>
    <w:rsid w:val="002F0D9D"/>
    <w:rsid w:val="0032078E"/>
    <w:rsid w:val="00326F90"/>
    <w:rsid w:val="003406BB"/>
    <w:rsid w:val="00347CC4"/>
    <w:rsid w:val="0035026F"/>
    <w:rsid w:val="003510ED"/>
    <w:rsid w:val="00351155"/>
    <w:rsid w:val="003631E8"/>
    <w:rsid w:val="00377F14"/>
    <w:rsid w:val="003B17B5"/>
    <w:rsid w:val="003C709F"/>
    <w:rsid w:val="003E01F6"/>
    <w:rsid w:val="003E1545"/>
    <w:rsid w:val="003E559E"/>
    <w:rsid w:val="004108FF"/>
    <w:rsid w:val="00411C31"/>
    <w:rsid w:val="004253B3"/>
    <w:rsid w:val="004315CD"/>
    <w:rsid w:val="004448AE"/>
    <w:rsid w:val="004703AB"/>
    <w:rsid w:val="004708F2"/>
    <w:rsid w:val="0048065D"/>
    <w:rsid w:val="004A0362"/>
    <w:rsid w:val="004C3F23"/>
    <w:rsid w:val="004D3DC8"/>
    <w:rsid w:val="004F581D"/>
    <w:rsid w:val="00536F77"/>
    <w:rsid w:val="005370C5"/>
    <w:rsid w:val="00540E95"/>
    <w:rsid w:val="00562B1B"/>
    <w:rsid w:val="005763A1"/>
    <w:rsid w:val="00584430"/>
    <w:rsid w:val="00587E97"/>
    <w:rsid w:val="005A0DFB"/>
    <w:rsid w:val="005A4D13"/>
    <w:rsid w:val="005C175A"/>
    <w:rsid w:val="005C4A6C"/>
    <w:rsid w:val="005D4805"/>
    <w:rsid w:val="005E6903"/>
    <w:rsid w:val="005F1A34"/>
    <w:rsid w:val="00633D51"/>
    <w:rsid w:val="0064029C"/>
    <w:rsid w:val="0065196C"/>
    <w:rsid w:val="00663287"/>
    <w:rsid w:val="006729CD"/>
    <w:rsid w:val="0068425B"/>
    <w:rsid w:val="006933C1"/>
    <w:rsid w:val="006A050D"/>
    <w:rsid w:val="006C096E"/>
    <w:rsid w:val="006E4233"/>
    <w:rsid w:val="00717536"/>
    <w:rsid w:val="007217F8"/>
    <w:rsid w:val="00736300"/>
    <w:rsid w:val="00746AA9"/>
    <w:rsid w:val="00761548"/>
    <w:rsid w:val="00777800"/>
    <w:rsid w:val="00780A62"/>
    <w:rsid w:val="00786A34"/>
    <w:rsid w:val="0079471E"/>
    <w:rsid w:val="007976C9"/>
    <w:rsid w:val="007B2697"/>
    <w:rsid w:val="007D1E63"/>
    <w:rsid w:val="007D4F88"/>
    <w:rsid w:val="007E5644"/>
    <w:rsid w:val="007F37F1"/>
    <w:rsid w:val="00813297"/>
    <w:rsid w:val="00813B47"/>
    <w:rsid w:val="00827638"/>
    <w:rsid w:val="00833BF9"/>
    <w:rsid w:val="008412FB"/>
    <w:rsid w:val="0084135B"/>
    <w:rsid w:val="00873ACF"/>
    <w:rsid w:val="008831A2"/>
    <w:rsid w:val="00883DE2"/>
    <w:rsid w:val="00886FA3"/>
    <w:rsid w:val="00887AA3"/>
    <w:rsid w:val="008B13E0"/>
    <w:rsid w:val="008C4779"/>
    <w:rsid w:val="008E48B2"/>
    <w:rsid w:val="008E6C5E"/>
    <w:rsid w:val="008F720D"/>
    <w:rsid w:val="00930E9A"/>
    <w:rsid w:val="00961887"/>
    <w:rsid w:val="00987CEE"/>
    <w:rsid w:val="009B6977"/>
    <w:rsid w:val="009C1449"/>
    <w:rsid w:val="009C6618"/>
    <w:rsid w:val="009D5D87"/>
    <w:rsid w:val="00A4163C"/>
    <w:rsid w:val="00A770A9"/>
    <w:rsid w:val="00A8339A"/>
    <w:rsid w:val="00AA158D"/>
    <w:rsid w:val="00AA1D8D"/>
    <w:rsid w:val="00AB1EB2"/>
    <w:rsid w:val="00AB4EBD"/>
    <w:rsid w:val="00AB6C98"/>
    <w:rsid w:val="00AE7139"/>
    <w:rsid w:val="00AF25E8"/>
    <w:rsid w:val="00B02270"/>
    <w:rsid w:val="00B47730"/>
    <w:rsid w:val="00B6345C"/>
    <w:rsid w:val="00B773C6"/>
    <w:rsid w:val="00B96EB3"/>
    <w:rsid w:val="00BC3613"/>
    <w:rsid w:val="00C0274F"/>
    <w:rsid w:val="00C07C8B"/>
    <w:rsid w:val="00C16A16"/>
    <w:rsid w:val="00C242E4"/>
    <w:rsid w:val="00C26904"/>
    <w:rsid w:val="00C2708E"/>
    <w:rsid w:val="00C27C24"/>
    <w:rsid w:val="00C4395A"/>
    <w:rsid w:val="00C47198"/>
    <w:rsid w:val="00C524D6"/>
    <w:rsid w:val="00C578F5"/>
    <w:rsid w:val="00C73143"/>
    <w:rsid w:val="00C811AE"/>
    <w:rsid w:val="00C92FA5"/>
    <w:rsid w:val="00CB0664"/>
    <w:rsid w:val="00CD2821"/>
    <w:rsid w:val="00CD7BCB"/>
    <w:rsid w:val="00CE58F9"/>
    <w:rsid w:val="00CF3C37"/>
    <w:rsid w:val="00CF7A9B"/>
    <w:rsid w:val="00D10A01"/>
    <w:rsid w:val="00D358EF"/>
    <w:rsid w:val="00D84D81"/>
    <w:rsid w:val="00D94B33"/>
    <w:rsid w:val="00DD7E5F"/>
    <w:rsid w:val="00DE7A8D"/>
    <w:rsid w:val="00E00283"/>
    <w:rsid w:val="00E04631"/>
    <w:rsid w:val="00E05882"/>
    <w:rsid w:val="00E05F55"/>
    <w:rsid w:val="00E1583F"/>
    <w:rsid w:val="00E3497F"/>
    <w:rsid w:val="00E36DEE"/>
    <w:rsid w:val="00E37A32"/>
    <w:rsid w:val="00E41A12"/>
    <w:rsid w:val="00E62548"/>
    <w:rsid w:val="00E706C3"/>
    <w:rsid w:val="00EB483E"/>
    <w:rsid w:val="00EC4E2F"/>
    <w:rsid w:val="00ED1FBD"/>
    <w:rsid w:val="00EE5093"/>
    <w:rsid w:val="00F31537"/>
    <w:rsid w:val="00F420CF"/>
    <w:rsid w:val="00F50045"/>
    <w:rsid w:val="00F545E2"/>
    <w:rsid w:val="00FA130F"/>
    <w:rsid w:val="00FA3F37"/>
    <w:rsid w:val="00FB7C37"/>
    <w:rsid w:val="00FC11E0"/>
    <w:rsid w:val="00FC693F"/>
    <w:rsid w:val="00FD08F5"/>
    <w:rsid w:val="00FD1C44"/>
    <w:rsid w:val="00FD5D28"/>
    <w:rsid w:val="00F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004EA"/>
  <w14:defaultImageDpi w14:val="300"/>
  <w15:docId w15:val="{DFC796C1-CE44-41F8-B3C0-A3891AC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color w:val="000000"/>
      <w:sz w:val="21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618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DefaultParagraphFont"/>
    <w:uiPriority w:val="99"/>
    <w:rsid w:val="00E618BF"/>
  </w:style>
  <w:style w:type="paragraph" w:styleId="Footer">
    <w:name w:val="footer"/>
    <w:basedOn w:val="Normal"/>
    <w:link w:val="FooterChar"/>
    <w:uiPriority w:val="99"/>
    <w:semiHidden/>
    <w:unhideWhenUsed/>
    <w:rsid w:val="009618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DefaultParagraphFont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semiHidden/>
    <w:rsid w:val="00285A77"/>
    <w:rPr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85A77"/>
    <w:rPr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827469-EAA1-4108-8C28-211AE9C205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AD410A-BE5E-4007-80B7-8063B6951B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8D0CB5-BD70-4CE3-A286-E67C9E443A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1026</Words>
  <Characters>5854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de Sistema — template obrigatório</vt:lpstr>
      <vt:lpstr/>
    </vt:vector>
  </TitlesOfParts>
  <Manager/>
  <Company/>
  <LinksUpToDate>false</LinksUpToDate>
  <CharactersWithSpaces>6867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Sistema — template obrigatório</dc:title>
  <dc:subject>Laboratório de Desenvolvimento de Software</dc:subject>
  <dc:creator>Docente da Unidade Curricular</dc:creator>
  <cp:keywords>LDS, proposta de sistema, template</cp:keywords>
  <dc:description>Template obrigatório com dados de exemplo e instruções pedagógicas.</dc:description>
  <cp:lastModifiedBy>Ivan Cristiano Silva Mendes</cp:lastModifiedBy>
  <cp:revision>56</cp:revision>
  <dcterms:created xsi:type="dcterms:W3CDTF">2013-12-23T23:15:00Z</dcterms:created>
  <dcterms:modified xsi:type="dcterms:W3CDTF">2026-10-01T23:06:00Z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