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92C399" w14:textId="77777777" w:rsidR="001A5F2A" w:rsidRPr="0064029C" w:rsidRDefault="00000000">
      <w:pPr>
        <w:spacing w:before="200" w:after="0"/>
        <w:jc w:val="center"/>
        <w:rPr>
          <w:rFonts w:asciiTheme="majorHAnsi" w:hAnsiTheme="majorHAnsi" w:cstheme="majorHAnsi"/>
        </w:rPr>
      </w:pPr>
      <w:r w:rsidRPr="0064029C">
        <w:rPr>
          <w:rFonts w:asciiTheme="majorHAnsi" w:eastAsia="Arial" w:hAnsiTheme="majorHAnsi" w:cstheme="majorHAnsi"/>
          <w:b/>
          <w:color w:val="2E75B6"/>
          <w:sz w:val="17"/>
        </w:rPr>
        <w:t>LABORATÓRIO DE DESENVOLVIMENTO DE SOFTWARE</w:t>
      </w:r>
    </w:p>
    <w:p w14:paraId="6F66AB75" w14:textId="77777777" w:rsidR="001A5F2A" w:rsidRPr="0064029C" w:rsidRDefault="00000000">
      <w:pPr>
        <w:pStyle w:val="Title"/>
        <w:jc w:val="center"/>
        <w:rPr>
          <w:rFonts w:cstheme="majorHAnsi"/>
        </w:rPr>
      </w:pPr>
      <w:r w:rsidRPr="0064029C">
        <w:rPr>
          <w:rFonts w:eastAsia="Arial" w:cstheme="majorHAnsi"/>
        </w:rPr>
        <w:t>PROPOSTA DE SISTEMA</w:t>
      </w:r>
    </w:p>
    <w:p w14:paraId="50CC9067" w14:textId="77777777" w:rsidR="001A5F2A" w:rsidRPr="0064029C" w:rsidRDefault="00000000">
      <w:pPr>
        <w:keepNext/>
        <w:spacing w:before="260" w:after="120"/>
        <w:rPr>
          <w:rFonts w:asciiTheme="majorHAnsi" w:hAnsiTheme="majorHAnsi" w:cstheme="majorHAnsi"/>
        </w:rPr>
      </w:pPr>
      <w:r w:rsidRPr="0064029C">
        <w:rPr>
          <w:rFonts w:asciiTheme="majorHAnsi" w:eastAsia="Arial" w:hAnsiTheme="majorHAnsi" w:cstheme="majorHAnsi"/>
          <w:b/>
          <w:color w:val="17365D"/>
          <w:sz w:val="23"/>
        </w:rPr>
        <w:t>1. Identificação do sistema</w:t>
      </w:r>
    </w:p>
    <w:tbl>
      <w:tblPr>
        <w:tblW w:w="0" w:type="auto"/>
        <w:jc w:val="center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7712"/>
      </w:tblGrid>
      <w:tr w:rsidR="001A5F2A" w:rsidRPr="0064029C" w14:paraId="01AB7B14" w14:textId="77777777" w:rsidTr="00813B47">
        <w:trPr>
          <w:cantSplit/>
          <w:jc w:val="center"/>
        </w:trPr>
        <w:tc>
          <w:tcPr>
            <w:tcW w:w="2551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CCA4A5" w14:textId="77777777" w:rsidR="001A5F2A" w:rsidRPr="0064029C" w:rsidRDefault="00000000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17365D"/>
                <w:sz w:val="19"/>
              </w:rPr>
              <w:t>Grupo</w:t>
            </w:r>
          </w:p>
        </w:tc>
        <w:tc>
          <w:tcPr>
            <w:tcW w:w="7712" w:type="dxa"/>
            <w:shd w:val="clear" w:color="auto" w:fill="FFF2C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D536FE" w14:textId="21E2722C" w:rsidR="001A5F2A" w:rsidRPr="0064029C" w:rsidRDefault="00000000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9"/>
              </w:rPr>
              <w:t xml:space="preserve">Grupo </w:t>
            </w:r>
            <w:r w:rsidR="002474BB" w:rsidRPr="0064029C">
              <w:rPr>
                <w:rFonts w:asciiTheme="majorHAnsi" w:eastAsia="Arial" w:hAnsiTheme="majorHAnsi" w:cstheme="majorHAnsi"/>
                <w:sz w:val="19"/>
              </w:rPr>
              <w:t>a definir</w:t>
            </w:r>
          </w:p>
        </w:tc>
      </w:tr>
      <w:tr w:rsidR="001A5F2A" w:rsidRPr="0064029C" w14:paraId="2EE61FE4" w14:textId="77777777" w:rsidTr="00813B47">
        <w:trPr>
          <w:cantSplit/>
          <w:jc w:val="center"/>
        </w:trPr>
        <w:tc>
          <w:tcPr>
            <w:tcW w:w="2551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9D68B6" w14:textId="77777777" w:rsidR="001A5F2A" w:rsidRPr="0064029C" w:rsidRDefault="00000000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17365D"/>
                <w:sz w:val="19"/>
              </w:rPr>
              <w:t>Designação do sistema</w:t>
            </w:r>
          </w:p>
        </w:tc>
        <w:tc>
          <w:tcPr>
            <w:tcW w:w="7712" w:type="dxa"/>
            <w:shd w:val="clear" w:color="auto" w:fill="FFF2C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C6DBAB" w14:textId="42407312" w:rsidR="001A5F2A" w:rsidRPr="0064029C" w:rsidRDefault="00DD7E5F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DD7E5F">
              <w:rPr>
                <w:rFonts w:asciiTheme="majorHAnsi" w:eastAsia="Arial" w:hAnsiTheme="majorHAnsi" w:cstheme="majorHAnsi"/>
                <w:sz w:val="19"/>
              </w:rPr>
              <w:t>Gestão de clínica veterinária</w:t>
            </w:r>
          </w:p>
        </w:tc>
      </w:tr>
      <w:tr w:rsidR="001A5F2A" w:rsidRPr="0064029C" w14:paraId="41EBE058" w14:textId="77777777" w:rsidTr="00813B47">
        <w:trPr>
          <w:cantSplit/>
          <w:jc w:val="center"/>
        </w:trPr>
        <w:tc>
          <w:tcPr>
            <w:tcW w:w="2551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622F8A" w14:textId="77777777" w:rsidR="001A5F2A" w:rsidRPr="0064029C" w:rsidRDefault="00000000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17365D"/>
                <w:sz w:val="19"/>
              </w:rPr>
              <w:t>Domínio de aplicação</w:t>
            </w:r>
          </w:p>
        </w:tc>
        <w:tc>
          <w:tcPr>
            <w:tcW w:w="7712" w:type="dxa"/>
            <w:shd w:val="clear" w:color="auto" w:fill="FFF2C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C6A66F" w14:textId="7259E56C" w:rsidR="001A5F2A" w:rsidRPr="0064029C" w:rsidRDefault="006933C1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933C1">
              <w:rPr>
                <w:rFonts w:asciiTheme="majorHAnsi" w:hAnsiTheme="majorHAnsi" w:cstheme="majorHAnsi"/>
              </w:rPr>
              <w:t>Prestação de cuidados de saúde animal e gestão administrativa veterinária</w:t>
            </w:r>
          </w:p>
        </w:tc>
      </w:tr>
    </w:tbl>
    <w:p w14:paraId="1ECAAA18" w14:textId="77777777" w:rsidR="001A5F2A" w:rsidRPr="0064029C" w:rsidRDefault="00000000">
      <w:pPr>
        <w:keepNext/>
        <w:spacing w:before="260" w:after="120"/>
        <w:rPr>
          <w:rFonts w:asciiTheme="majorHAnsi" w:hAnsiTheme="majorHAnsi" w:cstheme="majorHAnsi"/>
        </w:rPr>
      </w:pPr>
      <w:r w:rsidRPr="0064029C">
        <w:rPr>
          <w:rFonts w:asciiTheme="majorHAnsi" w:eastAsia="Arial" w:hAnsiTheme="majorHAnsi" w:cstheme="majorHAnsi"/>
          <w:b/>
          <w:color w:val="17365D"/>
          <w:sz w:val="23"/>
        </w:rPr>
        <w:t>2. Apresentação do sistema</w:t>
      </w:r>
    </w:p>
    <w:tbl>
      <w:tblPr>
        <w:tblW w:w="10224" w:type="dxa"/>
        <w:jc w:val="center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0224"/>
      </w:tblGrid>
      <w:tr w:rsidR="001A5F2A" w:rsidRPr="0064029C" w14:paraId="45300CAE" w14:textId="77777777" w:rsidTr="0068425B">
        <w:trPr>
          <w:jc w:val="center"/>
        </w:trPr>
        <w:tc>
          <w:tcPr>
            <w:tcW w:w="10224" w:type="dxa"/>
            <w:shd w:val="clear" w:color="auto" w:fill="FFF2CC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6684D006" w14:textId="068BCDA6" w:rsidR="00C27C24" w:rsidRPr="0064029C" w:rsidRDefault="00C27C24" w:rsidP="00C27C24">
            <w:pPr>
              <w:spacing w:after="120" w:line="259" w:lineRule="auto"/>
              <w:rPr>
                <w:rFonts w:asciiTheme="majorHAnsi" w:eastAsia="Arial" w:hAnsiTheme="majorHAnsi" w:cstheme="majorHAnsi"/>
                <w:sz w:val="19"/>
              </w:rPr>
            </w:pPr>
            <w:r w:rsidRPr="0064029C">
              <w:rPr>
                <w:rFonts w:asciiTheme="majorHAnsi" w:eastAsia="Arial" w:hAnsiTheme="majorHAnsi" w:cstheme="majorHAnsi"/>
                <w:sz w:val="19"/>
              </w:rPr>
              <w:t>As clínicas veterinárias necessitam de gerir diariamente informação relativa a clientes, animais, consultas, profissionais, historial clínico, tratamentos, vacinação, medicamentos, pagamentos e outros processos administrativos. Quando esta informação se encontra distribuída por diferentes aplicações, documentos ou registos manuais, torna-se mais difícil garantir a sua atualização, consulta e rastreabilidade.</w:t>
            </w:r>
          </w:p>
          <w:p w14:paraId="102D575D" w14:textId="58EBD58A" w:rsidR="00C27C24" w:rsidRPr="0064029C" w:rsidRDefault="00C27C24" w:rsidP="00C27C24">
            <w:pPr>
              <w:spacing w:after="120" w:line="259" w:lineRule="auto"/>
              <w:rPr>
                <w:rFonts w:asciiTheme="majorHAnsi" w:eastAsia="Arial" w:hAnsiTheme="majorHAnsi" w:cstheme="majorHAnsi"/>
                <w:sz w:val="19"/>
              </w:rPr>
            </w:pPr>
            <w:r w:rsidRPr="0064029C">
              <w:rPr>
                <w:rFonts w:asciiTheme="majorHAnsi" w:eastAsia="Arial" w:hAnsiTheme="majorHAnsi" w:cstheme="majorHAnsi"/>
                <w:sz w:val="19"/>
              </w:rPr>
              <w:t xml:space="preserve">O </w:t>
            </w:r>
            <w:r w:rsidR="00C26904">
              <w:rPr>
                <w:rFonts w:asciiTheme="majorHAnsi" w:eastAsia="Arial" w:hAnsiTheme="majorHAnsi" w:cstheme="majorHAnsi"/>
                <w:sz w:val="19"/>
              </w:rPr>
              <w:t xml:space="preserve">sistema de </w:t>
            </w:r>
            <w:r w:rsidR="00C26904" w:rsidRPr="00C26904">
              <w:rPr>
                <w:rFonts w:asciiTheme="majorHAnsi" w:eastAsia="Arial" w:hAnsiTheme="majorHAnsi" w:cstheme="majorHAnsi"/>
                <w:sz w:val="19"/>
              </w:rPr>
              <w:t>Gestão de Clínica Veterinária</w:t>
            </w:r>
            <w:r w:rsidRPr="0064029C">
              <w:rPr>
                <w:rFonts w:asciiTheme="majorHAnsi" w:eastAsia="Arial" w:hAnsiTheme="majorHAnsi" w:cstheme="majorHAnsi"/>
                <w:sz w:val="19"/>
              </w:rPr>
              <w:t xml:space="preserve"> pretende centralizar a informação necessária ao funcionamento de uma clínica veterinária numa única plataforma, permitindo acompanhar cada animal desde o seu registo inicial até às consultas, diagnósticos, tratamentos e restantes cuidados prestados.</w:t>
            </w:r>
          </w:p>
          <w:p w14:paraId="012B9B17" w14:textId="6CD49DC8" w:rsidR="00C27C24" w:rsidRPr="0064029C" w:rsidRDefault="00C27C24" w:rsidP="00C27C24">
            <w:pPr>
              <w:spacing w:after="120" w:line="259" w:lineRule="auto"/>
              <w:rPr>
                <w:rFonts w:asciiTheme="majorHAnsi" w:eastAsia="Arial" w:hAnsiTheme="majorHAnsi" w:cstheme="majorHAnsi"/>
                <w:sz w:val="19"/>
              </w:rPr>
            </w:pPr>
            <w:r w:rsidRPr="0064029C">
              <w:rPr>
                <w:rFonts w:asciiTheme="majorHAnsi" w:eastAsia="Arial" w:hAnsiTheme="majorHAnsi" w:cstheme="majorHAnsi"/>
                <w:sz w:val="19"/>
              </w:rPr>
              <w:t xml:space="preserve">O </w:t>
            </w:r>
            <w:r w:rsidR="00C26904" w:rsidRPr="00C26904">
              <w:rPr>
                <w:rFonts w:asciiTheme="majorHAnsi" w:eastAsia="Arial" w:hAnsiTheme="majorHAnsi" w:cstheme="majorHAnsi"/>
                <w:sz w:val="19"/>
              </w:rPr>
              <w:t>sistema de Gestão de Clínica Veterinária</w:t>
            </w:r>
            <w:r w:rsidRPr="0064029C">
              <w:rPr>
                <w:rFonts w:asciiTheme="majorHAnsi" w:eastAsia="Arial" w:hAnsiTheme="majorHAnsi" w:cstheme="majorHAnsi"/>
                <w:sz w:val="19"/>
              </w:rPr>
              <w:t xml:space="preserve"> é um sistema destinado à gestão integrada de uma clínica veterinária. A solução permitirá gerir clientes e respetivos animais, profissionais da clínica, marcações de consultas, historial clínico, tratamentos, vacinação, prescrições, stock de medicamentos e materiais, bem como informação administrativa relacionada com os serviços prestados.</w:t>
            </w:r>
          </w:p>
          <w:p w14:paraId="00E96793" w14:textId="77777777" w:rsidR="00C27C24" w:rsidRPr="0064029C" w:rsidRDefault="00C27C24" w:rsidP="00C27C24">
            <w:pPr>
              <w:spacing w:after="120" w:line="259" w:lineRule="auto"/>
              <w:rPr>
                <w:rFonts w:asciiTheme="majorHAnsi" w:eastAsia="Arial" w:hAnsiTheme="majorHAnsi" w:cstheme="majorHAnsi"/>
                <w:sz w:val="19"/>
              </w:rPr>
            </w:pPr>
            <w:r w:rsidRPr="0064029C">
              <w:rPr>
                <w:rFonts w:asciiTheme="majorHAnsi" w:eastAsia="Arial" w:hAnsiTheme="majorHAnsi" w:cstheme="majorHAnsi"/>
                <w:sz w:val="19"/>
              </w:rPr>
              <w:t>O sistema disponibilizará funcionalidades adequadas aos diferentes tipos de utilizadores da clínica, garantindo que cada perfil apenas consegue consultar ou alterar a informação para a qual possui autorização.</w:t>
            </w:r>
          </w:p>
          <w:p w14:paraId="0EF76D7D" w14:textId="1DE4478F" w:rsidR="001A5F2A" w:rsidRPr="0064029C" w:rsidRDefault="00C27C24" w:rsidP="00C27C24">
            <w:pPr>
              <w:spacing w:after="120" w:line="259" w:lineRule="auto"/>
              <w:rPr>
                <w:rFonts w:asciiTheme="majorHAnsi" w:eastAsia="Arial" w:hAnsiTheme="majorHAnsi" w:cstheme="majorHAnsi"/>
                <w:sz w:val="19"/>
              </w:rPr>
            </w:pPr>
            <w:r w:rsidRPr="0064029C">
              <w:rPr>
                <w:rFonts w:asciiTheme="majorHAnsi" w:eastAsia="Arial" w:hAnsiTheme="majorHAnsi" w:cstheme="majorHAnsi"/>
                <w:sz w:val="19"/>
              </w:rPr>
              <w:t>A aplicação permitirá ainda melhorar a organização da agenda da clínica, facilitar o acesso dos veterinários à informação clínica dos animais e possibilitar aos respetivos tutores o acompanhamento de informação relevante, como próximas consultas, vacinação e outros cuidados agendados.</w:t>
            </w:r>
          </w:p>
        </w:tc>
      </w:tr>
    </w:tbl>
    <w:p w14:paraId="72D25BBB" w14:textId="61286ABB" w:rsidR="00813B47" w:rsidRPr="0064029C" w:rsidRDefault="00813B47" w:rsidP="00813B47">
      <w:pPr>
        <w:keepNext/>
        <w:spacing w:before="260" w:after="120"/>
        <w:rPr>
          <w:rFonts w:asciiTheme="majorHAnsi" w:hAnsiTheme="majorHAnsi" w:cstheme="majorHAnsi"/>
        </w:rPr>
      </w:pPr>
      <w:r w:rsidRPr="0064029C">
        <w:rPr>
          <w:rFonts w:asciiTheme="majorHAnsi" w:eastAsia="Arial" w:hAnsiTheme="majorHAnsi" w:cstheme="majorHAnsi"/>
          <w:b/>
          <w:color w:val="17365D"/>
          <w:sz w:val="23"/>
        </w:rPr>
        <w:t>3. Atores do sistema</w:t>
      </w:r>
    </w:p>
    <w:tbl>
      <w:tblPr>
        <w:tblW w:w="10205" w:type="dxa"/>
        <w:jc w:val="center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937"/>
      </w:tblGrid>
      <w:tr w:rsidR="00813B47" w:rsidRPr="0064029C" w14:paraId="207079D3" w14:textId="77777777" w:rsidTr="0068425B">
        <w:trPr>
          <w:cantSplit/>
          <w:tblHeader/>
          <w:jc w:val="center"/>
        </w:trPr>
        <w:tc>
          <w:tcPr>
            <w:tcW w:w="2268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2A9B04" w14:textId="383C8592" w:rsidR="00813B47" w:rsidRPr="0064029C" w:rsidRDefault="00E05882" w:rsidP="00987369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FFFFFF"/>
                <w:sz w:val="18"/>
              </w:rPr>
              <w:t>Ator</w:t>
            </w:r>
          </w:p>
        </w:tc>
        <w:tc>
          <w:tcPr>
            <w:tcW w:w="7937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8CF3C4" w14:textId="77777777" w:rsidR="00813B47" w:rsidRPr="0064029C" w:rsidRDefault="00813B47" w:rsidP="00987369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FFFFFF"/>
                <w:sz w:val="18"/>
              </w:rPr>
              <w:t>Descrição</w:t>
            </w:r>
          </w:p>
        </w:tc>
      </w:tr>
      <w:tr w:rsidR="00813B47" w:rsidRPr="0064029C" w14:paraId="486B710D" w14:textId="77777777" w:rsidTr="0068425B">
        <w:trPr>
          <w:cantSplit/>
          <w:jc w:val="center"/>
        </w:trPr>
        <w:tc>
          <w:tcPr>
            <w:tcW w:w="226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5FE6268" w14:textId="1D48B77C" w:rsidR="00813B47" w:rsidRPr="0064029C" w:rsidRDefault="00411C31" w:rsidP="00411C31">
            <w:pPr>
              <w:spacing w:after="0" w:line="24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64029C">
              <w:rPr>
                <w:rFonts w:asciiTheme="majorHAnsi" w:hAnsiTheme="majorHAnsi" w:cstheme="majorHAnsi"/>
                <w:sz w:val="18"/>
                <w:szCs w:val="18"/>
              </w:rPr>
              <w:t>Administrador</w:t>
            </w:r>
          </w:p>
        </w:tc>
        <w:tc>
          <w:tcPr>
            <w:tcW w:w="7937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57BB52FC" w14:textId="5ED143B3" w:rsidR="00813B47" w:rsidRPr="0064029C" w:rsidRDefault="00587E97" w:rsidP="00411C31">
            <w:pPr>
              <w:spacing w:after="0" w:line="247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64029C">
              <w:rPr>
                <w:rFonts w:asciiTheme="majorHAnsi" w:hAnsiTheme="majorHAnsi" w:cstheme="majorHAnsi"/>
                <w:sz w:val="18"/>
                <w:szCs w:val="18"/>
              </w:rPr>
              <w:t>Representa o utilizador responsável pela configuração e administração geral do sistema. Gere utilizadores, perfis de acesso, dados gerais da clínica e outras configurações necessárias ao funcionamento da aplicação.</w:t>
            </w:r>
          </w:p>
        </w:tc>
      </w:tr>
      <w:tr w:rsidR="00813B47" w:rsidRPr="0064029C" w14:paraId="64B20C3B" w14:textId="77777777" w:rsidTr="0068425B">
        <w:trPr>
          <w:cantSplit/>
          <w:jc w:val="center"/>
        </w:trPr>
        <w:tc>
          <w:tcPr>
            <w:tcW w:w="226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41DB5C3" w14:textId="2895D645" w:rsidR="00813B47" w:rsidRPr="0064029C" w:rsidRDefault="007E5644" w:rsidP="00411C31">
            <w:pPr>
              <w:spacing w:after="0" w:line="24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64029C">
              <w:rPr>
                <w:rFonts w:asciiTheme="majorHAnsi" w:hAnsiTheme="majorHAnsi" w:cstheme="majorHAnsi"/>
                <w:sz w:val="18"/>
                <w:szCs w:val="18"/>
              </w:rPr>
              <w:t>Rececionista</w:t>
            </w:r>
          </w:p>
        </w:tc>
        <w:tc>
          <w:tcPr>
            <w:tcW w:w="7937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2D29BDD" w14:textId="78DA2B88" w:rsidR="00813B47" w:rsidRPr="0064029C" w:rsidRDefault="00C2708E" w:rsidP="00411C31">
            <w:pPr>
              <w:spacing w:after="0" w:line="247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64029C">
              <w:rPr>
                <w:rFonts w:asciiTheme="majorHAnsi" w:hAnsiTheme="majorHAnsi" w:cstheme="majorHAnsi"/>
                <w:sz w:val="18"/>
                <w:szCs w:val="18"/>
              </w:rPr>
              <w:t>Representa o profissional responsável pelas atividades administrativas da clínica. Pode registar clientes e animais, efetuar e alterar marcações, consultar a agenda, registar chegadas e apoiar a gestão dos pagamentos e serviços realizados.</w:t>
            </w:r>
          </w:p>
        </w:tc>
      </w:tr>
      <w:tr w:rsidR="00813B47" w:rsidRPr="0064029C" w14:paraId="24EE0F6B" w14:textId="77777777" w:rsidTr="0068425B">
        <w:trPr>
          <w:cantSplit/>
          <w:jc w:val="center"/>
        </w:trPr>
        <w:tc>
          <w:tcPr>
            <w:tcW w:w="226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7BDD827" w14:textId="486B2CE5" w:rsidR="00813B47" w:rsidRPr="0064029C" w:rsidRDefault="00B773C6" w:rsidP="00411C31">
            <w:pPr>
              <w:spacing w:after="0" w:line="24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64029C">
              <w:rPr>
                <w:rFonts w:asciiTheme="majorHAnsi" w:hAnsiTheme="majorHAnsi" w:cstheme="majorHAnsi"/>
                <w:sz w:val="18"/>
                <w:szCs w:val="18"/>
              </w:rPr>
              <w:t>Veterinário</w:t>
            </w:r>
          </w:p>
        </w:tc>
        <w:tc>
          <w:tcPr>
            <w:tcW w:w="7937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919FC39" w14:textId="2B1F7A91" w:rsidR="00813B47" w:rsidRPr="0064029C" w:rsidRDefault="00B773C6" w:rsidP="00411C31">
            <w:pPr>
              <w:spacing w:after="0" w:line="247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64029C">
              <w:rPr>
                <w:rFonts w:asciiTheme="majorHAnsi" w:hAnsiTheme="majorHAnsi" w:cstheme="majorHAnsi"/>
                <w:sz w:val="18"/>
                <w:szCs w:val="18"/>
              </w:rPr>
              <w:t>Representa o profissional responsável pela prestação de cuidados veterinários. Consulta a agenda e os dados dos animais, regista consultas, diagnósticos, observações clínicas, tratamentos, prescrições, vacinação e atualiza o historial clínico.</w:t>
            </w:r>
          </w:p>
        </w:tc>
      </w:tr>
      <w:tr w:rsidR="00813B47" w:rsidRPr="0064029C" w14:paraId="5A062411" w14:textId="77777777" w:rsidTr="0068425B">
        <w:trPr>
          <w:cantSplit/>
          <w:jc w:val="center"/>
        </w:trPr>
        <w:tc>
          <w:tcPr>
            <w:tcW w:w="226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4F561E1" w14:textId="7E63A64E" w:rsidR="00813B47" w:rsidRPr="0064029C" w:rsidRDefault="00B773C6" w:rsidP="00411C31">
            <w:pPr>
              <w:spacing w:after="0" w:line="24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64029C">
              <w:rPr>
                <w:rFonts w:asciiTheme="majorHAnsi" w:hAnsiTheme="majorHAnsi" w:cstheme="majorHAnsi"/>
                <w:sz w:val="18"/>
                <w:szCs w:val="18"/>
              </w:rPr>
              <w:t xml:space="preserve">Auxiliar </w:t>
            </w:r>
            <w:r w:rsidR="003E01F6" w:rsidRPr="0064029C">
              <w:rPr>
                <w:rFonts w:asciiTheme="majorHAnsi" w:hAnsiTheme="majorHAnsi" w:cstheme="majorHAnsi"/>
                <w:sz w:val="18"/>
                <w:szCs w:val="18"/>
              </w:rPr>
              <w:t>V</w:t>
            </w:r>
            <w:r w:rsidRPr="0064029C">
              <w:rPr>
                <w:rFonts w:asciiTheme="majorHAnsi" w:hAnsiTheme="majorHAnsi" w:cstheme="majorHAnsi"/>
                <w:sz w:val="18"/>
                <w:szCs w:val="18"/>
              </w:rPr>
              <w:t>eterinário</w:t>
            </w:r>
          </w:p>
        </w:tc>
        <w:tc>
          <w:tcPr>
            <w:tcW w:w="7937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4B8A106" w14:textId="3D5D74A5" w:rsidR="00813B47" w:rsidRPr="0064029C" w:rsidRDefault="003E01F6" w:rsidP="00411C31">
            <w:pPr>
              <w:spacing w:after="0" w:line="247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64029C">
              <w:rPr>
                <w:rFonts w:asciiTheme="majorHAnsi" w:hAnsiTheme="majorHAnsi" w:cstheme="majorHAnsi"/>
                <w:sz w:val="18"/>
                <w:szCs w:val="18"/>
              </w:rPr>
              <w:t>Representa o profissional que apoia o funcionamento da clínica e o trabalho dos veterinários. Pode consultar informação necessária às suas funções, registar determinadas atividades de apoio e colaborar na gestão de medicamentos, materiais e preparação das consultas.</w:t>
            </w:r>
          </w:p>
        </w:tc>
      </w:tr>
      <w:tr w:rsidR="00813B47" w:rsidRPr="0064029C" w14:paraId="5B5316CA" w14:textId="77777777" w:rsidTr="0068425B">
        <w:trPr>
          <w:cantSplit/>
          <w:jc w:val="center"/>
        </w:trPr>
        <w:tc>
          <w:tcPr>
            <w:tcW w:w="226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4D3012D" w14:textId="08559A34" w:rsidR="00813B47" w:rsidRPr="0064029C" w:rsidRDefault="003E01F6" w:rsidP="00411C31">
            <w:pPr>
              <w:spacing w:after="0" w:line="24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64029C">
              <w:rPr>
                <w:rFonts w:asciiTheme="majorHAnsi" w:hAnsiTheme="majorHAnsi" w:cstheme="majorHAnsi"/>
                <w:sz w:val="18"/>
                <w:szCs w:val="18"/>
              </w:rPr>
              <w:t>Tutor do Animal</w:t>
            </w:r>
          </w:p>
        </w:tc>
        <w:tc>
          <w:tcPr>
            <w:tcW w:w="7937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DE0FCE8" w14:textId="34A26F9C" w:rsidR="00813B47" w:rsidRPr="0064029C" w:rsidRDefault="0019501F" w:rsidP="00411C31">
            <w:pPr>
              <w:spacing w:after="0" w:line="247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64029C">
              <w:rPr>
                <w:rFonts w:asciiTheme="majorHAnsi" w:hAnsiTheme="majorHAnsi" w:cstheme="majorHAnsi"/>
                <w:sz w:val="18"/>
                <w:szCs w:val="18"/>
              </w:rPr>
              <w:t>Representa o cliente responsável por um ou mais animais registados na clínica. Pode consultar informação relativa aos seus animais, próximas consultas e determinados dados do acompanhamento veterinário, bem como efetuar ou solicitar marcações através das funcionalidades disponibilizadas ao cliente.</w:t>
            </w:r>
          </w:p>
        </w:tc>
      </w:tr>
    </w:tbl>
    <w:p w14:paraId="0154CE1C" w14:textId="44DC2EFC" w:rsidR="001A5F2A" w:rsidRPr="0064029C" w:rsidRDefault="00FD1C44">
      <w:pPr>
        <w:keepNext/>
        <w:spacing w:before="260" w:after="120"/>
        <w:rPr>
          <w:rFonts w:asciiTheme="majorHAnsi" w:hAnsiTheme="majorHAnsi" w:cstheme="majorHAnsi"/>
        </w:rPr>
      </w:pPr>
      <w:r w:rsidRPr="0064029C">
        <w:rPr>
          <w:rFonts w:asciiTheme="majorHAnsi" w:eastAsia="Arial" w:hAnsiTheme="majorHAnsi" w:cstheme="majorHAnsi"/>
          <w:b/>
          <w:color w:val="17365D"/>
          <w:sz w:val="23"/>
        </w:rPr>
        <w:lastRenderedPageBreak/>
        <w:t>4. Funcionalidades principais</w:t>
      </w:r>
    </w:p>
    <w:tbl>
      <w:tblPr>
        <w:tblW w:w="10272" w:type="dxa"/>
        <w:jc w:val="center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2438"/>
        <w:gridCol w:w="6814"/>
      </w:tblGrid>
      <w:tr w:rsidR="001A5F2A" w:rsidRPr="0064029C" w14:paraId="76000FFA" w14:textId="77777777" w:rsidTr="0068425B">
        <w:trPr>
          <w:cantSplit/>
          <w:tblHeader/>
          <w:jc w:val="center"/>
        </w:trPr>
        <w:tc>
          <w:tcPr>
            <w:tcW w:w="1020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C48369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FFFFFF"/>
                <w:sz w:val="18"/>
              </w:rPr>
              <w:t>Código</w:t>
            </w:r>
          </w:p>
        </w:tc>
        <w:tc>
          <w:tcPr>
            <w:tcW w:w="2438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F22964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FFFFFF"/>
                <w:sz w:val="18"/>
              </w:rPr>
              <w:t>Título</w:t>
            </w:r>
          </w:p>
        </w:tc>
        <w:tc>
          <w:tcPr>
            <w:tcW w:w="6814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2A976D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FFFFFF"/>
                <w:sz w:val="18"/>
              </w:rPr>
              <w:t>Descrição</w:t>
            </w:r>
          </w:p>
        </w:tc>
      </w:tr>
      <w:tr w:rsidR="001A5F2A" w:rsidRPr="0064029C" w14:paraId="6B11054F" w14:textId="77777777" w:rsidTr="0068425B"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B71F2C9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F001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5D7C0AB8" w14:textId="33A3AB6B" w:rsidR="001A5F2A" w:rsidRPr="0064029C" w:rsidRDefault="00E41A12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E41A12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Autenticação e Controlos de Acesso</w:t>
            </w:r>
          </w:p>
        </w:tc>
        <w:tc>
          <w:tcPr>
            <w:tcW w:w="6814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AB41EDD" w14:textId="3175F9F6" w:rsidR="001A5F2A" w:rsidRPr="0064029C" w:rsidRDefault="00AA158D">
            <w:pPr>
              <w:spacing w:after="0" w:line="247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O sistema deve permitir a autenticação dos utilizadores através de credenciais individuais e controlar o acesso às funcionalidades de acordo com o respetivo perfil. Devem existir perfis distintos para Administrador/Receção, Veterinário e Cliente, com permissões adequadas às respetivas funções. O sistema deverá ainda suportar a criação e gestão de contas de funcionários, atribuição de perfis, edição de dados, bloqueio de contas e início e fim de sessão.</w:t>
            </w:r>
          </w:p>
        </w:tc>
      </w:tr>
      <w:tr w:rsidR="001A5F2A" w:rsidRPr="0064029C" w14:paraId="25EF8F41" w14:textId="77777777" w:rsidTr="0068425B"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7059FD0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F002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DD0A8A1" w14:textId="786F8CE7" w:rsidR="001A5F2A" w:rsidRPr="0064029C" w:rsidRDefault="00000000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Gestão d</w:t>
            </w:r>
            <w:r w:rsidR="00EE5093"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 xml:space="preserve">e </w:t>
            </w:r>
            <w:r w:rsidR="00717536"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pacientes (Fichas dos</w:t>
            </w:r>
            <w:r w:rsidR="00EE5093"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 xml:space="preserve"> animais</w:t>
            </w:r>
            <w:r w:rsidR="00717536"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)</w:t>
            </w:r>
          </w:p>
        </w:tc>
        <w:tc>
          <w:tcPr>
            <w:tcW w:w="6814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48E21FEC" w14:textId="786123C2" w:rsidR="001A5F2A" w:rsidRPr="0064029C" w:rsidRDefault="008F720D">
            <w:pPr>
              <w:spacing w:after="0" w:line="247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O sistema deve permitir registar, consultar e atualizar as fichas dos animais acompanhados pela clínica. Cada ficha deverá conter informação relevante, como espécie, raça, idade, peso e outros dados necessários ao acompanhamento do animal, mantendo uma associação inequívoca ao respetivo dono. Os funcionários autorizados poderão criar e atualizar as fichas, enquanto o Cliente poderá consultar os seus animais e editar apenas determinados dados básicos.</w:t>
            </w:r>
          </w:p>
        </w:tc>
      </w:tr>
      <w:tr w:rsidR="001A5F2A" w:rsidRPr="0064029C" w14:paraId="7C73976B" w14:textId="77777777" w:rsidTr="0068425B"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2578761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F003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2F17B1E" w14:textId="6C145AA5" w:rsidR="001A5F2A" w:rsidRPr="0064029C" w:rsidRDefault="00C07C8B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Agendamento de consultas</w:t>
            </w:r>
          </w:p>
        </w:tc>
        <w:tc>
          <w:tcPr>
            <w:tcW w:w="6814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50CF083" w14:textId="3EEAEA96" w:rsidR="001A5F2A" w:rsidRPr="0064029C" w:rsidRDefault="008F720D">
            <w:pPr>
              <w:spacing w:after="0" w:line="247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O sistema deve permitir gerir a agenda da clínica, possibilitando marcar, alterar e cancelar consultas e associar cada marcação a um animal e a um Veterinário. Deve ser possível consultar a disponibilidade dos profissionais e acompanhar o estado das consultas, incluindo situações como pendente, confirmada ou cancelada. O Cliente poderá consultar as suas consultas futuras e o respetivo histórico, bem como solicitar a marcação de uma nova consulta.</w:t>
            </w:r>
          </w:p>
        </w:tc>
      </w:tr>
      <w:tr w:rsidR="001A5F2A" w:rsidRPr="0064029C" w14:paraId="3E052FD1" w14:textId="77777777" w:rsidTr="0068425B"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984EF29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F004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BD7EB81" w14:textId="07ABA4AD" w:rsidR="001A5F2A" w:rsidRPr="0064029C" w:rsidRDefault="00584430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Registo clínico e tratamentos</w:t>
            </w:r>
          </w:p>
        </w:tc>
        <w:tc>
          <w:tcPr>
            <w:tcW w:w="6814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572BE8F" w14:textId="2F94B788" w:rsidR="001A5F2A" w:rsidRPr="0064029C" w:rsidRDefault="006C096E">
            <w:pPr>
              <w:spacing w:after="0" w:line="247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O sistema deve permitir ao Veterinário registar a informação clínica resultante das consultas realizadas aos animais. Este registo poderá incluir notas clínicas, diagnósticos, tratamentos efetuados e medicamentos prescritos, mantendo toda a informação associada à respetiva consulta e ao animal. O histórico deverá permitir ao Veterinário consultar a evolução clínica do paciente ao longo do tempo.</w:t>
            </w:r>
          </w:p>
        </w:tc>
      </w:tr>
      <w:tr w:rsidR="001A5F2A" w:rsidRPr="0064029C" w14:paraId="17E49304" w14:textId="77777777" w:rsidTr="0068425B"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80843C8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F005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01D4E36" w14:textId="7CB5D6DC" w:rsidR="001A5F2A" w:rsidRPr="0064029C" w:rsidRDefault="00022A07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Faturação e pagamentos</w:t>
            </w:r>
          </w:p>
        </w:tc>
        <w:tc>
          <w:tcPr>
            <w:tcW w:w="6814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F4E3F71" w14:textId="65DDA708" w:rsidR="001A5F2A" w:rsidRPr="0064029C" w:rsidRDefault="006C096E">
            <w:pPr>
              <w:spacing w:after="0" w:line="247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O sistema deve permitir registar os custos associados às consultas e tratamentos prestados pela clínica, associando os respetivos valores ao Cliente. Deve ser possível consultar montantes em dívida, registar manualmente os pagamentos realizados e atualizar o respetivo estado, distinguindo, por exemplo, valores pagos e pendentes. Estas operações serão utilizadas pela Receção para acompanhar administrativamente os serviços prestados.</w:t>
            </w:r>
          </w:p>
        </w:tc>
      </w:tr>
      <w:tr w:rsidR="001A5F2A" w:rsidRPr="0064029C" w14:paraId="59161155" w14:textId="77777777" w:rsidTr="0068425B"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6E8C670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F006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B118331" w14:textId="2D768576" w:rsidR="001A5F2A" w:rsidRPr="0064029C" w:rsidRDefault="00961887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Boletim de Vacinas e Desparasitações</w:t>
            </w:r>
          </w:p>
        </w:tc>
        <w:tc>
          <w:tcPr>
            <w:tcW w:w="6814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9E2B3BD" w14:textId="3E7B0E45" w:rsidR="001A5F2A" w:rsidRPr="0064029C" w:rsidRDefault="00536F77">
            <w:pPr>
              <w:spacing w:after="0" w:line="247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O sistema deve permitir manter o histórico de vacinação e desparasitação de cada animal. Para cada registo deverão poder ser armazenadas informações como a data de administração, lote, tipo de vacina ou produto utilizado e data prevista para a próxima toma. O Veterinário poderá atualizar esta informação e o Cliente poderá consultar, através da aplicação móvel, o boletim do seu animal e as próximas vacinações ou desparasitações previstas.</w:t>
            </w:r>
          </w:p>
        </w:tc>
      </w:tr>
      <w:tr w:rsidR="001A5F2A" w:rsidRPr="0064029C" w14:paraId="2BAD39F0" w14:textId="77777777" w:rsidTr="0068425B"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EA3C225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F007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B5BDE3C" w14:textId="46AF4BFE" w:rsidR="001A5F2A" w:rsidRPr="0064029C" w:rsidRDefault="004108FF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Gestão de internamento (Hospitalização)</w:t>
            </w:r>
          </w:p>
        </w:tc>
        <w:tc>
          <w:tcPr>
            <w:tcW w:w="6814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E6960A3" w14:textId="7D3750EC" w:rsidR="001A5F2A" w:rsidRPr="0064029C" w:rsidRDefault="00536F77">
            <w:pPr>
              <w:spacing w:after="0" w:line="247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O sistema deve permitir acompanhar os animais que se encontram internados na clínica, mantendo informação sobre o respetivo internamento, localização ou alojamento atribuído e evolução do seu estado clínico. A equipa da clínica deverá conseguir consultar os animais atualmente internados, atualizar o seu estado e registar a respetiva alta quando o período de hospitalização terminar.</w:t>
            </w:r>
          </w:p>
        </w:tc>
      </w:tr>
    </w:tbl>
    <w:p w14:paraId="5A28F8B4" w14:textId="72045EBA" w:rsidR="001A5F2A" w:rsidRPr="0064029C" w:rsidRDefault="00FD1C44">
      <w:pPr>
        <w:keepNext/>
        <w:spacing w:before="260" w:after="120"/>
        <w:rPr>
          <w:rFonts w:asciiTheme="majorHAnsi" w:hAnsiTheme="majorHAnsi" w:cstheme="majorHAnsi"/>
        </w:rPr>
      </w:pPr>
      <w:r w:rsidRPr="0064029C">
        <w:rPr>
          <w:rFonts w:asciiTheme="majorHAnsi" w:eastAsia="Arial" w:hAnsiTheme="majorHAnsi" w:cstheme="majorHAnsi"/>
          <w:b/>
          <w:color w:val="17365D"/>
          <w:sz w:val="23"/>
        </w:rPr>
        <w:t>5. Originalidade do projeto</w:t>
      </w:r>
    </w:p>
    <w:p w14:paraId="70D9EC33" w14:textId="77777777" w:rsidR="001A5F2A" w:rsidRPr="00411C31" w:rsidRDefault="00000000">
      <w:pPr>
        <w:spacing w:after="40" w:line="259" w:lineRule="auto"/>
        <w:rPr>
          <w:rFonts w:asciiTheme="majorHAnsi" w:hAnsiTheme="majorHAnsi" w:cstheme="majorHAnsi"/>
        </w:rPr>
      </w:pPr>
      <w:r w:rsidRPr="0064029C">
        <w:rPr>
          <w:rFonts w:asciiTheme="majorHAnsi" w:eastAsia="Arial" w:hAnsiTheme="majorHAnsi" w:cstheme="majorHAnsi"/>
        </w:rPr>
        <w:t>O grupo declara que o sistema descrito nesta proposta corresponde a um projeto novo, que será criado totalmente de raiz no âmbito da Unidade Curricular, não constituindo a continuação, adaptação ou reapresentação de um trabalho anterior.</w:t>
      </w:r>
    </w:p>
    <w:sectPr w:rsidR="001A5F2A" w:rsidRPr="00411C31" w:rsidSect="00034616">
      <w:footerReference w:type="default" r:id="rId11"/>
      <w:pgSz w:w="11906" w:h="16838"/>
      <w:pgMar w:top="709" w:right="850" w:bottom="765" w:left="850" w:header="34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8035D" w14:textId="77777777" w:rsidR="005763A1" w:rsidRPr="0064029C" w:rsidRDefault="005763A1">
      <w:pPr>
        <w:spacing w:after="0" w:line="240" w:lineRule="auto"/>
      </w:pPr>
      <w:r w:rsidRPr="0064029C">
        <w:separator/>
      </w:r>
    </w:p>
  </w:endnote>
  <w:endnote w:type="continuationSeparator" w:id="0">
    <w:p w14:paraId="6FB3CF8B" w14:textId="77777777" w:rsidR="005763A1" w:rsidRPr="0064029C" w:rsidRDefault="005763A1">
      <w:pPr>
        <w:spacing w:after="0" w:line="240" w:lineRule="auto"/>
      </w:pPr>
      <w:r w:rsidRPr="0064029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7DC52" w14:textId="77777777" w:rsidR="001A5F2A" w:rsidRPr="0064029C" w:rsidRDefault="00000000">
    <w:pPr>
      <w:pStyle w:val="Footer"/>
      <w:jc w:val="right"/>
    </w:pPr>
    <w:r w:rsidRPr="0064029C">
      <w:rPr>
        <w:rFonts w:eastAsia="Arial"/>
        <w:color w:val="666666"/>
        <w:sz w:val="18"/>
      </w:rPr>
      <w:t xml:space="preserve">Página </w:t>
    </w:r>
    <w:r w:rsidRPr="0064029C">
      <w:rPr>
        <w:rFonts w:eastAsia="Arial"/>
        <w:color w:val="666666"/>
        <w:sz w:val="18"/>
      </w:rPr>
      <w:fldChar w:fldCharType="begin"/>
    </w:r>
    <w:r w:rsidRPr="0064029C">
      <w:rPr>
        <w:rFonts w:eastAsia="Arial"/>
        <w:color w:val="666666"/>
        <w:sz w:val="18"/>
      </w:rPr>
      <w:instrText>PAGE</w:instrText>
    </w:r>
    <w:r w:rsidRPr="0064029C">
      <w:rPr>
        <w:rFonts w:eastAsia="Arial"/>
        <w:color w:val="666666"/>
        <w:sz w:val="18"/>
      </w:rPr>
      <w:fldChar w:fldCharType="separate"/>
    </w:r>
    <w:r w:rsidRPr="0064029C">
      <w:rPr>
        <w:rFonts w:eastAsia="Arial"/>
        <w:color w:val="666666"/>
        <w:sz w:val="18"/>
      </w:rPr>
      <w:t>1</w:t>
    </w:r>
    <w:r w:rsidRPr="0064029C">
      <w:rPr>
        <w:rFonts w:eastAsia="Arial"/>
        <w:color w:val="666666"/>
        <w:sz w:val="18"/>
      </w:rPr>
      <w:fldChar w:fldCharType="end"/>
    </w:r>
    <w:r w:rsidRPr="0064029C">
      <w:rPr>
        <w:rFonts w:eastAsia="Arial"/>
        <w:color w:val="666666"/>
        <w:sz w:val="18"/>
      </w:rPr>
      <w:t xml:space="preserve"> de </w:t>
    </w:r>
    <w:r w:rsidRPr="0064029C">
      <w:rPr>
        <w:rFonts w:eastAsia="Arial"/>
        <w:color w:val="666666"/>
        <w:sz w:val="18"/>
      </w:rPr>
      <w:fldChar w:fldCharType="begin"/>
    </w:r>
    <w:r w:rsidRPr="0064029C">
      <w:rPr>
        <w:rFonts w:eastAsia="Arial"/>
        <w:color w:val="666666"/>
        <w:sz w:val="18"/>
      </w:rPr>
      <w:instrText>NUMPAGES</w:instrText>
    </w:r>
    <w:r w:rsidRPr="0064029C">
      <w:rPr>
        <w:rFonts w:eastAsia="Arial"/>
        <w:color w:val="666666"/>
        <w:sz w:val="18"/>
      </w:rPr>
      <w:fldChar w:fldCharType="separate"/>
    </w:r>
    <w:r w:rsidRPr="0064029C">
      <w:rPr>
        <w:rFonts w:eastAsia="Arial"/>
        <w:color w:val="666666"/>
        <w:sz w:val="18"/>
      </w:rPr>
      <w:t>1</w:t>
    </w:r>
    <w:r w:rsidRPr="0064029C">
      <w:rPr>
        <w:rFonts w:eastAsia="Arial"/>
        <w:color w:val="666666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2C6146" w14:textId="77777777" w:rsidR="005763A1" w:rsidRPr="0064029C" w:rsidRDefault="005763A1">
      <w:pPr>
        <w:spacing w:after="0" w:line="240" w:lineRule="auto"/>
      </w:pPr>
      <w:r w:rsidRPr="0064029C">
        <w:separator/>
      </w:r>
    </w:p>
  </w:footnote>
  <w:footnote w:type="continuationSeparator" w:id="0">
    <w:p w14:paraId="240FDD47" w14:textId="77777777" w:rsidR="005763A1" w:rsidRPr="0064029C" w:rsidRDefault="005763A1">
      <w:pPr>
        <w:spacing w:after="0" w:line="240" w:lineRule="auto"/>
      </w:pPr>
      <w:r w:rsidRPr="0064029C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18126">
    <w:abstractNumId w:val="8"/>
  </w:num>
  <w:num w:numId="2" w16cid:durableId="567765005">
    <w:abstractNumId w:val="6"/>
  </w:num>
  <w:num w:numId="3" w16cid:durableId="2120952383">
    <w:abstractNumId w:val="5"/>
  </w:num>
  <w:num w:numId="4" w16cid:durableId="1678075329">
    <w:abstractNumId w:val="4"/>
  </w:num>
  <w:num w:numId="5" w16cid:durableId="1926062218">
    <w:abstractNumId w:val="7"/>
  </w:num>
  <w:num w:numId="6" w16cid:durableId="599409056">
    <w:abstractNumId w:val="3"/>
  </w:num>
  <w:num w:numId="7" w16cid:durableId="1601840090">
    <w:abstractNumId w:val="2"/>
  </w:num>
  <w:num w:numId="8" w16cid:durableId="216818260">
    <w:abstractNumId w:val="1"/>
  </w:num>
  <w:num w:numId="9" w16cid:durableId="79876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50C5"/>
    <w:rsid w:val="00022A07"/>
    <w:rsid w:val="000266CC"/>
    <w:rsid w:val="00034616"/>
    <w:rsid w:val="0005045A"/>
    <w:rsid w:val="0006063C"/>
    <w:rsid w:val="000A6781"/>
    <w:rsid w:val="000E4703"/>
    <w:rsid w:val="001078BE"/>
    <w:rsid w:val="00127663"/>
    <w:rsid w:val="001335F1"/>
    <w:rsid w:val="00144999"/>
    <w:rsid w:val="0014619F"/>
    <w:rsid w:val="0015074B"/>
    <w:rsid w:val="001653D2"/>
    <w:rsid w:val="00176BA3"/>
    <w:rsid w:val="00183539"/>
    <w:rsid w:val="0019501F"/>
    <w:rsid w:val="001A1841"/>
    <w:rsid w:val="001A2E9F"/>
    <w:rsid w:val="001A5F2A"/>
    <w:rsid w:val="001C4F81"/>
    <w:rsid w:val="001C52FE"/>
    <w:rsid w:val="001F1E1E"/>
    <w:rsid w:val="00221FD9"/>
    <w:rsid w:val="00226398"/>
    <w:rsid w:val="0022736B"/>
    <w:rsid w:val="002474BB"/>
    <w:rsid w:val="00285A77"/>
    <w:rsid w:val="00287C05"/>
    <w:rsid w:val="0029639D"/>
    <w:rsid w:val="002B7325"/>
    <w:rsid w:val="002E31E9"/>
    <w:rsid w:val="002E5510"/>
    <w:rsid w:val="002F0D9D"/>
    <w:rsid w:val="0032078E"/>
    <w:rsid w:val="00326F90"/>
    <w:rsid w:val="003406BB"/>
    <w:rsid w:val="00347CC4"/>
    <w:rsid w:val="0035026F"/>
    <w:rsid w:val="003510ED"/>
    <w:rsid w:val="00351155"/>
    <w:rsid w:val="003631E8"/>
    <w:rsid w:val="00377F14"/>
    <w:rsid w:val="003B17B5"/>
    <w:rsid w:val="003C709F"/>
    <w:rsid w:val="003E01F6"/>
    <w:rsid w:val="003E1545"/>
    <w:rsid w:val="003E559E"/>
    <w:rsid w:val="004108FF"/>
    <w:rsid w:val="00411C31"/>
    <w:rsid w:val="004253B3"/>
    <w:rsid w:val="004315CD"/>
    <w:rsid w:val="004448AE"/>
    <w:rsid w:val="004703AB"/>
    <w:rsid w:val="004708F2"/>
    <w:rsid w:val="0048065D"/>
    <w:rsid w:val="004A0362"/>
    <w:rsid w:val="004C3F23"/>
    <w:rsid w:val="004D3DC8"/>
    <w:rsid w:val="004F581D"/>
    <w:rsid w:val="00536F77"/>
    <w:rsid w:val="005370C5"/>
    <w:rsid w:val="00540E95"/>
    <w:rsid w:val="00562B1B"/>
    <w:rsid w:val="005763A1"/>
    <w:rsid w:val="00584430"/>
    <w:rsid w:val="00587E97"/>
    <w:rsid w:val="005A0DFB"/>
    <w:rsid w:val="005A4D13"/>
    <w:rsid w:val="005C175A"/>
    <w:rsid w:val="005C4A6C"/>
    <w:rsid w:val="005D4805"/>
    <w:rsid w:val="005E6903"/>
    <w:rsid w:val="005F1A34"/>
    <w:rsid w:val="00633D51"/>
    <w:rsid w:val="0064029C"/>
    <w:rsid w:val="0065196C"/>
    <w:rsid w:val="006729CD"/>
    <w:rsid w:val="0068425B"/>
    <w:rsid w:val="006933C1"/>
    <w:rsid w:val="006A050D"/>
    <w:rsid w:val="006C096E"/>
    <w:rsid w:val="006E4233"/>
    <w:rsid w:val="00717536"/>
    <w:rsid w:val="007217F8"/>
    <w:rsid w:val="00736300"/>
    <w:rsid w:val="00746AA9"/>
    <w:rsid w:val="00761548"/>
    <w:rsid w:val="00777800"/>
    <w:rsid w:val="00780A62"/>
    <w:rsid w:val="00786A34"/>
    <w:rsid w:val="0079471E"/>
    <w:rsid w:val="007976C9"/>
    <w:rsid w:val="007B2697"/>
    <w:rsid w:val="007D1E63"/>
    <w:rsid w:val="007D4F88"/>
    <w:rsid w:val="007E5644"/>
    <w:rsid w:val="007F37F1"/>
    <w:rsid w:val="00813297"/>
    <w:rsid w:val="00813B47"/>
    <w:rsid w:val="00827638"/>
    <w:rsid w:val="00833BF9"/>
    <w:rsid w:val="008412FB"/>
    <w:rsid w:val="0084135B"/>
    <w:rsid w:val="00873ACF"/>
    <w:rsid w:val="008831A2"/>
    <w:rsid w:val="00883DE2"/>
    <w:rsid w:val="00887AA3"/>
    <w:rsid w:val="008B13E0"/>
    <w:rsid w:val="008C4779"/>
    <w:rsid w:val="008E48B2"/>
    <w:rsid w:val="008E6C5E"/>
    <w:rsid w:val="008F720D"/>
    <w:rsid w:val="00930E9A"/>
    <w:rsid w:val="00961887"/>
    <w:rsid w:val="00987CEE"/>
    <w:rsid w:val="009B6977"/>
    <w:rsid w:val="009C1449"/>
    <w:rsid w:val="009C6618"/>
    <w:rsid w:val="009D5D87"/>
    <w:rsid w:val="00A4163C"/>
    <w:rsid w:val="00A770A9"/>
    <w:rsid w:val="00A8339A"/>
    <w:rsid w:val="00AA158D"/>
    <w:rsid w:val="00AA1D8D"/>
    <w:rsid w:val="00AB1EB2"/>
    <w:rsid w:val="00AB4EBD"/>
    <w:rsid w:val="00AB6C98"/>
    <w:rsid w:val="00AE7139"/>
    <w:rsid w:val="00AF25E8"/>
    <w:rsid w:val="00B02270"/>
    <w:rsid w:val="00B47730"/>
    <w:rsid w:val="00B6345C"/>
    <w:rsid w:val="00B773C6"/>
    <w:rsid w:val="00B96EB3"/>
    <w:rsid w:val="00BC3613"/>
    <w:rsid w:val="00C0274F"/>
    <w:rsid w:val="00C07C8B"/>
    <w:rsid w:val="00C16A16"/>
    <w:rsid w:val="00C242E4"/>
    <w:rsid w:val="00C26904"/>
    <w:rsid w:val="00C2708E"/>
    <w:rsid w:val="00C27C24"/>
    <w:rsid w:val="00C4395A"/>
    <w:rsid w:val="00C47198"/>
    <w:rsid w:val="00C524D6"/>
    <w:rsid w:val="00C73143"/>
    <w:rsid w:val="00C811AE"/>
    <w:rsid w:val="00C92FA5"/>
    <w:rsid w:val="00CB0664"/>
    <w:rsid w:val="00CD2821"/>
    <w:rsid w:val="00CD7BCB"/>
    <w:rsid w:val="00CE58F9"/>
    <w:rsid w:val="00CF3C37"/>
    <w:rsid w:val="00CF7A9B"/>
    <w:rsid w:val="00D10A01"/>
    <w:rsid w:val="00D358EF"/>
    <w:rsid w:val="00D84D81"/>
    <w:rsid w:val="00D94B33"/>
    <w:rsid w:val="00DD7E5F"/>
    <w:rsid w:val="00DE7A8D"/>
    <w:rsid w:val="00E00283"/>
    <w:rsid w:val="00E04631"/>
    <w:rsid w:val="00E05882"/>
    <w:rsid w:val="00E05F55"/>
    <w:rsid w:val="00E1583F"/>
    <w:rsid w:val="00E3497F"/>
    <w:rsid w:val="00E36DEE"/>
    <w:rsid w:val="00E37A32"/>
    <w:rsid w:val="00E41A12"/>
    <w:rsid w:val="00E62548"/>
    <w:rsid w:val="00E706C3"/>
    <w:rsid w:val="00EB483E"/>
    <w:rsid w:val="00EC4E2F"/>
    <w:rsid w:val="00ED1FBD"/>
    <w:rsid w:val="00EE5093"/>
    <w:rsid w:val="00F31537"/>
    <w:rsid w:val="00F420CF"/>
    <w:rsid w:val="00F50045"/>
    <w:rsid w:val="00F545E2"/>
    <w:rsid w:val="00FA130F"/>
    <w:rsid w:val="00FA3F37"/>
    <w:rsid w:val="00FB7C37"/>
    <w:rsid w:val="00FC11E0"/>
    <w:rsid w:val="00FC693F"/>
    <w:rsid w:val="00FD08F5"/>
    <w:rsid w:val="00FD1C44"/>
    <w:rsid w:val="00FD5D28"/>
    <w:rsid w:val="00FF3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2004EA"/>
  <w14:defaultImageDpi w14:val="300"/>
  <w15:docId w15:val="{DFC796C1-CE44-41F8-B3C0-A3891AC8A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6CC"/>
    <w:pPr>
      <w:spacing w:after="100" w:line="252" w:lineRule="auto"/>
    </w:pPr>
    <w:rPr>
      <w:color w:val="000000"/>
      <w:sz w:val="21"/>
      <w:lang w:val="pt-PT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618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DefaultParagraphFont"/>
    <w:uiPriority w:val="99"/>
    <w:rsid w:val="00E618BF"/>
  </w:style>
  <w:style w:type="paragraph" w:styleId="Footer">
    <w:name w:val="footer"/>
    <w:basedOn w:val="Normal"/>
    <w:link w:val="FooterChar"/>
    <w:uiPriority w:val="99"/>
    <w:semiHidden/>
    <w:unhideWhenUsed/>
    <w:rsid w:val="009618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DefaultParagraphFont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before="60" w:after="12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  <w:semiHidden/>
    <w:rsid w:val="00285A77"/>
    <w:rPr>
      <w:color w:val="000000"/>
      <w:sz w:val="2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85A77"/>
    <w:rPr>
      <w:color w:val="000000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3B981485C9E24DAE651C97D9FBC267" ma:contentTypeVersion="3" ma:contentTypeDescription="Create a new document." ma:contentTypeScope="" ma:versionID="81e1889baf096e0f1fabc7e628f510b3">
  <xsd:schema xmlns:xsd="http://www.w3.org/2001/XMLSchema" xmlns:xs="http://www.w3.org/2001/XMLSchema" xmlns:p="http://schemas.microsoft.com/office/2006/metadata/properties" xmlns:ns2="32f33a6e-f018-4796-a6d6-b8c30f0661e9" targetNamespace="http://schemas.microsoft.com/office/2006/metadata/properties" ma:root="true" ma:fieldsID="4b8b816b6954550eb9ea5c593f5cc868" ns2:_="">
    <xsd:import namespace="32f33a6e-f018-4796-a6d6-b8c30f0661e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f33a6e-f018-4796-a6d6-b8c30f0661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CAD410A-BE5E-4007-80B7-8063B6951B7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0827469-EAA1-4108-8C28-211AE9C2057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08D0CB5-BD70-4CE3-A286-E67C9E443A0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f33a6e-f018-4796-a6d6-b8c30f0661e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</Pages>
  <Words>1026</Words>
  <Characters>5854</Characters>
  <Application>Microsoft Office Word</Application>
  <DocSecurity>0</DocSecurity>
  <Lines>48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Proposta de Sistema — template obrigatório</vt:lpstr>
      <vt:lpstr/>
    </vt:vector>
  </TitlesOfParts>
  <Manager/>
  <Company/>
  <LinksUpToDate>false</LinksUpToDate>
  <CharactersWithSpaces>6867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Proposta de Sistema — template obrigatório</dc:title>
  <dc:subject>Laboratório de Desenvolvimento de Software</dc:subject>
  <dc:creator>Docente da Unidade Curricular</dc:creator>
  <cp:keywords>LDS, proposta de sistema, template</cp:keywords>
  <dc:description>Template obrigatório com dados de exemplo e instruções pedagógicas.</dc:description>
  <cp:lastModifiedBy>Ivan Cristiano Silva Mendes</cp:lastModifiedBy>
  <cp:revision>55</cp:revision>
  <dcterms:created xsi:type="dcterms:W3CDTF">2013-12-23T23:15:00Z</dcterms:created>
  <dcterms:modified xsi:type="dcterms:W3CDTF">2026-09-22T21:50:00Z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0x010100293B981485C9E24DAE651C97D9FBC267</vt:lpwstr>
  </property>
</Properties>
</file>