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F2E4" w14:textId="77777777" w:rsidR="00EC665A" w:rsidRDefault="00EC665A" w:rsidP="009D6F7D">
      <w:pPr>
        <w:spacing w:line="360" w:lineRule="auto"/>
        <w:jc w:val="both"/>
        <w:rPr>
          <w:rFonts w:ascii="Helvetica" w:hAnsi="Helvetica" w:cs="Helvetica"/>
          <w:color w:val="050038"/>
        </w:rPr>
      </w:pPr>
    </w:p>
    <w:p w14:paraId="2475200A" w14:textId="75770D91" w:rsidR="00EC665A" w:rsidRDefault="00EC665A" w:rsidP="009D6F7D">
      <w:pPr>
        <w:spacing w:line="360" w:lineRule="auto"/>
        <w:jc w:val="both"/>
        <w:rPr>
          <w:rFonts w:ascii="Helvetica" w:hAnsi="Helvetica" w:cs="Helvetica"/>
          <w:color w:val="050038"/>
        </w:rPr>
      </w:pPr>
      <w:r>
        <w:rPr>
          <w:rFonts w:ascii="Helvetica" w:hAnsi="Helvetica" w:cs="Helvetica"/>
          <w:color w:val="050038"/>
        </w:rPr>
        <w:t>Público Objetivo de AbogaBot</w:t>
      </w:r>
    </w:p>
    <w:p w14:paraId="7AF1FD8B" w14:textId="7C32AED6" w:rsidR="00EC1BC5" w:rsidRPr="00EC665A" w:rsidRDefault="00EC665A" w:rsidP="009D6F7D">
      <w:pPr>
        <w:spacing w:line="360" w:lineRule="auto"/>
        <w:jc w:val="both"/>
        <w:rPr>
          <w:rFonts w:ascii="Helvetica" w:hAnsi="Helvetica" w:cs="Helvetica"/>
          <w:color w:val="050038"/>
        </w:rPr>
      </w:pPr>
      <w:r>
        <w:rPr>
          <w:rFonts w:ascii="Helvetica" w:hAnsi="Helvetica" w:cs="Helvetica"/>
          <w:color w:val="050038"/>
        </w:rPr>
        <w:t>El público Objetivo de AbogaBot son personas que necesiten realizar una demanda ya sea por daños personales o requieren protegerse</w:t>
      </w:r>
      <w:r w:rsidR="009D6F7D">
        <w:rPr>
          <w:rFonts w:ascii="Helvetica" w:hAnsi="Helvetica" w:cs="Helvetica"/>
          <w:color w:val="050038"/>
        </w:rPr>
        <w:t xml:space="preserve"> contra la ley, en cualquier caso, donde </w:t>
      </w:r>
      <w:r>
        <w:rPr>
          <w:rFonts w:ascii="Helvetica" w:hAnsi="Helvetica" w:cs="Helvetica"/>
          <w:color w:val="050038"/>
        </w:rPr>
        <w:t xml:space="preserve"> </w:t>
      </w:r>
      <w:r>
        <w:rPr>
          <w:rFonts w:ascii="Helvetica" w:hAnsi="Helvetica" w:cs="Helvetica"/>
          <w:color w:val="050038"/>
        </w:rPr>
        <w:t xml:space="preserve">hayan resultado lesionados o entre quienes trabajen en sectores </w:t>
      </w:r>
      <w:r w:rsidR="009D6F7D">
        <w:rPr>
          <w:rFonts w:ascii="Helvetica" w:hAnsi="Helvetica" w:cs="Helvetica"/>
          <w:color w:val="050038"/>
        </w:rPr>
        <w:t>donde requieran proteger su propiedad como empresas que se encarguen de desarrollar software y requieran proteger su propiedad intelectual o negocios que requieran proteger su privacidad.</w:t>
      </w:r>
    </w:p>
    <w:sectPr w:rsidR="00EC1BC5" w:rsidRPr="00EC665A" w:rsidSect="00EC48AA">
      <w:type w:val="continuous"/>
      <w:pgSz w:w="12240" w:h="15840" w:code="1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5A"/>
    <w:rsid w:val="009D6F7D"/>
    <w:rsid w:val="00EC1BC5"/>
    <w:rsid w:val="00EC48AA"/>
    <w:rsid w:val="00EC665A"/>
    <w:rsid w:val="00EF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BFAC"/>
  <w15:chartTrackingRefBased/>
  <w15:docId w15:val="{B24CC8CA-72F1-4387-A81C-F0296F26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Emmanuel Mendez Barrios</dc:creator>
  <cp:keywords/>
  <dc:description/>
  <cp:lastModifiedBy>Luis Emmanuel Mendez Barrios</cp:lastModifiedBy>
  <cp:revision>1</cp:revision>
  <dcterms:created xsi:type="dcterms:W3CDTF">2022-03-05T03:31:00Z</dcterms:created>
  <dcterms:modified xsi:type="dcterms:W3CDTF">2022-03-05T03:49:00Z</dcterms:modified>
</cp:coreProperties>
</file>