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35D4" w:rsidRDefault="00AA35D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0" w:hanging="2"/>
        <w:rPr>
          <w:rFonts w:ascii="Arial" w:eastAsia="Arial" w:hAnsi="Arial" w:cs="Arial"/>
          <w:color w:val="000000"/>
        </w:rPr>
      </w:pPr>
    </w:p>
    <w:tbl>
      <w:tblPr>
        <w:tblStyle w:val="a"/>
        <w:tblpPr w:leftFromText="141" w:rightFromText="141" w:vertAnchor="page" w:horzAnchor="page" w:tblpX="778" w:tblpY="2926"/>
        <w:tblW w:w="1074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0746"/>
      </w:tblGrid>
      <w:tr w:rsidR="00AA35D4">
        <w:trPr>
          <w:trHeight w:val="680"/>
        </w:trPr>
        <w:tc>
          <w:tcPr>
            <w:tcW w:w="10746" w:type="dxa"/>
            <w:tcBorders>
              <w:bottom w:val="single" w:sz="4" w:space="0" w:color="4F81BD"/>
            </w:tcBorders>
            <w:vAlign w:val="center"/>
          </w:tcPr>
          <w:p w:rsidR="00AA35D4" w:rsidRDefault="004345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5" w:hanging="7"/>
              <w:jc w:val="center"/>
              <w:textDirection w:val="lrTb"/>
              <w:rPr>
                <w:color w:val="000000"/>
                <w:sz w:val="72"/>
                <w:szCs w:val="72"/>
              </w:rPr>
            </w:pPr>
            <w:r>
              <w:rPr>
                <w:color w:val="000000"/>
                <w:sz w:val="72"/>
                <w:szCs w:val="72"/>
              </w:rPr>
              <w:t>Laboratorio de Computación</w:t>
            </w:r>
          </w:p>
          <w:p w:rsidR="00AA35D4" w:rsidRDefault="004345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5" w:hanging="7"/>
              <w:jc w:val="center"/>
              <w:textDirection w:val="lrTb"/>
              <w:rPr>
                <w:rFonts w:ascii="Cambria" w:eastAsia="Cambria" w:hAnsi="Cambria" w:cs="Cambria"/>
                <w:color w:val="000000"/>
                <w:sz w:val="80"/>
                <w:szCs w:val="80"/>
              </w:rPr>
            </w:pPr>
            <w:r>
              <w:rPr>
                <w:color w:val="000000"/>
                <w:sz w:val="72"/>
                <w:szCs w:val="72"/>
              </w:rPr>
              <w:t xml:space="preserve"> Salas A y B</w:t>
            </w:r>
          </w:p>
        </w:tc>
      </w:tr>
      <w:tr w:rsidR="00AA35D4">
        <w:trPr>
          <w:trHeight w:val="563"/>
        </w:trPr>
        <w:tc>
          <w:tcPr>
            <w:tcW w:w="10746" w:type="dxa"/>
            <w:vAlign w:val="center"/>
          </w:tcPr>
          <w:p w:rsidR="00AA35D4" w:rsidRDefault="00AA3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textDirection w:val="lrTb"/>
              <w:rPr>
                <w:color w:val="000000"/>
              </w:rPr>
            </w:pPr>
          </w:p>
        </w:tc>
      </w:tr>
    </w:tbl>
    <w:p w:rsidR="00AA35D4" w:rsidRDefault="00AA35D4">
      <w:pPr>
        <w:ind w:left="-2" w:firstLine="0"/>
        <w:rPr>
          <w:sz w:val="2"/>
          <w:szCs w:val="2"/>
        </w:rPr>
      </w:pPr>
      <w:bookmarkStart w:id="0" w:name="_heading=h.gjdgxs" w:colFirst="0" w:colLast="0"/>
      <w:bookmarkEnd w:id="0"/>
    </w:p>
    <w:tbl>
      <w:tblPr>
        <w:tblStyle w:val="a0"/>
        <w:tblpPr w:leftFromText="141" w:rightFromText="141" w:vertAnchor="text" w:tblpX="581" w:tblpY="1912"/>
        <w:tblW w:w="1063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7404"/>
      </w:tblGrid>
      <w:tr w:rsidR="00AA35D4">
        <w:trPr>
          <w:trHeight w:val="709"/>
        </w:trPr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AA35D4" w:rsidRDefault="004345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ind w:left="1" w:hanging="3"/>
              <w:jc w:val="right"/>
              <w:textDirection w:val="lrTb"/>
              <w:rPr>
                <w:rFonts w:ascii="Cambria" w:eastAsia="Cambria" w:hAnsi="Cambria" w:cs="Cambria"/>
                <w:i/>
                <w:color w:val="4F81BD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Profesor(a):</w:t>
            </w:r>
          </w:p>
        </w:tc>
        <w:tc>
          <w:tcPr>
            <w:tcW w:w="7404" w:type="dxa"/>
            <w:tcBorders>
              <w:top w:val="nil"/>
              <w:left w:val="nil"/>
              <w:right w:val="nil"/>
            </w:tcBorders>
          </w:tcPr>
          <w:p w:rsidR="00AA35D4" w:rsidRDefault="004345DC">
            <w:pPr>
              <w:spacing w:before="240" w:after="0" w:line="240" w:lineRule="auto"/>
              <w:ind w:left="1" w:hanging="3"/>
              <w:jc w:val="center"/>
              <w:textDirection w:val="lrTb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Vanegas Sánchez Tonatiuh Daniel</w:t>
            </w:r>
          </w:p>
        </w:tc>
      </w:tr>
      <w:tr w:rsidR="00AA35D4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AA35D4" w:rsidRDefault="004345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ind w:left="1" w:hanging="3"/>
              <w:jc w:val="right"/>
              <w:textDirection w:val="lrTb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Asignatura: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AA35D4" w:rsidRDefault="004345DC">
            <w:pPr>
              <w:spacing w:before="240" w:after="0" w:line="240" w:lineRule="auto"/>
              <w:ind w:left="1" w:hanging="3"/>
              <w:jc w:val="center"/>
              <w:textDirection w:val="lrTb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Fundamentos de Programación</w:t>
            </w:r>
          </w:p>
        </w:tc>
      </w:tr>
      <w:tr w:rsidR="00AA35D4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AA35D4" w:rsidRDefault="004345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ind w:left="1" w:hanging="3"/>
              <w:jc w:val="right"/>
              <w:textDirection w:val="lrTb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Grupo: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AA35D4" w:rsidRDefault="004345DC">
            <w:pPr>
              <w:spacing w:before="240" w:after="0" w:line="240" w:lineRule="auto"/>
              <w:ind w:left="1" w:hanging="3"/>
              <w:jc w:val="center"/>
              <w:textDirection w:val="lrTb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</w:tr>
      <w:tr w:rsidR="00AA35D4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AA35D4" w:rsidRDefault="004345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ind w:left="1" w:hanging="3"/>
              <w:jc w:val="right"/>
              <w:textDirection w:val="lrTb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No de Práctica(s):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AA35D4" w:rsidRDefault="004345DC">
            <w:pPr>
              <w:spacing w:before="240" w:after="0" w:line="240" w:lineRule="auto"/>
              <w:ind w:left="1" w:hanging="3"/>
              <w:jc w:val="center"/>
              <w:textDirection w:val="lrTb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AA35D4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AA35D4" w:rsidRDefault="004345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ind w:left="1" w:hanging="3"/>
              <w:jc w:val="right"/>
              <w:textDirection w:val="lrTb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Integrante(s):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AA35D4" w:rsidRDefault="004345DC">
            <w:pPr>
              <w:spacing w:before="240" w:after="0" w:line="240" w:lineRule="auto"/>
              <w:ind w:left="1" w:hanging="3"/>
              <w:jc w:val="center"/>
              <w:textDirection w:val="lrTb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Montes de Oca Vallejo Leonardo David</w:t>
            </w:r>
          </w:p>
        </w:tc>
      </w:tr>
      <w:tr w:rsidR="00AA35D4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AA35D4" w:rsidRDefault="00AA3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ind w:left="1" w:hanging="3"/>
              <w:jc w:val="right"/>
              <w:textDirection w:val="lrTb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AA35D4" w:rsidRDefault="00AA35D4">
            <w:pPr>
              <w:spacing w:before="240" w:after="0" w:line="240" w:lineRule="auto"/>
              <w:ind w:left="1" w:hanging="3"/>
              <w:jc w:val="center"/>
              <w:textDirection w:val="lrTb"/>
              <w:rPr>
                <w:sz w:val="28"/>
                <w:szCs w:val="28"/>
              </w:rPr>
            </w:pPr>
          </w:p>
        </w:tc>
      </w:tr>
      <w:tr w:rsidR="00AA35D4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AA35D4" w:rsidRDefault="00AA3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ind w:left="1" w:hanging="3"/>
              <w:jc w:val="right"/>
              <w:textDirection w:val="lrTb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</w:tc>
        <w:tc>
          <w:tcPr>
            <w:tcW w:w="7404" w:type="dxa"/>
            <w:tcBorders>
              <w:left w:val="nil"/>
              <w:bottom w:val="single" w:sz="4" w:space="0" w:color="000000"/>
              <w:right w:val="nil"/>
            </w:tcBorders>
          </w:tcPr>
          <w:p w:rsidR="00AA35D4" w:rsidRDefault="00AA35D4">
            <w:pPr>
              <w:spacing w:before="240" w:after="0" w:line="240" w:lineRule="auto"/>
              <w:ind w:left="1" w:hanging="3"/>
              <w:jc w:val="center"/>
              <w:textDirection w:val="lrTb"/>
              <w:rPr>
                <w:sz w:val="30"/>
                <w:szCs w:val="30"/>
              </w:rPr>
            </w:pPr>
          </w:p>
        </w:tc>
      </w:tr>
      <w:tr w:rsidR="00AA35D4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AA35D4" w:rsidRDefault="00AA3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ind w:left="1" w:hanging="3"/>
              <w:jc w:val="right"/>
              <w:textDirection w:val="lrTb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</w:tc>
        <w:tc>
          <w:tcPr>
            <w:tcW w:w="7404" w:type="dxa"/>
            <w:tcBorders>
              <w:left w:val="nil"/>
              <w:bottom w:val="single" w:sz="4" w:space="0" w:color="000000"/>
              <w:right w:val="nil"/>
            </w:tcBorders>
          </w:tcPr>
          <w:p w:rsidR="00AA35D4" w:rsidRDefault="00AA35D4">
            <w:pPr>
              <w:spacing w:before="240" w:after="0" w:line="240" w:lineRule="auto"/>
              <w:ind w:left="1" w:hanging="3"/>
              <w:jc w:val="center"/>
              <w:textDirection w:val="lrTb"/>
              <w:rPr>
                <w:sz w:val="30"/>
                <w:szCs w:val="30"/>
              </w:rPr>
            </w:pPr>
          </w:p>
        </w:tc>
      </w:tr>
      <w:tr w:rsidR="00AA35D4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AA35D4" w:rsidRDefault="004345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ind w:left="1" w:hanging="3"/>
              <w:jc w:val="right"/>
              <w:textDirection w:val="lrTb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No. de lista o brigada:</w:t>
            </w:r>
          </w:p>
        </w:tc>
        <w:tc>
          <w:tcPr>
            <w:tcW w:w="740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AA35D4" w:rsidRDefault="00AA35D4">
            <w:pPr>
              <w:spacing w:before="240" w:after="0" w:line="240" w:lineRule="auto"/>
              <w:ind w:left="1" w:hanging="3"/>
              <w:jc w:val="center"/>
              <w:textDirection w:val="lrTb"/>
              <w:rPr>
                <w:sz w:val="28"/>
                <w:szCs w:val="28"/>
              </w:rPr>
            </w:pPr>
          </w:p>
        </w:tc>
      </w:tr>
      <w:tr w:rsidR="00AA35D4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AA35D4" w:rsidRDefault="004345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ind w:left="1" w:hanging="3"/>
              <w:jc w:val="right"/>
              <w:textDirection w:val="lrTb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Semestre:</w:t>
            </w:r>
          </w:p>
        </w:tc>
        <w:tc>
          <w:tcPr>
            <w:tcW w:w="740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AA35D4" w:rsidRDefault="004345DC">
            <w:pPr>
              <w:spacing w:before="240" w:after="0" w:line="240" w:lineRule="auto"/>
              <w:ind w:left="1" w:hanging="3"/>
              <w:jc w:val="center"/>
              <w:textDirection w:val="lrTb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2025-1</w:t>
            </w:r>
          </w:p>
        </w:tc>
      </w:tr>
      <w:tr w:rsidR="00AA35D4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AA35D4" w:rsidRDefault="004345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ind w:left="1" w:hanging="3"/>
              <w:jc w:val="right"/>
              <w:textDirection w:val="lrTb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Fecha de entrega:</w:t>
            </w:r>
          </w:p>
        </w:tc>
        <w:tc>
          <w:tcPr>
            <w:tcW w:w="7404" w:type="dxa"/>
            <w:tcBorders>
              <w:top w:val="single" w:sz="4" w:space="0" w:color="000000"/>
              <w:left w:val="nil"/>
              <w:right w:val="nil"/>
            </w:tcBorders>
          </w:tcPr>
          <w:p w:rsidR="00AA35D4" w:rsidRDefault="004345DC">
            <w:pPr>
              <w:spacing w:before="240" w:after="0" w:line="240" w:lineRule="auto"/>
              <w:ind w:left="1" w:hanging="3"/>
              <w:jc w:val="center"/>
              <w:textDirection w:val="lrTb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Lunes 19 de Agosto del 2024</w:t>
            </w:r>
          </w:p>
        </w:tc>
      </w:tr>
      <w:tr w:rsidR="00AA35D4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AA35D4" w:rsidRDefault="004345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ind w:left="1" w:hanging="3"/>
              <w:jc w:val="right"/>
              <w:textDirection w:val="lrTb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Observaciones: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AA35D4" w:rsidRDefault="00AA35D4">
            <w:pPr>
              <w:spacing w:before="240" w:after="0" w:line="240" w:lineRule="auto"/>
              <w:ind w:left="1" w:hanging="3"/>
              <w:jc w:val="center"/>
              <w:textDirection w:val="lrTb"/>
              <w:rPr>
                <w:sz w:val="28"/>
                <w:szCs w:val="28"/>
              </w:rPr>
            </w:pPr>
          </w:p>
        </w:tc>
      </w:tr>
      <w:tr w:rsidR="00AA35D4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AA35D4" w:rsidRDefault="00AA3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ind w:left="1" w:hanging="3"/>
              <w:jc w:val="right"/>
              <w:textDirection w:val="lrTb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AA35D4" w:rsidRDefault="00AA35D4">
            <w:pPr>
              <w:spacing w:before="240" w:after="0" w:line="240" w:lineRule="auto"/>
              <w:ind w:left="1" w:hanging="3"/>
              <w:jc w:val="center"/>
              <w:textDirection w:val="lrTb"/>
              <w:rPr>
                <w:sz w:val="28"/>
                <w:szCs w:val="28"/>
              </w:rPr>
            </w:pPr>
          </w:p>
        </w:tc>
      </w:tr>
    </w:tbl>
    <w:p w:rsidR="00AA35D4" w:rsidRDefault="00AA35D4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1" w:hanging="3"/>
        <w:jc w:val="right"/>
        <w:rPr>
          <w:rFonts w:ascii="Cambria" w:eastAsia="Cambria" w:hAnsi="Cambria" w:cs="Cambria"/>
          <w:i/>
          <w:color w:val="000000"/>
          <w:sz w:val="30"/>
          <w:szCs w:val="30"/>
        </w:rPr>
      </w:pPr>
    </w:p>
    <w:p w:rsidR="00AA35D4" w:rsidRDefault="00AA35D4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1" w:hanging="3"/>
        <w:jc w:val="right"/>
        <w:rPr>
          <w:rFonts w:ascii="Cambria" w:eastAsia="Cambria" w:hAnsi="Cambria" w:cs="Cambria"/>
          <w:i/>
          <w:color w:val="000000"/>
          <w:sz w:val="30"/>
          <w:szCs w:val="30"/>
        </w:rPr>
      </w:pPr>
    </w:p>
    <w:p w:rsidR="00AA35D4" w:rsidRDefault="00AA35D4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1" w:hanging="3"/>
        <w:jc w:val="right"/>
        <w:rPr>
          <w:rFonts w:ascii="Cambria" w:eastAsia="Cambria" w:hAnsi="Cambria" w:cs="Cambria"/>
          <w:i/>
          <w:color w:val="000000"/>
          <w:sz w:val="30"/>
          <w:szCs w:val="30"/>
        </w:rPr>
      </w:pPr>
    </w:p>
    <w:p w:rsidR="00AA35D4" w:rsidRDefault="00AA35D4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1" w:hanging="3"/>
        <w:jc w:val="right"/>
        <w:rPr>
          <w:rFonts w:ascii="Cambria" w:eastAsia="Cambria" w:hAnsi="Cambria" w:cs="Cambria"/>
          <w:i/>
          <w:color w:val="000000"/>
          <w:sz w:val="30"/>
          <w:szCs w:val="30"/>
        </w:rPr>
      </w:pPr>
    </w:p>
    <w:p w:rsidR="00AA35D4" w:rsidRDefault="00AA35D4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1" w:hanging="3"/>
        <w:jc w:val="right"/>
        <w:rPr>
          <w:rFonts w:ascii="Cambria" w:eastAsia="Cambria" w:hAnsi="Cambria" w:cs="Cambria"/>
          <w:i/>
          <w:color w:val="000000"/>
          <w:sz w:val="30"/>
          <w:szCs w:val="30"/>
        </w:rPr>
      </w:pPr>
    </w:p>
    <w:p w:rsidR="00AA35D4" w:rsidRDefault="00AA35D4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1" w:hanging="3"/>
        <w:jc w:val="right"/>
        <w:rPr>
          <w:rFonts w:ascii="Cambria" w:eastAsia="Cambria" w:hAnsi="Cambria" w:cs="Cambria"/>
          <w:i/>
          <w:color w:val="000000"/>
          <w:sz w:val="30"/>
          <w:szCs w:val="30"/>
        </w:rPr>
      </w:pPr>
    </w:p>
    <w:p w:rsidR="00AA35D4" w:rsidRDefault="00AA35D4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1" w:hanging="3"/>
        <w:jc w:val="right"/>
        <w:rPr>
          <w:rFonts w:ascii="Cambria" w:eastAsia="Cambria" w:hAnsi="Cambria" w:cs="Cambria"/>
          <w:i/>
          <w:color w:val="000000"/>
          <w:sz w:val="30"/>
          <w:szCs w:val="30"/>
        </w:rPr>
      </w:pPr>
    </w:p>
    <w:p w:rsidR="00AA35D4" w:rsidRDefault="00AA35D4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1" w:hanging="3"/>
        <w:jc w:val="right"/>
        <w:rPr>
          <w:rFonts w:ascii="Cambria" w:eastAsia="Cambria" w:hAnsi="Cambria" w:cs="Cambria"/>
          <w:i/>
          <w:color w:val="000000"/>
          <w:sz w:val="30"/>
          <w:szCs w:val="30"/>
        </w:rPr>
      </w:pPr>
    </w:p>
    <w:p w:rsidR="00AA35D4" w:rsidRDefault="00AA35D4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1" w:hanging="3"/>
        <w:jc w:val="right"/>
        <w:rPr>
          <w:rFonts w:ascii="Cambria" w:eastAsia="Cambria" w:hAnsi="Cambria" w:cs="Cambria"/>
          <w:i/>
          <w:color w:val="000000"/>
          <w:sz w:val="30"/>
          <w:szCs w:val="30"/>
        </w:rPr>
      </w:pPr>
    </w:p>
    <w:p w:rsidR="00AA35D4" w:rsidRDefault="00AA35D4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1" w:hanging="3"/>
        <w:jc w:val="right"/>
        <w:rPr>
          <w:rFonts w:ascii="Cambria" w:eastAsia="Cambria" w:hAnsi="Cambria" w:cs="Cambria"/>
          <w:i/>
          <w:color w:val="000000"/>
          <w:sz w:val="30"/>
          <w:szCs w:val="30"/>
        </w:rPr>
      </w:pPr>
    </w:p>
    <w:p w:rsidR="00AA35D4" w:rsidRDefault="00AA35D4">
      <w:pPr>
        <w:ind w:left="0" w:hanging="2"/>
      </w:pPr>
    </w:p>
    <w:p w:rsidR="00AA35D4" w:rsidRDefault="00AA35D4">
      <w:pPr>
        <w:ind w:left="0" w:hanging="2"/>
      </w:pPr>
    </w:p>
    <w:p w:rsidR="00AA35D4" w:rsidRDefault="00AA35D4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1" w:hanging="3"/>
        <w:jc w:val="right"/>
        <w:rPr>
          <w:rFonts w:ascii="Cambria" w:eastAsia="Cambria" w:hAnsi="Cambria" w:cs="Cambria"/>
          <w:i/>
          <w:color w:val="000000"/>
          <w:sz w:val="30"/>
          <w:szCs w:val="30"/>
        </w:rPr>
      </w:pPr>
    </w:p>
    <w:p w:rsidR="00AA35D4" w:rsidRDefault="00AA35D4">
      <w:pPr>
        <w:ind w:left="0" w:hanging="2"/>
      </w:pPr>
    </w:p>
    <w:p w:rsidR="00AA35D4" w:rsidRDefault="00AA35D4">
      <w:pPr>
        <w:ind w:left="0" w:hanging="2"/>
      </w:pPr>
    </w:p>
    <w:p w:rsidR="00AA35D4" w:rsidRDefault="00AA35D4">
      <w:pPr>
        <w:ind w:left="0" w:hanging="2"/>
      </w:pPr>
    </w:p>
    <w:p w:rsidR="00AA35D4" w:rsidRDefault="00AA35D4">
      <w:pPr>
        <w:tabs>
          <w:tab w:val="left" w:pos="5190"/>
        </w:tabs>
        <w:ind w:left="2" w:hanging="4"/>
        <w:jc w:val="both"/>
        <w:rPr>
          <w:sz w:val="44"/>
          <w:szCs w:val="44"/>
        </w:rPr>
      </w:pPr>
    </w:p>
    <w:p w:rsidR="00AA35D4" w:rsidRDefault="00AA35D4">
      <w:pPr>
        <w:tabs>
          <w:tab w:val="left" w:pos="5190"/>
        </w:tabs>
        <w:ind w:left="2" w:hanging="4"/>
        <w:jc w:val="both"/>
        <w:rPr>
          <w:sz w:val="44"/>
          <w:szCs w:val="44"/>
        </w:rPr>
      </w:pPr>
    </w:p>
    <w:p w:rsidR="00AA35D4" w:rsidRDefault="004345DC">
      <w:pPr>
        <w:tabs>
          <w:tab w:val="left" w:pos="5190"/>
        </w:tabs>
        <w:ind w:left="2" w:hanging="4"/>
        <w:jc w:val="both"/>
        <w:rPr>
          <w:sz w:val="44"/>
          <w:szCs w:val="44"/>
        </w:rPr>
      </w:pPr>
      <w:r>
        <w:rPr>
          <w:sz w:val="44"/>
          <w:szCs w:val="44"/>
        </w:rPr>
        <w:t>CALIFICACIÓN: ________________</w:t>
      </w:r>
    </w:p>
    <w:p w:rsidR="00AA35D4" w:rsidRDefault="00AA35D4">
      <w:pPr>
        <w:tabs>
          <w:tab w:val="left" w:pos="5190"/>
        </w:tabs>
        <w:ind w:left="2" w:hanging="4"/>
        <w:jc w:val="both"/>
        <w:rPr>
          <w:sz w:val="44"/>
          <w:szCs w:val="44"/>
        </w:rPr>
      </w:pPr>
    </w:p>
    <w:p w:rsidR="00AA35D4" w:rsidRDefault="004345DC">
      <w:pPr>
        <w:tabs>
          <w:tab w:val="left" w:pos="5190"/>
        </w:tabs>
        <w:ind w:left="4" w:right="451" w:hanging="6"/>
        <w:jc w:val="center"/>
        <w:rPr>
          <w:rFonts w:ascii="Lexend" w:eastAsia="Lexend" w:hAnsi="Lexend" w:cs="Lexend"/>
          <w:color w:val="9900FF"/>
          <w:sz w:val="60"/>
          <w:szCs w:val="60"/>
        </w:rPr>
      </w:pPr>
      <w:r>
        <w:rPr>
          <w:rFonts w:ascii="Lexend" w:eastAsia="Lexend" w:hAnsi="Lexend" w:cs="Lexend"/>
          <w:color w:val="9900FF"/>
          <w:sz w:val="60"/>
          <w:szCs w:val="60"/>
        </w:rPr>
        <w:t>La computación como herramienta</w:t>
      </w:r>
    </w:p>
    <w:p w:rsidR="00AA35D4" w:rsidRDefault="004345DC">
      <w:pPr>
        <w:tabs>
          <w:tab w:val="left" w:pos="5190"/>
        </w:tabs>
        <w:ind w:left="4" w:right="451" w:hanging="6"/>
        <w:jc w:val="center"/>
        <w:rPr>
          <w:rFonts w:ascii="Lexend" w:eastAsia="Lexend" w:hAnsi="Lexend" w:cs="Lexend"/>
          <w:color w:val="9900FF"/>
          <w:sz w:val="60"/>
          <w:szCs w:val="60"/>
        </w:rPr>
      </w:pPr>
      <w:proofErr w:type="gramStart"/>
      <w:r>
        <w:rPr>
          <w:rFonts w:ascii="Lexend" w:eastAsia="Lexend" w:hAnsi="Lexend" w:cs="Lexend"/>
          <w:color w:val="9900FF"/>
          <w:sz w:val="60"/>
          <w:szCs w:val="60"/>
        </w:rPr>
        <w:t>de</w:t>
      </w:r>
      <w:proofErr w:type="gramEnd"/>
      <w:r>
        <w:rPr>
          <w:rFonts w:ascii="Lexend" w:eastAsia="Lexend" w:hAnsi="Lexend" w:cs="Lexend"/>
          <w:color w:val="9900FF"/>
          <w:sz w:val="60"/>
          <w:szCs w:val="60"/>
        </w:rPr>
        <w:t xml:space="preserve"> trabajo del profesional de</w:t>
      </w:r>
    </w:p>
    <w:p w:rsidR="00AA35D4" w:rsidRDefault="004345DC">
      <w:pPr>
        <w:tabs>
          <w:tab w:val="left" w:pos="5190"/>
        </w:tabs>
        <w:ind w:left="4" w:right="451" w:hanging="6"/>
        <w:jc w:val="center"/>
        <w:rPr>
          <w:rFonts w:ascii="Lexend" w:eastAsia="Lexend" w:hAnsi="Lexend" w:cs="Lexend"/>
          <w:color w:val="9900FF"/>
          <w:sz w:val="60"/>
          <w:szCs w:val="60"/>
        </w:rPr>
      </w:pPr>
      <w:proofErr w:type="gramStart"/>
      <w:r>
        <w:rPr>
          <w:rFonts w:ascii="Lexend" w:eastAsia="Lexend" w:hAnsi="Lexend" w:cs="Lexend"/>
          <w:color w:val="9900FF"/>
          <w:sz w:val="60"/>
          <w:szCs w:val="60"/>
        </w:rPr>
        <w:t>ingeniería</w:t>
      </w:r>
      <w:proofErr w:type="gramEnd"/>
    </w:p>
    <w:p w:rsidR="00AA35D4" w:rsidRDefault="004345DC">
      <w:pP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FF0000"/>
          <w:sz w:val="28"/>
          <w:szCs w:val="28"/>
        </w:rPr>
      </w:pPr>
      <w:r>
        <w:rPr>
          <w:rFonts w:ascii="Lexend" w:eastAsia="Lexend" w:hAnsi="Lexend" w:cs="Lexend"/>
          <w:color w:val="FF0000"/>
          <w:sz w:val="28"/>
          <w:szCs w:val="28"/>
        </w:rPr>
        <w:t>Objetivo:</w:t>
      </w:r>
    </w:p>
    <w:p w:rsidR="00AA35D4" w:rsidRDefault="004345DC">
      <w:pPr>
        <w:tabs>
          <w:tab w:val="left" w:pos="5190"/>
        </w:tabs>
        <w:ind w:left="0" w:right="451" w:hanging="2"/>
        <w:jc w:val="both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El alumno conocerá y utilizará herramientas de software que ofrecen las Tecnologías de</w:t>
      </w:r>
    </w:p>
    <w:p w:rsidR="00AA35D4" w:rsidRDefault="004345DC">
      <w:pPr>
        <w:tabs>
          <w:tab w:val="left" w:pos="5190"/>
        </w:tabs>
        <w:ind w:left="0" w:right="451" w:hanging="2"/>
        <w:jc w:val="both"/>
        <w:rPr>
          <w:rFonts w:ascii="Lexend" w:eastAsia="Lexend" w:hAnsi="Lexend" w:cs="Lexend"/>
          <w:sz w:val="24"/>
          <w:szCs w:val="24"/>
        </w:rPr>
      </w:pPr>
      <w:proofErr w:type="gramStart"/>
      <w:r>
        <w:rPr>
          <w:rFonts w:ascii="Lexend" w:eastAsia="Lexend" w:hAnsi="Lexend" w:cs="Lexend"/>
          <w:sz w:val="24"/>
          <w:szCs w:val="24"/>
        </w:rPr>
        <w:t>la</w:t>
      </w:r>
      <w:proofErr w:type="gramEnd"/>
      <w:r>
        <w:rPr>
          <w:rFonts w:ascii="Lexend" w:eastAsia="Lexend" w:hAnsi="Lexend" w:cs="Lexend"/>
          <w:sz w:val="24"/>
          <w:szCs w:val="24"/>
        </w:rPr>
        <w:t xml:space="preserve"> Información y Comunicación que le permitan realizar actividades y trabajos</w:t>
      </w:r>
    </w:p>
    <w:p w:rsidR="00AA35D4" w:rsidRDefault="004345DC">
      <w:pPr>
        <w:tabs>
          <w:tab w:val="left" w:pos="5190"/>
        </w:tabs>
        <w:ind w:left="0" w:right="451" w:hanging="2"/>
        <w:jc w:val="both"/>
        <w:rPr>
          <w:rFonts w:ascii="Lexend" w:eastAsia="Lexend" w:hAnsi="Lexend" w:cs="Lexend"/>
          <w:sz w:val="24"/>
          <w:szCs w:val="24"/>
        </w:rPr>
      </w:pPr>
      <w:proofErr w:type="gramStart"/>
      <w:r>
        <w:rPr>
          <w:rFonts w:ascii="Lexend" w:eastAsia="Lexend" w:hAnsi="Lexend" w:cs="Lexend"/>
          <w:sz w:val="24"/>
          <w:szCs w:val="24"/>
        </w:rPr>
        <w:t>académicos</w:t>
      </w:r>
      <w:proofErr w:type="gramEnd"/>
      <w:r>
        <w:rPr>
          <w:rFonts w:ascii="Lexend" w:eastAsia="Lexend" w:hAnsi="Lexend" w:cs="Lexend"/>
          <w:sz w:val="24"/>
          <w:szCs w:val="24"/>
        </w:rPr>
        <w:t xml:space="preserve"> de forma organizada y profesional a lo largo de la vida escolar, tales como</w:t>
      </w:r>
    </w:p>
    <w:p w:rsidR="00AA35D4" w:rsidRDefault="004345DC">
      <w:pPr>
        <w:tabs>
          <w:tab w:val="left" w:pos="5190"/>
        </w:tabs>
        <w:ind w:left="0" w:right="451" w:hanging="2"/>
        <w:jc w:val="both"/>
        <w:rPr>
          <w:rFonts w:ascii="Lexend" w:eastAsia="Lexend" w:hAnsi="Lexend" w:cs="Lexend"/>
          <w:sz w:val="24"/>
          <w:szCs w:val="24"/>
        </w:rPr>
      </w:pPr>
      <w:proofErr w:type="gramStart"/>
      <w:r>
        <w:rPr>
          <w:rFonts w:ascii="Lexend" w:eastAsia="Lexend" w:hAnsi="Lexend" w:cs="Lexend"/>
          <w:sz w:val="24"/>
          <w:szCs w:val="24"/>
        </w:rPr>
        <w:t>mane</w:t>
      </w:r>
      <w:r>
        <w:rPr>
          <w:rFonts w:ascii="Lexend" w:eastAsia="Lexend" w:hAnsi="Lexend" w:cs="Lexend"/>
          <w:sz w:val="24"/>
          <w:szCs w:val="24"/>
        </w:rPr>
        <w:t>jo</w:t>
      </w:r>
      <w:proofErr w:type="gramEnd"/>
      <w:r>
        <w:rPr>
          <w:rFonts w:ascii="Lexend" w:eastAsia="Lexend" w:hAnsi="Lexend" w:cs="Lexend"/>
          <w:sz w:val="24"/>
          <w:szCs w:val="24"/>
        </w:rPr>
        <w:t xml:space="preserve"> de repositorios de almacenamiento y buscadores con funciones avanzadas.</w:t>
      </w:r>
    </w:p>
    <w:p w:rsidR="00AA35D4" w:rsidRDefault="00AA35D4">
      <w:pPr>
        <w:tabs>
          <w:tab w:val="left" w:pos="5190"/>
        </w:tabs>
        <w:ind w:left="0" w:right="451" w:hanging="2"/>
        <w:jc w:val="both"/>
        <w:rPr>
          <w:rFonts w:ascii="Lexend" w:eastAsia="Lexend" w:hAnsi="Lexend" w:cs="Lexend"/>
          <w:sz w:val="24"/>
          <w:szCs w:val="24"/>
        </w:rPr>
      </w:pPr>
    </w:p>
    <w:p w:rsidR="00AA35D4" w:rsidRDefault="004345DC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FF0000"/>
          <w:sz w:val="28"/>
          <w:szCs w:val="28"/>
        </w:rPr>
      </w:pPr>
      <w:r>
        <w:rPr>
          <w:rFonts w:ascii="Lexend" w:eastAsia="Lexend" w:hAnsi="Lexend" w:cs="Lexend"/>
          <w:color w:val="FF0000"/>
          <w:sz w:val="28"/>
          <w:szCs w:val="28"/>
        </w:rPr>
        <w:t>Actividades:</w:t>
      </w:r>
    </w:p>
    <w:p w:rsidR="00AA35D4" w:rsidRDefault="004345DC">
      <w:pPr>
        <w:numPr>
          <w:ilvl w:val="0"/>
          <w:numId w:val="1"/>
        </w:numPr>
        <w:tabs>
          <w:tab w:val="left" w:pos="5190"/>
        </w:tabs>
        <w:spacing w:after="0"/>
        <w:ind w:left="0" w:right="451" w:hanging="2"/>
        <w:jc w:val="both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Crear un repositorio de almacenamiento en línea. </w:t>
      </w:r>
    </w:p>
    <w:p w:rsidR="00AA35D4" w:rsidRDefault="004345DC">
      <w:pPr>
        <w:numPr>
          <w:ilvl w:val="0"/>
          <w:numId w:val="1"/>
        </w:numPr>
        <w:tabs>
          <w:tab w:val="left" w:pos="5190"/>
        </w:tabs>
        <w:ind w:left="0" w:right="451" w:hanging="2"/>
        <w:jc w:val="both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Realizar búsquedas avanzadas de información especializada.</w:t>
      </w:r>
    </w:p>
    <w:p w:rsidR="00AA35D4" w:rsidRDefault="00AA35D4">
      <w:pPr>
        <w:tabs>
          <w:tab w:val="left" w:pos="5190"/>
        </w:tabs>
        <w:ind w:left="0" w:right="451" w:hanging="2"/>
        <w:jc w:val="both"/>
        <w:rPr>
          <w:rFonts w:ascii="Lexend" w:eastAsia="Lexend" w:hAnsi="Lexend" w:cs="Lexend"/>
          <w:sz w:val="24"/>
          <w:szCs w:val="24"/>
        </w:rPr>
      </w:pPr>
    </w:p>
    <w:p w:rsidR="00AA35D4" w:rsidRDefault="004345DC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FF0000"/>
          <w:sz w:val="28"/>
          <w:szCs w:val="28"/>
        </w:rPr>
      </w:pPr>
      <w:r>
        <w:rPr>
          <w:rFonts w:ascii="Lexend" w:eastAsia="Lexend" w:hAnsi="Lexend" w:cs="Lexend"/>
          <w:color w:val="FF0000"/>
          <w:sz w:val="28"/>
          <w:szCs w:val="28"/>
        </w:rPr>
        <w:t>Introducción:</w:t>
      </w:r>
    </w:p>
    <w:p w:rsidR="00AA35D4" w:rsidRDefault="004345DC">
      <w:pPr>
        <w:tabs>
          <w:tab w:val="left" w:pos="5190"/>
        </w:tabs>
        <w:ind w:left="0" w:right="451" w:hanging="2"/>
        <w:jc w:val="both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Por medio de herramientas tanto locales como en Internet que hagan un correcto trabajo el Ingeniero en computación debe disponer de los recursos y herramientas que le permitan el realizar sus actividades laborales de una óptima, eficiente y correcta manera</w:t>
      </w:r>
      <w:r>
        <w:rPr>
          <w:rFonts w:ascii="Lexend" w:eastAsia="Lexend" w:hAnsi="Lexend" w:cs="Lexend"/>
          <w:sz w:val="24"/>
          <w:szCs w:val="24"/>
        </w:rPr>
        <w:t>.</w:t>
      </w:r>
    </w:p>
    <w:p w:rsidR="00AA35D4" w:rsidRDefault="00AA35D4">
      <w:pPr>
        <w:tabs>
          <w:tab w:val="left" w:pos="5190"/>
        </w:tabs>
        <w:ind w:left="0" w:right="451" w:hanging="2"/>
        <w:jc w:val="both"/>
        <w:rPr>
          <w:rFonts w:ascii="Lexend" w:eastAsia="Lexend" w:hAnsi="Lexend" w:cs="Lexend"/>
          <w:sz w:val="24"/>
          <w:szCs w:val="24"/>
        </w:rPr>
      </w:pPr>
    </w:p>
    <w:p w:rsidR="00AA35D4" w:rsidRDefault="00AA35D4">
      <w:pPr>
        <w:tabs>
          <w:tab w:val="left" w:pos="5190"/>
        </w:tabs>
        <w:ind w:left="0" w:right="451" w:hanging="2"/>
        <w:jc w:val="both"/>
        <w:rPr>
          <w:rFonts w:ascii="Lexend" w:eastAsia="Lexend" w:hAnsi="Lexend" w:cs="Lexend"/>
          <w:sz w:val="24"/>
          <w:szCs w:val="24"/>
        </w:rPr>
      </w:pPr>
    </w:p>
    <w:p w:rsidR="00AA35D4" w:rsidRDefault="00AA35D4">
      <w:pPr>
        <w:tabs>
          <w:tab w:val="left" w:pos="5190"/>
        </w:tabs>
        <w:ind w:left="0" w:right="451" w:hanging="2"/>
        <w:jc w:val="both"/>
        <w:rPr>
          <w:rFonts w:ascii="Lexend" w:eastAsia="Lexend" w:hAnsi="Lexend" w:cs="Lexend"/>
          <w:sz w:val="24"/>
          <w:szCs w:val="24"/>
        </w:rPr>
      </w:pPr>
    </w:p>
    <w:p w:rsidR="00AA35D4" w:rsidRDefault="00AA35D4">
      <w:pPr>
        <w:tabs>
          <w:tab w:val="left" w:pos="5190"/>
        </w:tabs>
        <w:ind w:left="0" w:right="451" w:hanging="2"/>
        <w:jc w:val="both"/>
        <w:rPr>
          <w:rFonts w:ascii="Lexend" w:eastAsia="Lexend" w:hAnsi="Lexend" w:cs="Lexend"/>
          <w:sz w:val="24"/>
          <w:szCs w:val="24"/>
        </w:rPr>
      </w:pPr>
    </w:p>
    <w:p w:rsidR="00AA35D4" w:rsidRDefault="00AA35D4">
      <w:pPr>
        <w:tabs>
          <w:tab w:val="left" w:pos="5190"/>
        </w:tabs>
        <w:ind w:left="0" w:right="451" w:hanging="2"/>
        <w:jc w:val="both"/>
        <w:rPr>
          <w:rFonts w:ascii="Lexend" w:eastAsia="Lexend" w:hAnsi="Lexend" w:cs="Lexend"/>
          <w:sz w:val="24"/>
          <w:szCs w:val="24"/>
        </w:rPr>
      </w:pPr>
    </w:p>
    <w:p w:rsidR="00AA35D4" w:rsidRDefault="00AA35D4">
      <w:pPr>
        <w:tabs>
          <w:tab w:val="left" w:pos="5190"/>
        </w:tabs>
        <w:ind w:left="0" w:right="451" w:hanging="2"/>
        <w:jc w:val="both"/>
        <w:rPr>
          <w:rFonts w:ascii="Lexend" w:eastAsia="Lexend" w:hAnsi="Lexend" w:cs="Lexend"/>
          <w:sz w:val="24"/>
          <w:szCs w:val="24"/>
        </w:rPr>
      </w:pPr>
    </w:p>
    <w:p w:rsidR="00AA35D4" w:rsidRDefault="00AA35D4">
      <w:pPr>
        <w:tabs>
          <w:tab w:val="left" w:pos="5190"/>
        </w:tabs>
        <w:ind w:left="0" w:right="451" w:hanging="2"/>
        <w:jc w:val="both"/>
        <w:rPr>
          <w:rFonts w:ascii="Lexend" w:eastAsia="Lexend" w:hAnsi="Lexend" w:cs="Lexend"/>
          <w:sz w:val="24"/>
          <w:szCs w:val="24"/>
        </w:rPr>
      </w:pPr>
    </w:p>
    <w:p w:rsidR="00AA35D4" w:rsidRDefault="00AA35D4">
      <w:pPr>
        <w:tabs>
          <w:tab w:val="left" w:pos="5190"/>
        </w:tabs>
        <w:ind w:left="0" w:right="451" w:hanging="2"/>
        <w:jc w:val="both"/>
        <w:rPr>
          <w:rFonts w:ascii="Lexend" w:eastAsia="Lexend" w:hAnsi="Lexend" w:cs="Lexend"/>
          <w:sz w:val="24"/>
          <w:szCs w:val="24"/>
        </w:rPr>
      </w:pPr>
    </w:p>
    <w:p w:rsidR="00AA35D4" w:rsidRDefault="004345DC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FF0000"/>
          <w:sz w:val="28"/>
          <w:szCs w:val="28"/>
        </w:rPr>
      </w:pPr>
      <w:r>
        <w:rPr>
          <w:rFonts w:ascii="Lexend" w:eastAsia="Lexend" w:hAnsi="Lexend" w:cs="Lexend"/>
          <w:color w:val="FF0000"/>
          <w:sz w:val="28"/>
          <w:szCs w:val="28"/>
        </w:rPr>
        <w:t>Desarrollo:</w:t>
      </w:r>
    </w:p>
    <w:p w:rsidR="00AA35D4" w:rsidRDefault="004345DC">
      <w:pPr>
        <w:tabs>
          <w:tab w:val="left" w:pos="5190"/>
        </w:tabs>
        <w:ind w:left="0" w:hanging="2"/>
        <w:jc w:val="both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Desarrollo:</w:t>
      </w:r>
    </w:p>
    <w:p w:rsidR="00AA35D4" w:rsidRDefault="004345DC">
      <w:pPr>
        <w:numPr>
          <w:ilvl w:val="0"/>
          <w:numId w:val="3"/>
        </w:numPr>
        <w:tabs>
          <w:tab w:val="left" w:pos="5190"/>
        </w:tabs>
        <w:ind w:left="0" w:hanging="2"/>
        <w:jc w:val="both"/>
        <w:rPr>
          <w:rFonts w:ascii="Lexend" w:eastAsia="Lexend" w:hAnsi="Lexend" w:cs="Lexend"/>
          <w:color w:val="0000FF"/>
          <w:sz w:val="24"/>
          <w:szCs w:val="24"/>
        </w:rPr>
      </w:pPr>
      <w:r>
        <w:rPr>
          <w:rFonts w:ascii="Lexend" w:eastAsia="Lexend" w:hAnsi="Lexend" w:cs="Lexend"/>
          <w:color w:val="0000FF"/>
          <w:sz w:val="24"/>
          <w:szCs w:val="24"/>
        </w:rPr>
        <w:t xml:space="preserve">Comando OR y - : </w:t>
      </w:r>
      <w:proofErr w:type="spellStart"/>
      <w:r>
        <w:rPr>
          <w:rFonts w:ascii="Lexend" w:eastAsia="Lexend" w:hAnsi="Lexend" w:cs="Lexend"/>
          <w:color w:val="0000FF"/>
          <w:sz w:val="24"/>
          <w:szCs w:val="24"/>
        </w:rPr>
        <w:t>imagenes</w:t>
      </w:r>
      <w:proofErr w:type="spellEnd"/>
      <w:r>
        <w:rPr>
          <w:rFonts w:ascii="Lexend" w:eastAsia="Lexend" w:hAnsi="Lexend" w:cs="Lexend"/>
          <w:color w:val="0000FF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color w:val="0000FF"/>
          <w:sz w:val="24"/>
          <w:szCs w:val="24"/>
        </w:rPr>
        <w:t>natacion</w:t>
      </w:r>
      <w:proofErr w:type="spellEnd"/>
      <w:r>
        <w:rPr>
          <w:rFonts w:ascii="Lexend" w:eastAsia="Lexend" w:hAnsi="Lexend" w:cs="Lexend"/>
          <w:color w:val="0000FF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color w:val="0000FF"/>
          <w:sz w:val="24"/>
          <w:szCs w:val="24"/>
        </w:rPr>
        <w:t>or</w:t>
      </w:r>
      <w:proofErr w:type="spellEnd"/>
      <w:r>
        <w:rPr>
          <w:rFonts w:ascii="Lexend" w:eastAsia="Lexend" w:hAnsi="Lexend" w:cs="Lexend"/>
          <w:color w:val="0000FF"/>
          <w:sz w:val="24"/>
          <w:szCs w:val="24"/>
        </w:rPr>
        <w:t xml:space="preserve"> futbol -tenis (</w:t>
      </w:r>
      <w:proofErr w:type="spellStart"/>
      <w:r>
        <w:rPr>
          <w:rFonts w:ascii="Lexend" w:eastAsia="Lexend" w:hAnsi="Lexend" w:cs="Lexend"/>
          <w:color w:val="0000FF"/>
          <w:sz w:val="24"/>
          <w:szCs w:val="24"/>
        </w:rPr>
        <w:t>or</w:t>
      </w:r>
      <w:proofErr w:type="spellEnd"/>
      <w:r>
        <w:rPr>
          <w:rFonts w:ascii="Lexend" w:eastAsia="Lexend" w:hAnsi="Lexend" w:cs="Lexend"/>
          <w:color w:val="0000FF"/>
          <w:sz w:val="24"/>
          <w:szCs w:val="24"/>
        </w:rPr>
        <w:t xml:space="preserve"> permite decidir entre varios objetos mientras que - hace que se descarten los elementos siguientes.</w:t>
      </w:r>
    </w:p>
    <w:p w:rsidR="00AA35D4" w:rsidRDefault="004345DC">
      <w:pPr>
        <w:tabs>
          <w:tab w:val="left" w:pos="5190"/>
        </w:tabs>
        <w:ind w:left="0" w:right="451" w:hanging="2"/>
        <w:jc w:val="both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noProof/>
          <w:sz w:val="24"/>
          <w:szCs w:val="24"/>
          <w:lang w:eastAsia="es-MX"/>
        </w:rPr>
        <w:drawing>
          <wp:inline distT="114300" distB="114300" distL="114300" distR="114300">
            <wp:extent cx="4784647" cy="6501447"/>
            <wp:effectExtent l="0" t="0" r="0" b="0"/>
            <wp:docPr id="103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4647" cy="65014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35D4" w:rsidRDefault="00AA35D4">
      <w:pPr>
        <w:tabs>
          <w:tab w:val="left" w:pos="5190"/>
        </w:tabs>
        <w:ind w:left="0" w:right="451" w:hanging="2"/>
        <w:jc w:val="both"/>
        <w:rPr>
          <w:rFonts w:ascii="Lexend" w:eastAsia="Lexend" w:hAnsi="Lexend" w:cs="Lexend"/>
          <w:sz w:val="24"/>
          <w:szCs w:val="24"/>
        </w:rPr>
      </w:pPr>
    </w:p>
    <w:p w:rsidR="00AA35D4" w:rsidRDefault="00AA35D4">
      <w:pPr>
        <w:tabs>
          <w:tab w:val="left" w:pos="5190"/>
        </w:tabs>
        <w:ind w:left="0" w:right="451" w:hanging="2"/>
        <w:jc w:val="both"/>
        <w:rPr>
          <w:rFonts w:ascii="Lexend" w:eastAsia="Lexend" w:hAnsi="Lexend" w:cs="Lexend"/>
          <w:sz w:val="24"/>
          <w:szCs w:val="24"/>
        </w:rPr>
      </w:pPr>
    </w:p>
    <w:p w:rsidR="00AA35D4" w:rsidRDefault="00AA35D4">
      <w:pPr>
        <w:tabs>
          <w:tab w:val="left" w:pos="5190"/>
        </w:tabs>
        <w:ind w:left="0" w:right="451" w:hanging="2"/>
        <w:jc w:val="both"/>
        <w:rPr>
          <w:rFonts w:ascii="Lexend" w:eastAsia="Lexend" w:hAnsi="Lexend" w:cs="Lexend"/>
          <w:sz w:val="24"/>
          <w:szCs w:val="24"/>
        </w:rPr>
      </w:pPr>
    </w:p>
    <w:p w:rsidR="00AA35D4" w:rsidRDefault="00AA35D4">
      <w:pPr>
        <w:tabs>
          <w:tab w:val="left" w:pos="5190"/>
        </w:tabs>
        <w:ind w:left="0" w:right="451" w:hanging="2"/>
        <w:jc w:val="both"/>
        <w:rPr>
          <w:rFonts w:ascii="Lexend" w:eastAsia="Lexend" w:hAnsi="Lexend" w:cs="Lexend"/>
          <w:sz w:val="24"/>
          <w:szCs w:val="24"/>
        </w:rPr>
      </w:pPr>
    </w:p>
    <w:p w:rsidR="00AA35D4" w:rsidRDefault="00AA35D4">
      <w:pPr>
        <w:tabs>
          <w:tab w:val="left" w:pos="5190"/>
        </w:tabs>
        <w:ind w:left="0" w:right="451" w:hanging="2"/>
        <w:jc w:val="both"/>
        <w:rPr>
          <w:rFonts w:ascii="Lexend" w:eastAsia="Lexend" w:hAnsi="Lexend" w:cs="Lexend"/>
          <w:sz w:val="24"/>
          <w:szCs w:val="24"/>
        </w:rPr>
      </w:pPr>
    </w:p>
    <w:p w:rsidR="00AA35D4" w:rsidRDefault="004345DC">
      <w:pPr>
        <w:tabs>
          <w:tab w:val="left" w:pos="5190"/>
        </w:tabs>
        <w:ind w:left="0" w:right="451" w:hanging="2"/>
        <w:jc w:val="both"/>
        <w:rPr>
          <w:rFonts w:ascii="Lexend" w:eastAsia="Lexend" w:hAnsi="Lexend" w:cs="Lexend"/>
          <w:color w:val="0000FF"/>
          <w:sz w:val="24"/>
          <w:szCs w:val="24"/>
        </w:rPr>
      </w:pPr>
      <w:r>
        <w:rPr>
          <w:rFonts w:ascii="Lexend" w:eastAsia="Lexend" w:hAnsi="Lexend" w:cs="Lexend"/>
          <w:color w:val="0000FF"/>
          <w:sz w:val="24"/>
          <w:szCs w:val="24"/>
        </w:rPr>
        <w:t xml:space="preserve">2. Comando </w:t>
      </w:r>
      <w:proofErr w:type="gramStart"/>
      <w:r>
        <w:rPr>
          <w:rFonts w:ascii="Lexend" w:eastAsia="Lexend" w:hAnsi="Lexend" w:cs="Lexend"/>
          <w:color w:val="0000FF"/>
          <w:sz w:val="24"/>
          <w:szCs w:val="24"/>
        </w:rPr>
        <w:t>“ ”</w:t>
      </w:r>
      <w:proofErr w:type="gramEnd"/>
      <w:r>
        <w:rPr>
          <w:rFonts w:ascii="Lexend" w:eastAsia="Lexend" w:hAnsi="Lexend" w:cs="Lexend"/>
          <w:color w:val="0000FF"/>
          <w:sz w:val="24"/>
          <w:szCs w:val="24"/>
        </w:rPr>
        <w:t>: “ingeniería en computación” permite hacer una búsqueda exacta con los caracteres que uno busca precisamente”</w:t>
      </w:r>
    </w:p>
    <w:p w:rsidR="00AA35D4" w:rsidRDefault="004345DC">
      <w:pPr>
        <w:tabs>
          <w:tab w:val="left" w:pos="5190"/>
        </w:tabs>
        <w:ind w:left="0" w:right="451" w:hanging="2"/>
        <w:jc w:val="both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noProof/>
          <w:sz w:val="24"/>
          <w:szCs w:val="24"/>
          <w:lang w:eastAsia="es-MX"/>
        </w:rPr>
        <w:drawing>
          <wp:inline distT="114300" distB="114300" distL="114300" distR="114300">
            <wp:extent cx="4381500" cy="8401050"/>
            <wp:effectExtent l="0" t="0" r="0" b="0"/>
            <wp:docPr id="103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40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35D4" w:rsidRDefault="00AA35D4">
      <w:pPr>
        <w:tabs>
          <w:tab w:val="left" w:pos="5190"/>
        </w:tabs>
        <w:ind w:left="0" w:right="451" w:hanging="2"/>
        <w:jc w:val="both"/>
        <w:rPr>
          <w:rFonts w:ascii="Lexend" w:eastAsia="Lexend" w:hAnsi="Lexend" w:cs="Lexend"/>
          <w:color w:val="0000FF"/>
          <w:sz w:val="24"/>
          <w:szCs w:val="24"/>
        </w:rPr>
      </w:pPr>
    </w:p>
    <w:p w:rsidR="00AA35D4" w:rsidRDefault="004345DC">
      <w:pPr>
        <w:tabs>
          <w:tab w:val="left" w:pos="5190"/>
        </w:tabs>
        <w:ind w:left="0" w:right="451" w:hanging="2"/>
        <w:jc w:val="both"/>
        <w:rPr>
          <w:rFonts w:ascii="Lexend" w:eastAsia="Lexend" w:hAnsi="Lexend" w:cs="Lexend"/>
          <w:color w:val="0000FF"/>
          <w:sz w:val="24"/>
          <w:szCs w:val="24"/>
        </w:rPr>
      </w:pPr>
      <w:r>
        <w:rPr>
          <w:rFonts w:ascii="Lexend" w:eastAsia="Lexend" w:hAnsi="Lexend" w:cs="Lexend"/>
          <w:color w:val="0000FF"/>
          <w:sz w:val="24"/>
          <w:szCs w:val="24"/>
        </w:rPr>
        <w:t xml:space="preserve">3. Comando “” y </w:t>
      </w:r>
      <w:proofErr w:type="gramStart"/>
      <w:r>
        <w:rPr>
          <w:rFonts w:ascii="Lexend" w:eastAsia="Lexend" w:hAnsi="Lexend" w:cs="Lexend"/>
          <w:color w:val="0000FF"/>
          <w:sz w:val="24"/>
          <w:szCs w:val="24"/>
        </w:rPr>
        <w:t>+ :</w:t>
      </w:r>
      <w:proofErr w:type="gramEnd"/>
      <w:r>
        <w:rPr>
          <w:rFonts w:ascii="Lexend" w:eastAsia="Lexend" w:hAnsi="Lexend" w:cs="Lexend"/>
          <w:color w:val="0000FF"/>
          <w:sz w:val="24"/>
          <w:szCs w:val="24"/>
        </w:rPr>
        <w:t xml:space="preserve"> Si se agrega las letras en </w:t>
      </w:r>
      <w:proofErr w:type="spellStart"/>
      <w:r>
        <w:rPr>
          <w:rFonts w:ascii="Lexend" w:eastAsia="Lexend" w:hAnsi="Lexend" w:cs="Lexend"/>
          <w:color w:val="0000FF"/>
          <w:sz w:val="24"/>
          <w:szCs w:val="24"/>
        </w:rPr>
        <w:t>especifico</w:t>
      </w:r>
      <w:proofErr w:type="spellEnd"/>
      <w:r>
        <w:rPr>
          <w:rFonts w:ascii="Lexend" w:eastAsia="Lexend" w:hAnsi="Lexend" w:cs="Lexend"/>
          <w:color w:val="0000FF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color w:val="0000FF"/>
          <w:sz w:val="24"/>
          <w:szCs w:val="24"/>
        </w:rPr>
        <w:t>seguiran</w:t>
      </w:r>
      <w:proofErr w:type="spellEnd"/>
      <w:r>
        <w:rPr>
          <w:rFonts w:ascii="Lexend" w:eastAsia="Lexend" w:hAnsi="Lexend" w:cs="Lexend"/>
          <w:color w:val="0000FF"/>
          <w:sz w:val="24"/>
          <w:szCs w:val="24"/>
        </w:rPr>
        <w:t xml:space="preserve"> apareciendo la </w:t>
      </w:r>
      <w:proofErr w:type="spellStart"/>
      <w:r>
        <w:rPr>
          <w:rFonts w:ascii="Lexend" w:eastAsia="Lexend" w:hAnsi="Lexend" w:cs="Lexend"/>
          <w:color w:val="0000FF"/>
          <w:sz w:val="24"/>
          <w:szCs w:val="24"/>
        </w:rPr>
        <w:t>busqueda</w:t>
      </w:r>
      <w:proofErr w:type="spellEnd"/>
      <w:r>
        <w:rPr>
          <w:rFonts w:ascii="Lexend" w:eastAsia="Lexend" w:hAnsi="Lexend" w:cs="Lexend"/>
          <w:color w:val="0000FF"/>
          <w:sz w:val="24"/>
          <w:szCs w:val="24"/>
        </w:rPr>
        <w:t xml:space="preserve"> exacta, mientras que el + permite que</w:t>
      </w:r>
      <w:r>
        <w:rPr>
          <w:rFonts w:ascii="Lexend" w:eastAsia="Lexend" w:hAnsi="Lexend" w:cs="Lexend"/>
          <w:color w:val="0000FF"/>
          <w:sz w:val="24"/>
          <w:szCs w:val="24"/>
        </w:rPr>
        <w:t xml:space="preserve"> determinados resultados que contienen documentación sobre apuntadores.</w:t>
      </w:r>
    </w:p>
    <w:p w:rsidR="00AA35D4" w:rsidRDefault="004345DC">
      <w:pPr>
        <w:tabs>
          <w:tab w:val="left" w:pos="5190"/>
        </w:tabs>
        <w:ind w:left="0" w:right="451" w:hanging="2"/>
        <w:jc w:val="both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noProof/>
          <w:sz w:val="24"/>
          <w:szCs w:val="24"/>
          <w:lang w:eastAsia="es-MX"/>
        </w:rPr>
        <w:drawing>
          <wp:inline distT="114300" distB="114300" distL="114300" distR="114300">
            <wp:extent cx="4495800" cy="8486775"/>
            <wp:effectExtent l="0" t="0" r="0" b="0"/>
            <wp:docPr id="104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848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35D4" w:rsidRDefault="00AA35D4">
      <w:pPr>
        <w:tabs>
          <w:tab w:val="left" w:pos="5190"/>
        </w:tabs>
        <w:ind w:left="0" w:right="451" w:hanging="2"/>
        <w:jc w:val="both"/>
        <w:rPr>
          <w:rFonts w:ascii="Lexend" w:eastAsia="Lexend" w:hAnsi="Lexend" w:cs="Lexend"/>
          <w:sz w:val="24"/>
          <w:szCs w:val="24"/>
        </w:rPr>
      </w:pPr>
    </w:p>
    <w:p w:rsidR="00AA35D4" w:rsidRDefault="004345DC">
      <w:pPr>
        <w:tabs>
          <w:tab w:val="left" w:pos="5190"/>
        </w:tabs>
        <w:ind w:left="0" w:right="451" w:hanging="2"/>
        <w:jc w:val="both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color w:val="0000FF"/>
          <w:sz w:val="24"/>
          <w:szCs w:val="24"/>
        </w:rPr>
        <w:t>4. Comando define: Permite buscar el significado de una determinada palabra que se desconoce</w:t>
      </w:r>
    </w:p>
    <w:p w:rsidR="00AA35D4" w:rsidRDefault="004345DC">
      <w:pPr>
        <w:tabs>
          <w:tab w:val="left" w:pos="5190"/>
        </w:tabs>
        <w:ind w:left="0" w:right="451" w:hanging="2"/>
        <w:jc w:val="both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noProof/>
          <w:sz w:val="24"/>
          <w:szCs w:val="24"/>
          <w:lang w:eastAsia="es-MX"/>
        </w:rPr>
        <w:drawing>
          <wp:inline distT="114300" distB="114300" distL="114300" distR="114300">
            <wp:extent cx="7488555" cy="6705600"/>
            <wp:effectExtent l="0" t="0" r="0" b="0"/>
            <wp:docPr id="103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670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35D4" w:rsidRDefault="00AA35D4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FF0000"/>
          <w:sz w:val="28"/>
          <w:szCs w:val="28"/>
        </w:rPr>
      </w:pPr>
    </w:p>
    <w:p w:rsidR="00AA35D4" w:rsidRDefault="00AA35D4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FF0000"/>
          <w:sz w:val="28"/>
          <w:szCs w:val="28"/>
        </w:rPr>
      </w:pPr>
    </w:p>
    <w:p w:rsidR="00AA35D4" w:rsidRDefault="00AA35D4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FF0000"/>
          <w:sz w:val="28"/>
          <w:szCs w:val="28"/>
        </w:rPr>
      </w:pPr>
    </w:p>
    <w:p w:rsidR="00AA35D4" w:rsidRDefault="00AA35D4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FF0000"/>
          <w:sz w:val="28"/>
          <w:szCs w:val="28"/>
        </w:rPr>
      </w:pPr>
    </w:p>
    <w:p w:rsidR="00AA35D4" w:rsidRDefault="00AA35D4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FF0000"/>
          <w:sz w:val="28"/>
          <w:szCs w:val="28"/>
        </w:rPr>
      </w:pPr>
    </w:p>
    <w:p w:rsidR="00AA35D4" w:rsidRDefault="00AA35D4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FF0000"/>
          <w:sz w:val="28"/>
          <w:szCs w:val="28"/>
        </w:rPr>
      </w:pPr>
    </w:p>
    <w:p w:rsidR="00AA35D4" w:rsidRDefault="004345DC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  <w:r>
        <w:rPr>
          <w:rFonts w:ascii="Lexend" w:eastAsia="Lexend" w:hAnsi="Lexend" w:cs="Lexend"/>
          <w:color w:val="0000FF"/>
          <w:sz w:val="28"/>
          <w:szCs w:val="28"/>
        </w:rPr>
        <w:t>4.1 Comando define Computación +UNAM se anexa en el navegador de búsqueda un sitio o propiedad para una búsqueda más precisa, de mayor calidad</w:t>
      </w:r>
      <w:r>
        <w:rPr>
          <w:rFonts w:ascii="Lexend" w:eastAsia="Lexend" w:hAnsi="Lexend" w:cs="Lexend"/>
          <w:noProof/>
          <w:color w:val="0000FF"/>
          <w:sz w:val="28"/>
          <w:szCs w:val="28"/>
          <w:lang w:eastAsia="es-MX"/>
        </w:rPr>
        <w:drawing>
          <wp:inline distT="114300" distB="114300" distL="114300" distR="114300">
            <wp:extent cx="7488555" cy="7759700"/>
            <wp:effectExtent l="0" t="0" r="0" b="0"/>
            <wp:docPr id="105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775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Lexend" w:eastAsia="Lexend" w:hAnsi="Lexend" w:cs="Lexend"/>
          <w:color w:val="0000FF"/>
          <w:sz w:val="28"/>
          <w:szCs w:val="28"/>
        </w:rPr>
        <w:tab/>
      </w:r>
    </w:p>
    <w:p w:rsidR="00AA35D4" w:rsidRDefault="00AA35D4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</w:p>
    <w:p w:rsidR="00AA35D4" w:rsidRDefault="00AA35D4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</w:p>
    <w:p w:rsidR="00AA35D4" w:rsidRDefault="004345DC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  <w:r>
        <w:rPr>
          <w:rFonts w:ascii="Lexend" w:eastAsia="Lexend" w:hAnsi="Lexend" w:cs="Lexend"/>
          <w:color w:val="0000FF"/>
          <w:sz w:val="28"/>
          <w:szCs w:val="28"/>
        </w:rPr>
        <w:t>5. Comando: site</w:t>
      </w:r>
      <w:proofErr w:type="gramStart"/>
      <w:r>
        <w:rPr>
          <w:rFonts w:ascii="Lexend" w:eastAsia="Lexend" w:hAnsi="Lexend" w:cs="Lexend"/>
          <w:color w:val="0000FF"/>
          <w:sz w:val="28"/>
          <w:szCs w:val="28"/>
        </w:rPr>
        <w:t>:cnnespanol.cnn.com</w:t>
      </w:r>
      <w:proofErr w:type="gramEnd"/>
      <w:r>
        <w:rPr>
          <w:rFonts w:ascii="Lexend" w:eastAsia="Lexend" w:hAnsi="Lexend" w:cs="Lexend"/>
          <w:color w:val="0000FF"/>
          <w:sz w:val="28"/>
          <w:szCs w:val="28"/>
        </w:rPr>
        <w:t xml:space="preserve">  ~olimpiadas 2020, permite buscar resultados exclusivamente de una </w:t>
      </w:r>
      <w:proofErr w:type="spellStart"/>
      <w:r>
        <w:rPr>
          <w:rFonts w:ascii="Lexend" w:eastAsia="Lexend" w:hAnsi="Lexend" w:cs="Lexend"/>
          <w:color w:val="0000FF"/>
          <w:sz w:val="28"/>
          <w:szCs w:val="28"/>
        </w:rPr>
        <w:t>pàgina</w:t>
      </w:r>
      <w:proofErr w:type="spellEnd"/>
      <w:r>
        <w:rPr>
          <w:rFonts w:ascii="Lexend" w:eastAsia="Lexend" w:hAnsi="Lexend" w:cs="Lexend"/>
          <w:color w:val="0000FF"/>
          <w:sz w:val="28"/>
          <w:szCs w:val="28"/>
        </w:rPr>
        <w:t xml:space="preserve"> web en </w:t>
      </w:r>
      <w:proofErr w:type="spellStart"/>
      <w:r>
        <w:rPr>
          <w:rFonts w:ascii="Lexend" w:eastAsia="Lexend" w:hAnsi="Lexend" w:cs="Lexend"/>
          <w:color w:val="0000FF"/>
          <w:sz w:val="28"/>
          <w:szCs w:val="28"/>
        </w:rPr>
        <w:t>especìfico</w:t>
      </w:r>
      <w:proofErr w:type="spellEnd"/>
      <w:r>
        <w:rPr>
          <w:rFonts w:ascii="Lexend" w:eastAsia="Lexend" w:hAnsi="Lexend" w:cs="Lexend"/>
          <w:color w:val="0000FF"/>
          <w:sz w:val="28"/>
          <w:szCs w:val="28"/>
        </w:rPr>
        <w:t>.</w:t>
      </w:r>
    </w:p>
    <w:p w:rsidR="00AA35D4" w:rsidRDefault="004345DC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  <w:r>
        <w:rPr>
          <w:rFonts w:ascii="Lexend" w:eastAsia="Lexend" w:hAnsi="Lexend" w:cs="Lexend"/>
          <w:noProof/>
          <w:color w:val="0000FF"/>
          <w:sz w:val="28"/>
          <w:szCs w:val="28"/>
          <w:lang w:eastAsia="es-MX"/>
        </w:rPr>
        <w:drawing>
          <wp:inline distT="114300" distB="114300" distL="114300" distR="114300">
            <wp:extent cx="6419850" cy="8410575"/>
            <wp:effectExtent l="0" t="0" r="0" b="0"/>
            <wp:docPr id="103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841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35D4" w:rsidRDefault="00AA35D4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</w:p>
    <w:p w:rsidR="00AA35D4" w:rsidRDefault="004345DC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  <w:r>
        <w:rPr>
          <w:rFonts w:ascii="Lexend" w:eastAsia="Lexend" w:hAnsi="Lexend" w:cs="Lexend"/>
          <w:color w:val="0000FF"/>
          <w:sz w:val="28"/>
          <w:szCs w:val="28"/>
        </w:rPr>
        <w:t xml:space="preserve">6. Comando: </w:t>
      </w:r>
      <w:proofErr w:type="spellStart"/>
      <w:r>
        <w:rPr>
          <w:rFonts w:ascii="Lexend" w:eastAsia="Lexend" w:hAnsi="Lexend" w:cs="Lexend"/>
          <w:color w:val="0000FF"/>
          <w:sz w:val="28"/>
          <w:szCs w:val="28"/>
        </w:rPr>
        <w:t>intitle</w:t>
      </w:r>
      <w:proofErr w:type="spellEnd"/>
      <w:r>
        <w:rPr>
          <w:rFonts w:ascii="Lexend" w:eastAsia="Lexend" w:hAnsi="Lexend" w:cs="Lexend"/>
          <w:color w:val="0000FF"/>
          <w:sz w:val="28"/>
          <w:szCs w:val="28"/>
        </w:rPr>
        <w:t>:"</w:t>
      </w:r>
      <w:proofErr w:type="spellStart"/>
      <w:r>
        <w:rPr>
          <w:rFonts w:ascii="Lexend" w:eastAsia="Lexend" w:hAnsi="Lexend" w:cs="Lexend"/>
          <w:color w:val="0000FF"/>
          <w:sz w:val="28"/>
          <w:szCs w:val="28"/>
        </w:rPr>
        <w:t>programacion</w:t>
      </w:r>
      <w:proofErr w:type="spellEnd"/>
      <w:r>
        <w:rPr>
          <w:rFonts w:ascii="Lexend" w:eastAsia="Lexend" w:hAnsi="Lexend" w:cs="Lexend"/>
          <w:color w:val="0000FF"/>
          <w:sz w:val="28"/>
          <w:szCs w:val="28"/>
        </w:rPr>
        <w:t xml:space="preserve"> en c" </w:t>
      </w:r>
      <w:proofErr w:type="spellStart"/>
      <w:r>
        <w:rPr>
          <w:rFonts w:ascii="Lexend" w:eastAsia="Lexend" w:hAnsi="Lexend" w:cs="Lexend"/>
          <w:color w:val="0000FF"/>
          <w:sz w:val="28"/>
          <w:szCs w:val="28"/>
        </w:rPr>
        <w:t>intext</w:t>
      </w:r>
      <w:proofErr w:type="gramStart"/>
      <w:r>
        <w:rPr>
          <w:rFonts w:ascii="Lexend" w:eastAsia="Lexend" w:hAnsi="Lexend" w:cs="Lexend"/>
          <w:color w:val="0000FF"/>
          <w:sz w:val="28"/>
          <w:szCs w:val="28"/>
        </w:rPr>
        <w:t>:ingenieria</w:t>
      </w:r>
      <w:proofErr w:type="spellEnd"/>
      <w:proofErr w:type="gramEnd"/>
      <w:r>
        <w:rPr>
          <w:rFonts w:ascii="Lexend" w:eastAsia="Lexend" w:hAnsi="Lexend" w:cs="Lexend"/>
          <w:color w:val="0000FF"/>
          <w:sz w:val="28"/>
          <w:szCs w:val="28"/>
        </w:rPr>
        <w:t xml:space="preserve"> </w:t>
      </w:r>
      <w:proofErr w:type="spellStart"/>
      <w:r>
        <w:rPr>
          <w:rFonts w:ascii="Lexend" w:eastAsia="Lexend" w:hAnsi="Lexend" w:cs="Lexend"/>
          <w:color w:val="0000FF"/>
          <w:sz w:val="28"/>
          <w:szCs w:val="28"/>
        </w:rPr>
        <w:t>filetype:pdf</w:t>
      </w:r>
      <w:proofErr w:type="spellEnd"/>
    </w:p>
    <w:p w:rsidR="00AA35D4" w:rsidRDefault="00AA35D4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</w:p>
    <w:p w:rsidR="00AA35D4" w:rsidRDefault="004345DC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  <w:r>
        <w:rPr>
          <w:rFonts w:ascii="Lexend" w:eastAsia="Lexend" w:hAnsi="Lexend" w:cs="Lexend"/>
          <w:color w:val="0000FF"/>
          <w:sz w:val="28"/>
          <w:szCs w:val="28"/>
        </w:rPr>
        <w:t xml:space="preserve">Permite documentos en formatos </w:t>
      </w:r>
      <w:proofErr w:type="spellStart"/>
      <w:r>
        <w:rPr>
          <w:rFonts w:ascii="Lexend" w:eastAsia="Lexend" w:hAnsi="Lexend" w:cs="Lexend"/>
          <w:color w:val="0000FF"/>
          <w:sz w:val="28"/>
          <w:szCs w:val="28"/>
        </w:rPr>
        <w:t>especificos</w:t>
      </w:r>
      <w:proofErr w:type="spellEnd"/>
      <w:r>
        <w:rPr>
          <w:rFonts w:ascii="Lexend" w:eastAsia="Lexend" w:hAnsi="Lexend" w:cs="Lexend"/>
          <w:color w:val="0000FF"/>
          <w:sz w:val="28"/>
          <w:szCs w:val="28"/>
        </w:rPr>
        <w:t xml:space="preserve"> a su vez que filtrar por palabras exactas</w:t>
      </w:r>
    </w:p>
    <w:p w:rsidR="00AA35D4" w:rsidRDefault="004345DC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  <w:r>
        <w:rPr>
          <w:rFonts w:ascii="Lexend" w:eastAsia="Lexend" w:hAnsi="Lexend" w:cs="Lexend"/>
          <w:noProof/>
          <w:color w:val="0000FF"/>
          <w:sz w:val="28"/>
          <w:szCs w:val="28"/>
          <w:lang w:eastAsia="es-MX"/>
        </w:rPr>
        <w:drawing>
          <wp:inline distT="114300" distB="114300" distL="114300" distR="114300">
            <wp:extent cx="7488555" cy="7696200"/>
            <wp:effectExtent l="0" t="0" r="0" b="0"/>
            <wp:docPr id="104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769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35D4" w:rsidRDefault="00AA35D4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</w:p>
    <w:p w:rsidR="00AA35D4" w:rsidRDefault="004345DC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  <w:r>
        <w:rPr>
          <w:rFonts w:ascii="Lexend" w:eastAsia="Lexend" w:hAnsi="Lexend" w:cs="Lexend"/>
          <w:color w:val="0000FF"/>
          <w:sz w:val="28"/>
          <w:szCs w:val="28"/>
        </w:rPr>
        <w:t xml:space="preserve">7. Comando </w:t>
      </w:r>
      <w:proofErr w:type="spellStart"/>
      <w:proofErr w:type="gramStart"/>
      <w:r>
        <w:rPr>
          <w:rFonts w:ascii="Lexend" w:eastAsia="Lexend" w:hAnsi="Lexend" w:cs="Lexend"/>
          <w:color w:val="0000FF"/>
          <w:sz w:val="28"/>
          <w:szCs w:val="28"/>
        </w:rPr>
        <w:t>sen</w:t>
      </w:r>
      <w:proofErr w:type="spellEnd"/>
      <w:r>
        <w:rPr>
          <w:rFonts w:ascii="Lexend" w:eastAsia="Lexend" w:hAnsi="Lexend" w:cs="Lexend"/>
          <w:color w:val="0000FF"/>
          <w:sz w:val="28"/>
          <w:szCs w:val="28"/>
        </w:rPr>
        <w:t>(</w:t>
      </w:r>
      <w:proofErr w:type="gramEnd"/>
      <w:r>
        <w:rPr>
          <w:rFonts w:ascii="Lexend" w:eastAsia="Lexend" w:hAnsi="Lexend" w:cs="Lexend"/>
          <w:color w:val="0000FF"/>
          <w:sz w:val="28"/>
          <w:szCs w:val="28"/>
        </w:rPr>
        <w:t>1)+</w:t>
      </w:r>
      <w:proofErr w:type="spellStart"/>
      <w:r>
        <w:rPr>
          <w:rFonts w:ascii="Lexend" w:eastAsia="Lexend" w:hAnsi="Lexend" w:cs="Lexend"/>
          <w:color w:val="0000FF"/>
          <w:sz w:val="28"/>
          <w:szCs w:val="28"/>
        </w:rPr>
        <w:t>cos</w:t>
      </w:r>
      <w:proofErr w:type="spellEnd"/>
      <w:r>
        <w:rPr>
          <w:rFonts w:ascii="Lexend" w:eastAsia="Lexend" w:hAnsi="Lexend" w:cs="Lexend"/>
          <w:color w:val="0000FF"/>
          <w:sz w:val="28"/>
          <w:szCs w:val="28"/>
        </w:rPr>
        <w:t xml:space="preserve">(0), Permite convertir el buscador de </w:t>
      </w:r>
      <w:proofErr w:type="spellStart"/>
      <w:r>
        <w:rPr>
          <w:rFonts w:ascii="Lexend" w:eastAsia="Lexend" w:hAnsi="Lexend" w:cs="Lexend"/>
          <w:color w:val="0000FF"/>
          <w:sz w:val="28"/>
          <w:szCs w:val="28"/>
        </w:rPr>
        <w:t>google</w:t>
      </w:r>
      <w:proofErr w:type="spellEnd"/>
      <w:r>
        <w:rPr>
          <w:rFonts w:ascii="Lexend" w:eastAsia="Lexend" w:hAnsi="Lexend" w:cs="Lexend"/>
          <w:color w:val="0000FF"/>
          <w:sz w:val="28"/>
          <w:szCs w:val="28"/>
        </w:rPr>
        <w:t xml:space="preserve"> a una calculadora la cual determina el resultado que requiera el usuario</w:t>
      </w:r>
    </w:p>
    <w:p w:rsidR="00AA35D4" w:rsidRDefault="004345DC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  <w:r>
        <w:rPr>
          <w:rFonts w:ascii="Lexend" w:eastAsia="Lexend" w:hAnsi="Lexend" w:cs="Lexend"/>
          <w:noProof/>
          <w:color w:val="0000FF"/>
          <w:sz w:val="28"/>
          <w:szCs w:val="28"/>
          <w:lang w:eastAsia="es-MX"/>
        </w:rPr>
        <w:drawing>
          <wp:inline distT="114300" distB="114300" distL="114300" distR="114300">
            <wp:extent cx="7488555" cy="7785100"/>
            <wp:effectExtent l="0" t="0" r="0" b="0"/>
            <wp:docPr id="104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778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35D4" w:rsidRDefault="00AA35D4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</w:p>
    <w:p w:rsidR="00AA35D4" w:rsidRDefault="00AA35D4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</w:p>
    <w:p w:rsidR="00AA35D4" w:rsidRDefault="00AA35D4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</w:p>
    <w:p w:rsidR="00AA35D4" w:rsidRDefault="00AA35D4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</w:p>
    <w:p w:rsidR="00AA35D4" w:rsidRDefault="004345DC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  <w:r>
        <w:rPr>
          <w:rFonts w:ascii="Lexend" w:eastAsia="Lexend" w:hAnsi="Lexend" w:cs="Lexend"/>
          <w:color w:val="0000FF"/>
          <w:sz w:val="28"/>
          <w:szCs w:val="28"/>
        </w:rPr>
        <w:t>8. Comando: Conversión de unidades: Hace que se presente una interfaz donde se puede poner conversiones con sus</w:t>
      </w:r>
      <w:r>
        <w:rPr>
          <w:rFonts w:ascii="Lexend" w:eastAsia="Lexend" w:hAnsi="Lexend" w:cs="Lexend"/>
          <w:color w:val="0000FF"/>
          <w:sz w:val="28"/>
          <w:szCs w:val="28"/>
        </w:rPr>
        <w:t xml:space="preserve"> respectivas unidades.</w:t>
      </w:r>
    </w:p>
    <w:p w:rsidR="00AA35D4" w:rsidRDefault="004345DC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  <w:r>
        <w:rPr>
          <w:rFonts w:ascii="Lexend" w:eastAsia="Lexend" w:hAnsi="Lexend" w:cs="Lexend"/>
          <w:noProof/>
          <w:color w:val="0000FF"/>
          <w:sz w:val="28"/>
          <w:szCs w:val="28"/>
          <w:lang w:eastAsia="es-MX"/>
        </w:rPr>
        <w:drawing>
          <wp:inline distT="114300" distB="114300" distL="114300" distR="114300">
            <wp:extent cx="7488555" cy="8001000"/>
            <wp:effectExtent l="0" t="0" r="0" b="0"/>
            <wp:docPr id="104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800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35D4" w:rsidRDefault="00AA35D4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</w:p>
    <w:p w:rsidR="00AA35D4" w:rsidRDefault="004345DC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  <w:r>
        <w:rPr>
          <w:rFonts w:ascii="Lexend" w:eastAsia="Lexend" w:hAnsi="Lexend" w:cs="Lexend"/>
          <w:color w:val="0000FF"/>
          <w:sz w:val="28"/>
          <w:szCs w:val="28"/>
        </w:rPr>
        <w:t>9. Comando Gráfica: Hace que al hacer una gráfica se despliega una gráfica de funciones donde se puede corroborar los datos de cálculo y álgebra.</w:t>
      </w:r>
    </w:p>
    <w:p w:rsidR="00AA35D4" w:rsidRDefault="004345DC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  <w:r>
        <w:rPr>
          <w:rFonts w:ascii="Lexend" w:eastAsia="Lexend" w:hAnsi="Lexend" w:cs="Lexend"/>
          <w:noProof/>
          <w:color w:val="0000FF"/>
          <w:sz w:val="28"/>
          <w:szCs w:val="28"/>
          <w:lang w:eastAsia="es-MX"/>
        </w:rPr>
        <w:drawing>
          <wp:inline distT="114300" distB="114300" distL="114300" distR="114300">
            <wp:extent cx="5857875" cy="7653973"/>
            <wp:effectExtent l="0" t="0" r="0" b="0"/>
            <wp:docPr id="104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76539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35D4" w:rsidRDefault="00AA35D4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</w:p>
    <w:p w:rsidR="00AA35D4" w:rsidRDefault="00AA35D4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</w:p>
    <w:p w:rsidR="00AA35D4" w:rsidRDefault="00AA35D4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</w:p>
    <w:p w:rsidR="00AA35D4" w:rsidRDefault="00AA35D4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</w:p>
    <w:p w:rsidR="00AA35D4" w:rsidRDefault="004345D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  <w:r>
        <w:rPr>
          <w:rFonts w:ascii="Lexend" w:eastAsia="Lexend" w:hAnsi="Lexend" w:cs="Lexend"/>
          <w:color w:val="0000FF"/>
          <w:sz w:val="28"/>
          <w:szCs w:val="28"/>
        </w:rPr>
        <w:t xml:space="preserve">GOOGLE ACADÉMICO </w:t>
      </w:r>
    </w:p>
    <w:p w:rsidR="00AA35D4" w:rsidRDefault="004345DC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  <w:r>
        <w:rPr>
          <w:rFonts w:ascii="Lexend" w:eastAsia="Lexend" w:hAnsi="Lexend" w:cs="Lexend"/>
          <w:color w:val="0000FF"/>
          <w:sz w:val="28"/>
          <w:szCs w:val="28"/>
        </w:rPr>
        <w:t xml:space="preserve">Comando 10. Permite entrar a un buscador especializado enfocado en artículos de investigación así como trabajos educativos. </w:t>
      </w:r>
    </w:p>
    <w:p w:rsidR="00AA35D4" w:rsidRDefault="004345DC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  <w:r>
        <w:rPr>
          <w:rFonts w:ascii="Lexend" w:eastAsia="Lexend" w:hAnsi="Lexend" w:cs="Lexend"/>
          <w:noProof/>
          <w:color w:val="0000FF"/>
          <w:sz w:val="28"/>
          <w:szCs w:val="28"/>
          <w:lang w:eastAsia="es-MX"/>
        </w:rPr>
        <w:drawing>
          <wp:inline distT="114300" distB="114300" distL="114300" distR="114300">
            <wp:extent cx="7486650" cy="2053273"/>
            <wp:effectExtent l="0" t="0" r="0" b="0"/>
            <wp:docPr id="103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37516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2053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35D4" w:rsidRDefault="004345DC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  <w:r>
        <w:rPr>
          <w:rFonts w:ascii="Lexend" w:eastAsia="Lexend" w:hAnsi="Lexend" w:cs="Lexend"/>
          <w:color w:val="0000FF"/>
          <w:sz w:val="28"/>
          <w:szCs w:val="28"/>
        </w:rPr>
        <w:t xml:space="preserve">Comando 11. </w:t>
      </w:r>
      <w:proofErr w:type="spellStart"/>
      <w:proofErr w:type="gramStart"/>
      <w:r>
        <w:rPr>
          <w:rFonts w:ascii="Lexend" w:eastAsia="Lexend" w:hAnsi="Lexend" w:cs="Lexend"/>
          <w:color w:val="0000FF"/>
          <w:sz w:val="28"/>
          <w:szCs w:val="28"/>
        </w:rPr>
        <w:t>author</w:t>
      </w:r>
      <w:proofErr w:type="spellEnd"/>
      <w:proofErr w:type="gramEnd"/>
      <w:r>
        <w:rPr>
          <w:rFonts w:ascii="Lexend" w:eastAsia="Lexend" w:hAnsi="Lexend" w:cs="Lexend"/>
          <w:color w:val="0000FF"/>
          <w:sz w:val="28"/>
          <w:szCs w:val="28"/>
        </w:rPr>
        <w:t xml:space="preserve"> indica buscar resultados los cuales son de un autor especifico</w:t>
      </w:r>
    </w:p>
    <w:p w:rsidR="00AA35D4" w:rsidRDefault="004345DC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  <w:r>
        <w:rPr>
          <w:rFonts w:ascii="Lexend" w:eastAsia="Lexend" w:hAnsi="Lexend" w:cs="Lexend"/>
          <w:noProof/>
          <w:color w:val="0000FF"/>
          <w:sz w:val="28"/>
          <w:szCs w:val="28"/>
          <w:lang w:eastAsia="es-MX"/>
        </w:rPr>
        <w:drawing>
          <wp:inline distT="114300" distB="114300" distL="114300" distR="114300">
            <wp:extent cx="6429375" cy="4634548"/>
            <wp:effectExtent l="0" t="0" r="0" b="0"/>
            <wp:docPr id="104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46345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35D4" w:rsidRDefault="00AA35D4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</w:p>
    <w:p w:rsidR="00AA35D4" w:rsidRDefault="004345D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  <w:r>
        <w:rPr>
          <w:rFonts w:ascii="Lexend" w:eastAsia="Lexend" w:hAnsi="Lexend" w:cs="Lexend"/>
          <w:color w:val="0000FF"/>
          <w:sz w:val="28"/>
          <w:szCs w:val="28"/>
        </w:rPr>
        <w:lastRenderedPageBreak/>
        <w:t xml:space="preserve">BÚSQUEDA DE IMAGEN   Buscar y reportar como </w:t>
      </w:r>
      <w:r>
        <w:rPr>
          <w:rFonts w:ascii="Lexend" w:eastAsia="Lexend" w:hAnsi="Lexend" w:cs="Lexend"/>
          <w:color w:val="0000FF"/>
          <w:sz w:val="28"/>
          <w:szCs w:val="28"/>
        </w:rPr>
        <w:t>se llama el saltamontes con nombre científico.</w:t>
      </w:r>
    </w:p>
    <w:p w:rsidR="00AA35D4" w:rsidRDefault="004345DC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  <w:r>
        <w:rPr>
          <w:rFonts w:ascii="Lexend" w:eastAsia="Lexend" w:hAnsi="Lexend" w:cs="Lexend"/>
          <w:noProof/>
          <w:color w:val="0000FF"/>
          <w:sz w:val="28"/>
          <w:szCs w:val="28"/>
          <w:lang w:eastAsia="es-MX"/>
        </w:rPr>
        <w:drawing>
          <wp:inline distT="114300" distB="114300" distL="114300" distR="114300">
            <wp:extent cx="5655945" cy="2819400"/>
            <wp:effectExtent l="0" t="0" r="0" b="0"/>
            <wp:docPr id="103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r="3132"/>
                    <a:stretch>
                      <a:fillRect/>
                    </a:stretch>
                  </pic:blipFill>
                  <pic:spPr>
                    <a:xfrm>
                      <a:off x="0" y="0"/>
                      <a:ext cx="5655945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35D4" w:rsidRDefault="004345DC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  <w:r>
        <w:rPr>
          <w:rFonts w:ascii="Lexend" w:eastAsia="Lexend" w:hAnsi="Lexend" w:cs="Lexend"/>
          <w:color w:val="0000FF"/>
          <w:sz w:val="28"/>
          <w:szCs w:val="28"/>
        </w:rPr>
        <w:t xml:space="preserve">Google </w:t>
      </w:r>
      <w:proofErr w:type="spellStart"/>
      <w:r>
        <w:rPr>
          <w:rFonts w:ascii="Lexend" w:eastAsia="Lexend" w:hAnsi="Lexend" w:cs="Lexend"/>
          <w:color w:val="0000FF"/>
          <w:sz w:val="28"/>
          <w:szCs w:val="28"/>
        </w:rPr>
        <w:t>Imagenes</w:t>
      </w:r>
      <w:proofErr w:type="spellEnd"/>
      <w:r>
        <w:rPr>
          <w:rFonts w:ascii="Lexend" w:eastAsia="Lexend" w:hAnsi="Lexend" w:cs="Lexend"/>
          <w:color w:val="0000FF"/>
          <w:sz w:val="28"/>
          <w:szCs w:val="28"/>
        </w:rPr>
        <w:t xml:space="preserve"> es una subsección del servicio </w:t>
      </w:r>
      <w:proofErr w:type="spellStart"/>
      <w:r>
        <w:rPr>
          <w:rFonts w:ascii="Lexend" w:eastAsia="Lexend" w:hAnsi="Lexend" w:cs="Lexend"/>
          <w:color w:val="0000FF"/>
          <w:sz w:val="28"/>
          <w:szCs w:val="28"/>
        </w:rPr>
        <w:t>google</w:t>
      </w:r>
      <w:proofErr w:type="spellEnd"/>
      <w:r>
        <w:rPr>
          <w:rFonts w:ascii="Lexend" w:eastAsia="Lexend" w:hAnsi="Lexend" w:cs="Lexend"/>
          <w:color w:val="0000FF"/>
          <w:sz w:val="28"/>
          <w:szCs w:val="28"/>
        </w:rPr>
        <w:t xml:space="preserve"> el cual busca imágenes que coinciden en características de una foto o imagen, así como de sus metadatos.</w:t>
      </w:r>
      <w:r>
        <w:rPr>
          <w:rFonts w:ascii="Lexend" w:eastAsia="Lexend" w:hAnsi="Lexend" w:cs="Lexend"/>
          <w:noProof/>
          <w:color w:val="0000FF"/>
          <w:sz w:val="28"/>
          <w:szCs w:val="28"/>
          <w:lang w:eastAsia="es-MX"/>
        </w:rPr>
        <w:drawing>
          <wp:inline distT="114300" distB="114300" distL="114300" distR="114300">
            <wp:extent cx="6419850" cy="4472940"/>
            <wp:effectExtent l="0" t="0" r="0" b="0"/>
            <wp:docPr id="103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t="13453" b="12102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472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35D4" w:rsidRDefault="00AA35D4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</w:p>
    <w:p w:rsidR="00AA35D4" w:rsidRDefault="00AA35D4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</w:p>
    <w:p w:rsidR="00AA35D4" w:rsidRDefault="004345DC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  <w:r>
        <w:rPr>
          <w:rFonts w:ascii="Lexend" w:eastAsia="Lexend" w:hAnsi="Lexend" w:cs="Lexend"/>
          <w:color w:val="0000FF"/>
          <w:sz w:val="28"/>
          <w:szCs w:val="28"/>
        </w:rPr>
        <w:lastRenderedPageBreak/>
        <w:t>PROYECTO GIT (CREAR PROYECTO Y REPOSITORIO)</w:t>
      </w:r>
    </w:p>
    <w:p w:rsidR="00AA35D4" w:rsidRDefault="004345DC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  <w:r>
        <w:rPr>
          <w:rFonts w:ascii="Lexend" w:eastAsia="Lexend" w:hAnsi="Lexend" w:cs="Lexend"/>
          <w:color w:val="0000FF"/>
          <w:sz w:val="28"/>
          <w:szCs w:val="28"/>
        </w:rPr>
        <w:t>Cuenta creada</w:t>
      </w:r>
    </w:p>
    <w:p w:rsidR="00AA35D4" w:rsidRDefault="004345DC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  <w:r>
        <w:rPr>
          <w:rFonts w:ascii="Lexend" w:eastAsia="Lexend" w:hAnsi="Lexend" w:cs="Lexend"/>
          <w:noProof/>
          <w:color w:val="0000FF"/>
          <w:sz w:val="28"/>
          <w:szCs w:val="28"/>
          <w:lang w:eastAsia="es-MX"/>
        </w:rPr>
        <w:drawing>
          <wp:inline distT="114300" distB="114300" distL="114300" distR="114300">
            <wp:extent cx="7488555" cy="4114800"/>
            <wp:effectExtent l="0" t="0" r="0" b="0"/>
            <wp:docPr id="104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35D4" w:rsidRDefault="004345DC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  <w:r>
        <w:rPr>
          <w:rFonts w:ascii="Lexend" w:eastAsia="Lexend" w:hAnsi="Lexend" w:cs="Lexend"/>
          <w:color w:val="0000FF"/>
          <w:sz w:val="28"/>
          <w:szCs w:val="28"/>
        </w:rPr>
        <w:t>Primer repositorio y nuevo archivo</w:t>
      </w:r>
    </w:p>
    <w:p w:rsidR="00AA35D4" w:rsidRDefault="004345DC">
      <w:pP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  <w:r>
        <w:rPr>
          <w:rFonts w:ascii="Lexend" w:eastAsia="Lexend" w:hAnsi="Lexend" w:cs="Lexend"/>
          <w:noProof/>
          <w:color w:val="0000FF"/>
          <w:sz w:val="28"/>
          <w:szCs w:val="28"/>
          <w:lang w:eastAsia="es-MX"/>
        </w:rPr>
        <w:drawing>
          <wp:inline distT="114300" distB="114300" distL="114300" distR="114300">
            <wp:extent cx="7486650" cy="3039110"/>
            <wp:effectExtent l="0" t="0" r="0" b="0"/>
            <wp:docPr id="102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21218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3039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35D4" w:rsidRDefault="00AA35D4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</w:p>
    <w:p w:rsidR="00AA35D4" w:rsidRDefault="00AA35D4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</w:p>
    <w:p w:rsidR="00AA35D4" w:rsidRDefault="00AA35D4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</w:p>
    <w:p w:rsidR="00AA35D4" w:rsidRDefault="004345DC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  <w:r>
        <w:rPr>
          <w:rFonts w:ascii="Lexend" w:eastAsia="Lexend" w:hAnsi="Lexend" w:cs="Lexend"/>
          <w:noProof/>
          <w:color w:val="0000FF"/>
          <w:sz w:val="28"/>
          <w:szCs w:val="28"/>
          <w:lang w:eastAsia="es-MX"/>
        </w:rPr>
        <w:lastRenderedPageBreak/>
        <w:drawing>
          <wp:inline distT="114300" distB="114300" distL="114300" distR="114300">
            <wp:extent cx="7488555" cy="4025900"/>
            <wp:effectExtent l="0" t="0" r="0" b="0"/>
            <wp:docPr id="105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35D4" w:rsidRDefault="00AA35D4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</w:p>
    <w:p w:rsidR="00AA35D4" w:rsidRDefault="004345DC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  <w:r>
        <w:rPr>
          <w:rFonts w:ascii="Lexend" w:eastAsia="Lexend" w:hAnsi="Lexend" w:cs="Lexend"/>
          <w:noProof/>
          <w:color w:val="0000FF"/>
          <w:sz w:val="28"/>
          <w:szCs w:val="28"/>
          <w:lang w:eastAsia="es-MX"/>
        </w:rPr>
        <w:drawing>
          <wp:inline distT="114300" distB="114300" distL="114300" distR="114300">
            <wp:extent cx="7488555" cy="3594100"/>
            <wp:effectExtent l="0" t="0" r="0" b="0"/>
            <wp:docPr id="102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35D4" w:rsidRDefault="00AA35D4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</w:p>
    <w:p w:rsidR="00AA35D4" w:rsidRDefault="004345DC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  <w:r>
        <w:rPr>
          <w:rFonts w:ascii="Lexend" w:eastAsia="Lexend" w:hAnsi="Lexend" w:cs="Lexend"/>
          <w:color w:val="0000FF"/>
          <w:sz w:val="28"/>
          <w:szCs w:val="28"/>
        </w:rPr>
        <w:t>Subida de archivos locales</w:t>
      </w:r>
    </w:p>
    <w:p w:rsidR="00AA35D4" w:rsidRDefault="004345DC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  <w:r>
        <w:rPr>
          <w:rFonts w:ascii="Lexend" w:eastAsia="Lexend" w:hAnsi="Lexend" w:cs="Lexend"/>
          <w:noProof/>
          <w:color w:val="0000FF"/>
          <w:sz w:val="28"/>
          <w:szCs w:val="28"/>
          <w:lang w:eastAsia="es-MX"/>
        </w:rPr>
        <w:lastRenderedPageBreak/>
        <w:drawing>
          <wp:inline distT="114300" distB="114300" distL="114300" distR="114300">
            <wp:extent cx="7486650" cy="2340610"/>
            <wp:effectExtent l="0" t="0" r="0" b="0"/>
            <wp:docPr id="10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30973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2340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35D4" w:rsidRDefault="004345DC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  <w:r>
        <w:rPr>
          <w:rFonts w:ascii="Lexend" w:eastAsia="Lexend" w:hAnsi="Lexend" w:cs="Lexend"/>
          <w:noProof/>
          <w:color w:val="0000FF"/>
          <w:sz w:val="28"/>
          <w:szCs w:val="28"/>
          <w:lang w:eastAsia="es-MX"/>
        </w:rPr>
        <w:drawing>
          <wp:inline distT="114300" distB="114300" distL="114300" distR="114300">
            <wp:extent cx="7353300" cy="2495550"/>
            <wp:effectExtent l="0" t="0" r="0" b="0"/>
            <wp:docPr id="104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35D4" w:rsidRDefault="004345DC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  <w:r>
        <w:rPr>
          <w:rFonts w:ascii="Lexend" w:eastAsia="Lexend" w:hAnsi="Lexend" w:cs="Lexend"/>
          <w:noProof/>
          <w:color w:val="0000FF"/>
          <w:sz w:val="28"/>
          <w:szCs w:val="28"/>
          <w:lang w:eastAsia="es-MX"/>
        </w:rPr>
        <w:drawing>
          <wp:inline distT="114300" distB="114300" distL="114300" distR="114300">
            <wp:extent cx="7486650" cy="2552065"/>
            <wp:effectExtent l="0" t="0" r="0" b="0"/>
            <wp:docPr id="104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t="33843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2552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35D4" w:rsidRDefault="00AA35D4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</w:p>
    <w:p w:rsidR="00AA35D4" w:rsidRDefault="00AA35D4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</w:p>
    <w:p w:rsidR="00AA35D4" w:rsidRDefault="004345DC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  <w:r>
        <w:rPr>
          <w:rFonts w:ascii="Lexend" w:eastAsia="Lexend" w:hAnsi="Lexend" w:cs="Lexend"/>
          <w:color w:val="0000FF"/>
          <w:sz w:val="28"/>
          <w:szCs w:val="28"/>
        </w:rPr>
        <w:t>Editar archivo</w:t>
      </w:r>
    </w:p>
    <w:p w:rsidR="00AA35D4" w:rsidRDefault="004345DC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  <w:r>
        <w:rPr>
          <w:rFonts w:ascii="Lexend" w:eastAsia="Lexend" w:hAnsi="Lexend" w:cs="Lexend"/>
          <w:noProof/>
          <w:color w:val="0000FF"/>
          <w:sz w:val="28"/>
          <w:szCs w:val="28"/>
          <w:lang w:eastAsia="es-MX"/>
        </w:rPr>
        <w:lastRenderedPageBreak/>
        <w:drawing>
          <wp:inline distT="114300" distB="114300" distL="114300" distR="114300">
            <wp:extent cx="7488555" cy="1803400"/>
            <wp:effectExtent l="0" t="0" r="0" b="0"/>
            <wp:docPr id="103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35D4" w:rsidRDefault="004345DC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  <w:r>
        <w:rPr>
          <w:rFonts w:ascii="Lexend" w:eastAsia="Lexend" w:hAnsi="Lexend" w:cs="Lexend"/>
          <w:noProof/>
          <w:color w:val="0000FF"/>
          <w:sz w:val="28"/>
          <w:szCs w:val="28"/>
          <w:lang w:eastAsia="es-MX"/>
        </w:rPr>
        <w:drawing>
          <wp:inline distT="114300" distB="114300" distL="114300" distR="114300">
            <wp:extent cx="7486650" cy="1689735"/>
            <wp:effectExtent l="0" t="0" r="0" b="0"/>
            <wp:docPr id="103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62415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1689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35D4" w:rsidRDefault="004345DC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  <w:r>
        <w:rPr>
          <w:rFonts w:ascii="Lexend" w:eastAsia="Lexend" w:hAnsi="Lexend" w:cs="Lexend"/>
          <w:noProof/>
          <w:color w:val="0000FF"/>
          <w:sz w:val="28"/>
          <w:szCs w:val="28"/>
          <w:lang w:eastAsia="es-MX"/>
        </w:rPr>
        <w:drawing>
          <wp:inline distT="114300" distB="114300" distL="114300" distR="114300">
            <wp:extent cx="7488555" cy="4025900"/>
            <wp:effectExtent l="0" t="0" r="0" b="0"/>
            <wp:docPr id="103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35D4" w:rsidRDefault="00AA35D4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</w:p>
    <w:p w:rsidR="00AA35D4" w:rsidRDefault="00AA35D4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</w:p>
    <w:p w:rsidR="00AA35D4" w:rsidRDefault="00AA35D4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</w:p>
    <w:p w:rsidR="00AA35D4" w:rsidRDefault="004345DC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  <w:r>
        <w:rPr>
          <w:rFonts w:ascii="Lexend" w:eastAsia="Lexend" w:hAnsi="Lexend" w:cs="Lexend"/>
          <w:color w:val="0000FF"/>
          <w:sz w:val="28"/>
          <w:szCs w:val="28"/>
        </w:rPr>
        <w:t>Revisando la historia de nuestro repositorio</w:t>
      </w:r>
    </w:p>
    <w:p w:rsidR="00AA35D4" w:rsidRDefault="004345DC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  <w:r>
        <w:rPr>
          <w:rFonts w:ascii="Lexend" w:eastAsia="Lexend" w:hAnsi="Lexend" w:cs="Lexend"/>
          <w:noProof/>
          <w:color w:val="0000FF"/>
          <w:sz w:val="28"/>
          <w:szCs w:val="28"/>
          <w:lang w:eastAsia="es-MX"/>
        </w:rPr>
        <w:lastRenderedPageBreak/>
        <w:drawing>
          <wp:inline distT="114300" distB="114300" distL="114300" distR="114300">
            <wp:extent cx="7488555" cy="2603500"/>
            <wp:effectExtent l="0" t="0" r="0" b="0"/>
            <wp:docPr id="102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35D4" w:rsidRDefault="004345DC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  <w:r>
        <w:rPr>
          <w:rFonts w:ascii="Lexend" w:eastAsia="Lexend" w:hAnsi="Lexend" w:cs="Lexend"/>
          <w:noProof/>
          <w:color w:val="0000FF"/>
          <w:sz w:val="28"/>
          <w:szCs w:val="28"/>
          <w:lang w:eastAsia="es-MX"/>
        </w:rPr>
        <w:drawing>
          <wp:inline distT="114300" distB="114300" distL="114300" distR="114300">
            <wp:extent cx="7488555" cy="2603500"/>
            <wp:effectExtent l="0" t="0" r="0" b="0"/>
            <wp:docPr id="102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35D4" w:rsidRDefault="00AA35D4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</w:p>
    <w:p w:rsidR="00AA35D4" w:rsidRDefault="00AA35D4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0000FF"/>
          <w:sz w:val="28"/>
          <w:szCs w:val="28"/>
        </w:rPr>
      </w:pPr>
    </w:p>
    <w:p w:rsidR="00AA35D4" w:rsidRDefault="004345DC">
      <w:pPr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ind w:left="1" w:right="451" w:hanging="3"/>
        <w:jc w:val="both"/>
        <w:rPr>
          <w:rFonts w:ascii="Lexend" w:eastAsia="Lexend" w:hAnsi="Lexend" w:cs="Lexend"/>
          <w:color w:val="FF0000"/>
          <w:sz w:val="28"/>
          <w:szCs w:val="28"/>
        </w:rPr>
      </w:pPr>
      <w:r>
        <w:rPr>
          <w:rFonts w:ascii="Lexend" w:eastAsia="Lexend" w:hAnsi="Lexend" w:cs="Lexend"/>
          <w:color w:val="FF0000"/>
          <w:sz w:val="28"/>
          <w:szCs w:val="28"/>
        </w:rPr>
        <w:t>Conclusiones:</w:t>
      </w:r>
    </w:p>
    <w:p w:rsidR="00AA35D4" w:rsidRDefault="004345DC">
      <w:pPr>
        <w:tabs>
          <w:tab w:val="left" w:pos="5190"/>
        </w:tabs>
        <w:ind w:left="0" w:hanging="2"/>
        <w:jc w:val="both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La herramienta de trabajo </w:t>
      </w:r>
      <w:proofErr w:type="spellStart"/>
      <w:r>
        <w:rPr>
          <w:rFonts w:ascii="Lexend" w:eastAsia="Lexend" w:hAnsi="Lexend" w:cs="Lexend"/>
          <w:sz w:val="24"/>
          <w:szCs w:val="24"/>
        </w:rPr>
        <w:t>Github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es indispensable para la eficiencia en trabajos tanto individuales como en equipo, ya que al manejar un sistema integral en el cual la supervisión de cambios del documento </w:t>
      </w:r>
      <w:r w:rsidR="002D79A8">
        <w:rPr>
          <w:rFonts w:ascii="Lexend" w:eastAsia="Lexend" w:hAnsi="Lexend" w:cs="Lexend"/>
          <w:sz w:val="24"/>
          <w:szCs w:val="24"/>
        </w:rPr>
        <w:t>así</w:t>
      </w:r>
      <w:bookmarkStart w:id="1" w:name="_GoBack"/>
      <w:bookmarkEnd w:id="1"/>
      <w:r>
        <w:rPr>
          <w:rFonts w:ascii="Lexend" w:eastAsia="Lexend" w:hAnsi="Lexend" w:cs="Lexend"/>
          <w:sz w:val="24"/>
          <w:szCs w:val="24"/>
        </w:rPr>
        <w:t xml:space="preserve"> como del respaldo ante cualquier imprevisto hac</w:t>
      </w:r>
      <w:r>
        <w:rPr>
          <w:rFonts w:ascii="Lexend" w:eastAsia="Lexend" w:hAnsi="Lexend" w:cs="Lexend"/>
          <w:sz w:val="24"/>
          <w:szCs w:val="24"/>
        </w:rPr>
        <w:t>e que el realizar actividades de manera eficiente aumenta de gran manera, así como el adaptarse a nuevas herramientas en el área laboral que permiten trabajar a la distancia abren mayor margen de oportunidades de trabajos futuros. Los insumos otorgados por</w:t>
      </w:r>
      <w:r>
        <w:rPr>
          <w:rFonts w:ascii="Lexend" w:eastAsia="Lexend" w:hAnsi="Lexend" w:cs="Lexend"/>
          <w:sz w:val="24"/>
          <w:szCs w:val="24"/>
        </w:rPr>
        <w:t xml:space="preserve"> Google si bien son buenos en su método el avance de las tecnologías han hecho que determinadas búsquedas y formas de resolver algún problema se hagan actualmente con otros métodos mejores, mas sin embargo el tener conocimiento de estas nunca es mal recibi</w:t>
      </w:r>
      <w:r>
        <w:rPr>
          <w:rFonts w:ascii="Lexend" w:eastAsia="Lexend" w:hAnsi="Lexend" w:cs="Lexend"/>
          <w:sz w:val="24"/>
          <w:szCs w:val="24"/>
        </w:rPr>
        <w:t>do.</w:t>
      </w:r>
    </w:p>
    <w:p w:rsidR="00AA35D4" w:rsidRDefault="00AA35D4">
      <w:pPr>
        <w:tabs>
          <w:tab w:val="left" w:pos="5190"/>
        </w:tabs>
        <w:ind w:left="0" w:hanging="2"/>
        <w:jc w:val="both"/>
        <w:rPr>
          <w:rFonts w:ascii="Lexend" w:eastAsia="Lexend" w:hAnsi="Lexend" w:cs="Lexend"/>
          <w:sz w:val="24"/>
          <w:szCs w:val="24"/>
        </w:rPr>
      </w:pPr>
    </w:p>
    <w:sectPr w:rsidR="00AA35D4">
      <w:headerReference w:type="first" r:id="rId33"/>
      <w:pgSz w:w="12240" w:h="15840"/>
      <w:pgMar w:top="284" w:right="249" w:bottom="284" w:left="198" w:header="709" w:footer="709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45DC" w:rsidRDefault="004345DC">
      <w:pPr>
        <w:spacing w:after="0" w:line="240" w:lineRule="auto"/>
        <w:ind w:left="0" w:hanging="2"/>
      </w:pPr>
      <w:r>
        <w:separator/>
      </w:r>
    </w:p>
  </w:endnote>
  <w:endnote w:type="continuationSeparator" w:id="0">
    <w:p w:rsidR="004345DC" w:rsidRDefault="004345DC">
      <w:pPr>
        <w:spacing w:after="0"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xend"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45DC" w:rsidRDefault="004345DC">
      <w:pPr>
        <w:spacing w:after="0" w:line="240" w:lineRule="auto"/>
        <w:ind w:left="0" w:hanging="2"/>
      </w:pPr>
      <w:r>
        <w:separator/>
      </w:r>
    </w:p>
  </w:footnote>
  <w:footnote w:type="continuationSeparator" w:id="0">
    <w:p w:rsidR="004345DC" w:rsidRDefault="004345DC">
      <w:pPr>
        <w:spacing w:after="0"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35D4" w:rsidRDefault="00AA35D4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0" w:hanging="2"/>
      <w:rPr>
        <w:color w:val="000000"/>
      </w:rPr>
    </w:pPr>
  </w:p>
  <w:tbl>
    <w:tblPr>
      <w:tblStyle w:val="a1"/>
      <w:tblW w:w="10773" w:type="dxa"/>
      <w:tblInd w:w="42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701"/>
      <w:gridCol w:w="3402"/>
      <w:gridCol w:w="5670"/>
    </w:tblGrid>
    <w:tr w:rsidR="00AA35D4">
      <w:trPr>
        <w:trHeight w:val="1420"/>
      </w:trPr>
      <w:tc>
        <w:tcPr>
          <w:tcW w:w="1701" w:type="dxa"/>
        </w:tcPr>
        <w:p w:rsidR="00AA35D4" w:rsidRDefault="00AA35D4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0" w:hanging="2"/>
            <w:jc w:val="center"/>
            <w:rPr>
              <w:rFonts w:ascii="Arial" w:eastAsia="Arial" w:hAnsi="Arial" w:cs="Arial"/>
              <w:color w:val="000000"/>
              <w:sz w:val="24"/>
              <w:szCs w:val="24"/>
            </w:rPr>
          </w:pPr>
        </w:p>
        <w:p w:rsidR="00AA35D4" w:rsidRDefault="004345DC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0" w:hanging="2"/>
            <w:jc w:val="center"/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noProof/>
              <w:color w:val="000000"/>
              <w:sz w:val="24"/>
              <w:szCs w:val="24"/>
              <w:lang w:eastAsia="es-MX"/>
            </w:rPr>
            <w:drawing>
              <wp:inline distT="0" distB="0" distL="114300" distR="114300">
                <wp:extent cx="597535" cy="622300"/>
                <wp:effectExtent l="0" t="0" r="0" b="0"/>
                <wp:docPr id="1044" name="image8.jpg" descr="escudofi_color_m2008_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8.jpg" descr="escudofi_color_m2008_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7535" cy="6223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72" w:type="dxa"/>
          <w:gridSpan w:val="2"/>
          <w:vAlign w:val="center"/>
        </w:tcPr>
        <w:p w:rsidR="00AA35D4" w:rsidRDefault="004345DC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0" w:hanging="2"/>
            <w:jc w:val="center"/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Carátula para entrega de prácticas</w:t>
          </w:r>
        </w:p>
      </w:tc>
    </w:tr>
    <w:tr w:rsidR="00AA35D4">
      <w:trPr>
        <w:trHeight w:val="357"/>
      </w:trPr>
      <w:tc>
        <w:tcPr>
          <w:tcW w:w="5103" w:type="dxa"/>
          <w:gridSpan w:val="2"/>
          <w:vAlign w:val="center"/>
        </w:tcPr>
        <w:p w:rsidR="00AA35D4" w:rsidRDefault="004345DC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0" w:hanging="2"/>
            <w:jc w:val="center"/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  <w:sz w:val="24"/>
              <w:szCs w:val="24"/>
            </w:rPr>
            <w:t>Facultad de Ingeniería</w:t>
          </w:r>
        </w:p>
      </w:tc>
      <w:tc>
        <w:tcPr>
          <w:tcW w:w="5670" w:type="dxa"/>
          <w:vAlign w:val="center"/>
        </w:tcPr>
        <w:p w:rsidR="00AA35D4" w:rsidRDefault="004345DC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0" w:hanging="2"/>
            <w:jc w:val="center"/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  <w:sz w:val="24"/>
              <w:szCs w:val="24"/>
            </w:rPr>
            <w:t>Laboratorios de docencia</w:t>
          </w:r>
        </w:p>
      </w:tc>
    </w:tr>
  </w:tbl>
  <w:p w:rsidR="00AA35D4" w:rsidRDefault="00AA35D4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0" w:hanging="2"/>
      <w:rPr>
        <w:color w:val="000000"/>
      </w:rPr>
    </w:pPr>
  </w:p>
  <w:p w:rsidR="00AA35D4" w:rsidRDefault="00AA35D4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0" w:hanging="2"/>
      <w:rPr>
        <w:color w:val="000000"/>
      </w:rPr>
    </w:pPr>
  </w:p>
  <w:p w:rsidR="00AA35D4" w:rsidRDefault="00AA35D4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5FA3AF2"/>
    <w:multiLevelType w:val="multilevel"/>
    <w:tmpl w:val="17E29C7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>
    <w:nsid w:val="65EE249F"/>
    <w:multiLevelType w:val="multilevel"/>
    <w:tmpl w:val="46F451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6EB028BA"/>
    <w:multiLevelType w:val="multilevel"/>
    <w:tmpl w:val="3E76BF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5D4"/>
    <w:rsid w:val="002D79A8"/>
    <w:rsid w:val="004345DC"/>
    <w:rsid w:val="00AA3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E6BC4E3-72C2-465B-8295-05E09D1D6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lang w:eastAsia="en-US"/>
    </w:rPr>
  </w:style>
  <w:style w:type="paragraph" w:styleId="Ttulo1">
    <w:name w:val="heading 1"/>
    <w:basedOn w:val="Normal"/>
    <w:next w:val="Normal"/>
    <w:pPr>
      <w:keepNext/>
      <w:keepLines/>
      <w:spacing w:before="480" w:after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qFormat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qFormat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  <w:sz w:val="20"/>
      <w:szCs w:val="20"/>
    </w:rPr>
  </w:style>
  <w:style w:type="paragraph" w:styleId="Ttulo4">
    <w:name w:val="heading 4"/>
    <w:basedOn w:val="Normal"/>
    <w:next w:val="Normal"/>
    <w:qFormat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  <w:sz w:val="20"/>
      <w:szCs w:val="20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laconcuadrcula">
    <w:name w:val="Table Grid"/>
    <w:basedOn w:val="Tablanormal"/>
    <w:pPr>
      <w:suppressAutoHyphens/>
      <w:spacing w:after="0"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1">
    <w:name w:val="Tabla con cuadrícula1"/>
    <w:basedOn w:val="Tablanormal"/>
    <w:next w:val="Tablaconcuadrcula"/>
    <w:pPr>
      <w:suppressAutoHyphens/>
      <w:spacing w:after="0"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qFormat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globoCar">
    <w:name w:val="Texto de globo C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styleId="Prrafodelista">
    <w:name w:val="List Paragraph"/>
    <w:basedOn w:val="Normal"/>
    <w:pPr>
      <w:ind w:left="720"/>
      <w:contextualSpacing/>
    </w:pPr>
  </w:style>
  <w:style w:type="character" w:customStyle="1" w:styleId="Ttulo1Car">
    <w:name w:val="Título 1 Car"/>
    <w:rPr>
      <w:rFonts w:ascii="Cambria" w:eastAsia="Times New Roman" w:hAnsi="Cambria" w:cs="Times New Roman"/>
      <w:b/>
      <w:bCs/>
      <w:color w:val="365F91"/>
      <w:w w:val="100"/>
      <w:position w:val="-1"/>
      <w:sz w:val="28"/>
      <w:szCs w:val="28"/>
      <w:effect w:val="none"/>
      <w:vertAlign w:val="baseline"/>
      <w:cs w:val="0"/>
      <w:em w:val="none"/>
    </w:rPr>
  </w:style>
  <w:style w:type="paragraph" w:customStyle="1" w:styleId="Ttulo">
    <w:name w:val="Título"/>
    <w:basedOn w:val="Normal"/>
    <w:next w:val="Normal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tuloCar">
    <w:name w:val="Título Car"/>
    <w:rPr>
      <w:rFonts w:ascii="Cambria" w:eastAsia="Times New Roman" w:hAnsi="Cambria" w:cs="Times New Roman"/>
      <w:color w:val="17365D"/>
      <w:spacing w:val="5"/>
      <w:w w:val="100"/>
      <w:kern w:val="28"/>
      <w:position w:val="-1"/>
      <w:sz w:val="52"/>
      <w:szCs w:val="52"/>
      <w:effect w:val="none"/>
      <w:vertAlign w:val="baseline"/>
      <w:cs w:val="0"/>
      <w:em w:val="none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tuloCar">
    <w:name w:val="Subtítulo Car"/>
    <w:rPr>
      <w:rFonts w:ascii="Cambria" w:eastAsia="Times New Roman" w:hAnsi="Cambria" w:cs="Times New Roman"/>
      <w:i/>
      <w:iCs/>
      <w:color w:val="4F81BD"/>
      <w:spacing w:val="15"/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Sinespaciado">
    <w:name w:val="No Spacing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</w:style>
  <w:style w:type="character" w:customStyle="1" w:styleId="SinespaciadoCar">
    <w:name w:val="Sin espaciado Car"/>
    <w:rPr>
      <w:w w:val="100"/>
      <w:position w:val="-1"/>
      <w:sz w:val="22"/>
      <w:szCs w:val="22"/>
      <w:effect w:val="none"/>
      <w:vertAlign w:val="baseline"/>
      <w:cs w:val="0"/>
      <w:em w:val="none"/>
      <w:lang w:val="es-MX" w:eastAsia="es-MX" w:bidi="ar-SA"/>
    </w:rPr>
  </w:style>
  <w:style w:type="character" w:customStyle="1" w:styleId="Ttulo2Car">
    <w:name w:val="Título 2 Car"/>
    <w:rPr>
      <w:rFonts w:ascii="Cambria" w:eastAsia="Times New Roman" w:hAnsi="Cambria" w:cs="Times New Roman"/>
      <w:b/>
      <w:bCs/>
      <w:color w:val="4F81BD"/>
      <w:w w:val="100"/>
      <w:position w:val="-1"/>
      <w:sz w:val="26"/>
      <w:szCs w:val="26"/>
      <w:effect w:val="none"/>
      <w:vertAlign w:val="baseline"/>
      <w:cs w:val="0"/>
      <w:em w:val="none"/>
    </w:rPr>
  </w:style>
  <w:style w:type="character" w:customStyle="1" w:styleId="Ttulo3Car">
    <w:name w:val="Título 3 Car"/>
    <w:rPr>
      <w:rFonts w:ascii="Cambria" w:eastAsia="Times New Roman" w:hAnsi="Cambria" w:cs="Times New Roman"/>
      <w:b/>
      <w:bCs/>
      <w:color w:val="4F81BD"/>
      <w:w w:val="100"/>
      <w:position w:val="-1"/>
      <w:effect w:val="none"/>
      <w:vertAlign w:val="baseline"/>
      <w:cs w:val="0"/>
      <w:em w:val="none"/>
    </w:rPr>
  </w:style>
  <w:style w:type="character" w:customStyle="1" w:styleId="Ttulo4Car">
    <w:name w:val="Título 4 Car"/>
    <w:rPr>
      <w:rFonts w:ascii="Cambria" w:eastAsia="Times New Roman" w:hAnsi="Cambria" w:cs="Times New Roman"/>
      <w:b/>
      <w:bCs/>
      <w:i/>
      <w:iCs/>
      <w:color w:val="4F81BD"/>
      <w:w w:val="100"/>
      <w:position w:val="-1"/>
      <w:effect w:val="none"/>
      <w:vertAlign w:val="baseline"/>
      <w:cs w:val="0"/>
      <w:em w:val="none"/>
    </w:rPr>
  </w:style>
  <w:style w:type="paragraph" w:styleId="Encabezado">
    <w:name w:val="header"/>
    <w:basedOn w:val="Normal"/>
    <w:qFormat/>
    <w:pPr>
      <w:spacing w:after="0" w:line="240" w:lineRule="auto"/>
    </w:pPr>
  </w:style>
  <w:style w:type="character" w:customStyle="1" w:styleId="EncabezadoCar">
    <w:name w:val="Encabezado Car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paragraph" w:styleId="Piedepgina">
    <w:name w:val="footer"/>
    <w:basedOn w:val="Normal"/>
    <w:qFormat/>
    <w:pPr>
      <w:spacing w:after="0" w:line="240" w:lineRule="auto"/>
    </w:pPr>
  </w:style>
  <w:style w:type="character" w:customStyle="1" w:styleId="PiedepginaCar">
    <w:name w:val="Pie de página Car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GKTW8m0hS/7NQTxJoLq+ZijLkA==">CgMxLjAyCGguZ2pkZ3hzOAByITF0Y002WURRSVNBSThreThzdngyVUdUeDF6Z1ZGTDlwUg==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644</Words>
  <Characters>3543</Characters>
  <Application>Microsoft Office Word</Application>
  <DocSecurity>0</DocSecurity>
  <Lines>29</Lines>
  <Paragraphs>8</Paragraphs>
  <ScaleCrop>false</ScaleCrop>
  <Company/>
  <LinksUpToDate>false</LinksUpToDate>
  <CharactersWithSpaces>4179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Laboratorio de Computación A-B</dc:creator>
  <cp:lastModifiedBy>USER</cp:lastModifiedBy>
  <cp:revision>2</cp:revision>
  <dcterms:created xsi:type="dcterms:W3CDTF">2018-07-24T17:38:00Z</dcterms:created>
  <dcterms:modified xsi:type="dcterms:W3CDTF">2024-08-18T05:12:00Z</dcterms:modified>
</cp:coreProperties>
</file>