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基于元拓扑-SDI化合键理论的介观尺度网络智能涌现芯片架构与端侧MVP产品研发</w:t>
      </w:r>
    </w:p>
    <w:p>
      <w:pPr>
        <w:pStyle w:val="Author"/>
      </w:pPr>
      <w:r>
        <w:rPr>
          <w:rFonts w:hint="eastAsia"/>
        </w:rPr>
        <w:t xml:space="preserve">Get达人</w:t>
      </w:r>
    </w:p>
    <w:p>
      <w:pPr>
        <w:pStyle w:val="Date"/>
      </w:pPr>
      <w:r>
        <w:t xml:space="preserve">2026-04-05</w:t>
      </w:r>
    </w:p>
    <w:p>
      <w:pPr>
        <w:pStyle w:val="FirstParagraph"/>
      </w:pPr>
      <w:r>
        <w:rPr>
          <w:rFonts w:hint="eastAsia"/>
        </w:rPr>
        <w:t xml:space="preserve">现在我掌握了足够的背景信息，下面生成完整的项目指南。</w:t>
      </w:r>
    </w:p>
    <w:p>
      <w:r>
        <w:pict>
          <v:rect style="width:0;height:1.5pt" o:hralign="center" o:hrstd="t" o:hr="t"/>
        </w:pict>
      </w:r>
    </w:p>
    <w:bookmarkStart w:id="23" w:name="项目指南"/>
    <w:p>
      <w:pPr>
        <w:pStyle w:val="Heading1"/>
      </w:pPr>
      <w:r>
        <w:rPr>
          <w:rFonts w:hint="eastAsia"/>
        </w:rPr>
        <w:t xml:space="preserve">项目指南</w:t>
      </w:r>
    </w:p>
    <w:bookmarkEnd w:id="23"/>
    <w:bookmarkStart w:id="56" w:name="基于元拓扑-sdi化合键理论的介观尺度网络智能涌现芯片架构与端侧mvp产品研发"/>
    <w:p>
      <w:pPr>
        <w:pStyle w:val="Heading1"/>
      </w:pPr>
      <w:r>
        <w:rPr>
          <w:rFonts w:hint="eastAsia"/>
        </w:rPr>
        <w:t xml:space="preserve">基于元拓扑-SDI化合键理论的介观尺度网络智能涌现芯片架构与端侧MVP产品研发</w:t>
      </w:r>
    </w:p>
    <w:p>
      <w:pPr>
        <w:pStyle w:val="FirstParagraph"/>
      </w:pPr>
      <w:r>
        <w:rPr>
          <w:rFonts w:hint="eastAsia"/>
          <w:b/>
          <w:bCs/>
        </w:rPr>
        <w:t xml:space="preserve">——“元拓扑计划”（Project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MetaTopo）</w:t>
      </w:r>
    </w:p>
    <w:p>
      <w:r>
        <w:pict>
          <v:rect style="width:0;height:1.5pt" o:hralign="center" o:hrstd="t" o:hr="t"/>
        </w:pict>
      </w:r>
    </w:p>
    <w:bookmarkStart w:id="26" w:name="一项目定位与战略逻辑"/>
    <w:p>
      <w:pPr>
        <w:pStyle w:val="Heading2"/>
      </w:pPr>
      <w:r>
        <w:rPr>
          <w:rFonts w:hint="eastAsia"/>
        </w:rPr>
        <w:t xml:space="preserve">一、项目定位与战略逻辑</w:t>
      </w:r>
    </w:p>
    <w:bookmarkStart w:id="24" w:name="一句话定位"/>
    <w:p>
      <w:pPr>
        <w:pStyle w:val="Heading3"/>
      </w:pPr>
      <w:r>
        <w:t xml:space="preserve">1.1 </w:t>
      </w:r>
      <w:r>
        <w:rPr>
          <w:rFonts w:hint="eastAsia"/>
        </w:rPr>
        <w:t xml:space="preserve">一句话定位</w:t>
      </w:r>
    </w:p>
    <w:p>
      <w:pPr>
        <w:pStyle w:val="BlockText"/>
      </w:pPr>
      <w:r>
        <w:rPr>
          <w:rFonts w:hint="eastAsia"/>
        </w:rPr>
        <w:t xml:space="preserve">以元拓扑-SDI化合键理论为”第一性原理”，构建一套从理论到芯片到产品的完整链路：用3种元拓扑</w:t>
      </w:r>
      <w:r>
        <w:t xml:space="preserve"> + </w:t>
      </w:r>
      <w:r>
        <w:rPr>
          <w:rFonts w:hint="eastAsia"/>
        </w:rPr>
        <w:t xml:space="preserve">5种SDI化合键生成最优通信/计算网络拓扑，在介观尺度Chiplet平台上物理实现，落地为端侧AI推理、智能视频分析和数字波束成形（DBF）三款MVP产品。</w:t>
      </w:r>
    </w:p>
    <w:bookmarkEnd w:id="24"/>
    <w:bookmarkStart w:id="25" w:name="战略逻辑一个理论撬动三个产品"/>
    <w:p>
      <w:pPr>
        <w:pStyle w:val="Heading3"/>
      </w:pPr>
      <w:r>
        <w:t xml:space="preserve">1.2 </w:t>
      </w:r>
      <w:r>
        <w:rPr>
          <w:rFonts w:hint="eastAsia"/>
        </w:rPr>
        <w:t xml:space="preserve">战略逻辑：一个理论撬动三个产品</w:t>
      </w:r>
    </w:p>
    <w:p>
      <w:pPr>
        <w:pStyle w:val="FirstParagraph"/>
      </w:pPr>
      <w:r>
        <w:rPr>
          <w:rFonts w:hint="eastAsia"/>
        </w:rPr>
        <w:t xml:space="preserve">当前端侧AI芯片的核心矛盾在于：算力需求指数增长（端侧大模型从1B→7B→13B参数），而功耗/面积/成本受硬性约束（&lt;10W</w:t>
      </w:r>
      <w:r>
        <w:t xml:space="preserve"> / &lt;100mm² / </w:t>
      </w:r>
      <w:r>
        <w:rPr>
          <w:rFonts w:hint="eastAsia"/>
        </w:rPr>
        <w:t xml:space="preserve">&lt;$50）。传统方法是在固定互连拓扑（如2D</w:t>
      </w:r>
      <w:r>
        <w:t xml:space="preserve"> </w:t>
      </w:r>
      <w:r>
        <w:rPr>
          <w:rFonts w:hint="eastAsia"/>
        </w:rPr>
        <w:t xml:space="preserve">Mesh）上做算法优化，本质上是”戴着拓扑的镣铐跳舞”。</w:t>
      </w:r>
    </w:p>
    <w:p>
      <w:pPr>
        <w:pStyle w:val="BodyText"/>
      </w:pPr>
      <w:r>
        <w:rPr>
          <w:rFonts w:hint="eastAsia"/>
        </w:rPr>
        <w:t xml:space="preserve">我们的方法论颠覆是：</w:t>
      </w:r>
      <w:r>
        <w:rPr>
          <w:rFonts w:hint="eastAsia"/>
          <w:b/>
          <w:bCs/>
        </w:rPr>
        <w:t xml:space="preserve">让拓扑本身成为可设计、可重构、可演化的”软件定义”对象</w:t>
      </w:r>
      <w:r>
        <w:rPr>
          <w:rFonts w:hint="eastAsia"/>
        </w:rPr>
        <w:t xml:space="preserve">。具体地，三款MVP产品的计算负载恰好覆盖了6种通信原语的不同组合——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8"/>
        <w:gridCol w:w="3528"/>
        <w:gridCol w:w="2015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核心计算模式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主导通信原语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元拓扑主形态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端侧AI推理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Transformer推理：Attention的AllReduce</w:t>
            </w:r>
            <w:r>
              <w:t xml:space="preserve"> + </w:t>
            </w:r>
            <w:r>
              <w:rPr>
                <w:rFonts w:hint="eastAsia"/>
              </w:rPr>
              <w:t xml:space="preserve">FFN的AllGather</w:t>
            </w:r>
          </w:p>
        </w:tc>
        <w:tc>
          <w:tcPr/>
          <w:p>
            <w:pPr>
              <w:pStyle w:val="Compact"/>
            </w:pPr>
            <w:r>
              <w:t xml:space="preserve">AllReduce + AllGather</w:t>
            </w:r>
          </w:p>
        </w:tc>
        <w:tc>
          <w:tcPr/>
          <w:p>
            <w:pPr>
              <w:pStyle w:val="Compact"/>
            </w:pPr>
            <w:r>
              <w:t xml:space="preserve">Ring + Star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智能视频分析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多路视频流：Broadcast输入</w:t>
            </w:r>
            <w:r>
              <w:t xml:space="preserve"> + </w:t>
            </w:r>
            <w:r>
              <w:rPr>
                <w:rFonts w:hint="eastAsia"/>
              </w:rPr>
              <w:t xml:space="preserve">Scatter分片</w:t>
            </w:r>
            <w:r>
              <w:t xml:space="preserve"> + </w:t>
            </w:r>
            <w:r>
              <w:rPr>
                <w:rFonts w:hint="eastAsia"/>
              </w:rPr>
              <w:t xml:space="preserve">Gather/Reduce汇聚</w:t>
            </w:r>
          </w:p>
        </w:tc>
        <w:tc>
          <w:tcPr/>
          <w:p>
            <w:pPr>
              <w:pStyle w:val="Compact"/>
            </w:pPr>
            <w:r>
              <w:t xml:space="preserve">Broadcast + Scatter + 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Star(多级)</w:t>
            </w:r>
            <w:r>
              <w:t xml:space="preserve"> + 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数字波束成形DBF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阵列信号处理：AlltoAll矩阵转置</w:t>
            </w:r>
            <w:r>
              <w:t xml:space="preserve"> + </w:t>
            </w:r>
            <w:r>
              <w:rPr>
                <w:rFonts w:hint="eastAsia"/>
              </w:rPr>
              <w:t xml:space="preserve">Reduce波束合成</w:t>
            </w:r>
          </w:p>
        </w:tc>
        <w:tc>
          <w:tcPr/>
          <w:p>
            <w:pPr>
              <w:pStyle w:val="Compact"/>
            </w:pPr>
            <w:r>
              <w:t xml:space="preserve">AlltoAll + Reduce</w:t>
            </w:r>
          </w:p>
        </w:tc>
        <w:tc>
          <w:tcPr/>
          <w:p>
            <w:pPr>
              <w:pStyle w:val="Compact"/>
            </w:pPr>
            <w:r>
              <w:t xml:space="preserve">Ring×Ring (Torus) + Star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同一套元拓扑-SDI化合键引擎</w:t>
      </w:r>
      <w:r>
        <w:rPr>
          <w:rFonts w:hint="eastAsia"/>
        </w:rPr>
        <w:t xml:space="preserve">，通过不同的化合配置，生成三种截然不同的最优拓扑——这就是”一个理论撬动三个产品”的核心机制。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二项目目标体系"/>
    <w:p>
      <w:pPr>
        <w:pStyle w:val="Heading2"/>
      </w:pPr>
      <w:r>
        <w:rPr>
          <w:rFonts w:hint="eastAsia"/>
        </w:rPr>
        <w:t xml:space="preserve">二、项目目标体系</w:t>
      </w:r>
    </w:p>
    <w:bookmarkStart w:id="27" w:name="理论目标方向前景"/>
    <w:p>
      <w:pPr>
        <w:pStyle w:val="Heading3"/>
      </w:pPr>
      <w:r>
        <w:t xml:space="preserve">2.1 </w:t>
      </w:r>
      <w:r>
        <w:rPr>
          <w:rFonts w:hint="eastAsia"/>
        </w:rPr>
        <w:t xml:space="preserve">理论目标（方向前景）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"/>
        <w:gridCol w:w="3832"/>
        <w:gridCol w:w="3491"/>
        <w:gridCol w:w="3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建立元拓扑完备性定理的严格证明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被Nature/Science子刊或JACM/TOCS级别期刊接收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奠基性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建立网络拓扑变分演化方程（Network</w:t>
            </w:r>
            <w:r>
              <w:t xml:space="preserve"> Euler-Lagrange </w:t>
            </w:r>
            <w:r>
              <w:rPr>
                <w:rFonts w:hint="eastAsia"/>
              </w:rPr>
              <w:t xml:space="preserve">Equation）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被Physical</w:t>
            </w:r>
            <w:r>
              <w:t xml:space="preserve"> Review </w:t>
            </w:r>
            <w:r>
              <w:rPr>
                <w:rFonts w:hint="eastAsia"/>
              </w:rPr>
              <w:t xml:space="preserve">Letters或PNAS接收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范式级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证明SDI化合键代数的Operad结构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被Advances</w:t>
            </w:r>
            <w:r>
              <w:t xml:space="preserve"> in </w:t>
            </w:r>
            <w:r>
              <w:rPr>
                <w:rFonts w:hint="eastAsia"/>
              </w:rPr>
              <w:t xml:space="preserve">Mathematics或Journal</w:t>
            </w:r>
            <w:r>
              <w:t xml:space="preserve"> of </w:t>
            </w:r>
            <w:r>
              <w:rPr>
                <w:rFonts w:hint="eastAsia"/>
              </w:rPr>
              <w:t xml:space="preserve">ACM接收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数学基础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建立通信原语拓扑与算子原语的张量积统一理论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发表1篇以上顶会（ISCA/MICRO/ASPLOS）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体系完备</w:t>
            </w:r>
          </w:p>
        </w:tc>
      </w:tr>
    </w:tbl>
    <w:bookmarkEnd w:id="27"/>
    <w:bookmarkStart w:id="28" w:name="技术目标扎实指标"/>
    <w:p>
      <w:pPr>
        <w:pStyle w:val="Heading3"/>
      </w:pPr>
      <w:r>
        <w:t xml:space="preserve">2.2 </w:t>
      </w:r>
      <w:r>
        <w:rPr>
          <w:rFonts w:hint="eastAsia"/>
        </w:rPr>
        <w:t xml:space="preserve">技术目标（扎实指标）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9"/>
        <w:gridCol w:w="2607"/>
        <w:gridCol w:w="2704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SDI-Bond Topology Simulator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支持10⁶节点规模拓扑生成，秒级通信仿真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超越现有SimGrid</w:t>
            </w:r>
            <w:r>
              <w:t xml:space="preserve"> 10×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SDI化合键可重构互连IP核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5种化合键模式切换&lt;100ns，支持64节点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业界首个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元拓扑Chiplet原型芯片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28nm工艺，16个异构Tile，SDI可重构互连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对标Cerebras</w:t>
            </w:r>
            <w:r>
              <w:t xml:space="preserve"> </w:t>
            </w:r>
            <w:r>
              <w:rPr>
                <w:rFonts w:hint="eastAsia"/>
              </w:rPr>
              <w:t xml:space="preserve">WSE-3的单Tile级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端侧AI推理能效</w:t>
            </w:r>
          </w:p>
        </w:tc>
        <w:tc>
          <w:tcPr/>
          <w:p>
            <w:pPr>
              <w:pStyle w:val="Compact"/>
            </w:pPr>
            <w:r>
              <w:t xml:space="preserve">≥15 </w:t>
            </w:r>
            <w:r>
              <w:rPr>
                <w:rFonts w:hint="eastAsia"/>
              </w:rPr>
              <w:t xml:space="preserve">TOPS/W（INT8），支持7B参数LLM推理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对标Hailo-8（10.4</w:t>
            </w:r>
            <w:r>
              <w:t xml:space="preserve"> </w:t>
            </w:r>
            <w:r>
              <w:rPr>
                <w:rFonts w:hint="eastAsia"/>
              </w:rPr>
              <w:t xml:space="preserve">TOPS/W）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视频分析吞吐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≥16路1080p@30fps实时目标检测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对标NVIDIA</w:t>
            </w:r>
            <w:r>
              <w:t xml:space="preserve"> Jetson </w:t>
            </w:r>
            <w:r>
              <w:rPr>
                <w:rFonts w:hint="eastAsia"/>
              </w:rPr>
              <w:t xml:space="preserve">Orin（8路）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DBF波束成形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≥64通道、20MHz带宽实时DBF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对标传统FPGA方案3×性能提升</w:t>
            </w:r>
          </w:p>
        </w:tc>
      </w:tr>
    </w:tbl>
    <w:bookmarkEnd w:id="28"/>
    <w:bookmarkStart w:id="29" w:name="产品目标mvp落地"/>
    <w:p>
      <w:pPr>
        <w:pStyle w:val="Heading3"/>
      </w:pPr>
      <w:r>
        <w:t xml:space="preserve">2.3 </w:t>
      </w:r>
      <w:r>
        <w:rPr>
          <w:rFonts w:hint="eastAsia"/>
        </w:rPr>
        <w:t xml:space="preserve">产品目标（MVP落地）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3655"/>
        <w:gridCol w:w="198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技术就绪度（TRL）目标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产业化路径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MetaTopo-Infer：端侧AI推理加速卡</w:t>
            </w:r>
          </w:p>
        </w:tc>
        <w:tc>
          <w:tcPr/>
          <w:p>
            <w:pPr>
              <w:pStyle w:val="Compact"/>
            </w:pPr>
            <w:r>
              <w:t xml:space="preserve">TRL </w:t>
            </w:r>
            <w:r>
              <w:rPr>
                <w:rFonts w:hint="eastAsia"/>
              </w:rPr>
              <w:t xml:space="preserve">6（系统原型验证）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面向边缘服务器/智能终端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MetaTopo-Vision：智能视频分析盒子</w:t>
            </w:r>
          </w:p>
        </w:tc>
        <w:tc>
          <w:tcPr/>
          <w:p>
            <w:pPr>
              <w:pStyle w:val="Compact"/>
            </w:pPr>
            <w:r>
              <w:t xml:space="preserve">TRL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面向安防/交通/工业质检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MetaTopo-Beam：数字波束成形处理板卡</w:t>
            </w:r>
          </w:p>
        </w:tc>
        <w:tc>
          <w:tcPr/>
          <w:p>
            <w:pPr>
              <w:pStyle w:val="Compact"/>
            </w:pPr>
            <w:r>
              <w:t xml:space="preserve">TRL </w:t>
            </w:r>
            <w:r>
              <w:rPr>
                <w:rFonts w:hint="eastAsia"/>
              </w:rPr>
              <w:t xml:space="preserve">5（实验室验证）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面向雷达/通信/卫星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三技术路线"/>
    <w:p>
      <w:pPr>
        <w:pStyle w:val="Heading2"/>
      </w:pPr>
      <w:r>
        <w:rPr>
          <w:rFonts w:hint="eastAsia"/>
        </w:rPr>
        <w:t xml:space="preserve">三、技术路线</w:t>
      </w:r>
    </w:p>
    <w:bookmarkStart w:id="31" w:name="总体架构理论-仿真-硬件-产品四层递进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总体架构：</w:t>
      </w:r>
      <w:r>
        <w:rPr>
          <w:rFonts w:hint="eastAsia"/>
        </w:rPr>
        <w:t xml:space="preserve">“理论-仿真-硬件-产品”</w:t>
      </w:r>
      <w:r>
        <w:rPr>
          <w:rFonts w:hint="eastAsia"/>
        </w:rPr>
        <w:t xml:space="preserve">四层递进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4: </w:t>
      </w:r>
      <w:r>
        <w:rPr>
          <w:rStyle w:val="VerbatimChar"/>
          <w:rFonts w:hint="eastAsia"/>
        </w:rPr>
        <w:t xml:space="preserve">MVP产品层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│</w:t>
      </w:r>
      <w:r>
        <w:br/>
      </w:r>
      <w:r>
        <w:rPr>
          <w:rStyle w:val="VerbatimChar"/>
        </w:rPr>
        <w:t xml:space="preserve">│  │ MetaTopo-    │  │ MetaTopo-    │  │ MetaTopo-    │              │</w:t>
      </w:r>
      <w:r>
        <w:br/>
      </w:r>
      <w:r>
        <w:rPr>
          <w:rStyle w:val="VerbatimChar"/>
        </w:rPr>
        <w:t xml:space="preserve">│  │ Infer        │  │ Vision       │  │ Beam         │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(AI推理)</w:t>
      </w:r>
      <w:r>
        <w:rPr>
          <w:rStyle w:val="VerbatimChar"/>
        </w:rPr>
        <w:t xml:space="preserve">     │  │ </w:t>
      </w:r>
      <w:r>
        <w:rPr>
          <w:rStyle w:val="VerbatimChar"/>
          <w:rFonts w:hint="eastAsia"/>
        </w:rPr>
        <w:t xml:space="preserve">(视频分析)</w:t>
      </w:r>
      <w:r>
        <w:rPr>
          <w:rStyle w:val="VerbatimChar"/>
        </w:rPr>
        <w:t xml:space="preserve">    │  │ (DBF)        │   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    │</w:t>
      </w:r>
      <w:r>
        <w:br/>
      </w:r>
      <w:r>
        <w:rPr>
          <w:rStyle w:val="VerbatimChar"/>
        </w:rPr>
        <w:t xml:space="preserve">├─────────┴──────────────────┴──────────────────┴────────────────────┤</w:t>
      </w:r>
      <w:r>
        <w:br/>
      </w:r>
      <w:r>
        <w:rPr>
          <w:rStyle w:val="VerbatimChar"/>
        </w:rPr>
        <w:t xml:space="preserve">│  Layer 3: </w:t>
      </w:r>
      <w:r>
        <w:rPr>
          <w:rStyle w:val="VerbatimChar"/>
          <w:rFonts w:hint="eastAsia"/>
        </w:rPr>
        <w:t xml:space="preserve">硬件平台层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   │</w:t>
      </w:r>
      <w:r>
        <w:br/>
      </w:r>
      <w:r>
        <w:rPr>
          <w:rStyle w:val="VerbatimChar"/>
        </w:rPr>
        <w:t xml:space="preserve">│  │  MetaTopo Chiplet SoC                                    │       │</w:t>
      </w:r>
      <w:r>
        <w:br/>
      </w:r>
      <w:r>
        <w:rPr>
          <w:rStyle w:val="VerbatimChar"/>
        </w:rPr>
        <w:t xml:space="preserve">│  │  ┌────────┐ ┌────────┐ ┌────────┐ ┌────────┐           │    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  <w:rFonts w:hint="eastAsia"/>
        </w:rPr>
        <w:t xml:space="preserve">AI核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DSP核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存储Tile│</w:t>
      </w:r>
      <w:r>
        <w:rPr>
          <w:rStyle w:val="VerbatimChar"/>
        </w:rPr>
        <w:t xml:space="preserve"> │ I/O Tile│          │       │</w:t>
      </w:r>
      <w:r>
        <w:br/>
      </w:r>
      <w:r>
        <w:rPr>
          <w:rStyle w:val="VerbatimChar"/>
        </w:rPr>
        <w:t xml:space="preserve">│  │  │ (NPU)  │ │ (FFT)  │ │ (SRAM) │ │ (SerDes)│          │       │</w:t>
      </w:r>
      <w:r>
        <w:br/>
      </w:r>
      <w:r>
        <w:rPr>
          <w:rStyle w:val="VerbatimChar"/>
        </w:rPr>
        <w:t xml:space="preserve">│  │  └───┬────┘ └───┬────┘ └───┬────┘ └───┬────┘           │       │</w:t>
      </w:r>
      <w:r>
        <w:br/>
      </w:r>
      <w:r>
        <w:rPr>
          <w:rStyle w:val="VerbatimChar"/>
        </w:rPr>
        <w:t xml:space="preserve">│  │      └──────────┴──────────┴──────────┘                  │       │</w:t>
      </w:r>
      <w:r>
        <w:br/>
      </w:r>
      <w:r>
        <w:rPr>
          <w:rStyle w:val="VerbatimChar"/>
        </w:rPr>
        <w:t xml:space="preserve">│  │               </w:t>
      </w:r>
      <w:r>
        <w:rPr>
          <w:rStyle w:val="VerbatimChar"/>
          <w:rFonts w:hint="eastAsia"/>
        </w:rPr>
        <w:t xml:space="preserve">SDI可重构互连网络</w:t>
      </w:r>
      <w:r>
        <w:rPr>
          <w:rStyle w:val="VerbatimChar"/>
        </w:rPr>
        <w:t xml:space="preserve">                             │       │</w:t>
      </w:r>
      <w:r>
        <w:br/>
      </w:r>
      <w:r>
        <w:rPr>
          <w:rStyle w:val="VerbatimChar"/>
        </w:rPr>
        <w:t xml:space="preserve">│  │      </w:t>
      </w:r>
      <w:r>
        <w:rPr>
          <w:rStyle w:val="VerbatimChar"/>
          <w:rFonts w:hint="eastAsia"/>
        </w:rPr>
        <w:t xml:space="preserve">(元拓扑+化合键动态配置的NoC/NoP)</w:t>
      </w:r>
      <w:r>
        <w:rPr>
          <w:rStyle w:val="VerbatimChar"/>
        </w:rPr>
        <w:t xml:space="preserve">               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</w:t>
      </w:r>
      <w:r>
        <w:rPr>
          <w:rStyle w:val="VerbatimChar"/>
          <w:rFonts w:hint="eastAsia"/>
        </w:rPr>
        <w:t xml:space="preserve">仿真工具层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SDI-Bond Topology Simulator                      │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(元拓扑库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化合键引擎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通信仿真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变分优化器</w:t>
      </w:r>
      <w:r>
        <w:rPr>
          <w:rStyle w:val="VerbatimChar"/>
        </w:rPr>
        <w:t xml:space="preserve"> + AI)│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</w:t>
      </w:r>
      <w:r>
        <w:rPr>
          <w:rStyle w:val="VerbatimChar"/>
          <w:rFonts w:hint="eastAsia"/>
        </w:rPr>
        <w:t xml:space="preserve">理论基础层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元拓扑-SDI化合键理论体系</w:t>
      </w:r>
      <w:r>
        <w:rPr>
          <w:rStyle w:val="VerbatimChar"/>
        </w:rPr>
        <w:t xml:space="preserve">                           │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(完备性定理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分形扩展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变分演化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Operad代数)</w:t>
      </w:r>
      <w:r>
        <w:rPr>
          <w:rStyle w:val="VerbatimChar"/>
        </w:rPr>
        <w:t xml:space="preserve">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核心技术突破点"/>
    <w:p>
      <w:pPr>
        <w:pStyle w:val="Heading3"/>
      </w:pPr>
      <w:r>
        <w:t xml:space="preserve">3.2 </w:t>
      </w:r>
      <w:r>
        <w:rPr>
          <w:rFonts w:hint="eastAsia"/>
        </w:rPr>
        <w:t xml:space="preserve">核心技术突破点</w:t>
      </w:r>
    </w:p>
    <w:p>
      <w:pPr>
        <w:pStyle w:val="FirstParagraph"/>
      </w:pPr>
      <w:r>
        <w:rPr>
          <w:rFonts w:hint="eastAsia"/>
          <w:b/>
          <w:bCs/>
        </w:rPr>
        <w:t xml:space="preserve">突破点1：SDI可重构互连IP核——将理论”物化”为硬件</w:t>
      </w:r>
    </w:p>
    <w:p>
      <w:pPr>
        <w:pStyle w:val="BodyText"/>
      </w:pPr>
      <w:r>
        <w:rPr>
          <w:rFonts w:hint="eastAsia"/>
        </w:rPr>
        <w:t xml:space="preserve">传统NoC采用固定拓扑（Mesh/Ring），我们的SDI互连IP核实现</w:t>
      </w:r>
      <w:r>
        <w:rPr>
          <w:rFonts w:hint="eastAsia"/>
          <w:b/>
          <w:bCs/>
        </w:rPr>
        <w:t xml:space="preserve">运行时拓扑重构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每个交叉点包含一个5模式SDI</w:t>
      </w:r>
      <w:r>
        <w:t xml:space="preserve"> </w:t>
      </w:r>
      <w:r>
        <w:rPr>
          <w:rFonts w:hint="eastAsia"/>
        </w:rPr>
        <w:t xml:space="preserve">Switch（对应5种化合键）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配置寄存器由软件写入，&lt;100ns完成拓扑切换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16个Tile的互连矩阵仅需16×16×3bit</w:t>
      </w:r>
      <w:r>
        <w:t xml:space="preserve"> = </w:t>
      </w:r>
      <w:r>
        <w:rPr>
          <w:rFonts w:hint="eastAsia"/>
        </w:rPr>
        <w:t xml:space="preserve">768bit配置空间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同一块芯片可在AI推理时配为Ring（AllReduce最优）、视频分析时配为Tree（Broadcast最优）、DBF时配为Torus（AlltoAll最优）</w:t>
      </w:r>
    </w:p>
    <w:p>
      <w:pPr>
        <w:pStyle w:val="FirstParagraph"/>
      </w:pPr>
      <w:r>
        <w:rPr>
          <w:rFonts w:hint="eastAsia"/>
          <w:b/>
          <w:bCs/>
        </w:rPr>
        <w:t xml:space="preserve">突破点2：自由能驱动的自适应拓扑——让芯片”自己选拓扑”</w:t>
      </w:r>
    </w:p>
    <w:p>
      <w:pPr>
        <w:pStyle w:val="BodyText"/>
      </w:pPr>
      <w:r>
        <w:rPr>
          <w:rFonts w:hint="eastAsia"/>
        </w:rPr>
        <w:t xml:space="preserve">在芯片中嵌入轻量级拓扑感知控制器（&lt;0.1mm²面积开销）：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实时监测各通道通信负载（Traffic</w:t>
      </w:r>
      <w:r>
        <w:t xml:space="preserve"> </w:t>
      </w:r>
      <w:r>
        <w:rPr>
          <w:rFonts w:hint="eastAsia"/>
        </w:rPr>
        <w:t xml:space="preserve">Monitor）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计算当前拓扑的变分自由能</w:t>
      </w:r>
      <m:oMath>
        <m:r>
          <m:t>F</m:t>
        </m:r>
        <m:r>
          <m:rPr>
            <m:sty m:val="p"/>
          </m:rPr>
          <m:t>(</m:t>
        </m:r>
        <m:r>
          <m:rPr>
            <m:sty m:val="b"/>
          </m:rP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沿</w:t>
      </w:r>
      <m:oMath>
        <m:r>
          <m:rPr>
            <m:sty m:val="p"/>
          </m:rPr>
          <m:t>−</m:t>
        </m:r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A</m:t>
        </m:r>
      </m:oMath>
      <w:r>
        <w:rPr>
          <w:rFonts w:hint="eastAsia"/>
        </w:rPr>
        <w:t xml:space="preserve">方向重构SDI化合键配置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在工作负载变化时自动趋向最优拓扑（类脑自组织）</w:t>
      </w:r>
    </w:p>
    <w:p>
      <w:pPr>
        <w:pStyle w:val="FirstParagraph"/>
      </w:pPr>
      <w:r>
        <w:rPr>
          <w:rFonts w:hint="eastAsia"/>
          <w:b/>
          <w:bCs/>
        </w:rPr>
        <w:t xml:space="preserve">突破点3：元拓扑Chiplet——分形扩展的物理实现</w:t>
      </w:r>
    </w:p>
    <w:p>
      <w:pPr>
        <w:pStyle w:val="BodyText"/>
      </w:pPr>
      <w:r>
        <w:rPr>
          <w:rFonts w:hint="eastAsia"/>
        </w:rPr>
        <w:t xml:space="preserve">单个Chiplet是4个Tile的元拓扑实例（Star或Ring或P2P），4个Chiplet通过SDI化合键（Kronecker积）组成16-Tile系统。这正是分形扩展定理的物理实现：Tile级元拓扑</w:t>
      </w:r>
      <w:r>
        <w:t xml:space="preserve"> → </w:t>
      </w:r>
      <w:r>
        <w:rPr>
          <w:rFonts w:hint="eastAsia"/>
        </w:rPr>
        <w:t xml:space="preserve">Chiplet级化合</w:t>
      </w:r>
      <w:r>
        <w:t xml:space="preserve"> → </w:t>
      </w:r>
      <w:r>
        <w:rPr>
          <w:rFonts w:hint="eastAsia"/>
        </w:rPr>
        <w:t xml:space="preserve">SoC级分形。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四项目组织与里程碑"/>
    <w:p>
      <w:pPr>
        <w:pStyle w:val="Heading2"/>
      </w:pPr>
      <w:r>
        <w:rPr>
          <w:rFonts w:hint="eastAsia"/>
        </w:rPr>
        <w:t xml:space="preserve">四、项目组织与里程碑</w:t>
      </w:r>
    </w:p>
    <w:bookmarkStart w:id="34" w:name="课题设置1500万分配"/>
    <w:p>
      <w:pPr>
        <w:pStyle w:val="Heading3"/>
      </w:pPr>
      <w:r>
        <w:t xml:space="preserve">4.1 </w:t>
      </w:r>
      <w:r>
        <w:rPr>
          <w:rFonts w:hint="eastAsia"/>
        </w:rPr>
        <w:t xml:space="preserve">课题设置（1500万分配）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812"/>
        <w:gridCol w:w="507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经费(万)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课题一：理论与仿真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高校/研究院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元拓扑理论证明</w:t>
            </w:r>
            <w:r>
              <w:t xml:space="preserve"> + SDI-Bond </w:t>
            </w:r>
            <w:r>
              <w:rPr>
                <w:rFonts w:hint="eastAsia"/>
              </w:rPr>
              <w:t xml:space="preserve">Simulator开发</w:t>
            </w:r>
            <w:r>
              <w:t xml:space="preserve"> + </w:t>
            </w:r>
            <w:r>
              <w:rPr>
                <w:rFonts w:hint="eastAsia"/>
              </w:rPr>
              <w:t xml:space="preserve">论文发表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课题二：SDI互连IP与芯片设计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芯片设计团队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SDI可重构互连IP核RTL设计</w:t>
            </w:r>
            <w:r>
              <w:t xml:space="preserve"> + 16-Tile Chiplet </w:t>
            </w:r>
            <w:r>
              <w:rPr>
                <w:rFonts w:hint="eastAsia"/>
              </w:rPr>
              <w:t xml:space="preserve">SoC设计</w:t>
            </w:r>
            <w:r>
              <w:t xml:space="preserve"> + </w:t>
            </w:r>
            <w:r>
              <w:rPr>
                <w:rFonts w:hint="eastAsia"/>
              </w:rPr>
              <w:t xml:space="preserve">流片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课题三：端侧AI推理MVP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AI/嵌入式团队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AI编译器</w:t>
            </w:r>
            <w:r>
              <w:t xml:space="preserve"> + </w:t>
            </w:r>
            <w:r>
              <w:rPr>
                <w:rFonts w:hint="eastAsia"/>
              </w:rPr>
              <w:t xml:space="preserve">LLM推理引擎</w:t>
            </w:r>
            <w:r>
              <w:t xml:space="preserve"> + </w:t>
            </w:r>
            <w:r>
              <w:rPr>
                <w:rFonts w:hint="eastAsia"/>
              </w:rPr>
              <w:t xml:space="preserve">MetaTopo-Infer产品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课题四：视频分析MVP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视觉算法团队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多路视频调度</w:t>
            </w:r>
            <w:r>
              <w:t xml:space="preserve"> + </w:t>
            </w:r>
            <w:r>
              <w:rPr>
                <w:rFonts w:hint="eastAsia"/>
              </w:rPr>
              <w:t xml:space="preserve">检测/跟踪算法部署</w:t>
            </w:r>
            <w:r>
              <w:t xml:space="preserve"> + </w:t>
            </w:r>
            <w:r>
              <w:rPr>
                <w:rFonts w:hint="eastAsia"/>
              </w:rPr>
              <w:t xml:space="preserve">MetaTopo-Vision产品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课题五：DBF处理MVP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信号处理团队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DBF算法映射</w:t>
            </w:r>
            <w:r>
              <w:t xml:space="preserve"> + </w:t>
            </w:r>
            <w:r>
              <w:rPr>
                <w:rFonts w:hint="eastAsia"/>
              </w:rPr>
              <w:t xml:space="preserve">波束成形IP</w:t>
            </w:r>
            <w:r>
              <w:t xml:space="preserve"> + </w:t>
            </w:r>
            <w:r>
              <w:rPr>
                <w:rFonts w:hint="eastAsia"/>
              </w:rPr>
              <w:t xml:space="preserve">MetaTopo-Beam产品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项目管理与联合验证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牵头单位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</w:t>
            </w:r>
            <w:r>
              <w:t xml:space="preserve"> + </w:t>
            </w:r>
            <w:r>
              <w:rPr>
                <w:rFonts w:hint="eastAsia"/>
              </w:rPr>
              <w:t xml:space="preserve">集成测试</w:t>
            </w:r>
            <w:r>
              <w:t xml:space="preserve"> + </w:t>
            </w:r>
            <w:r>
              <w:rPr>
                <w:rFonts w:hint="eastAsia"/>
              </w:rPr>
              <w:t xml:space="preserve">知识产权</w:t>
            </w:r>
          </w:p>
        </w:tc>
      </w:tr>
    </w:tbl>
    <w:bookmarkEnd w:id="34"/>
    <w:bookmarkStart w:id="38" w:name="三年里程碑"/>
    <w:p>
      <w:pPr>
        <w:pStyle w:val="Heading3"/>
      </w:pPr>
      <w:r>
        <w:t xml:space="preserve">4.2 </w:t>
      </w:r>
      <w:r>
        <w:rPr>
          <w:rFonts w:hint="eastAsia"/>
        </w:rPr>
        <w:t xml:space="preserve">三年里程碑</w:t>
      </w:r>
    </w:p>
    <w:bookmarkStart w:id="35" w:name="year-12026.7---2027.6理论奠基-架构设计"/>
    <w:p>
      <w:pPr>
        <w:pStyle w:val="Heading4"/>
      </w:pPr>
      <w:r>
        <w:t xml:space="preserve">Year </w:t>
      </w:r>
      <w:r>
        <w:rPr>
          <w:rFonts w:hint="eastAsia"/>
        </w:rPr>
        <w:t xml:space="preserve">1（2026.7</w:t>
      </w:r>
      <w:r>
        <w:t xml:space="preserve"> - </w:t>
      </w:r>
      <w:r>
        <w:rPr>
          <w:rFonts w:hint="eastAsia"/>
        </w:rPr>
        <w:t xml:space="preserve">2027.6）：理论奠基</w:t>
      </w:r>
      <w:r>
        <w:t xml:space="preserve"> + </w:t>
      </w:r>
      <w:r>
        <w:rPr>
          <w:rFonts w:hint="eastAsia"/>
        </w:rPr>
        <w:t xml:space="preserve">架构设计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"/>
        <w:gridCol w:w="2880"/>
        <w:gridCol w:w="2982"/>
        <w:gridCol w:w="17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M1：理论框架建立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元拓扑完备性定理证明</w:t>
            </w:r>
            <w:r>
              <w:t xml:space="preserve"> + </w:t>
            </w:r>
            <w:r>
              <w:rPr>
                <w:rFonts w:hint="eastAsia"/>
              </w:rPr>
              <w:t xml:space="preserve">第一篇论文投稿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定理证明经3位独立审稿人确认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M2：仿真平台V1.0</w:t>
            </w:r>
          </w:p>
        </w:tc>
        <w:tc>
          <w:tcPr/>
          <w:p>
            <w:pPr>
              <w:pStyle w:val="Compact"/>
            </w:pPr>
            <w:r>
              <w:t xml:space="preserve">SDI-Bond </w:t>
            </w:r>
            <w:r>
              <w:rPr>
                <w:rFonts w:hint="eastAsia"/>
              </w:rPr>
              <w:t xml:space="preserve">Simulator（Layer</w:t>
            </w:r>
            <w:r>
              <w:t xml:space="preserve"> </w:t>
            </w:r>
            <w:r>
              <w:rPr>
                <w:rFonts w:hint="eastAsia"/>
              </w:rPr>
              <w:t xml:space="preserve">1-2）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支持1万节点，5种化合键正确性验证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M3：芯片架构定义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SDI互连IP核微架构</w:t>
            </w:r>
            <w:r>
              <w:t xml:space="preserve"> + 16-Tile </w:t>
            </w:r>
            <w:r>
              <w:rPr>
                <w:rFonts w:hint="eastAsia"/>
              </w:rPr>
              <w:t xml:space="preserve">SoC架构文档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通过架构评审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M4：SDI</w:t>
            </w:r>
            <w:r>
              <w:t xml:space="preserve"> </w:t>
            </w:r>
            <w:r>
              <w:rPr>
                <w:rFonts w:hint="eastAsia"/>
              </w:rPr>
              <w:t xml:space="preserve">IP核RTL</w:t>
            </w:r>
            <w:r>
              <w:t xml:space="preserve"> V1.0 + </w:t>
            </w:r>
            <w:r>
              <w:rPr>
                <w:rFonts w:hint="eastAsia"/>
              </w:rPr>
              <w:t xml:space="preserve">AI编译器原型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RTL代码</w:t>
            </w:r>
            <w:r>
              <w:t xml:space="preserve"> + </w:t>
            </w:r>
            <w:r>
              <w:rPr>
                <w:rFonts w:hint="eastAsia"/>
              </w:rPr>
              <w:t xml:space="preserve">FPGA验证环境</w:t>
            </w:r>
            <w:r>
              <w:t xml:space="preserve"> + </w:t>
            </w:r>
            <w:r>
              <w:rPr>
                <w:rFonts w:hint="eastAsia"/>
              </w:rPr>
              <w:t xml:space="preserve">编译器前端</w:t>
            </w:r>
          </w:p>
        </w:tc>
        <w:tc>
          <w:tcPr/>
          <w:p>
            <w:pPr>
              <w:pStyle w:val="Compact"/>
            </w:pPr>
            <w:r>
              <w:t xml:space="preserve">SDI </w:t>
            </w:r>
            <w:r>
              <w:rPr>
                <w:rFonts w:hint="eastAsia"/>
              </w:rPr>
              <w:t xml:space="preserve">Switch功能仿真通过</w:t>
            </w:r>
          </w:p>
        </w:tc>
      </w:tr>
    </w:tbl>
    <w:p>
      <w:pPr>
        <w:pStyle w:val="BodyText"/>
      </w:pPr>
      <w:r>
        <w:rPr>
          <w:b/>
          <w:bCs/>
        </w:rPr>
        <w:t xml:space="preserve">Year </w:t>
      </w:r>
      <w:r>
        <w:rPr>
          <w:rFonts w:hint="eastAsia"/>
          <w:b/>
          <w:bCs/>
        </w:rPr>
        <w:t xml:space="preserve">1经费：450万</w:t>
      </w:r>
      <w:r>
        <w:rPr>
          <w:rFonts w:hint="eastAsia"/>
        </w:rPr>
        <w:t xml:space="preserve">（理论120</w:t>
      </w:r>
      <w:r>
        <w:t xml:space="preserve"> + </w:t>
      </w:r>
      <w:r>
        <w:rPr>
          <w:rFonts w:hint="eastAsia"/>
        </w:rPr>
        <w:t xml:space="preserve">芯片设计200</w:t>
      </w:r>
      <w:r>
        <w:t xml:space="preserve"> + </w:t>
      </w:r>
      <w:r>
        <w:rPr>
          <w:rFonts w:hint="eastAsia"/>
        </w:rPr>
        <w:t xml:space="preserve">工具链80</w:t>
      </w:r>
      <w:r>
        <w:t xml:space="preserve"> + </w:t>
      </w:r>
      <w:r>
        <w:rPr>
          <w:rFonts w:hint="eastAsia"/>
        </w:rPr>
        <w:t xml:space="preserve">管理50）</w:t>
      </w:r>
    </w:p>
    <w:bookmarkEnd w:id="35"/>
    <w:bookmarkStart w:id="36" w:name="year-22027.7---2028.6芯片实现-算法落地"/>
    <w:p>
      <w:pPr>
        <w:pStyle w:val="Heading4"/>
      </w:pPr>
      <w:r>
        <w:t xml:space="preserve">Year </w:t>
      </w:r>
      <w:r>
        <w:rPr>
          <w:rFonts w:hint="eastAsia"/>
        </w:rPr>
        <w:t xml:space="preserve">2（2027.7</w:t>
      </w:r>
      <w:r>
        <w:t xml:space="preserve"> - </w:t>
      </w:r>
      <w:r>
        <w:rPr>
          <w:rFonts w:hint="eastAsia"/>
        </w:rPr>
        <w:t xml:space="preserve">2028.6）：芯片实现</w:t>
      </w:r>
      <w:r>
        <w:t xml:space="preserve"> + </w:t>
      </w:r>
      <w:r>
        <w:rPr>
          <w:rFonts w:hint="eastAsia"/>
        </w:rPr>
        <w:t xml:space="preserve">算法落地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2525"/>
        <w:gridCol w:w="2984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M5：变分演化理论完成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网络Euler-Lagrange方程</w:t>
            </w:r>
            <w:r>
              <w:t xml:space="preserve"> + </w:t>
            </w:r>
            <w:r>
              <w:rPr>
                <w:rFonts w:hint="eastAsia"/>
              </w:rPr>
              <w:t xml:space="preserve">第二篇论文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投稿PRL/PNAS级别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M6：SoC后端完成</w:t>
            </w:r>
            <w:r>
              <w:t xml:space="preserve"> + </w:t>
            </w:r>
            <w:r>
              <w:rPr>
                <w:rFonts w:hint="eastAsia"/>
              </w:rPr>
              <w:t xml:space="preserve">FPGA全系统验证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GDS版图</w:t>
            </w:r>
            <w:r>
              <w:t xml:space="preserve"> + </w:t>
            </w:r>
            <w:r>
              <w:rPr>
                <w:rFonts w:hint="eastAsia"/>
              </w:rPr>
              <w:t xml:space="preserve">FPGA原型板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16-Tile全功能FPGA验证通过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M7：流片</w:t>
            </w:r>
            <w:r>
              <w:t xml:space="preserve"> + </w:t>
            </w:r>
            <w:r>
              <w:rPr>
                <w:rFonts w:hint="eastAsia"/>
              </w:rPr>
              <w:t xml:space="preserve">三款应用算法移植</w:t>
            </w:r>
          </w:p>
        </w:tc>
        <w:tc>
          <w:tcPr/>
          <w:p>
            <w:pPr>
              <w:pStyle w:val="Compact"/>
            </w:pPr>
            <w:r>
              <w:t xml:space="preserve">Tapeout + </w:t>
            </w:r>
            <w:r>
              <w:rPr>
                <w:rFonts w:hint="eastAsia"/>
              </w:rPr>
              <w:t xml:space="preserve">AI推理/视频/DBF算法适配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28nm工艺流片成功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M8：芯片回片</w:t>
            </w:r>
            <w:r>
              <w:t xml:space="preserve"> + </w:t>
            </w:r>
            <w:r>
              <w:rPr>
                <w:rFonts w:hint="eastAsia"/>
              </w:rPr>
              <w:t xml:space="preserve">基础功能验证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封装芯片</w:t>
            </w:r>
            <w:r>
              <w:t xml:space="preserve"> + </w:t>
            </w:r>
            <w:r>
              <w:rPr>
                <w:rFonts w:hint="eastAsia"/>
              </w:rPr>
              <w:t xml:space="preserve">基础测试报告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芯片核心功能通过，良率&gt;80%</w:t>
            </w:r>
          </w:p>
        </w:tc>
      </w:tr>
    </w:tbl>
    <w:p>
      <w:pPr>
        <w:pStyle w:val="BodyText"/>
      </w:pPr>
      <w:r>
        <w:rPr>
          <w:b/>
          <w:bCs/>
        </w:rPr>
        <w:t xml:space="preserve">Year </w:t>
      </w:r>
      <w:r>
        <w:rPr>
          <w:rFonts w:hint="eastAsia"/>
          <w:b/>
          <w:bCs/>
        </w:rPr>
        <w:t xml:space="preserve">2经费：600万</w:t>
      </w:r>
      <w:r>
        <w:rPr>
          <w:rFonts w:hint="eastAsia"/>
        </w:rPr>
        <w:t xml:space="preserve">（流片300</w:t>
      </w:r>
      <w:r>
        <w:t xml:space="preserve"> + </w:t>
      </w:r>
      <w:r>
        <w:rPr>
          <w:rFonts w:hint="eastAsia"/>
        </w:rPr>
        <w:t xml:space="preserve">封测80</w:t>
      </w:r>
      <w:r>
        <w:t xml:space="preserve"> + </w:t>
      </w:r>
      <w:r>
        <w:rPr>
          <w:rFonts w:hint="eastAsia"/>
        </w:rPr>
        <w:t xml:space="preserve">算法开发150</w:t>
      </w:r>
      <w:r>
        <w:t xml:space="preserve"> + </w:t>
      </w:r>
      <w:r>
        <w:rPr>
          <w:rFonts w:hint="eastAsia"/>
        </w:rPr>
        <w:t xml:space="preserve">理论50</w:t>
      </w:r>
      <w:r>
        <w:t xml:space="preserve"> + </w:t>
      </w:r>
      <w:r>
        <w:rPr>
          <w:rFonts w:hint="eastAsia"/>
        </w:rPr>
        <w:t xml:space="preserve">管理20）</w:t>
      </w:r>
    </w:p>
    <w:bookmarkEnd w:id="36"/>
    <w:bookmarkStart w:id="37" w:name="year-32028.7---2029.6产品成型-产业对接"/>
    <w:p>
      <w:pPr>
        <w:pStyle w:val="Heading4"/>
      </w:pPr>
      <w:r>
        <w:t xml:space="preserve">Year </w:t>
      </w:r>
      <w:r>
        <w:rPr>
          <w:rFonts w:hint="eastAsia"/>
        </w:rPr>
        <w:t xml:space="preserve">3（2028.7</w:t>
      </w:r>
      <w:r>
        <w:t xml:space="preserve"> - </w:t>
      </w:r>
      <w:r>
        <w:rPr>
          <w:rFonts w:hint="eastAsia"/>
        </w:rPr>
        <w:t xml:space="preserve">2029.6）：产品成型</w:t>
      </w:r>
      <w:r>
        <w:t xml:space="preserve"> + </w:t>
      </w:r>
      <w:r>
        <w:rPr>
          <w:rFonts w:hint="eastAsia"/>
        </w:rPr>
        <w:t xml:space="preserve">产业对接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2193"/>
        <w:gridCol w:w="1705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M9：芯片性能达标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完整性能测试报告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AI推理≥15</w:t>
            </w:r>
            <w:r>
              <w:t xml:space="preserve"> </w:t>
            </w:r>
            <w:r>
              <w:rPr>
                <w:rFonts w:hint="eastAsia"/>
              </w:rPr>
              <w:t xml:space="preserve">TOPS/W，视频≥16路，DBF≥64ch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M10：三款MVP原型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3款MVP产品原型机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通过用户场景功能测试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M11：MVP产品演示</w:t>
            </w:r>
            <w:r>
              <w:t xml:space="preserve"> + </w:t>
            </w:r>
            <w:r>
              <w:rPr>
                <w:rFonts w:hint="eastAsia"/>
              </w:rPr>
              <w:t xml:space="preserve">产业对接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产品演示系统</w:t>
            </w:r>
            <w:r>
              <w:t xml:space="preserve"> + </w:t>
            </w:r>
            <w:r>
              <w:rPr>
                <w:rFonts w:hint="eastAsia"/>
              </w:rPr>
              <w:t xml:space="preserve">合作意向书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≥3家潜在客户/合作方签署合作意向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M12：项目验收</w:t>
            </w:r>
            <w:r>
              <w:t xml:space="preserve"> + </w:t>
            </w:r>
            <w:r>
              <w:rPr>
                <w:rFonts w:hint="eastAsia"/>
              </w:rPr>
              <w:t xml:space="preserve">产业化方案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全部交付物</w:t>
            </w:r>
            <w:r>
              <w:t xml:space="preserve"> + </w:t>
            </w:r>
            <w:r>
              <w:rPr>
                <w:rFonts w:hint="eastAsia"/>
              </w:rPr>
              <w:t xml:space="preserve">产业化白皮书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通过专家验收</w:t>
            </w:r>
          </w:p>
        </w:tc>
      </w:tr>
    </w:tbl>
    <w:p>
      <w:pPr>
        <w:pStyle w:val="BodyText"/>
      </w:pPr>
      <w:r>
        <w:rPr>
          <w:b/>
          <w:bCs/>
        </w:rPr>
        <w:t xml:space="preserve">Year </w:t>
      </w:r>
      <w:r>
        <w:rPr>
          <w:rFonts w:hint="eastAsia"/>
          <w:b/>
          <w:bCs/>
        </w:rPr>
        <w:t xml:space="preserve">3经费：450万</w:t>
      </w:r>
      <w:r>
        <w:rPr>
          <w:rFonts w:hint="eastAsia"/>
        </w:rPr>
        <w:t xml:space="preserve">（产品开发200</w:t>
      </w:r>
      <w:r>
        <w:t xml:space="preserve"> + </w:t>
      </w:r>
      <w:r>
        <w:rPr>
          <w:rFonts w:hint="eastAsia"/>
        </w:rPr>
        <w:t xml:space="preserve">测试验证100</w:t>
      </w:r>
      <w:r>
        <w:t xml:space="preserve"> + </w:t>
      </w:r>
      <w:r>
        <w:rPr>
          <w:rFonts w:hint="eastAsia"/>
        </w:rPr>
        <w:t xml:space="preserve">论文/专利50</w:t>
      </w:r>
      <w:r>
        <w:t xml:space="preserve"> + </w:t>
      </w:r>
      <w:r>
        <w:rPr>
          <w:rFonts w:hint="eastAsia"/>
        </w:rPr>
        <w:t xml:space="preserve">产业化推广70</w:t>
      </w:r>
      <w:r>
        <w:t xml:space="preserve"> + </w:t>
      </w:r>
      <w:r>
        <w:rPr>
          <w:rFonts w:hint="eastAsia"/>
        </w:rPr>
        <w:t xml:space="preserve">管理30）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五关键指标的技术可行性论证"/>
    <w:p>
      <w:pPr>
        <w:pStyle w:val="Heading2"/>
      </w:pPr>
      <w:r>
        <w:rPr>
          <w:rFonts w:hint="eastAsia"/>
        </w:rPr>
        <w:t xml:space="preserve">五、关键指标的技术可行性论证</w:t>
      </w:r>
    </w:p>
    <w:bookmarkStart w:id="40" w:name="端侧ai推理-15-topsw-的实现路径"/>
    <w:p>
      <w:pPr>
        <w:pStyle w:val="Heading3"/>
      </w:pPr>
      <w:r>
        <w:t xml:space="preserve">5.1 </w:t>
      </w:r>
      <w:r>
        <w:rPr>
          <w:rFonts w:hint="eastAsia"/>
        </w:rPr>
        <w:t xml:space="preserve">端侧AI推理</w:t>
      </w:r>
      <w:r>
        <w:t xml:space="preserve"> ≥15 TOPS/W </w:t>
      </w:r>
      <w:r>
        <w:rPr>
          <w:rFonts w:hint="eastAsia"/>
        </w:rPr>
        <w:t xml:space="preserve">的实现路径</w:t>
      </w:r>
    </w:p>
    <w:p>
      <w:pPr>
        <w:pStyle w:val="FirstParagraph"/>
      </w:pPr>
      <w:r>
        <w:rPr>
          <w:rFonts w:hint="eastAsia"/>
          <w:b/>
          <w:bCs/>
        </w:rPr>
        <w:t xml:space="preserve">对标分析：</w:t>
      </w:r>
      <w:r>
        <w:t xml:space="preserve"> </w:t>
      </w:r>
      <w:r>
        <w:rPr>
          <w:rFonts w:hint="eastAsia"/>
        </w:rPr>
        <w:t xml:space="preserve">Hailo-8在7nm工艺下实现10.4</w:t>
      </w:r>
      <w:r>
        <w:t xml:space="preserve"> </w:t>
      </w:r>
      <w:r>
        <w:rPr>
          <w:rFonts w:hint="eastAsia"/>
        </w:rPr>
        <w:t xml:space="preserve">TOPS/W。我们的目标是28nm工艺下15</w:t>
      </w:r>
      <w:r>
        <w:t xml:space="preserve"> </w:t>
      </w:r>
      <w:r>
        <w:rPr>
          <w:rFonts w:hint="eastAsia"/>
        </w:rPr>
        <w:t xml:space="preserve">TOPS/W——看似矛盾，但有SDI化合键加持：</w:t>
      </w:r>
    </w:p>
    <w:p>
      <w:pPr>
        <w:pStyle w:val="BodyText"/>
      </w:pPr>
      <w:r>
        <w:rPr>
          <w:rFonts w:hint="eastAsia"/>
          <w:b/>
          <w:bCs/>
        </w:rPr>
        <w:t xml:space="preserve">能效增益来源1：互连能耗降低40-60%。</w:t>
      </w:r>
      <w:r>
        <w:t xml:space="preserve"> </w:t>
      </w:r>
      <w:r>
        <w:rPr>
          <w:rFonts w:hint="eastAsia"/>
        </w:rPr>
        <w:t xml:space="preserve">传统Mesh</w:t>
      </w:r>
      <w:r>
        <w:t xml:space="preserve"> </w:t>
      </w:r>
      <w:r>
        <w:rPr>
          <w:rFonts w:hint="eastAsia"/>
        </w:rPr>
        <w:t xml:space="preserve">NoC中，AllReduce操作的数据需经过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 xml:space="preserve">跳中继，每跳消耗约1pJ/bit（28nm）。SDI化合键在AllReduce时将拓扑切换为Ring，数据仅需1跳到达邻居，中继跳数降为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的流水线操作。根据Cerebras</w:t>
      </w:r>
      <w:r>
        <w:t xml:space="preserve"> </w:t>
      </w:r>
      <w:r>
        <w:rPr>
          <w:rFonts w:hint="eastAsia"/>
        </w:rPr>
        <w:t xml:space="preserve">WSE论文数据，互连能耗占总能耗的30-50%，降低50%互连能耗等价于提升15-25%整体能效。</w:t>
      </w:r>
    </w:p>
    <w:p>
      <w:pPr>
        <w:pStyle w:val="BodyText"/>
      </w:pPr>
      <w:r>
        <w:rPr>
          <w:rFonts w:hint="eastAsia"/>
          <w:b/>
          <w:bCs/>
        </w:rPr>
        <w:t xml:space="preserve">能效增益来源2：消除通信等待空泡。</w:t>
      </w:r>
      <w:r>
        <w:t xml:space="preserve"> </w:t>
      </w:r>
      <w:r>
        <w:rPr>
          <w:rFonts w:hint="eastAsia"/>
        </w:rPr>
        <w:t xml:space="preserve">固定拓扑下Transformer推理的Attention和FFN阶段有不同的最优通信模式，切换时产生流水线空泡。SDI化合键实现&lt;100ns拓扑切换（约50个时钟周期@500MHz），远小于一个算子的执行时间（μs级），几乎消除空泡。</w:t>
      </w:r>
    </w:p>
    <w:p>
      <w:pPr>
        <w:pStyle w:val="BodyText"/>
      </w:pPr>
      <w:r>
        <w:rPr>
          <w:rFonts w:hint="eastAsia"/>
          <w:b/>
          <w:bCs/>
        </w:rPr>
        <w:t xml:space="preserve">综合估算：</w:t>
      </w:r>
      <w:r>
        <w:t xml:space="preserve"> </w:t>
      </w:r>
      <w:r>
        <w:rPr>
          <w:rFonts w:hint="eastAsia"/>
        </w:rPr>
        <w:t xml:space="preserve">基线能效（28nm,</w:t>
      </w:r>
      <w:r>
        <w:t xml:space="preserve"> </w:t>
      </w:r>
      <w:r>
        <w:rPr>
          <w:rFonts w:hint="eastAsia"/>
        </w:rPr>
        <w:t xml:space="preserve">固定Mesh）约8</w:t>
      </w:r>
      <w:r>
        <w:t xml:space="preserve"> TOPS/W → </w:t>
      </w:r>
      <w:r>
        <w:rPr>
          <w:rFonts w:hint="eastAsia"/>
        </w:rPr>
        <w:t xml:space="preserve">互连优化+1.6</w:t>
      </w:r>
      <w:r>
        <w:t xml:space="preserve"> → </w:t>
      </w:r>
      <w:r>
        <w:rPr>
          <w:rFonts w:hint="eastAsia"/>
        </w:rPr>
        <w:t xml:space="preserve">空泡消除+0.8</w:t>
      </w:r>
      <w:r>
        <w:t xml:space="preserve"> → </w:t>
      </w:r>
      <w:r>
        <w:rPr>
          <w:rFonts w:hint="eastAsia"/>
        </w:rPr>
        <w:t xml:space="preserve">数据重用优化+0.6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合计约11</w:t>
      </w:r>
      <w:r>
        <w:rPr>
          <w:b/>
          <w:bCs/>
        </w:rPr>
        <w:t xml:space="preserve"> TOPS/W</w:t>
      </w:r>
      <w:r>
        <w:rPr>
          <w:rFonts w:hint="eastAsia"/>
        </w:rPr>
        <w:t xml:space="preserve">。若采用INT4量化+稀疏加速，可进一步提升至</w:t>
      </w:r>
      <w:r>
        <w:rPr>
          <w:b/>
          <w:bCs/>
        </w:rPr>
        <w:t xml:space="preserve">15+ TOPS/W</w:t>
      </w:r>
      <w:r>
        <w:t xml:space="preserve">。</w:t>
      </w:r>
    </w:p>
    <w:bookmarkEnd w:id="40"/>
    <w:bookmarkStart w:id="41" w:name="视频分析-16路1080p30fps-的实现路径"/>
    <w:p>
      <w:pPr>
        <w:pStyle w:val="Heading3"/>
      </w:pPr>
      <w:r>
        <w:t xml:space="preserve">5.2 </w:t>
      </w:r>
      <w:r>
        <w:rPr>
          <w:rFonts w:hint="eastAsia"/>
        </w:rPr>
        <w:t xml:space="preserve">视频分析</w:t>
      </w:r>
      <w:r>
        <w:t xml:space="preserve"> </w:t>
      </w:r>
      <w:r>
        <w:rPr>
          <w:rFonts w:hint="eastAsia"/>
        </w:rPr>
        <w:t xml:space="preserve">≥16路1080p@30fps</w:t>
      </w:r>
      <w:r>
        <w:t xml:space="preserve"> </w:t>
      </w:r>
      <w:r>
        <w:rPr>
          <w:rFonts w:hint="eastAsia"/>
        </w:rPr>
        <w:t xml:space="preserve">的实现路径</w:t>
      </w:r>
    </w:p>
    <w:p>
      <w:pPr>
        <w:pStyle w:val="FirstParagraph"/>
      </w:pPr>
      <w:r>
        <w:rPr>
          <w:rFonts w:hint="eastAsia"/>
        </w:rPr>
        <w:t xml:space="preserve">16路1080p@30fps</w:t>
      </w:r>
      <w:r>
        <w:t xml:space="preserve"> = </w:t>
      </w:r>
      <w:r>
        <w:rPr>
          <w:rFonts w:hint="eastAsia"/>
        </w:rPr>
        <w:t xml:space="preserve">约30</w:t>
      </w:r>
      <w:r>
        <w:t xml:space="preserve"> </w:t>
      </w:r>
      <w:r>
        <w:rPr>
          <w:rFonts w:hint="eastAsia"/>
        </w:rPr>
        <w:t xml:space="preserve">GOP/s的算力需求（以YOLOv8-S为基准，单帧约6.5</w:t>
      </w:r>
      <w:r>
        <w:t xml:space="preserve"> </w:t>
      </w:r>
      <w:r>
        <w:rPr>
          <w:rFonts w:hint="eastAsia"/>
        </w:rPr>
        <w:t xml:space="preserve">GOPS）。</w:t>
      </w:r>
    </w:p>
    <w:p>
      <w:pPr>
        <w:pStyle w:val="BodyText"/>
      </w:pPr>
      <w:r>
        <w:rPr>
          <w:rFonts w:hint="eastAsia"/>
          <w:b/>
          <w:bCs/>
        </w:rPr>
        <w:t xml:space="preserve">SDI化合键的关键作用：</w:t>
      </w:r>
      <w:r>
        <w:t xml:space="preserve"> </w:t>
      </w:r>
      <w:r>
        <w:rPr>
          <w:rFonts w:hint="eastAsia"/>
        </w:rPr>
        <w:t xml:space="preserve">多路视频的核心瓶颈是数据分发（Broadcast/Scatter到多个处理核心）和结果汇聚（Gather/Reduce），而非纯算力。SDI化合键将拓扑配置为多级Star（Broadcast最优）+</w:t>
      </w:r>
      <w:r>
        <w:t xml:space="preserve"> </w:t>
      </w:r>
      <w:r>
        <w:rPr>
          <w:rFonts w:hint="eastAsia"/>
        </w:rPr>
        <w:t xml:space="preserve">逆向Star（Reduce最优），实现</w:t>
      </w:r>
      <w:r>
        <w:rPr>
          <w:rFonts w:hint="eastAsia"/>
          <w:b/>
          <w:bCs/>
        </w:rPr>
        <w:t xml:space="preserve">零冲突数据分发</w:t>
      </w:r>
      <w:r>
        <w:rPr>
          <w:rFonts w:hint="eastAsia"/>
        </w:rPr>
        <w:t xml:space="preserve">，比Mesh拓扑下的多跳分发效率提升2-4倍。</w:t>
      </w:r>
    </w:p>
    <w:bookmarkEnd w:id="41"/>
    <w:bookmarkStart w:id="42" w:name="dbf-64通道实时处理的实现路径"/>
    <w:p>
      <w:pPr>
        <w:pStyle w:val="Heading3"/>
      </w:pPr>
      <w:r>
        <w:t xml:space="preserve">5.3 DBF </w:t>
      </w:r>
      <w:r>
        <w:rPr>
          <w:rFonts w:hint="eastAsia"/>
        </w:rPr>
        <w:t xml:space="preserve">≥64通道实时处理的实现路径</w:t>
      </w:r>
    </w:p>
    <w:p>
      <w:pPr>
        <w:pStyle w:val="FirstParagraph"/>
      </w:pPr>
      <w:r>
        <w:rPr>
          <w:rFonts w:hint="eastAsia"/>
        </w:rPr>
        <w:t xml:space="preserve">64通道、20MHz带宽DBF的核心操作是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rPr>
          <w:rFonts w:hint="eastAsia"/>
        </w:rPr>
        <w:t xml:space="preserve">的复数矩阵-向量乘（每个频点），加上FFT和波束权重更新。</w:t>
      </w:r>
    </w:p>
    <w:p>
      <w:pPr>
        <w:pStyle w:val="BodyText"/>
      </w:pPr>
      <w:r>
        <w:rPr>
          <w:rFonts w:hint="eastAsia"/>
          <w:b/>
          <w:bCs/>
        </w:rPr>
        <w:t xml:space="preserve">SDI化合键的关键作用：</w:t>
      </w:r>
      <w:r>
        <w:t xml:space="preserve"> </w:t>
      </w:r>
      <w:r>
        <w:rPr>
          <w:rFonts w:hint="eastAsia"/>
        </w:rPr>
        <w:t xml:space="preserve">DBF的矩阵转置操作需要AlltoAll通信——这是所有通信原语中拓扑需求最苛刻的。SDI化合键将拓扑配置为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rPr>
          <w:rFonts w:hint="eastAsia"/>
        </w:rPr>
        <w:t xml:space="preserve">Torus（由两个8-Ring的Cartesian积生成），使AlltoAll的通信步数从Mesh的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降至</w:t>
      </w:r>
      <m:oMath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六知识产权与成果规划"/>
    <w:p>
      <w:pPr>
        <w:pStyle w:val="Heading2"/>
      </w:pPr>
      <w:r>
        <w:rPr>
          <w:rFonts w:hint="eastAsia"/>
        </w:rPr>
        <w:t xml:space="preserve">六、知识产权与成果规划</w:t>
      </w:r>
    </w:p>
    <w:bookmarkStart w:id="44" w:name="论文发表计划"/>
    <w:p>
      <w:pPr>
        <w:pStyle w:val="Heading3"/>
      </w:pPr>
      <w:r>
        <w:t xml:space="preserve">6.1 </w:t>
      </w:r>
      <w:r>
        <w:rPr>
          <w:rFonts w:hint="eastAsia"/>
        </w:rPr>
        <w:t xml:space="preserve">论文发表计划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3056"/>
        <w:gridCol w:w="3890"/>
        <w:gridCol w:w="5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目标期刊/会议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元拓扑完备性与SDI化合键代数</w:t>
            </w:r>
          </w:p>
        </w:tc>
        <w:tc>
          <w:tcPr/>
          <w:p>
            <w:pPr>
              <w:pStyle w:val="Compact"/>
            </w:pPr>
            <w:r>
              <w:t xml:space="preserve">Nature Communications / JACM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理论奠基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SDI-Bond </w:t>
            </w:r>
            <w:r>
              <w:rPr>
                <w:rFonts w:hint="eastAsia"/>
              </w:rPr>
              <w:t xml:space="preserve">Simulator技术报告</w:t>
            </w:r>
          </w:p>
        </w:tc>
        <w:tc>
          <w:tcPr/>
          <w:p>
            <w:pPr>
              <w:pStyle w:val="Compact"/>
            </w:pPr>
            <w:r>
              <w:t xml:space="preserve">ASPLOS / ISCA Workshop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网络拓扑变分演化方程</w:t>
            </w:r>
          </w:p>
        </w:tc>
        <w:tc>
          <w:tcPr/>
          <w:p>
            <w:pPr>
              <w:pStyle w:val="Compact"/>
            </w:pPr>
            <w:r>
              <w:t xml:space="preserve">PRL / PNAS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物理原理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SDI可重构互连NoC架构</w:t>
            </w:r>
          </w:p>
        </w:tc>
        <w:tc>
          <w:tcPr/>
          <w:p>
            <w:pPr>
              <w:pStyle w:val="Compact"/>
            </w:pPr>
            <w:r>
              <w:t xml:space="preserve">ISCA / MICRO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端侧AI推理能效突破</w:t>
            </w:r>
          </w:p>
        </w:tc>
        <w:tc>
          <w:tcPr/>
          <w:p>
            <w:pPr>
              <w:pStyle w:val="Compact"/>
            </w:pPr>
            <w:r>
              <w:t xml:space="preserve">DAC / ISSCC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综合论文：从元拓扑到具身智能</w:t>
            </w:r>
          </w:p>
        </w:tc>
        <w:tc>
          <w:tcPr/>
          <w:p>
            <w:pPr>
              <w:pStyle w:val="Compact"/>
            </w:pPr>
            <w:r>
              <w:t xml:space="preserve">Nature / Science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范式综述</w:t>
            </w:r>
          </w:p>
        </w:tc>
      </w:tr>
    </w:tbl>
    <w:bookmarkEnd w:id="44"/>
    <w:bookmarkStart w:id="45" w:name="专利布局"/>
    <w:p>
      <w:pPr>
        <w:pStyle w:val="Heading3"/>
      </w:pPr>
      <w:r>
        <w:t xml:space="preserve">6.2 </w:t>
      </w:r>
      <w:r>
        <w:rPr>
          <w:rFonts w:hint="eastAsia"/>
        </w:rPr>
        <w:t xml:space="preserve">专利布局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969"/>
        <w:gridCol w:w="5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核心专利方向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基础理论专利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元拓扑生成方法、SDI化合键运算体系、变分演化拓扑优化算法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芯片架构专利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SDI可重构互连IP核、自适应拓扑控制器、元拓扑Chiplet互连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应用方法专利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3-5件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SDI-AI推理加速方法、SDI-视频分析调度方法、SDI-DBF处理方法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11-18件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七竞争优势分析"/>
    <w:p>
      <w:pPr>
        <w:pStyle w:val="Heading2"/>
      </w:pPr>
      <w:r>
        <w:rPr>
          <w:rFonts w:hint="eastAsia"/>
        </w:rPr>
        <w:t xml:space="preserve">七、竞争优势分析</w:t>
      </w:r>
    </w:p>
    <w:bookmarkStart w:id="47" w:name="与现有方案的差异化"/>
    <w:p>
      <w:pPr>
        <w:pStyle w:val="Heading3"/>
      </w:pPr>
      <w:r>
        <w:t xml:space="preserve">7.1 </w:t>
      </w:r>
      <w:r>
        <w:rPr>
          <w:rFonts w:hint="eastAsia"/>
        </w:rPr>
        <w:t xml:space="preserve">与现有方案的差异化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2071"/>
        <w:gridCol w:w="2315"/>
        <w:gridCol w:w="26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传统固定拓扑（Mesh/Tree）</w:t>
            </w:r>
          </w:p>
        </w:tc>
        <w:tc>
          <w:tcPr/>
          <w:p>
            <w:pPr>
              <w:pStyle w:val="Compact"/>
            </w:pPr>
            <w:r>
              <w:t xml:space="preserve">NVIDIA NVSwitch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我们的SDI化合键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拓扑可重构性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有限（全连接或无）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完全可重构（5种化合键）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第一性原理（变分力学）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多应用适配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需不同芯片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仅面向AI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单芯片多应用（AI/视频/DBF）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堆叠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专用交换机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分形自相似扩展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面积/功耗开销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极高（NVSwitch</w:t>
            </w:r>
            <w:r>
              <w:t xml:space="preserve"> </w:t>
            </w:r>
            <w:r>
              <w:rPr>
                <w:rFonts w:hint="eastAsia"/>
              </w:rPr>
              <w:t xml:space="preserve">25B晶体管）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低（SDI</w:t>
            </w:r>
            <w:r>
              <w:t xml:space="preserve"> </w:t>
            </w:r>
            <w:r>
              <w:rPr>
                <w:rFonts w:hint="eastAsia"/>
              </w:rPr>
              <w:t xml:space="preserve">Switch仅增5-10%面积）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自由能驱动自组织</w:t>
            </w:r>
          </w:p>
        </w:tc>
      </w:tr>
    </w:tbl>
    <w:bookmarkEnd w:id="47"/>
    <w:bookmarkStart w:id="48" w:name="护城河"/>
    <w:p>
      <w:pPr>
        <w:pStyle w:val="Heading3"/>
      </w:pPr>
      <w:r>
        <w:t xml:space="preserve">7.2 </w:t>
      </w:r>
      <w:r>
        <w:rPr>
          <w:rFonts w:hint="eastAsia"/>
        </w:rPr>
        <w:t xml:space="preserve">“护城河”</w:t>
      </w:r>
    </w:p>
    <w:p>
      <w:pPr>
        <w:pStyle w:val="FirstParagraph"/>
      </w:pPr>
      <w:r>
        <w:rPr>
          <w:rFonts w:hint="eastAsia"/>
          <w:b/>
          <w:bCs/>
        </w:rPr>
        <w:t xml:space="preserve">理论护城河：</w:t>
      </w:r>
      <w:r>
        <w:t xml:space="preserve"> </w:t>
      </w:r>
      <w:r>
        <w:rPr>
          <w:rFonts w:hint="eastAsia"/>
        </w:rPr>
        <w:t xml:space="preserve">元拓扑完备性定理</w:t>
      </w:r>
      <w:r>
        <w:t xml:space="preserve"> + </w:t>
      </w:r>
      <w:r>
        <w:rPr>
          <w:rFonts w:hint="eastAsia"/>
        </w:rPr>
        <w:t xml:space="preserve">变分演化方程</w:t>
      </w:r>
      <w:r>
        <w:t xml:space="preserve"> = </w:t>
      </w:r>
      <w:r>
        <w:rPr>
          <w:rFonts w:hint="eastAsia"/>
        </w:rPr>
        <w:t xml:space="preserve">对手需要重新推导整套理论才能复制</w:t>
      </w:r>
    </w:p>
    <w:p>
      <w:pPr>
        <w:pStyle w:val="BodyText"/>
      </w:pPr>
      <w:r>
        <w:rPr>
          <w:rFonts w:hint="eastAsia"/>
          <w:b/>
          <w:bCs/>
        </w:rPr>
        <w:t xml:space="preserve">工程护城河：</w:t>
      </w:r>
      <w:r>
        <w:t xml:space="preserve"> </w:t>
      </w:r>
      <w:r>
        <w:rPr>
          <w:rFonts w:hint="eastAsia"/>
        </w:rPr>
        <w:t xml:space="preserve">SDI互连IP核</w:t>
      </w:r>
      <w:r>
        <w:t xml:space="preserve"> + </w:t>
      </w:r>
      <w:r>
        <w:rPr>
          <w:rFonts w:hint="eastAsia"/>
        </w:rPr>
        <w:t xml:space="preserve">自适应控制器</w:t>
      </w:r>
      <w:r>
        <w:t xml:space="preserve"> = </w:t>
      </w:r>
      <w:r>
        <w:rPr>
          <w:rFonts w:hint="eastAsia"/>
        </w:rPr>
        <w:t xml:space="preserve">3年芯片设计壁垒</w:t>
      </w:r>
    </w:p>
    <w:p>
      <w:pPr>
        <w:pStyle w:val="BodyText"/>
      </w:pPr>
      <w:r>
        <w:rPr>
          <w:rFonts w:hint="eastAsia"/>
          <w:b/>
          <w:bCs/>
        </w:rPr>
        <w:t xml:space="preserve">生态护城河：</w:t>
      </w:r>
      <w:r>
        <w:t xml:space="preserve"> </w:t>
      </w:r>
      <w:r>
        <w:t xml:space="preserve">SDI-Bond </w:t>
      </w:r>
      <w:r>
        <w:rPr>
          <w:rFonts w:hint="eastAsia"/>
        </w:rPr>
        <w:t xml:space="preserve">Simulator开源</w:t>
      </w:r>
      <w:r>
        <w:t xml:space="preserve"> + </w:t>
      </w:r>
      <w:r>
        <w:rPr>
          <w:rFonts w:hint="eastAsia"/>
        </w:rPr>
        <w:t xml:space="preserve">编译器工具链</w:t>
      </w:r>
      <w:r>
        <w:t xml:space="preserve"> = </w:t>
      </w:r>
      <w:r>
        <w:rPr>
          <w:rFonts w:hint="eastAsia"/>
        </w:rPr>
        <w:t xml:space="preserve">开发者生态先发优势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八风险控制"/>
    <w:p>
      <w:pPr>
        <w:pStyle w:val="Heading2"/>
      </w:pPr>
      <w:r>
        <w:rPr>
          <w:rFonts w:hint="eastAsia"/>
        </w:rPr>
        <w:t xml:space="preserve">八、风险控制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65"/>
        <w:gridCol w:w="365"/>
        <w:gridCol w:w="56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理论证明遇阻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平行推进”严格证明”和”充分性构造证明”两条路线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28nm流片良率不足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选择成熟代工厂（如SMIC/华虹）；设计冗余Tile</w:t>
            </w:r>
            <w:r>
              <w:t xml:space="preserve"> + </w:t>
            </w:r>
            <w:r>
              <w:rPr>
                <w:rFonts w:hint="eastAsia"/>
              </w:rPr>
              <w:t xml:space="preserve">故障绕路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TOPS/W指标未达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保底方案：12</w:t>
            </w:r>
            <w:r>
              <w:t xml:space="preserve"> </w:t>
            </w:r>
            <w:r>
              <w:rPr>
                <w:rFonts w:hint="eastAsia"/>
              </w:rPr>
              <w:t xml:space="preserve">TOPS/W已具竞争力（超越多数28nm方案）；增强方案：引入INT4/稀疏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DBF精度不满足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DBF作为”技术验证”定位，精度不足时降级为子阵级DBF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竞品快速跟进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加速专利布局；首发论文抢占话语权；开源Simulator建立标准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九产业化展望"/>
    <w:p>
      <w:pPr>
        <w:pStyle w:val="Heading2"/>
      </w:pPr>
      <w:r>
        <w:rPr>
          <w:rFonts w:hint="eastAsia"/>
        </w:rPr>
        <w:t xml:space="preserve">九、产业化展望</w:t>
      </w:r>
    </w:p>
    <w:bookmarkStart w:id="51" w:name="第一阶段项目期内mvp验证-种子客户"/>
    <w:p>
      <w:pPr>
        <w:pStyle w:val="Heading3"/>
      </w:pPr>
      <w:r>
        <w:rPr>
          <w:rFonts w:hint="eastAsia"/>
        </w:rPr>
        <w:t xml:space="preserve">第一阶段（项目期内）：MVP验证</w:t>
      </w:r>
      <w:r>
        <w:t xml:space="preserve"> + </w:t>
      </w:r>
      <w:r>
        <w:rPr>
          <w:rFonts w:hint="eastAsia"/>
        </w:rPr>
        <w:t xml:space="preserve">种子客户</w:t>
      </w:r>
    </w:p>
    <w:p>
      <w:pPr>
        <w:pStyle w:val="FirstParagraph"/>
      </w:pPr>
      <w:r>
        <w:rPr>
          <w:rFonts w:hint="eastAsia"/>
        </w:rPr>
        <w:t xml:space="preserve">三款MVP产品在项目末期达到TRL</w:t>
      </w:r>
      <w:r>
        <w:t xml:space="preserve"> </w:t>
      </w:r>
      <w:r>
        <w:rPr>
          <w:rFonts w:hint="eastAsia"/>
        </w:rPr>
        <w:t xml:space="preserve">5-6，获得≥3家合作意向。预计可覆盖的市场：端侧AI推理（2028年约200亿美元）、智能视频分析（2028年约150亿美元）、相控阵雷达/通信（2028年约80亿美元）。</w:t>
      </w:r>
    </w:p>
    <w:bookmarkEnd w:id="51"/>
    <w:bookmarkStart w:id="52" w:name="第二阶段项目后1-2年产品化-a轮"/>
    <w:p>
      <w:pPr>
        <w:pStyle w:val="Heading3"/>
      </w:pPr>
      <w:r>
        <w:rPr>
          <w:rFonts w:hint="eastAsia"/>
        </w:rPr>
        <w:t xml:space="preserve">第二阶段（项目后1-2年）：产品化</w:t>
      </w:r>
      <w:r>
        <w:t xml:space="preserve"> + </w:t>
      </w:r>
      <w:r>
        <w:rPr>
          <w:rFonts w:hint="eastAsia"/>
        </w:rPr>
        <w:t xml:space="preserve">A轮</w:t>
      </w:r>
    </w:p>
    <w:p>
      <w:pPr>
        <w:pStyle w:val="FirstParagraph"/>
      </w:pPr>
      <w:r>
        <w:rPr>
          <w:rFonts w:hint="eastAsia"/>
        </w:rPr>
        <w:t xml:space="preserve">将MVP迭代为量产产品。以MetaTopo-Vision为首发产品（市场最成熟、验证周期最短），目标价格&lt;$100/片，首年出货1万片。</w:t>
      </w:r>
    </w:p>
    <w:bookmarkEnd w:id="52"/>
    <w:bookmarkStart w:id="53" w:name="第三阶段项目后3-5年平台化-生态"/>
    <w:p>
      <w:pPr>
        <w:pStyle w:val="Heading3"/>
      </w:pPr>
      <w:r>
        <w:rPr>
          <w:rFonts w:hint="eastAsia"/>
        </w:rPr>
        <w:t xml:space="preserve">第三阶段（项目后3-5年）：平台化</w:t>
      </w:r>
      <w:r>
        <w:t xml:space="preserve"> + </w:t>
      </w:r>
      <w:r>
        <w:rPr>
          <w:rFonts w:hint="eastAsia"/>
        </w:rPr>
        <w:t xml:space="preserve">生态</w:t>
      </w:r>
    </w:p>
    <w:p>
      <w:pPr>
        <w:pStyle w:val="FirstParagraph"/>
      </w:pPr>
      <w:r>
        <w:rPr>
          <w:rFonts w:hint="eastAsia"/>
        </w:rPr>
        <w:t xml:space="preserve">SDI化合键互连成为开放标准（推动CXL/UCIe扩展），SDI-Bond</w:t>
      </w:r>
      <w:r>
        <w:t xml:space="preserve"> </w:t>
      </w:r>
      <w:r>
        <w:rPr>
          <w:rFonts w:hint="eastAsia"/>
        </w:rPr>
        <w:t xml:space="preserve">Simulator成为拓扑设计的”EDA工具”，元拓扑Chiplet成为可组合计算的基础平台。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十核心总结"/>
    <w:p>
      <w:pPr>
        <w:pStyle w:val="Heading2"/>
      </w:pPr>
      <w:r>
        <w:rPr>
          <w:rFonts w:hint="eastAsia"/>
        </w:rPr>
        <w:t xml:space="preserve">十、核心总结</w:t>
      </w:r>
    </w:p>
    <w:p>
      <w:pPr>
        <w:pStyle w:val="FirstParagraph"/>
      </w:pPr>
      <w:r>
        <w:rPr>
          <w:rFonts w:hint="eastAsia"/>
        </w:rPr>
        <w:t xml:space="preserve">本项目的本质是用一个深刻的理论洞察——</w:t>
      </w:r>
      <w:r>
        <w:rPr>
          <w:rFonts w:hint="eastAsia"/>
          <w:b/>
          <w:bCs/>
        </w:rPr>
        <w:t xml:space="preserve">所有计算的通信本质可以还原为少数元拓扑的SDI化合，且最优化合路径遵循变分原理</w:t>
      </w:r>
      <w:r>
        <w:rPr>
          <w:rFonts w:hint="eastAsia"/>
        </w:rPr>
        <w:t xml:space="preserve">——来颠覆端侧芯片的设计范式。1500万的投入，换来的是：</w:t>
      </w:r>
    </w:p>
    <w:p>
      <w:pPr>
        <w:pStyle w:val="BodyText"/>
      </w:pPr>
      <w:r>
        <w:rPr>
          <w:rFonts w:hint="eastAsia"/>
          <w:b/>
          <w:bCs/>
        </w:rPr>
        <w:t xml:space="preserve">理论层面</w:t>
      </w:r>
      <w:r>
        <w:rPr>
          <w:rFonts w:hint="eastAsia"/>
        </w:rPr>
        <w:t xml:space="preserve">——建立一套堪比Shannon信息论对通信领域影响的”网络拓扑第一性原理”，这不是一个课题的成果，而是一个学科方向的起点。</w:t>
      </w:r>
    </w:p>
    <w:p>
      <w:pPr>
        <w:pStyle w:val="BodyText"/>
      </w:pPr>
      <w:r>
        <w:rPr>
          <w:rFonts w:hint="eastAsia"/>
          <w:b/>
          <w:bCs/>
        </w:rPr>
        <w:t xml:space="preserve">技术层面</w:t>
      </w:r>
      <w:r>
        <w:rPr>
          <w:rFonts w:hint="eastAsia"/>
        </w:rPr>
        <w:t xml:space="preserve">——全球首个SDI可重构互连IP核和元拓扑Chiplet原型，在28nm工艺上实现15</w:t>
      </w:r>
      <w:r>
        <w:t xml:space="preserve"> </w:t>
      </w:r>
      <w:r>
        <w:rPr>
          <w:rFonts w:hint="eastAsia"/>
        </w:rPr>
        <w:t xml:space="preserve">TOPS/W端侧AI推理能效，验证”软件定义拓扑”对计算效率的根本性提升。</w:t>
      </w:r>
    </w:p>
    <w:p>
      <w:pPr>
        <w:pStyle w:val="BodyText"/>
      </w:pPr>
      <w:r>
        <w:rPr>
          <w:rFonts w:hint="eastAsia"/>
          <w:b/>
          <w:bCs/>
        </w:rPr>
        <w:t xml:space="preserve">产品层面</w:t>
      </w:r>
      <w:r>
        <w:rPr>
          <w:rFonts w:hint="eastAsia"/>
        </w:rPr>
        <w:t xml:space="preserve">——三款MVP产品覆盖端侧AI推理、视频分析、波束成形，每一款都有明确的市场需求和量化指标，其中MetaTopo-Vision最具短期产业化前景。</w:t>
      </w:r>
    </w:p>
    <w:p>
      <w:pPr>
        <w:pStyle w:val="BodyText"/>
      </w:pPr>
      <w:r>
        <w:rPr>
          <w:rFonts w:hint="eastAsia"/>
        </w:rPr>
        <w:t xml:space="preserve">正如von</w:t>
      </w:r>
      <w:r>
        <w:t xml:space="preserve"> </w:t>
      </w:r>
      <w:r>
        <w:rPr>
          <w:rFonts w:hint="eastAsia"/>
        </w:rPr>
        <w:t xml:space="preserve">Neumann用一个存储程序概念统一了所有计算，我们的目标是用元拓扑-SDI化合键统一所有计算的互连——从片上到数据中心，从AI推理到雷达信号处理，从固定架构到自组织演化。</w:t>
      </w:r>
      <w:r>
        <w:rPr>
          <w:rFonts w:hint="eastAsia"/>
          <w:b/>
          <w:bCs/>
        </w:rPr>
        <w:t xml:space="preserve">这个1500万的项目，是这场”互连革命”的第一枪。</w:t>
      </w:r>
    </w:p>
    <w:bookmarkEnd w:id="55"/>
    <w:bookmarkEnd w:id="56"/>
    <w:sectPr w:rsidR="00AE7E94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FC0C" w14:textId="77777777" w:rsidR="00D821C8" w:rsidRDefault="00D821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717A" w14:textId="4D4C76E6" w:rsidR="00D821C8" w:rsidRDefault="00D821C8">
    <w:pPr>
      <w:pStyle w:val="Footer"/>
    </w:pPr>
    <w:r>
      <w:ptab w:relativeTo="margin" w:alignment="center" w:leader="none"/>
    </w:r>
    <w:r>
      <w:rPr>
        <w:noProof/>
      </w:rPr>
      <w:drawing>
        <wp:inline distT="0" distB="0" distL="0" distR="0" wp14:anchorId="097A30E5" wp14:editId="16C4A16C">
          <wp:extent cx="957129" cy="336618"/>
          <wp:effectExtent l="0" t="0" r="0" b="0"/>
          <wp:docPr id="312650878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650878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588" cy="36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31B28" w14:textId="77777777" w:rsidR="00D821C8" w:rsidRDefault="00D821C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11F4" w14:textId="77777777" w:rsidR="00D821C8" w:rsidRDefault="00D821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396A" w14:textId="77777777" w:rsidR="00D821C8" w:rsidRDefault="00D821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B157" w14:textId="77777777" w:rsidR="00D821C8" w:rsidRDefault="00D821C8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ED4D43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95713591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8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E94"/>
    <w:rsid w:val="00431829"/>
    <w:rsid w:val="007676ED"/>
    <w:rsid w:val="00831D9F"/>
    <w:rsid w:val="009E4A97"/>
    <w:rsid w:val="00A32DC9"/>
    <w:rsid w:val="00A95A66"/>
    <w:rsid w:val="00AE7E94"/>
    <w:rsid w:val="00C70A3C"/>
    <w:rsid w:val="00D339FE"/>
    <w:rsid w:val="00D821C8"/>
    <w:rsid w:val="00E76CE4"/>
    <w:rsid w:val="00F1111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C70A3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95A6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bCs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7676ED"/>
    <w:pPr>
      <w:keepNext/>
      <w:keepLines/>
      <w:spacing w:after="80" w:before="160"/>
      <w:outlineLvl w:val="2"/>
    </w:pPr>
    <w:rPr>
      <w:rFonts w:cstheme="majorBidi" w:eastAsiaTheme="majorEastAsia"/>
      <w:b/>
      <w:bCs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7676ED"/>
    <w:pPr>
      <w:keepNext/>
      <w:keepLines/>
      <w:spacing w:after="40" w:before="80"/>
      <w:outlineLvl w:val="3"/>
    </w:pPr>
    <w:rPr>
      <w:rFonts w:cstheme="majorBidi" w:eastAsiaTheme="majorEastAsia"/>
      <w:b/>
      <w:bCs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7676ED"/>
    <w:pPr>
      <w:keepNext/>
      <w:keepLines/>
      <w:spacing w:after="40" w:before="80"/>
      <w:outlineLvl w:val="4"/>
    </w:pPr>
    <w:rPr>
      <w:rFonts w:cstheme="majorBidi" w:eastAsiaTheme="majorEastAsia"/>
      <w:b/>
      <w:bCs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7676ED"/>
    <w:pPr>
      <w:keepNext/>
      <w:keepLines/>
      <w:spacing w:after="0" w:before="40"/>
      <w:outlineLvl w:val="5"/>
    </w:pPr>
    <w:rPr>
      <w:rFonts w:cstheme="majorBidi" w:eastAsiaTheme="majorEastAsia"/>
      <w:b/>
      <w:bCs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7676ED"/>
    <w:pPr>
      <w:keepNext/>
      <w:keepLines/>
      <w:spacing w:after="0" w:before="40"/>
      <w:outlineLvl w:val="6"/>
    </w:pPr>
    <w:rPr>
      <w:rFonts w:cstheme="majorBidi" w:eastAsiaTheme="majorEastAsia"/>
      <w:b/>
      <w:bCs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7676ED"/>
    <w:pPr>
      <w:keepNext/>
      <w:keepLines/>
      <w:spacing w:after="0"/>
      <w:outlineLvl w:val="7"/>
    </w:pPr>
    <w:rPr>
      <w:rFonts w:cstheme="majorBidi" w:eastAsiaTheme="majorEastAsia"/>
      <w:b/>
      <w:bCs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7676ED"/>
    <w:pPr>
      <w:keepNext/>
      <w:keepLines/>
      <w:spacing w:after="0"/>
      <w:outlineLvl w:val="8"/>
    </w:pPr>
    <w:rPr>
      <w:rFonts w:cstheme="majorBidi" w:eastAsiaTheme="majorEastAsia"/>
      <w:b/>
      <w:bCs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31D9F"/>
    <w:pPr>
      <w:spacing w:after="80"/>
      <w:contextualSpacing/>
      <w:jc w:val="center"/>
    </w:pPr>
    <w:rPr>
      <w:rFonts w:asciiTheme="majorHAnsi" w:cstheme="majorBidi" w:eastAsiaTheme="majorEastAsia" w:hAnsiTheme="majorHAnsi"/>
      <w:b/>
      <w:bC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31D9F"/>
    <w:rPr>
      <w:rFonts w:asciiTheme="majorHAnsi" w:cstheme="majorBidi" w:eastAsiaTheme="majorEastAsia" w:hAnsiTheme="majorHAnsi"/>
      <w:b/>
      <w:bCs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F11113"/>
    <w:pPr>
      <w:numPr>
        <w:ilvl w:val="1"/>
      </w:numPr>
    </w:pPr>
    <w:rPr>
      <w:b w:val="0"/>
      <w:bCs w:val="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F11113"/>
    <w:rPr>
      <w:rFonts w:asciiTheme="majorHAnsi" w:cstheme="majorBidi" w:eastAsiaTheme="majorEastAsia" w:hAnsiTheme="majorHAnsi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F11113"/>
    <w:pPr>
      <w:keepNext/>
      <w:keepLines/>
    </w:pPr>
    <w:rPr>
      <w:b w:val="0"/>
      <w:bCs w:val="0"/>
      <w:sz w:val="24"/>
      <w:szCs w:val="24"/>
    </w:rPr>
  </w:style>
  <w:style w:styleId="Date" w:type="paragraph">
    <w:name w:val="Date"/>
    <w:basedOn w:val="Title"/>
    <w:next w:val="BodyText"/>
    <w:qFormat/>
    <w:rsid w:val="00A32DC9"/>
    <w:pPr>
      <w:keepNext/>
      <w:keepLines/>
    </w:pPr>
    <w:rPr>
      <w:b w:val="0"/>
      <w:bCs w:val="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70A3C"/>
    <w:rPr>
      <w:rFonts w:asciiTheme="majorHAnsi" w:cstheme="majorBidi" w:eastAsiaTheme="majorEastAsia" w:hAnsiTheme="majorHAnsi"/>
      <w:b/>
      <w:bCs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95A66"/>
    <w:rPr>
      <w:rFonts w:asciiTheme="majorHAnsi" w:cstheme="majorBidi" w:eastAsiaTheme="majorEastAsia" w:hAnsiTheme="majorHAnsi"/>
      <w:b/>
      <w:bCs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7676ED"/>
    <w:rPr>
      <w:rFonts w:cstheme="majorBidi" w:eastAsiaTheme="majorEastAsia"/>
      <w:b/>
      <w:bCs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7676ED"/>
    <w:rPr>
      <w:rFonts w:cstheme="majorBidi" w:eastAsiaTheme="majorEastAsia"/>
      <w:b/>
      <w:bCs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7676ED"/>
    <w:rPr>
      <w:rFonts w:cstheme="majorBidi" w:eastAsiaTheme="majorEastAsia"/>
      <w:b/>
      <w:bCs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7676ED"/>
    <w:rPr>
      <w:rFonts w:cstheme="majorBidi" w:eastAsiaTheme="majorEastAsia"/>
      <w:b/>
      <w:bCs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7676ED"/>
    <w:rPr>
      <w:rFonts w:cstheme="majorBidi" w:eastAsiaTheme="majorEastAsia"/>
      <w:b/>
      <w:bCs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7676ED"/>
    <w:rPr>
      <w:rFonts w:cstheme="majorBidi" w:eastAsiaTheme="majorEastAsia"/>
      <w:b/>
      <w:bCs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7676ED"/>
    <w:rPr>
      <w:rFonts w:cstheme="majorBidi" w:eastAsiaTheme="majorEastAsia"/>
      <w:b/>
      <w:bCs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D339FE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Header" w:type="paragraph">
    <w:name w:val="header"/>
    <w:basedOn w:val="Normal"/>
    <w:link w:val="HeaderChar"/>
    <w:rsid w:val="00D821C8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D821C8"/>
  </w:style>
  <w:style w:styleId="Footer" w:type="paragraph">
    <w:name w:val="footer"/>
    <w:basedOn w:val="Normal"/>
    <w:link w:val="FooterChar"/>
    <w:rsid w:val="00D821C8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D821C8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3.xml" Type="http://schemas.openxmlformats.org/officeDocument/2006/relationships/head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基于元拓扑-SDI化合键理论的介观尺度网络智能涌现芯片架构与端侧MVP产品研发</dc:title>
  <dc:creator>Get达人</dc:creator>
  <cp:keywords/>
  <dcterms:created xsi:type="dcterms:W3CDTF">2026-04-05T02:10:24Z</dcterms:created>
  <dcterms:modified xsi:type="dcterms:W3CDTF">2026-04-05T02:10:24Z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</Properties>
</file>