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1.png" ContentType="image/png"/>
  <Override PartName="/word/media/rId54.png" ContentType="image/png"/>
  <Override PartName="/word/media/rId60.png" ContentType="image/png"/>
  <Override PartName="/word/media/rId71.png" ContentType="image/png"/>
  <Override PartName="/word/media/rId68.png" ContentType="image/png"/>
  <Override PartName="/word/media/rId65.png" ContentType="image/png"/>
  <Override PartName="/word/media/rId107.png" ContentType="image/png"/>
  <Override PartName="/word/media/rId103.png" ContentType="image/png"/>
  <Override PartName="/word/media/rId123.png" ContentType="image/png"/>
  <Override PartName="/word/media/rId85.png" ContentType="image/png"/>
  <Override PartName="/word/media/rId88.png" ContentType="image/png"/>
  <Override PartName="/word/media/rId119.png" ContentType="image/png"/>
  <Override PartName="/word/media/rId91.png" ContentType="image/png"/>
  <Override PartName="/word/media/rId99.png" ContentType="image/png"/>
  <Override PartName="/word/media/rId75.png" ContentType="image/png"/>
  <Override PartName="/word/media/rId78.png" ContentType="image/png"/>
  <Override PartName="/word/media/rId95.png" ContentType="image/png"/>
  <Override PartName="/word/media/rId81.png" ContentType="image/png"/>
  <Override PartName="/word/media/rId115.png" ContentType="image/png"/>
  <Override PartName="/word/media/rId111.png" ContentType="image/png"/>
  <Override PartName="/word/media/rId2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摘要</w:t>
      </w:r>
    </w:p>
    <w:p>
      <w:pPr>
        <w:pStyle w:val="BodyText"/>
      </w:pPr>
      <w:r>
        <w:br/>
      </w:r>
      <w:r>
        <w:br/>
      </w:r>
    </w:p>
    <w:p>
      <w:pPr>
        <w:pStyle w:val="BodyText"/>
      </w:pPr>
      <w:r>
        <w:t xml:space="preserve">1.5</w:t>
      </w:r>
      <w:r>
        <w:t xml:space="preserve"> </w:t>
      </w:r>
      <w:r>
        <w:t xml:space="preserve">复杂网络作为复杂系统最活跃的研究学科之一，由于其简明的交互系统拓扑结构的表达方式，已经被广泛应用在物理、生物和社会科学等领域。通常来说复杂网络都存在一定的社区结构，社区结构是对网络中节点的分组，组内连接相对紧密，组件连接相对稀疏。研究复杂网络的社团结构不仅有助于学者们分析复杂网络的各种潜在特性，而且与我们的生活也息息相关，比如图像分割、个性化推荐、主题分析等。复杂网络的社团检测方法有很多，寻找速度更快准确率更高的方法一直是学者们的研究内容。</w:t>
      </w:r>
    </w:p>
    <w:p>
      <w:pPr>
        <w:pStyle w:val="BodyText"/>
      </w:pPr>
      <w:r>
        <w:t xml:space="preserve">1.5</w:t>
      </w:r>
      <w:r>
        <w:t xml:space="preserve"> </w:t>
      </w:r>
      <w:r>
        <w:t xml:space="preserve">在对各种社团检测方法进行充分研究的基础上，本文提出一种基于概率推断的MML-DAEM（Minimum Message Length-Deterministic Annealing EM）方法用于高斯混合模型的参数估计以及复杂网络的社团提取。数值模拟和实证分析结果表明本文所提出的新方法在参数估计准确度和复杂网络社团提取精度都具有优秀的结果，也为复杂网络的社团分析提供了一个新思路。</w:t>
      </w:r>
    </w:p>
    <w:p>
      <w:pPr>
        <w:pStyle w:val="BodyText"/>
      </w:pPr>
      <w:r>
        <w:br/>
      </w:r>
    </w:p>
    <w:p>
      <w:pPr>
        <w:pStyle w:val="BodyText"/>
      </w:pPr>
      <w:r>
        <w:rPr>
          <w:bCs/>
          <w:b/>
        </w:rPr>
        <w:t xml:space="preserve">Abstract</w:t>
      </w:r>
    </w:p>
    <w:p>
      <w:pPr>
        <w:pStyle w:val="BodyText"/>
      </w:pPr>
      <w:r>
        <w:br/>
      </w:r>
      <w:r>
        <w:br/>
      </w:r>
    </w:p>
    <w:p>
      <w:pPr>
        <w:pStyle w:val="BodyText"/>
      </w:pPr>
      <w:r>
        <w:t xml:space="preserve">1.5</w:t>
      </w:r>
      <w:r>
        <w:t xml:space="preserve"> </w:t>
      </w:r>
      <w:r>
        <w:t xml:space="preserve">As one of the most active research subjects of complex systems, complex networks have been widely used in physics, biology and social sciences due to their concise expression of the topology of interactive systems Generally speaking, complex networks have a certain community structure. The community structure is the grouping of nodes in the network. The connections within the group are relatively tight, and the connections between components are relatively sparse Studying the community structure of complex networks not only helps scholars to analyze various potential characteristics of complex networks, but also is closely related to our lives, such as image segmentation, personalized recommendation, topic analysis, etc There are many community detection methods for complex networks, and it has been the research object of scholars to find faster and more accurate methods.</w:t>
      </w:r>
    </w:p>
    <w:p>
      <w:pPr>
        <w:pStyle w:val="BodyText"/>
      </w:pPr>
      <w:r>
        <w:t xml:space="preserve">1.5</w:t>
      </w:r>
      <w:r>
        <w:t xml:space="preserve"> </w:t>
      </w:r>
      <w:r>
        <w:t xml:space="preserve">On the basis of fully studying various community detection methods, this paper proposes a MML-DAEM method based on probability inference for parameter estimation of Gaussian mixture model and community extraction of complex networks.The results of numerical simulation and empirical analysis show that the new method proposed in this paper has excellent results in parameter estimation accuracy and community extraction accuracy of complex networks, and also provides a new idea for community analysis of complex networks.</w:t>
      </w:r>
    </w:p>
    <w:p>
      <w:pPr>
        <w:pStyle w:val="BodyText"/>
      </w:pPr>
      <w:r>
        <w:br/>
      </w:r>
      <w:r>
        <w:br/>
      </w:r>
    </w:p>
    <w:p>
      <w:pPr>
        <w:pStyle w:val="BodyText"/>
      </w:pPr>
      <w:r>
        <w:t xml:space="preserve">1.8</w:t>
      </w:r>
      <w:r>
        <w:t xml:space="preserve"> </w:t>
      </w:r>
      <w:r>
        <w:t xml:space="preserve">[0pt]</w:t>
      </w:r>
    </w:p>
    <w:bookmarkStart w:id="28" w:name="引言"/>
    <w:p>
      <w:pPr>
        <w:pStyle w:val="Heading1"/>
      </w:pPr>
      <w:r>
        <w:t xml:space="preserve">引言</w:t>
      </w:r>
    </w:p>
    <w:bookmarkStart w:id="22" w:name="研究背景及现状"/>
    <w:p>
      <w:pPr>
        <w:pStyle w:val="Heading2"/>
      </w:pPr>
      <w:r>
        <w:t xml:space="preserve">研究背景及现状</w:t>
      </w:r>
    </w:p>
    <w:bookmarkStart w:id="20" w:name="选题背景及意义"/>
    <w:p>
      <w:pPr>
        <w:pStyle w:val="Heading3"/>
      </w:pPr>
      <w:r>
        <w:t xml:space="preserve">选题背景及意义</w:t>
      </w:r>
    </w:p>
    <w:p>
      <w:pPr>
        <w:pStyle w:val="FirstParagraph"/>
      </w:pPr>
      <w:r>
        <w:t xml:space="preserve">复杂系统由大量异质元素构成，并且这种元素通过各种相互作用相连。复杂网络则是对复杂系统的一种抽象。在我们的日常生活中，许多复杂系统</w:t>
      </w:r>
      <w:r>
        <w:t xml:space="preserve">都以网络的形式出现，不同领域更是有不同的网络，比如生态系统中的基因网络、新陈代谢网络、食物链网络，社会系统中的朋友网、姻亲关系网、Email网，信息系统中的电话线路网络、电力网、因特网等。这些网络都具有的一个特点是都具有很高的复杂性，因此这些网络统称为复杂网络。总的来说，复杂网络是研究复杂系统的一个角度和方法，它关注到系统中相互关联的作用和结构，是理解复杂系统功能和性质的一种方法。复杂网络已经成为当前各种学科交叉研究的热门领域。</w:t>
      </w:r>
    </w:p>
    <w:p>
      <w:pPr>
        <w:pStyle w:val="BodyText"/>
      </w:pPr>
      <w:r>
        <w:t xml:space="preserve">复杂网络的研究最早可以追溯到1736年瑞士数学家欧拉解决戈尼斯堡七桥问题。欧拉所提出的数学图论，将图抽象为顶点与边的集合，图论也成了网络研究的基础；1950年Erdos，Renyi提出的随机图论奠定了网络研究的工作基础；特别是1998年Strogatz</w:t>
      </w:r>
      <w:r>
        <w:t xml:space="preserve">和1999年Barabasi</w:t>
      </w:r>
      <w:r>
        <w:t xml:space="preserve">提出的小世界网络（Small World Network）和无标度网络（Scale-free Network）开启了复杂网络研究的热潮。</w:t>
      </w:r>
    </w:p>
    <w:p>
      <w:pPr>
        <w:pStyle w:val="BodyText"/>
      </w:pPr>
      <w:r>
        <w:t xml:space="preserve">复杂网络的兴起离不开计算机科学技术的发展。计算机技术的发展使我们拥有各种网络的数据库，并为大规模网络的实证研究提供了可能。其次，一些已有理论能描述和解释的普适性性质的发现也推动了复杂网络的发展，对应普适性发现的理论研究的发展的统计物理学知识、小世界网络、无标度网络都进一步推动了复杂网络的进程。</w:t>
      </w:r>
    </w:p>
    <w:p>
      <w:pPr>
        <w:pStyle w:val="BodyText"/>
      </w:pPr>
      <w:r>
        <w:t xml:space="preserve">除了以上特征之外，复杂网络一般还具有某种拓扑结构特性，也就是社团结构特性，表现为社团内部节点之间的联系较为稠密，社团之间的连接较为稀疏。复杂网络的社团提取就是利用复杂网络的拓扑结构，发现复杂网络所隐藏的规律，从而理解复杂网络的功能。这种研究不仅具有重要的理论意义，而且具有广泛的应用场景，比如在人际关系网中，社团结构可能是按照人的职业、年龄等组成；在引文网中不同社团代表不同研究领域；在食物链网中，社团可能反映了生态系统中的子系统等等。社团结构是中观尺度网络性质的体现，对网络中社团结构的研究是了解整个网络结构和功能的重要途径。</w:t>
      </w:r>
    </w:p>
    <w:bookmarkEnd w:id="20"/>
    <w:bookmarkStart w:id="21" w:name="国内外研究现状"/>
    <w:p>
      <w:pPr>
        <w:pStyle w:val="Heading3"/>
      </w:pPr>
      <w:r>
        <w:t xml:space="preserve">国内外研究现状</w:t>
      </w:r>
    </w:p>
    <w:p>
      <w:pPr>
        <w:pStyle w:val="FirstParagraph"/>
      </w:pPr>
      <w:r>
        <w:t xml:space="preserve">1970由年Kernighan B W和Lin S提出的K-L算法</w:t>
      </w:r>
      <w:r>
        <w:t xml:space="preserve">被认为是最早的复杂网络社团提取方法。经过不同领域各个学者几十年的研究和拓展，复杂网络社团提取的方法已经取得了相当</w:t>
      </w:r>
      <w:r>
        <w:t xml:space="preserve"> </w:t>
      </w:r>
      <w:r>
        <w:t xml:space="preserve">快速的发展。目前为止，在社团提取方面最重要最为关键的两个问题依然是如何降低算法的时间复杂度和提升算法的准确度。更确切的说，如何在保证算法准确度的同时降低算法所需时间依然是众多学者的研究目标。早期基于非重叠的社团网络提取方法有很多，包括基于网络拓扑结构的方法，比如Grivan</w:t>
      </w:r>
      <w:r>
        <w:t xml:space="preserve">和Newman</w:t>
      </w:r>
      <w:r>
        <w:t xml:space="preserve">的GN算法、谱分析算法等。</w:t>
      </w:r>
    </w:p>
    <w:p>
      <w:pPr>
        <w:pStyle w:val="BodyText"/>
      </w:pPr>
      <w:r>
        <w:t xml:space="preserve">近年来，不同领域的不同学者根据应用实际需要，在原本算法基础上提出了应用于各种场景的复杂网络社团提取方法，比如基于网络动力学的Potts模型、随机游走等</w:t>
      </w:r>
      <w:r>
        <w:t xml:space="preserve">。从2004年至今，随着新的应用场景的出现，新的社团提取方法同样层出不穷，包括更被人所熟知的基于Q函数的优化算法</w:t>
      </w:r>
      <w:r>
        <w:t xml:space="preserve">，其中又包括极值优化算法、快速算法、模拟退火等。</w:t>
      </w:r>
    </w:p>
    <w:p>
      <w:pPr>
        <w:pStyle w:val="BodyText"/>
      </w:pPr>
      <w:r>
        <w:t xml:space="preserve">还有一种是基于统计推断的方法。这类算法不仅可以识别出网络中的社团结构，还可以识别出网络结构对等的特征和规律。理论和实践均证明此类基于统计推断的方法在重组理论基础的支撑下，算法在具有较高的识别准确度的同时具有较低的运算时间复杂度。比如Newman</w:t>
      </w:r>
      <w:r>
        <w:t xml:space="preserve">的基于混合模型的复杂网络的探索性分析一文，将复杂网络和混合模型相结合，并且在有向和无向网络上都得到了优秀的聚类结果。其他的基于统计推断的方法包括：混合成员随机块模型(Mixed Membership Mode)和随机块模型（Stochastic Block Mode）等。这些基于统计推断的社团提取方法其实都具有相当长的计算机科学和社会科学研究史，是一种较为经典的基于生成模型的社团提取方法。</w:t>
      </w:r>
    </w:p>
    <w:p>
      <w:pPr>
        <w:pStyle w:val="BodyText"/>
      </w:pPr>
      <w:r>
        <w:t xml:space="preserve">国内学者对外国复杂网络的研究介绍最早可以追溯到汪小帆</w:t>
      </w:r>
      <w:r>
        <w:t xml:space="preserve">发表的一篇中文期刊，文中详细介绍了近几年国外在复杂网络方面所取得的进展，并介绍了相关复杂网络的概念，包括度、聚集系数、度的分布等概念，还介绍了现实世界中的英特网、科学网、小世界网络及随机网络、无标识网络等复杂网络模型。国内期刊对复杂网络的研究最早可以追溯到朱涵</w:t>
      </w:r>
      <w:r>
        <w:t xml:space="preserve">的</w:t>
      </w:r>
      <w:r>
        <w:t xml:space="preserve">“</w:t>
      </w:r>
      <w:r>
        <w:t xml:space="preserve">网络建筑学</w:t>
      </w:r>
      <w:r>
        <w:t xml:space="preserve">”</w:t>
      </w:r>
      <w:r>
        <w:t xml:space="preserve">一文，文中详细介绍了复杂网络的研究进程，主要包括集团化、无标识、小世界等方面。吴金闪</w:t>
      </w:r>
      <w:r>
        <w:t xml:space="preserve">的从统计物理学看复杂网络研究一文，从统计物理的角度分析总结出了复杂网络的研究成果，并对无向、有向、加权网络的统计性质做了归纳整理，并对小世界网络、随机网络、规则网络等网络机制做出总结。刘涛</w:t>
      </w:r>
      <w:r>
        <w:t xml:space="preserve">等学者从复杂网络度的分布、聚集系数等方面出发，利用其统计性质简述了小世界网络等模型的研究内容。史定华</w:t>
      </w:r>
      <w:r>
        <w:t xml:space="preserve">等从复杂网络度的分布切入，总结除了复杂网络模型的分类机制以及演化过程。总的来说这些研究对国内复杂网络的进一步发展壮大打下了基础。</w:t>
      </w:r>
    </w:p>
    <w:p>
      <w:pPr>
        <w:pStyle w:val="BodyText"/>
      </w:pPr>
      <w:r>
        <w:t xml:space="preserve">其实在实际应用中，各种社团提取方法除了前文提到的需要兼顾准确率和运行时间外，还有一个不得不考虑的问题：需要得到整个网络的拓扑结构。在网络结构较小时很容易实现，但是在构建大型网络或者动态网络的拓扑结构时，以现在的方法就很难实现。并且由于大型网络来说其复杂的拓扑结构对于计算机的良好运行也是一个挑战。因此在实际应用中，我们可以想到的方法就是利用某些具有重要信息的局部网络结构代替整个复杂网络，用局部代替总体。同样可以解决此问题的一种方法便是使用近似矩阵代替输入的向量矩阵。因此如何选取所需要的近似矩阵变成了一个新的需要解决的问题，常见的解决方法便是使用马尔科夫链蒙特卡洛(Markov Monte Carlo,MCMC)模拟。因此当前部分学者研究的热点问题便是寻找网络中某些重要节点所属的社团结构。</w:t>
      </w:r>
    </w:p>
    <w:bookmarkEnd w:id="21"/>
    <w:bookmarkEnd w:id="22"/>
    <w:bookmarkStart w:id="23" w:name="本文的创新点"/>
    <w:p>
      <w:pPr>
        <w:pStyle w:val="Heading2"/>
      </w:pPr>
      <w:r>
        <w:t xml:space="preserve">本文的创新点</w:t>
      </w:r>
    </w:p>
    <w:p>
      <w:pPr>
        <w:pStyle w:val="FirstParagraph"/>
      </w:pPr>
      <w:r>
        <w:t xml:space="preserve">1. 不同于传统的使用邻接矩阵进行聚类的方法，本文根据谱聚类提出了一种邻接矩阵的近似表示方法：利用高斯核函数RBF（Radial Basis Function）来建立邻接矩阵的近似矩阵。这种表示方法相交于传统的直接利用邻接矩阵</w:t>
      </w:r>
      <m:oMath>
        <m:r>
          <m:t>A</m:t>
        </m:r>
      </m:oMath>
      <w:r>
        <w:t xml:space="preserve">对网络结构划分的方法具有更高的准确度。</w:t>
      </w:r>
    </w:p>
    <w:p>
      <w:pPr>
        <w:pStyle w:val="BodyText"/>
      </w:pPr>
      <w:r>
        <w:t xml:space="preserve">2. 在对GMM（Gaussian Mixture Model）进行优化迭代时所使用的方法为EM（Expectation-Maximization）算法，由于EM算法本身的局限性，比如受初始迭代值影响、收敛到局部最优等缺点，本文在DAEM（Deterministic Annealing EM）算法的基础上，创新性的提出了基于MML（Minimun Message Length）准则的DAEM算法，解决局部最优问题和模型定阶问题。并使用所提出的MML-DAEM方法用于复杂网络的社团提取。这是由于其他人使用混合模型进行复杂网络的迭代求解时，用的迭代方法通常都是蚁群算法、遗传算法等。</w:t>
      </w:r>
    </w:p>
    <w:bookmarkEnd w:id="23"/>
    <w:bookmarkStart w:id="27" w:name="本文组织框架"/>
    <w:p>
      <w:pPr>
        <w:pStyle w:val="Heading2"/>
      </w:pPr>
      <w:r>
        <w:t xml:space="preserve">本文组织框架</w:t>
      </w:r>
    </w:p>
    <w:p>
      <w:pPr>
        <w:pStyle w:val="FirstParagraph"/>
      </w:pPr>
      <w:r>
        <w:t xml:space="preserve">本文主要内容分为5章, 文章组织框架如下:</w:t>
      </w:r>
    </w:p>
    <w:p>
      <w:pPr>
        <w:pStyle w:val="BodyText"/>
      </w:pPr>
      <w:r>
        <w:t xml:space="preserve">第1章引言, 主要介绍了复杂网络的研究背景, 社团提取的研究现状, 并简要阐述了各种经典方法的优缺点和本文的创新点。</w:t>
      </w:r>
    </w:p>
    <w:p>
      <w:pPr>
        <w:pStyle w:val="BodyText"/>
      </w:pPr>
      <w:r>
        <w:t xml:space="preserve">第2章理论准备, 主要介绍了复杂网络以及社团结构的相关概念，包括复杂网络的表示、网络拓扑等相关定义，以及社团结构的各种定义和求解方法，包括基于统计模型的方法。最后介绍了如何利用谱聚类获得相似矩阵。</w:t>
      </w:r>
    </w:p>
    <w:p>
      <w:pPr>
        <w:pStyle w:val="BodyText"/>
      </w:pPr>
      <w:r>
        <w:t xml:space="preserve">第3章介绍的是基于高斯混合模型的社团提取方法。首先介绍了高斯混合模型及其应用场景，接着是EM算法求解GMM的求解思路与一般步骤。然后是DAEM算法包括最大熵原理，算法一般流程等。最后介绍了模型的定阶问题， 也就是确定模型的最优成分（components）数 ，主要通过MML准则进行约束。</w:t>
      </w:r>
    </w:p>
    <w:p>
      <w:pPr>
        <w:pStyle w:val="BodyText"/>
      </w:pPr>
      <w:r>
        <w:t xml:space="preserve">第4章模拟实证，使用现实生活中的复杂网络来验证本文所提出的复杂网络社团提取方法的准确性。</w:t>
      </w:r>
    </w:p>
    <w:p>
      <w:pPr>
        <w:pStyle w:val="BodyText"/>
      </w:pPr>
      <w:r>
        <w:t xml:space="preserve">第5章是总结与展望, 总结概括本文所研究的主要问题、方法及成果, 并对未来的研究工作进行安排。</w:t>
      </w:r>
    </w:p>
    <w:p>
      <w:pPr>
        <w:pStyle w:val="BodyText"/>
      </w:pPr>
      <w:r>
        <w:drawing>
          <wp:inline>
            <wp:extent cx="5334000" cy="6400800"/>
            <wp:effectExtent b="0" l="0" r="0" t="0"/>
            <wp:docPr descr="image" title="" id="25" name="Picture"/>
            <a:graphic>
              <a:graphicData uri="http://schemas.openxmlformats.org/drawingml/2006/picture">
                <pic:pic>
                  <pic:nvPicPr>
                    <pic:cNvPr descr="figure/流程图.jpg" id="26" name="Picture"/>
                    <pic:cNvPicPr>
                      <a:picLocks noChangeArrowheads="1" noChangeAspect="1"/>
                    </pic:cNvPicPr>
                  </pic:nvPicPr>
                  <pic:blipFill>
                    <a:blip r:embed="rId24"/>
                    <a:stretch>
                      <a:fillRect/>
                    </a:stretch>
                  </pic:blipFill>
                  <pic:spPr bwMode="auto">
                    <a:xfrm>
                      <a:off x="0" y="0"/>
                      <a:ext cx="5334000" cy="6400800"/>
                    </a:xfrm>
                    <a:prstGeom prst="rect">
                      <a:avLst/>
                    </a:prstGeom>
                    <a:noFill/>
                    <a:ln w="9525">
                      <a:noFill/>
                      <a:headEnd/>
                      <a:tailEnd/>
                    </a:ln>
                  </pic:spPr>
                </pic:pic>
              </a:graphicData>
            </a:graphic>
          </wp:inline>
        </w:drawing>
      </w:r>
      <w:r>
        <w:br/>
      </w:r>
    </w:p>
    <w:bookmarkEnd w:id="27"/>
    <w:bookmarkEnd w:id="28"/>
    <w:bookmarkStart w:id="36" w:name="理论准备"/>
    <w:p>
      <w:pPr>
        <w:pStyle w:val="Heading1"/>
      </w:pPr>
      <w:r>
        <w:t xml:space="preserve">理论准备</w:t>
      </w:r>
    </w:p>
    <w:bookmarkStart w:id="34" w:name="复杂网络相关概念"/>
    <w:p>
      <w:pPr>
        <w:pStyle w:val="Heading2"/>
      </w:pPr>
      <w:r>
        <w:t xml:space="preserve">复杂网络相关概念</w:t>
      </w:r>
    </w:p>
    <w:bookmarkStart w:id="29" w:name="复杂网络的表示"/>
    <w:p>
      <w:pPr>
        <w:pStyle w:val="Heading3"/>
      </w:pPr>
      <w:r>
        <w:t xml:space="preserve">复杂网络的表示</w:t>
      </w:r>
    </w:p>
    <w:p>
      <w:pPr>
        <w:pStyle w:val="FirstParagraph"/>
      </w:pPr>
      <w:r>
        <w:t xml:space="preserve">复杂网络不仅是由点及其关系组成的图，而且是关于图的集合。因此我们给出了复杂网络的图表达方式。我们知道，图包括两部分，节点和其对应关系，节点之间的相互作用我们称之为边。用数学集合的语言表示就是</w:t>
      </w:r>
      <m:oMath>
        <m:r>
          <m:t>G</m:t>
        </m:r>
        <m:r>
          <m:rPr>
            <m:sty m:val="p"/>
          </m:rPr>
          <m:t>=</m:t>
        </m:r>
        <m:d>
          <m:dPr>
            <m:begChr m:val="("/>
            <m:endChr m:val=")"/>
            <m:sepChr m:val=""/>
            <m:grow/>
          </m:dPr>
          <m:e>
            <m:r>
              <m:t>V</m:t>
            </m:r>
            <m:r>
              <m:rPr>
                <m:sty m:val="p"/>
              </m:rPr>
              <m:t>,</m:t>
            </m:r>
            <m:r>
              <m:t>E</m:t>
            </m:r>
          </m:e>
        </m:d>
      </m:oMath>
      <w:r>
        <w:t xml:space="preserve">，</w:t>
      </w:r>
      <m:oMath>
        <m:r>
          <m:t>G</m:t>
        </m:r>
      </m:oMath>
      <w:r>
        <w:t xml:space="preserve">表示网络，</w:t>
      </w:r>
      <m:oMath>
        <m:r>
          <m:t>V</m:t>
        </m:r>
      </m:oMath>
      <w:r>
        <w:t xml:space="preserve">表示节点集，</w:t>
      </w:r>
      <m:oMath>
        <m:r>
          <m:t>E</m:t>
        </m:r>
      </m:oMath>
      <w:r>
        <w:t xml:space="preserve">表示边集。在这样的表示方式下，网络可以分为有向，无向和加权网络。具体表示方式为：</w:t>
      </w:r>
    </w:p>
    <w:p>
      <w:pPr>
        <w:pStyle w:val="BodyText"/>
      </w:pPr>
      <w:r>
        <w:t xml:space="preserve">若边</w:t>
      </w:r>
      <m:oMath>
        <m:sSub>
          <m:e>
            <m:r>
              <m:t>e</m:t>
            </m:r>
          </m:e>
          <m:sub>
            <m:r>
              <m:t>i</m:t>
            </m:r>
          </m:sub>
        </m:sSub>
      </m:oMath>
      <w:r>
        <w:t xml:space="preserve">属于</w:t>
      </w:r>
      <m:oMath>
        <m:r>
          <m:t>E</m:t>
        </m:r>
        <m:d>
          <m:dPr>
            <m:begChr m:val="("/>
            <m:endChr m:val=")"/>
            <m:sepChr m:val=""/>
            <m:grow/>
          </m:dPr>
          <m:e>
            <m:r>
              <m:t>G</m:t>
            </m:r>
          </m:e>
        </m:d>
      </m:oMath>
      <w:r>
        <w:t xml:space="preserve">，</w:t>
      </w:r>
      <m:oMath>
        <m:d>
          <m:dPr>
            <m:begChr m:val="("/>
            <m:endChr m:val=")"/>
            <m:sepChr m:val=""/>
            <m:grow/>
          </m:dPr>
          <m:e>
            <m:r>
              <m:t>u</m:t>
            </m:r>
            <m:r>
              <m:rPr>
                <m:sty m:val="p"/>
              </m:rPr>
              <m:t>，</m:t>
            </m:r>
            <m:r>
              <m:t>v</m:t>
            </m:r>
          </m:e>
        </m:d>
      </m:oMath>
      <w:r>
        <w:t xml:space="preserve">为</w:t>
      </w:r>
      <m:oMath>
        <m:r>
          <m:t>V</m:t>
        </m:r>
        <m:d>
          <m:dPr>
            <m:begChr m:val="("/>
            <m:endChr m:val=")"/>
            <m:sepChr m:val=""/>
            <m:grow/>
          </m:dPr>
          <m:e>
            <m:r>
              <m:t>G</m:t>
            </m:r>
          </m:e>
        </m:d>
      </m:oMath>
      <w:r>
        <w:t xml:space="preserve">中的点集，与</w:t>
      </w:r>
      <m:oMath>
        <m:sSub>
          <m:e>
            <m:r>
              <m:t>e</m:t>
            </m:r>
          </m:e>
          <m:sub>
            <m:r>
              <m:t>i</m:t>
            </m:r>
          </m:sub>
        </m:sSub>
      </m:oMath>
      <w:r>
        <w:t xml:space="preserve">相对于；如果任意</w:t>
      </w:r>
      <m:oMath>
        <m:d>
          <m:dPr>
            <m:begChr m:val="("/>
            <m:endChr m:val=")"/>
            <m:sepChr m:val=""/>
            <m:grow/>
          </m:dPr>
          <m:e>
            <m:r>
              <m:t>u</m:t>
            </m:r>
            <m:r>
              <m:rPr>
                <m:sty m:val="p"/>
              </m:rPr>
              <m:t>，</m:t>
            </m:r>
            <m:r>
              <m:t>v</m:t>
            </m:r>
          </m:e>
        </m:d>
      </m:oMath>
      <w:r>
        <w:t xml:space="preserve">与</w:t>
      </w:r>
      <m:oMath>
        <m:d>
          <m:dPr>
            <m:begChr m:val="("/>
            <m:endChr m:val=")"/>
            <m:sepChr m:val=""/>
            <m:grow/>
          </m:dPr>
          <m:e>
            <m:r>
              <m:t>v</m:t>
            </m:r>
            <m:r>
              <m:rPr>
                <m:sty m:val="p"/>
              </m:rPr>
              <m:t>,</m:t>
            </m:r>
            <m:r>
              <m:t>u</m:t>
            </m:r>
          </m:e>
        </m:d>
      </m:oMath>
      <w:r>
        <w:t xml:space="preserve">对应同一条边</w:t>
      </w:r>
      <m:oMath>
        <m:sSub>
          <m:e>
            <m:r>
              <m:t>e</m:t>
            </m:r>
          </m:e>
          <m:sub>
            <m:r>
              <m:t>i</m:t>
            </m:r>
          </m:sub>
        </m:sSub>
      </m:oMath>
      <w:r>
        <w:t xml:space="preserve">，则称为无向网络，反之为有向网络；若任意</w:t>
      </w:r>
      <m:oMath>
        <m:d>
          <m:dPr>
            <m:begChr m:val="|"/>
            <m:endChr m:val="|"/>
            <m:sepChr m:val=""/>
            <m:grow/>
          </m:dPr>
          <m:e>
            <m:sSub>
              <m:e>
                <m:r>
                  <m:t>e</m:t>
                </m:r>
              </m:e>
              <m:sub>
                <m:r>
                  <m:t>i</m:t>
                </m:r>
              </m:sub>
            </m:sSub>
          </m:e>
        </m:d>
        <m:r>
          <m:rPr>
            <m:sty m:val="p"/>
          </m:rPr>
          <m:t>=</m:t>
        </m:r>
        <m:r>
          <m:t>1</m:t>
        </m:r>
      </m:oMath>
      <w:r>
        <w:t xml:space="preserve">,则称为无权网络，否则称为加权网络。比如电力网就是一种有向网络，因为电力只会从发电站单向传输到用户家中，而因特网则是一种无向网络，因为用户可以通过电缆进行双向交流。</w:t>
      </w:r>
    </w:p>
    <w:p>
      <w:pPr>
        <w:pStyle w:val="BodyText"/>
      </w:pPr>
      <w:r>
        <w:t xml:space="preserve">复杂网络还有一种邻接矩阵的表示方法。在邻接矩阵中，对角线元素所对应的数值为0，而若两个节点之间右边存在所对应的位置取值为1，若果两个节点之间无边连接它所对应的元素取值为零。数学表达为：</w:t>
      </w:r>
      <m:oMath>
        <m:r>
          <m:t>A</m:t>
        </m:r>
      </m:oMath>
      <w:r>
        <w:t xml:space="preserve">为邻接矩阵，</w:t>
      </w:r>
      <m:oMath>
        <m:sSub>
          <m:e>
            <m:r>
              <m:t>A</m:t>
            </m:r>
          </m:e>
          <m:sub>
            <m:r>
              <m:t>i</m:t>
            </m:r>
            <m:r>
              <m:t>j</m:t>
            </m:r>
          </m:sub>
        </m:sSub>
      </m:oMath>
      <w:r>
        <w:t xml:space="preserve">为邻接矩阵中的元素。</w:t>
      </w:r>
    </w:p>
    <w:p>
      <w:pPr>
        <w:pStyle w:val="BodyText"/>
      </w:pPr>
      <w:r>
        <w:t xml:space="preserve">在邻接矩阵的基础上，我们还可与构造邻接矩阵的拉普拉斯矩阵</w:t>
      </w:r>
      <m:oMath>
        <m:r>
          <m:t>L</m:t>
        </m:r>
        <m:r>
          <m:rPr>
            <m:sty m:val="p"/>
          </m:rPr>
          <m:t>=</m:t>
        </m:r>
        <m:r>
          <m:t>K</m:t>
        </m:r>
        <m:r>
          <m:rPr>
            <m:sty m:val="p"/>
          </m:rPr>
          <m:t>−</m:t>
        </m:r>
        <m:r>
          <m:t>A</m:t>
        </m:r>
      </m:oMath>
      <w:r>
        <w:t xml:space="preserve">。其中</w:t>
      </w:r>
      <m:oMath>
        <m:r>
          <m:t>A</m:t>
        </m:r>
      </m:oMath>
      <w:r>
        <w:t xml:space="preserve">为网络的邻接矩阵，</w:t>
      </w:r>
      <m:oMath>
        <m:r>
          <m:t>K</m:t>
        </m:r>
      </m:oMath>
      <w:r>
        <w:t xml:space="preserve">为一对角矩阵，对角线上的元素对应网络中各个节点的度。在实际应用中，对拉普拉斯矩阵进行特征值和特征普的分析会对我们提供很多帮助。</w:t>
      </w:r>
    </w:p>
    <w:bookmarkEnd w:id="29"/>
    <w:bookmarkStart w:id="30" w:name="网络拓扑"/>
    <w:p>
      <w:pPr>
        <w:pStyle w:val="Heading3"/>
      </w:pPr>
      <w:r>
        <w:t xml:space="preserve">网络拓扑</w:t>
      </w:r>
    </w:p>
    <w:p>
      <w:pPr>
        <w:pStyle w:val="FirstParagraph"/>
      </w:pPr>
      <w:r>
        <w:t xml:space="preserve">我们知道网络是一个由多个节点组成的集合，节点之间有一定的连接方式。网络拓扑其实就是指网络节点之间相互联系的模式。比如在互联网中，节点指的是路由器，而路由器之间的连接则是通过光纤完成；比如社交网络中，节点指的是网络中的每一个单独个体人，他们之间则是通过人际关系相联系。</w:t>
      </w:r>
    </w:p>
    <w:bookmarkEnd w:id="30"/>
    <w:bookmarkStart w:id="31" w:name="复杂网络的度"/>
    <w:p>
      <w:pPr>
        <w:pStyle w:val="Heading3"/>
      </w:pPr>
      <w:r>
        <w:t xml:space="preserve">复杂网络的度</w:t>
      </w:r>
    </w:p>
    <w:p>
      <w:pPr>
        <w:pStyle w:val="FirstParagraph"/>
      </w:pPr>
      <w:r>
        <w:rPr>
          <w:bCs/>
          <w:b/>
        </w:rPr>
        <w:t xml:space="preserve">复杂网络的度、平均度、度的分布</w:t>
      </w:r>
    </w:p>
    <w:p>
      <w:pPr>
        <w:pStyle w:val="BodyText"/>
      </w:pPr>
      <w:r>
        <w:t xml:space="preserve">节点的度指的是与节点直接相连的边的个数。</w:t>
      </w:r>
      <w:r>
        <w:t xml:space="preserve"> </w:t>
      </w:r>
      <w:r>
        <w:t xml:space="preserve">在邻接矩阵中，可以使用下面的方式对度进行计算：</w:t>
      </w:r>
    </w:p>
    <w:p>
      <w:pPr>
        <w:pStyle w:val="BodyText"/>
      </w:pPr>
      <m:oMath>
        <m:sSub>
          <m:e>
            <m:r>
              <m:t>A</m:t>
            </m:r>
          </m:e>
          <m:sub>
            <m:r>
              <m:t>i</m:t>
            </m:r>
            <m:r>
              <m:t>i</m:t>
            </m:r>
          </m:sub>
        </m:sSub>
        <m:r>
          <m:rPr>
            <m:sty m:val="p"/>
          </m:rPr>
          <m:t>=</m:t>
        </m:r>
        <m:r>
          <m:t>0</m:t>
        </m:r>
      </m:oMath>
      <w:r>
        <w:t xml:space="preserve">,</w:t>
      </w:r>
      <m:oMath>
        <m:sSub>
          <m:e>
            <m:r>
              <m:t>A</m:t>
            </m:r>
          </m:e>
          <m:sub>
            <m:r>
              <m:t>i</m:t>
            </m:r>
            <m:r>
              <m:t>j</m:t>
            </m:r>
          </m:sub>
        </m:sSub>
        <m:r>
          <m:rPr>
            <m:sty m:val="p"/>
          </m:rPr>
          <m:t>=</m:t>
        </m:r>
        <m:sSub>
          <m:e>
            <m:r>
              <m:t>A</m:t>
            </m:r>
          </m:e>
          <m:sub>
            <m:r>
              <m:t>j</m:t>
            </m:r>
            <m:r>
              <m:t>i</m:t>
            </m:r>
          </m:sub>
        </m:sSub>
      </m:oMath>
      <w:r>
        <w:t xml:space="preserve">，那么</w:t>
      </w:r>
      <m:oMath>
        <m:sSub>
          <m:e>
            <m:r>
              <m:t>k</m:t>
            </m:r>
          </m:e>
          <m:sub>
            <m:r>
              <m:t>i</m:t>
            </m:r>
          </m:sub>
        </m:sSub>
      </m:oMath>
      <w:r>
        <w:t xml:space="preserve">=</w:t>
      </w:r>
      <m:oMath>
        <m:nary>
          <m:naryPr>
            <m:chr m:val="∑"/>
            <m:limLoc m:val="undOvr"/>
            <m:subHide m:val="0"/>
            <m:supHide m:val="0"/>
          </m:naryPr>
          <m:sub>
            <m:r>
              <m:t>j</m:t>
            </m:r>
            <m:r>
              <m:rPr>
                <m:sty m:val="p"/>
              </m:rPr>
              <m:t>=</m:t>
            </m:r>
            <m:r>
              <m:t>1</m:t>
            </m:r>
          </m:sub>
          <m:sup>
            <m:r>
              <m:t>n</m:t>
            </m:r>
          </m:sup>
          <m:e>
            <m:sSub>
              <m:e>
                <m:r>
                  <m:t>A</m:t>
                </m:r>
              </m:e>
              <m:sub>
                <m:r>
                  <m:t>i</m:t>
                </m:r>
                <m:r>
                  <m:t>j</m:t>
                </m:r>
              </m:sub>
            </m:sSub>
          </m:e>
        </m:nary>
      </m:oMath>
      <w:r>
        <w:t xml:space="preserve"> </w:t>
      </w:r>
      <w:r>
        <w:t xml:space="preserve">其中</w:t>
      </w:r>
      <m:oMath>
        <m:sSub>
          <m:e>
            <m:r>
              <m:t>A</m:t>
            </m:r>
          </m:e>
          <m:sub>
            <m:r>
              <m:t>i</m:t>
            </m:r>
            <m:r>
              <m:t>j</m:t>
            </m:r>
          </m:sub>
        </m:sSub>
      </m:oMath>
      <w:r>
        <w:t xml:space="preserve">为邻接矩阵，</w:t>
      </w:r>
      <m:oMath>
        <m:sSub>
          <m:e>
            <m:r>
              <m:t>k</m:t>
            </m:r>
          </m:e>
          <m:sub>
            <m:r>
              <m:t>i</m:t>
            </m:r>
          </m:sub>
        </m:sSub>
      </m:oMath>
      <w:r>
        <w:t xml:space="preserve">表示第</w:t>
      </w:r>
      <m:oMath>
        <m:r>
          <m:t>i</m:t>
        </m:r>
      </m:oMath>
      <w:r>
        <w:t xml:space="preserve">个节点的度。</w:t>
      </w:r>
    </w:p>
    <w:p>
      <w:pPr>
        <w:pStyle w:val="BodyText"/>
      </w:pPr>
      <w:r>
        <w:t xml:space="preserve">通常节点的度是一个离散型随机变量，我们在使用时可以计算其均值、方差等统计量：</w:t>
      </w:r>
    </w:p>
    <w:p>
      <w:pPr>
        <w:pStyle w:val="BodyText"/>
      </w:pPr>
      <m:oMathPara>
        <m:oMathParaPr>
          <m:jc m:val="center"/>
        </m:oMathParaPr>
        <m:oMath>
          <m:bar>
            <m:barPr>
              <m:pos m:val="top"/>
            </m:barPr>
            <m:e>
              <m:r>
                <m:t>x</m:t>
              </m:r>
            </m:e>
          </m:bar>
          <m:r>
            <m:rPr>
              <m:sty m:val="p"/>
            </m:rPr>
            <m:t>=</m:t>
          </m:r>
          <m:f>
            <m:fPr>
              <m:type m:val="bar"/>
            </m:fPr>
            <m:num>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num>
            <m:den>
              <m:r>
                <m:t>n</m:t>
              </m:r>
            </m:den>
          </m:f>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sSup>
            <m:e>
              <m:r>
                <m:t>σ</m:t>
              </m:r>
            </m:e>
            <m:sup>
              <m:r>
                <m:t>2</m:t>
              </m:r>
            </m:sup>
          </m:sSup>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bar>
                        <m:barPr>
                          <m:pos m:val="top"/>
                        </m:barPr>
                        <m:e>
                          <m:r>
                            <m:t>x</m:t>
                          </m:r>
                        </m:e>
                      </m:bar>
                    </m:e>
                  </m:d>
                </m:e>
                <m:sup>
                  <m:r>
                    <m:t>2</m:t>
                  </m:r>
                </m:sup>
              </m:sSup>
            </m:e>
          </m:nary>
        </m:oMath>
      </m:oMathPara>
    </w:p>
    <w:p>
      <w:pPr>
        <w:pStyle w:val="FirstParagraph"/>
      </w:pPr>
      <w:r>
        <w:t xml:space="preserve">我们已经知道如何计算一个节点的度，那么到了某个网络的宏观方面来理解网络的性质，就需要计算这个网络的平均度</w:t>
      </w:r>
      <m:oMath>
        <m:d>
          <m:dPr>
            <m:begChr m:val="⟨"/>
            <m:endChr m:val="⟩"/>
            <m:sepChr m:val=""/>
            <m:grow/>
          </m:dPr>
          <m:e>
            <m:r>
              <m:t>k</m:t>
            </m:r>
          </m:e>
        </m:d>
      </m:oMath>
      <w:r>
        <w:t xml:space="preserve">:</w:t>
      </w:r>
    </w:p>
    <w:p>
      <w:pPr>
        <w:pStyle w:val="BodyText"/>
      </w:pPr>
      <m:oMathPara>
        <m:oMathParaPr>
          <m:jc m:val="center"/>
        </m:oMathParaPr>
        <m:oMath>
          <m:d>
            <m:dPr>
              <m:begChr m:val="⟨"/>
              <m:endChr m:val="⟩"/>
              <m:sepChr m:val=""/>
              <m:grow/>
            </m:dPr>
            <m:e>
              <m:r>
                <m:t>k</m:t>
              </m:r>
            </m:e>
          </m:d>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k</m:t>
                  </m:r>
                </m:e>
                <m:sub>
                  <m:r>
                    <m:t>i</m:t>
                  </m:r>
                </m:sub>
              </m:sSub>
            </m:e>
          </m:nary>
          <m:r>
            <m:rPr>
              <m:sty m:val="p"/>
            </m:rPr>
            <m:t>=</m:t>
          </m:r>
          <m:f>
            <m:fPr>
              <m:type m:val="bar"/>
            </m:fPr>
            <m:num>
              <m:r>
                <m:t>2</m:t>
              </m:r>
              <m:r>
                <m:t>l</m:t>
              </m:r>
            </m:num>
            <m:den>
              <m:r>
                <m:t>n</m:t>
              </m:r>
            </m:den>
          </m:f>
        </m:oMath>
      </m:oMathPara>
    </w:p>
    <w:p>
      <w:pPr>
        <w:pStyle w:val="FirstParagraph"/>
      </w:pPr>
      <w:r>
        <w:t xml:space="preserve">其中</w:t>
      </w:r>
      <m:oMath>
        <m:r>
          <m:t>l</m:t>
        </m:r>
      </m:oMath>
      <w:r>
        <w:t xml:space="preserve">为图中连边数,</w:t>
      </w:r>
      <m:oMath>
        <m:r>
          <m:t>l</m:t>
        </m:r>
        <m:r>
          <m:rPr>
            <m:sty m:val="p"/>
          </m:rPr>
          <m:t>=</m:t>
        </m:r>
        <m:f>
          <m:fPr>
            <m:type m:val="bar"/>
          </m:fPr>
          <m:num>
            <m:r>
              <m:t>1</m:t>
            </m:r>
          </m:num>
          <m:den>
            <m:r>
              <m:t>2</m:t>
            </m:r>
          </m:den>
        </m:f>
        <m:nary>
          <m:naryPr>
            <m:chr m:val="∑"/>
            <m:limLoc m:val="undOvr"/>
            <m:subHide m:val="0"/>
            <m:supHide m:val="0"/>
          </m:naryPr>
          <m:sub>
            <m:r>
              <m:t>i</m:t>
            </m:r>
            <m:r>
              <m:rPr>
                <m:sty m:val="p"/>
              </m:rPr>
              <m:t>=</m:t>
            </m:r>
            <m:r>
              <m:t>1</m:t>
            </m:r>
          </m:sub>
          <m:sup>
            <m:r>
              <m:t>n</m:t>
            </m:r>
          </m:sup>
          <m:e>
            <m:sSub>
              <m:e>
                <m:r>
                  <m:t>k</m:t>
                </m:r>
              </m:e>
              <m:sub>
                <m:r>
                  <m:t>i</m:t>
                </m:r>
              </m:sub>
            </m:sSub>
          </m:e>
        </m:nary>
        <m:r>
          <m:rPr>
            <m:sty m:val="p"/>
          </m:rPr>
          <m:t>=</m:t>
        </m:r>
        <m:f>
          <m:fPr>
            <m:type m:val="bar"/>
          </m:fPr>
          <m:num>
            <m:r>
              <m:t>1</m:t>
            </m:r>
          </m:num>
          <m:den>
            <m:r>
              <m:t>2</m:t>
            </m:r>
          </m:den>
        </m:f>
        <m:nary>
          <m:naryPr>
            <m:chr m:val="∑"/>
            <m:limLoc m:val="undOvr"/>
            <m:subHide m:val="0"/>
            <m:supHide m:val="1"/>
          </m:naryPr>
          <m:sub>
            <m:r>
              <m:t>i</m:t>
            </m:r>
            <m:r>
              <m:t>j</m:t>
            </m:r>
          </m:sub>
          <m:sup>
            <m:r>
              <m:t>​</m:t>
            </m:r>
          </m:sup>
          <m:e>
            <m:sSub>
              <m:e>
                <m:r>
                  <m:t>A</m:t>
                </m:r>
              </m:e>
              <m:sub>
                <m:r>
                  <m:t>i</m:t>
                </m:r>
                <m:r>
                  <m:t>j</m:t>
                </m:r>
              </m:sub>
            </m:sSub>
          </m:e>
        </m:nary>
      </m:oMath>
    </w:p>
    <w:p>
      <w:pPr>
        <w:pStyle w:val="BodyText"/>
      </w:pPr>
      <w:r>
        <w:t xml:space="preserve">通常来说具有相同度或者平均度的网络会有一些相似的性质，但是在大部分情况下它们具有不同的性质因此我们还要接着引入度分布的概念来分析网络的性质：</w:t>
      </w:r>
    </w:p>
    <w:p>
      <w:pPr>
        <w:pStyle w:val="BodyText"/>
      </w:pPr>
      <w:r>
        <w:t xml:space="preserve">我们将网络中节点的度值从小到大排列，统计度值为</w:t>
      </w:r>
      <m:oMath>
        <m:r>
          <m:t>k</m:t>
        </m:r>
      </m:oMath>
      <w:r>
        <w:t xml:space="preserve">的节点占整个网络节点数的比例</w:t>
      </w:r>
      <m:oMath>
        <m:r>
          <m:t>p</m:t>
        </m:r>
        <m:d>
          <m:dPr>
            <m:begChr m:val="("/>
            <m:endChr m:val=")"/>
            <m:sepChr m:val=""/>
            <m:grow/>
          </m:dPr>
          <m:e>
            <m:r>
              <m:t>k</m:t>
            </m:r>
          </m:e>
        </m:d>
      </m:oMath>
      <w:r>
        <w:t xml:space="preserve">，即</w:t>
      </w:r>
    </w:p>
    <w:p>
      <w:pPr>
        <w:pStyle w:val="BodyText"/>
      </w:pPr>
      <m:oMath>
        <m:r>
          <m:t>p</m:t>
        </m:r>
        <m:d>
          <m:dPr>
            <m:begChr m:val="("/>
            <m:endChr m:val=")"/>
            <m:sepChr m:val=""/>
            <m:grow/>
          </m:dPr>
          <m:e>
            <m:r>
              <m:t>k</m:t>
            </m:r>
          </m:e>
        </m:d>
        <m:r>
          <m:rPr>
            <m:sty m:val="p"/>
          </m:rPr>
          <m:t>=</m:t>
        </m:r>
        <m:f>
          <m:fPr>
            <m:type m:val="bar"/>
          </m:fPr>
          <m:num>
            <m:sSub>
              <m:e>
                <m:r>
                  <m:t>n</m:t>
                </m:r>
              </m:e>
              <m:sub>
                <m:r>
                  <m:t>k</m:t>
                </m:r>
              </m:sub>
            </m:sSub>
          </m:num>
          <m:den>
            <m:r>
              <m:t>n</m:t>
            </m:r>
          </m:den>
        </m:f>
      </m:oMath>
    </w:p>
    <w:p>
      <w:pPr>
        <w:pStyle w:val="BodyText"/>
      </w:pPr>
      <w:r>
        <w:t xml:space="preserve">其中</w:t>
      </w:r>
      <m:oMath>
        <m:sSub>
          <m:e>
            <m:r>
              <m:t>n</m:t>
            </m:r>
          </m:e>
          <m:sub>
            <m:r>
              <m:t>k</m:t>
            </m:r>
          </m:sub>
        </m:sSub>
      </m:oMath>
      <w:r>
        <w:t xml:space="preserve">为节点度为</w:t>
      </w:r>
      <m:oMath>
        <m:r>
          <m:t>k</m:t>
        </m:r>
      </m:oMath>
      <w:r>
        <w:t xml:space="preserve">的节点个数，</w:t>
      </w:r>
      <m:oMath>
        <m:r>
          <m:t>n</m:t>
        </m:r>
      </m:oMath>
      <w:r>
        <w:t xml:space="preserve">为节点总数。</w:t>
      </w:r>
    </w:p>
    <w:p>
      <w:pPr>
        <w:pStyle w:val="BodyText"/>
      </w:pPr>
      <w:r>
        <w:rPr>
          <w:bCs/>
          <w:b/>
        </w:rPr>
        <w:t xml:space="preserve">路径、距离与介数</w:t>
      </w:r>
    </w:p>
    <w:p>
      <w:pPr>
        <w:pStyle w:val="BodyText"/>
      </w:pPr>
      <w:r>
        <w:t xml:space="preserve">路径：一条路径是指一个节点序列，其中每一对相邻的节点之间都有一条连边。</w:t>
      </w:r>
    </w:p>
    <w:p>
      <w:pPr>
        <w:pStyle w:val="BodyText"/>
      </w:pPr>
      <w:r>
        <w:t xml:space="preserve">一条从节点</w:t>
      </w:r>
      <m:oMath>
        <m:sSub>
          <m:e>
            <m:r>
              <m:t>i</m:t>
            </m:r>
          </m:e>
          <m:sub>
            <m:r>
              <m:t>0</m:t>
            </m:r>
          </m:sub>
        </m:sSub>
      </m:oMath>
      <w:r>
        <w:t xml:space="preserve">到</w:t>
      </w:r>
      <m:oMath>
        <m:sSub>
          <m:e>
            <m:r>
              <m:t>i</m:t>
            </m:r>
          </m:e>
          <m:sub>
            <m:r>
              <m:t>n</m:t>
            </m:r>
          </m:sub>
        </m:sSub>
      </m:oMath>
      <w:r>
        <w:t xml:space="preserve">的长度为</w:t>
      </w:r>
      <m:oMath>
        <m:r>
          <m:t>n</m:t>
        </m:r>
      </m:oMath>
      <w:r>
        <w:t xml:space="preserve">的路径</w:t>
      </w:r>
      <m:oMath>
        <m:r>
          <m:t>p</m:t>
        </m:r>
      </m:oMath>
      <w:r>
        <w:t xml:space="preserve">经过</w:t>
      </w:r>
      <m:oMath>
        <m:r>
          <m:t>n</m:t>
        </m:r>
        <m:r>
          <m:rPr>
            <m:sty m:val="p"/>
          </m:rPr>
          <m:t>+</m:t>
        </m:r>
        <m:r>
          <m:t>1</m:t>
        </m:r>
      </m:oMath>
      <w:r>
        <w:t xml:space="preserve">个节点和</w:t>
      </w:r>
      <m:oMath>
        <m:r>
          <m:t>n</m:t>
        </m:r>
      </m:oMath>
      <w:r>
        <w:t xml:space="preserve">条边。连接这两个节点的边数最少的路径叫做两个节点之间的最短路径。</w:t>
      </w:r>
    </w:p>
    <w:p>
      <w:pPr>
        <w:pStyle w:val="BodyText"/>
      </w:pPr>
      <w:r>
        <w:t xml:space="preserve">我们已经知道，如果节点</w:t>
      </w:r>
      <m:oMath>
        <m:r>
          <m:t>i</m:t>
        </m:r>
      </m:oMath>
      <w:r>
        <w:t xml:space="preserve">与</w:t>
      </w:r>
      <m:oMath>
        <m:r>
          <m:t>j</m:t>
        </m:r>
      </m:oMath>
      <w:r>
        <w:t xml:space="preserve">之间存在一条连边，</w:t>
      </w:r>
      <m:oMath>
        <m:sSub>
          <m:e>
            <m:r>
              <m:t>A</m:t>
            </m:r>
          </m:e>
          <m:sub>
            <m:r>
              <m:t>i</m:t>
            </m:r>
            <m:r>
              <m:t>j</m:t>
            </m:r>
          </m:sub>
        </m:sSub>
        <m:r>
          <m:rPr>
            <m:sty m:val="p"/>
          </m:rPr>
          <m:t>=</m:t>
        </m:r>
        <m:r>
          <m:t>1</m:t>
        </m:r>
      </m:oMath>
      <w:r>
        <w:t xml:space="preserve">，反之</w:t>
      </w:r>
      <m:oMath>
        <m:sSub>
          <m:e>
            <m:r>
              <m:t>A</m:t>
            </m:r>
          </m:e>
          <m:sub>
            <m:r>
              <m:t>i</m:t>
            </m:r>
            <m:r>
              <m:t>j</m:t>
            </m:r>
          </m:sub>
        </m:sSub>
        <m:r>
          <m:rPr>
            <m:sty m:val="p"/>
          </m:rPr>
          <m:t>=</m:t>
        </m:r>
        <m:r>
          <m:t>0</m:t>
        </m:r>
      </m:oMath>
      <w:r>
        <w:t xml:space="preserve">。此时</w:t>
      </w:r>
      <m:oMath>
        <m:sSub>
          <m:e>
            <m:r>
              <m:t>N</m:t>
            </m:r>
          </m:e>
          <m:sub>
            <m:r>
              <m:t>i</m:t>
            </m:r>
            <m:r>
              <m:t>j</m:t>
            </m:r>
          </m:sub>
        </m:sSub>
        <m:r>
          <m:rPr>
            <m:sty m:val="p"/>
          </m:rPr>
          <m:t>=</m:t>
        </m:r>
        <m:r>
          <m:t>1</m:t>
        </m:r>
      </m:oMath>
      <w:r>
        <w:t xml:space="preserve">。</w:t>
      </w:r>
      <w:r>
        <w:t xml:space="preserve"> </w:t>
      </w:r>
      <w:r>
        <w:t xml:space="preserve">在节点</w:t>
      </w:r>
      <m:oMath>
        <m:r>
          <m:t>i</m:t>
        </m:r>
      </m:oMath>
      <w:r>
        <w:t xml:space="preserve">与</w:t>
      </w:r>
      <m:oMath>
        <m:r>
          <m:t>j</m:t>
        </m:r>
      </m:oMath>
      <w:r>
        <w:t xml:space="preserve">之间长度为2的路径数量：</w:t>
      </w:r>
      <m:oMath>
        <m:sSubSup>
          <m:e>
            <m:r>
              <m:t>N</m:t>
            </m:r>
          </m:e>
          <m:sub>
            <m:r>
              <m:t>i</m:t>
            </m:r>
            <m:r>
              <m:t>j</m:t>
            </m:r>
          </m:sub>
          <m:sup>
            <m:r>
              <m:t>2</m:t>
            </m:r>
          </m:sup>
        </m:sSubSup>
      </m:oMath>
      <w:r>
        <w:t xml:space="preserve">=</w:t>
      </w:r>
      <m:oMath>
        <m:r>
          <m:rPr>
            <m:sty m:val="p"/>
          </m:rPr>
          <m:t>∑</m:t>
        </m:r>
        <m:sSub>
          <m:e>
            <m:r>
              <m:t>A</m:t>
            </m:r>
          </m:e>
          <m:sub>
            <m:r>
              <m:t>i</m:t>
            </m:r>
            <m:r>
              <m:t>k</m:t>
            </m:r>
          </m:sub>
        </m:sSub>
        <m:sSub>
          <m:e>
            <m:r>
              <m:t>A</m:t>
            </m:r>
          </m:e>
          <m:sub>
            <m:r>
              <m:t>k</m:t>
            </m:r>
            <m:r>
              <m:t>j</m:t>
            </m:r>
          </m:sub>
        </m:sSub>
      </m:oMath>
      <w:r>
        <w:t xml:space="preserve">=</w:t>
      </w:r>
      <m:oMath>
        <m:sSubSup>
          <m:e>
            <m:r>
              <m:t>A</m:t>
            </m:r>
          </m:e>
          <m:sub>
            <m:r>
              <m:t>i</m:t>
            </m:r>
            <m:r>
              <m:t>j</m:t>
            </m:r>
          </m:sub>
          <m:sup>
            <m:r>
              <m:t>2</m:t>
            </m:r>
          </m:sup>
        </m:sSubSup>
      </m:oMath>
      <w:r>
        <w:t xml:space="preserve">。</w:t>
      </w:r>
      <w:r>
        <w:t xml:space="preserve"> </w:t>
      </w:r>
      <w:r>
        <w:t xml:space="preserve">在此基础上我们可以拓展到在节点</w:t>
      </w:r>
      <m:oMath>
        <m:r>
          <m:t>i</m:t>
        </m:r>
      </m:oMath>
      <w:r>
        <w:t xml:space="preserve">与</w:t>
      </w:r>
      <m:oMath>
        <m:r>
          <m:t>j</m:t>
        </m:r>
      </m:oMath>
      <w:r>
        <w:t xml:space="preserve">之间长度为</w:t>
      </w:r>
      <m:oMath>
        <m:r>
          <m:t>n</m:t>
        </m:r>
      </m:oMath>
      <w:r>
        <w:t xml:space="preserve">的路径数量：</w:t>
      </w:r>
      <m:oMath>
        <m:sSubSup>
          <m:e>
            <m:r>
              <m:t>N</m:t>
            </m:r>
          </m:e>
          <m:sub>
            <m:r>
              <m:t>i</m:t>
            </m:r>
            <m:r>
              <m:t>j</m:t>
            </m:r>
          </m:sub>
          <m:sup>
            <m:r>
              <m:t>n</m:t>
            </m:r>
          </m:sup>
        </m:sSubSup>
      </m:oMath>
      <w:r>
        <w:t xml:space="preserve">=</w:t>
      </w:r>
      <m:oMath>
        <m:sSubSup>
          <m:e>
            <m:r>
              <m:t>A</m:t>
            </m:r>
          </m:e>
          <m:sub>
            <m:r>
              <m:t>i</m:t>
            </m:r>
            <m:r>
              <m:t>j</m:t>
            </m:r>
          </m:sub>
          <m:sup>
            <m:r>
              <m:t>n</m:t>
            </m:r>
          </m:sup>
        </m:sSubSup>
      </m:oMath>
      <w:r>
        <w:t xml:space="preserve">。</w:t>
      </w:r>
    </w:p>
    <w:p>
      <w:pPr>
        <w:pStyle w:val="BodyText"/>
      </w:pPr>
      <w:r>
        <w:rPr>
          <w:bCs/>
          <w:b/>
        </w:rPr>
        <w:t xml:space="preserve">网络的介数</w:t>
      </w:r>
    </w:p>
    <w:p>
      <w:pPr>
        <w:pStyle w:val="BodyText"/>
      </w:pPr>
      <w:r>
        <w:t xml:space="preserve">介数反映了相应的节点或边在整个网络中的作用和影响力，是一个全局几何量。介数指的是任意一对节点间最短路径所经过的次数。那么这个路径所经过的节点的次数称为点介数；如果计算的是整个路径经过某条边的次数那么所得到的就是这条边的边介数。比如在交通网中，我们通常会观察到这样一个现象，即在介数值比较高的节点可能就是交通枢纽点。</w:t>
      </w:r>
    </w:p>
    <w:bookmarkEnd w:id="31"/>
    <w:bookmarkStart w:id="32" w:name="复杂网络的社团结构"/>
    <w:p>
      <w:pPr>
        <w:pStyle w:val="Heading3"/>
      </w:pPr>
      <w:r>
        <w:t xml:space="preserve">复杂网络的社团结构</w:t>
      </w:r>
    </w:p>
    <w:p>
      <w:pPr>
        <w:pStyle w:val="FirstParagraph"/>
      </w:pPr>
      <w:r>
        <w:t xml:space="preserve">社团结构一般具有三种类型：一个节点属于某一个社团的非重叠社团；一个节点可能属于多个社团的重叠社团；仅给出某些节点的社团属性的非完全分类。</w:t>
      </w:r>
    </w:p>
    <w:p>
      <w:pPr>
        <w:pStyle w:val="BodyText"/>
      </w:pPr>
      <w:r>
        <w:t xml:space="preserve">Newman</w:t>
      </w:r>
      <w:r>
        <w:t xml:space="preserve">首先给出了社团结构的描述性定义：社团结构（非重叠）是对网络中节点的分组，组内连接相对紧密，组间连接相对稀疏。这个定义需要满足社团连通性、具有局部相对稠密的连接密度的基本假设。</w:t>
      </w:r>
      <w:r>
        <w:t xml:space="preserve"> </w:t>
      </w:r>
      <w:r>
        <w:t xml:space="preserve">社团结构的相关数学描述：</w:t>
      </w:r>
    </w:p>
    <w:p>
      <w:pPr>
        <w:pStyle w:val="BodyText"/>
      </w:pPr>
      <w:r>
        <w:t xml:space="preserve">1. 派系（Clique）</w:t>
      </w:r>
      <w:r>
        <w:t xml:space="preserve"> </w:t>
      </w:r>
      <w:r>
        <w:t xml:space="preserve">派系指的是三个或三个以上的节点组成的全连接子图。</w:t>
      </w:r>
    </w:p>
    <w:p>
      <w:pPr>
        <w:pStyle w:val="BodyText"/>
      </w:pPr>
      <w:r>
        <w:t xml:space="preserve">2.k-core子图（k-core-subgraph）</w:t>
      </w:r>
      <w:r>
        <w:t xml:space="preserve"> </w:t>
      </w:r>
      <w:r>
        <w:t xml:space="preserve">子图中的每个节点与子图内的其它节点至少有k条边相连。</w:t>
      </w:r>
      <w:r>
        <w:t xml:space="preserve"> </w:t>
      </w:r>
      <w:r>
        <w:t xml:space="preserve">在k-core子图的基础上可以演变出k-派系社团。</w:t>
      </w:r>
    </w:p>
    <w:p>
      <w:pPr>
        <w:pStyle w:val="BodyText"/>
      </w:pPr>
      <w:r>
        <w:t xml:space="preserve">2. LS集（LS-set）</w:t>
      </w:r>
      <w:r>
        <w:t xml:space="preserve"> </w:t>
      </w:r>
      <w:r>
        <w:t xml:space="preserve">一个LS集是一个由节点构成的集合，它的任何真子集与该集合内部的连边都比与该集合外部的连边多。</w:t>
      </w:r>
    </w:p>
    <w:p>
      <w:pPr>
        <w:pStyle w:val="BodyText"/>
      </w:pPr>
      <w:r>
        <w:rPr>
          <w:bCs/>
          <w:b/>
        </w:rPr>
        <w:t xml:space="preserve">社团结构的比较性定义</w:t>
      </w:r>
    </w:p>
    <w:p>
      <w:pPr>
        <w:pStyle w:val="BodyText"/>
      </w:pPr>
      <w:r>
        <w:t xml:space="preserve">在比较性定义中，强社团定义为：子图</w:t>
      </w:r>
      <m:oMath>
        <m:r>
          <m:t>V</m:t>
        </m:r>
      </m:oMath>
      <w:r>
        <w:t xml:space="preserve">中任何一个顶点与</w:t>
      </w:r>
      <m:oMath>
        <m:r>
          <m:t>V</m:t>
        </m:r>
      </m:oMath>
      <w:r>
        <w:t xml:space="preserve">内部定点连接的度大于其与</w:t>
      </w:r>
      <m:oMath>
        <m:r>
          <m:t>V</m:t>
        </m:r>
      </m:oMath>
      <w:r>
        <w:t xml:space="preserve">外部顶点连接的度。即</w:t>
      </w:r>
      <m:oMath>
        <m:sSubSup>
          <m:e>
            <m:r>
              <m:t>K</m:t>
            </m:r>
          </m:e>
          <m:sub>
            <m:r>
              <m:t>i</m:t>
            </m:r>
            <m:r>
              <m:t>n</m:t>
            </m:r>
          </m:sub>
          <m:sup>
            <m:r>
              <m:t>i</m:t>
            </m:r>
          </m:sup>
        </m:sSubSup>
        <m:d>
          <m:dPr>
            <m:begChr m:val="("/>
            <m:endChr m:val=")"/>
            <m:sepChr m:val=""/>
            <m:grow/>
          </m:dPr>
          <m:e>
            <m:r>
              <m:t>v</m:t>
            </m:r>
          </m:e>
        </m:d>
        <m:r>
          <m:rPr>
            <m:sty m:val="p"/>
          </m:rPr>
          <m:t>&gt;</m:t>
        </m:r>
        <m:sSubSup>
          <m:e>
            <m:r>
              <m:t>K</m:t>
            </m:r>
          </m:e>
          <m:sub>
            <m:r>
              <m:t>o</m:t>
            </m:r>
            <m:r>
              <m:t>u</m:t>
            </m:r>
            <m:r>
              <m:t>t</m:t>
            </m:r>
          </m:sub>
          <m:sup>
            <m:r>
              <m:t>i</m:t>
            </m:r>
          </m:sup>
        </m:sSubSup>
        <m:d>
          <m:dPr>
            <m:begChr m:val="("/>
            <m:endChr m:val=")"/>
            <m:sepChr m:val=""/>
            <m:grow/>
          </m:dPr>
          <m:e>
            <m:r>
              <m:t>v</m:t>
            </m:r>
          </m:e>
        </m:d>
        <m:r>
          <m:rPr>
            <m:sty m:val="p"/>
          </m:rPr>
          <m:t>,</m:t>
        </m:r>
      </m:oMath>
      <m:oMath>
        <m:r>
          <m:rPr>
            <m:sty m:val="p"/>
          </m:rPr>
          <m:t>∀</m:t>
        </m:r>
        <m:r>
          <m:t>i</m:t>
        </m:r>
        <m:r>
          <m:rPr>
            <m:sty m:val="p"/>
          </m:rPr>
          <m:t>∈</m:t>
        </m:r>
        <m:r>
          <m:t>v</m:t>
        </m:r>
      </m:oMath>
      <w:r>
        <w:t xml:space="preserve">。</w:t>
      </w:r>
    </w:p>
    <w:p>
      <w:pPr>
        <w:pStyle w:val="BodyText"/>
      </w:pPr>
      <w:r>
        <w:t xml:space="preserve">弱社团的定义为：子图V中所有顶点与V内部顶点的度之和大于V中所有顶点与V外部顶点连接的度之和：</w:t>
      </w:r>
    </w:p>
    <w:p>
      <w:pPr>
        <w:pStyle w:val="BodyText"/>
      </w:pPr>
      <m:oMathPara>
        <m:oMathParaPr>
          <m:jc m:val="center"/>
        </m:oMathParaPr>
        <m:oMath>
          <m:nary>
            <m:naryPr>
              <m:chr m:val="∑"/>
              <m:limLoc m:val="undOvr"/>
              <m:subHide m:val="0"/>
              <m:supHide m:val="1"/>
            </m:naryPr>
            <m:sub>
              <m:r>
                <m:t>i</m:t>
              </m:r>
              <m:r>
                <m:rPr>
                  <m:sty m:val="p"/>
                </m:rPr>
                <m:t>∈</m:t>
              </m:r>
              <m:r>
                <m:t>v</m:t>
              </m:r>
            </m:sub>
            <m:sup>
              <m:r>
                <m:t>​</m:t>
              </m:r>
            </m:sup>
            <m:e>
              <m:sSubSup>
                <m:e>
                  <m:r>
                    <m:t>K</m:t>
                  </m:r>
                </m:e>
                <m:sub>
                  <m:r>
                    <m:t>i</m:t>
                  </m:r>
                </m:sub>
                <m:sup>
                  <m:r>
                    <m:t>i</m:t>
                  </m:r>
                  <m:r>
                    <m:t>n</m:t>
                  </m:r>
                </m:sup>
              </m:sSubSup>
            </m:e>
          </m:nary>
          <m:d>
            <m:dPr>
              <m:begChr m:val="("/>
              <m:endChr m:val=")"/>
              <m:sepChr m:val=""/>
              <m:grow/>
            </m:dPr>
            <m:e>
              <m:r>
                <m:t>v</m:t>
              </m:r>
            </m:e>
          </m:d>
          <m:r>
            <m:rPr>
              <m:sty m:val="p"/>
            </m:rPr>
            <m:t>&gt;</m:t>
          </m:r>
          <m:nary>
            <m:naryPr>
              <m:chr m:val="∑"/>
              <m:limLoc m:val="undOvr"/>
              <m:subHide m:val="0"/>
              <m:supHide m:val="1"/>
            </m:naryPr>
            <m:sub>
              <m:r>
                <m:t>i</m:t>
              </m:r>
              <m:r>
                <m:rPr>
                  <m:sty m:val="p"/>
                </m:rPr>
                <m:t>∈</m:t>
              </m:r>
              <m:r>
                <m:t>v</m:t>
              </m:r>
            </m:sub>
            <m:sup>
              <m:r>
                <m:t>​</m:t>
              </m:r>
            </m:sup>
            <m:e>
              <m:sSubSup>
                <m:e>
                  <m:r>
                    <m:t>K</m:t>
                  </m:r>
                </m:e>
                <m:sub>
                  <m:r>
                    <m:t>i</m:t>
                  </m:r>
                </m:sub>
                <m:sup>
                  <m:r>
                    <m:t>o</m:t>
                  </m:r>
                  <m:r>
                    <m:t>u</m:t>
                  </m:r>
                  <m:r>
                    <m:t>t</m:t>
                  </m:r>
                </m:sup>
              </m:sSubSup>
            </m:e>
          </m:nary>
          <m:d>
            <m:dPr>
              <m:begChr m:val="("/>
              <m:endChr m:val=")"/>
              <m:sepChr m:val=""/>
              <m:grow/>
            </m:dPr>
            <m:e>
              <m:r>
                <m:t>v</m:t>
              </m:r>
            </m:e>
          </m:d>
        </m:oMath>
      </m:oMathPara>
    </w:p>
    <w:p>
      <w:pPr>
        <w:pStyle w:val="FirstParagraph"/>
      </w:pPr>
      <w:r>
        <w:rPr>
          <w:bCs/>
          <w:b/>
        </w:rPr>
        <w:t xml:space="preserve">社团结构检测方法</w:t>
      </w:r>
      <w:r>
        <w:t xml:space="preserve">：</w:t>
      </w:r>
    </w:p>
    <w:p>
      <w:pPr>
        <w:pStyle w:val="BodyText"/>
      </w:pPr>
      <w:r>
        <w:rPr>
          <w:bCs/>
          <w:b/>
        </w:rPr>
        <w:t xml:space="preserve">GN算法</w:t>
      </w:r>
    </w:p>
    <w:p>
      <w:pPr>
        <w:pStyle w:val="BodyText"/>
      </w:pPr>
      <w:r>
        <w:t xml:space="preserve">GN算法是Girvan和Newman提出的一种探索网络社团结构的经典分裂算法。由社团的描述性定义可知，社团指的是内部顶点连接稠密，而与其他社团的顶点连接稀疏。这就意味着社团与社团之间存在联系的通道比较少，并且想要从一个社团到令一个社团至少需要通过这些通道中的一条。那么如果可以找到这些重要的通道并把它们去除，那么网络自然会分成各个社团。以上就是GN算法的基本思想。GN算法的实现依赖着最短路径边介数，即通过每队顶点间的最短路径计算每条边被多少条最短路径通过所对应的值。</w:t>
      </w:r>
    </w:p>
    <w:p>
      <w:pPr>
        <w:pStyle w:val="BodyText"/>
      </w:pPr>
      <w:r>
        <w:rPr>
          <w:bCs/>
          <w:b/>
        </w:rPr>
        <w:t xml:space="preserve">Q函数及优化算法</w:t>
      </w:r>
    </w:p>
    <w:p>
      <w:pPr>
        <w:pStyle w:val="BodyText"/>
      </w:pPr>
      <w:r>
        <w:t xml:space="preserve">在GN算法中，我们会遇到一个问题，在得到分类数目不同的分类结果中，我们很难直接得到哪一个分类结果是最优的，这就需要Q函数</w:t>
      </w:r>
      <w:r>
        <w:t xml:space="preserve">来解决。同样由Girvan和Newman定义了模块化Q函数来衡量社团结构划分的优劣，通过Q函数来定量描述社团结构划分的模块化水平。</w:t>
      </w:r>
    </w:p>
    <w:p>
      <w:pPr>
        <w:pStyle w:val="BodyText"/>
      </w:pPr>
      <w:r>
        <w:t xml:space="preserve">假设网络已经被划分出社团结构，</w:t>
      </w:r>
      <m:oMath>
        <m:sSup>
          <m:e>
            <m:r>
              <m:t>c</m:t>
            </m:r>
          </m:e>
          <m:sup>
            <m:r>
              <m:t>i</m:t>
            </m:r>
          </m:sup>
        </m:sSup>
      </m:oMath>
      <w:r>
        <w:t xml:space="preserve">表示顶点</w:t>
      </w:r>
      <m:oMath>
        <m:r>
          <m:t>i</m:t>
        </m:r>
      </m:oMath>
      <w:r>
        <w:t xml:space="preserve">所属的社团，则网络中社团内部连边所占的比例可以表示为：</w:t>
      </w:r>
    </w:p>
    <w:p>
      <w:pPr>
        <w:pStyle w:val="BodyText"/>
      </w:pPr>
      <m:oMathPara>
        <m:oMathParaPr>
          <m:jc m:val="center"/>
        </m:oMathParaPr>
        <m:oMath>
          <m:f>
            <m:fPr>
              <m:type m:val="bar"/>
            </m:fPr>
            <m:num>
              <m:nary>
                <m:naryPr>
                  <m:chr m:val="∑"/>
                  <m:limLoc m:val="undOvr"/>
                  <m:subHide m:val="0"/>
                  <m:supHide m:val="1"/>
                </m:naryPr>
                <m:sub>
                  <m:r>
                    <m:t>i</m:t>
                  </m:r>
                  <m:r>
                    <m:t>j</m:t>
                  </m:r>
                </m:sub>
                <m:sup>
                  <m:r>
                    <m:t>​</m:t>
                  </m:r>
                </m:sup>
                <m:e>
                  <m:sSub>
                    <m:e>
                      <m:r>
                        <m:t>A</m:t>
                      </m:r>
                    </m:e>
                    <m:sub>
                      <m:r>
                        <m:t>i</m:t>
                      </m:r>
                      <m:r>
                        <m:t>j</m:t>
                      </m:r>
                    </m:sub>
                  </m:sSub>
                </m:e>
              </m:nary>
              <m:r>
                <m:t>δ</m:t>
              </m:r>
              <m:d>
                <m:dPr>
                  <m:begChr m:val="("/>
                  <m:endChr m:val=")"/>
                  <m:sepChr m:val=""/>
                  <m:grow/>
                </m:dPr>
                <m:e>
                  <m:sSub>
                    <m:e>
                      <m:r>
                        <m:t>c</m:t>
                      </m:r>
                    </m:e>
                    <m:sub>
                      <m:r>
                        <m:t>i</m:t>
                      </m:r>
                    </m:sub>
                  </m:sSub>
                  <m:r>
                    <m:rPr>
                      <m:sty m:val="p"/>
                    </m:rPr>
                    <m:t>,</m:t>
                  </m:r>
                  <m:sSub>
                    <m:e>
                      <m:r>
                        <m:t>c</m:t>
                      </m:r>
                    </m:e>
                    <m:sub>
                      <m:r>
                        <m:t>j</m:t>
                      </m:r>
                    </m:sub>
                  </m:sSub>
                </m:e>
              </m:d>
            </m:num>
            <m:den>
              <m:nary>
                <m:naryPr>
                  <m:chr m:val="∑"/>
                  <m:limLoc m:val="undOvr"/>
                  <m:subHide m:val="0"/>
                  <m:supHide m:val="1"/>
                </m:naryPr>
                <m:sub>
                  <m:r>
                    <m:t>i</m:t>
                  </m:r>
                  <m:r>
                    <m:t>j</m:t>
                  </m:r>
                </m:sub>
                <m:sup>
                  <m:r>
                    <m:t>​</m:t>
                  </m:r>
                </m:sup>
                <m:e>
                  <m:sSub>
                    <m:e>
                      <m:r>
                        <m:t>a</m:t>
                      </m:r>
                    </m:e>
                    <m:sub>
                      <m:r>
                        <m:t>i</m:t>
                      </m:r>
                      <m:r>
                        <m:t>j</m:t>
                      </m:r>
                    </m:sub>
                  </m:sSub>
                </m:e>
              </m:nary>
            </m:den>
          </m:f>
          <m:r>
            <m:rPr>
              <m:sty m:val="p"/>
            </m:rPr>
            <m:t>=</m:t>
          </m:r>
          <m:f>
            <m:fPr>
              <m:type m:val="bar"/>
            </m:fPr>
            <m:num>
              <m:r>
                <m:t>1</m:t>
              </m:r>
            </m:num>
            <m:den>
              <m:r>
                <m:t>2</m:t>
              </m:r>
              <m:r>
                <m:t>l</m:t>
              </m:r>
            </m:den>
          </m:f>
          <m:nary>
            <m:naryPr>
              <m:chr m:val="∑"/>
              <m:limLoc m:val="undOvr"/>
              <m:subHide m:val="0"/>
              <m:supHide m:val="1"/>
            </m:naryPr>
            <m:sub>
              <m:r>
                <m:t>i</m:t>
              </m:r>
              <m:r>
                <m:t>j</m:t>
              </m:r>
            </m:sub>
            <m:sup>
              <m:r>
                <m:t>​</m:t>
              </m:r>
            </m:sup>
            <m:e>
              <m:sSub>
                <m:e>
                  <m:r>
                    <m:t>A</m:t>
                  </m:r>
                </m:e>
                <m:sub>
                  <m:r>
                    <m:t>i</m:t>
                  </m:r>
                  <m:r>
                    <m:t>j</m:t>
                  </m:r>
                </m:sub>
              </m:sSub>
            </m:e>
          </m:nary>
          <m:r>
            <m:t>δ</m:t>
          </m:r>
          <m:d>
            <m:dPr>
              <m:begChr m:val="("/>
              <m:endChr m:val=")"/>
              <m:sepChr m:val=""/>
              <m:grow/>
            </m:dPr>
            <m:e>
              <m:sSub>
                <m:e>
                  <m:r>
                    <m:t>c</m:t>
                  </m:r>
                </m:e>
                <m:sub>
                  <m:r>
                    <m:t>i</m:t>
                  </m:r>
                </m:sub>
              </m:sSub>
              <m:r>
                <m:rPr>
                  <m:sty m:val="p"/>
                </m:rPr>
                <m:t>,</m:t>
              </m:r>
              <m:sSub>
                <m:e>
                  <m:r>
                    <m:t>c</m:t>
                  </m:r>
                </m:e>
                <m:sub>
                  <m:r>
                    <m:t>j</m:t>
                  </m:r>
                </m:sub>
              </m:sSub>
            </m:e>
          </m:d>
        </m:oMath>
      </m:oMathPara>
    </w:p>
    <w:p>
      <w:pPr>
        <w:pStyle w:val="FirstParagraph"/>
      </w:pPr>
      <w:r>
        <w:t xml:space="preserve">其中</w:t>
      </w:r>
      <m:oMath>
        <m:sSub>
          <m:e>
            <m:r>
              <m:t>A</m:t>
            </m:r>
          </m:e>
          <m:sub>
            <m:r>
              <m:t>i</m:t>
            </m:r>
            <m:r>
              <m:t>j</m:t>
            </m:r>
          </m:sub>
        </m:sSub>
      </m:oMath>
      <w:r>
        <w:t xml:space="preserve">为邻接矩阵中的元素，</w:t>
      </w:r>
      <m:oMath>
        <m:r>
          <m:t>l</m:t>
        </m:r>
        <m:r>
          <m:rPr>
            <m:sty m:val="p"/>
          </m:rPr>
          <m:t>=</m:t>
        </m:r>
        <m:nary>
          <m:naryPr>
            <m:chr m:val="∑"/>
            <m:limLoc m:val="undOvr"/>
            <m:subHide m:val="0"/>
            <m:supHide m:val="1"/>
          </m:naryPr>
          <m:sub>
            <m:r>
              <m:t>i</m:t>
            </m:r>
            <m:r>
              <m:t>j</m:t>
            </m:r>
          </m:sub>
          <m:sup>
            <m:r>
              <m:t>​</m:t>
            </m:r>
          </m:sup>
          <m:e>
            <m:sSub>
              <m:e>
                <m:r>
                  <m:t>A</m:t>
                </m:r>
              </m:e>
              <m:sub>
                <m:r>
                  <m:t>i</m:t>
                </m:r>
                <m:r>
                  <m:t>j</m:t>
                </m:r>
              </m:sub>
            </m:sSub>
          </m:e>
        </m:nary>
      </m:oMath>
      <w:r>
        <w:t xml:space="preserve">为网络中连边的数量，</w:t>
      </w:r>
      <m:oMath>
        <m:sSub>
          <m:e>
            <m:r>
              <m:t>c</m:t>
            </m:r>
          </m:e>
          <m:sub>
            <m:r>
              <m:t>i</m:t>
            </m:r>
          </m:sub>
        </m:sSub>
      </m:oMath>
      <w:r>
        <w:t xml:space="preserve">表示顶点i所属社团,当</w:t>
      </w:r>
      <m:oMath>
        <m:sSub>
          <m:e>
            <m:r>
              <m:t>c</m:t>
            </m:r>
          </m:e>
          <m:sub>
            <m:r>
              <m:t>i</m:t>
            </m:r>
          </m:sub>
        </m:sSub>
      </m:oMath>
      <w:r>
        <w:t xml:space="preserve">,</w:t>
      </w:r>
      <m:oMath>
        <m:sSub>
          <m:e>
            <m:r>
              <m:t>c</m:t>
            </m:r>
          </m:e>
          <m:sub>
            <m:r>
              <m:t>j</m:t>
            </m:r>
          </m:sub>
        </m:sSub>
      </m:oMath>
      <w:r>
        <w:t xml:space="preserve">属于同一个社团时，</w:t>
      </w:r>
      <m:oMath>
        <m:r>
          <m:t>δ</m:t>
        </m:r>
        <m:d>
          <m:dPr>
            <m:begChr m:val="("/>
            <m:endChr m:val=")"/>
            <m:sepChr m:val=""/>
            <m:grow/>
          </m:dPr>
          <m:e>
            <m:sSub>
              <m:e>
                <m:r>
                  <m:t>c</m:t>
                </m:r>
              </m:e>
              <m:sub>
                <m:r>
                  <m:t>i</m:t>
                </m:r>
              </m:sub>
            </m:sSub>
            <m:r>
              <m:rPr>
                <m:sty m:val="p"/>
              </m:rPr>
              <m:t>,</m:t>
            </m:r>
            <m:sSub>
              <m:e>
                <m:r>
                  <m:t>c</m:t>
                </m:r>
              </m:e>
              <m:sub>
                <m:r>
                  <m:t>j</m:t>
                </m:r>
              </m:sub>
            </m:sSub>
          </m:e>
        </m:d>
      </m:oMath>
      <w:r>
        <w:t xml:space="preserve">值为1，其它情况为0。</w:t>
      </w:r>
    </w:p>
    <w:p>
      <w:pPr>
        <w:pStyle w:val="BodyText"/>
      </w:pPr>
      <w:r>
        <w:t xml:space="preserve">对于社团结构固定，每个顶点的度值固定，边随机连接的网络i，j之间存在连边数的期望为：</w:t>
      </w:r>
    </w:p>
    <w:p>
      <w:pPr>
        <w:pStyle w:val="BodyText"/>
      </w:pPr>
      <m:oMathPara>
        <m:oMathParaPr>
          <m:jc m:val="center"/>
        </m:oMathParaPr>
        <m:oMath>
          <m:f>
            <m:fPr>
              <m:type m:val="bar"/>
            </m:fPr>
            <m:num>
              <m:sSub>
                <m:e>
                  <m:r>
                    <m:t>k</m:t>
                  </m:r>
                </m:e>
                <m:sub>
                  <m:r>
                    <m:t>i</m:t>
                  </m:r>
                </m:sub>
              </m:sSub>
              <m:sSub>
                <m:e>
                  <m:r>
                    <m:t>k</m:t>
                  </m:r>
                </m:e>
                <m:sub>
                  <m:r>
                    <m:t>j</m:t>
                  </m:r>
                </m:sub>
              </m:sSub>
            </m:num>
            <m:den>
              <m:r>
                <m:t>2</m:t>
              </m:r>
              <m:r>
                <m:t>l</m:t>
              </m:r>
            </m:den>
          </m:f>
        </m:oMath>
      </m:oMathPara>
    </w:p>
    <w:p>
      <w:pPr>
        <w:pStyle w:val="FirstParagraph"/>
      </w:pPr>
      <w:r>
        <w:t xml:space="preserve">Q函数可以表示为：</w:t>
      </w:r>
    </w:p>
    <w:p>
      <w:pPr>
        <w:pStyle w:val="BodyText"/>
      </w:pPr>
      <m:oMathPara>
        <m:oMathParaPr>
          <m:jc m:val="center"/>
        </m:oMathParaPr>
        <m:oMath>
          <m:r>
            <m:t>Q</m:t>
          </m:r>
          <m:r>
            <m:rPr>
              <m:sty m:val="p"/>
            </m:rPr>
            <m:t>=</m:t>
          </m:r>
          <m:f>
            <m:fPr>
              <m:type m:val="bar"/>
            </m:fPr>
            <m:num>
              <m:r>
                <m:t>1</m:t>
              </m:r>
            </m:num>
            <m:den>
              <m:r>
                <m:t>2</m:t>
              </m:r>
              <m:r>
                <m:t>l</m:t>
              </m:r>
            </m:den>
          </m:f>
          <m:nary>
            <m:naryPr>
              <m:chr m:val="∑"/>
              <m:limLoc m:val="undOvr"/>
              <m:subHide m:val="0"/>
              <m:supHide m:val="1"/>
            </m:naryPr>
            <m:sub>
              <m:r>
                <m:t>i</m:t>
              </m:r>
              <m:r>
                <m:rPr>
                  <m:sty m:val="p"/>
                </m:rPr>
                <m:t>≠</m:t>
              </m:r>
              <m:r>
                <m:t>j</m:t>
              </m:r>
            </m:sub>
            <m:sup>
              <m:r>
                <m:t>​</m:t>
              </m:r>
            </m:sup>
            <m:e>
              <m:d>
                <m:dPr>
                  <m:begChr m:val="["/>
                  <m:endChr m:val="]"/>
                  <m:sepChr m:val=""/>
                  <m:grow/>
                </m:dPr>
                <m:e>
                  <m:sSub>
                    <m:e>
                      <m:r>
                        <m:t>A</m:t>
                      </m:r>
                    </m:e>
                    <m:sub>
                      <m:r>
                        <m:t>i</m:t>
                      </m:r>
                      <m:r>
                        <m:t>j</m:t>
                      </m:r>
                    </m:sub>
                  </m:sSub>
                  <m:r>
                    <m:rPr>
                      <m:sty m:val="p"/>
                    </m:rPr>
                    <m:t>−</m:t>
                  </m:r>
                  <m:f>
                    <m:fPr>
                      <m:type m:val="bar"/>
                    </m:fPr>
                    <m:num>
                      <m:sSub>
                        <m:e>
                          <m:r>
                            <m:t>k</m:t>
                          </m:r>
                        </m:e>
                        <m:sub>
                          <m:r>
                            <m:t>i</m:t>
                          </m:r>
                        </m:sub>
                      </m:sSub>
                      <m:sSub>
                        <m:e>
                          <m:r>
                            <m:t>k</m:t>
                          </m:r>
                        </m:e>
                        <m:sub>
                          <m:r>
                            <m:t>j</m:t>
                          </m:r>
                        </m:sub>
                      </m:sSub>
                    </m:num>
                    <m:den>
                      <m:r>
                        <m:t>2</m:t>
                      </m:r>
                      <m:r>
                        <m:t>l</m:t>
                      </m:r>
                    </m:den>
                  </m:f>
                </m:e>
              </m:d>
            </m:e>
          </m:nary>
          <m:r>
            <m:t>δ</m:t>
          </m:r>
          <m:d>
            <m:dPr>
              <m:begChr m:val="("/>
              <m:endChr m:val=")"/>
              <m:sepChr m:val=""/>
              <m:grow/>
            </m:dPr>
            <m:e>
              <m:sSub>
                <m:e>
                  <m:r>
                    <m:t>c</m:t>
                  </m:r>
                </m:e>
                <m:sub>
                  <m:r>
                    <m:t>i</m:t>
                  </m:r>
                </m:sub>
              </m:sSub>
              <m:r>
                <m:rPr>
                  <m:sty m:val="p"/>
                </m:rPr>
                <m:t>,</m:t>
              </m:r>
              <m:sSub>
                <m:e>
                  <m:r>
                    <m:t>c</m:t>
                  </m:r>
                </m:e>
                <m:sub>
                  <m:r>
                    <m:t>j</m:t>
                  </m:r>
                </m:sub>
              </m:sSub>
            </m:e>
          </m:d>
        </m:oMath>
      </m:oMathPara>
    </w:p>
    <w:p>
      <w:pPr>
        <w:pStyle w:val="FirstParagraph"/>
      </w:pPr>
      <w:r>
        <w:t xml:space="preserve">其含义是网络中连接社团内部顶点之间的边的比例与拥有相同社团结构，但是顶点间随机连接的网络中连接社团内部顶点间边的比例的期望值的差值。</w:t>
      </w:r>
      <w:r>
        <w:t xml:space="preserve"> </w:t>
      </w:r>
      <w:r>
        <w:t xml:space="preserve">如果与随机连接得到的网络没有差别，则说明这种社团结构并不显著；Q值较大时说明网络的社团结构划分是显著的。</w:t>
      </w:r>
    </w:p>
    <w:p>
      <w:pPr>
        <w:pStyle w:val="BodyText"/>
      </w:pPr>
      <w:r>
        <w:t xml:space="preserve">Q函数的一种等价表达方式：</w:t>
      </w:r>
    </w:p>
    <w:p>
      <w:pPr>
        <w:pStyle w:val="BodyText"/>
      </w:pPr>
      <m:oMathPara>
        <m:oMathParaPr>
          <m:jc m:val="center"/>
        </m:oMathParaPr>
        <m:oMath>
          <m:r>
            <m:t>Q</m:t>
          </m:r>
          <m:r>
            <m:rPr>
              <m:sty m:val="p"/>
            </m:rPr>
            <m:t>=</m:t>
          </m:r>
          <m:nary>
            <m:naryPr>
              <m:chr m:val="∑"/>
              <m:limLoc m:val="undOvr"/>
              <m:subHide m:val="0"/>
              <m:supHide m:val="0"/>
            </m:naryPr>
            <m:sub>
              <m:r>
                <m:t>c</m:t>
              </m:r>
              <m:r>
                <m:rPr>
                  <m:sty m:val="p"/>
                </m:rPr>
                <m:t>=</m:t>
              </m:r>
              <m:r>
                <m:t>1</m:t>
              </m:r>
            </m:sub>
            <m:sup>
              <m:sSub>
                <m:e>
                  <m:r>
                    <m:t>n</m:t>
                  </m:r>
                </m:e>
                <m:sub>
                  <m:r>
                    <m:t>c</m:t>
                  </m:r>
                </m:sub>
              </m:sSub>
            </m:sup>
            <m:e>
              <m:d>
                <m:dPr>
                  <m:begChr m:val="["/>
                  <m:endChr m:val="]"/>
                  <m:sepChr m:val=""/>
                  <m:grow/>
                </m:dPr>
                <m:e>
                  <m:f>
                    <m:fPr>
                      <m:type m:val="bar"/>
                    </m:fPr>
                    <m:num>
                      <m:sSub>
                        <m:e>
                          <m:r>
                            <m:t>l</m:t>
                          </m:r>
                        </m:e>
                        <m:sub>
                          <m:r>
                            <m:t>c</m:t>
                          </m:r>
                        </m:sub>
                      </m:sSub>
                    </m:num>
                    <m:den>
                      <m:r>
                        <m:t>l</m:t>
                      </m:r>
                    </m:den>
                  </m:f>
                  <m:r>
                    <m:rPr>
                      <m:sty m:val="p"/>
                    </m:rPr>
                    <m:t>−</m:t>
                  </m:r>
                  <m:sSup>
                    <m:e>
                      <m:d>
                        <m:dPr>
                          <m:begChr m:val="("/>
                          <m:endChr m:val=")"/>
                          <m:sepChr m:val=""/>
                          <m:grow/>
                        </m:dPr>
                        <m:e>
                          <m:f>
                            <m:fPr>
                              <m:type m:val="bar"/>
                            </m:fPr>
                            <m:num>
                              <m:sSub>
                                <m:e>
                                  <m:r>
                                    <m:t>k</m:t>
                                  </m:r>
                                </m:e>
                                <m:sub>
                                  <m:r>
                                    <m:t>c</m:t>
                                  </m:r>
                                </m:sub>
                              </m:sSub>
                            </m:num>
                            <m:den>
                              <m:r>
                                <m:t>2</m:t>
                              </m:r>
                              <m:r>
                                <m:t>l</m:t>
                              </m:r>
                            </m:den>
                          </m:f>
                        </m:e>
                      </m:d>
                    </m:e>
                    <m:sup>
                      <m:r>
                        <m:t>2</m:t>
                      </m:r>
                    </m:sup>
                  </m:sSup>
                </m:e>
              </m:d>
            </m:e>
          </m:nary>
        </m:oMath>
      </m:oMathPara>
    </w:p>
    <w:p>
      <w:pPr>
        <w:pStyle w:val="FirstParagraph"/>
      </w:pPr>
      <w:r>
        <w:t xml:space="preserve">其中</w:t>
      </w:r>
      <m:oMath>
        <m:sSub>
          <m:e>
            <m:r>
              <m:t>n</m:t>
            </m:r>
          </m:e>
          <m:sub>
            <m:r>
              <m:t>c</m:t>
            </m:r>
          </m:sub>
        </m:sSub>
      </m:oMath>
      <w:r>
        <w:t xml:space="preserve">是社团的数量，</w:t>
      </w:r>
      <m:oMath>
        <m:sSub>
          <m:e>
            <m:r>
              <m:t>l</m:t>
            </m:r>
          </m:e>
          <m:sub>
            <m:r>
              <m:t>c</m:t>
            </m:r>
          </m:sub>
        </m:sSub>
      </m:oMath>
      <w:r>
        <w:t xml:space="preserve">是社团c内部所包含的边数，</w:t>
      </w:r>
      <m:oMath>
        <m:sSub>
          <m:e>
            <m:r>
              <m:t>k</m:t>
            </m:r>
          </m:e>
          <m:sub>
            <m:r>
              <m:t>c</m:t>
            </m:r>
          </m:sub>
        </m:sSub>
      </m:oMath>
      <w:r>
        <w:t xml:space="preserve">是社团c中所有节点的度值之和。</w:t>
      </w:r>
    </w:p>
    <w:p>
      <w:pPr>
        <w:pStyle w:val="BodyText"/>
      </w:pPr>
      <w:r>
        <w:t xml:space="preserve">其推导过程如下：</w:t>
      </w:r>
    </w:p>
    <w:p>
      <w:pPr>
        <w:pStyle w:val="BodyText"/>
      </w:pPr>
      <m:oMathPara>
        <m:oMathParaPr>
          <m:jc m:val="center"/>
        </m:oMathParaPr>
        <m:oMath>
          <m:r>
            <m:t>Q</m:t>
          </m:r>
          <m:r>
            <m:rPr>
              <m:sty m:val="p"/>
            </m:rPr>
            <m:t>=</m:t>
          </m:r>
          <m:f>
            <m:fPr>
              <m:type m:val="bar"/>
            </m:fPr>
            <m:num>
              <m:r>
                <m:t>1</m:t>
              </m:r>
            </m:num>
            <m:den>
              <m:r>
                <m:t>2</m:t>
              </m:r>
              <m:r>
                <m:t>l</m:t>
              </m:r>
            </m:den>
          </m:f>
          <m:nary>
            <m:naryPr>
              <m:chr m:val="∑"/>
              <m:limLoc m:val="undOvr"/>
              <m:subHide m:val="0"/>
              <m:supHide m:val="1"/>
            </m:naryPr>
            <m:sub>
              <m:r>
                <m:t>i</m:t>
              </m:r>
              <m:r>
                <m:rPr>
                  <m:sty m:val="p"/>
                </m:rPr>
                <m:t>≠</m:t>
              </m:r>
              <m:r>
                <m:t>j</m:t>
              </m:r>
            </m:sub>
            <m:sup>
              <m:r>
                <m:t>​</m:t>
              </m:r>
            </m:sup>
            <m:e>
              <m:d>
                <m:dPr>
                  <m:begChr m:val="["/>
                  <m:endChr m:val="]"/>
                  <m:sepChr m:val=""/>
                  <m:grow/>
                </m:dPr>
                <m:e>
                  <m:sSub>
                    <m:e>
                      <m:r>
                        <m:t>A</m:t>
                      </m:r>
                    </m:e>
                    <m:sub>
                      <m:r>
                        <m:t>i</m:t>
                      </m:r>
                      <m:r>
                        <m:t>j</m:t>
                      </m:r>
                    </m:sub>
                  </m:sSub>
                  <m:r>
                    <m:rPr>
                      <m:sty m:val="p"/>
                    </m:rPr>
                    <m:t>−</m:t>
                  </m:r>
                  <m:f>
                    <m:fPr>
                      <m:type m:val="bar"/>
                    </m:fPr>
                    <m:num>
                      <m:sSub>
                        <m:e>
                          <m:r>
                            <m:t>k</m:t>
                          </m:r>
                        </m:e>
                        <m:sub>
                          <m:r>
                            <m:t>i</m:t>
                          </m:r>
                        </m:sub>
                      </m:sSub>
                      <m:sSub>
                        <m:e>
                          <m:r>
                            <m:t>k</m:t>
                          </m:r>
                        </m:e>
                        <m:sub>
                          <m:r>
                            <m:t>j</m:t>
                          </m:r>
                        </m:sub>
                      </m:sSub>
                    </m:num>
                    <m:den>
                      <m:r>
                        <m:t>2</m:t>
                      </m:r>
                      <m:r>
                        <m:t>l</m:t>
                      </m:r>
                    </m:den>
                  </m:f>
                </m:e>
              </m:d>
            </m:e>
          </m:nary>
          <m:r>
            <m:t>δ</m:t>
          </m:r>
          <m:d>
            <m:dPr>
              <m:begChr m:val="("/>
              <m:endChr m:val=")"/>
              <m:sepChr m:val=""/>
              <m:grow/>
            </m:dPr>
            <m:e>
              <m:sSub>
                <m:e>
                  <m:r>
                    <m:t>c</m:t>
                  </m:r>
                </m:e>
                <m:sub>
                  <m:r>
                    <m:t>i</m:t>
                  </m:r>
                </m:sub>
              </m:sSub>
              <m:r>
                <m:rPr>
                  <m:sty m:val="p"/>
                </m:rPr>
                <m:t>,</m:t>
              </m:r>
              <m:sSub>
                <m:e>
                  <m:r>
                    <m:t>c</m:t>
                  </m:r>
                </m:e>
                <m:sub>
                  <m:r>
                    <m:t>j</m:t>
                  </m:r>
                </m:sub>
              </m:sSub>
            </m:e>
          </m:d>
        </m:oMath>
      </m:oMathPara>
    </w:p>
    <w:p>
      <w:pPr>
        <w:pStyle w:val="FirstParagraph"/>
      </w:pPr>
      <m:oMathPara>
        <m:oMathParaPr>
          <m:jc m:val="center"/>
        </m:oMathParaPr>
        <m:oMath>
          <m:f>
            <m:fPr>
              <m:type m:val="bar"/>
            </m:fPr>
            <m:num>
              <m:r>
                <m:t>1</m:t>
              </m:r>
            </m:num>
            <m:den>
              <m:r>
                <m:t>2</m:t>
              </m:r>
              <m:r>
                <m:t>l</m:t>
              </m:r>
            </m:den>
          </m:f>
          <m:nary>
            <m:naryPr>
              <m:chr m:val="∑"/>
              <m:limLoc m:val="undOvr"/>
              <m:subHide m:val="0"/>
              <m:supHide m:val="1"/>
            </m:naryPr>
            <m:sub>
              <m:r>
                <m:t>i</m:t>
              </m:r>
              <m:r>
                <m:t>j</m:t>
              </m:r>
            </m:sub>
            <m:sup>
              <m:r>
                <m:t>​</m:t>
              </m:r>
            </m:sup>
            <m:e>
              <m:sSub>
                <m:e>
                  <m:r>
                    <m:t>A</m:t>
                  </m:r>
                </m:e>
                <m:sub>
                  <m:r>
                    <m:t>i</m:t>
                  </m:r>
                  <m:r>
                    <m:t>j</m:t>
                  </m:r>
                </m:sub>
              </m:sSub>
            </m:e>
          </m:nary>
          <m:r>
            <m:t>δ</m:t>
          </m:r>
          <m:d>
            <m:dPr>
              <m:begChr m:val="("/>
              <m:endChr m:val=")"/>
              <m:sepChr m:val=""/>
              <m:grow/>
            </m:dPr>
            <m:e>
              <m:sSub>
                <m:e>
                  <m:r>
                    <m:t>C</m:t>
                  </m:r>
                </m:e>
                <m:sub>
                  <m:r>
                    <m:t>i</m:t>
                  </m:r>
                </m:sub>
              </m:sSub>
              <m:r>
                <m:rPr>
                  <m:sty m:val="p"/>
                </m:rPr>
                <m:t>,</m:t>
              </m:r>
              <m:sSub>
                <m:e>
                  <m:r>
                    <m:t>C</m:t>
                  </m:r>
                </m:e>
                <m:sub>
                  <m:r>
                    <m:t>j</m:t>
                  </m:r>
                </m:sub>
              </m:sSub>
            </m:e>
          </m:d>
          <m:r>
            <m:rPr>
              <m:sty m:val="p"/>
            </m:rPr>
            <m:t>=</m:t>
          </m:r>
          <m:nary>
            <m:naryPr>
              <m:chr m:val="∑"/>
              <m:limLoc m:val="undOvr"/>
              <m:subHide m:val="0"/>
              <m:supHide m:val="0"/>
            </m:naryPr>
            <m:sub>
              <m:r>
                <m:t>c</m:t>
              </m:r>
              <m:r>
                <m:rPr>
                  <m:sty m:val="p"/>
                </m:rPr>
                <m:t>=</m:t>
              </m:r>
              <m:r>
                <m:t>1</m:t>
              </m:r>
            </m:sub>
            <m:sup>
              <m:sSub>
                <m:e>
                  <m:r>
                    <m:t>n</m:t>
                  </m:r>
                </m:e>
                <m:sub>
                  <m:r>
                    <m:t>c</m:t>
                  </m:r>
                </m:sub>
              </m:sSub>
            </m:sup>
            <m:e>
              <m:f>
                <m:fPr>
                  <m:type m:val="bar"/>
                </m:fPr>
                <m:num>
                  <m:r>
                    <m:t>1</m:t>
                  </m:r>
                </m:num>
                <m:den>
                  <m:r>
                    <m:t>2</m:t>
                  </m:r>
                  <m:r>
                    <m:t>l</m:t>
                  </m:r>
                </m:den>
              </m:f>
            </m:e>
          </m:nary>
          <m:nary>
            <m:naryPr>
              <m:chr m:val="∑"/>
              <m:limLoc m:val="undOvr"/>
              <m:subHide m:val="0"/>
              <m:supHide m:val="1"/>
            </m:naryPr>
            <m:sub>
              <m:r>
                <m:t>i</m:t>
              </m:r>
              <m:r>
                <m:rPr>
                  <m:sty m:val="p"/>
                </m:rPr>
                <m:t>,</m:t>
              </m:r>
              <m:r>
                <m:t>j</m:t>
              </m:r>
              <m:r>
                <m:rPr>
                  <m:sty m:val="p"/>
                </m:rPr>
                <m:t>∈</m:t>
              </m:r>
              <m:sSub>
                <m:e>
                  <m:r>
                    <m:t>C</m:t>
                  </m:r>
                </m:e>
                <m:sub>
                  <m:r>
                    <m:t>c</m:t>
                  </m:r>
                </m:sub>
              </m:sSub>
            </m:sub>
            <m:sup>
              <m:r>
                <m:t>​</m:t>
              </m:r>
            </m:sup>
            <m:e>
              <m:sSub>
                <m:e>
                  <m:r>
                    <m:t>A</m:t>
                  </m:r>
                </m:e>
                <m:sub>
                  <m:r>
                    <m:t>i</m:t>
                  </m:r>
                  <m:r>
                    <m:t>j</m:t>
                  </m:r>
                </m:sub>
              </m:sSub>
            </m:e>
          </m:nary>
          <m:r>
            <m:rPr>
              <m:sty m:val="p"/>
            </m:rPr>
            <m:t>=</m:t>
          </m:r>
          <m:nary>
            <m:naryPr>
              <m:chr m:val="∑"/>
              <m:limLoc m:val="undOvr"/>
              <m:subHide m:val="0"/>
              <m:supHide m:val="0"/>
            </m:naryPr>
            <m:sub>
              <m:r>
                <m:t>c</m:t>
              </m:r>
              <m:r>
                <m:rPr>
                  <m:sty m:val="p"/>
                </m:rPr>
                <m:t>=</m:t>
              </m:r>
              <m:r>
                <m:t>1</m:t>
              </m:r>
            </m:sub>
            <m:sup>
              <m:sSub>
                <m:e>
                  <m:r>
                    <m:t>n</m:t>
                  </m:r>
                </m:e>
                <m:sub>
                  <m:r>
                    <m:t>c</m:t>
                  </m:r>
                </m:sub>
              </m:sSub>
            </m:sup>
            <m:e>
              <m:f>
                <m:fPr>
                  <m:type m:val="bar"/>
                </m:fPr>
                <m:num>
                  <m:sSub>
                    <m:e>
                      <m:r>
                        <m:t>l</m:t>
                      </m:r>
                    </m:e>
                    <m:sub>
                      <m:r>
                        <m:t>c</m:t>
                      </m:r>
                    </m:sub>
                  </m:sSub>
                </m:num>
                <m:den>
                  <m:r>
                    <m:t>l</m:t>
                  </m:r>
                </m:den>
              </m:f>
            </m:e>
          </m:nary>
        </m:oMath>
      </m:oMathPara>
    </w:p>
    <w:p>
      <w:pPr>
        <w:pStyle w:val="FirstParagraph"/>
      </w:pPr>
      <m:oMathPara>
        <m:oMathParaPr>
          <m:jc m:val="center"/>
        </m:oMathParaPr>
        <m:oMath>
          <m:f>
            <m:fPr>
              <m:type m:val="bar"/>
            </m:fPr>
            <m:num>
              <m:r>
                <m:t>1</m:t>
              </m:r>
            </m:num>
            <m:den>
              <m:r>
                <m:t>2</m:t>
              </m:r>
              <m:r>
                <m:t>l</m:t>
              </m:r>
            </m:den>
          </m:f>
          <m:nary>
            <m:naryPr>
              <m:chr m:val="∑"/>
              <m:limLoc m:val="undOvr"/>
              <m:subHide m:val="0"/>
              <m:supHide m:val="1"/>
            </m:naryPr>
            <m:sub>
              <m:r>
                <m:t>i</m:t>
              </m:r>
              <m:r>
                <m:t>j</m:t>
              </m:r>
            </m:sub>
            <m:sup>
              <m:r>
                <m:t>​</m:t>
              </m:r>
            </m:sup>
            <m:e>
              <m:f>
                <m:fPr>
                  <m:type m:val="bar"/>
                </m:fPr>
                <m:num>
                  <m:sSub>
                    <m:e>
                      <m:r>
                        <m:t>k</m:t>
                      </m:r>
                    </m:e>
                    <m:sub>
                      <m:r>
                        <m:t>i</m:t>
                      </m:r>
                    </m:sub>
                  </m:sSub>
                  <m:sSub>
                    <m:e>
                      <m:r>
                        <m:t>k</m:t>
                      </m:r>
                    </m:e>
                    <m:sub>
                      <m:r>
                        <m:t>j</m:t>
                      </m:r>
                    </m:sub>
                  </m:sSub>
                </m:num>
                <m:den>
                  <m:r>
                    <m:t>2</m:t>
                  </m:r>
                  <m:r>
                    <m:t>l</m:t>
                  </m:r>
                </m:den>
              </m:f>
            </m:e>
          </m:nary>
          <m:r>
            <m:t>δ</m:t>
          </m:r>
          <m:d>
            <m:dPr>
              <m:begChr m:val="("/>
              <m:endChr m:val=")"/>
              <m:sepChr m:val=""/>
              <m:grow/>
            </m:dPr>
            <m:e>
              <m:sSub>
                <m:e>
                  <m:r>
                    <m:t>c</m:t>
                  </m:r>
                </m:e>
                <m:sub>
                  <m:r>
                    <m:t>i</m:t>
                  </m:r>
                </m:sub>
              </m:sSub>
              <m:r>
                <m:rPr>
                  <m:sty m:val="p"/>
                </m:rPr>
                <m:t>,</m:t>
              </m:r>
              <m:sSub>
                <m:e>
                  <m:r>
                    <m:t>c</m:t>
                  </m:r>
                </m:e>
                <m:sub>
                  <m:r>
                    <m:t>j</m:t>
                  </m:r>
                </m:sub>
              </m:sSub>
            </m:e>
          </m:d>
          <m:r>
            <m:rPr>
              <m:sty m:val="p"/>
            </m:rPr>
            <m:t>=</m:t>
          </m:r>
          <m:nary>
            <m:naryPr>
              <m:chr m:val="∑"/>
              <m:limLoc m:val="undOvr"/>
              <m:subHide m:val="0"/>
              <m:supHide m:val="0"/>
            </m:naryPr>
            <m:sub>
              <m:r>
                <m:t>c</m:t>
              </m:r>
              <m:r>
                <m:rPr>
                  <m:sty m:val="p"/>
                </m:rPr>
                <m:t>=</m:t>
              </m:r>
              <m:r>
                <m:t>1</m:t>
              </m:r>
            </m:sub>
            <m:sup>
              <m:sSub>
                <m:e>
                  <m:r>
                    <m:t>n</m:t>
                  </m:r>
                </m:e>
                <m:sub>
                  <m:r>
                    <m:t>c</m:t>
                  </m:r>
                </m:sub>
              </m:sSub>
            </m:sup>
            <m:e>
              <m:f>
                <m:fPr>
                  <m:type m:val="bar"/>
                </m:fPr>
                <m:num>
                  <m:r>
                    <m:t>1</m:t>
                  </m:r>
                </m:num>
                <m:den>
                  <m:sSup>
                    <m:e>
                      <m:d>
                        <m:dPr>
                          <m:begChr m:val="("/>
                          <m:endChr m:val=")"/>
                          <m:sepChr m:val=""/>
                          <m:grow/>
                        </m:dPr>
                        <m:e>
                          <m:r>
                            <m:t>2</m:t>
                          </m:r>
                          <m:r>
                            <m:t>l</m:t>
                          </m:r>
                        </m:e>
                      </m:d>
                    </m:e>
                    <m:sup>
                      <m:r>
                        <m:t>2</m:t>
                      </m:r>
                    </m:sup>
                  </m:sSup>
                </m:den>
              </m:f>
            </m:e>
          </m:nary>
          <m:nary>
            <m:naryPr>
              <m:chr m:val="∑"/>
              <m:limLoc m:val="undOvr"/>
              <m:subHide m:val="0"/>
              <m:supHide m:val="1"/>
            </m:naryPr>
            <m:sub>
              <m:r>
                <m:t>i</m:t>
              </m:r>
              <m:r>
                <m:rPr>
                  <m:sty m:val="p"/>
                </m:rPr>
                <m:t>,</m:t>
              </m:r>
              <m:r>
                <m:t>j</m:t>
              </m:r>
              <m:r>
                <m:rPr>
                  <m:sty m:val="p"/>
                </m:rPr>
                <m:t>∈</m:t>
              </m:r>
              <m:sSub>
                <m:e>
                  <m:r>
                    <m:t>C</m:t>
                  </m:r>
                </m:e>
                <m:sub>
                  <m:r>
                    <m:t>c</m:t>
                  </m:r>
                </m:sub>
              </m:sSub>
            </m:sub>
            <m:sup>
              <m:r>
                <m:t>​</m:t>
              </m:r>
            </m:sup>
            <m:e>
              <m:sSub>
                <m:e>
                  <m:r>
                    <m:t>k</m:t>
                  </m:r>
                </m:e>
                <m:sub>
                  <m:r>
                    <m:t>i</m:t>
                  </m:r>
                </m:sub>
              </m:sSub>
            </m:e>
          </m:nary>
          <m:sSub>
            <m:e>
              <m:r>
                <m:t>k</m:t>
              </m:r>
            </m:e>
            <m:sub>
              <m:r>
                <m:t>j</m:t>
              </m:r>
            </m:sub>
          </m:sSub>
          <m:r>
            <m:rPr>
              <m:sty m:val="p"/>
            </m:rPr>
            <m:t>=</m:t>
          </m:r>
          <m:nary>
            <m:naryPr>
              <m:chr m:val="∑"/>
              <m:limLoc m:val="undOvr"/>
              <m:subHide m:val="0"/>
              <m:supHide m:val="0"/>
            </m:naryPr>
            <m:sub>
              <m:r>
                <m:t>c</m:t>
              </m:r>
              <m:r>
                <m:rPr>
                  <m:sty m:val="p"/>
                </m:rPr>
                <m:t>=</m:t>
              </m:r>
              <m:r>
                <m:t>1</m:t>
              </m:r>
            </m:sub>
            <m:sup>
              <m:sSub>
                <m:e>
                  <m:r>
                    <m:t>n</m:t>
                  </m:r>
                </m:e>
                <m:sub>
                  <m:r>
                    <m:t>c</m:t>
                  </m:r>
                </m:sub>
              </m:sSub>
            </m:sup>
            <m:e>
              <m:sSup>
                <m:e>
                  <m:d>
                    <m:dPr>
                      <m:begChr m:val="("/>
                      <m:endChr m:val=")"/>
                      <m:sepChr m:val=""/>
                      <m:grow/>
                    </m:dPr>
                    <m:e>
                      <m:f>
                        <m:fPr>
                          <m:type m:val="bar"/>
                        </m:fPr>
                        <m:num>
                          <m:sSub>
                            <m:e>
                              <m:r>
                                <m:t>k</m:t>
                              </m:r>
                            </m:e>
                            <m:sub>
                              <m:r>
                                <m:t>c</m:t>
                              </m:r>
                            </m:sub>
                          </m:sSub>
                        </m:num>
                        <m:den>
                          <m:r>
                            <m:t>2</m:t>
                          </m:r>
                          <m:r>
                            <m:t>l</m:t>
                          </m:r>
                        </m:den>
                      </m:f>
                    </m:e>
                  </m:d>
                </m:e>
                <m:sup>
                  <m:r>
                    <m:t>2</m:t>
                  </m:r>
                </m:sup>
              </m:sSup>
            </m:e>
          </m:nary>
        </m:oMath>
      </m:oMathPara>
    </w:p>
    <w:p>
      <w:pPr>
        <w:pStyle w:val="FirstParagraph"/>
      </w:pPr>
      <w:r>
        <w:t xml:space="preserve">Q函数可以反映网络社团划分的优劣，那么便可以最大化Q函数值为目标探索网络中的社区结构，由此产生的一类新的算法：优化算法。</w:t>
      </w:r>
      <w:r>
        <w:t xml:space="preserve"> </w:t>
      </w:r>
      <w:r>
        <w:t xml:space="preserve">常见的优化算法有贪婪算法</w:t>
      </w:r>
      <w:r>
        <w:t xml:space="preserve">、极值优化算法</w:t>
      </w:r>
      <w:r>
        <w:t xml:space="preserve">。</w:t>
      </w:r>
    </w:p>
    <w:p>
      <w:pPr>
        <w:pStyle w:val="BodyText"/>
      </w:pPr>
      <w:r>
        <w:rPr>
          <w:bCs/>
          <w:b/>
        </w:rPr>
        <w:t xml:space="preserve">基于统计模型的方法</w:t>
      </w:r>
    </w:p>
    <w:p>
      <w:pPr>
        <w:pStyle w:val="BodyText"/>
      </w:pPr>
      <w:r>
        <w:t xml:space="preserve">还有一种社团网络提取方法是基于统计推断的方法。基本思想是通过生成模型来模拟已知网络，将社团提取问题转化为贝叶斯推断问题，从而利用已知网络的模型假设探索模型潜在社区结构。社团提取的模型一般分为三个部分：观测变量、缺失变量（隐变量）；变量的联合分布；参数</w:t>
      </w:r>
      <m:oMath>
        <m:r>
          <m:t>θ</m:t>
        </m:r>
      </m:oMath>
      <w:r>
        <w:t xml:space="preserve">通过更新模型的参数得到观测网络的最佳拟合。</w:t>
      </w:r>
    </w:p>
    <w:p>
      <w:pPr>
        <w:pStyle w:val="BodyText"/>
      </w:pPr>
      <w:r>
        <w:t xml:space="preserve">最具代表性的是Newman</w:t>
      </w:r>
      <w:r>
        <w:t xml:space="preserve">发表的一篇文献。接下来是基于统计模型方法中的相关参数以及解释。其中</w:t>
      </w:r>
      <m:oMath>
        <m:r>
          <m:t>n</m:t>
        </m:r>
      </m:oMath>
      <w:r>
        <w:t xml:space="preserve">表示定向网络中的节点数，</w:t>
      </w:r>
      <m:oMath>
        <m:r>
          <m:t>A</m:t>
        </m:r>
      </m:oMath>
      <w:r>
        <w:t xml:space="preserve">为邻接矩阵，</w:t>
      </w:r>
      <m:oMath>
        <m:sSub>
          <m:e>
            <m:r>
              <m:t>A</m:t>
            </m:r>
          </m:e>
          <m:sub>
            <m:r>
              <m:t>i</m:t>
            </m:r>
            <m:r>
              <m:t>j</m:t>
            </m:r>
          </m:sub>
        </m:sSub>
      </m:oMath>
      <w:r>
        <w:t xml:space="preserve">为邻接矩阵矩阵中的元素；</w:t>
      </w:r>
      <m:oMath>
        <m:sSub>
          <m:e>
            <m:r>
              <m:t>g</m:t>
            </m:r>
          </m:e>
          <m:sub>
            <m:r>
              <m:t>i</m:t>
            </m:r>
          </m:sub>
        </m:sSub>
      </m:oMath>
      <w:r>
        <w:t xml:space="preserve">表示第</w:t>
      </w:r>
      <m:oMath>
        <m:r>
          <m:t>i</m:t>
        </m:r>
      </m:oMath>
      <w:r>
        <w:t xml:space="preserve">个节点属于哪个社团，也可以称之为隐变量，我们的目标就是推断它们来自哪个社团结构；</w:t>
      </w:r>
      <m:oMath>
        <m:sSub>
          <m:e>
            <m:r>
              <m:t>θ</m:t>
            </m:r>
          </m:e>
          <m:sub>
            <m:r>
              <m:t>r</m:t>
            </m:r>
            <m:r>
              <m:t>i</m:t>
            </m:r>
          </m:sub>
        </m:sSub>
      </m:oMath>
      <w:r>
        <w:t xml:space="preserve">表示社团r中的特定节点与节点i有连接的概率；</w:t>
      </w:r>
      <m:oMath>
        <m:sSub>
          <m:e>
            <m:r>
              <m:t>π</m:t>
            </m:r>
          </m:e>
          <m:sub>
            <m:r>
              <m:t>r</m:t>
            </m:r>
          </m:sub>
        </m:sSub>
      </m:oMath>
      <w:r>
        <w:t xml:space="preserve">表示一个节点属于r社团的概率；</w:t>
      </w:r>
      <m:oMath>
        <m:sSub>
          <m:e>
            <m:r>
              <m:t>q</m:t>
            </m:r>
          </m:e>
          <m:sub>
            <m:r>
              <m:t>i</m:t>
            </m:r>
            <m:r>
              <m:t>r</m:t>
            </m:r>
          </m:sub>
        </m:sSub>
      </m:oMath>
      <w:r>
        <w:t xml:space="preserve">表示节点i属于r社团的概率。其中</w:t>
      </w:r>
      <m:oMath>
        <m:r>
          <m:t>π</m:t>
        </m:r>
      </m:oMath>
      <w:r>
        <w:t xml:space="preserve">和</w:t>
      </w:r>
      <m:oMath>
        <m:r>
          <m:t>θ</m:t>
        </m:r>
      </m:oMath>
      <w:r>
        <w:t xml:space="preserve">满足归一化条件。问题的求解需要最大化似然函数：</w:t>
      </w:r>
    </w:p>
    <w:p>
      <w:pPr>
        <w:pStyle w:val="BodyText"/>
      </w:pPr>
      <m:oMathPara>
        <m:oMathParaPr>
          <m:jc m:val="center"/>
        </m:oMathParaPr>
        <m:oMath>
          <m:r>
            <m:t>P</m:t>
          </m:r>
          <m:d>
            <m:dPr>
              <m:begChr m:val="("/>
              <m:endChr m:val=")"/>
              <m:sepChr m:val=""/>
              <m:grow/>
            </m:dPr>
            <m:e>
              <m:r>
                <m:t>A</m:t>
              </m:r>
              <m:r>
                <m:rPr>
                  <m:sty m:val="p"/>
                </m:rPr>
                <m:t>,</m:t>
              </m:r>
              <m:r>
                <m:t>g</m:t>
              </m:r>
              <m:r>
                <m:rPr>
                  <m:sty m:val="p"/>
                </m:rPr>
                <m:t>|</m:t>
              </m:r>
              <m:r>
                <m:t>π</m:t>
              </m:r>
              <m:r>
                <m:rPr>
                  <m:sty m:val="p"/>
                </m:rPr>
                <m:t>,</m:t>
              </m:r>
              <m:r>
                <m:t>θ</m:t>
              </m:r>
            </m:e>
          </m:d>
          <m:r>
            <m:rPr>
              <m:sty m:val="p"/>
            </m:rPr>
            <m:t>=</m:t>
          </m:r>
          <m:r>
            <m:t>P</m:t>
          </m:r>
          <m:d>
            <m:dPr>
              <m:begChr m:val="("/>
              <m:endChr m:val=")"/>
              <m:sepChr m:val=""/>
              <m:grow/>
            </m:dPr>
            <m:e>
              <m:r>
                <m:t>A</m:t>
              </m:r>
              <m:r>
                <m:rPr>
                  <m:sty m:val="p"/>
                </m:rPr>
                <m:t>|</m:t>
              </m:r>
              <m:r>
                <m:t>g</m:t>
              </m:r>
              <m:r>
                <m:rPr>
                  <m:sty m:val="p"/>
                </m:rPr>
                <m:t>,</m:t>
              </m:r>
              <m:r>
                <m:t>π</m:t>
              </m:r>
              <m:r>
                <m:rPr>
                  <m:sty m:val="p"/>
                </m:rPr>
                <m:t>,</m:t>
              </m:r>
              <m:r>
                <m:t>θ</m:t>
              </m:r>
            </m:e>
          </m:d>
          <m:r>
            <m:t>P</m:t>
          </m:r>
          <m:d>
            <m:dPr>
              <m:begChr m:val="("/>
              <m:endChr m:val=")"/>
              <m:sepChr m:val=""/>
              <m:grow/>
            </m:dPr>
            <m:e>
              <m:r>
                <m:t>g</m:t>
              </m:r>
              <m:r>
                <m:rPr>
                  <m:sty m:val="p"/>
                </m:rPr>
                <m:t>|</m:t>
              </m:r>
              <m:r>
                <m:t>π</m:t>
              </m:r>
              <m:r>
                <m:rPr>
                  <m:sty m:val="p"/>
                </m:rPr>
                <m:t>,</m:t>
              </m:r>
              <m:r>
                <m:t>θ</m:t>
              </m:r>
            </m:e>
          </m:d>
        </m:oMath>
      </m:oMathPara>
    </w:p>
    <w:p>
      <w:pPr>
        <w:pStyle w:val="FirstParagraph"/>
      </w:pPr>
      <w:r>
        <w:t xml:space="preserve">其中</w:t>
      </w:r>
    </w:p>
    <w:p>
      <w:pPr>
        <w:pStyle w:val="BodyText"/>
      </w:pPr>
      <m:oMathPara>
        <m:oMathParaPr>
          <m:jc m:val="center"/>
        </m:oMathParaPr>
        <m:oMath>
          <m:r>
            <m:t>P</m:t>
          </m:r>
          <m:d>
            <m:dPr>
              <m:begChr m:val="("/>
              <m:endChr m:val=")"/>
              <m:sepChr m:val=""/>
              <m:grow/>
            </m:dPr>
            <m:e>
              <m:r>
                <m:t>A</m:t>
              </m:r>
              <m:r>
                <m:rPr>
                  <m:sty m:val="p"/>
                </m:rPr>
                <m:t>|</m:t>
              </m:r>
              <m:r>
                <m:t>g</m:t>
              </m:r>
              <m:r>
                <m:rPr>
                  <m:sty m:val="p"/>
                </m:rPr>
                <m:t>,</m:t>
              </m:r>
              <m:r>
                <m:t>π</m:t>
              </m:r>
              <m:r>
                <m:rPr>
                  <m:sty m:val="p"/>
                </m:rPr>
                <m:t>,</m:t>
              </m:r>
              <m:r>
                <m:t>θ</m:t>
              </m:r>
            </m:e>
          </m:d>
          <m:r>
            <m:rPr>
              <m:sty m:val="p"/>
            </m:rPr>
            <m:t>=</m:t>
          </m:r>
          <m:nary>
            <m:naryPr>
              <m:chr m:val="∏"/>
              <m:limLoc m:val="undOvr"/>
              <m:subHide m:val="0"/>
              <m:supHide m:val="1"/>
            </m:naryPr>
            <m:sub>
              <m:r>
                <m:t>i</m:t>
              </m:r>
              <m:r>
                <m:t>j</m:t>
              </m:r>
            </m:sub>
            <m:sup>
              <m:r>
                <m:t>​</m:t>
              </m:r>
            </m:sup>
            <m:e>
              <m:sSubSup>
                <m:e>
                  <m:r>
                    <m:t>θ</m:t>
                  </m:r>
                </m:e>
                <m:sub>
                  <m:r>
                    <m:t>g</m:t>
                  </m:r>
                  <m:r>
                    <m:t>i</m:t>
                  </m:r>
                  <m:r>
                    <m:rPr>
                      <m:sty m:val="p"/>
                    </m:rPr>
                    <m:t>,</m:t>
                  </m:r>
                  <m:r>
                    <m:t>j</m:t>
                  </m:r>
                </m:sub>
                <m:sup>
                  <m:sSub>
                    <m:e>
                      <m:r>
                        <m:t>A</m:t>
                      </m:r>
                    </m:e>
                    <m:sub>
                      <m:r>
                        <m:t>i</m:t>
                      </m:r>
                      <m:r>
                        <m:t>j</m:t>
                      </m:r>
                    </m:sub>
                  </m:sSub>
                </m:sup>
              </m:sSubSup>
            </m:e>
          </m:nary>
          <m:r>
            <m:rPr>
              <m:sty m:val="p"/>
            </m:rPr>
            <m:t>,</m:t>
          </m:r>
          <m:r>
            <m:t>P</m:t>
          </m:r>
          <m:d>
            <m:dPr>
              <m:begChr m:val="("/>
              <m:endChr m:val=")"/>
              <m:sepChr m:val=""/>
              <m:grow/>
            </m:dPr>
            <m:e>
              <m:r>
                <m:t>g</m:t>
              </m:r>
              <m:r>
                <m:rPr>
                  <m:sty m:val="p"/>
                </m:rPr>
                <m:t>|</m:t>
              </m:r>
              <m:r>
                <m:t>π</m:t>
              </m:r>
              <m:r>
                <m:rPr>
                  <m:sty m:val="p"/>
                </m:rPr>
                <m:t>,</m:t>
              </m:r>
              <m:r>
                <m:t>θ</m:t>
              </m:r>
            </m:e>
          </m:d>
          <m:r>
            <m:rPr>
              <m:sty m:val="p"/>
            </m:rPr>
            <m:t>=</m:t>
          </m:r>
          <m:nary>
            <m:naryPr>
              <m:chr m:val="∏"/>
              <m:limLoc m:val="undOvr"/>
              <m:subHide m:val="0"/>
              <m:supHide m:val="1"/>
            </m:naryPr>
            <m:sub>
              <m:r>
                <m:t>i</m:t>
              </m:r>
            </m:sub>
            <m:sup>
              <m:r>
                <m:t>​</m:t>
              </m:r>
            </m:sup>
            <m:e>
              <m:sSub>
                <m:e>
                  <m:r>
                    <m:t>π</m:t>
                  </m:r>
                </m:e>
                <m:sub>
                  <m:sSub>
                    <m:e>
                      <m:r>
                        <m:t>g</m:t>
                      </m:r>
                    </m:e>
                    <m:sub>
                      <m:r>
                        <m:t>i</m:t>
                      </m:r>
                    </m:sub>
                  </m:sSub>
                </m:sub>
              </m:sSub>
            </m:e>
          </m:nary>
        </m:oMath>
      </m:oMathPara>
    </w:p>
    <w:p>
      <w:pPr>
        <w:pStyle w:val="FirstParagraph"/>
      </w:pPr>
      <w:r>
        <w:t xml:space="preserve">由于</w:t>
      </w:r>
      <m:oMath>
        <m:r>
          <m:t>g</m:t>
        </m:r>
      </m:oMath>
      <w:r>
        <w:t xml:space="preserve">是未知的，关于参数的更新还需要用到EM算法。最后根据参数的估计结果进行迭代，输出结果是每个节点属于各个社团的概率值。</w:t>
      </w:r>
    </w:p>
    <w:bookmarkEnd w:id="32"/>
    <w:bookmarkStart w:id="33" w:name="谱聚类概述"/>
    <w:p>
      <w:pPr>
        <w:pStyle w:val="Heading3"/>
      </w:pPr>
      <w:r>
        <w:t xml:space="preserve">谱聚类概述</w:t>
      </w:r>
    </w:p>
    <w:p>
      <w:pPr>
        <w:pStyle w:val="FirstParagraph"/>
      </w:pPr>
      <w:r>
        <w:t xml:space="preserve">谱聚类</w:t>
      </w:r>
      <w:r>
        <w:t xml:space="preserve">作为一种广泛使用的聚类算法和复杂网络一样同样源自于图论，更确切的说是加权无向图。因此使用谱聚类思想研究复杂网络的社团提取是完全可行的。在上一节中，本文介绍了复杂网络的邻接矩阵</w:t>
      </w:r>
      <m:oMath>
        <m:r>
          <m:t>A</m:t>
        </m:r>
      </m:oMath>
      <w:r>
        <w:t xml:space="preserve">，在谱聚类中同样存在一个邻接矩阵</w:t>
      </w:r>
      <m:oMath>
        <m:r>
          <m:t>W</m:t>
        </m:r>
      </m:oMath>
      <w:r>
        <w:t xml:space="preserve">，不过这个邻接矩阵并不能直接得到。其基本思想是距离较远的两个数据点之间具有较低的边权重，而距离较远的点之间边权重值较高，因此需要我们在定性的原则下获得定量的权重值。解决此问题的主要方法有通过样本点度量距离的相似矩阵</w:t>
      </w:r>
      <m:oMath>
        <m:r>
          <m:t>S</m:t>
        </m:r>
      </m:oMath>
      <w:r>
        <w:t xml:space="preserve">来获得W的近似矩阵。</w:t>
      </w:r>
    </w:p>
    <w:p>
      <w:pPr>
        <w:pStyle w:val="BodyText"/>
      </w:pPr>
      <w:r>
        <w:t xml:space="preserve">其构建方法主要有三种：</w:t>
      </w:r>
      <m:oMath>
        <m:r>
          <m:t>ε</m:t>
        </m:r>
      </m:oMath>
      <w:r>
        <w:t xml:space="preserve">-近邻法，k-近邻法，全连接法。</w:t>
      </w:r>
    </w:p>
    <w:p>
      <w:pPr>
        <w:pStyle w:val="BodyText"/>
      </w:pPr>
      <w:r>
        <w:t xml:space="preserve">对于</w:t>
      </w:r>
      <m:oMath>
        <m:r>
          <m:t>ε</m:t>
        </m:r>
      </m:oMath>
      <w:r>
        <w:t xml:space="preserve">-近邻法，它设置了一个距离阈值</w:t>
      </w:r>
      <m:oMath>
        <m:r>
          <m:t>ϵ</m:t>
        </m:r>
      </m:oMath>
      <w:r>
        <w:t xml:space="preserve"> </w:t>
      </w:r>
      <w:r>
        <w:t xml:space="preserve">，接着使用欧氏距离</w:t>
      </w:r>
      <m:oMath>
        <m:sSub>
          <m:e>
            <m:r>
              <m:t>S</m:t>
            </m:r>
          </m:e>
          <m:sub>
            <m:r>
              <m:t>i</m:t>
            </m:r>
            <m:r>
              <m:t>j</m:t>
            </m:r>
          </m:sub>
        </m:sSub>
      </m:oMath>
      <w:r>
        <w:t xml:space="preserve">度量两点</w:t>
      </w:r>
      <m:oMath>
        <m:sSub>
          <m:e>
            <m:r>
              <m:t>x</m:t>
            </m:r>
          </m:e>
          <m:sub>
            <m:r>
              <m:t>i</m:t>
            </m:r>
          </m:sub>
        </m:sSub>
      </m:oMath>
      <w:r>
        <w:t xml:space="preserve">与</w:t>
      </w:r>
      <m:oMath>
        <m:sSub>
          <m:e>
            <m:r>
              <m:t>x</m:t>
            </m:r>
          </m:e>
          <m:sub>
            <m:r>
              <m:t>j</m:t>
            </m:r>
          </m:sub>
        </m:sSub>
      </m:oMath>
      <w:r>
        <w:t xml:space="preserve">之间的距离。相似矩阵</w:t>
      </w:r>
      <m:oMath>
        <m:sSub>
          <m:e>
            <m:r>
              <m:t>s</m:t>
            </m:r>
          </m:e>
          <m:sub>
            <m:r>
              <m:t>i</m:t>
            </m:r>
            <m:r>
              <m:t>j</m:t>
            </m:r>
          </m:sub>
        </m:sSub>
        <m:r>
          <m:rPr>
            <m:sty m:val="p"/>
          </m:rPr>
          <m:t>=</m:t>
        </m:r>
        <m:sSubSup>
          <m:e>
            <m:d>
              <m:dPr>
                <m:begChr m:val="∥"/>
                <m:endChr m:val="∥"/>
                <m:sepChr m:val=""/>
                <m:grow/>
              </m:dPr>
              <m:e>
                <m:sSub>
                  <m:e>
                    <m:r>
                      <m:t>x</m:t>
                    </m:r>
                  </m:e>
                  <m:sub>
                    <m:r>
                      <m:t>i</m:t>
                    </m:r>
                  </m:sub>
                </m:sSub>
                <m:r>
                  <m:rPr>
                    <m:sty m:val="p"/>
                  </m:rPr>
                  <m:t>−</m:t>
                </m:r>
                <m:sSub>
                  <m:e>
                    <m:r>
                      <m:t>x</m:t>
                    </m:r>
                  </m:e>
                  <m:sub>
                    <m:r>
                      <m:t>j</m:t>
                    </m:r>
                  </m:sub>
                </m:sSub>
              </m:e>
            </m:d>
          </m:e>
          <m:sub>
            <m:r>
              <m:t>2</m:t>
            </m:r>
          </m:sub>
          <m:sup>
            <m:r>
              <m:t>2</m:t>
            </m:r>
          </m:sup>
        </m:sSubSup>
      </m:oMath>
      <w:r>
        <w:t xml:space="preserve"> </w:t>
      </w:r>
      <w:r>
        <w:t xml:space="preserve">,然后根据</w:t>
      </w:r>
      <m:oMath>
        <m:sSub>
          <m:e>
            <m:r>
              <m:t>s</m:t>
            </m:r>
          </m:e>
          <m:sub>
            <m:r>
              <m:t>i</m:t>
            </m:r>
            <m:r>
              <m:t>j</m:t>
            </m:r>
          </m:sub>
        </m:sSub>
      </m:oMath>
      <w:r>
        <w:t xml:space="preserve">与</w:t>
      </w:r>
      <m:oMath>
        <m:r>
          <m:t>ϵ</m:t>
        </m:r>
      </m:oMath>
      <w:r>
        <w:t xml:space="preserve">的大小关系来定义邻接矩阵</w:t>
      </w:r>
      <m:oMath>
        <m:r>
          <m:t>W</m:t>
        </m:r>
      </m:oMath>
      <w:r>
        <w:t xml:space="preserve">:</w:t>
      </w:r>
    </w:p>
    <w:p>
      <w:pPr>
        <w:pStyle w:val="BodyText"/>
      </w:pPr>
      <m:oMathPara>
        <m:oMathParaPr>
          <m:jc m:val="center"/>
        </m:oMathParaPr>
        <m:oMath>
          <m:sSub>
            <m:e>
              <m:r>
                <m:t>W</m:t>
              </m:r>
            </m:e>
            <m:sub>
              <m:r>
                <m:t>i</m:t>
              </m:r>
              <m:r>
                <m:t>j</m:t>
              </m:r>
            </m:sub>
          </m:sSub>
          <m:r>
            <m:rPr>
              <m:sty m:val="p"/>
            </m:rPr>
            <m:t>=</m:t>
          </m:r>
          <m:d>
            <m:dPr>
              <m:begChr m:val="{"/>
              <m:endChr m:val=""/>
              <m:sepChr m:val=""/>
              <m:grow/>
            </m:dPr>
            <m:e>
              <m:m>
                <m:mPr>
                  <m:baseJc m:val="center"/>
                  <m:plcHide m:val="1"/>
                  <m:mcs>
                    <m:mc>
                      <m:mcPr>
                        <m:mcJc m:val="center"/>
                        <m:count m:val="1"/>
                      </m:mcPr>
                    </m:mc>
                    <m:mc>
                      <m:mcPr>
                        <m:mcJc m:val="center"/>
                        <m:count m:val="1"/>
                      </m:mcPr>
                    </m:mc>
                  </m:mcs>
                </m:mPr>
                <m:mr>
                  <m:e>
                    <m:r>
                      <m:t>0</m:t>
                    </m:r>
                  </m:e>
                  <m:e>
                    <m:sSub>
                      <m:e>
                        <m:r>
                          <m:t>s</m:t>
                        </m:r>
                      </m:e>
                      <m:sub>
                        <m:r>
                          <m:t>i</m:t>
                        </m:r>
                        <m:r>
                          <m:t>j</m:t>
                        </m:r>
                      </m:sub>
                    </m:sSub>
                    <m:r>
                      <m:rPr>
                        <m:sty m:val="p"/>
                      </m:rPr>
                      <m:t>&gt;</m:t>
                    </m:r>
                    <m:r>
                      <m:t>ϵ</m:t>
                    </m:r>
                  </m:e>
                </m:mr>
                <m:mr>
                  <m:e>
                    <m:r>
                      <m:t>ϵ</m:t>
                    </m:r>
                  </m:e>
                  <m:e>
                    <m:sSub>
                      <m:e>
                        <m:r>
                          <m:t>s</m:t>
                        </m:r>
                      </m:e>
                      <m:sub>
                        <m:r>
                          <m:t>i</m:t>
                        </m:r>
                        <m:r>
                          <m:t>j</m:t>
                        </m:r>
                      </m:sub>
                    </m:sSub>
                    <m:r>
                      <m:rPr>
                        <m:sty m:val="p"/>
                      </m:rPr>
                      <m:t>≤</m:t>
                    </m:r>
                    <m:r>
                      <m:t>ϵ</m:t>
                    </m:r>
                  </m:e>
                </m:mr>
              </m:m>
            </m:e>
          </m:d>
        </m:oMath>
      </m:oMathPara>
    </w:p>
    <w:p>
      <w:pPr>
        <w:pStyle w:val="FirstParagraph"/>
      </w:pPr>
      <m:oMath>
        <m:r>
          <m:t>k</m:t>
        </m:r>
      </m:oMath>
      <w:r>
        <w:t xml:space="preserve">近邻方法是利用KNN遍历每个样本点，然后取距离样本最近的</w:t>
      </w:r>
      <m:oMath>
        <m:r>
          <m:t>k</m:t>
        </m:r>
      </m:oMath>
      <w:r>
        <w:t xml:space="preserve">个点作为邻点，只有样本和邻点之间的</w:t>
      </w:r>
      <m:oMath>
        <m:sSub>
          <m:e>
            <m:r>
              <m:t>W</m:t>
            </m:r>
          </m:e>
          <m:sub>
            <m:r>
              <m:t>i</m:t>
            </m:r>
            <m:r>
              <m:t>j</m:t>
            </m:r>
          </m:sub>
        </m:sSub>
        <m:r>
          <m:rPr>
            <m:sty m:val="p"/>
          </m:rPr>
          <m:t>&gt;</m:t>
        </m:r>
        <m:r>
          <m:t>0</m:t>
        </m:r>
      </m:oMath>
      <w:r>
        <w:t xml:space="preserve">。</w:t>
      </w:r>
      <w:r>
        <w:t xml:space="preserve"> </w:t>
      </w:r>
      <w:r>
        <w:t xml:space="preserve">第一种</w:t>
      </w:r>
      <m:oMath>
        <m:r>
          <m:t>k</m:t>
        </m:r>
        <m:r>
          <m:rPr>
            <m:sty m:val="p"/>
          </m:rPr>
          <m:t>−</m:t>
        </m:r>
      </m:oMath>
      <w:r>
        <w:t xml:space="preserve">近邻法只需要有一个点在另一个点的k近邻中就保留</w:t>
      </w:r>
      <m:oMath>
        <m:sSub>
          <m:e>
            <m:r>
              <m:t>S</m:t>
            </m:r>
          </m:e>
          <m:sub>
            <m:r>
              <m:t>i</m:t>
            </m:r>
            <m:r>
              <m:t>j</m:t>
            </m:r>
          </m:sub>
        </m:sSub>
      </m:oMath>
      <w:r>
        <w:t xml:space="preserve">。</w:t>
      </w:r>
    </w:p>
    <w:p>
      <w:pPr>
        <w:pStyle w:val="BodyText"/>
      </w:pPr>
      <m:oMathPara>
        <m:oMathParaPr>
          <m:jc m:val="center"/>
        </m:oMathParaPr>
        <m:oMath>
          <m:sSub>
            <m:e>
              <m:r>
                <m:t>W</m:t>
              </m:r>
            </m:e>
            <m:sub>
              <m:r>
                <m:t>i</m:t>
              </m:r>
              <m:r>
                <m:t>j</m:t>
              </m:r>
            </m:sub>
          </m:sSub>
          <m:r>
            <m:rPr>
              <m:sty m:val="p"/>
            </m:rPr>
            <m:t>=</m:t>
          </m:r>
          <m:sSub>
            <m:e>
              <m:r>
                <m:t>W</m:t>
              </m:r>
            </m:e>
            <m:sub>
              <m:r>
                <m:t>j</m:t>
              </m:r>
              <m:r>
                <m:t>i</m:t>
              </m:r>
            </m:sub>
          </m:sSub>
          <m:r>
            <m:rPr>
              <m:sty m:val="p"/>
            </m:rPr>
            <m:t>=</m:t>
          </m:r>
          <m:d>
            <m:dPr>
              <m:begChr m:val="{"/>
              <m:endChr m:val=""/>
              <m:sepChr m:val=""/>
              <m:grow/>
            </m:dPr>
            <m:e>
              <m:m>
                <m:mPr>
                  <m:baseJc m:val="center"/>
                  <m:plcHide m:val="1"/>
                  <m:mcs>
                    <m:mc>
                      <m:mcPr>
                        <m:mcJc m:val="center"/>
                        <m:count m:val="1"/>
                      </m:mcPr>
                    </m:mc>
                    <m:mc>
                      <m:mcPr>
                        <m:mcJc m:val="center"/>
                        <m:count m:val="1"/>
                      </m:mcPr>
                    </m:mc>
                  </m:mcs>
                </m:mPr>
                <m:mr>
                  <m:e>
                    <m:r>
                      <m:t>0</m:t>
                    </m:r>
                  </m:e>
                  <m:e>
                    <m:sSub>
                      <m:e>
                        <m:r>
                          <m:t>x</m:t>
                        </m:r>
                      </m:e>
                      <m:sub>
                        <m:r>
                          <m:t>i</m:t>
                        </m:r>
                      </m:sub>
                    </m:sSub>
                    <m:r>
                      <m:rPr>
                        <m:sty m:val="p"/>
                      </m:rPr>
                      <m:t>∉</m:t>
                    </m:r>
                    <m:r>
                      <m:t>K</m:t>
                    </m:r>
                    <m:r>
                      <m:t>N</m:t>
                    </m:r>
                    <m:r>
                      <m:t>N</m:t>
                    </m:r>
                    <m:d>
                      <m:dPr>
                        <m:begChr m:val="("/>
                        <m:endChr m:val=")"/>
                        <m:sepChr m:val=""/>
                        <m:grow/>
                      </m:dPr>
                      <m:e>
                        <m:sSub>
                          <m:e>
                            <m:r>
                              <m:t>x</m:t>
                            </m:r>
                          </m:e>
                          <m:sub>
                            <m:r>
                              <m:t>j</m:t>
                            </m:r>
                          </m:sub>
                        </m:sSub>
                      </m:e>
                    </m:d>
                    <m:r>
                      <m:t> </m:t>
                    </m:r>
                    <m:r>
                      <m:t>a</m:t>
                    </m:r>
                    <m:r>
                      <m:t>n</m:t>
                    </m:r>
                    <m:r>
                      <m:t>d</m:t>
                    </m:r>
                    <m:r>
                      <m:t> </m:t>
                    </m:r>
                    <m:sSub>
                      <m:e>
                        <m:r>
                          <m:t>x</m:t>
                        </m:r>
                      </m:e>
                      <m:sub>
                        <m:r>
                          <m:t>j</m:t>
                        </m:r>
                      </m:sub>
                    </m:sSub>
                    <m:r>
                      <m:rPr>
                        <m:sty m:val="p"/>
                      </m:rPr>
                      <m:t>∉</m:t>
                    </m:r>
                    <m:r>
                      <m:t>K</m:t>
                    </m:r>
                    <m:r>
                      <m:t>N</m:t>
                    </m:r>
                    <m:r>
                      <m:t>N</m:t>
                    </m:r>
                    <m:d>
                      <m:dPr>
                        <m:begChr m:val="("/>
                        <m:endChr m:val=")"/>
                        <m:sepChr m:val=""/>
                        <m:grow/>
                      </m:dPr>
                      <m:e>
                        <m:sSub>
                          <m:e>
                            <m:r>
                              <m:t>x</m:t>
                            </m:r>
                          </m:e>
                          <m:sub>
                            <m:r>
                              <m:t>i</m:t>
                            </m:r>
                          </m:sub>
                        </m:sSub>
                      </m:e>
                    </m:d>
                  </m:e>
                </m:mr>
                <m:mr>
                  <m:e>
                    <m:r>
                      <m:t>e</m:t>
                    </m:r>
                    <m:r>
                      <m:t>x</m:t>
                    </m:r>
                    <m:r>
                      <m:t>p</m:t>
                    </m:r>
                    <m:d>
                      <m:dPr>
                        <m:begChr m:val="("/>
                        <m:endChr m:val=")"/>
                        <m:sepChr m:val=""/>
                        <m:grow/>
                      </m:dPr>
                      <m:e>
                        <m:r>
                          <m:rPr>
                            <m:sty m:val="p"/>
                          </m:rPr>
                          <m:t>−</m:t>
                        </m:r>
                        <m:f>
                          <m:fPr>
                            <m:type m:val="bar"/>
                          </m:fPr>
                          <m:num>
                            <m:sSubSup>
                              <m:e>
                                <m:d>
                                  <m:dPr>
                                    <m:begChr m:val="∥"/>
                                    <m:endChr m:val="∥"/>
                                    <m:sepChr m:val=""/>
                                    <m:grow/>
                                  </m:dPr>
                                  <m:e>
                                    <m:r>
                                      <m:t>x</m:t>
                                    </m:r>
                                    <m:r>
                                      <m:t>i</m:t>
                                    </m:r>
                                    <m:r>
                                      <m:rPr>
                                        <m:sty m:val="p"/>
                                      </m:rPr>
                                      <m:t>−</m:t>
                                    </m:r>
                                    <m:r>
                                      <m:t>x</m:t>
                                    </m:r>
                                    <m:r>
                                      <m:t>j</m:t>
                                    </m:r>
                                  </m:e>
                                </m:d>
                              </m:e>
                              <m:sub>
                                <m:r>
                                  <m:t>2</m:t>
                                </m:r>
                              </m:sub>
                              <m:sup>
                                <m:r>
                                  <m:t>2</m:t>
                                </m:r>
                              </m:sup>
                            </m:sSubSup>
                          </m:num>
                          <m:den>
                            <m:r>
                              <m:t>2</m:t>
                            </m:r>
                            <m:sSup>
                              <m:e>
                                <m:r>
                                  <m:t>σ</m:t>
                                </m:r>
                              </m:e>
                              <m:sup>
                                <m:r>
                                  <m:t>2</m:t>
                                </m:r>
                              </m:sup>
                            </m:sSup>
                          </m:den>
                        </m:f>
                      </m:e>
                    </m:d>
                  </m:e>
                  <m:e>
                    <m:sSub>
                      <m:e>
                        <m:r>
                          <m:t>x</m:t>
                        </m:r>
                      </m:e>
                      <m:sub>
                        <m:r>
                          <m:t>i</m:t>
                        </m:r>
                      </m:sub>
                    </m:sSub>
                    <m:r>
                      <m:rPr>
                        <m:sty m:val="p"/>
                      </m:rPr>
                      <m:t>∈</m:t>
                    </m:r>
                    <m:r>
                      <m:t>K</m:t>
                    </m:r>
                    <m:r>
                      <m:t>N</m:t>
                    </m:r>
                    <m:r>
                      <m:t>N</m:t>
                    </m:r>
                    <m:d>
                      <m:dPr>
                        <m:begChr m:val="("/>
                        <m:endChr m:val=")"/>
                        <m:sepChr m:val=""/>
                        <m:grow/>
                      </m:dPr>
                      <m:e>
                        <m:sSub>
                          <m:e>
                            <m:r>
                              <m:t>x</m:t>
                            </m:r>
                          </m:e>
                          <m:sub>
                            <m:r>
                              <m:t>j</m:t>
                            </m:r>
                          </m:sub>
                        </m:sSub>
                      </m:e>
                    </m:d>
                    <m:r>
                      <m:t> </m:t>
                    </m:r>
                    <m:r>
                      <m:t>o</m:t>
                    </m:r>
                    <m:r>
                      <m:t>r</m:t>
                    </m:r>
                    <m:r>
                      <m:t> </m:t>
                    </m:r>
                    <m:sSub>
                      <m:e>
                        <m:r>
                          <m:t>x</m:t>
                        </m:r>
                      </m:e>
                      <m:sub>
                        <m:r>
                          <m:t>j</m:t>
                        </m:r>
                      </m:sub>
                    </m:sSub>
                    <m:r>
                      <m:rPr>
                        <m:sty m:val="p"/>
                      </m:rPr>
                      <m:t>∈</m:t>
                    </m:r>
                    <m:r>
                      <m:t>K</m:t>
                    </m:r>
                    <m:r>
                      <m:t>N</m:t>
                    </m:r>
                    <m:r>
                      <m:t>N</m:t>
                    </m:r>
                    <m:d>
                      <m:dPr>
                        <m:begChr m:val="("/>
                        <m:endChr m:val=")"/>
                        <m:sepChr m:val=""/>
                        <m:grow/>
                      </m:dPr>
                      <m:e>
                        <m:sSub>
                          <m:e>
                            <m:r>
                              <m:t>x</m:t>
                            </m:r>
                          </m:e>
                          <m:sub>
                            <m:r>
                              <m:t>i</m:t>
                            </m:r>
                          </m:sub>
                        </m:sSub>
                      </m:e>
                    </m:d>
                  </m:e>
                </m:mr>
              </m:m>
            </m:e>
          </m:d>
        </m:oMath>
      </m:oMathPara>
    </w:p>
    <w:p>
      <w:pPr>
        <w:pStyle w:val="FirstParagraph"/>
      </w:pPr>
      <w:r>
        <w:t xml:space="preserve">第二种</w:t>
      </w:r>
      <m:oMath>
        <m:r>
          <m:t>k</m:t>
        </m:r>
        <m:r>
          <m:rPr>
            <m:sty m:val="p"/>
          </m:rPr>
          <m:t>−</m:t>
        </m:r>
      </m:oMath>
      <w:r>
        <w:t xml:space="preserve">近邻法需要两个点互在k近邻中保留</w:t>
      </w:r>
      <m:oMath>
        <m:sSub>
          <m:e>
            <m:r>
              <m:t>S</m:t>
            </m:r>
          </m:e>
          <m:sub>
            <m:r>
              <m:t>i</m:t>
            </m:r>
            <m:r>
              <m:t>j</m:t>
            </m:r>
          </m:sub>
        </m:sSub>
      </m:oMath>
      <w:r>
        <w:t xml:space="preserve">。</w:t>
      </w:r>
    </w:p>
    <w:p>
      <w:pPr>
        <w:pStyle w:val="BodyText"/>
      </w:pPr>
      <w:r>
        <w:t xml:space="preserve">全连接法所有点之间的权重值都大于零，通常使用不同的核函数来定义边权重。常见的有Sigmoid核函数，多项式核函数和高斯核函数。其中最为常用的是高斯核函数RBF：</w:t>
      </w:r>
    </w:p>
    <w:p>
      <w:pPr>
        <w:pStyle w:val="BodyText"/>
      </w:pPr>
      <m:oMathPara>
        <m:oMathParaPr>
          <m:jc m:val="center"/>
        </m:oMathParaPr>
        <m:oMath>
          <m:sSub>
            <m:e>
              <m:r>
                <m:t>W</m:t>
              </m:r>
            </m:e>
            <m:sub>
              <m:r>
                <m:t>i</m:t>
              </m:r>
              <m:r>
                <m:t>j</m:t>
              </m:r>
            </m:sub>
          </m:sSub>
          <m:r>
            <m:rPr>
              <m:sty m:val="p"/>
            </m:rPr>
            <m:t>≈</m:t>
          </m:r>
          <m:sSub>
            <m:e>
              <m:r>
                <m:t>S</m:t>
              </m:r>
            </m:e>
            <m:sub>
              <m:r>
                <m:t>i</m:t>
              </m:r>
              <m:r>
                <m:t>j</m:t>
              </m:r>
            </m:sub>
          </m:sSub>
          <m:r>
            <m:rPr>
              <m:sty m:val="p"/>
            </m:rPr>
            <m:t>=</m:t>
          </m:r>
          <m:r>
            <m:t>e</m:t>
          </m:r>
          <m:r>
            <m:t>x</m:t>
          </m:r>
          <m:r>
            <m:t>p</m:t>
          </m:r>
          <m:d>
            <m:dPr>
              <m:begChr m:val="("/>
              <m:endChr m:val=")"/>
              <m:sepChr m:val=""/>
              <m:grow/>
            </m:dPr>
            <m:e>
              <m:r>
                <m:rPr>
                  <m:sty m:val="p"/>
                </m:rPr>
                <m:t>−</m:t>
              </m:r>
              <m:f>
                <m:fPr>
                  <m:type m:val="bar"/>
                </m:fPr>
                <m:num>
                  <m:sSubSup>
                    <m:e>
                      <m:d>
                        <m:dPr>
                          <m:begChr m:val="∥"/>
                          <m:endChr m:val="∥"/>
                          <m:sepChr m:val=""/>
                          <m:grow/>
                        </m:dPr>
                        <m:e>
                          <m:sSub>
                            <m:e>
                              <m:r>
                                <m:t>x</m:t>
                              </m:r>
                            </m:e>
                            <m:sub>
                              <m:r>
                                <m:t>i</m:t>
                              </m:r>
                            </m:sub>
                          </m:sSub>
                          <m:r>
                            <m:rPr>
                              <m:sty m:val="p"/>
                            </m:rPr>
                            <m:t>−</m:t>
                          </m:r>
                          <m:sSub>
                            <m:e>
                              <m:r>
                                <m:t>x</m:t>
                              </m:r>
                            </m:e>
                            <m:sub>
                              <m:r>
                                <m:t>j</m:t>
                              </m:r>
                            </m:sub>
                          </m:sSub>
                        </m:e>
                      </m:d>
                    </m:e>
                    <m:sub>
                      <m:r>
                        <m:t>2</m:t>
                      </m:r>
                    </m:sub>
                    <m:sup>
                      <m:r>
                        <m:t>2</m:t>
                      </m:r>
                    </m:sup>
                  </m:sSubSup>
                </m:num>
                <m:den>
                  <m:r>
                    <m:t>2</m:t>
                  </m:r>
                  <m:sSup>
                    <m:e>
                      <m:r>
                        <m:t>σ</m:t>
                      </m:r>
                    </m:e>
                    <m:sup>
                      <m:r>
                        <m:t>2</m:t>
                      </m:r>
                    </m:sup>
                  </m:sSup>
                </m:den>
              </m:f>
            </m:e>
          </m:d>
        </m:oMath>
      </m:oMathPara>
    </w:p>
    <w:p>
      <w:pPr>
        <w:pStyle w:val="FirstParagraph"/>
      </w:pPr>
      <w:r>
        <w:t xml:space="preserve">本文在综合考量模型的复杂程度和算法难度最终选取的是高斯核函数来建立邻接矩阵的相似矩阵。</w:t>
      </w:r>
    </w:p>
    <w:bookmarkEnd w:id="33"/>
    <w:bookmarkEnd w:id="34"/>
    <w:bookmarkStart w:id="35" w:name="小结"/>
    <w:p>
      <w:pPr>
        <w:pStyle w:val="Heading2"/>
      </w:pPr>
      <w:r>
        <w:t xml:space="preserve">小结</w:t>
      </w:r>
    </w:p>
    <w:p>
      <w:pPr>
        <w:pStyle w:val="FirstParagraph"/>
      </w:pPr>
      <w:r>
        <w:t xml:space="preserve">本章主要介绍了各种理论准备。首先介绍了复杂网络的表示方法，其中基于图的表示方法是最常用的；接着介绍了复杂网络的网络拓扑结构相关定义，然后是复杂网络社团检测方法的GN算法以及Q函数优化算法；最后则是谱聚类的相关说明。</w:t>
      </w:r>
    </w:p>
    <w:bookmarkEnd w:id="35"/>
    <w:bookmarkEnd w:id="36"/>
    <w:bookmarkStart w:id="47" w:name="基于高斯混合模型的社团提取方法"/>
    <w:p>
      <w:pPr>
        <w:pStyle w:val="Heading1"/>
      </w:pPr>
      <w:r>
        <w:t xml:space="preserve">基于高斯混合模型的社团提取方法</w:t>
      </w:r>
    </w:p>
    <w:bookmarkStart w:id="39" w:name="高斯混合模型与em算法"/>
    <w:p>
      <w:pPr>
        <w:pStyle w:val="Heading2"/>
      </w:pPr>
      <w:r>
        <w:t xml:space="preserve">高斯混合模型与EM算法</w:t>
      </w:r>
    </w:p>
    <w:bookmarkStart w:id="37" w:name="高斯混合模型"/>
    <w:p>
      <w:pPr>
        <w:pStyle w:val="Heading3"/>
      </w:pPr>
      <w:r>
        <w:t xml:space="preserve">高斯混合模型</w:t>
      </w:r>
    </w:p>
    <w:p>
      <w:pPr>
        <w:pStyle w:val="FirstParagraph"/>
      </w:pPr>
      <w:r>
        <w:t xml:space="preserve">本文所研究的复杂网络社团提取问题可以理解为一个聚类问题，而聚类其目标是将样本集划分为多个类，属于无监督学习问题，目的是保证同一类的样本之间尽量相似，不同类的样本之间尽量不同。这些类称之为簇（cluster），或称之为成分（component）。与有监督分类算法不同的是，聚类算法直接完成对样本的划分而没有训练过程。</w:t>
      </w:r>
    </w:p>
    <w:p>
      <w:pPr>
        <w:pStyle w:val="BodyText"/>
      </w:pPr>
      <w:r>
        <w:t xml:space="preserve">基于概率分布的聚类方法前提是每个簇的样本服从相同的概率分布，也就说是一种生成模型。使用最多的是多维高斯分布，如果服从这种分布则称为高斯混合模型。求解高斯混合模型采用的方法一般为EM算法。</w:t>
      </w:r>
    </w:p>
    <w:p>
      <w:pPr>
        <w:pStyle w:val="BodyText"/>
      </w:pPr>
      <w:r>
        <w:t xml:space="preserve">高斯混合模型（Gaussian mixture model，GMM）通过多个高斯分布的加权之和来描述随机变量在概率空间的分布情况，其概率密度函数定义为：</w:t>
      </w:r>
    </w:p>
    <w:p>
      <w:pPr>
        <w:pStyle w:val="BodyText"/>
      </w:pPr>
      <m:oMathPara>
        <m:oMathParaPr>
          <m:jc m:val="center"/>
        </m:oMathParaPr>
        <m:oMath>
          <m:r>
            <m:t>P</m:t>
          </m:r>
          <m:d>
            <m:dPr>
              <m:begChr m:val="("/>
              <m:endChr m:val=")"/>
              <m:sepChr m:val=""/>
              <m:grow/>
            </m:dPr>
            <m:e>
              <m:r>
                <m:t>x</m:t>
              </m:r>
            </m:e>
          </m:d>
          <m:r>
            <m:rPr>
              <m:sty m:val="p"/>
            </m:rPr>
            <m:t>=</m:t>
          </m:r>
          <m:nary>
            <m:naryPr>
              <m:chr m:val="∑"/>
              <m:limLoc m:val="undOvr"/>
              <m:subHide m:val="0"/>
              <m:supHide m:val="0"/>
            </m:naryPr>
            <m:sub>
              <m:r>
                <m:t>i</m:t>
              </m:r>
              <m:r>
                <m:rPr>
                  <m:sty m:val="p"/>
                </m:rPr>
                <m:t>=</m:t>
              </m:r>
              <m:r>
                <m:t>1</m:t>
              </m:r>
            </m:sub>
            <m:sup>
              <m:r>
                <m:t>l</m:t>
              </m:r>
            </m:sup>
            <m:e>
              <m:sSub>
                <m:e>
                  <m:r>
                    <m:t>W</m:t>
                  </m:r>
                </m:e>
                <m:sub>
                  <m:r>
                    <m:t>i</m:t>
                  </m:r>
                </m:sub>
              </m:sSub>
            </m:e>
          </m:nary>
          <m:sSub>
            <m:e>
              <m:r>
                <m:t>N</m:t>
              </m:r>
            </m:e>
            <m:sub>
              <m:r>
                <m:t>i</m:t>
              </m:r>
            </m:sub>
          </m:sSub>
          <m:d>
            <m:dPr>
              <m:begChr m:val="("/>
              <m:endChr m:val=")"/>
              <m:sepChr m:val=""/>
              <m:grow/>
            </m:dPr>
            <m:e>
              <m:r>
                <m:t>x</m:t>
              </m:r>
              <m:r>
                <m:rPr>
                  <m:sty m:val="p"/>
                </m:rPr>
                <m:t>,</m:t>
              </m:r>
              <m:r>
                <m:t>μ</m:t>
              </m:r>
              <m:r>
                <m:rPr>
                  <m:sty m:val="p"/>
                </m:rPr>
                <m:t>,</m:t>
              </m:r>
              <m:r>
                <m:t>Σ</m:t>
              </m:r>
            </m:e>
          </m:d>
        </m:oMath>
      </m:oMathPara>
    </w:p>
    <w:p>
      <w:pPr>
        <w:pStyle w:val="FirstParagraph"/>
      </w:pPr>
      <w:r>
        <w:t xml:space="preserve">其中</w:t>
      </w:r>
      <m:oMath>
        <m:r>
          <m:t>x</m:t>
        </m:r>
      </m:oMath>
      <w:r>
        <w:t xml:space="preserve">为随机向量；</w:t>
      </w:r>
      <m:oMath>
        <m:r>
          <m:t>l</m:t>
        </m:r>
      </m:oMath>
      <w:r>
        <w:t xml:space="preserve">为正态分布的数目；</w:t>
      </w:r>
      <m:oMath>
        <m:sSub>
          <m:e>
            <m:r>
              <m:t>w</m:t>
            </m:r>
          </m:e>
          <m:sub>
            <m:r>
              <m:t>i</m:t>
            </m:r>
          </m:sub>
        </m:sSub>
      </m:oMath>
      <w:r>
        <w:t xml:space="preserve">为对应正态分布的权重；</w:t>
      </w:r>
      <m:oMath>
        <m:r>
          <m:t>μ</m:t>
        </m:r>
      </m:oMath>
      <w:r>
        <w:t xml:space="preserve">为均值向量，</w:t>
      </w:r>
      <m:oMath>
        <m:r>
          <m:t>σ</m:t>
        </m:r>
      </m:oMath>
      <w:r>
        <w:t xml:space="preserve">为协方差向量。所有的正态分布的权重满足归一化条件：</w:t>
      </w:r>
    </w:p>
    <w:p>
      <w:pPr>
        <w:pStyle w:val="BodyText"/>
      </w:pPr>
      <m:oMath>
        <m:nary>
          <m:naryPr>
            <m:chr m:val="∑"/>
            <m:limLoc m:val="undOvr"/>
            <m:subHide m:val="0"/>
            <m:supHide m:val="1"/>
          </m:naryPr>
          <m:sub>
            <m:r>
              <m:t>i</m:t>
            </m:r>
          </m:sub>
          <m:sup>
            <m:r>
              <m:t>​</m:t>
            </m:r>
          </m:sup>
          <m:e>
            <m:sSub>
              <m:e>
                <m:r>
                  <m:t>W</m:t>
                </m:r>
              </m:e>
              <m:sub>
                <m:r>
                  <m:t>i</m:t>
                </m:r>
              </m:sub>
            </m:sSub>
          </m:e>
        </m:nary>
        <m:r>
          <m:rPr>
            <m:sty m:val="p"/>
          </m:rPr>
          <m:t>=</m:t>
        </m:r>
        <m:r>
          <m:t>1</m:t>
        </m:r>
      </m:oMath>
    </w:p>
    <w:p>
      <w:pPr>
        <w:pStyle w:val="BodyText"/>
      </w:pPr>
      <w:r>
        <w:t xml:space="preserve">任意一个样本</w:t>
      </w:r>
      <m:oMath>
        <m:r>
          <m:t>x</m:t>
        </m:r>
      </m:oMath>
      <w:r>
        <w:t xml:space="preserve">的产生过程可以理解为：首先从所有的</w:t>
      </w:r>
      <m:oMath>
        <m:r>
          <m:t>k</m:t>
        </m:r>
      </m:oMath>
      <w:r>
        <w:t xml:space="preserve">个正态分布中以</w:t>
      </w:r>
      <m:oMath>
        <m:sSub>
          <m:e>
            <m:r>
              <m:t>w</m:t>
            </m:r>
          </m:e>
          <m:sub>
            <m:r>
              <m:t>i</m:t>
            </m:r>
          </m:sub>
        </m:sSub>
      </m:oMath>
      <w:r>
        <w:t xml:space="preserve">的概率选择出一个，再由所选择的正态分布生成样本数据。只要高斯混合模型的成分个数足够多，那么高斯混合模型就可以逼近任何一个连续的概率分布，因此它可以看作是连续型概率分布的万能逼近器。</w:t>
      </w:r>
    </w:p>
    <w:p>
      <w:pPr>
        <w:pStyle w:val="BodyText"/>
      </w:pPr>
      <w:r>
        <w:t xml:space="preserve">高斯混合模型的参数为：</w:t>
      </w:r>
      <m:oMath>
        <m:sSub>
          <m:e>
            <m:r>
              <m:t>w</m:t>
            </m:r>
          </m:e>
          <m:sub>
            <m:r>
              <m:t>i</m:t>
            </m:r>
          </m:sub>
        </m:sSub>
      </m:oMath>
      <w:r>
        <w:t xml:space="preserve">，</w:t>
      </w:r>
      <m:oMath>
        <m:r>
          <m:t>μ</m:t>
        </m:r>
      </m:oMath>
      <w:r>
        <w:t xml:space="preserve">，</w:t>
      </w:r>
      <m:oMath>
        <m:r>
          <m:t>Σ</m:t>
        </m:r>
      </m:oMath>
      <w:r>
        <w:t xml:space="preserve">。模型训练时采用的是常见的极大似然估计，其似然函数为：</w:t>
      </w:r>
      <w:r>
        <w:t xml:space="preserve"> </w:t>
      </w:r>
      <m:oMath>
        <m:r>
          <m:t>L</m:t>
        </m:r>
        <m:d>
          <m:dPr>
            <m:begChr m:val="("/>
            <m:endChr m:val=")"/>
            <m:sepChr m:val=""/>
            <m:grow/>
          </m:dPr>
          <m:e>
            <m:r>
              <m:t>θ</m:t>
            </m:r>
          </m:e>
        </m:d>
        <m:r>
          <m:rPr>
            <m:sty m:val="p"/>
          </m:rPr>
          <m:t>=</m:t>
        </m:r>
        <m:nary>
          <m:naryPr>
            <m:chr m:val="∑"/>
            <m:limLoc m:val="undOvr"/>
            <m:subHide m:val="0"/>
            <m:supHide m:val="0"/>
          </m:naryPr>
          <m:sub>
            <m:r>
              <m:t>i</m:t>
            </m:r>
            <m:r>
              <m:rPr>
                <m:sty m:val="p"/>
              </m:rPr>
              <m:t>=</m:t>
            </m:r>
            <m:r>
              <m:t>1</m:t>
            </m:r>
          </m:sub>
          <m:sup>
            <m:r>
              <m:t>l</m:t>
            </m:r>
          </m:sup>
          <m:e>
            <m:r>
              <m:rPr>
                <m:sty m:val="p"/>
              </m:rPr>
              <m:t>ln</m:t>
            </m:r>
          </m:e>
        </m:nary>
        <m:r>
          <m:t>p</m:t>
        </m:r>
        <m:d>
          <m:dPr>
            <m:begChr m:val="("/>
            <m:endChr m:val=")"/>
            <m:sepChr m:val=""/>
            <m:grow/>
          </m:dPr>
          <m:e>
            <m:sSub>
              <m:e>
                <m:r>
                  <m:t>x</m:t>
                </m:r>
              </m:e>
              <m:sub>
                <m:r>
                  <m:t>i</m:t>
                </m:r>
              </m:sub>
            </m:sSub>
            <m:r>
              <m:rPr>
                <m:sty m:val="p"/>
              </m:rPr>
              <m:t>;</m:t>
            </m:r>
            <m:r>
              <m:t>θ</m:t>
            </m:r>
          </m:e>
        </m:d>
      </m:oMath>
      <w:r>
        <w:t xml:space="preserve">，</w:t>
      </w:r>
      <m:oMath>
        <m:r>
          <m:t>p</m:t>
        </m:r>
        <m:d>
          <m:dPr>
            <m:begChr m:val="("/>
            <m:endChr m:val=")"/>
            <m:sepChr m:val=""/>
            <m:grow/>
          </m:dPr>
          <m:e>
            <m:sSub>
              <m:e>
                <m:r>
                  <m:t>x</m:t>
                </m:r>
              </m:e>
              <m:sub>
                <m:r>
                  <m:t>i</m:t>
                </m:r>
              </m:sub>
            </m:sSub>
            <m:r>
              <m:rPr>
                <m:sty m:val="p"/>
              </m:rPr>
              <m:t>,</m:t>
            </m:r>
            <m:r>
              <m:t>θ</m:t>
            </m:r>
          </m:e>
        </m:d>
        <m:r>
          <m:rPr>
            <m:sty m:val="p"/>
          </m:rPr>
          <m:t>=</m:t>
        </m:r>
        <m:sSub>
          <m:e>
            <m:r>
              <m:t>ω</m:t>
            </m:r>
          </m:e>
          <m:sub>
            <m:r>
              <m:t>j</m:t>
            </m:r>
          </m:sub>
        </m:sSub>
        <m:r>
          <m:t>N</m:t>
        </m:r>
        <m:d>
          <m:dPr>
            <m:begChr m:val="("/>
            <m:endChr m:val=")"/>
            <m:sepChr m:val=""/>
            <m:grow/>
          </m:dPr>
          <m:e>
            <m:r>
              <m:t>x</m:t>
            </m:r>
            <m:r>
              <m:rPr>
                <m:sty m:val="p"/>
              </m:rPr>
              <m:t>;</m:t>
            </m:r>
            <m:sSub>
              <m:e>
                <m:r>
                  <m:t>μ</m:t>
                </m:r>
              </m:e>
              <m:sub>
                <m:r>
                  <m:t>j</m:t>
                </m:r>
              </m:sub>
            </m:sSub>
            <m:r>
              <m:rPr>
                <m:sty m:val="p"/>
              </m:rPr>
              <m:t>,</m:t>
            </m:r>
            <m:sSub>
              <m:e>
                <m:r>
                  <m:t>Σ</m:t>
                </m:r>
              </m:e>
              <m:sub>
                <m:r>
                  <m:t>j</m:t>
                </m:r>
              </m:sub>
            </m:sSub>
          </m:e>
        </m:d>
      </m:oMath>
      <w:r>
        <w:t xml:space="preserve">。</w:t>
      </w:r>
    </w:p>
    <w:p>
      <w:pPr>
        <w:pStyle w:val="BodyText"/>
      </w:pPr>
      <w:r>
        <w:t xml:space="preserve">由于对数似然函数的复杂性，混合模型无法像单个正态模型那样求得公式解，如果使用最优化方法求解，比如牛顿法、梯度下降法，求解过程同样困难，因为</w:t>
      </w:r>
      <m:oMath>
        <m:sSub>
          <m:e>
            <m:r>
              <m:t>w</m:t>
            </m:r>
          </m:e>
          <m:sub>
            <m:r>
              <m:t>i</m:t>
            </m:r>
          </m:sub>
        </m:sSub>
      </m:oMath>
      <w:r>
        <w:t xml:space="preserve">需要满足等式和不等式约束。如果换个角度来看，要是知道每个样本所属的高斯分布，问题就会变简单，需要做的就是分别估计</w:t>
      </w:r>
      <m:oMath>
        <m:r>
          <m:t>k</m:t>
        </m:r>
      </m:oMath>
      <w:r>
        <w:t xml:space="preserve">个高斯分布的参数，利用标准的极大似然估计就能完成，得到均值和协方差向量的估计值。但是同样的，每个样本属于哪个高斯分布未知，而我们在计算参数的估计值时会用到这个信息，反过来，样本属于哪个高斯分布是由高斯分布的参数决定。因此存在着依赖循环，为了解决这个问题只能打破这个循环，即需要从高斯分布的一个随机初始值开始，计算样本属于每个高斯分布的概率，然后根据这个概率更新参数。这便是EM算法的求解思路。</w:t>
      </w:r>
    </w:p>
    <w:bookmarkEnd w:id="37"/>
    <w:bookmarkStart w:id="38" w:name="em算法"/>
    <w:p>
      <w:pPr>
        <w:pStyle w:val="Heading3"/>
      </w:pPr>
      <w:r>
        <w:t xml:space="preserve">EM算法</w:t>
      </w:r>
    </w:p>
    <w:p>
      <w:pPr>
        <w:pStyle w:val="FirstParagraph"/>
      </w:pPr>
      <w:r>
        <w:t xml:space="preserve">EM算法</w:t>
      </w:r>
      <w:r>
        <w:t xml:space="preserve">即期望最大算法（Expectation Maximum algorithm），是一种迭代法，它可以估计出每个样本所属簇的类别以及每个簇的概率分布函数。如果要聚类的样本数据服从它所属的簇的概率分布，则可以通过估计每个簇的概率分布以及每个样本所属的簇来完成聚类。估计每个簇概率分布的参数需要知道哪些样本属于这个簇，从而确定每个样本属于哪个簇又需要知道每个簇的概率分布的参数，这存在着依赖循环。EM算法在每次迭代时交替地解决上面的两个问题，直至收敛到局部最优解。</w:t>
      </w:r>
    </w:p>
    <w:p>
      <w:pPr>
        <w:pStyle w:val="BodyText"/>
      </w:pPr>
      <w:r>
        <w:t xml:space="preserve">在介绍算法之前需要先介绍Jensen不等式。假设</w:t>
      </w:r>
      <m:oMath>
        <m:r>
          <m:t>f</m:t>
        </m:r>
        <m:d>
          <m:dPr>
            <m:begChr m:val="("/>
            <m:endChr m:val=")"/>
            <m:sepChr m:val=""/>
            <m:grow/>
          </m:dPr>
          <m:e>
            <m:r>
              <m:t>x</m:t>
            </m:r>
          </m:e>
        </m:d>
      </m:oMath>
      <w:r>
        <w:t xml:space="preserve">是凸函数，</w:t>
      </w:r>
      <m:oMath>
        <m:r>
          <m:t>x</m:t>
        </m:r>
      </m:oMath>
      <w:r>
        <w:t xml:space="preserve">是随机变量，那么不等式满足：</w:t>
      </w:r>
    </w:p>
    <w:p>
      <w:pPr>
        <w:pStyle w:val="BodyText"/>
      </w:pPr>
      <m:oMath>
        <m:r>
          <m:t>E</m:t>
        </m:r>
        <m:d>
          <m:dPr>
            <m:begChr m:val="("/>
            <m:endChr m:val=")"/>
            <m:sepChr m:val=""/>
            <m:grow/>
          </m:dPr>
          <m:e>
            <m:r>
              <m:t>f</m:t>
            </m:r>
            <m:d>
              <m:dPr>
                <m:begChr m:val="("/>
                <m:endChr m:val=")"/>
                <m:sepChr m:val=""/>
                <m:grow/>
              </m:dPr>
              <m:e>
                <m:r>
                  <m:t>x</m:t>
                </m:r>
              </m:e>
            </m:d>
          </m:e>
        </m:d>
        <m:r>
          <m:rPr>
            <m:sty m:val="p"/>
          </m:rPr>
          <m:t>&gt;</m:t>
        </m:r>
        <m:r>
          <m:t>f</m:t>
        </m:r>
        <m:d>
          <m:dPr>
            <m:begChr m:val="("/>
            <m:endChr m:val=")"/>
            <m:sepChr m:val=""/>
            <m:grow/>
          </m:dPr>
          <m:e>
            <m:r>
              <m:t>E</m:t>
            </m:r>
            <m:d>
              <m:dPr>
                <m:begChr m:val="("/>
                <m:endChr m:val=")"/>
                <m:sepChr m:val=""/>
                <m:grow/>
              </m:dPr>
              <m:e>
                <m:r>
                  <m:t>x</m:t>
                </m:r>
              </m:e>
            </m:d>
          </m:e>
        </m:d>
      </m:oMath>
    </w:p>
    <w:p>
      <w:pPr>
        <w:pStyle w:val="BodyText"/>
      </w:pPr>
      <w:r>
        <w:t xml:space="preserve">若</w:t>
      </w:r>
      <m:oMath>
        <m:r>
          <m:t>f</m:t>
        </m:r>
        <m:d>
          <m:dPr>
            <m:begChr m:val="("/>
            <m:endChr m:val=")"/>
            <m:sepChr m:val=""/>
            <m:grow/>
          </m:dPr>
          <m:e>
            <m:r>
              <m:t>x</m:t>
            </m:r>
          </m:e>
        </m:d>
      </m:oMath>
      <w:r>
        <w:t xml:space="preserve">是一个严格凸函数，那么当且仅当</w:t>
      </w:r>
      <m:oMath>
        <m:r>
          <m:t>x</m:t>
        </m:r>
      </m:oMath>
      <w:r>
        <w:t xml:space="preserve">为常数时不等式取等：</w:t>
      </w:r>
    </w:p>
    <w:p>
      <w:pPr>
        <w:pStyle w:val="BodyText"/>
      </w:pPr>
      <m:oMath>
        <m:r>
          <m:t>E</m:t>
        </m:r>
        <m:d>
          <m:dPr>
            <m:begChr m:val="("/>
            <m:endChr m:val=")"/>
            <m:sepChr m:val=""/>
            <m:grow/>
          </m:dPr>
          <m:e>
            <m:r>
              <m:t>f</m:t>
            </m:r>
            <m:d>
              <m:dPr>
                <m:begChr m:val="("/>
                <m:endChr m:val=")"/>
                <m:sepChr m:val=""/>
                <m:grow/>
              </m:dPr>
              <m:e>
                <m:r>
                  <m:t>x</m:t>
                </m:r>
              </m:e>
            </m:d>
          </m:e>
        </m:d>
        <m:r>
          <m:rPr>
            <m:sty m:val="p"/>
          </m:rPr>
          <m:t>=</m:t>
        </m:r>
        <m:r>
          <m:t>f</m:t>
        </m:r>
        <m:d>
          <m:dPr>
            <m:begChr m:val="("/>
            <m:endChr m:val=")"/>
            <m:sepChr m:val=""/>
            <m:grow/>
          </m:dPr>
          <m:e>
            <m:r>
              <m:t>E</m:t>
            </m:r>
            <m:d>
              <m:dPr>
                <m:begChr m:val="("/>
                <m:endChr m:val=")"/>
                <m:sepChr m:val=""/>
                <m:grow/>
              </m:dPr>
              <m:e>
                <m:r>
                  <m:t>x</m:t>
                </m:r>
              </m:e>
            </m:d>
          </m:e>
        </m:d>
      </m:oMath>
    </w:p>
    <w:p>
      <w:pPr>
        <w:pStyle w:val="BodyText"/>
      </w:pPr>
      <w:r>
        <w:t xml:space="preserve">EM算法作为一种迭代法，其解决问题时求解后验概率或者似然函数的极值，而样本中具有没法直接观测的隐变量。比如，我们有一个属于三个类的一批样本，这三个类都服从均值和协方差未知的高斯分布，并且样本属于哪一类同样未知。我们需要在这种情况下估计出每个高斯分布的参数。其实，样本所属的类就可以看作是隐变量，从而导致极大似然估计在求解时遇到困难。</w:t>
      </w:r>
    </w:p>
    <w:p>
      <w:pPr>
        <w:pStyle w:val="BodyText"/>
      </w:pPr>
      <w:r>
        <w:t xml:space="preserve">假设我们从</w:t>
      </w:r>
      <m:oMath>
        <m:r>
          <m:t>p</m:t>
        </m:r>
        <m:d>
          <m:dPr>
            <m:begChr m:val="("/>
            <m:endChr m:val=")"/>
            <m:sepChr m:val=""/>
            <m:grow/>
          </m:dPr>
          <m:e>
            <m:r>
              <m:t>x</m:t>
            </m:r>
            <m:r>
              <m:rPr>
                <m:sty m:val="p"/>
              </m:rPr>
              <m:t>，</m:t>
            </m:r>
            <m:r>
              <m:t>θ</m:t>
            </m:r>
          </m:e>
        </m:d>
      </m:oMath>
      <w:r>
        <w:t xml:space="preserve">生成了包含观测数据</w:t>
      </w:r>
      <m:oMath>
        <m:sSub>
          <m:e>
            <m:r>
              <m:t>x</m:t>
            </m:r>
          </m:e>
          <m:sub>
            <m:r>
              <m:t>i</m:t>
            </m:r>
          </m:sub>
        </m:sSub>
      </m:oMath>
      <w:r>
        <w:t xml:space="preserve">的</w:t>
      </w:r>
      <m:oMath>
        <m:r>
          <m:t>l</m:t>
        </m:r>
      </m:oMath>
      <w:r>
        <w:t xml:space="preserve">个样本，</w:t>
      </w:r>
      <m:oMath>
        <m:sSub>
          <m:e>
            <m:r>
              <m:t>z</m:t>
            </m:r>
          </m:e>
          <m:sub>
            <m:r>
              <m:t>i</m:t>
            </m:r>
          </m:sub>
        </m:sSub>
      </m:oMath>
      <w:r>
        <w:t xml:space="preserve">为无法直接观测的隐变量，</w:t>
      </w:r>
      <m:oMath>
        <m:r>
          <m:t>θ</m:t>
        </m:r>
      </m:oMath>
      <w:r>
        <w:t xml:space="preserve">为概率密度函数的参数,是未知的。需要做的是根据样本估计出参数</w:t>
      </w:r>
      <m:oMath>
        <m:r>
          <m:t>θ</m:t>
        </m:r>
      </m:oMath>
      <w:r>
        <w:t xml:space="preserve">。我们可以构造似然函数利用极大似然估计进行分析：</w:t>
      </w:r>
    </w:p>
    <w:p>
      <w:pPr>
        <w:pStyle w:val="BodyText"/>
      </w:pPr>
      <m:oMathPara>
        <m:oMathParaPr>
          <m:jc m:val="center"/>
        </m:oMathParaPr>
        <m:oMath>
          <m:r>
            <m:t>L</m:t>
          </m:r>
          <m:d>
            <m:dPr>
              <m:begChr m:val="("/>
              <m:endChr m:val=")"/>
              <m:sepChr m:val=""/>
              <m:grow/>
            </m:dPr>
            <m:e>
              <m:r>
                <m:t>θ</m:t>
              </m:r>
            </m:e>
          </m:d>
          <m:r>
            <m:rPr>
              <m:sty m:val="p"/>
            </m:rPr>
            <m:t>=</m:t>
          </m:r>
          <m:nary>
            <m:naryPr>
              <m:chr m:val="∑"/>
              <m:limLoc m:val="undOvr"/>
              <m:subHide m:val="0"/>
              <m:supHide m:val="1"/>
            </m:naryPr>
            <m:sub>
              <m:r>
                <m:t>i</m:t>
              </m:r>
            </m:sub>
            <m:sup>
              <m:r>
                <m:t>​</m:t>
              </m:r>
            </m:sup>
            <m:e>
              <m:r>
                <m:rPr>
                  <m:sty m:val="p"/>
                </m:rPr>
                <m:t>ln</m:t>
              </m:r>
            </m:e>
          </m:nary>
          <m:r>
            <m:t>p</m:t>
          </m:r>
          <m:d>
            <m:dPr>
              <m:begChr m:val="("/>
              <m:endChr m:val=")"/>
              <m:sepChr m:val=""/>
              <m:grow/>
            </m:dPr>
            <m:e>
              <m:sSub>
                <m:e>
                  <m:r>
                    <m:t>x</m:t>
                  </m:r>
                </m:e>
                <m:sub>
                  <m:r>
                    <m:t>i</m:t>
                  </m:r>
                </m:sub>
              </m:sSub>
              <m:r>
                <m:rPr>
                  <m:sty m:val="p"/>
                </m:rPr>
                <m:t>,</m:t>
              </m:r>
              <m:r>
                <m:t>θ</m:t>
              </m:r>
            </m:e>
          </m:d>
          <m:r>
            <m:rPr>
              <m:sty m:val="p"/>
            </m:rPr>
            <m:t>=</m:t>
          </m:r>
          <m:nary>
            <m:naryPr>
              <m:chr m:val="∑"/>
              <m:limLoc m:val="undOvr"/>
              <m:subHide m:val="0"/>
              <m:supHide m:val="1"/>
            </m:naryPr>
            <m:sub>
              <m:r>
                <m:t>i</m:t>
              </m:r>
            </m:sub>
            <m:sup>
              <m:r>
                <m:t>​</m:t>
              </m:r>
            </m:sup>
            <m:e>
              <m:r>
                <m:rPr>
                  <m:sty m:val="p"/>
                </m:rPr>
                <m:t>ln</m:t>
              </m:r>
            </m:e>
          </m:nary>
          <m:nary>
            <m:naryPr>
              <m:chr m:val="∑"/>
              <m:limLoc m:val="undOvr"/>
              <m:subHide m:val="0"/>
              <m:supHide m:val="1"/>
            </m:naryPr>
            <m:sub>
              <m:sSub>
                <m:e>
                  <m:r>
                    <m:t>z</m:t>
                  </m:r>
                </m:e>
                <m:sub>
                  <m:r>
                    <m:t>i</m:t>
                  </m:r>
                </m:sub>
              </m:sSub>
            </m:sub>
            <m:sup>
              <m:r>
                <m:t>​</m:t>
              </m:r>
            </m:sup>
            <m:e>
              <m:r>
                <m:t>p</m:t>
              </m:r>
            </m:e>
          </m:nary>
          <m:d>
            <m:dPr>
              <m:begChr m:val="("/>
              <m:endChr m:val=")"/>
              <m:sepChr m:val=""/>
              <m:grow/>
            </m:dPr>
            <m:e>
              <m:sSub>
                <m:e>
                  <m:r>
                    <m:t>x</m:t>
                  </m:r>
                </m:e>
                <m:sub>
                  <m:r>
                    <m:t>i</m:t>
                  </m:r>
                </m:sub>
              </m:sSub>
              <m:r>
                <m:rPr>
                  <m:sty m:val="p"/>
                </m:rPr>
                <m:t>,</m:t>
              </m:r>
              <m:sSub>
                <m:e>
                  <m:r>
                    <m:t>z</m:t>
                  </m:r>
                </m:e>
                <m:sub>
                  <m:r>
                    <m:t>i</m:t>
                  </m:r>
                </m:sub>
              </m:sSub>
              <m:r>
                <m:rPr>
                  <m:sty m:val="p"/>
                </m:rPr>
                <m:t>;</m:t>
              </m:r>
              <m:r>
                <m:t>θ</m:t>
              </m:r>
            </m:e>
          </m:d>
        </m:oMath>
      </m:oMathPara>
    </w:p>
    <w:p>
      <w:pPr>
        <w:pStyle w:val="FirstParagraph"/>
      </w:pPr>
      <m:oMath>
        <m:sSub>
          <m:e>
            <m:r>
              <m:t>z</m:t>
            </m:r>
          </m:e>
          <m:sub>
            <m:r>
              <m:t>i</m:t>
            </m:r>
          </m:sub>
        </m:sSub>
      </m:oMath>
      <w:r>
        <w:t xml:space="preserve">是隐变量，同时也是一个离散型随机变量。由于隐变量的存在，我们无法直接求得似然函数极大化后参数的公式解，但是可以换种思路，我们可以构造出一个更容易优化的似然函数的下界函数，然后优化所构造的下界函数。以下界函数的值不断增加为目的不断改变优化变量的值，从而使得似然函数的值增加，这也是EM算法的思路。</w:t>
      </w:r>
    </w:p>
    <w:p>
      <w:pPr>
        <w:pStyle w:val="BodyText"/>
      </w:pPr>
      <w:r>
        <w:t xml:space="preserve">假设</w:t>
      </w:r>
      <m:oMath>
        <m:r>
          <m:t>q</m:t>
        </m:r>
        <m:d>
          <m:dPr>
            <m:begChr m:val="("/>
            <m:endChr m:val=")"/>
            <m:sepChr m:val=""/>
            <m:grow/>
          </m:dPr>
          <m:e>
            <m:sSub>
              <m:e>
                <m:r>
                  <m:t>z</m:t>
                </m:r>
              </m:e>
              <m:sub>
                <m:r>
                  <m:t>i</m:t>
                </m:r>
              </m:sub>
            </m:sSub>
          </m:e>
        </m:d>
      </m:oMath>
      <w:r>
        <w:t xml:space="preserve">为</w:t>
      </w:r>
      <m:oMath>
        <m:sSub>
          <m:e>
            <m:r>
              <m:t>z</m:t>
            </m:r>
          </m:e>
          <m:sub>
            <m:r>
              <m:t>i</m:t>
            </m:r>
          </m:sub>
        </m:sSub>
      </m:oMath>
      <w:r>
        <w:t xml:space="preserve">的概率分布，利用这个概率密度函数，我们可以将似然函数进行变形：</w:t>
      </w:r>
    </w:p>
    <w:p>
      <w:pPr>
        <w:pStyle w:val="BodyText"/>
      </w:pPr>
      <m:oMath>
        <m:r>
          <m:t>q</m:t>
        </m:r>
        <m:d>
          <m:dPr>
            <m:begChr m:val="("/>
            <m:endChr m:val=")"/>
            <m:sepChr m:val=""/>
            <m:grow/>
          </m:dPr>
          <m:e>
            <m:sSub>
              <m:e>
                <m:r>
                  <m:t>z</m:t>
                </m:r>
              </m:e>
              <m:sub>
                <m:r>
                  <m:t>i</m:t>
                </m:r>
              </m:sub>
            </m:sSub>
          </m:e>
        </m:d>
        <m:r>
          <m:rPr>
            <m:sty m:val="p"/>
          </m:rPr>
          <m:t>=</m:t>
        </m:r>
        <m:r>
          <m:t>p</m:t>
        </m:r>
        <m:d>
          <m:dPr>
            <m:begChr m:val="("/>
            <m:endChr m:val=")"/>
            <m:sepChr m:val=""/>
            <m:grow/>
          </m:dPr>
          <m:e>
            <m:sSub>
              <m:e>
                <m:r>
                  <m:t>z</m:t>
                </m:r>
              </m:e>
              <m:sub>
                <m:r>
                  <m:t>i</m:t>
                </m:r>
              </m:sub>
            </m:sSub>
            <m:r>
              <m:rPr>
                <m:sty m:val="p"/>
              </m:rPr>
              <m:t>|</m:t>
            </m:r>
            <m:sSub>
              <m:e>
                <m:r>
                  <m:t>x</m:t>
                </m:r>
              </m:e>
              <m:sub>
                <m:r>
                  <m:t>i</m:t>
                </m:r>
              </m:sub>
            </m:sSub>
            <m:r>
              <m:rPr>
                <m:sty m:val="p"/>
              </m:rPr>
              <m:t>,</m:t>
            </m:r>
            <m:sSub>
              <m:e>
                <m:r>
                  <m:t>θ</m:t>
                </m:r>
              </m:e>
              <m:sub>
                <m:r>
                  <m:t>t</m:t>
                </m:r>
              </m:sub>
            </m:sSub>
          </m:e>
        </m:d>
      </m:oMath>
    </w:p>
    <w:p>
      <w:pPr>
        <w:pStyle w:val="BodyText"/>
      </w:pPr>
      <w:r>
        <w:t xml:space="preserve">由于</w:t>
      </w:r>
      <m:oMath>
        <m:sSub>
          <m:e>
            <m:r>
              <m:t>q</m:t>
            </m:r>
          </m:e>
          <m:sub>
            <m:r>
              <m:t>i</m:t>
            </m:r>
          </m:sub>
        </m:sSub>
      </m:oMath>
      <w:r>
        <w:t xml:space="preserve">可以是任意个概率分布，计算时可以按照如下公式：</w:t>
      </w:r>
    </w:p>
    <w:p>
      <w:pPr>
        <w:pStyle w:val="BodyText"/>
      </w:pPr>
      <m:oMathPara>
        <m:oMathParaPr>
          <m:jc m:val="center"/>
        </m:oMathParaPr>
        <m:oMath>
          <m:sSub>
            <m:e>
              <m:r>
                <m:t>q</m:t>
              </m:r>
            </m:e>
            <m:sub>
              <m:r>
                <m:t>i</m:t>
              </m:r>
            </m:sub>
          </m:sSub>
          <m:d>
            <m:dPr>
              <m:begChr m:val="("/>
              <m:endChr m:val=")"/>
              <m:sepChr m:val=""/>
              <m:grow/>
            </m:dPr>
            <m:e>
              <m:sSub>
                <m:e>
                  <m:r>
                    <m:t>z</m:t>
                  </m:r>
                </m:e>
                <m:sub>
                  <m:r>
                    <m:t>i</m:t>
                  </m:r>
                </m:sub>
              </m:sSub>
            </m:e>
          </m:d>
          <m:r>
            <m:rPr>
              <m:sty m:val="p"/>
            </m:rPr>
            <m:t>=</m:t>
          </m:r>
          <m:f>
            <m:fPr>
              <m:type m:val="bar"/>
            </m:fPr>
            <m:num>
              <m:r>
                <m:t>p</m:t>
              </m:r>
              <m:d>
                <m:dPr>
                  <m:begChr m:val="("/>
                  <m:endChr m:val=")"/>
                  <m:sepChr m:val=""/>
                  <m:grow/>
                </m:dPr>
                <m:e>
                  <m:sSub>
                    <m:e>
                      <m:r>
                        <m:t>x</m:t>
                      </m:r>
                    </m:e>
                    <m:sub>
                      <m:r>
                        <m:t>i</m:t>
                      </m:r>
                    </m:sub>
                  </m:sSub>
                  <m:r>
                    <m:rPr>
                      <m:sty m:val="p"/>
                    </m:rPr>
                    <m:t>,</m:t>
                  </m:r>
                  <m:sSub>
                    <m:e>
                      <m:r>
                        <m:t>z</m:t>
                      </m:r>
                    </m:e>
                    <m:sub>
                      <m:r>
                        <m:t>i</m:t>
                      </m:r>
                    </m:sub>
                  </m:sSub>
                  <m:r>
                    <m:rPr>
                      <m:sty m:val="p"/>
                    </m:rPr>
                    <m:t>;</m:t>
                  </m:r>
                  <m:r>
                    <m:t>θ</m:t>
                  </m:r>
                </m:e>
              </m:d>
            </m:num>
            <m:den>
              <m:nary>
                <m:naryPr>
                  <m:chr m:val="∑"/>
                  <m:limLoc m:val="undOvr"/>
                  <m:subHide m:val="0"/>
                  <m:supHide m:val="1"/>
                </m:naryPr>
                <m:sub>
                  <m:sSub>
                    <m:e>
                      <m:r>
                        <m:t>z</m:t>
                      </m:r>
                    </m:e>
                    <m:sub>
                      <m:r>
                        <m:t>i</m:t>
                      </m:r>
                    </m:sub>
                  </m:sSub>
                </m:sub>
                <m:sup>
                  <m:r>
                    <m:t>​</m:t>
                  </m:r>
                </m:sup>
                <m:e>
                  <m:r>
                    <m:t>p</m:t>
                  </m:r>
                </m:e>
              </m:nary>
              <m:d>
                <m:dPr>
                  <m:begChr m:val="("/>
                  <m:endChr m:val=")"/>
                  <m:sepChr m:val=""/>
                  <m:grow/>
                </m:dPr>
                <m:e>
                  <m:sSub>
                    <m:e>
                      <m:r>
                        <m:t>x</m:t>
                      </m:r>
                    </m:e>
                    <m:sub>
                      <m:r>
                        <m:t>i</m:t>
                      </m:r>
                    </m:sub>
                  </m:sSub>
                  <m:r>
                    <m:rPr>
                      <m:sty m:val="p"/>
                    </m:rPr>
                    <m:t>,</m:t>
                  </m:r>
                  <m:sSub>
                    <m:e>
                      <m:r>
                        <m:t>z</m:t>
                      </m:r>
                    </m:e>
                    <m:sub>
                      <m:r>
                        <m:t>i</m:t>
                      </m:r>
                    </m:sub>
                  </m:sSub>
                  <m:r>
                    <m:rPr>
                      <m:sty m:val="p"/>
                    </m:rPr>
                    <m:t>;</m:t>
                  </m:r>
                  <m:r>
                    <m:t>θ</m:t>
                  </m:r>
                </m:e>
              </m:d>
            </m:den>
          </m:f>
        </m:oMath>
      </m:oMathPara>
    </w:p>
    <w:p>
      <w:pPr>
        <w:pStyle w:val="FirstParagraph"/>
      </w:pPr>
      <w:r>
        <w:t xml:space="preserve">现在可以总结出EM算法的一般步骤：</w:t>
      </w:r>
    </w:p>
    <w:p>
      <w:pPr>
        <w:pStyle w:val="BodyText"/>
      </w:pPr>
      <w:r>
        <w:t xml:space="preserve">输入：观测数据</w:t>
      </w:r>
      <m:oMath>
        <m:r>
          <m:t>X</m:t>
        </m:r>
      </m:oMath>
      <w:r>
        <w:t xml:space="preserve">，隐变量数据</w:t>
      </w:r>
      <m:oMath>
        <m:r>
          <m:t>Z</m:t>
        </m:r>
      </m:oMath>
      <w:r>
        <w:t xml:space="preserve">，联合分布</w:t>
      </w:r>
      <m:oMath>
        <m:r>
          <m:t>P</m:t>
        </m:r>
        <m:d>
          <m:dPr>
            <m:begChr m:val="("/>
            <m:endChr m:val=")"/>
            <m:sepChr m:val=""/>
            <m:grow/>
          </m:dPr>
          <m:e>
            <m:r>
              <m:t>x</m:t>
            </m:r>
            <m:r>
              <m:rPr>
                <m:sty m:val="p"/>
              </m:rPr>
              <m:t>,</m:t>
            </m:r>
            <m:r>
              <m:t>z</m:t>
            </m:r>
            <m:r>
              <m:rPr>
                <m:sty m:val="p"/>
              </m:rPr>
              <m:t>|</m:t>
            </m:r>
            <m:r>
              <m:t>θ</m:t>
            </m:r>
          </m:e>
        </m:d>
      </m:oMath>
      <w:r>
        <w:t xml:space="preserve">，隐变量分布</w:t>
      </w:r>
      <m:oMath>
        <m:r>
          <m:t>P</m:t>
        </m:r>
        <m:d>
          <m:dPr>
            <m:begChr m:val="("/>
            <m:endChr m:val=")"/>
            <m:sepChr m:val=""/>
            <m:grow/>
          </m:dPr>
          <m:e>
            <m:r>
              <m:t>z</m:t>
            </m:r>
            <m:r>
              <m:rPr>
                <m:sty m:val="p"/>
              </m:rPr>
              <m:t>|</m:t>
            </m:r>
            <m:r>
              <m:t>x</m:t>
            </m:r>
            <m:r>
              <m:rPr>
                <m:sty m:val="p"/>
              </m:rPr>
              <m:t>,</m:t>
            </m:r>
            <m:r>
              <m:t>θ</m:t>
            </m:r>
          </m:e>
        </m:d>
      </m:oMath>
      <w:r>
        <w:t xml:space="preserve"> </w:t>
      </w:r>
      <w:r>
        <w:t xml:space="preserve">输出：参数</w:t>
      </w:r>
      <m:oMath>
        <m:r>
          <m:t>θ</m:t>
        </m:r>
      </m:oMath>
      <w:r>
        <w:t xml:space="preserve">的估计值。</w:t>
      </w:r>
    </w:p>
    <w:p>
      <w:pPr>
        <w:pStyle w:val="BodyText"/>
      </w:pPr>
      <w:r>
        <w:t xml:space="preserve">E步：记</w:t>
      </w:r>
      <m:oMath>
        <m:sSup>
          <m:e>
            <m:r>
              <m:t>θ</m:t>
            </m:r>
          </m:e>
          <m:sup>
            <m:r>
              <m:t>i</m:t>
            </m:r>
          </m:sup>
        </m:sSup>
      </m:oMath>
      <w:r>
        <w:t xml:space="preserve">为第</w:t>
      </w:r>
      <m:oMath>
        <m:r>
          <m:t>i</m:t>
        </m:r>
      </m:oMath>
      <w:r>
        <w:t xml:space="preserve">次迭代</w:t>
      </w:r>
      <m:oMath>
        <m:r>
          <m:t>θ</m:t>
        </m:r>
      </m:oMath>
      <w:r>
        <w:t xml:space="preserve">的估计值，在第</w:t>
      </w:r>
      <m:oMath>
        <m:r>
          <m:t>i</m:t>
        </m:r>
        <m:r>
          <m:rPr>
            <m:sty m:val="p"/>
          </m:rPr>
          <m:t>+</m:t>
        </m:r>
        <m:r>
          <m:t>1</m:t>
        </m:r>
      </m:oMath>
      <w:r>
        <w:t xml:space="preserve">次迭代中，计算</w:t>
      </w:r>
    </w:p>
    <w:p>
      <w:pPr>
        <w:pStyle w:val="BodyText"/>
      </w:pPr>
      <m:oMathPara>
        <m:oMathParaPr>
          <m:jc m:val="center"/>
        </m:oMathParaPr>
        <m:oMath>
          <m:r>
            <m:t>Q</m:t>
          </m:r>
          <m:d>
            <m:dPr>
              <m:begChr m:val="("/>
              <m:endChr m:val=")"/>
              <m:sepChr m:val=""/>
              <m:grow/>
            </m:dPr>
            <m:e>
              <m:r>
                <m:t>θ</m:t>
              </m:r>
              <m:r>
                <m:rPr>
                  <m:sty m:val="p"/>
                </m:rPr>
                <m:t>,</m:t>
              </m:r>
              <m:sSup>
                <m:e>
                  <m:r>
                    <m:t>θ</m:t>
                  </m:r>
                </m:e>
                <m:sup>
                  <m:r>
                    <m:t>i</m:t>
                  </m:r>
                </m:sup>
              </m:sSup>
            </m:e>
          </m:d>
          <m:r>
            <m:rPr>
              <m:sty m:val="p"/>
            </m:rPr>
            <m:t>=</m:t>
          </m:r>
          <m:sSub>
            <m:e>
              <m:r>
                <m:t>E</m:t>
              </m:r>
            </m:e>
            <m:sub>
              <m:r>
                <m:t>z</m:t>
              </m:r>
            </m:sub>
          </m:sSub>
          <m:d>
            <m:dPr>
              <m:begChr m:val="["/>
              <m:endChr m:val="]"/>
              <m:sepChr m:val=""/>
              <m:grow/>
            </m:dPr>
            <m:e>
              <m:r>
                <m:t>l</m:t>
              </m:r>
              <m:r>
                <m:t>o</m:t>
              </m:r>
              <m:r>
                <m:t>g</m:t>
              </m:r>
              <m:r>
                <m:t>P</m:t>
              </m:r>
              <m:r>
                <m:rPr>
                  <m:sty m:val="p"/>
                </m:rPr>
                <m:t>(</m:t>
              </m:r>
              <m:r>
                <m:t>x</m:t>
              </m:r>
              <m:r>
                <m:rPr>
                  <m:sty m:val="p"/>
                </m:rPr>
                <m:t>,</m:t>
              </m:r>
              <m:r>
                <m:t>z</m:t>
              </m:r>
              <m:d>
                <m:dPr>
                  <m:begChr m:val="|"/>
                  <m:endChr m:val="|"/>
                  <m:sepChr m:val=""/>
                  <m:grow/>
                </m:dPr>
                <m:e>
                  <m:r>
                    <m:t>θ</m:t>
                  </m:r>
                  <m:r>
                    <m:rPr>
                      <m:sty m:val="p"/>
                    </m:rPr>
                    <m:t>)</m:t>
                  </m:r>
                </m:e>
              </m:d>
              <m:r>
                <m:t>x</m:t>
              </m:r>
              <m:r>
                <m:rPr>
                  <m:sty m:val="p"/>
                </m:rPr>
                <m:t>,</m:t>
              </m:r>
              <m:sSup>
                <m:e>
                  <m:r>
                    <m:t>θ</m:t>
                  </m:r>
                </m:e>
                <m:sup>
                  <m:r>
                    <m:t>i</m:t>
                  </m:r>
                </m:sup>
              </m:sSup>
            </m:e>
          </m:d>
        </m:oMath>
      </m:oMathPara>
    </w:p>
    <w:p>
      <w:pPr>
        <w:pStyle w:val="FirstParagraph"/>
      </w:pPr>
      <w:r>
        <w:t xml:space="preserve">M步：求解使得Q函数极大化的参数</w:t>
      </w:r>
      <m:oMath>
        <m:r>
          <m:t>θ</m:t>
        </m:r>
      </m:oMath>
      <w:r>
        <w:t xml:space="preserve">，第</w:t>
      </w:r>
      <m:oMath>
        <m:r>
          <m:t>i</m:t>
        </m:r>
        <m:r>
          <m:rPr>
            <m:sty m:val="p"/>
          </m:rPr>
          <m:t>+</m:t>
        </m:r>
        <m:r>
          <m:t>1</m:t>
        </m:r>
      </m:oMath>
      <w:r>
        <w:t xml:space="preserve">次迭代的估计值</w:t>
      </w:r>
      <w:r>
        <w:t xml:space="preserve"> </w:t>
      </w:r>
      <m:oMath>
        <m:sSup>
          <m:e>
            <m:r>
              <m:t>θ</m:t>
            </m:r>
          </m:e>
          <m:sup>
            <m:r>
              <m:t>i</m:t>
            </m:r>
            <m:r>
              <m:rPr>
                <m:sty m:val="p"/>
              </m:rPr>
              <m:t>+</m:t>
            </m:r>
            <m:r>
              <m:t>1</m:t>
            </m:r>
          </m:sup>
        </m:sSup>
        <m:r>
          <m:rPr>
            <m:sty m:val="p"/>
          </m:rPr>
          <m:t>=</m:t>
        </m:r>
        <m:r>
          <m:t> </m:t>
        </m:r>
        <m:limLow>
          <m:e>
            <m:r>
              <m:t>m</m:t>
            </m:r>
            <m:r>
              <m:t>a</m:t>
            </m:r>
            <m:r>
              <m:t>x</m:t>
            </m:r>
          </m:e>
          <m:lim>
            <m:r>
              <m:t>θ</m:t>
            </m:r>
          </m:lim>
        </m:limLow>
        <m:r>
          <m:t>Q</m:t>
        </m:r>
        <m:r>
          <m:rPr>
            <m:sty m:val="p"/>
          </m:rPr>
          <m:t>(</m:t>
        </m:r>
        <m:r>
          <m:t>θ</m:t>
        </m:r>
        <m:r>
          <m:rPr>
            <m:sty m:val="p"/>
          </m:rPr>
          <m:t>,</m:t>
        </m:r>
        <m:sSup>
          <m:e>
            <m:r>
              <m:t>θ</m:t>
            </m:r>
          </m:e>
          <m:sup>
            <m:r>
              <m:t>i</m:t>
            </m:r>
          </m:sup>
        </m:sSup>
      </m:oMath>
      <w:r>
        <w:t xml:space="preserve"> </w:t>
      </w:r>
      <w:r>
        <w:t xml:space="preserve">重复步骤2，3直到收敛。</w:t>
      </w:r>
    </w:p>
    <w:p>
      <w:pPr>
        <w:pStyle w:val="BodyText"/>
      </w:pPr>
      <w:r>
        <w:t xml:space="preserve">由于E步目标函数没有求和项，因此更容易求得</w:t>
      </w:r>
      <m:oMath>
        <m:r>
          <m:t>θ</m:t>
        </m:r>
      </m:oMath>
      <w:r>
        <w:t xml:space="preserve">的公式解。同时我们可以得到用EM算法求解高斯混合模型的算法流程。首先初始化</w:t>
      </w:r>
      <m:oMath>
        <m:r>
          <m:rPr>
            <m:sty m:val="b"/>
          </m:rPr>
          <m:t>μ</m:t>
        </m:r>
        <m:r>
          <m:rPr>
            <m:sty m:val="b"/>
          </m:rPr>
          <m:t>,</m:t>
        </m:r>
        <m:r>
          <m:rPr>
            <m:sty m:val="b"/>
          </m:rPr>
          <m:t>Σ</m:t>
        </m:r>
        <m:r>
          <m:rPr>
            <m:sty m:val="b"/>
          </m:rPr>
          <m:t>,</m:t>
        </m:r>
        <m:r>
          <m:rPr>
            <m:sty m:val="b"/>
          </m:rPr>
          <m:t>ω</m:t>
        </m:r>
      </m:oMath>
      <w:r>
        <w:t xml:space="preserve">,接着进行循环迭代，直到算法收敛。迭代停止的判定规则为相邻两次函数值之差小于给定阈值或者算法迭代到给定次数。每次迭代执行的操作为：</w:t>
      </w:r>
    </w:p>
    <w:p>
      <w:pPr>
        <w:pStyle w:val="BodyText"/>
      </w:pPr>
      <w:r>
        <w:t xml:space="preserve">E步，根据当前模型参数的估计值，计算第i个样本来自第j个高斯分布的概率：</w:t>
      </w:r>
    </w:p>
    <w:p>
      <w:pPr>
        <w:pStyle w:val="BodyText"/>
      </w:pPr>
      <m:oMathPara>
        <m:oMathParaPr>
          <m:jc m:val="center"/>
        </m:oMathParaPr>
        <m:oMath>
          <m:sSub>
            <m:e>
              <m:r>
                <m:t>q</m:t>
              </m:r>
            </m:e>
            <m:sub>
              <m:r>
                <m:t>i</m:t>
              </m:r>
              <m:r>
                <m:t>j</m:t>
              </m:r>
            </m:sub>
          </m:sSub>
          <m:r>
            <m:rPr>
              <m:sty m:val="p"/>
            </m:rPr>
            <m:t>=</m:t>
          </m:r>
          <m:r>
            <m:t>p</m:t>
          </m:r>
          <m:d>
            <m:dPr>
              <m:begChr m:val="("/>
              <m:endChr m:val=")"/>
              <m:sepChr m:val=""/>
              <m:grow/>
            </m:dPr>
            <m:e>
              <m:sSub>
                <m:e>
                  <m:r>
                    <m:t>z</m:t>
                  </m:r>
                </m:e>
                <m:sub>
                  <m:r>
                    <m:t>i</m:t>
                  </m:r>
                </m:sub>
              </m:sSub>
              <m:r>
                <m:rPr>
                  <m:sty m:val="p"/>
                </m:rPr>
                <m:t>=</m:t>
              </m:r>
              <m:r>
                <m:t>j</m:t>
              </m:r>
              <m:r>
                <m:rPr>
                  <m:sty m:val="p"/>
                </m:rPr>
                <m:t>|</m:t>
              </m:r>
              <m:sSub>
                <m:e>
                  <m:r>
                    <m:rPr>
                      <m:sty m:val="b"/>
                    </m:rPr>
                    <m:t>x</m:t>
                  </m:r>
                </m:e>
                <m:sub>
                  <m:r>
                    <m:rPr>
                      <m:sty m:val="b"/>
                    </m:rPr>
                    <m:t>i</m:t>
                  </m:r>
                </m:sub>
              </m:sSub>
              <m:r>
                <m:rPr>
                  <m:sty m:val="b"/>
                </m:rPr>
                <m:t>;</m:t>
              </m:r>
              <m:r>
                <m:rPr>
                  <m:sty m:val="b"/>
                </m:rPr>
                <m:t>ω</m:t>
              </m:r>
              <m:r>
                <m:rPr>
                  <m:sty m:val="b"/>
                </m:rPr>
                <m:t>,</m:t>
              </m:r>
              <m:r>
                <m:rPr>
                  <m:sty m:val="b"/>
                </m:rPr>
                <m:t>μ</m:t>
              </m:r>
              <m:r>
                <m:rPr>
                  <m:sty m:val="b"/>
                </m:rPr>
                <m:t>,</m:t>
              </m:r>
              <m:r>
                <m:rPr>
                  <m:sty m:val="b"/>
                </m:rPr>
                <m:t>Σ</m:t>
              </m:r>
            </m:e>
          </m:d>
        </m:oMath>
      </m:oMathPara>
    </w:p>
    <w:p>
      <w:pPr>
        <w:pStyle w:val="FirstParagraph"/>
      </w:pPr>
      <w:r>
        <w:t xml:space="preserve">M步，计算模型的各个参数：</w:t>
      </w:r>
    </w:p>
    <w:p>
      <w:pPr>
        <w:pStyle w:val="BodyText"/>
      </w:pPr>
      <m:oMathPara>
        <m:oMathParaPr>
          <m:jc m:val="center"/>
        </m:oMathParaPr>
        <m:oMath>
          <m:sSub>
            <m:e>
              <m:r>
                <m:t>ω</m:t>
              </m:r>
            </m:e>
            <m:sub>
              <m:r>
                <m:t>j</m:t>
              </m:r>
            </m:sub>
          </m:sSub>
          <m:r>
            <m:rPr>
              <m:sty m:val="p"/>
            </m:rPr>
            <m:t>=</m:t>
          </m:r>
          <m:f>
            <m:fPr>
              <m:type m:val="bar"/>
            </m:fPr>
            <m:num>
              <m:r>
                <m:t>1</m:t>
              </m:r>
            </m:num>
            <m:den>
              <m:r>
                <m:t>l</m:t>
              </m:r>
            </m:den>
          </m:f>
          <m:nary>
            <m:naryPr>
              <m:chr m:val="∑"/>
              <m:limLoc m:val="undOvr"/>
              <m:subHide m:val="0"/>
              <m:supHide m:val="0"/>
            </m:naryPr>
            <m:sub>
              <m:r>
                <m:t>i</m:t>
              </m:r>
              <m:r>
                <m:rPr>
                  <m:sty m:val="p"/>
                </m:rPr>
                <m:t>=</m:t>
              </m:r>
              <m:r>
                <m:t>1</m:t>
              </m:r>
            </m:sub>
            <m:sup>
              <m:r>
                <m:t>l</m:t>
              </m:r>
            </m:sup>
            <m:e>
              <m:sSub>
                <m:e>
                  <m:r>
                    <m:t>q</m:t>
                  </m:r>
                </m:e>
                <m:sub>
                  <m:r>
                    <m:t>i</m:t>
                  </m:r>
                  <m:r>
                    <m:t>j</m:t>
                  </m:r>
                </m:sub>
              </m:sSub>
            </m:e>
          </m:nary>
        </m:oMath>
      </m:oMathPara>
    </w:p>
    <w:p>
      <w:pPr>
        <w:pStyle w:val="FirstParagraph"/>
      </w:pPr>
      <m:oMathPara>
        <m:oMathParaPr>
          <m:jc m:val="center"/>
        </m:oMathParaPr>
        <m:oMath>
          <m:sSub>
            <m:e>
              <m:r>
                <m:t>μ</m:t>
              </m:r>
            </m:e>
            <m:sub>
              <m:r>
                <m:t>j</m:t>
              </m:r>
            </m:sub>
          </m:sSub>
          <m:r>
            <m:rPr>
              <m:sty m:val="p"/>
            </m:rPr>
            <m:t>=</m:t>
          </m:r>
          <m:f>
            <m:fPr>
              <m:type m:val="bar"/>
            </m:fPr>
            <m:num>
              <m:nary>
                <m:naryPr>
                  <m:chr m:val="∑"/>
                  <m:limLoc m:val="undOvr"/>
                  <m:subHide m:val="0"/>
                  <m:supHide m:val="0"/>
                </m:naryPr>
                <m:sub>
                  <m:r>
                    <m:t>i</m:t>
                  </m:r>
                  <m:r>
                    <m:rPr>
                      <m:sty m:val="p"/>
                    </m:rPr>
                    <m:t>=</m:t>
                  </m:r>
                  <m:r>
                    <m:t>1</m:t>
                  </m:r>
                </m:sub>
                <m:sup>
                  <m:r>
                    <m:t>l</m:t>
                  </m:r>
                </m:sup>
                <m:e>
                  <m:sSub>
                    <m:e>
                      <m:r>
                        <m:t>q</m:t>
                      </m:r>
                    </m:e>
                    <m:sub>
                      <m:r>
                        <m:t>i</m:t>
                      </m:r>
                      <m:r>
                        <m:t>j</m:t>
                      </m:r>
                    </m:sub>
                  </m:sSub>
                </m:e>
              </m:nary>
              <m:sSub>
                <m:e>
                  <m:r>
                    <m:t>x</m:t>
                  </m:r>
                </m:e>
                <m:sub>
                  <m:r>
                    <m:t>i</m:t>
                  </m:r>
                </m:sub>
              </m:sSub>
            </m:num>
            <m:den>
              <m:nary>
                <m:naryPr>
                  <m:chr m:val="∑"/>
                  <m:limLoc m:val="undOvr"/>
                  <m:subHide m:val="0"/>
                  <m:supHide m:val="0"/>
                </m:naryPr>
                <m:sub>
                  <m:r>
                    <m:t>i</m:t>
                  </m:r>
                  <m:r>
                    <m:rPr>
                      <m:sty m:val="p"/>
                    </m:rPr>
                    <m:t>=</m:t>
                  </m:r>
                  <m:r>
                    <m:t>1</m:t>
                  </m:r>
                </m:sub>
                <m:sup>
                  <m:r>
                    <m:t>l</m:t>
                  </m:r>
                </m:sup>
                <m:e>
                  <m:sSub>
                    <m:e>
                      <m:r>
                        <m:t>q</m:t>
                      </m:r>
                    </m:e>
                    <m:sub>
                      <m:r>
                        <m:t>i</m:t>
                      </m:r>
                      <m:r>
                        <m:t>j</m:t>
                      </m:r>
                    </m:sub>
                  </m:sSub>
                </m:e>
              </m:nary>
            </m:den>
          </m:f>
        </m:oMath>
      </m:oMathPara>
    </w:p>
    <w:p>
      <w:pPr>
        <w:pStyle w:val="FirstParagraph"/>
      </w:pPr>
      <m:oMathPara>
        <m:oMathParaPr>
          <m:jc m:val="center"/>
        </m:oMathParaPr>
        <m:oMath>
          <m:sSub>
            <m:e>
              <m:r>
                <m:t>Σ</m:t>
              </m:r>
            </m:e>
            <m:sub>
              <m:r>
                <m:t>j</m:t>
              </m:r>
            </m:sub>
          </m:sSub>
          <m:r>
            <m:rPr>
              <m:sty m:val="p"/>
            </m:rPr>
            <m:t>=</m:t>
          </m:r>
          <m:f>
            <m:fPr>
              <m:type m:val="bar"/>
            </m:fPr>
            <m:num>
              <m:nary>
                <m:naryPr>
                  <m:chr m:val="∑"/>
                  <m:limLoc m:val="undOvr"/>
                  <m:subHide m:val="0"/>
                  <m:supHide m:val="0"/>
                </m:naryPr>
                <m:sub>
                  <m:r>
                    <m:t>i</m:t>
                  </m:r>
                  <m:r>
                    <m:rPr>
                      <m:sty m:val="p"/>
                    </m:rPr>
                    <m:t>=</m:t>
                  </m:r>
                  <m:r>
                    <m:t>1</m:t>
                  </m:r>
                </m:sub>
                <m:sup>
                  <m:r>
                    <m:t>l</m:t>
                  </m:r>
                </m:sup>
                <m:e>
                  <m:sSub>
                    <m:e>
                      <m:r>
                        <m:t>q</m:t>
                      </m:r>
                    </m:e>
                    <m:sub>
                      <m:r>
                        <m:t>i</m:t>
                      </m:r>
                      <m:r>
                        <m:t>j</m:t>
                      </m:r>
                    </m:sub>
                  </m:sSub>
                </m:e>
              </m:nary>
              <m:d>
                <m:dPr>
                  <m:begChr m:val="("/>
                  <m:endChr m:val=")"/>
                  <m:sepChr m:val=""/>
                  <m:grow/>
                </m:dPr>
                <m:e>
                  <m:sSub>
                    <m:e>
                      <m:r>
                        <m:t>x</m:t>
                      </m:r>
                    </m:e>
                    <m:sub>
                      <m:r>
                        <m:t>i</m:t>
                      </m:r>
                    </m:sub>
                  </m:sSub>
                  <m:r>
                    <m:rPr>
                      <m:sty m:val="p"/>
                    </m:rPr>
                    <m:t>−</m:t>
                  </m:r>
                  <m:sSub>
                    <m:e>
                      <m:r>
                        <m:t>μ</m:t>
                      </m:r>
                    </m:e>
                    <m:sub>
                      <m:r>
                        <m:t>j</m:t>
                      </m:r>
                    </m:sub>
                  </m:sSub>
                </m:e>
              </m:d>
              <m:sSup>
                <m:e>
                  <m:d>
                    <m:dPr>
                      <m:begChr m:val="("/>
                      <m:endChr m:val=")"/>
                      <m:sepChr m:val=""/>
                      <m:grow/>
                    </m:dPr>
                    <m:e>
                      <m:sSub>
                        <m:e>
                          <m:r>
                            <m:t>x</m:t>
                          </m:r>
                        </m:e>
                        <m:sub>
                          <m:r>
                            <m:t>i</m:t>
                          </m:r>
                        </m:sub>
                      </m:sSub>
                      <m:r>
                        <m:rPr>
                          <m:sty m:val="p"/>
                        </m:rPr>
                        <m:t>−</m:t>
                      </m:r>
                      <m:sSub>
                        <m:e>
                          <m:r>
                            <m:t>μ</m:t>
                          </m:r>
                        </m:e>
                        <m:sub>
                          <m:r>
                            <m:t>j</m:t>
                          </m:r>
                        </m:sub>
                      </m:sSub>
                    </m:e>
                  </m:d>
                </m:e>
                <m:sup>
                  <m:r>
                    <m:t>T</m:t>
                  </m:r>
                </m:sup>
              </m:sSup>
            </m:num>
            <m:den>
              <m:nary>
                <m:naryPr>
                  <m:chr m:val="∑"/>
                  <m:limLoc m:val="undOvr"/>
                  <m:subHide m:val="0"/>
                  <m:supHide m:val="0"/>
                </m:naryPr>
                <m:sub>
                  <m:r>
                    <m:t>i</m:t>
                  </m:r>
                  <m:r>
                    <m:rPr>
                      <m:sty m:val="p"/>
                    </m:rPr>
                    <m:t>=</m:t>
                  </m:r>
                  <m:r>
                    <m:t>1</m:t>
                  </m:r>
                </m:sub>
                <m:sup>
                  <m:r>
                    <m:t>l</m:t>
                  </m:r>
                </m:sup>
                <m:e>
                  <m:sSub>
                    <m:e>
                      <m:r>
                        <m:t>q</m:t>
                      </m:r>
                    </m:e>
                    <m:sub>
                      <m:r>
                        <m:t>i</m:t>
                      </m:r>
                      <m:r>
                        <m:t>j</m:t>
                      </m:r>
                    </m:sub>
                  </m:sSub>
                </m:e>
              </m:nary>
            </m:den>
          </m:f>
        </m:oMath>
      </m:oMathPara>
    </w:p>
    <w:p>
      <w:pPr>
        <w:pStyle w:val="FirstParagraph"/>
      </w:pPr>
      <m:oMath>
        <m:sSub>
          <m:e>
            <m:r>
              <m:t>q</m:t>
            </m:r>
          </m:e>
          <m:sub>
            <m:r>
              <m:t>i</m:t>
            </m:r>
            <m:r>
              <m:t>j</m:t>
            </m:r>
          </m:sub>
        </m:sSub>
      </m:oMath>
      <w:r>
        <w:t xml:space="preserve">是根据参数当前的估计值计算出来的对</w:t>
      </w:r>
      <m:oMath>
        <m:sSub>
          <m:e>
            <m:r>
              <m:t>z</m:t>
            </m:r>
          </m:e>
          <m:sub>
            <m:r>
              <m:t>i</m:t>
            </m:r>
          </m:sub>
        </m:sSub>
      </m:oMath>
      <w:r>
        <w:t xml:space="preserve">的概率分布的猜测。可以使用贝叶斯公式和全概率公式计算</w:t>
      </w:r>
      <m:oMath>
        <m:sSub>
          <m:e>
            <m:r>
              <m:t>q</m:t>
            </m:r>
          </m:e>
          <m:sub>
            <m:r>
              <m:t>i</m:t>
            </m:r>
            <m:r>
              <m:t>j</m:t>
            </m:r>
          </m:sub>
        </m:sSub>
      </m:oMath>
      <w:r>
        <w:t xml:space="preserve">：</w:t>
      </w:r>
    </w:p>
    <w:p>
      <w:pPr>
        <w:pStyle w:val="BodyText"/>
      </w:pPr>
      <m:oMathPara>
        <m:oMathParaPr>
          <m:jc m:val="center"/>
        </m:oMathParaPr>
        <m:oMath>
          <m:r>
            <m:t>p</m:t>
          </m:r>
          <m:d>
            <m:dPr>
              <m:begChr m:val="("/>
              <m:endChr m:val=")"/>
              <m:sepChr m:val=""/>
              <m:grow/>
            </m:dPr>
            <m:e>
              <m:sSub>
                <m:e>
                  <m:r>
                    <m:t>z</m:t>
                  </m:r>
                </m:e>
                <m:sub>
                  <m:r>
                    <m:t>i</m:t>
                  </m:r>
                </m:sub>
              </m:sSub>
              <m:r>
                <m:rPr>
                  <m:sty m:val="p"/>
                </m:rPr>
                <m:t>=</m:t>
              </m:r>
              <m:r>
                <m:t>j</m:t>
              </m:r>
              <m:r>
                <m:rPr>
                  <m:sty m:val="p"/>
                </m:rPr>
                <m:t>|</m:t>
              </m:r>
              <m:sSub>
                <m:e>
                  <m:r>
                    <m:t>x</m:t>
                  </m:r>
                </m:e>
                <m:sub>
                  <m:r>
                    <m:t>i</m:t>
                  </m:r>
                </m:sub>
              </m:sSub>
              <m:r>
                <m:rPr>
                  <m:sty m:val="p"/>
                </m:rPr>
                <m:t>;</m:t>
              </m:r>
              <m:r>
                <m:t>ω</m:t>
              </m:r>
              <m:r>
                <m:rPr>
                  <m:sty m:val="p"/>
                </m:rPr>
                <m:t>,</m:t>
              </m:r>
              <m:r>
                <m:t>μ</m:t>
              </m:r>
              <m:r>
                <m:rPr>
                  <m:sty m:val="p"/>
                </m:rPr>
                <m:t>,</m:t>
              </m:r>
              <m:r>
                <m:t>Σ</m:t>
              </m:r>
            </m:e>
          </m:d>
          <m:r>
            <m:rPr>
              <m:sty m:val="p"/>
            </m:rPr>
            <m:t>=</m:t>
          </m:r>
          <m:f>
            <m:fPr>
              <m:type m:val="bar"/>
            </m:fPr>
            <m:num>
              <m:r>
                <m:t>p</m:t>
              </m:r>
              <m:d>
                <m:dPr>
                  <m:begChr m:val="("/>
                  <m:endChr m:val=")"/>
                  <m:sepChr m:val=""/>
                  <m:grow/>
                </m:dPr>
                <m:e>
                  <m:sSub>
                    <m:e>
                      <m:r>
                        <m:t>x</m:t>
                      </m:r>
                    </m:e>
                    <m:sub>
                      <m:r>
                        <m:t>i</m:t>
                      </m:r>
                    </m:sub>
                  </m:sSub>
                  <m:r>
                    <m:rPr>
                      <m:sty m:val="p"/>
                    </m:rPr>
                    <m:t>|</m:t>
                  </m:r>
                  <m:sSub>
                    <m:e>
                      <m:r>
                        <m:t>z</m:t>
                      </m:r>
                    </m:e>
                    <m:sub>
                      <m:r>
                        <m:t>i</m:t>
                      </m:r>
                    </m:sub>
                  </m:sSub>
                  <m:r>
                    <m:rPr>
                      <m:sty m:val="p"/>
                    </m:rPr>
                    <m:t>=</m:t>
                  </m:r>
                  <m:r>
                    <m:t>j</m:t>
                  </m:r>
                  <m:r>
                    <m:rPr>
                      <m:sty m:val="p"/>
                    </m:rPr>
                    <m:t>;</m:t>
                  </m:r>
                  <m:r>
                    <m:t>μ</m:t>
                  </m:r>
                  <m:r>
                    <m:rPr>
                      <m:sty m:val="p"/>
                    </m:rPr>
                    <m:t>,</m:t>
                  </m:r>
                  <m:r>
                    <m:t>Σ</m:t>
                  </m:r>
                </m:e>
              </m:d>
              <m:r>
                <m:t>p</m:t>
              </m:r>
              <m:d>
                <m:dPr>
                  <m:begChr m:val="("/>
                  <m:endChr m:val=")"/>
                  <m:sepChr m:val=""/>
                  <m:grow/>
                </m:dPr>
                <m:e>
                  <m:sSub>
                    <m:e>
                      <m:r>
                        <m:t>z</m:t>
                      </m:r>
                    </m:e>
                    <m:sub>
                      <m:r>
                        <m:t>i</m:t>
                      </m:r>
                    </m:sub>
                  </m:sSub>
                  <m:r>
                    <m:rPr>
                      <m:sty m:val="p"/>
                    </m:rPr>
                    <m:t>=</m:t>
                  </m:r>
                  <m:r>
                    <m:t>j</m:t>
                  </m:r>
                  <m:r>
                    <m:rPr>
                      <m:sty m:val="p"/>
                    </m:rPr>
                    <m:t>;</m:t>
                  </m:r>
                  <m:r>
                    <m:t>ω</m:t>
                  </m:r>
                </m:e>
              </m:d>
            </m:num>
            <m:den>
              <m:nary>
                <m:naryPr>
                  <m:chr m:val="∑"/>
                  <m:limLoc m:val="undOvr"/>
                  <m:subHide m:val="0"/>
                  <m:supHide m:val="0"/>
                </m:naryPr>
                <m:sub>
                  <m:r>
                    <m:t>c</m:t>
                  </m:r>
                  <m:r>
                    <m:rPr>
                      <m:sty m:val="p"/>
                    </m:rPr>
                    <m:t>=</m:t>
                  </m:r>
                  <m:r>
                    <m:t>1</m:t>
                  </m:r>
                </m:sub>
                <m:sup>
                  <m:r>
                    <m:t>k</m:t>
                  </m:r>
                </m:sup>
                <m:e>
                  <m:r>
                    <m:t>p</m:t>
                  </m:r>
                </m:e>
              </m:nary>
              <m:d>
                <m:dPr>
                  <m:begChr m:val="("/>
                  <m:endChr m:val=")"/>
                  <m:sepChr m:val=""/>
                  <m:grow/>
                </m:dPr>
                <m:e>
                  <m:sSub>
                    <m:e>
                      <m:r>
                        <m:t>x</m:t>
                      </m:r>
                    </m:e>
                    <m:sub>
                      <m:r>
                        <m:t>i</m:t>
                      </m:r>
                    </m:sub>
                  </m:sSub>
                  <m:r>
                    <m:rPr>
                      <m:sty m:val="p"/>
                    </m:rPr>
                    <m:t>|</m:t>
                  </m:r>
                  <m:sSub>
                    <m:e>
                      <m:r>
                        <m:t>z</m:t>
                      </m:r>
                    </m:e>
                    <m:sub>
                      <m:r>
                        <m:t>i</m:t>
                      </m:r>
                    </m:sub>
                  </m:sSub>
                  <m:r>
                    <m:rPr>
                      <m:sty m:val="p"/>
                    </m:rPr>
                    <m:t>=</m:t>
                  </m:r>
                  <m:r>
                    <m:t>c</m:t>
                  </m:r>
                  <m:r>
                    <m:rPr>
                      <m:sty m:val="p"/>
                    </m:rPr>
                    <m:t>;</m:t>
                  </m:r>
                  <m:r>
                    <m:t>μ</m:t>
                  </m:r>
                  <m:r>
                    <m:rPr>
                      <m:sty m:val="p"/>
                    </m:rPr>
                    <m:t>,</m:t>
                  </m:r>
                  <m:r>
                    <m:t>Σ</m:t>
                  </m:r>
                </m:e>
              </m:d>
              <m:r>
                <m:t>p</m:t>
              </m:r>
              <m:d>
                <m:dPr>
                  <m:begChr m:val="("/>
                  <m:endChr m:val=")"/>
                  <m:sepChr m:val=""/>
                  <m:grow/>
                </m:dPr>
                <m:e>
                  <m:sSub>
                    <m:e>
                      <m:r>
                        <m:t>z</m:t>
                      </m:r>
                    </m:e>
                    <m:sub>
                      <m:r>
                        <m:t>i</m:t>
                      </m:r>
                    </m:sub>
                  </m:sSub>
                  <m:r>
                    <m:rPr>
                      <m:sty m:val="p"/>
                    </m:rPr>
                    <m:t>=</m:t>
                  </m:r>
                  <m:r>
                    <m:t>c</m:t>
                  </m:r>
                  <m:r>
                    <m:rPr>
                      <m:sty m:val="p"/>
                    </m:rPr>
                    <m:t>;</m:t>
                  </m:r>
                  <m:r>
                    <m:t>ω</m:t>
                  </m:r>
                </m:e>
              </m:d>
            </m:den>
          </m:f>
        </m:oMath>
      </m:oMathPara>
    </w:p>
    <w:p>
      <w:pPr>
        <w:pStyle w:val="FirstParagraph"/>
      </w:pPr>
      <w:r>
        <w:t xml:space="preserve">迭代终止条件为达到指定迭代次数或者相邻两次迭代似然函数值小于给定阈值。下面我将给出算法收敛性的简单证明。我们假设第</w:t>
      </w:r>
      <m:oMath>
        <m:r>
          <m:t>t</m:t>
        </m:r>
      </m:oMath>
      <w:r>
        <w:t xml:space="preserve">次迭代时其参数为</w:t>
      </w:r>
      <m:oMath>
        <m:sSub>
          <m:e>
            <m:r>
              <m:t>θ</m:t>
            </m:r>
          </m:e>
          <m:sub>
            <m:r>
              <m:t>t</m:t>
            </m:r>
          </m:sub>
        </m:sSub>
      </m:oMath>
      <w:r>
        <w:t xml:space="preserve">，第</w:t>
      </w:r>
      <m:oMath>
        <m:r>
          <m:t>t</m:t>
        </m:r>
        <m:r>
          <m:rPr>
            <m:sty m:val="p"/>
          </m:rPr>
          <m:t>+</m:t>
        </m:r>
        <m:r>
          <m:t>1</m:t>
        </m:r>
      </m:oMath>
      <w:r>
        <w:t xml:space="preserve">次迭代时的参数为</w:t>
      </w:r>
      <m:oMath>
        <m:sSub>
          <m:e>
            <m:r>
              <m:t>θ</m:t>
            </m:r>
          </m:e>
          <m:sub>
            <m:r>
              <m:t>t</m:t>
            </m:r>
            <m:r>
              <m:rPr>
                <m:sty m:val="p"/>
              </m:rPr>
              <m:t>+</m:t>
            </m:r>
            <m:r>
              <m:t>1</m:t>
            </m:r>
          </m:sub>
        </m:sSub>
      </m:oMath>
      <w:r>
        <w:t xml:space="preserve">。如果能够说明</w:t>
      </w:r>
      <m:oMath>
        <m:r>
          <m:t>L</m:t>
        </m:r>
        <m:d>
          <m:dPr>
            <m:begChr m:val="("/>
            <m:endChr m:val=")"/>
            <m:sepChr m:val=""/>
            <m:grow/>
          </m:dPr>
          <m:e>
            <m:sSub>
              <m:e>
                <m:r>
                  <m:t>θ</m:t>
                </m:r>
              </m:e>
              <m:sub>
                <m:r>
                  <m:t>t</m:t>
                </m:r>
              </m:sub>
            </m:sSub>
          </m:e>
        </m:d>
        <m:r>
          <m:rPr>
            <m:sty m:val="p"/>
          </m:rPr>
          <m:t>≤</m:t>
        </m:r>
        <m:r>
          <m:t>L</m:t>
        </m:r>
        <m:d>
          <m:dPr>
            <m:begChr m:val="("/>
            <m:endChr m:val=")"/>
            <m:sepChr m:val=""/>
            <m:grow/>
          </m:dPr>
          <m:e>
            <m:sSub>
              <m:e>
                <m:r>
                  <m:t>θ</m:t>
                </m:r>
              </m:e>
              <m:sub>
                <m:r>
                  <m:t>t</m:t>
                </m:r>
                <m:r>
                  <m:rPr>
                    <m:sty m:val="p"/>
                  </m:rPr>
                  <m:t>+</m:t>
                </m:r>
                <m:r>
                  <m:t>1</m:t>
                </m:r>
              </m:sub>
            </m:sSub>
          </m:e>
        </m:d>
      </m:oMath>
      <w:r>
        <w:t xml:space="preserve">，即似然函数值递增，则算法可以收敛。</w:t>
      </w:r>
    </w:p>
    <w:p>
      <w:pPr>
        <w:pStyle w:val="BodyText"/>
      </w:pPr>
      <w:r>
        <w:t xml:space="preserve">由于</w:t>
      </w:r>
    </w:p>
    <w:p>
      <w:pPr>
        <w:pStyle w:val="BodyText"/>
      </w:pPr>
      <m:oMathPara>
        <m:oMathParaPr>
          <m:jc m:val="center"/>
        </m:oMathParaPr>
        <m:oMath>
          <m:sSub>
            <m:e>
              <m:r>
                <m:t>q</m:t>
              </m:r>
            </m:e>
            <m:sub>
              <m:r>
                <m:t>i</m:t>
              </m:r>
              <m:r>
                <m:t>j</m:t>
              </m:r>
            </m:sub>
          </m:sSub>
          <m:r>
            <m:rPr>
              <m:sty m:val="p"/>
            </m:rPr>
            <m:t>=</m:t>
          </m:r>
          <m:r>
            <m:t>P</m:t>
          </m:r>
          <m:d>
            <m:dPr>
              <m:begChr m:val="("/>
              <m:endChr m:val=")"/>
              <m:sepChr m:val=""/>
              <m:grow/>
            </m:dPr>
            <m:e>
              <m:sSub>
                <m:e>
                  <m:r>
                    <m:t>z</m:t>
                  </m:r>
                </m:e>
                <m:sub>
                  <m:r>
                    <m:t>i</m:t>
                  </m:r>
                </m:sub>
              </m:sSub>
              <m:r>
                <m:rPr>
                  <m:sty m:val="p"/>
                </m:rPr>
                <m:t>|</m:t>
              </m:r>
              <m:sSub>
                <m:e>
                  <m:r>
                    <m:t>x</m:t>
                  </m:r>
                </m:e>
                <m:sub>
                  <m:r>
                    <m:t>i</m:t>
                  </m:r>
                </m:sub>
              </m:sSub>
              <m:r>
                <m:rPr>
                  <m:sty m:val="p"/>
                </m:rPr>
                <m:t>,</m:t>
              </m:r>
              <m:sSub>
                <m:e>
                  <m:r>
                    <m:t>θ</m:t>
                  </m:r>
                </m:e>
                <m:sub>
                  <m:r>
                    <m:t>t</m:t>
                  </m:r>
                </m:sub>
              </m:sSub>
            </m:e>
          </m:d>
        </m:oMath>
      </m:oMathPara>
    </w:p>
    <w:p>
      <w:pPr>
        <w:pStyle w:val="FirstParagraph"/>
      </w:pPr>
      <w:r>
        <w:t xml:space="preserve">故</w:t>
      </w:r>
    </w:p>
    <w:p>
      <w:pPr>
        <w:pStyle w:val="BodyText"/>
      </w:pPr>
      <m:oMathPara>
        <m:oMathParaPr>
          <m:jc m:val="center"/>
        </m:oMathParaPr>
        <m:oMath>
          <m:f>
            <m:fPr>
              <m:type m:val="bar"/>
            </m:fPr>
            <m:num>
              <m:r>
                <m:t>p</m:t>
              </m:r>
              <m:d>
                <m:dPr>
                  <m:begChr m:val="("/>
                  <m:endChr m:val=")"/>
                  <m:sepChr m:val=""/>
                  <m:grow/>
                </m:dPr>
                <m:e>
                  <m:sSub>
                    <m:e>
                      <m:r>
                        <m:t>x</m:t>
                      </m:r>
                    </m:e>
                    <m:sub>
                      <m:r>
                        <m:t>i</m:t>
                      </m:r>
                    </m:sub>
                  </m:sSub>
                  <m:r>
                    <m:rPr>
                      <m:sty m:val="p"/>
                    </m:rPr>
                    <m:t>,</m:t>
                  </m:r>
                  <m:sSub>
                    <m:e>
                      <m:r>
                        <m:t>z</m:t>
                      </m:r>
                    </m:e>
                    <m:sub>
                      <m:r>
                        <m:t>i</m:t>
                      </m:r>
                    </m:sub>
                  </m:sSub>
                  <m:r>
                    <m:rPr>
                      <m:sty m:val="p"/>
                    </m:rPr>
                    <m:t>;</m:t>
                  </m:r>
                  <m:sSub>
                    <m:e>
                      <m:r>
                        <m:t>θ</m:t>
                      </m:r>
                    </m:e>
                    <m:sub>
                      <m:r>
                        <m:t>t</m:t>
                      </m:r>
                    </m:sub>
                  </m:sSub>
                </m:e>
              </m:d>
            </m:num>
            <m:den>
              <m:sSub>
                <m:e>
                  <m:r>
                    <m:t>q</m:t>
                  </m:r>
                </m:e>
                <m:sub>
                  <m:r>
                    <m:t>i</m:t>
                  </m:r>
                  <m:r>
                    <m:t>j</m:t>
                  </m:r>
                </m:sub>
              </m:sSub>
              <m:d>
                <m:dPr>
                  <m:begChr m:val="("/>
                  <m:endChr m:val=")"/>
                  <m:sepChr m:val=""/>
                  <m:grow/>
                </m:dPr>
                <m:e>
                  <m:sSub>
                    <m:e>
                      <m:r>
                        <m:t>z</m:t>
                      </m:r>
                    </m:e>
                    <m:sub>
                      <m:r>
                        <m:t>i</m:t>
                      </m:r>
                    </m:sub>
                  </m:sSub>
                </m:e>
              </m:d>
            </m:den>
          </m:f>
          <m:r>
            <m:rPr>
              <m:sty m:val="p"/>
            </m:rPr>
            <m:t>=</m:t>
          </m:r>
          <m:f>
            <m:fPr>
              <m:type m:val="bar"/>
            </m:fPr>
            <m:num>
              <m:r>
                <m:t>p</m:t>
              </m:r>
              <m:d>
                <m:dPr>
                  <m:begChr m:val="("/>
                  <m:endChr m:val=")"/>
                  <m:sepChr m:val=""/>
                  <m:grow/>
                </m:dPr>
                <m:e>
                  <m:sSub>
                    <m:e>
                      <m:r>
                        <m:t>x</m:t>
                      </m:r>
                    </m:e>
                    <m:sub>
                      <m:r>
                        <m:t>i</m:t>
                      </m:r>
                    </m:sub>
                  </m:sSub>
                  <m:r>
                    <m:rPr>
                      <m:sty m:val="p"/>
                    </m:rPr>
                    <m:t>,</m:t>
                  </m:r>
                  <m:sSub>
                    <m:e>
                      <m:r>
                        <m:t>z</m:t>
                      </m:r>
                    </m:e>
                    <m:sub>
                      <m:r>
                        <m:t>i</m:t>
                      </m:r>
                    </m:sub>
                  </m:sSub>
                  <m:r>
                    <m:rPr>
                      <m:sty m:val="p"/>
                    </m:rPr>
                    <m:t>,</m:t>
                  </m:r>
                  <m:r>
                    <m:rPr>
                      <m:sty m:val="p"/>
                    </m:rPr>
                    <m:t>;</m:t>
                  </m:r>
                  <m:sSub>
                    <m:e>
                      <m:r>
                        <m:t>θ</m:t>
                      </m:r>
                    </m:e>
                    <m:sub>
                      <m:r>
                        <m:t>t</m:t>
                      </m:r>
                    </m:sub>
                  </m:sSub>
                </m:e>
              </m:d>
            </m:num>
            <m:den>
              <m:r>
                <m:t>p</m:t>
              </m:r>
              <m:d>
                <m:dPr>
                  <m:begChr m:val="("/>
                  <m:endChr m:val=")"/>
                  <m:sepChr m:val=""/>
                  <m:grow/>
                </m:dPr>
                <m:e>
                  <m:sSub>
                    <m:e>
                      <m:r>
                        <m:t>z</m:t>
                      </m:r>
                    </m:e>
                    <m:sub>
                      <m:r>
                        <m:t>i</m:t>
                      </m:r>
                    </m:sub>
                  </m:sSub>
                  <m:r>
                    <m:rPr>
                      <m:sty m:val="p"/>
                    </m:rPr>
                    <m:t>|</m:t>
                  </m:r>
                  <m:sSub>
                    <m:e>
                      <m:r>
                        <m:t>x</m:t>
                      </m:r>
                    </m:e>
                    <m:sub>
                      <m:r>
                        <m:t>i</m:t>
                      </m:r>
                    </m:sub>
                  </m:sSub>
                  <m:r>
                    <m:rPr>
                      <m:sty m:val="p"/>
                    </m:rPr>
                    <m:t>;</m:t>
                  </m:r>
                  <m:sSub>
                    <m:e>
                      <m:r>
                        <m:t>θ</m:t>
                      </m:r>
                    </m:e>
                    <m:sub>
                      <m:r>
                        <m:t>t</m:t>
                      </m:r>
                    </m:sub>
                  </m:sSub>
                </m:e>
              </m:d>
            </m:den>
          </m:f>
          <m:r>
            <m:rPr>
              <m:sty m:val="p"/>
            </m:rPr>
            <m:t>=</m:t>
          </m:r>
          <m:r>
            <m:t>p</m:t>
          </m:r>
          <m:d>
            <m:dPr>
              <m:begChr m:val="("/>
              <m:endChr m:val=")"/>
              <m:sepChr m:val=""/>
              <m:grow/>
            </m:dPr>
            <m:e>
              <m:sSub>
                <m:e>
                  <m:r>
                    <m:t>x</m:t>
                  </m:r>
                </m:e>
                <m:sub>
                  <m:r>
                    <m:t>i</m:t>
                  </m:r>
                </m:sub>
              </m:sSub>
              <m:r>
                <m:rPr>
                  <m:sty m:val="p"/>
                </m:rPr>
                <m:t>;</m:t>
              </m:r>
              <m:sSub>
                <m:e>
                  <m:r>
                    <m:t>θ</m:t>
                  </m:r>
                </m:e>
                <m:sub>
                  <m:r>
                    <m:t>t</m:t>
                  </m:r>
                </m:sub>
              </m:sSub>
            </m:e>
          </m:d>
        </m:oMath>
      </m:oMathPara>
    </w:p>
    <w:p>
      <w:pPr>
        <w:pStyle w:val="FirstParagraph"/>
      </w:pPr>
      <w:r>
        <w:t xml:space="preserve">是一个与</w:t>
      </w:r>
      <m:oMath>
        <m:r>
          <m:t>z</m:t>
        </m:r>
      </m:oMath>
      <w:r>
        <w:t xml:space="preserve">无关的常数，因此Jensen不等式可以取等。下面的等式也就成立</w:t>
      </w:r>
    </w:p>
    <w:p>
      <w:pPr>
        <w:pStyle w:val="BodyText"/>
      </w:pPr>
      <m:oMathPara>
        <m:oMathParaPr>
          <m:jc m:val="center"/>
        </m:oMathParaPr>
        <m:oMath>
          <m:r>
            <m:t>L</m:t>
          </m:r>
          <m:d>
            <m:dPr>
              <m:begChr m:val="("/>
              <m:endChr m:val=")"/>
              <m:sepChr m:val=""/>
              <m:grow/>
            </m:dPr>
            <m:e>
              <m:sSub>
                <m:e>
                  <m:r>
                    <m:t>θ</m:t>
                  </m:r>
                </m:e>
                <m:sub>
                  <m:r>
                    <m:t>t</m:t>
                  </m:r>
                </m:sub>
              </m:sSub>
            </m:e>
          </m:d>
          <m:r>
            <m:rPr>
              <m:sty m:val="p"/>
            </m:rPr>
            <m:t>=</m:t>
          </m:r>
          <m:nary>
            <m:naryPr>
              <m:chr m:val="∑"/>
              <m:limLoc m:val="undOvr"/>
              <m:subHide m:val="0"/>
              <m:supHide m:val="1"/>
            </m:naryPr>
            <m:sub>
              <m:r>
                <m:t>i</m:t>
              </m:r>
            </m:sub>
            <m:sup>
              <m:r>
                <m:t>​</m:t>
              </m:r>
            </m:sup>
            <m:e>
              <m:r>
                <m:rPr>
                  <m:sty m:val="p"/>
                </m:rPr>
                <m:t>ln</m:t>
              </m:r>
            </m:e>
          </m:nary>
          <m:nary>
            <m:naryPr>
              <m:chr m:val="∑"/>
              <m:limLoc m:val="undOvr"/>
              <m:subHide m:val="0"/>
              <m:supHide m:val="1"/>
            </m:naryPr>
            <m:sub>
              <m:sSub>
                <m:e>
                  <m:r>
                    <m:t>z</m:t>
                  </m:r>
                </m:e>
                <m:sub>
                  <m:r>
                    <m:t>i</m:t>
                  </m:r>
                </m:sub>
              </m:sSub>
            </m:sub>
            <m:sup>
              <m:r>
                <m:t>​</m:t>
              </m:r>
            </m:sup>
            <m:e>
              <m:sSub>
                <m:e>
                  <m:r>
                    <m:t>q</m:t>
                  </m:r>
                </m:e>
                <m:sub>
                  <m:r>
                    <m:t>i</m:t>
                  </m:r>
                  <m:r>
                    <m:t>t</m:t>
                  </m:r>
                </m:sub>
              </m:sSub>
            </m:e>
          </m:nary>
          <m:d>
            <m:dPr>
              <m:begChr m:val="("/>
              <m:endChr m:val=")"/>
              <m:sepChr m:val=""/>
              <m:grow/>
            </m:dPr>
            <m:e>
              <m:sSub>
                <m:e>
                  <m:r>
                    <m:t>z</m:t>
                  </m:r>
                </m:e>
                <m:sub>
                  <m:r>
                    <m:t>i</m:t>
                  </m:r>
                </m:sub>
              </m:sSub>
            </m:e>
          </m:d>
          <m:f>
            <m:fPr>
              <m:type m:val="bar"/>
            </m:fPr>
            <m:num>
              <m:r>
                <m:t>p</m:t>
              </m:r>
              <m:d>
                <m:dPr>
                  <m:begChr m:val="("/>
                  <m:endChr m:val=")"/>
                  <m:sepChr m:val=""/>
                  <m:grow/>
                </m:dPr>
                <m:e>
                  <m:sSub>
                    <m:e>
                      <m:r>
                        <m:t>x</m:t>
                      </m:r>
                    </m:e>
                    <m:sub>
                      <m:r>
                        <m:t>i</m:t>
                      </m:r>
                    </m:sub>
                  </m:sSub>
                  <m:r>
                    <m:rPr>
                      <m:sty m:val="p"/>
                    </m:rPr>
                    <m:t>,</m:t>
                  </m:r>
                  <m:sSub>
                    <m:e>
                      <m:r>
                        <m:t>z</m:t>
                      </m:r>
                    </m:e>
                    <m:sub>
                      <m:r>
                        <m:t>i</m:t>
                      </m:r>
                    </m:sub>
                  </m:sSub>
                  <m:r>
                    <m:rPr>
                      <m:sty m:val="p"/>
                    </m:rPr>
                    <m:t>;</m:t>
                  </m:r>
                  <m:sSub>
                    <m:e>
                      <m:r>
                        <m:t>θ</m:t>
                      </m:r>
                    </m:e>
                    <m:sub>
                      <m:r>
                        <m:t>t</m:t>
                      </m:r>
                    </m:sub>
                  </m:sSub>
                </m:e>
              </m:d>
            </m:num>
            <m:den>
              <m:sSub>
                <m:e>
                  <m:r>
                    <m:t>q</m:t>
                  </m:r>
                </m:e>
                <m:sub>
                  <m:r>
                    <m:t>i</m:t>
                  </m:r>
                  <m:r>
                    <m:t>t</m:t>
                  </m:r>
                </m:sub>
              </m:sSub>
              <m:d>
                <m:dPr>
                  <m:begChr m:val="("/>
                  <m:endChr m:val=")"/>
                  <m:sepChr m:val=""/>
                  <m:grow/>
                </m:dPr>
                <m:e>
                  <m:sSub>
                    <m:e>
                      <m:r>
                        <m:t>z</m:t>
                      </m:r>
                    </m:e>
                    <m:sub>
                      <m:r>
                        <m:t>i</m:t>
                      </m:r>
                    </m:sub>
                  </m:sSub>
                </m:e>
              </m:d>
            </m:den>
          </m:f>
          <m:r>
            <m:rPr>
              <m:sty m:val="p"/>
            </m:rPr>
            <m:t>=</m:t>
          </m:r>
          <m:nary>
            <m:naryPr>
              <m:chr m:val="∑"/>
              <m:limLoc m:val="undOvr"/>
              <m:subHide m:val="0"/>
              <m:supHide m:val="1"/>
            </m:naryPr>
            <m:sub>
              <m:r>
                <m:t>i</m:t>
              </m:r>
            </m:sub>
            <m:sup>
              <m:r>
                <m:t>​</m:t>
              </m:r>
            </m:sup>
            <m:e>
              <m:nary>
                <m:naryPr>
                  <m:chr m:val="∑"/>
                  <m:limLoc m:val="undOvr"/>
                  <m:subHide m:val="0"/>
                  <m:supHide m:val="1"/>
                </m:naryPr>
                <m:sub>
                  <m:sSub>
                    <m:e>
                      <m:r>
                        <m:t>z</m:t>
                      </m:r>
                    </m:e>
                    <m:sub>
                      <m:r>
                        <m:t>i</m:t>
                      </m:r>
                    </m:sub>
                  </m:sSub>
                </m:sub>
                <m:sup>
                  <m:r>
                    <m:t>​</m:t>
                  </m:r>
                </m:sup>
                <m:e>
                  <m:sSub>
                    <m:e>
                      <m:r>
                        <m:t>q</m:t>
                      </m:r>
                    </m:e>
                    <m:sub>
                      <m:r>
                        <m:t>i</m:t>
                      </m:r>
                      <m:r>
                        <m:t>t</m:t>
                      </m:r>
                    </m:sub>
                  </m:sSub>
                </m:e>
              </m:nary>
            </m:e>
          </m:nary>
          <m:d>
            <m:dPr>
              <m:begChr m:val="("/>
              <m:endChr m:val=")"/>
              <m:sepChr m:val=""/>
              <m:grow/>
            </m:dPr>
            <m:e>
              <m:sSub>
                <m:e>
                  <m:r>
                    <m:t>z</m:t>
                  </m:r>
                </m:e>
                <m:sub>
                  <m:r>
                    <m:t>i</m:t>
                  </m:r>
                </m:sub>
              </m:sSub>
            </m:e>
          </m:d>
          <m:r>
            <m:rPr>
              <m:sty m:val="p"/>
            </m:rPr>
            <m:t>ln</m:t>
          </m:r>
          <m:f>
            <m:fPr>
              <m:type m:val="bar"/>
            </m:fPr>
            <m:num>
              <m:r>
                <m:t>p</m:t>
              </m:r>
              <m:d>
                <m:dPr>
                  <m:begChr m:val="("/>
                  <m:endChr m:val=")"/>
                  <m:sepChr m:val=""/>
                  <m:grow/>
                </m:dPr>
                <m:e>
                  <m:sSub>
                    <m:e>
                      <m:r>
                        <m:t>x</m:t>
                      </m:r>
                    </m:e>
                    <m:sub>
                      <m:r>
                        <m:t>i</m:t>
                      </m:r>
                    </m:sub>
                  </m:sSub>
                  <m:r>
                    <m:rPr>
                      <m:sty m:val="p"/>
                    </m:rPr>
                    <m:t>,</m:t>
                  </m:r>
                  <m:sSub>
                    <m:e>
                      <m:r>
                        <m:t>z</m:t>
                      </m:r>
                    </m:e>
                    <m:sub>
                      <m:r>
                        <m:t>i</m:t>
                      </m:r>
                    </m:sub>
                  </m:sSub>
                  <m:r>
                    <m:rPr>
                      <m:sty m:val="p"/>
                    </m:rPr>
                    <m:t>;</m:t>
                  </m:r>
                  <m:sSub>
                    <m:e>
                      <m:r>
                        <m:t>θ</m:t>
                      </m:r>
                    </m:e>
                    <m:sub>
                      <m:r>
                        <m:t>t</m:t>
                      </m:r>
                    </m:sub>
                  </m:sSub>
                </m:e>
              </m:d>
            </m:num>
            <m:den>
              <m:sSub>
                <m:e>
                  <m:r>
                    <m:t>q</m:t>
                  </m:r>
                </m:e>
                <m:sub>
                  <m:r>
                    <m:t>i</m:t>
                  </m:r>
                  <m:r>
                    <m:t>t</m:t>
                  </m:r>
                </m:sub>
              </m:sSub>
              <m:d>
                <m:dPr>
                  <m:begChr m:val="("/>
                  <m:endChr m:val=")"/>
                  <m:sepChr m:val=""/>
                  <m:grow/>
                </m:dPr>
                <m:e>
                  <m:sSub>
                    <m:e>
                      <m:r>
                        <m:t>z</m:t>
                      </m:r>
                    </m:e>
                    <m:sub>
                      <m:r>
                        <m:t>i</m:t>
                      </m:r>
                    </m:sub>
                  </m:sSub>
                </m:e>
              </m:d>
            </m:den>
          </m:f>
        </m:oMath>
      </m:oMathPara>
    </w:p>
    <w:p>
      <w:pPr>
        <w:pStyle w:val="FirstParagraph"/>
      </w:pPr>
      <w:r>
        <w:t xml:space="preserve">有</w:t>
      </w:r>
    </w:p>
    <w:p>
      <w:pPr>
        <w:pStyle w:val="BodyText"/>
      </w:pPr>
      <m:oMathPara>
        <m:oMathParaPr>
          <m:jc m:val="center"/>
        </m:oMathParaPr>
        <m:oMath>
          <m:m>
            <m:mPr>
              <m:baseJc m:val="center"/>
              <m:plcHide m:val="1"/>
              <m:mcs>
                <m:mc>
                  <m:mcPr>
                    <m:mcJc m:val="right"/>
                    <m:count m:val="1"/>
                  </m:mcPr>
                </m:mc>
                <m:mc>
                  <m:mcPr>
                    <m:mcJc m:val="left"/>
                    <m:count m:val="1"/>
                  </m:mcPr>
                </m:mc>
              </m:mcs>
            </m:mPr>
            <m:mr>
              <m:e>
                <m:r>
                  <m:t>L</m:t>
                </m:r>
                <m:d>
                  <m:dPr>
                    <m:begChr m:val="("/>
                    <m:endChr m:val=")"/>
                    <m:sepChr m:val=""/>
                    <m:grow/>
                  </m:dPr>
                  <m:e>
                    <m:sSub>
                      <m:e>
                        <m:r>
                          <m:t>θ</m:t>
                        </m:r>
                      </m:e>
                      <m:sub>
                        <m:r>
                          <m:t>t</m:t>
                        </m:r>
                        <m:r>
                          <m:rPr>
                            <m:sty m:val="p"/>
                          </m:rPr>
                          <m:t>+</m:t>
                        </m:r>
                        <m:r>
                          <m:t>1</m:t>
                        </m:r>
                      </m:sub>
                    </m:sSub>
                  </m:e>
                </m:d>
              </m:e>
              <m:e>
                <m:r>
                  <m:rPr>
                    <m:sty m:val="p"/>
                  </m:rPr>
                  <m:t>≥</m:t>
                </m:r>
                <m:nary>
                  <m:naryPr>
                    <m:chr m:val="∑"/>
                    <m:limLoc m:val="undOvr"/>
                    <m:subHide m:val="0"/>
                    <m:supHide m:val="1"/>
                  </m:naryPr>
                  <m:sub>
                    <m:r>
                      <m:t>i</m:t>
                    </m:r>
                  </m:sub>
                  <m:sup>
                    <m:r>
                      <m:t>​</m:t>
                    </m:r>
                  </m:sup>
                  <m:e>
                    <m:nary>
                      <m:naryPr>
                        <m:chr m:val="∑"/>
                        <m:limLoc m:val="undOvr"/>
                        <m:subHide m:val="0"/>
                        <m:supHide m:val="1"/>
                      </m:naryPr>
                      <m:sub>
                        <m:sSub>
                          <m:e>
                            <m:r>
                              <m:t>z</m:t>
                            </m:r>
                          </m:e>
                          <m:sub>
                            <m:r>
                              <m:t>i</m:t>
                            </m:r>
                          </m:sub>
                        </m:sSub>
                      </m:sub>
                      <m:sup>
                        <m:r>
                          <m:t>​</m:t>
                        </m:r>
                      </m:sup>
                      <m:e>
                        <m:sSub>
                          <m:e>
                            <m:r>
                              <m:t>q</m:t>
                            </m:r>
                          </m:e>
                          <m:sub>
                            <m:r>
                              <m:t>i</m:t>
                            </m:r>
                            <m:r>
                              <m:t>t</m:t>
                            </m:r>
                          </m:sub>
                        </m:sSub>
                      </m:e>
                    </m:nary>
                  </m:e>
                </m:nary>
                <m:d>
                  <m:dPr>
                    <m:begChr m:val="("/>
                    <m:endChr m:val=")"/>
                    <m:sepChr m:val=""/>
                    <m:grow/>
                  </m:dPr>
                  <m:e>
                    <m:sSub>
                      <m:e>
                        <m:r>
                          <m:t>z</m:t>
                        </m:r>
                      </m:e>
                      <m:sub>
                        <m:r>
                          <m:t>i</m:t>
                        </m:r>
                      </m:sub>
                    </m:sSub>
                  </m:e>
                </m:d>
                <m:r>
                  <m:rPr>
                    <m:sty m:val="p"/>
                  </m:rPr>
                  <m:t>ln</m:t>
                </m:r>
                <m:f>
                  <m:fPr>
                    <m:type m:val="bar"/>
                  </m:fPr>
                  <m:num>
                    <m:r>
                      <m:t>p</m:t>
                    </m:r>
                    <m:d>
                      <m:dPr>
                        <m:begChr m:val="("/>
                        <m:endChr m:val=")"/>
                        <m:sepChr m:val=""/>
                        <m:grow/>
                      </m:dPr>
                      <m:e>
                        <m:sSub>
                          <m:e>
                            <m:r>
                              <m:t>x</m:t>
                            </m:r>
                          </m:e>
                          <m:sub>
                            <m:r>
                              <m:t>i</m:t>
                            </m:r>
                          </m:sub>
                        </m:sSub>
                        <m:r>
                          <m:rPr>
                            <m:sty m:val="p"/>
                          </m:rPr>
                          <m:t>,</m:t>
                        </m:r>
                        <m:sSub>
                          <m:e>
                            <m:r>
                              <m:t>z</m:t>
                            </m:r>
                          </m:e>
                          <m:sub>
                            <m:r>
                              <m:t>i</m:t>
                            </m:r>
                          </m:sub>
                        </m:sSub>
                        <m:r>
                          <m:rPr>
                            <m:sty m:val="p"/>
                          </m:rPr>
                          <m:t>;</m:t>
                        </m:r>
                        <m:sSub>
                          <m:e>
                            <m:r>
                              <m:t>θ</m:t>
                            </m:r>
                          </m:e>
                          <m:sub>
                            <m:r>
                              <m:t>t</m:t>
                            </m:r>
                            <m:r>
                              <m:rPr>
                                <m:sty m:val="p"/>
                              </m:rPr>
                              <m:t>+</m:t>
                            </m:r>
                            <m:r>
                              <m:t>1</m:t>
                            </m:r>
                          </m:sub>
                        </m:sSub>
                      </m:e>
                    </m:d>
                  </m:num>
                  <m:den>
                    <m:sSub>
                      <m:e>
                        <m:r>
                          <m:t>q</m:t>
                        </m:r>
                      </m:e>
                      <m:sub>
                        <m:r>
                          <m:t>i</m:t>
                        </m:r>
                        <m:r>
                          <m:t>t</m:t>
                        </m:r>
                      </m:sub>
                    </m:sSub>
                    <m:d>
                      <m:dPr>
                        <m:begChr m:val="("/>
                        <m:endChr m:val=")"/>
                        <m:sepChr m:val=""/>
                        <m:grow/>
                      </m:dPr>
                      <m:e>
                        <m:sSub>
                          <m:e>
                            <m:r>
                              <m:t>z</m:t>
                            </m:r>
                          </m:e>
                          <m:sub>
                            <m:r>
                              <m:t>i</m:t>
                            </m:r>
                          </m:sub>
                        </m:sSub>
                      </m:e>
                    </m:d>
                  </m:den>
                </m:f>
              </m:e>
            </m:mr>
            <m:mr>
              <m:e/>
              <m:e>
                <m:r>
                  <m:rPr>
                    <m:sty m:val="p"/>
                  </m:rPr>
                  <m:t>≥</m:t>
                </m:r>
                <m:nary>
                  <m:naryPr>
                    <m:chr m:val="∑"/>
                    <m:limLoc m:val="undOvr"/>
                    <m:subHide m:val="0"/>
                    <m:supHide m:val="1"/>
                  </m:naryPr>
                  <m:sub>
                    <m:r>
                      <m:t>i</m:t>
                    </m:r>
                  </m:sub>
                  <m:sup>
                    <m:r>
                      <m:t>​</m:t>
                    </m:r>
                  </m:sup>
                  <m:e>
                    <m:nary>
                      <m:naryPr>
                        <m:chr m:val="∑"/>
                        <m:limLoc m:val="undOvr"/>
                        <m:subHide m:val="0"/>
                        <m:supHide m:val="1"/>
                      </m:naryPr>
                      <m:sub>
                        <m:sSub>
                          <m:e>
                            <m:r>
                              <m:t>z</m:t>
                            </m:r>
                          </m:e>
                          <m:sub>
                            <m:r>
                              <m:t>i</m:t>
                            </m:r>
                          </m:sub>
                        </m:sSub>
                      </m:sub>
                      <m:sup>
                        <m:r>
                          <m:t>​</m:t>
                        </m:r>
                      </m:sup>
                      <m:e>
                        <m:sSub>
                          <m:e>
                            <m:r>
                              <m:t>q</m:t>
                            </m:r>
                          </m:e>
                          <m:sub>
                            <m:r>
                              <m:t>i</m:t>
                            </m:r>
                            <m:r>
                              <m:t>t</m:t>
                            </m:r>
                          </m:sub>
                        </m:sSub>
                      </m:e>
                    </m:nary>
                  </m:e>
                </m:nary>
                <m:r>
                  <m:rPr>
                    <m:sty m:val="p"/>
                  </m:rPr>
                  <m:t>ln</m:t>
                </m:r>
                <m:f>
                  <m:fPr>
                    <m:type m:val="bar"/>
                  </m:fPr>
                  <m:num>
                    <m:r>
                      <m:t>p</m:t>
                    </m:r>
                    <m:d>
                      <m:dPr>
                        <m:begChr m:val="("/>
                        <m:endChr m:val=")"/>
                        <m:sepChr m:val=""/>
                        <m:grow/>
                      </m:dPr>
                      <m:e>
                        <m:sSub>
                          <m:e>
                            <m:r>
                              <m:t>x</m:t>
                            </m:r>
                          </m:e>
                          <m:sub>
                            <m:r>
                              <m:t>i</m:t>
                            </m:r>
                          </m:sub>
                        </m:sSub>
                        <m:r>
                          <m:rPr>
                            <m:sty m:val="p"/>
                          </m:rPr>
                          <m:t>,</m:t>
                        </m:r>
                        <m:sSub>
                          <m:e>
                            <m:r>
                              <m:t>z</m:t>
                            </m:r>
                          </m:e>
                          <m:sub>
                            <m:r>
                              <m:t>i</m:t>
                            </m:r>
                          </m:sub>
                        </m:sSub>
                        <m:r>
                          <m:rPr>
                            <m:sty m:val="p"/>
                          </m:rPr>
                          <m:t>;</m:t>
                        </m:r>
                        <m:sSub>
                          <m:e>
                            <m:r>
                              <m:t>θ</m:t>
                            </m:r>
                          </m:e>
                          <m:sub>
                            <m:r>
                              <m:t>t</m:t>
                            </m:r>
                          </m:sub>
                        </m:sSub>
                      </m:e>
                    </m:d>
                  </m:num>
                  <m:den>
                    <m:sSub>
                      <m:e>
                        <m:r>
                          <m:t>q</m:t>
                        </m:r>
                      </m:e>
                      <m:sub>
                        <m:r>
                          <m:t>i</m:t>
                        </m:r>
                        <m:r>
                          <m:t>t</m:t>
                        </m:r>
                      </m:sub>
                    </m:sSub>
                    <m:d>
                      <m:dPr>
                        <m:begChr m:val="("/>
                        <m:endChr m:val=")"/>
                        <m:sepChr m:val=""/>
                        <m:grow/>
                      </m:dPr>
                      <m:e>
                        <m:sSub>
                          <m:e>
                            <m:r>
                              <m:t>z</m:t>
                            </m:r>
                          </m:e>
                          <m:sub>
                            <m:r>
                              <m:t>i</m:t>
                            </m:r>
                          </m:sub>
                        </m:sSub>
                      </m:e>
                    </m:d>
                  </m:den>
                </m:f>
              </m:e>
            </m:mr>
            <m:mr>
              <m:e/>
              <m:e>
                <m:r>
                  <m:rPr>
                    <m:sty m:val="p"/>
                  </m:rPr>
                  <m:t>=</m:t>
                </m:r>
                <m:r>
                  <m:t>L</m:t>
                </m:r>
                <m:d>
                  <m:dPr>
                    <m:begChr m:val="("/>
                    <m:endChr m:val=")"/>
                    <m:sepChr m:val=""/>
                    <m:grow/>
                  </m:dPr>
                  <m:e>
                    <m:sSub>
                      <m:e>
                        <m:r>
                          <m:t>θ</m:t>
                        </m:r>
                      </m:e>
                      <m:sub>
                        <m:r>
                          <m:t>t</m:t>
                        </m:r>
                      </m:sub>
                    </m:sSub>
                  </m:e>
                </m:d>
              </m:e>
            </m:mr>
          </m:m>
        </m:oMath>
      </m:oMathPara>
    </w:p>
    <w:p>
      <w:pPr>
        <w:pStyle w:val="FirstParagraph"/>
      </w:pPr>
      <w:r>
        <w:t xml:space="preserve">由上式计算可知每次迭代时似然函数值都会增加，一直到极值点出现为止。需要说明的是其收敛得到的极值点很可能只是局部极值点。</w:t>
      </w:r>
    </w:p>
    <w:bookmarkEnd w:id="38"/>
    <w:bookmarkEnd w:id="39"/>
    <w:bookmarkStart w:id="45" w:name="确定性退火em算法与gmm"/>
    <w:p>
      <w:pPr>
        <w:pStyle w:val="Heading2"/>
      </w:pPr>
      <w:r>
        <w:t xml:space="preserve">确定性退火EM算法与GMM</w:t>
      </w:r>
    </w:p>
    <w:p>
      <w:pPr>
        <w:pStyle w:val="FirstParagraph"/>
      </w:pPr>
      <w:r>
        <w:t xml:space="preserve">为了解决EM算法收敛到局部最优解的问题，Ueda</w:t>
      </w:r>
      <w:r>
        <w:t xml:space="preserve">等提出了确定性退火EM算法（Deterministic annealing EM algorithm）。在文章中，作者利用最大熵原理导出了一个新的</w:t>
      </w:r>
      <w:r>
        <w:t xml:space="preserve">“</w:t>
      </w:r>
      <w:r>
        <w:t xml:space="preserve">温度</w:t>
      </w:r>
      <w:r>
        <w:t xml:space="preserve">”</w:t>
      </w:r>
      <w:r>
        <w:t xml:space="preserve">后验参数，并用于控制退火过程。在DAEM算法中，他们将对数似然最大化的问题重新表述为由最大熵原理和统计力学类比定义的热力学自由能最小化问题，并在退火参数逐渐增加时新的算法迭代的初始值是上一次迭代得到的局部最优的参数值，并进行下一轮迭代。</w:t>
      </w:r>
    </w:p>
    <w:bookmarkStart w:id="40" w:name="最大熵原理"/>
    <w:p>
      <w:pPr>
        <w:pStyle w:val="Heading3"/>
      </w:pPr>
      <w:r>
        <w:t xml:space="preserve">最大熵原理</w:t>
      </w:r>
    </w:p>
    <w:p>
      <w:pPr>
        <w:pStyle w:val="FirstParagraph"/>
      </w:pPr>
      <w:r>
        <w:t xml:space="preserve">熵（entropy）首先由Clausius于1865年提出，泛指某些物质系统状态可能出现的程度。1948年Shannon将物理学中熵的概念引申到了通信过程中，并创立了信息论这门学科，将熵推广为信息熵。</w:t>
      </w:r>
      <w:r>
        <w:t xml:space="preserve"> </w:t>
      </w:r>
      <w:r>
        <w:t xml:space="preserve">在信息论于概率统计中，信息熵表示随机变量不确定性的度量。假设</w:t>
      </w:r>
      <m:oMath>
        <m:r>
          <m:t>X</m:t>
        </m:r>
      </m:oMath>
      <w:r>
        <w:t xml:space="preserve">是一个离散型随机变量，其概率分布函数为：</w:t>
      </w:r>
    </w:p>
    <w:p>
      <w:pPr>
        <w:pStyle w:val="BodyText"/>
      </w:pPr>
      <m:oMath>
        <m:r>
          <m:t>P</m:t>
        </m:r>
        <m:d>
          <m:dPr>
            <m:begChr m:val="("/>
            <m:endChr m:val=")"/>
            <m:sepChr m:val=""/>
            <m:grow/>
          </m:dPr>
          <m:e>
            <m:r>
              <m:t>X</m:t>
            </m:r>
            <m:r>
              <m:rPr>
                <m:sty m:val="p"/>
              </m:rPr>
              <m:t>=</m:t>
            </m:r>
            <m:sSub>
              <m:e>
                <m:r>
                  <m:t>x</m:t>
                </m:r>
              </m:e>
              <m:sub>
                <m:r>
                  <m:t>i</m:t>
                </m:r>
              </m:sub>
            </m:sSub>
          </m:e>
        </m:d>
        <m:r>
          <m:rPr>
            <m:sty m:val="p"/>
          </m:rPr>
          <m:t>=</m:t>
        </m:r>
        <m:sSub>
          <m:e>
            <m:r>
              <m:t>p</m:t>
            </m:r>
          </m:e>
          <m:sub>
            <m:r>
              <m:t>i</m:t>
            </m:r>
          </m:sub>
        </m:sSub>
        <m:r>
          <m:rPr>
            <m:sty m:val="p"/>
          </m:rPr>
          <m:t>,</m:t>
        </m:r>
        <m:r>
          <m:t>i</m:t>
        </m:r>
        <m:r>
          <m:rPr>
            <m:sty m:val="p"/>
          </m:rPr>
          <m:t>=</m:t>
        </m:r>
        <m:r>
          <m:rPr>
            <m:sty m:val="p"/>
          </m:rPr>
          <m:t>⋯</m:t>
        </m:r>
        <m:r>
          <m:rPr>
            <m:sty m:val="p"/>
          </m:rPr>
          <m:t>,</m:t>
        </m:r>
        <m:r>
          <m:t>n</m:t>
        </m:r>
      </m:oMath>
    </w:p>
    <w:p>
      <w:pPr>
        <w:pStyle w:val="BodyText"/>
      </w:pPr>
      <w:r>
        <w:t xml:space="preserve">那么随机变量</w:t>
      </w:r>
      <m:oMath>
        <m:r>
          <m:t>X</m:t>
        </m:r>
      </m:oMath>
      <w:r>
        <w:t xml:space="preserve">的信息熵为：</w:t>
      </w:r>
    </w:p>
    <w:p>
      <w:pPr>
        <w:pStyle w:val="BodyText"/>
      </w:pPr>
      <m:oMath>
        <m:r>
          <m:t>H</m:t>
        </m:r>
        <m:d>
          <m:dPr>
            <m:begChr m:val="("/>
            <m:endChr m:val=")"/>
            <m:sepChr m:val=""/>
            <m:grow/>
          </m:dPr>
          <m:e>
            <m:r>
              <m:t>x</m:t>
            </m:r>
          </m:e>
        </m:d>
        <m:r>
          <m:rPr>
            <m:sty m:val="p"/>
          </m:rPr>
          <m:t>=</m:t>
        </m:r>
        <m:r>
          <m:rPr>
            <m:sty m:val="p"/>
          </m:rPr>
          <m:t>−</m:t>
        </m:r>
        <m:nary>
          <m:naryPr>
            <m:chr m:val="∑"/>
            <m:limLoc m:val="undOvr"/>
            <m:subHide m:val="0"/>
            <m:supHide m:val="1"/>
          </m:naryPr>
          <m:sub>
            <m:r>
              <m:t>i</m:t>
            </m:r>
          </m:sub>
          <m:sup>
            <m:r>
              <m:t>​</m:t>
            </m:r>
          </m:sup>
          <m:e>
            <m:sSub>
              <m:e>
                <m:r>
                  <m:t>p</m:t>
                </m:r>
              </m:e>
              <m:sub>
                <m:r>
                  <m:t>i</m:t>
                </m:r>
              </m:sub>
            </m:sSub>
          </m:e>
        </m:nary>
        <m:r>
          <m:t>l</m:t>
        </m:r>
        <m:r>
          <m:t>o</m:t>
        </m:r>
        <m:sSub>
          <m:e>
            <m:r>
              <m:t>g</m:t>
            </m:r>
          </m:e>
          <m:sub>
            <m:sSub>
              <m:e>
                <m:r>
                  <m:t>p</m:t>
                </m:r>
              </m:e>
              <m:sub>
                <m:r>
                  <m:t>i</m:t>
                </m:r>
              </m:sub>
            </m:sSub>
          </m:sub>
        </m:sSub>
      </m:oMath>
    </w:p>
    <w:p>
      <w:pPr>
        <w:pStyle w:val="BodyText"/>
      </w:pPr>
      <w:r>
        <w:t xml:space="preserve">由定义可知，熵的大小于随机变量的取值无关，只依赖其分布，故随机变量X的熵可以表示为：</w:t>
      </w:r>
    </w:p>
    <w:p>
      <w:pPr>
        <w:pStyle w:val="BodyText"/>
      </w:pPr>
      <m:oMath>
        <m:r>
          <m:t>H</m:t>
        </m:r>
        <m:d>
          <m:dPr>
            <m:begChr m:val="("/>
            <m:endChr m:val=")"/>
            <m:sepChr m:val=""/>
            <m:grow/>
          </m:dPr>
          <m:e>
            <m:r>
              <m:t>p</m:t>
            </m:r>
          </m:e>
        </m:d>
        <m:r>
          <m:rPr>
            <m:sty m:val="p"/>
          </m:rPr>
          <m:t>=</m:t>
        </m:r>
        <m:r>
          <m:rPr>
            <m:sty m:val="p"/>
          </m:rPr>
          <m:t>−</m:t>
        </m:r>
        <m:nary>
          <m:naryPr>
            <m:chr m:val="∑"/>
            <m:limLoc m:val="undOvr"/>
            <m:subHide m:val="0"/>
            <m:supHide m:val="1"/>
          </m:naryPr>
          <m:sub>
            <m:r>
              <m:t>i</m:t>
            </m:r>
          </m:sub>
          <m:sup>
            <m:r>
              <m:t>​</m:t>
            </m:r>
          </m:sup>
          <m:e>
            <m:sSub>
              <m:e>
                <m:r>
                  <m:t>p</m:t>
                </m:r>
              </m:e>
              <m:sub>
                <m:r>
                  <m:t>i</m:t>
                </m:r>
              </m:sub>
            </m:sSub>
          </m:e>
        </m:nary>
        <m:r>
          <m:t>l</m:t>
        </m:r>
        <m:r>
          <m:t>o</m:t>
        </m:r>
        <m:sSub>
          <m:e>
            <m:r>
              <m:t>g</m:t>
            </m:r>
          </m:e>
          <m:sub>
            <m:sSub>
              <m:e>
                <m:r>
                  <m:t>p</m:t>
                </m:r>
              </m:e>
              <m:sub>
                <m:r>
                  <m:t>i</m:t>
                </m:r>
              </m:sub>
            </m:sSub>
          </m:sub>
        </m:sSub>
      </m:oMath>
    </w:p>
    <w:p>
      <w:pPr>
        <w:pStyle w:val="BodyText"/>
      </w:pPr>
      <w:r>
        <w:t xml:space="preserve">熵越大则表示相应随机变量的不确定性越大。</w:t>
      </w:r>
    </w:p>
    <w:p>
      <w:pPr>
        <w:pStyle w:val="BodyText"/>
      </w:pPr>
      <w:r>
        <w:t xml:space="preserve">而最大熵原理由Jaynes</w:t>
      </w:r>
      <w:r>
        <w:t xml:space="preserve">提出，最大熵原理是概率统计学习中的一个准则。最大熵原理的思想是：在学习统计模型的概率分布时，在所有满足条件的概率分布中，熵最大的模型是最好的。最大熵原理通常会存在约束条件，利用约束条件来确定概率分布模型的集合，因此最大熵原理也可以理解为在约束条件下寻找熵最大的模型。随机变量</w:t>
      </w:r>
      <m:oMath>
        <m:r>
          <m:t>X</m:t>
        </m:r>
      </m:oMath>
      <w:r>
        <w:t xml:space="preserve">的信息熵满足：</w:t>
      </w:r>
    </w:p>
    <w:p>
      <w:pPr>
        <w:pStyle w:val="BodyText"/>
      </w:pPr>
      <m:oMath>
        <m:r>
          <m:t>0</m:t>
        </m:r>
        <m:r>
          <m:rPr>
            <m:sty m:val="p"/>
          </m:rPr>
          <m:t>≤</m:t>
        </m:r>
        <m:r>
          <m:t>H</m:t>
        </m:r>
        <m:d>
          <m:dPr>
            <m:begChr m:val="("/>
            <m:endChr m:val=")"/>
            <m:sepChr m:val=""/>
            <m:grow/>
          </m:dPr>
          <m:e>
            <m:r>
              <m:t>p</m:t>
            </m:r>
          </m:e>
        </m:d>
        <m:r>
          <m:rPr>
            <m:sty m:val="p"/>
          </m:rPr>
          <m:t>≤</m:t>
        </m:r>
        <m:r>
          <m:t>l</m:t>
        </m:r>
        <m:r>
          <m:t>o</m:t>
        </m:r>
        <m:r>
          <m:t>g</m:t>
        </m:r>
        <m:r>
          <m:t>N</m:t>
        </m:r>
      </m:oMath>
      <w:r>
        <w:t xml:space="preserve">，</w:t>
      </w:r>
      <m:oMath>
        <m:r>
          <m:t>N</m:t>
        </m:r>
      </m:oMath>
      <w:r>
        <w:t xml:space="preserve">为</w:t>
      </w:r>
      <m:oMath>
        <m:r>
          <m:t>X</m:t>
        </m:r>
      </m:oMath>
      <w:r>
        <w:t xml:space="preserve">的取值个数，并且当且仅当</w:t>
      </w:r>
      <m:oMath>
        <m:r>
          <m:t>X</m:t>
        </m:r>
      </m:oMath>
      <w:r>
        <w:t xml:space="preserve">服从均匀分布时取等，并且此时熵最大。</w:t>
      </w:r>
    </w:p>
    <w:p>
      <w:pPr>
        <w:pStyle w:val="BodyText"/>
      </w:pPr>
      <w:r>
        <w:t xml:space="preserve">简单来说，最大熵原理认为必须在已有的事实中选取需要的概率模型，即满足约束条件，在没有更多已知信息时，哪些未知的部分认为是等可能的，而这种</w:t>
      </w:r>
      <w:r>
        <w:t xml:space="preserve">“</w:t>
      </w:r>
      <w:r>
        <w:t xml:space="preserve">等可能</w:t>
      </w:r>
      <w:r>
        <w:t xml:space="preserve">”</w:t>
      </w:r>
      <w:r>
        <w:t xml:space="preserve">的满足需要通过熵的最大化来完成。</w:t>
      </w:r>
      <w:r>
        <w:t xml:space="preserve">“</w:t>
      </w:r>
      <w:r>
        <w:t xml:space="preserve">等可能</w:t>
      </w:r>
      <w:r>
        <w:t xml:space="preserve">”</w:t>
      </w:r>
      <w:r>
        <w:t xml:space="preserve">很难直接完成，而信息熵则是一个可以优化的数值指标。</w:t>
      </w:r>
    </w:p>
    <w:p>
      <w:pPr>
        <w:pStyle w:val="BodyText"/>
      </w:pPr>
      <w:r>
        <w:t xml:space="preserve">和EM算法不同的是，DAEM算法使用了一个新的后验概率</w:t>
      </w:r>
      <m:oMath>
        <m:r>
          <m:t>f</m:t>
        </m:r>
        <m:d>
          <m:dPr>
            <m:begChr m:val="("/>
            <m:endChr m:val=")"/>
            <m:sepChr m:val=""/>
            <m:grow/>
          </m:dPr>
          <m:e>
            <m:r>
              <m:t>z</m:t>
            </m:r>
            <m:r>
              <m:rPr>
                <m:sty m:val="p"/>
              </m:rPr>
              <m:t>|</m:t>
            </m:r>
            <m:r>
              <m:t>x</m:t>
            </m:r>
            <m:r>
              <m:rPr>
                <m:sty m:val="p"/>
              </m:rPr>
              <m:t>,</m:t>
            </m:r>
            <m:r>
              <m:t>θ</m:t>
            </m:r>
          </m:e>
        </m:d>
      </m:oMath>
      <w:r>
        <w:t xml:space="preserve">来代替隐变量的分布函数</w:t>
      </w:r>
      <m:oMath>
        <m:r>
          <m:t>q</m:t>
        </m:r>
        <m:d>
          <m:dPr>
            <m:begChr m:val="("/>
            <m:endChr m:val=")"/>
            <m:sepChr m:val=""/>
            <m:grow/>
          </m:dPr>
          <m:e>
            <m:sSub>
              <m:e>
                <m:r>
                  <m:t>z</m:t>
                </m:r>
              </m:e>
              <m:sub>
                <m:r>
                  <m:t>i</m:t>
                </m:r>
              </m:sub>
            </m:sSub>
          </m:e>
        </m:d>
      </m:oMath>
      <w:r>
        <w:t xml:space="preserve">。在DAEM算法中，关于</w:t>
      </w:r>
      <m:oMath>
        <m:r>
          <m:t>f</m:t>
        </m:r>
      </m:oMath>
      <w:r>
        <w:t xml:space="preserve">的形式将在后面给出。同时使用一个新的E函数代替E步的Q函数：</w:t>
      </w:r>
    </w:p>
    <w:p>
      <w:pPr>
        <w:pStyle w:val="BodyText"/>
      </w:pPr>
      <m:oMathPara>
        <m:oMathParaPr>
          <m:jc m:val="center"/>
        </m:oMathParaPr>
        <m:oMath>
          <m:r>
            <m:t>E</m:t>
          </m:r>
          <m:limUpp>
            <m:e>
              <m:r>
                <m:rPr>
                  <m:sty m:val="p"/>
                </m:rPr>
                <m:t>=</m:t>
              </m:r>
            </m:e>
            <m:lim>
              <m:r>
                <m:t>d</m:t>
              </m:r>
              <m:r>
                <m:t>e</m:t>
              </m:r>
              <m:r>
                <m:t>f</m:t>
              </m:r>
            </m:lim>
          </m:limUpp>
          <m:nary>
            <m:naryPr>
              <m:chr m:val="∑"/>
              <m:limLoc m:val="undOvr"/>
              <m:subHide m:val="0"/>
              <m:supHide m:val="0"/>
            </m:naryPr>
            <m:sub>
              <m:r>
                <m:t>k</m:t>
              </m:r>
              <m:r>
                <m:rPr>
                  <m:sty m:val="p"/>
                </m:rPr>
                <m:t>=</m:t>
              </m:r>
              <m:r>
                <m:t>1</m:t>
              </m:r>
            </m:sub>
            <m:sup>
              <m:r>
                <m:t>N</m:t>
              </m:r>
            </m:sup>
            <m:e>
              <m:d>
                <m:dPr>
                  <m:begChr m:val="["/>
                  <m:endChr m:val="]"/>
                  <m:sepChr m:val=""/>
                  <m:grow/>
                </m:dPr>
                <m:e>
                  <m:r>
                    <m:rPr>
                      <m:sty m:val="p"/>
                    </m:rPr>
                    <m:t>−</m:t>
                  </m:r>
                  <m:r>
                    <m:t>l</m:t>
                  </m:r>
                  <m:r>
                    <m:t>o</m:t>
                  </m:r>
                  <m:r>
                    <m:t>g</m:t>
                  </m:r>
                  <m:r>
                    <m:t>p</m:t>
                  </m:r>
                  <m:d>
                    <m:dPr>
                      <m:begChr m:val="("/>
                      <m:endChr m:val=")"/>
                      <m:sepChr m:val=""/>
                      <m:grow/>
                    </m:dPr>
                    <m:e>
                      <m:sSub>
                        <m:e>
                          <m:r>
                            <m:t>x</m:t>
                          </m:r>
                        </m:e>
                        <m:sub>
                          <m:r>
                            <m:t>k</m:t>
                          </m:r>
                        </m:sub>
                      </m:sSub>
                      <m:r>
                        <m:rPr>
                          <m:sty m:val="p"/>
                        </m:rPr>
                        <m:t>,</m:t>
                      </m:r>
                      <m:sSub>
                        <m:e>
                          <m:r>
                            <m:t>y</m:t>
                          </m:r>
                        </m:e>
                        <m:sub>
                          <m:r>
                            <m:t>k</m:t>
                          </m:r>
                        </m:sub>
                      </m:sSub>
                      <m:r>
                        <m:rPr>
                          <m:sty m:val="p"/>
                        </m:rPr>
                        <m:t>;</m:t>
                      </m:r>
                      <m:r>
                        <m:t>Θ</m:t>
                      </m:r>
                    </m:e>
                  </m:d>
                </m:e>
              </m:d>
            </m:e>
          </m:nary>
          <m:r>
            <m:t>f</m:t>
          </m:r>
          <m:d>
            <m:dPr>
              <m:begChr m:val="("/>
              <m:endChr m:val=")"/>
              <m:sepChr m:val=""/>
              <m:grow/>
            </m:dPr>
            <m:e>
              <m:sSub>
                <m:e>
                  <m:r>
                    <m:t>y</m:t>
                  </m:r>
                </m:e>
                <m:sub>
                  <m:r>
                    <m:t>k</m:t>
                  </m:r>
                </m:sub>
              </m:sSub>
              <m:r>
                <m:rPr>
                  <m:sty m:val="p"/>
                </m:rPr>
                <m:t>|</m:t>
              </m:r>
              <m:sSub>
                <m:e>
                  <m:r>
                    <m:t>x</m:t>
                  </m:r>
                </m:e>
                <m:sub>
                  <m:r>
                    <m:t>k</m:t>
                  </m:r>
                </m:sub>
              </m:sSub>
            </m:e>
          </m:d>
          <m:r>
            <m:t>d</m:t>
          </m:r>
          <m:sSub>
            <m:e>
              <m:r>
                <m:t>y</m:t>
              </m:r>
            </m:e>
            <m:sub>
              <m:r>
                <m:t>k</m:t>
              </m:r>
            </m:sub>
          </m:sSub>
          <m:r>
            <m:rPr>
              <m:sty m:val="p"/>
            </m:rPr>
            <m:t>。</m:t>
          </m:r>
        </m:oMath>
      </m:oMathPara>
    </w:p>
    <w:p>
      <w:pPr>
        <w:pStyle w:val="FirstParagraph"/>
      </w:pPr>
      <w:r>
        <w:t xml:space="preserve">E函数通常非负，并且也是一个条件期望，如果</w:t>
      </w:r>
      <m:oMath>
        <m:r>
          <m:t>p</m:t>
        </m:r>
        <m:r>
          <m:rPr>
            <m:sty m:val="p"/>
          </m:rPr>
          <m:t>=</m:t>
        </m:r>
        <m:r>
          <m:t>f</m:t>
        </m:r>
      </m:oMath>
      <w:r>
        <w:t xml:space="preserve">，那么</w:t>
      </w:r>
      <m:oMath>
        <m:r>
          <m:t>E</m:t>
        </m:r>
        <m:r>
          <m:rPr>
            <m:sty m:val="p"/>
          </m:rPr>
          <m:t>=</m:t>
        </m:r>
        <m:r>
          <m:rPr>
            <m:sty m:val="p"/>
          </m:rPr>
          <m:t>−</m:t>
        </m:r>
        <m:r>
          <m:t>Q</m:t>
        </m:r>
      </m:oMath>
      <w:r>
        <w:t xml:space="preserve">。由于我们任何关于</w:t>
      </w:r>
      <m:oMath>
        <m:r>
          <m:t>f</m:t>
        </m:r>
      </m:oMath>
      <w:r>
        <w:t xml:space="preserve">的先验知识，因此采用最大熵原理求解，通过最大化下式的熵：</w:t>
      </w:r>
    </w:p>
    <w:p>
      <w:pPr>
        <w:pStyle w:val="BodyText"/>
      </w:pPr>
      <m:oMathPara>
        <m:oMathParaPr>
          <m:jc m:val="center"/>
        </m:oMathParaPr>
        <m:oMath>
          <m:r>
            <m:t>H</m:t>
          </m:r>
          <m:r>
            <m:rPr>
              <m:sty m:val="p"/>
            </m:rPr>
            <m:t>=</m:t>
          </m:r>
          <m:r>
            <m:rPr>
              <m:sty m:val="p"/>
            </m:rPr>
            <m:t>−</m:t>
          </m:r>
          <m:nary>
            <m:naryPr>
              <m:chr m:val="∑"/>
              <m:limLoc m:val="undOvr"/>
              <m:subHide m:val="0"/>
              <m:supHide m:val="1"/>
            </m:naryPr>
            <m:sub>
              <m:r>
                <m:t>k</m:t>
              </m:r>
            </m:sub>
            <m:sup>
              <m:r>
                <m:t>​</m:t>
              </m:r>
            </m:sup>
            <m:e>
              <m:r>
                <m:rPr>
                  <m:sty m:val="p"/>
                </m:rPr>
                <m:t>∫</m:t>
              </m:r>
            </m:e>
          </m:nary>
          <m:d>
            <m:dPr>
              <m:begChr m:val="["/>
              <m:endChr m:val="]"/>
              <m:sepChr m:val=""/>
              <m:grow/>
            </m:dPr>
            <m:e>
              <m:r>
                <m:t>l</m:t>
              </m:r>
              <m:r>
                <m:t>o</m:t>
              </m:r>
              <m:r>
                <m:t>g</m:t>
              </m:r>
              <m:r>
                <m:t> </m:t>
              </m:r>
              <m:r>
                <m:t>f</m:t>
              </m:r>
              <m:d>
                <m:dPr>
                  <m:begChr m:val="("/>
                  <m:endChr m:val=")"/>
                  <m:sepChr m:val=""/>
                  <m:grow/>
                </m:dPr>
                <m:e>
                  <m:sSub>
                    <m:e>
                      <m:r>
                        <m:t>z</m:t>
                      </m:r>
                    </m:e>
                    <m:sub>
                      <m:r>
                        <m:t>k</m:t>
                      </m:r>
                    </m:sub>
                  </m:sSub>
                  <m:r>
                    <m:rPr>
                      <m:sty m:val="p"/>
                    </m:rPr>
                    <m:t>|</m:t>
                  </m:r>
                  <m:sSub>
                    <m:e>
                      <m:r>
                        <m:t>x</m:t>
                      </m:r>
                    </m:e>
                    <m:sub>
                      <m:r>
                        <m:t>k</m:t>
                      </m:r>
                    </m:sub>
                  </m:sSub>
                </m:e>
              </m:d>
            </m:e>
          </m:d>
          <m:r>
            <m:t>f</m:t>
          </m:r>
          <m:d>
            <m:dPr>
              <m:begChr m:val="("/>
              <m:endChr m:val=")"/>
              <m:sepChr m:val=""/>
              <m:grow/>
            </m:dPr>
            <m:e>
              <m:sSub>
                <m:e>
                  <m:r>
                    <m:t>z</m:t>
                  </m:r>
                </m:e>
                <m:sub>
                  <m:r>
                    <m:t>k</m:t>
                  </m:r>
                </m:sub>
              </m:sSub>
              <m:r>
                <m:rPr>
                  <m:sty m:val="p"/>
                </m:rPr>
                <m:t>|</m:t>
              </m:r>
              <m:sSub>
                <m:e>
                  <m:r>
                    <m:t>x</m:t>
                  </m:r>
                </m:e>
                <m:sub>
                  <m:r>
                    <m:t>k</m:t>
                  </m:r>
                </m:sub>
              </m:sSub>
            </m:e>
          </m:d>
          <m:r>
            <m:t>d</m:t>
          </m:r>
          <m:sSub>
            <m:e>
              <m:r>
                <m:t>z</m:t>
              </m:r>
            </m:e>
            <m:sub>
              <m:r>
                <m:t>k</m:t>
              </m:r>
            </m:sub>
          </m:sSub>
        </m:oMath>
      </m:oMathPara>
    </w:p>
    <w:p>
      <w:pPr>
        <w:pStyle w:val="FirstParagraph"/>
      </w:pPr>
      <w:r>
        <w:t xml:space="preserve">限制条件为equationE，</w:t>
      </w:r>
      <m:oMath>
        <m:r>
          <m:rPr>
            <m:sty m:val="p"/>
          </m:rPr>
          <m:t>∫</m:t>
        </m:r>
        <m:r>
          <m:t>f</m:t>
        </m:r>
        <m:r>
          <m:t>d</m:t>
        </m:r>
        <m:r>
          <m:t>z</m:t>
        </m:r>
        <m:r>
          <m:rPr>
            <m:sty m:val="p"/>
          </m:rPr>
          <m:t>=</m:t>
        </m:r>
        <m:r>
          <m:t>1</m:t>
        </m:r>
      </m:oMath>
      <w:r>
        <w:t xml:space="preserve">，通过构造拉格朗日函数求得f的Gibbs分布：</w:t>
      </w:r>
    </w:p>
    <w:p>
      <w:pPr>
        <w:pStyle w:val="BodyText"/>
      </w:pPr>
      <m:oMathPara>
        <m:oMathParaPr>
          <m:jc m:val="center"/>
        </m:oMathParaPr>
        <m:oMath>
          <m:r>
            <m:t>f</m:t>
          </m:r>
          <m:d>
            <m:dPr>
              <m:begChr m:val="("/>
              <m:endChr m:val=")"/>
              <m:sepChr m:val=""/>
              <m:grow/>
            </m:dPr>
            <m:e>
              <m:sSub>
                <m:e>
                  <m:r>
                    <m:t>z</m:t>
                  </m:r>
                </m:e>
                <m:sub>
                  <m:r>
                    <m:t>k</m:t>
                  </m:r>
                </m:sub>
              </m:sSub>
              <m:r>
                <m:rPr>
                  <m:sty m:val="p"/>
                </m:rPr>
                <m:t>|</m:t>
              </m:r>
              <m:sSub>
                <m:e>
                  <m:r>
                    <m:t>x</m:t>
                  </m:r>
                </m:e>
                <m:sub>
                  <m:r>
                    <m:t>k</m:t>
                  </m:r>
                </m:sub>
              </m:sSub>
            </m:e>
          </m:d>
          <m:r>
            <m:rPr>
              <m:sty m:val="p"/>
            </m:rPr>
            <m:t>=</m:t>
          </m:r>
          <m:f>
            <m:fPr>
              <m:type m:val="bar"/>
            </m:fPr>
            <m:num>
              <m:r>
                <m:t>1</m:t>
              </m:r>
            </m:num>
            <m:den>
              <m:sSub>
                <m:e>
                  <m:r>
                    <m:t>Z</m:t>
                  </m:r>
                </m:e>
                <m:sub>
                  <m:r>
                    <m:t>x</m:t>
                  </m:r>
                </m:sub>
              </m:sSub>
            </m:den>
          </m:f>
          <m:r>
            <m:t>e</m:t>
          </m:r>
          <m:r>
            <m:t>x</m:t>
          </m:r>
          <m:r>
            <m:t>p</m:t>
          </m:r>
          <m:d>
            <m:dPr>
              <m:begChr m:val="["/>
              <m:endChr m:val="]"/>
              <m:sepChr m:val=""/>
              <m:grow/>
            </m:dPr>
            <m:e>
              <m:r>
                <m:rPr>
                  <m:sty m:val="p"/>
                </m:rPr>
                <m:t>−</m:t>
              </m:r>
              <m:r>
                <m:t>β</m:t>
              </m:r>
              <m:d>
                <m:dPr>
                  <m:begChr m:val="("/>
                  <m:endChr m:val=")"/>
                  <m:sepChr m:val=""/>
                  <m:grow/>
                </m:dPr>
                <m:e>
                  <m:r>
                    <m:rPr>
                      <m:sty m:val="p"/>
                    </m:rPr>
                    <m:t>−</m:t>
                  </m:r>
                  <m:r>
                    <m:t>l</m:t>
                  </m:r>
                  <m:r>
                    <m:t>o</m:t>
                  </m:r>
                  <m:r>
                    <m:t>g</m:t>
                  </m:r>
                  <m:r>
                    <m:t> </m:t>
                  </m:r>
                  <m:r>
                    <m:t>p</m:t>
                  </m:r>
                  <m:d>
                    <m:dPr>
                      <m:begChr m:val="("/>
                      <m:endChr m:val=")"/>
                      <m:sepChr m:val=""/>
                      <m:grow/>
                    </m:dPr>
                    <m:e>
                      <m:sSub>
                        <m:e>
                          <m:r>
                            <m:t>x</m:t>
                          </m:r>
                        </m:e>
                        <m:sub>
                          <m:r>
                            <m:t>k</m:t>
                          </m:r>
                        </m:sub>
                      </m:sSub>
                      <m:r>
                        <m:rPr>
                          <m:sty m:val="p"/>
                        </m:rPr>
                        <m:t>,</m:t>
                      </m:r>
                      <m:sSub>
                        <m:e>
                          <m:r>
                            <m:t>y</m:t>
                          </m:r>
                        </m:e>
                        <m:sub>
                          <m:r>
                            <m:t>k</m:t>
                          </m:r>
                        </m:sub>
                      </m:sSub>
                      <m:r>
                        <m:rPr>
                          <m:sty m:val="p"/>
                        </m:rPr>
                        <m:t>;</m:t>
                      </m:r>
                      <m:r>
                        <m:t>θ</m:t>
                      </m:r>
                    </m:e>
                  </m:d>
                </m:e>
              </m:d>
            </m:e>
          </m:d>
        </m:oMath>
      </m:oMathPara>
    </w:p>
    <w:p>
      <w:pPr>
        <w:pStyle w:val="FirstParagraph"/>
      </w:pPr>
      <m:oMath>
        <m:sSub>
          <m:e>
            <m:r>
              <m:t>Z</m:t>
            </m:r>
          </m:e>
          <m:sub>
            <m:r>
              <m:t>x</m:t>
            </m:r>
          </m:sub>
        </m:sSub>
        <m:r>
          <m:rPr>
            <m:sty m:val="p"/>
          </m:rPr>
          <m:t>=</m:t>
        </m:r>
        <m:r>
          <m:rPr>
            <m:sty m:val="p"/>
          </m:rPr>
          <m:t>∫</m:t>
        </m:r>
        <m:r>
          <m:rPr>
            <m:sty m:val="p"/>
          </m:rPr>
          <m:t>exp</m:t>
        </m:r>
        <m:d>
          <m:dPr>
            <m:begChr m:val="["/>
            <m:endChr m:val="]"/>
            <m:sepChr m:val=""/>
            <m:grow/>
          </m:dPr>
          <m:e>
            <m:r>
              <m:rPr>
                <m:sty m:val="p"/>
              </m:rPr>
              <m:t>−</m:t>
            </m:r>
            <m:r>
              <m:t>β</m:t>
            </m:r>
            <m:d>
              <m:dPr>
                <m:begChr m:val="("/>
                <m:endChr m:val=")"/>
                <m:sepChr m:val=""/>
                <m:grow/>
              </m:dPr>
              <m:e>
                <m:r>
                  <m:rPr>
                    <m:sty m:val="p"/>
                  </m:rPr>
                  <m:t>−</m:t>
                </m:r>
                <m:r>
                  <m:t>l</m:t>
                </m:r>
                <m:r>
                  <m:t>o</m:t>
                </m:r>
                <m:r>
                  <m:t>g</m:t>
                </m:r>
                <m:r>
                  <m:t>p</m:t>
                </m:r>
                <m:d>
                  <m:dPr>
                    <m:begChr m:val="("/>
                    <m:endChr m:val=")"/>
                    <m:sepChr m:val=""/>
                    <m:grow/>
                  </m:dPr>
                  <m:e>
                    <m:sSub>
                      <m:e>
                        <m:r>
                          <m:t>x</m:t>
                        </m:r>
                      </m:e>
                      <m:sub>
                        <m:r>
                          <m:t>k</m:t>
                        </m:r>
                      </m:sub>
                    </m:sSub>
                    <m:r>
                      <m:rPr>
                        <m:sty m:val="p"/>
                      </m:rPr>
                      <m:t>,</m:t>
                    </m:r>
                    <m:sSub>
                      <m:e>
                        <m:r>
                          <m:t>z</m:t>
                        </m:r>
                      </m:e>
                      <m:sub>
                        <m:r>
                          <m:t>k</m:t>
                        </m:r>
                      </m:sub>
                    </m:sSub>
                    <m:r>
                      <m:rPr>
                        <m:sty m:val="p"/>
                      </m:rPr>
                      <m:t>;</m:t>
                    </m:r>
                    <m:r>
                      <m:t>θ</m:t>
                    </m:r>
                  </m:e>
                </m:d>
              </m:e>
            </m:d>
          </m:e>
        </m:d>
        <m:r>
          <m:t>d</m:t>
        </m:r>
        <m:sSub>
          <m:e>
            <m:r>
              <m:t>z</m:t>
            </m:r>
          </m:e>
          <m:sub>
            <m:r>
              <m:t>k</m:t>
            </m:r>
          </m:sub>
        </m:sSub>
      </m:oMath>
      <w:r>
        <w:t xml:space="preserve">为partial function，参数</w:t>
      </w:r>
      <m:oMath>
        <m:r>
          <m:t>β</m:t>
        </m:r>
      </m:oMath>
      <w:r>
        <w:t xml:space="preserve">是拉格朗日乘子，由E的值决定，</w:t>
      </w:r>
      <m:oMath>
        <m:f>
          <m:fPr>
            <m:type m:val="bar"/>
          </m:fPr>
          <m:num>
            <m:r>
              <m:t>1</m:t>
            </m:r>
          </m:num>
          <m:den>
            <m:r>
              <m:t>β</m:t>
            </m:r>
          </m:den>
        </m:f>
      </m:oMath>
      <w:r>
        <w:t xml:space="preserve">对应着退火理论中的温度T。通过简化上式，可以得到一个关于</w:t>
      </w:r>
      <m:oMath>
        <m:r>
          <m:t>β</m:t>
        </m:r>
      </m:oMath>
      <w:r>
        <w:t xml:space="preserve">的后验概率：</w:t>
      </w:r>
    </w:p>
    <w:p>
      <w:pPr>
        <w:pStyle w:val="BodyText"/>
      </w:pPr>
      <m:oMathPara>
        <m:oMathParaPr>
          <m:jc m:val="center"/>
        </m:oMathParaPr>
        <m:oMath>
          <m:r>
            <m:t>f</m:t>
          </m:r>
          <m:d>
            <m:dPr>
              <m:begChr m:val="("/>
              <m:endChr m:val=")"/>
              <m:sepChr m:val=""/>
              <m:grow/>
            </m:dPr>
            <m:e>
              <m:sSub>
                <m:e>
                  <m:r>
                    <m:t>z</m:t>
                  </m:r>
                </m:e>
                <m:sub>
                  <m:r>
                    <m:t>k</m:t>
                  </m:r>
                </m:sub>
              </m:sSub>
              <m:r>
                <m:rPr>
                  <m:sty m:val="p"/>
                </m:rPr>
                <m:t>|</m:t>
              </m:r>
              <m:sSub>
                <m:e>
                  <m:r>
                    <m:t>x</m:t>
                  </m:r>
                </m:e>
                <m:sub>
                  <m:r>
                    <m:t>k</m:t>
                  </m:r>
                </m:sub>
              </m:sSub>
            </m:e>
          </m:d>
          <m:r>
            <m:rPr>
              <m:sty m:val="p"/>
            </m:rPr>
            <m:t>=</m:t>
          </m:r>
          <m:f>
            <m:fPr>
              <m:type m:val="bar"/>
            </m:fPr>
            <m:num>
              <m:r>
                <m:t>p</m:t>
              </m:r>
              <m:sSup>
                <m:e>
                  <m:d>
                    <m:dPr>
                      <m:begChr m:val="("/>
                      <m:endChr m:val=")"/>
                      <m:sepChr m:val=""/>
                      <m:grow/>
                    </m:dPr>
                    <m:e>
                      <m:sSub>
                        <m:e>
                          <m:r>
                            <m:t>x</m:t>
                          </m:r>
                        </m:e>
                        <m:sub>
                          <m:r>
                            <m:t>k</m:t>
                          </m:r>
                        </m:sub>
                      </m:sSub>
                      <m:r>
                        <m:rPr>
                          <m:sty m:val="p"/>
                        </m:rPr>
                        <m:t>,</m:t>
                      </m:r>
                      <m:sSub>
                        <m:e>
                          <m:r>
                            <m:t>z</m:t>
                          </m:r>
                        </m:e>
                        <m:sub>
                          <m:r>
                            <m:t>k</m:t>
                          </m:r>
                        </m:sub>
                      </m:sSub>
                      <m:r>
                        <m:rPr>
                          <m:sty m:val="p"/>
                        </m:rPr>
                        <m:t>;</m:t>
                      </m:r>
                      <m:r>
                        <m:t>θ</m:t>
                      </m:r>
                    </m:e>
                  </m:d>
                </m:e>
                <m:sup>
                  <m:r>
                    <m:t>β</m:t>
                  </m:r>
                </m:sup>
              </m:sSup>
            </m:num>
            <m:den>
              <m:r>
                <m:rPr>
                  <m:sty m:val="p"/>
                </m:rPr>
                <m:t>∫</m:t>
              </m:r>
              <m:r>
                <m:t>p</m:t>
              </m:r>
              <m:sSup>
                <m:e>
                  <m:d>
                    <m:dPr>
                      <m:begChr m:val="("/>
                      <m:endChr m:val=")"/>
                      <m:sepChr m:val=""/>
                      <m:grow/>
                    </m:dPr>
                    <m:e>
                      <m:sSub>
                        <m:e>
                          <m:r>
                            <m:t>x</m:t>
                          </m:r>
                        </m:e>
                        <m:sub>
                          <m:r>
                            <m:t>k</m:t>
                          </m:r>
                        </m:sub>
                      </m:sSub>
                      <m:r>
                        <m:rPr>
                          <m:sty m:val="p"/>
                        </m:rPr>
                        <m:t>,</m:t>
                      </m:r>
                      <m:sSub>
                        <m:e>
                          <m:r>
                            <m:t>z</m:t>
                          </m:r>
                        </m:e>
                        <m:sub>
                          <m:r>
                            <m:t>k</m:t>
                          </m:r>
                        </m:sub>
                      </m:sSub>
                      <m:r>
                        <m:rPr>
                          <m:sty m:val="p"/>
                        </m:rPr>
                        <m:t>;</m:t>
                      </m:r>
                      <m:r>
                        <m:t>θ</m:t>
                      </m:r>
                    </m:e>
                  </m:d>
                </m:e>
                <m:sup>
                  <m:r>
                    <m:t>β</m:t>
                  </m:r>
                </m:sup>
              </m:sSup>
              <m:r>
                <m:t>d</m:t>
              </m:r>
              <m:sSub>
                <m:e>
                  <m:r>
                    <m:t>z</m:t>
                  </m:r>
                </m:e>
                <m:sub>
                  <m:r>
                    <m:t>k</m:t>
                  </m:r>
                </m:sub>
              </m:sSub>
            </m:den>
          </m:f>
        </m:oMath>
      </m:oMathPara>
    </w:p>
    <w:p>
      <w:pPr>
        <w:pStyle w:val="FirstParagraph"/>
      </w:pPr>
      <w:r>
        <w:t xml:space="preserve">和原始EM算法不同的确定性EM算法加入了一个参数</w:t>
      </w:r>
      <m:oMath>
        <m:r>
          <m:t>β</m:t>
        </m:r>
      </m:oMath>
      <w:r>
        <w:t xml:space="preserve">去模拟退火过程。但是DAEM算法和模拟退火方法不同的一个重要区别是DAEM算法对每一个</w:t>
      </w:r>
      <m:oMath>
        <m:r>
          <m:t>β</m:t>
        </m:r>
      </m:oMath>
      <w:r>
        <w:t xml:space="preserve">所做的优化是确定性的。模拟退火过程以一个小的</w:t>
      </w:r>
      <m:oMath>
        <m:r>
          <m:t>β</m:t>
        </m:r>
      </m:oMath>
      <w:r>
        <w:t xml:space="preserve">作为初始值代表着高的温度，很明显在此时</w:t>
      </w:r>
      <m:oMath>
        <m:r>
          <m:t>f</m:t>
        </m:r>
        <m:d>
          <m:dPr>
            <m:begChr m:val="("/>
            <m:endChr m:val=")"/>
            <m:sepChr m:val=""/>
            <m:grow/>
          </m:dPr>
          <m:e>
            <m:sSub>
              <m:e>
                <m:r>
                  <m:t>z</m:t>
                </m:r>
              </m:e>
              <m:sub>
                <m:r>
                  <m:t>k</m:t>
                </m:r>
              </m:sub>
            </m:sSub>
            <m:r>
              <m:rPr>
                <m:sty m:val="p"/>
              </m:rPr>
              <m:t>|</m:t>
            </m:r>
            <m:sSub>
              <m:e>
                <m:r>
                  <m:t>x</m:t>
                </m:r>
              </m:e>
              <m:sub>
                <m:r>
                  <m:t>k</m:t>
                </m:r>
              </m:sub>
            </m:sSub>
          </m:e>
        </m:d>
      </m:oMath>
      <w:r>
        <w:t xml:space="preserve">一致连续，</w:t>
      </w:r>
      <m:oMath>
        <m:r>
          <m:t>H</m:t>
        </m:r>
      </m:oMath>
      <w:r>
        <w:t xml:space="preserve">只有一个全局最大值，因此最大值很容易被找到。接着当主键增加参数</w:t>
      </w:r>
      <m:oMath>
        <m:r>
          <m:t>β</m:t>
        </m:r>
      </m:oMath>
      <w:r>
        <w:t xml:space="preserve">时，每一个</w:t>
      </w:r>
      <m:oMath>
        <m:sSub>
          <m:e>
            <m:r>
              <m:t>x</m:t>
            </m:r>
          </m:e>
          <m:sub>
            <m:r>
              <m:t>k</m:t>
            </m:r>
          </m:sub>
        </m:sSub>
      </m:oMath>
      <w:r>
        <w:t xml:space="preserve">的影响将逐渐边缘化。当</w:t>
      </w:r>
      <m:oMath>
        <m:r>
          <m:t>β</m:t>
        </m:r>
        <m:r>
          <m:rPr>
            <m:sty m:val="p"/>
          </m:rPr>
          <m:t>&gt;</m:t>
        </m:r>
        <m:r>
          <m:t>0</m:t>
        </m:r>
      </m:oMath>
      <w:r>
        <w:t xml:space="preserve">，函数</w:t>
      </w:r>
      <m:oMath>
        <m:r>
          <m:t>H</m:t>
        </m:r>
      </m:oMath>
      <w:r>
        <w:t xml:space="preserve">将会有多个局部最大值，在每一步中，都可以假定新的全局最大值接近于前一个步骤的局部最大值。因此通过这个假设该算法可以在</w:t>
      </w:r>
      <m:oMath>
        <m:r>
          <m:t>β</m:t>
        </m:r>
      </m:oMath>
      <w:r>
        <w:t xml:space="preserve">增加时追踪到每个</w:t>
      </w:r>
      <m:oMath>
        <m:r>
          <m:t>β</m:t>
        </m:r>
      </m:oMath>
      <w:r>
        <w:t xml:space="preserve">的全局最大值。当</w:t>
      </w:r>
      <m:oMath>
        <m:r>
          <m:t>β</m:t>
        </m:r>
      </m:oMath>
      <w:r>
        <w:t xml:space="preserve">等于1时，</w:t>
      </w:r>
      <m:oMath>
        <m:r>
          <m:t>f</m:t>
        </m:r>
      </m:oMath>
      <w:r>
        <w:t xml:space="preserve">和EM算法中关于隐变量</w:t>
      </w:r>
      <m:oMath>
        <m:r>
          <m:t>z</m:t>
        </m:r>
      </m:oMath>
      <w:r>
        <w:t xml:space="preserve">的后验概率</w:t>
      </w:r>
      <m:oMath>
        <m:r>
          <m:t>p</m:t>
        </m:r>
      </m:oMath>
      <w:r>
        <w:t xml:space="preserve">相同，此时DAEM算法则退变为EM算法。</w:t>
      </w:r>
      <m:oMath>
        <m:r>
          <m:t>β</m:t>
        </m:r>
      </m:oMath>
      <w:r>
        <w:t xml:space="preserve">的最大值不能超过1。因此可以将EM算法看成是DAEM算法的一个特例。在DAEM算法中，作者将求解最大对数似然函数问题转变为求解最小自由能函数问题。 DAEM算法在后验概率的求解上引入了退火参数</w:t>
      </w:r>
      <m:oMath>
        <m:r>
          <m:t>β</m:t>
        </m:r>
      </m:oMath>
      <w:r>
        <w:t xml:space="preserve">：</w:t>
      </w:r>
    </w:p>
    <w:p>
      <w:pPr>
        <w:pStyle w:val="BodyText"/>
      </w:pPr>
      <m:oMathPara>
        <m:oMathParaPr>
          <m:jc m:val="center"/>
        </m:oMathParaPr>
        <m:oMath>
          <m:sSub>
            <m:e>
              <m:r>
                <m:t>φ</m:t>
              </m:r>
            </m:e>
            <m:sub>
              <m:r>
                <m:t>i</m:t>
              </m:r>
              <m:r>
                <m:t>k</m:t>
              </m:r>
            </m:sub>
          </m:sSub>
          <m:r>
            <m:rPr>
              <m:sty m:val="p"/>
            </m:rPr>
            <m:t>=</m:t>
          </m:r>
          <m:f>
            <m:fPr>
              <m:type m:val="bar"/>
            </m:fPr>
            <m:num>
              <m:sSub>
                <m:e>
                  <m:r>
                    <m:t>ω</m:t>
                  </m:r>
                </m:e>
                <m:sub>
                  <m:r>
                    <m:t>j</m:t>
                  </m:r>
                </m:sub>
              </m:sSub>
              <m:r>
                <m:t>N</m:t>
              </m:r>
              <m:sSup>
                <m:e>
                  <m:d>
                    <m:dPr>
                      <m:begChr m:val="("/>
                      <m:endChr m:val=")"/>
                      <m:sepChr m:val=""/>
                      <m:grow/>
                    </m:dPr>
                    <m:e>
                      <m:sSub>
                        <m:e>
                          <m:r>
                            <m:t>x</m:t>
                          </m:r>
                        </m:e>
                        <m:sub>
                          <m:r>
                            <m:t>i</m:t>
                          </m:r>
                        </m:sub>
                      </m:sSub>
                      <m:r>
                        <m:rPr>
                          <m:sty m:val="p"/>
                        </m:rPr>
                        <m:t>;</m:t>
                      </m:r>
                      <m:sSub>
                        <m:e>
                          <m:r>
                            <m:t>μ</m:t>
                          </m:r>
                        </m:e>
                        <m:sub>
                          <m:r>
                            <m:t>j</m:t>
                          </m:r>
                        </m:sub>
                      </m:sSub>
                      <m:r>
                        <m:rPr>
                          <m:sty m:val="p"/>
                        </m:rPr>
                        <m:t>,</m:t>
                      </m:r>
                      <m:sSub>
                        <m:e>
                          <m:r>
                            <m:t>Σ</m:t>
                          </m:r>
                        </m:e>
                        <m:sub>
                          <m:r>
                            <m:t>j</m:t>
                          </m:r>
                        </m:sub>
                      </m:sSub>
                    </m:e>
                  </m:d>
                </m:e>
                <m:sup>
                  <m:r>
                    <m:t>β</m:t>
                  </m:r>
                </m:sup>
              </m:sSup>
            </m:num>
            <m:den>
              <m:sSup>
                <m:e>
                  <m:d>
                    <m:dPr>
                      <m:begChr m:val="("/>
                      <m:endChr m:val=")"/>
                      <m:sepChr m:val=""/>
                      <m:grow/>
                    </m:dPr>
                    <m:e>
                      <m:nary>
                        <m:naryPr>
                          <m:chr m:val="∑"/>
                          <m:limLoc m:val="undOvr"/>
                          <m:subHide m:val="0"/>
                          <m:supHide m:val="0"/>
                        </m:naryPr>
                        <m:sub>
                          <m:r>
                            <m:t>t</m:t>
                          </m:r>
                          <m:r>
                            <m:rPr>
                              <m:sty m:val="p"/>
                            </m:rPr>
                            <m:t>=</m:t>
                          </m:r>
                          <m:r>
                            <m:t>1</m:t>
                          </m:r>
                        </m:sub>
                        <m:sup>
                          <m:r>
                            <m:t>k</m:t>
                          </m:r>
                        </m:sup>
                        <m:e>
                          <m:sSub>
                            <m:e>
                              <m:r>
                                <m:t>ω</m:t>
                              </m:r>
                            </m:e>
                            <m:sub>
                              <m:r>
                                <m:t>t</m:t>
                              </m:r>
                            </m:sub>
                          </m:sSub>
                        </m:e>
                      </m:nary>
                      <m:r>
                        <m:t>N</m:t>
                      </m:r>
                      <m:d>
                        <m:dPr>
                          <m:begChr m:val="("/>
                          <m:endChr m:val=")"/>
                          <m:sepChr m:val=""/>
                          <m:grow/>
                        </m:dPr>
                        <m:e>
                          <m:sSub>
                            <m:e>
                              <m:r>
                                <m:t>x</m:t>
                              </m:r>
                            </m:e>
                            <m:sub>
                              <m:r>
                                <m:t>i</m:t>
                              </m:r>
                            </m:sub>
                          </m:sSub>
                          <m:r>
                            <m:rPr>
                              <m:sty m:val="p"/>
                            </m:rPr>
                            <m:t>;</m:t>
                          </m:r>
                          <m:sSub>
                            <m:e>
                              <m:r>
                                <m:t>μ</m:t>
                              </m:r>
                            </m:e>
                            <m:sub>
                              <m:r>
                                <m:t>t</m:t>
                              </m:r>
                            </m:sub>
                          </m:sSub>
                          <m:r>
                            <m:rPr>
                              <m:sty m:val="p"/>
                            </m:rPr>
                            <m:t>,</m:t>
                          </m:r>
                          <m:sSub>
                            <m:e>
                              <m:r>
                                <m:t>Σ</m:t>
                              </m:r>
                            </m:e>
                            <m:sub>
                              <m:r>
                                <m:t>t</m:t>
                              </m:r>
                            </m:sub>
                          </m:sSub>
                        </m:e>
                      </m:d>
                    </m:e>
                  </m:d>
                </m:e>
                <m:sup>
                  <m:r>
                    <m:t>β</m:t>
                  </m:r>
                </m:sup>
              </m:sSup>
            </m:den>
          </m:f>
          <m:r>
            <m:rPr>
              <m:sty m:val="p"/>
            </m:rPr>
            <m:t>.</m:t>
          </m:r>
        </m:oMath>
      </m:oMathPara>
    </w:p>
    <w:p>
      <w:pPr>
        <w:pStyle w:val="FirstParagraph"/>
      </w:pPr>
      <w:r>
        <w:t xml:space="preserve">对于高斯混合模型来说， 如果</w:t>
      </w:r>
      <m:oMath>
        <m:sSub>
          <m:e>
            <m:r>
              <m:t>ω</m:t>
            </m:r>
          </m:e>
          <m:sub>
            <m:r>
              <m:t>i</m:t>
            </m:r>
            <m:r>
              <m:t>k</m:t>
            </m:r>
          </m:sub>
        </m:sSub>
      </m:oMath>
      <w:r>
        <w:t xml:space="preserve">已知, 那么 </w:t>
      </w:r>
      <m:oMath>
        <m:r>
          <m:t>θ</m:t>
        </m:r>
        <m:r>
          <m:rPr>
            <m:sty m:val="p"/>
          </m:rPr>
          <m:t>=</m:t>
        </m:r>
        <m:d>
          <m:dPr>
            <m:begChr m:val="("/>
            <m:endChr m:val=")"/>
            <m:sepChr m:val=""/>
            <m:grow/>
          </m:dPr>
          <m:e>
            <m:d>
              <m:dPr>
                <m:begChr m:val="("/>
                <m:endChr m:val=")"/>
                <m:sepChr m:val=""/>
                <m:grow/>
              </m:dPr>
              <m:e>
                <m:sSub>
                  <m:e>
                    <m:r>
                      <m:t>α</m:t>
                    </m:r>
                  </m:e>
                  <m:sub>
                    <m:r>
                      <m:t>1</m:t>
                    </m:r>
                  </m:sub>
                </m:sSub>
                <m:r>
                  <m:rPr>
                    <m:sty m:val="p"/>
                  </m:rPr>
                  <m:t>,</m:t>
                </m:r>
                <m:sSub>
                  <m:e>
                    <m:r>
                      <m:t>μ</m:t>
                    </m:r>
                  </m:e>
                  <m:sub>
                    <m:r>
                      <m:t>1</m:t>
                    </m:r>
                  </m:sub>
                </m:sSub>
                <m:r>
                  <m:rPr>
                    <m:sty m:val="p"/>
                  </m:rPr>
                  <m:t>,</m:t>
                </m:r>
                <m:sSub>
                  <m:e>
                    <m:r>
                      <m:t>Σ</m:t>
                    </m:r>
                  </m:e>
                  <m:sub>
                    <m:r>
                      <m:t>1</m:t>
                    </m:r>
                  </m:sub>
                </m:sSub>
              </m:e>
            </m:d>
            <m:r>
              <m:rPr>
                <m:sty m:val="p"/>
              </m:rPr>
              <m:t>,</m:t>
            </m:r>
            <m:r>
              <m:rPr>
                <m:sty m:val="p"/>
              </m:rPr>
              <m:t>⋯</m:t>
            </m:r>
            <m:r>
              <m:rPr>
                <m:sty m:val="p"/>
              </m:rPr>
              <m:t>,</m:t>
            </m:r>
            <m:d>
              <m:dPr>
                <m:begChr m:val="("/>
                <m:endChr m:val=")"/>
                <m:sepChr m:val=""/>
                <m:grow/>
              </m:dPr>
              <m:e>
                <m:sSub>
                  <m:e>
                    <m:r>
                      <m:t>α</m:t>
                    </m:r>
                  </m:e>
                  <m:sub>
                    <m:r>
                      <m:t>K</m:t>
                    </m:r>
                  </m:sub>
                </m:sSub>
                <m:r>
                  <m:rPr>
                    <m:sty m:val="p"/>
                  </m:rPr>
                  <m:t>,</m:t>
                </m:r>
                <m:sSub>
                  <m:e>
                    <m:r>
                      <m:t>μ</m:t>
                    </m:r>
                  </m:e>
                  <m:sub>
                    <m:r>
                      <m:t>K</m:t>
                    </m:r>
                  </m:sub>
                </m:sSub>
                <m:r>
                  <m:rPr>
                    <m:sty m:val="p"/>
                  </m:rPr>
                  <m:t>,</m:t>
                </m:r>
                <m:sSub>
                  <m:e>
                    <m:r>
                      <m:t>Σ</m:t>
                    </m:r>
                  </m:e>
                  <m:sub>
                    <m:r>
                      <m:t>K</m:t>
                    </m:r>
                  </m:sub>
                </m:sSub>
              </m:e>
            </m:d>
          </m:e>
        </m:d>
      </m:oMath>
      <w:r>
        <w:t xml:space="preserve"> 的最大似然估计与EM算法相同</w:t>
      </w:r>
    </w:p>
    <w:p>
      <w:pPr>
        <w:pStyle w:val="BodyText"/>
      </w:pPr>
      <m:oMathPara>
        <m:oMathParaPr>
          <m:jc m:val="center"/>
        </m:oMathParaPr>
        <m:oMath>
          <m:sSub>
            <m:e>
              <m:r>
                <m:t>ω</m:t>
              </m:r>
            </m:e>
            <m:sub>
              <m:r>
                <m:t>k</m:t>
              </m:r>
            </m:sub>
          </m:sSub>
          <m:r>
            <m:rPr>
              <m:sty m:val="p"/>
            </m:rPr>
            <m:t>=</m:t>
          </m:r>
          <m:f>
            <m:fPr>
              <m:type m:val="bar"/>
            </m:fPr>
            <m:num>
              <m:nary>
                <m:naryPr>
                  <m:chr m:val="∑"/>
                  <m:limLoc m:val="undOvr"/>
                  <m:subHide m:val="0"/>
                  <m:supHide m:val="0"/>
                </m:naryPr>
                <m:sub>
                  <m:r>
                    <m:t>i</m:t>
                  </m:r>
                  <m:r>
                    <m:rPr>
                      <m:sty m:val="p"/>
                    </m:rPr>
                    <m:t>=</m:t>
                  </m:r>
                  <m:r>
                    <m:t>1</m:t>
                  </m:r>
                </m:sub>
                <m:sup>
                  <m:r>
                    <m:t>n</m:t>
                  </m:r>
                </m:sup>
                <m:e>
                  <m:sSub>
                    <m:e>
                      <m:r>
                        <m:t>φ</m:t>
                      </m:r>
                    </m:e>
                    <m:sub>
                      <m:r>
                        <m:t>i</m:t>
                      </m:r>
                      <m:r>
                        <m:t>k</m:t>
                      </m:r>
                    </m:sub>
                  </m:sSub>
                </m:e>
              </m:nary>
            </m:num>
            <m:den>
              <m:r>
                <m:t>n</m:t>
              </m:r>
            </m:den>
          </m:f>
          <m:r>
            <m:rPr>
              <m:sty m:val="p"/>
            </m:rPr>
            <m:t>,</m:t>
          </m:r>
        </m:oMath>
      </m:oMathPara>
      <m:oMathPara>
        <m:oMathParaPr>
          <m:jc m:val="center"/>
        </m:oMathParaPr>
        <m:oMath>
          <m:sSub>
            <m:e>
              <m:r>
                <m:t>μ</m:t>
              </m:r>
            </m:e>
            <m:sub>
              <m:r>
                <m:t>k</m:t>
              </m:r>
            </m:sub>
          </m:sSub>
          <m:r>
            <m:rPr>
              <m:sty m:val="p"/>
            </m:rPr>
            <m:t>=</m:t>
          </m:r>
          <m:f>
            <m:fPr>
              <m:type m:val="bar"/>
            </m:fPr>
            <m:num>
              <m:nary>
                <m:naryPr>
                  <m:chr m:val="∑"/>
                  <m:limLoc m:val="undOvr"/>
                  <m:subHide m:val="0"/>
                  <m:supHide m:val="0"/>
                </m:naryPr>
                <m:sub>
                  <m:r>
                    <m:t>i</m:t>
                  </m:r>
                  <m:r>
                    <m:rPr>
                      <m:sty m:val="p"/>
                    </m:rPr>
                    <m:t>=</m:t>
                  </m:r>
                  <m:r>
                    <m:t>1</m:t>
                  </m:r>
                </m:sub>
                <m:sup>
                  <m:r>
                    <m:t>n</m:t>
                  </m:r>
                </m:sup>
                <m:e>
                  <m:sSub>
                    <m:e>
                      <m:r>
                        <m:t>φ</m:t>
                      </m:r>
                    </m:e>
                    <m:sub>
                      <m:r>
                        <m:t>i</m:t>
                      </m:r>
                      <m:r>
                        <m:t>k</m:t>
                      </m:r>
                    </m:sub>
                  </m:sSub>
                </m:e>
              </m:nary>
              <m:sSub>
                <m:e>
                  <m:r>
                    <m:t>x</m:t>
                  </m:r>
                </m:e>
                <m:sub>
                  <m:r>
                    <m:t>i</m:t>
                  </m:r>
                </m:sub>
              </m:sSub>
            </m:num>
            <m:den>
              <m:nary>
                <m:naryPr>
                  <m:chr m:val="∑"/>
                  <m:limLoc m:val="undOvr"/>
                  <m:subHide m:val="0"/>
                  <m:supHide m:val="0"/>
                </m:naryPr>
                <m:sub>
                  <m:r>
                    <m:t>i</m:t>
                  </m:r>
                  <m:r>
                    <m:rPr>
                      <m:sty m:val="p"/>
                    </m:rPr>
                    <m:t>=</m:t>
                  </m:r>
                  <m:r>
                    <m:t>1</m:t>
                  </m:r>
                </m:sub>
                <m:sup>
                  <m:r>
                    <m:t>n</m:t>
                  </m:r>
                </m:sup>
                <m:e>
                  <m:sSub>
                    <m:e>
                      <m:r>
                        <m:t>φ</m:t>
                      </m:r>
                    </m:e>
                    <m:sub>
                      <m:r>
                        <m:t>i</m:t>
                      </m:r>
                      <m:r>
                        <m:t>k</m:t>
                      </m:r>
                    </m:sub>
                  </m:sSub>
                </m:e>
              </m:nary>
            </m:den>
          </m:f>
          <m:r>
            <m:rPr>
              <m:sty m:val="p"/>
            </m:rPr>
            <m:t>,</m:t>
          </m:r>
        </m:oMath>
      </m:oMathPara>
      <m:oMathPara>
        <m:oMathParaPr>
          <m:jc m:val="center"/>
        </m:oMathParaPr>
        <m:oMath>
          <m:sSub>
            <m:e>
              <m:r>
                <m:t>Σ</m:t>
              </m:r>
            </m:e>
            <m:sub>
              <m:r>
                <m:t>k</m:t>
              </m:r>
            </m:sub>
          </m:sSub>
          <m:r>
            <m:rPr>
              <m:sty m:val="p"/>
            </m:rPr>
            <m:t>=</m:t>
          </m:r>
          <m:f>
            <m:fPr>
              <m:type m:val="bar"/>
            </m:fPr>
            <m:num>
              <m:nary>
                <m:naryPr>
                  <m:chr m:val="∑"/>
                  <m:limLoc m:val="undOvr"/>
                  <m:subHide m:val="0"/>
                  <m:supHide m:val="0"/>
                </m:naryPr>
                <m:sub>
                  <m:r>
                    <m:t>i</m:t>
                  </m:r>
                  <m:r>
                    <m:rPr>
                      <m:sty m:val="p"/>
                    </m:rPr>
                    <m:t>=</m:t>
                  </m:r>
                  <m:r>
                    <m:t>1</m:t>
                  </m:r>
                </m:sub>
                <m:sup>
                  <m:r>
                    <m:t>n</m:t>
                  </m:r>
                </m:sup>
                <m:e>
                  <m:sSub>
                    <m:e>
                      <m:r>
                        <m:t>φ</m:t>
                      </m:r>
                    </m:e>
                    <m:sub>
                      <m:r>
                        <m:t>i</m:t>
                      </m:r>
                      <m:r>
                        <m:t>k</m:t>
                      </m:r>
                    </m:sub>
                  </m:sSub>
                </m:e>
              </m:nary>
              <m:d>
                <m:dPr>
                  <m:begChr m:val="("/>
                  <m:endChr m:val=")"/>
                  <m:sepChr m:val=""/>
                  <m:grow/>
                </m:dPr>
                <m:e>
                  <m:sSub>
                    <m:e>
                      <m:r>
                        <m:t>x</m:t>
                      </m:r>
                    </m:e>
                    <m:sub>
                      <m:r>
                        <m:t>i</m:t>
                      </m:r>
                    </m:sub>
                  </m:sSub>
                  <m:r>
                    <m:rPr>
                      <m:sty m:val="p"/>
                    </m:rPr>
                    <m:t>−</m:t>
                  </m:r>
                  <m:sSub>
                    <m:e>
                      <m:r>
                        <m:t>μ</m:t>
                      </m:r>
                    </m:e>
                    <m:sub>
                      <m:r>
                        <m:t>k</m:t>
                      </m:r>
                    </m:sub>
                  </m:sSub>
                </m:e>
              </m:d>
              <m:sSup>
                <m:e>
                  <m:d>
                    <m:dPr>
                      <m:begChr m:val="("/>
                      <m:endChr m:val=")"/>
                      <m:sepChr m:val=""/>
                      <m:grow/>
                    </m:dPr>
                    <m:e>
                      <m:sSub>
                        <m:e>
                          <m:r>
                            <m:t>x</m:t>
                          </m:r>
                        </m:e>
                        <m:sub>
                          <m:r>
                            <m:t>i</m:t>
                          </m:r>
                        </m:sub>
                      </m:sSub>
                      <m:r>
                        <m:rPr>
                          <m:sty m:val="p"/>
                        </m:rPr>
                        <m:t>−</m:t>
                      </m:r>
                      <m:sSub>
                        <m:e>
                          <m:r>
                            <m:t>μ</m:t>
                          </m:r>
                        </m:e>
                        <m:sub>
                          <m:r>
                            <m:t>k</m:t>
                          </m:r>
                        </m:sub>
                      </m:sSub>
                    </m:e>
                  </m:d>
                </m:e>
                <m:sup>
                  <m:r>
                    <m:t>T</m:t>
                  </m:r>
                </m:sup>
              </m:sSup>
            </m:num>
            <m:den>
              <m:nary>
                <m:naryPr>
                  <m:chr m:val="∑"/>
                  <m:limLoc m:val="undOvr"/>
                  <m:subHide m:val="0"/>
                  <m:supHide m:val="0"/>
                </m:naryPr>
                <m:sub>
                  <m:r>
                    <m:t>i</m:t>
                  </m:r>
                  <m:r>
                    <m:rPr>
                      <m:sty m:val="p"/>
                    </m:rPr>
                    <m:t>=</m:t>
                  </m:r>
                  <m:r>
                    <m:t>1</m:t>
                  </m:r>
                </m:sub>
                <m:sup>
                  <m:r>
                    <m:t>n</m:t>
                  </m:r>
                </m:sup>
                <m:e>
                  <m:sSub>
                    <m:e>
                      <m:r>
                        <m:t>φ</m:t>
                      </m:r>
                    </m:e>
                    <m:sub>
                      <m:r>
                        <m:t>i</m:t>
                      </m:r>
                      <m:r>
                        <m:t>k</m:t>
                      </m:r>
                    </m:sub>
                  </m:sSub>
                </m:e>
              </m:nary>
            </m:den>
          </m:f>
          <m:r>
            <m:rPr>
              <m:sty m:val="p"/>
            </m:rPr>
            <m:t>.</m:t>
          </m:r>
        </m:oMath>
      </m:oMathPara>
    </w:p>
    <w:p>
      <w:pPr>
        <w:pStyle w:val="FirstParagraph"/>
      </w:pPr>
      <w:r>
        <w:t xml:space="preserve">接着我将解释DAEM算法如何在不受初始值的影响下收敛到一个次优解的。等式3-18表明退火参数</w:t>
      </w:r>
      <m:oMath>
        <m:r>
          <m:t>β</m:t>
        </m:r>
      </m:oMath>
      <w:r>
        <w:t xml:space="preserve">平滑了自由能函数</w:t>
      </w:r>
      <w:r>
        <w:t xml:space="preserve">，在</w:t>
      </w:r>
      <m:oMath>
        <m:r>
          <m:t>β</m:t>
        </m:r>
      </m:oMath>
      <w:r>
        <w:t xml:space="preserve">增加时平滑率也在增加。当</w:t>
      </w:r>
      <m:oMath>
        <m:r>
          <m:t>β</m:t>
        </m:r>
      </m:oMath>
      <w:r>
        <w:t xml:space="preserve">足够小时，自由能函数会有一个全局最小值，并且可以通过EM算法计算得到。那么在温度减少即</w:t>
      </w:r>
      <m:oMath>
        <m:r>
          <m:t>β</m:t>
        </m:r>
      </m:oMath>
      <w:r>
        <w:t xml:space="preserve">增加时，密度函数的效应将逐渐增强并且将会出现在自由能函数的局部极小值。因此在不同的</w:t>
      </w:r>
      <m:oMath>
        <m:r>
          <m:t>β</m:t>
        </m:r>
      </m:oMath>
      <w:r>
        <w:t xml:space="preserve">的每一个循环，自由能函数值都会变化，新的全局最小值将会接近上一个值，因此该算法可以找到新的全局最小值。但是，在实际应用中以上讨论并不总会成立详细讨论可以参考Ueda N和Nakano R</w:t>
      </w:r>
      <w:r>
        <w:t xml:space="preserve">的文章。那么在这种情况下 DAEM算法将会收敛到全局次优点。也就是说，一个新的全局最优点接近于先前跟踪的全局最优点时，DAEM算法才能保证全局最优。</w:t>
      </w:r>
      <w:r>
        <w:t xml:space="preserve"> </w:t>
      </w:r>
      <w:r>
        <w:t xml:space="preserve">关于模型参数</w:t>
      </w:r>
      <m:oMath>
        <m:r>
          <m:t>β</m:t>
        </m:r>
      </m:oMath>
      <w:r>
        <w:t xml:space="preserve">的初始值选取，参考Ueda</w:t>
      </w:r>
      <w:r>
        <w:t xml:space="preserve">，将</w:t>
      </w:r>
      <m:oMath>
        <m:sSub>
          <m:e>
            <m:r>
              <m:t>β</m:t>
            </m:r>
          </m:e>
          <m:sub>
            <m:r>
              <m:t>0</m:t>
            </m:r>
          </m:sub>
        </m:sSub>
      </m:oMath>
      <w:r>
        <w:t xml:space="preserve">设置为0。5，</w:t>
      </w:r>
      <m:oMath>
        <m:sSub>
          <m:e>
            <m:r>
              <m:t>β</m:t>
            </m:r>
          </m:e>
          <m:sub>
            <m:r>
              <m:t>n</m:t>
            </m:r>
            <m:r>
              <m:t>e</m:t>
            </m:r>
            <m:r>
              <m:t>w</m:t>
            </m:r>
          </m:sub>
        </m:sSub>
        <m:r>
          <m:rPr>
            <m:sty m:val="p"/>
          </m:rPr>
          <m:t>=</m:t>
        </m:r>
        <m:sSub>
          <m:e>
            <m:r>
              <m:t>β</m:t>
            </m:r>
          </m:e>
          <m:sub>
            <m:r>
              <m:t>c</m:t>
            </m:r>
            <m:r>
              <m:t>u</m:t>
            </m:r>
            <m:r>
              <m:t>r</m:t>
            </m:r>
            <m:r>
              <m:t>r</m:t>
            </m:r>
            <m:r>
              <m:t>e</m:t>
            </m:r>
            <m:r>
              <m:t>n</m:t>
            </m:r>
            <m:r>
              <m:t>t</m:t>
            </m:r>
          </m:sub>
        </m:sSub>
        <m:r>
          <m:rPr>
            <m:sty m:val="p"/>
          </m:rPr>
          <m:t>×</m:t>
        </m:r>
        <m:r>
          <m:t>1.2</m:t>
        </m:r>
      </m:oMath>
      <w:r>
        <w:t xml:space="preserve">。关于EM和DAEM算法中高斯混合模型参数初始值主要有两个方法：随机初始化和使用K-means初始化。</w:t>
      </w:r>
      <w:r>
        <w:t xml:space="preserve"> </w:t>
      </w:r>
      <w:r>
        <w:t xml:space="preserve">DAEM算法的流程如下：</w:t>
      </w:r>
    </w:p>
    <w:p>
      <w:pPr>
        <w:pStyle w:val="BodyText"/>
      </w:pPr>
      <w:r>
        <w:rPr>
          <w:bCs/>
          <w:b/>
        </w:rPr>
        <w:t xml:space="preserve">Input:</w:t>
      </w:r>
      <w:r>
        <w:t xml:space="preserve"> </w:t>
      </w:r>
      <w:r>
        <w:t xml:space="preserve">观测数据</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高斯混合模型,</w:t>
      </w:r>
      <m:oMath>
        <m:sSub>
          <m:e>
            <m:r>
              <m:t>ϵ</m:t>
            </m:r>
          </m:e>
          <m:sub>
            <m:r>
              <m:t>1</m:t>
            </m:r>
          </m:sub>
        </m:sSub>
        <m:r>
          <m:rPr>
            <m:sty m:val="p"/>
          </m:rPr>
          <m:t>,</m:t>
        </m:r>
        <m:sSub>
          <m:e>
            <m:r>
              <m:t>ϵ</m:t>
            </m:r>
          </m:e>
          <m:sub>
            <m:r>
              <m:t>2</m:t>
            </m:r>
          </m:sub>
        </m:sSub>
        <m:r>
          <m:rPr>
            <m:sty m:val="p"/>
          </m:rPr>
          <m:t>&gt;</m:t>
        </m:r>
        <m:r>
          <m:t>0</m:t>
        </m:r>
      </m:oMath>
      <w:r>
        <w:t xml:space="preserve">, 初始退火参数</w:t>
      </w:r>
      <m:oMath>
        <m:r>
          <m:t>β</m:t>
        </m:r>
        <m:r>
          <m:rPr>
            <m:sty m:val="p"/>
          </m:rPr>
          <m:t>←</m:t>
        </m:r>
        <m:sSup>
          <m:e>
            <m:r>
              <m:t>β</m:t>
            </m:r>
          </m:e>
          <m:sup>
            <m:r>
              <m:t>0</m:t>
            </m:r>
          </m:sup>
        </m:sSup>
      </m:oMath>
      <w:r>
        <w:t xml:space="preserve">,</w:t>
      </w:r>
      <w:r>
        <w:t xml:space="preserve"> </w:t>
      </w:r>
      <m:oMath>
        <m:r>
          <m:t>t</m:t>
        </m:r>
        <m:r>
          <m:rPr>
            <m:sty m:val="p"/>
          </m:rPr>
          <m:t>=</m:t>
        </m:r>
        <m:r>
          <m:t>0</m:t>
        </m:r>
      </m:oMath>
      <w:r>
        <w:br/>
      </w:r>
      <w:r>
        <w:rPr>
          <w:bCs/>
          <w:b/>
        </w:rPr>
        <w:t xml:space="preserve">Output:</w:t>
      </w:r>
      <w:r>
        <w:t xml:space="preserve"> </w:t>
      </w:r>
      <w:r>
        <w:t xml:space="preserve">高斯混合模型参数</w:t>
      </w:r>
      <m:oMath>
        <m:r>
          <m:t>θ</m:t>
        </m:r>
        <m:r>
          <m:rPr>
            <m:sty m:val="p"/>
          </m:rPr>
          <m:t>=</m:t>
        </m:r>
        <m:d>
          <m:dPr>
            <m:begChr m:val="("/>
            <m:endChr m:val=")"/>
            <m:sepChr m:val=""/>
            <m:grow/>
          </m:dPr>
          <m:e>
            <m:d>
              <m:dPr>
                <m:begChr m:val="("/>
                <m:endChr m:val=")"/>
                <m:sepChr m:val=""/>
                <m:grow/>
              </m:dPr>
              <m:e>
                <m:sSub>
                  <m:e>
                    <m:r>
                      <m:t>ω</m:t>
                    </m:r>
                  </m:e>
                  <m:sub>
                    <m:r>
                      <m:t>1</m:t>
                    </m:r>
                  </m:sub>
                </m:sSub>
                <m:r>
                  <m:rPr>
                    <m:sty m:val="p"/>
                  </m:rPr>
                  <m:t>,</m:t>
                </m:r>
                <m:sSub>
                  <m:e>
                    <m:r>
                      <m:t>μ</m:t>
                    </m:r>
                  </m:e>
                  <m:sub>
                    <m:r>
                      <m:t>1</m:t>
                    </m:r>
                  </m:sub>
                </m:sSub>
                <m:r>
                  <m:rPr>
                    <m:sty m:val="p"/>
                  </m:rPr>
                  <m:t>,</m:t>
                </m:r>
                <m:sSub>
                  <m:e>
                    <m:r>
                      <m:t>Σ</m:t>
                    </m:r>
                  </m:e>
                  <m:sub>
                    <m:r>
                      <m:t>1</m:t>
                    </m:r>
                  </m:sub>
                </m:sSub>
              </m:e>
            </m:d>
            <m:r>
              <m:rPr>
                <m:sty m:val="p"/>
              </m:rPr>
              <m:t>,</m:t>
            </m:r>
            <m:r>
              <m:rPr>
                <m:sty m:val="p"/>
              </m:rPr>
              <m:t>⋯</m:t>
            </m:r>
            <m:r>
              <m:rPr>
                <m:sty m:val="p"/>
              </m:rPr>
              <m:t>,</m:t>
            </m:r>
            <m:d>
              <m:dPr>
                <m:begChr m:val="("/>
                <m:endChr m:val=")"/>
                <m:sepChr m:val=""/>
                <m:grow/>
              </m:dPr>
              <m:e>
                <m:sSub>
                  <m:e>
                    <m:r>
                      <m:t>ω</m:t>
                    </m:r>
                  </m:e>
                  <m:sub>
                    <m:r>
                      <m:t>K</m:t>
                    </m:r>
                  </m:sub>
                </m:sSub>
                <m:r>
                  <m:rPr>
                    <m:sty m:val="p"/>
                  </m:rPr>
                  <m:t>,</m:t>
                </m:r>
                <m:sSub>
                  <m:e>
                    <m:r>
                      <m:t>μ</m:t>
                    </m:r>
                  </m:e>
                  <m:sub>
                    <m:r>
                      <m:t>K</m:t>
                    </m:r>
                  </m:sub>
                </m:sSub>
                <m:r>
                  <m:rPr>
                    <m:sty m:val="p"/>
                  </m:rPr>
                  <m:t>,</m:t>
                </m:r>
                <m:sSub>
                  <m:e>
                    <m:r>
                      <m:t>Σ</m:t>
                    </m:r>
                  </m:e>
                  <m:sub>
                    <m:r>
                      <m:t>K</m:t>
                    </m:r>
                  </m:sub>
                </m:sSub>
              </m:e>
            </m:d>
          </m:e>
        </m:d>
      </m:oMath>
    </w:p>
    <w:p>
      <w:pPr>
        <w:pStyle w:val="BodyText"/>
      </w:pPr>
      <w:r>
        <w:t xml:space="preserve">参数初始值</w:t>
      </w:r>
      <m:oMath>
        <m:sSup>
          <m:e>
            <m:r>
              <m:t>θ</m:t>
            </m:r>
          </m:e>
          <m:sup>
            <m:d>
              <m:dPr>
                <m:begChr m:val="("/>
                <m:endChr m:val=")"/>
                <m:sepChr m:val=""/>
                <m:grow/>
              </m:dPr>
              <m:e>
                <m:r>
                  <m:t>0</m:t>
                </m:r>
              </m:e>
            </m:d>
          </m:sup>
        </m:sSup>
        <m:r>
          <m:rPr>
            <m:sty m:val="p"/>
          </m:rPr>
          <m:t>=</m:t>
        </m:r>
        <m:d>
          <m:dPr>
            <m:begChr m:val="("/>
            <m:endChr m:val=")"/>
            <m:sepChr m:val=""/>
            <m:grow/>
          </m:dPr>
          <m:e>
            <m:d>
              <m:dPr>
                <m:begChr m:val="("/>
                <m:endChr m:val=")"/>
                <m:sepChr m:val=""/>
                <m:grow/>
              </m:dPr>
              <m:e>
                <m:sSubSup>
                  <m:e>
                    <m:r>
                      <m:t>ω</m:t>
                    </m:r>
                  </m:e>
                  <m:sub>
                    <m:r>
                      <m:t>1</m:t>
                    </m:r>
                  </m:sub>
                  <m:sup>
                    <m:d>
                      <m:dPr>
                        <m:begChr m:val="("/>
                        <m:endChr m:val=")"/>
                        <m:sepChr m:val=""/>
                        <m:grow/>
                      </m:dPr>
                      <m:e>
                        <m:r>
                          <m:t>0</m:t>
                        </m:r>
                      </m:e>
                    </m:d>
                  </m:sup>
                </m:sSubSup>
                <m:r>
                  <m:rPr>
                    <m:sty m:val="p"/>
                  </m:rPr>
                  <m:t>,</m:t>
                </m:r>
                <m:sSubSup>
                  <m:e>
                    <m:r>
                      <m:t>μ</m:t>
                    </m:r>
                  </m:e>
                  <m:sub>
                    <m:r>
                      <m:t>1</m:t>
                    </m:r>
                  </m:sub>
                  <m:sup>
                    <m:d>
                      <m:dPr>
                        <m:begChr m:val="("/>
                        <m:endChr m:val=")"/>
                        <m:sepChr m:val=""/>
                        <m:grow/>
                      </m:dPr>
                      <m:e>
                        <m:r>
                          <m:t>0</m:t>
                        </m:r>
                      </m:e>
                    </m:d>
                  </m:sup>
                </m:sSubSup>
                <m:r>
                  <m:rPr>
                    <m:sty m:val="p"/>
                  </m:rPr>
                  <m:t>,</m:t>
                </m:r>
                <m:sSubSup>
                  <m:e>
                    <m:r>
                      <m:t>Σ</m:t>
                    </m:r>
                  </m:e>
                  <m:sub>
                    <m:r>
                      <m:t>1</m:t>
                    </m:r>
                  </m:sub>
                  <m:sup>
                    <m:d>
                      <m:dPr>
                        <m:begChr m:val="("/>
                        <m:endChr m:val=")"/>
                        <m:sepChr m:val=""/>
                        <m:grow/>
                      </m:dPr>
                      <m:e>
                        <m:r>
                          <m:t>0</m:t>
                        </m:r>
                      </m:e>
                    </m:d>
                  </m:sup>
                </m:sSubSup>
              </m:e>
            </m:d>
            <m:r>
              <m:rPr>
                <m:sty m:val="p"/>
              </m:rPr>
              <m:t>,</m:t>
            </m:r>
            <m:r>
              <m:rPr>
                <m:sty m:val="p"/>
              </m:rPr>
              <m:t>⋯</m:t>
            </m:r>
            <m:r>
              <m:rPr>
                <m:sty m:val="p"/>
              </m:rPr>
              <m:t>,</m:t>
            </m:r>
            <m:d>
              <m:dPr>
                <m:begChr m:val="("/>
                <m:endChr m:val=")"/>
                <m:sepChr m:val=""/>
                <m:grow/>
              </m:dPr>
              <m:e>
                <m:sSubSup>
                  <m:e>
                    <m:r>
                      <m:t>ω</m:t>
                    </m:r>
                  </m:e>
                  <m:sub>
                    <m:r>
                      <m:t>K</m:t>
                    </m:r>
                  </m:sub>
                  <m:sup>
                    <m:d>
                      <m:dPr>
                        <m:begChr m:val="("/>
                        <m:endChr m:val=")"/>
                        <m:sepChr m:val=""/>
                        <m:grow/>
                      </m:dPr>
                      <m:e>
                        <m:r>
                          <m:t>0</m:t>
                        </m:r>
                      </m:e>
                    </m:d>
                  </m:sup>
                </m:sSubSup>
                <m:r>
                  <m:rPr>
                    <m:sty m:val="p"/>
                  </m:rPr>
                  <m:t>,</m:t>
                </m:r>
                <m:sSubSup>
                  <m:e>
                    <m:r>
                      <m:t>μ</m:t>
                    </m:r>
                  </m:e>
                  <m:sub>
                    <m:r>
                      <m:t>K</m:t>
                    </m:r>
                  </m:sub>
                  <m:sup>
                    <m:d>
                      <m:dPr>
                        <m:begChr m:val="("/>
                        <m:endChr m:val=")"/>
                        <m:sepChr m:val=""/>
                        <m:grow/>
                      </m:dPr>
                      <m:e>
                        <m:r>
                          <m:t>0</m:t>
                        </m:r>
                      </m:e>
                    </m:d>
                  </m:sup>
                </m:sSubSup>
                <m:r>
                  <m:rPr>
                    <m:sty m:val="p"/>
                  </m:rPr>
                  <m:t>,</m:t>
                </m:r>
                <m:sSubSup>
                  <m:e>
                    <m:r>
                      <m:t>Σ</m:t>
                    </m:r>
                  </m:e>
                  <m:sub>
                    <m:r>
                      <m:t>K</m:t>
                    </m:r>
                  </m:sub>
                  <m:sup>
                    <m:d>
                      <m:dPr>
                        <m:begChr m:val="("/>
                        <m:endChr m:val=")"/>
                        <m:sepChr m:val=""/>
                        <m:grow/>
                      </m:dPr>
                      <m:e>
                        <m:r>
                          <m:t>0</m:t>
                        </m:r>
                      </m:e>
                    </m:d>
                  </m:sup>
                </m:sSubSup>
              </m:e>
            </m:d>
          </m:e>
        </m:d>
      </m:oMath>
    </w:p>
    <w:p>
      <w:pPr>
        <w:pStyle w:val="BodyText"/>
      </w:pPr>
      <w:r>
        <w:t xml:space="preserve">根据式</w:t>
      </w:r>
      <w:hyperlink w:anchor="eq5">
        <w:r>
          <w:rPr>
            <w:rStyle w:val="Hyperlink"/>
          </w:rPr>
          <w:t xml:space="preserve">[eq5]</w:t>
        </w:r>
      </w:hyperlink>
      <w:r>
        <w:t xml:space="preserve">计算后验概率</w:t>
      </w:r>
      <m:oMath>
        <m:sSub>
          <m:e>
            <m:r>
              <m:t>φ</m:t>
            </m:r>
          </m:e>
          <m:sub>
            <m:r>
              <m:t>i</m:t>
            </m:r>
            <m:r>
              <m:t>k</m:t>
            </m:r>
          </m:sub>
        </m:sSub>
      </m:oMath>
      <w:r>
        <w:t xml:space="preserve">, 即每个分模型对观测数据的响应度;</w:t>
      </w:r>
      <w:r>
        <w:t xml:space="preserve"> </w:t>
      </w:r>
      <w:r>
        <w:t xml:space="preserve">根据式</w:t>
      </w:r>
      <w:hyperlink w:anchor="eq6">
        <w:r>
          <w:rPr>
            <w:rStyle w:val="Hyperlink"/>
          </w:rPr>
          <w:t xml:space="preserve">[eq6]</w:t>
        </w:r>
      </w:hyperlink>
      <w:r>
        <w:t xml:space="preserve">,</w:t>
      </w:r>
      <w:r>
        <w:t xml:space="preserve"> </w:t>
      </w:r>
      <w:hyperlink w:anchor="eq7">
        <w:r>
          <w:rPr>
            <w:rStyle w:val="Hyperlink"/>
          </w:rPr>
          <w:t xml:space="preserve">[eq7]</w:t>
        </w:r>
      </w:hyperlink>
      <w:r>
        <w:t xml:space="preserve">,</w:t>
      </w:r>
      <w:r>
        <w:t xml:space="preserve"> </w:t>
      </w:r>
      <w:hyperlink w:anchor="eq8">
        <w:r>
          <w:rPr>
            <w:rStyle w:val="Hyperlink"/>
          </w:rPr>
          <w:t xml:space="preserve">[eq8]</w:t>
        </w:r>
      </w:hyperlink>
      <w:r>
        <w:t xml:space="preserve">计算当前混合模型的参数;</w:t>
      </w:r>
      <w:r>
        <w:t xml:space="preserve"> </w:t>
      </w:r>
      <w:r>
        <w:t xml:space="preserve">判断两次迭代的最大似然估计参数不在变化,</w:t>
      </w:r>
      <w:r>
        <w:t xml:space="preserve"> </w:t>
      </w:r>
      <m:oMath>
        <m:d>
          <m:dPr>
            <m:begChr m:val="∥"/>
            <m:endChr m:val="∥"/>
            <m:sepChr m:val=""/>
            <m:grow/>
          </m:dPr>
          <m:e>
            <m:sSup>
              <m:e>
                <m:r>
                  <m:t>Θ</m:t>
                </m:r>
              </m:e>
              <m:sup>
                <m:d>
                  <m:dPr>
                    <m:begChr m:val="("/>
                    <m:endChr m:val=")"/>
                    <m:sepChr m:val=""/>
                    <m:grow/>
                  </m:dPr>
                  <m:e>
                    <m:r>
                      <m:t>t</m:t>
                    </m:r>
                    <m:r>
                      <m:rPr>
                        <m:sty m:val="p"/>
                      </m:rPr>
                      <m:t>+</m:t>
                    </m:r>
                    <m:r>
                      <m:t>1</m:t>
                    </m:r>
                  </m:e>
                </m:d>
              </m:sup>
            </m:sSup>
            <m:r>
              <m:rPr>
                <m:sty m:val="p"/>
              </m:rPr>
              <m:t>−</m:t>
            </m:r>
            <m:sSup>
              <m:e>
                <m:r>
                  <m:t>Θ</m:t>
                </m:r>
              </m:e>
              <m:sup>
                <m:d>
                  <m:dPr>
                    <m:begChr m:val="("/>
                    <m:endChr m:val=")"/>
                    <m:sepChr m:val=""/>
                    <m:grow/>
                  </m:dPr>
                  <m:e>
                    <m:r>
                      <m:t>t</m:t>
                    </m:r>
                  </m:e>
                </m:d>
              </m:sup>
            </m:sSup>
          </m:e>
        </m:d>
        <m:r>
          <m:rPr>
            <m:sty m:val="p"/>
          </m:rPr>
          <m:t>&lt;</m:t>
        </m:r>
        <m:sSub>
          <m:e>
            <m:r>
              <m:t>ϵ</m:t>
            </m:r>
          </m:e>
          <m:sub>
            <m:r>
              <m:t>1</m:t>
            </m:r>
          </m:sub>
        </m:sSub>
      </m:oMath>
      <w:r>
        <w:t xml:space="preserve">, 或者Q函数不再变化,</w:t>
      </w:r>
      <w:r>
        <w:t xml:space="preserve"> </w:t>
      </w:r>
      <m:oMath>
        <m:d>
          <m:dPr>
            <m:begChr m:val="∥"/>
            <m:endChr m:val="∥"/>
            <m:sepChr m:val=""/>
            <m:grow/>
          </m:dPr>
          <m:e>
            <m:r>
              <m:t>Q</m:t>
            </m:r>
            <m:d>
              <m:dPr>
                <m:begChr m:val="("/>
                <m:endChr m:val=")"/>
                <m:sepChr m:val=""/>
                <m:grow/>
              </m:dPr>
              <m:e>
                <m:sSup>
                  <m:e>
                    <m:r>
                      <m:t>θ</m:t>
                    </m:r>
                  </m:e>
                  <m:sup>
                    <m:d>
                      <m:dPr>
                        <m:begChr m:val="("/>
                        <m:endChr m:val=")"/>
                        <m:sepChr m:val=""/>
                        <m:grow/>
                      </m:dPr>
                      <m:e>
                        <m:r>
                          <m:t>t</m:t>
                        </m:r>
                        <m:r>
                          <m:rPr>
                            <m:sty m:val="p"/>
                          </m:rPr>
                          <m:t>+</m:t>
                        </m:r>
                        <m:r>
                          <m:t>1</m:t>
                        </m:r>
                      </m:e>
                    </m:d>
                  </m:sup>
                </m:sSup>
                <m:r>
                  <m:rPr>
                    <m:sty m:val="p"/>
                  </m:rPr>
                  <m:t>,</m:t>
                </m:r>
                <m:sSup>
                  <m:e>
                    <m:r>
                      <m:t>θ</m:t>
                    </m:r>
                  </m:e>
                  <m:sup>
                    <m:d>
                      <m:dPr>
                        <m:begChr m:val="("/>
                        <m:endChr m:val=")"/>
                        <m:sepChr m:val=""/>
                        <m:grow/>
                      </m:dPr>
                      <m:e>
                        <m:r>
                          <m:t>t</m:t>
                        </m:r>
                      </m:e>
                    </m:d>
                  </m:sup>
                </m:sSup>
              </m:e>
            </m:d>
            <m:r>
              <m:rPr>
                <m:sty m:val="p"/>
              </m:rPr>
              <m:t>−</m:t>
            </m:r>
            <m:r>
              <m:t>Q</m:t>
            </m:r>
            <m:d>
              <m:dPr>
                <m:begChr m:val="("/>
                <m:endChr m:val=")"/>
                <m:sepChr m:val=""/>
                <m:grow/>
              </m:dPr>
              <m:e>
                <m:sSup>
                  <m:e>
                    <m:r>
                      <m:t>θ</m:t>
                    </m:r>
                  </m:e>
                  <m:sup>
                    <m:d>
                      <m:dPr>
                        <m:begChr m:val="("/>
                        <m:endChr m:val=")"/>
                        <m:sepChr m:val=""/>
                        <m:grow/>
                      </m:dPr>
                      <m:e>
                        <m:r>
                          <m:t>t</m:t>
                        </m:r>
                      </m:e>
                    </m:d>
                  </m:sup>
                </m:sSup>
                <m:r>
                  <m:rPr>
                    <m:sty m:val="p"/>
                  </m:rPr>
                  <m:t>,</m:t>
                </m:r>
                <m:sSup>
                  <m:e>
                    <m:r>
                      <m:t>θ</m:t>
                    </m:r>
                  </m:e>
                  <m:sup>
                    <m:d>
                      <m:dPr>
                        <m:begChr m:val="("/>
                        <m:endChr m:val=")"/>
                        <m:sepChr m:val=""/>
                        <m:grow/>
                      </m:dPr>
                      <m:e>
                        <m:r>
                          <m:t>t</m:t>
                        </m:r>
                      </m:e>
                    </m:d>
                  </m:sup>
                </m:sSup>
              </m:e>
            </m:d>
          </m:e>
        </m:d>
        <m:r>
          <m:rPr>
            <m:sty m:val="p"/>
          </m:rPr>
          <m:t>&lt;</m:t>
        </m:r>
        <m:sSub>
          <m:e>
            <m:r>
              <m:t>ϵ</m:t>
            </m:r>
          </m:e>
          <m:sub>
            <m:r>
              <m:t>2</m:t>
            </m:r>
          </m:sub>
        </m:sSub>
      </m:oMath>
      <w:r>
        <w:t xml:space="preserve">. 否则,</w:t>
      </w:r>
      <w:r>
        <w:t xml:space="preserve"> </w:t>
      </w:r>
      <m:oMath>
        <m:r>
          <m:t>t</m:t>
        </m:r>
        <m:r>
          <m:rPr>
            <m:sty m:val="p"/>
          </m:rPr>
          <m:t>=</m:t>
        </m:r>
        <m:r>
          <m:t>t</m:t>
        </m:r>
        <m:r>
          <m:rPr>
            <m:sty m:val="p"/>
          </m:rPr>
          <m:t>+</m:t>
        </m:r>
        <m:r>
          <m:t>1</m:t>
        </m:r>
      </m:oMath>
      <w:r>
        <w:t xml:space="preserve">, 重复步骤3,4;</w:t>
      </w:r>
    </w:p>
    <w:bookmarkEnd w:id="40"/>
    <w:bookmarkStart w:id="41" w:name="混合模型的定阶"/>
    <w:p>
      <w:pPr>
        <w:pStyle w:val="Heading3"/>
      </w:pPr>
      <w:r>
        <w:t xml:space="preserve">混合模型的定阶</w:t>
      </w:r>
    </w:p>
    <w:p>
      <w:pPr>
        <w:pStyle w:val="FirstParagraph"/>
      </w:pPr>
      <w:r>
        <w:t xml:space="preserve">在前几章本文主要介绍了复杂网络和EM算法及其参数估计的相关知识，但是在实际应用中的混合模型成分数往往是不确定的，它需要根据各个成分的密度参数从样本中推断。在GMM中，成分数量之所以难确定主要是因为太多的成分会使得模型过拟合，从而使得模型的泛化能力变差；而成分数太少则很难发现隐藏在数据中的规律。所以混合模型的成分选择也就是定阶问题一直是一个非常重要但又难以解决的问题。</w:t>
      </w:r>
    </w:p>
    <w:p>
      <w:pPr>
        <w:pStyle w:val="BodyText"/>
      </w:pPr>
      <w:r>
        <w:t xml:space="preserve">在混合模型的聚类分析中，关于成分数的确定不同学者提出了不同方法</w:t>
      </w:r>
      <w:r>
        <w:t xml:space="preserve">，主要分为三个方面：1.图形化技术和视觉审查2.假设检验3.模型准则。通过使用足够多的成分数，总能找到一个合适的拟合，但是它是否合理则是我们需要着重考量的。图形化技术比如直方图和概率图是在多个候选值中挑选一个合适的。然而对这些图形的视觉审查表明这并不是一个合理的方法，比如一个单峰分布可能含有多个成分。由Wolfe</w:t>
      </w:r>
      <w:r>
        <w:t xml:space="preserve">提出的使用</w:t>
      </w:r>
      <m:oMath>
        <m:sSup>
          <m:e>
            <m:r>
              <m:t>χ</m:t>
            </m:r>
          </m:e>
          <m:sup>
            <m:r>
              <m:t>2</m:t>
            </m:r>
          </m:sup>
        </m:sSup>
      </m:oMath>
      <w:r>
        <w:t xml:space="preserve">统计量的假设检验同样被证明不合理。在现阶段，大多推断混合模型成分个数的方法都是将确定成分数问题和模型参数估计问题相分离，即先确定成分</w:t>
      </w:r>
      <m:oMath>
        <m:r>
          <m:t>k</m:t>
        </m:r>
      </m:oMath>
      <w:r>
        <w:t xml:space="preserve">的范围，估计模型的参数，然后使用某一评价标准选择评价指标最好的成分数作为最优成分个数。这些评价标准包括：</w:t>
      </w:r>
    </w:p>
    <w:p>
      <w:pPr>
        <w:pStyle w:val="BodyText"/>
      </w:pPr>
      <w:r>
        <w:t xml:space="preserve">Minimun message length（MML）</w:t>
      </w:r>
    </w:p>
    <w:p>
      <w:pPr>
        <w:pStyle w:val="BodyText"/>
      </w:pPr>
      <w:r>
        <w:t xml:space="preserve">Partition coefficient（PC）</w:t>
      </w:r>
    </w:p>
    <w:p>
      <w:pPr>
        <w:pStyle w:val="BodyText"/>
      </w:pPr>
      <w:r>
        <w:t xml:space="preserve">Akaike’s information criterion (AIC)</w:t>
      </w:r>
    </w:p>
    <w:p>
      <w:pPr>
        <w:pStyle w:val="BodyText"/>
      </w:pPr>
      <w:r>
        <w:t xml:space="preserve">ICOMP</w:t>
      </w:r>
    </w:p>
    <w:p>
      <w:pPr>
        <w:pStyle w:val="BodyText"/>
      </w:pPr>
      <w:r>
        <w:t xml:space="preserve">Minimum description length (MDL)</w:t>
      </w:r>
    </w:p>
    <w:p>
      <w:pPr>
        <w:pStyle w:val="BodyText"/>
      </w:pPr>
      <w:r>
        <w:t xml:space="preserve">最优成分数的确定往往还是要通过极大似然估计来实现。由于最大似然方法本身并不能确定最优成分数，因此这些评价标准的实现主要是通过在似然函数中加入一个惩罚项。并且似然函数通常是成分数</w:t>
      </w:r>
      <m:oMath>
        <m:r>
          <m:t>k</m:t>
        </m:r>
      </m:oMath>
      <w:r>
        <w:t xml:space="preserve">的非减函数，这就是所谓的对数似然罚函数方法。由于这些方法通常是基于信息编码概念原理的，因而也称为信息准则。这些准则对数据和模型的要求低，计算量少，因此受到很多学者喜爱。</w:t>
      </w:r>
    </w:p>
    <w:bookmarkEnd w:id="41"/>
    <w:bookmarkStart w:id="42" w:name="模型选择的信息准则"/>
    <w:p>
      <w:pPr>
        <w:pStyle w:val="Heading3"/>
      </w:pPr>
      <w:r>
        <w:t xml:space="preserve">模型选择的信息准则</w:t>
      </w:r>
    </w:p>
    <w:p>
      <w:pPr>
        <w:pStyle w:val="FirstParagraph"/>
      </w:pPr>
      <w:r>
        <w:t xml:space="preserve">我们已经知道选择最优成分数是通过引入一个关于成分数的惩罚形式的似然函数，通过计算尽可能多的计算不同成分</w:t>
      </w:r>
      <m:oMath>
        <m:r>
          <m:t>k</m:t>
        </m:r>
      </m:oMath>
      <w:r>
        <w:t xml:space="preserve">的似然函数的某种准则的函数值，然后找到对应函数值最小（或最大）对应的</w:t>
      </w:r>
      <m:oMath>
        <m:r>
          <m:t>k</m:t>
        </m:r>
      </m:oMath>
      <w:r>
        <w:t xml:space="preserve">值即为混合模型的成分数。并且似然函数通常为</w:t>
      </w:r>
      <m:oMath>
        <m:r>
          <m:t>k</m:t>
        </m:r>
      </m:oMath>
      <w:r>
        <w:t xml:space="preserve">的非减函数，因此需要加入惩罚项防止函数值一直变大（变小）。其最优成分准则通常为：</w:t>
      </w:r>
    </w:p>
    <w:p>
      <w:pPr>
        <w:pStyle w:val="BodyText"/>
      </w:pPr>
      <m:oMathPara>
        <m:oMathParaPr>
          <m:jc m:val="center"/>
        </m:oMathParaPr>
        <m:oMath>
          <m:acc>
            <m:accPr>
              <m:chr m:val="̂"/>
            </m:accPr>
            <m:e>
              <m:r>
                <m:t>h</m:t>
              </m:r>
            </m:e>
          </m:acc>
          <m:r>
            <m:rPr>
              <m:sty m:val="p"/>
            </m:rPr>
            <m:t>=</m:t>
          </m:r>
          <m:r>
            <m:t>a</m:t>
          </m:r>
          <m:r>
            <m:t>r</m:t>
          </m:r>
          <m:r>
            <m:t>g</m:t>
          </m:r>
          <m:r>
            <m:t>m</m:t>
          </m:r>
          <m:r>
            <m:t>i</m:t>
          </m:r>
          <m:r>
            <m:t>n</m:t>
          </m:r>
          <m:r>
            <m:rPr>
              <m:sty m:val="p"/>
            </m:rPr>
            <m:t>{</m:t>
          </m:r>
          <m:r>
            <m:t>C</m:t>
          </m:r>
          <m:d>
            <m:dPr>
              <m:begChr m:val="("/>
              <m:endChr m:val=")"/>
              <m:sepChr m:val=""/>
              <m:grow/>
            </m:dPr>
            <m:e>
              <m:acc>
                <m:accPr>
                  <m:chr m:val="̂"/>
                </m:accPr>
                <m:e>
                  <m:r>
                    <m:t>θ</m:t>
                  </m:r>
                </m:e>
              </m:acc>
              <m:d>
                <m:dPr>
                  <m:begChr m:val="("/>
                  <m:endChr m:val=")"/>
                  <m:sepChr m:val=""/>
                  <m:grow/>
                </m:dPr>
                <m:e>
                  <m:r>
                    <m:t>h</m:t>
                  </m:r>
                </m:e>
              </m:d>
              <m:r>
                <m:rPr>
                  <m:sty m:val="p"/>
                </m:rPr>
                <m:t>,</m:t>
              </m:r>
              <m:r>
                <m:t>h</m:t>
              </m:r>
            </m:e>
          </m:d>
          <m:r>
            <m:rPr>
              <m:sty m:val="p"/>
            </m:rPr>
            <m:t>,</m:t>
          </m:r>
          <m:sSub>
            <m:e>
              <m:r>
                <m:t>h</m:t>
              </m:r>
            </m:e>
            <m:sub>
              <m:r>
                <m:t>m</m:t>
              </m:r>
              <m:r>
                <m:t>i</m:t>
              </m:r>
              <m:r>
                <m:t>n</m:t>
              </m:r>
            </m:sub>
          </m:sSub>
          <m:r>
            <m:rPr>
              <m:sty m:val="p"/>
            </m:rPr>
            <m:t>≤</m:t>
          </m:r>
          <m:r>
            <m:t>h</m:t>
          </m:r>
          <m:r>
            <m:rPr>
              <m:sty m:val="p"/>
            </m:rPr>
            <m:t>≤</m:t>
          </m:r>
          <m:sSub>
            <m:e>
              <m:r>
                <m:t>h</m:t>
              </m:r>
            </m:e>
            <m:sub>
              <m:r>
                <m:t>m</m:t>
              </m:r>
              <m:r>
                <m:t>a</m:t>
              </m:r>
              <m:r>
                <m:t>x</m:t>
              </m:r>
            </m:sub>
          </m:sSub>
          <m:r>
            <m:rPr>
              <m:sty m:val="p"/>
            </m:rPr>
            <m:t>}</m:t>
          </m:r>
        </m:oMath>
      </m:oMathPara>
    </w:p>
    <w:p>
      <w:pPr>
        <w:pStyle w:val="FirstParagraph"/>
      </w:pPr>
      <w:r>
        <w:t xml:space="preserve">其中</w:t>
      </w:r>
      <m:oMath>
        <m:r>
          <m:t>C</m:t>
        </m:r>
        <m:d>
          <m:dPr>
            <m:begChr m:val="("/>
            <m:endChr m:val=")"/>
            <m:sepChr m:val=""/>
            <m:grow/>
          </m:dPr>
          <m:e>
            <m:r>
              <m:t>θ</m:t>
            </m:r>
            <m:d>
              <m:dPr>
                <m:begChr m:val="("/>
                <m:endChr m:val=")"/>
                <m:sepChr m:val=""/>
                <m:grow/>
              </m:dPr>
              <m:e>
                <m:r>
                  <m:t>h</m:t>
                </m:r>
              </m:e>
            </m:d>
          </m:e>
        </m:d>
      </m:oMath>
      <w:r>
        <w:t xml:space="preserve">为某种模型选择函数。其形式通常为：</w:t>
      </w:r>
    </w:p>
    <w:p>
      <w:pPr>
        <w:pStyle w:val="BodyText"/>
      </w:pPr>
      <m:oMathPara>
        <m:oMathParaPr>
          <m:jc m:val="center"/>
        </m:oMathParaPr>
        <m:oMath>
          <m:r>
            <m:t>C</m:t>
          </m:r>
          <m:d>
            <m:dPr>
              <m:begChr m:val="("/>
              <m:endChr m:val=")"/>
              <m:sepChr m:val=""/>
              <m:grow/>
            </m:dPr>
            <m:e>
              <m:acc>
                <m:accPr>
                  <m:chr m:val="̂"/>
                </m:accPr>
                <m:e>
                  <m:r>
                    <m:t>θ</m:t>
                  </m:r>
                </m:e>
              </m:acc>
              <m:d>
                <m:dPr>
                  <m:begChr m:val="("/>
                  <m:endChr m:val=")"/>
                  <m:sepChr m:val=""/>
                  <m:grow/>
                </m:dPr>
                <m:e>
                  <m:r>
                    <m:t>h</m:t>
                  </m:r>
                </m:e>
              </m:d>
              <m:r>
                <m:rPr>
                  <m:sty m:val="p"/>
                </m:rPr>
                <m:t>,</m:t>
              </m:r>
              <m:r>
                <m:t>h</m:t>
              </m:r>
            </m:e>
          </m:d>
          <m:r>
            <m:rPr>
              <m:sty m:val="p"/>
            </m:rPr>
            <m:t>=</m:t>
          </m:r>
          <m:r>
            <m:rPr>
              <m:sty m:val="p"/>
            </m:rPr>
            <m:t>−</m:t>
          </m:r>
          <m:r>
            <m:t>l</m:t>
          </m:r>
          <m:r>
            <m:t>o</m:t>
          </m:r>
          <m:r>
            <m:t>g</m:t>
          </m:r>
          <m:r>
            <m:t>L</m:t>
          </m:r>
          <m:d>
            <m:dPr>
              <m:begChr m:val="("/>
              <m:endChr m:val=")"/>
              <m:sepChr m:val=""/>
              <m:grow/>
            </m:dPr>
            <m:e>
              <m:acc>
                <m:accPr>
                  <m:chr m:val="̂"/>
                </m:accPr>
                <m:e>
                  <m:r>
                    <m:t>θ</m:t>
                  </m:r>
                </m:e>
              </m:acc>
              <m:d>
                <m:dPr>
                  <m:begChr m:val="("/>
                  <m:endChr m:val=")"/>
                  <m:sepChr m:val=""/>
                  <m:grow/>
                </m:dPr>
                <m:e>
                  <m:r>
                    <m:t>h</m:t>
                  </m:r>
                </m:e>
              </m:d>
            </m:e>
          </m:d>
          <m:r>
            <m:rPr>
              <m:sty m:val="p"/>
            </m:rPr>
            <m:t>+</m:t>
          </m:r>
          <m:r>
            <m:t>ψ</m:t>
          </m:r>
          <m:d>
            <m:dPr>
              <m:begChr m:val="("/>
              <m:endChr m:val=")"/>
              <m:sepChr m:val=""/>
              <m:grow/>
            </m:dPr>
            <m:e>
              <m:r>
                <m:t>h</m:t>
              </m:r>
            </m:e>
          </m:d>
        </m:oMath>
      </m:oMathPara>
    </w:p>
    <w:p>
      <w:pPr>
        <w:pStyle w:val="FirstParagraph"/>
      </w:pPr>
      <w:r>
        <w:t xml:space="preserve">其中</w:t>
      </w:r>
      <m:oMath>
        <m:r>
          <m:t>L</m:t>
        </m:r>
      </m:oMath>
      <w:r>
        <w:t xml:space="preserve">为似然函数，</w:t>
      </w:r>
      <m:oMath>
        <m:r>
          <m:t>ψ</m:t>
        </m:r>
      </m:oMath>
      <w:r>
        <w:t xml:space="preserve">为惩罚函数，随</w:t>
      </w:r>
      <m:oMath>
        <m:r>
          <m:t>h</m:t>
        </m:r>
      </m:oMath>
      <w:r>
        <w:t xml:space="preserve">递增。比如经常使用的基于AIC(Akaile’s information criterion)的信息准则:</w:t>
      </w:r>
    </w:p>
    <w:p>
      <w:pPr>
        <w:pStyle w:val="BodyText"/>
      </w:pPr>
      <m:oMathPara>
        <m:oMathParaPr>
          <m:jc m:val="center"/>
        </m:oMathParaPr>
        <m:oMath>
          <m:r>
            <m:t>A</m:t>
          </m:r>
          <m:r>
            <m:t>I</m:t>
          </m:r>
          <m:r>
            <m:t>C</m:t>
          </m:r>
          <m:d>
            <m:dPr>
              <m:begChr m:val="("/>
              <m:endChr m:val=")"/>
              <m:sepChr m:val=""/>
              <m:grow/>
            </m:dPr>
            <m:e>
              <m:r>
                <m:t>h</m:t>
              </m:r>
            </m:e>
          </m:d>
          <m:r>
            <m:rPr>
              <m:sty m:val="p"/>
            </m:rPr>
            <m:t>=</m:t>
          </m:r>
          <m:r>
            <m:rPr>
              <m:sty m:val="p"/>
            </m:rPr>
            <m:t>−</m:t>
          </m:r>
          <m:r>
            <m:t>l</m:t>
          </m:r>
          <m:r>
            <m:t>o</m:t>
          </m:r>
          <m:r>
            <m:t>g</m:t>
          </m:r>
          <m:r>
            <m:t>L</m:t>
          </m:r>
          <m:d>
            <m:dPr>
              <m:begChr m:val="("/>
              <m:endChr m:val=")"/>
              <m:sepChr m:val=""/>
              <m:grow/>
            </m:dPr>
            <m:e>
              <m:acc>
                <m:accPr>
                  <m:chr m:val="̂"/>
                </m:accPr>
                <m:e>
                  <m:r>
                    <m:t>θ</m:t>
                  </m:r>
                </m:e>
              </m:acc>
              <m:d>
                <m:dPr>
                  <m:begChr m:val="("/>
                  <m:endChr m:val=")"/>
                  <m:sepChr m:val=""/>
                  <m:grow/>
                </m:dPr>
                <m:e>
                  <m:r>
                    <m:t>h</m:t>
                  </m:r>
                </m:e>
              </m:d>
            </m:e>
          </m:d>
          <m:r>
            <m:rPr>
              <m:sty m:val="p"/>
            </m:rPr>
            <m:t>+</m:t>
          </m:r>
          <m:r>
            <m:t>P</m:t>
          </m:r>
          <m:d>
            <m:dPr>
              <m:begChr m:val="("/>
              <m:endChr m:val=")"/>
              <m:sepChr m:val=""/>
              <m:grow/>
            </m:dPr>
            <m:e>
              <m:r>
                <m:t>h</m:t>
              </m:r>
            </m:e>
          </m:d>
        </m:oMath>
      </m:oMathPara>
    </w:p>
    <w:p>
      <w:pPr>
        <w:pStyle w:val="FirstParagraph"/>
      </w:pPr>
      <w:r>
        <w:t xml:space="preserve">其中</w:t>
      </w:r>
      <m:oMath>
        <m:r>
          <m:t>p</m:t>
        </m:r>
        <m:d>
          <m:dPr>
            <m:begChr m:val="("/>
            <m:endChr m:val=")"/>
            <m:sepChr m:val=""/>
            <m:grow/>
          </m:dPr>
          <m:e>
            <m:r>
              <m:t>h</m:t>
            </m:r>
          </m:e>
        </m:d>
      </m:oMath>
      <w:r>
        <w:t xml:space="preserve">是模型的成分为</w:t>
      </w:r>
      <m:oMath>
        <m:r>
          <m:t>h</m:t>
        </m:r>
      </m:oMath>
      <w:r>
        <w:t xml:space="preserve">时（自由）参数的个数。</w:t>
      </w:r>
      <w:r>
        <w:t xml:space="preserve"> </w:t>
      </w:r>
      <w:r>
        <w:t xml:space="preserve">Wallace and Freeman</w:t>
      </w:r>
      <w:r>
        <w:t xml:space="preserve">给出了MML（minimum message length）的一般形式：</w:t>
      </w:r>
    </w:p>
    <w:p>
      <w:pPr>
        <w:pStyle w:val="BodyText"/>
      </w:pPr>
      <w:r>
        <w:t xml:space="preserve">$$\label{eq9}
       MMLen\approx \frac{n_p}{2}-logh(\theta)-\frac{n_p}{2} \log k_{n_p}+\frac{1}{2}\log det(F(\theta)\\-logf(x|\theta)$$</w:t>
      </w:r>
    </w:p>
    <w:p>
      <w:pPr>
        <w:pStyle w:val="FirstParagraph"/>
      </w:pPr>
      <w:r>
        <w:t xml:space="preserve">其中</w:t>
      </w:r>
      <m:oMath>
        <m:r>
          <m:t>h</m:t>
        </m:r>
        <m:d>
          <m:dPr>
            <m:begChr m:val="("/>
            <m:endChr m:val=")"/>
            <m:sepChr m:val=""/>
            <m:grow/>
          </m:dPr>
          <m:e>
            <m:r>
              <m:t>θ</m:t>
            </m:r>
          </m:e>
        </m:d>
      </m:oMath>
      <w:r>
        <w:t xml:space="preserve">为关于参数值的先验分布，</w:t>
      </w:r>
      <m:oMath>
        <m:r>
          <m:t>F</m:t>
        </m:r>
        <m:d>
          <m:dPr>
            <m:begChr m:val="("/>
            <m:endChr m:val=")"/>
            <m:sepChr m:val=""/>
            <m:grow/>
          </m:dPr>
          <m:e>
            <m:r>
              <m:t>θ</m:t>
            </m:r>
          </m:e>
        </m:d>
      </m:oMath>
      <w:r>
        <w:t xml:space="preserve">为期望费希尔信息矩阵，</w:t>
      </w:r>
      <m:oMath>
        <m:r>
          <m:t>f</m:t>
        </m:r>
        <m:d>
          <m:dPr>
            <m:begChr m:val="("/>
            <m:endChr m:val=")"/>
            <m:sepChr m:val=""/>
            <m:grow/>
          </m:dPr>
          <m:e>
            <m:r>
              <m:t>x</m:t>
            </m:r>
            <m:r>
              <m:rPr>
                <m:sty m:val="p"/>
              </m:rPr>
              <m:t>|</m:t>
            </m:r>
            <m:r>
              <m:t>θ</m:t>
            </m:r>
          </m:e>
        </m:d>
      </m:oMath>
      <w:r>
        <w:t xml:space="preserve">为混合模型的对数似然函数，</w:t>
      </w:r>
      <m:oMath>
        <m:sSub>
          <m:e>
            <m:r>
              <m:t>n</m:t>
            </m:r>
          </m:e>
          <m:sub>
            <m:r>
              <m:t>p</m:t>
            </m:r>
          </m:sub>
        </m:sSub>
      </m:oMath>
      <w:r>
        <w:t xml:space="preserve">为需要被估计的参数个数，</w:t>
      </w:r>
      <m:oMath>
        <m:sSub>
          <m:e>
            <m:r>
              <m:t>K</m:t>
            </m:r>
          </m:e>
          <m:sub>
            <m:sSub>
              <m:e>
                <m:r>
                  <m:t>n</m:t>
                </m:r>
              </m:e>
              <m:sub>
                <m:r>
                  <m:t>p</m:t>
                </m:r>
              </m:sub>
            </m:sSub>
          </m:sub>
        </m:sSub>
      </m:oMath>
      <w:r>
        <w:t xml:space="preserve">为</w:t>
      </w:r>
      <m:oMath>
        <m:sSub>
          <m:e>
            <m:r>
              <m:t>n</m:t>
            </m:r>
          </m:e>
          <m:sub>
            <m:r>
              <m:t>p</m:t>
            </m:r>
          </m:sub>
        </m:sSub>
      </m:oMath>
      <w:r>
        <w:t xml:space="preserve">维的最优quantizing lattice常数，其中</w:t>
      </w:r>
      <m:oMath>
        <m:sSub>
          <m:e>
            <m:r>
              <m:t>k</m:t>
            </m:r>
          </m:e>
          <m:sub>
            <m:r>
              <m:t>1</m:t>
            </m:r>
          </m:sub>
        </m:sSub>
        <m:r>
          <m:rPr>
            <m:sty m:val="p"/>
          </m:rPr>
          <m:t>=</m:t>
        </m:r>
        <m:f>
          <m:fPr>
            <m:type m:val="bar"/>
          </m:fPr>
          <m:num>
            <m:r>
              <m:t>1</m:t>
            </m:r>
          </m:num>
          <m:den>
            <m:r>
              <m:t>12</m:t>
            </m:r>
          </m:den>
        </m:f>
      </m:oMath>
      <w:r>
        <w:t xml:space="preserve">,</w:t>
      </w:r>
      <m:oMath>
        <m:sSub>
          <m:e>
            <m:r>
              <m:t>k</m:t>
            </m:r>
          </m:e>
          <m:sub>
            <m:r>
              <m:t>2</m:t>
            </m:r>
          </m:sub>
        </m:sSub>
        <m:r>
          <m:rPr>
            <m:sty m:val="p"/>
          </m:rPr>
          <m:t>=</m:t>
        </m:r>
        <m:f>
          <m:fPr>
            <m:type m:val="bar"/>
          </m:fPr>
          <m:num>
            <m:r>
              <m:t>5</m:t>
            </m:r>
          </m:num>
          <m:den>
            <m:r>
              <m:t>36</m:t>
            </m:r>
            <m:rad>
              <m:radPr>
                <m:degHide m:val="1"/>
              </m:radPr>
              <m:deg/>
              <m:e>
                <m:r>
                  <m:t>3</m:t>
                </m:r>
              </m:e>
            </m:rad>
          </m:den>
        </m:f>
      </m:oMath>
      <w:r>
        <w:t xml:space="preserve">。</w:t>
      </w:r>
      <m:oMath>
        <m:sSub>
          <m:e>
            <m:r>
              <m:t>K</m:t>
            </m:r>
          </m:e>
          <m:sub>
            <m:sSub>
              <m:e>
                <m:r>
                  <m:t>n</m:t>
                </m:r>
              </m:e>
              <m:sub>
                <m:r>
                  <m:t>p</m:t>
                </m:r>
              </m:sub>
            </m:sSub>
          </m:sub>
        </m:sSub>
      </m:oMath>
      <w:r>
        <w:t xml:space="preserve">的值可参考Conway and Sloane</w:t>
      </w:r>
      <w:r>
        <w:t xml:space="preserve">的表2.3。但其实</w:t>
      </w:r>
      <m:oMath>
        <m:sSub>
          <m:e>
            <m:r>
              <m:t>k</m:t>
            </m:r>
          </m:e>
          <m:sub>
            <m:sSub>
              <m:e>
                <m:r>
                  <m:t>n</m:t>
                </m:r>
              </m:e>
              <m:sub>
                <m:r>
                  <m:t>p</m:t>
                </m:r>
              </m:sub>
            </m:sSub>
          </m:sub>
        </m:sSub>
      </m:oMath>
      <w:r>
        <w:t xml:space="preserve">之间在</w:t>
      </w:r>
      <m:oMath>
        <m:sSub>
          <m:e>
            <m:r>
              <m:t>n</m:t>
            </m:r>
          </m:e>
          <m:sub>
            <m:r>
              <m:t>p</m:t>
            </m:r>
          </m:sub>
        </m:sSub>
      </m:oMath>
      <w:r>
        <w:t xml:space="preserve">不是特别大时实际差别并不大，因此还可以将其统一设置为</w:t>
      </w:r>
      <m:oMath>
        <m:f>
          <m:fPr>
            <m:type m:val="bar"/>
          </m:fPr>
          <m:num>
            <m:r>
              <m:t>1</m:t>
            </m:r>
          </m:num>
          <m:den>
            <m:r>
              <m:t>12</m:t>
            </m:r>
          </m:den>
        </m:f>
      </m:oMath>
      <w:r>
        <w:t xml:space="preserve">，具体可以参考连军艳</w:t>
      </w:r>
      <w:r>
        <w:t xml:space="preserve">。</w:t>
      </w:r>
      <w:r>
        <w:t xml:space="preserve"> </w:t>
      </w:r>
      <w:r>
        <w:t xml:space="preserve">为了得到等式</w:t>
      </w:r>
      <w:hyperlink w:anchor="eq9">
        <w:r>
          <w:rPr>
            <w:rStyle w:val="Hyperlink"/>
          </w:rPr>
          <w:t xml:space="preserve">[eq9]</w:t>
        </w:r>
      </w:hyperlink>
      <w:r>
        <w:t xml:space="preserve">的具体表达形式，我们首先需要选择一个</w:t>
      </w:r>
      <m:oMath>
        <m:r>
          <m:t>h</m:t>
        </m:r>
        <m:d>
          <m:dPr>
            <m:begChr m:val="("/>
            <m:endChr m:val=")"/>
            <m:sepChr m:val=""/>
            <m:grow/>
          </m:dPr>
          <m:e>
            <m:r>
              <m:t>θ</m:t>
            </m:r>
          </m:e>
        </m:d>
      </m:oMath>
      <w:r>
        <w:t xml:space="preserve">的先验分布，然后获得</w:t>
      </w:r>
      <m:oMath>
        <m:r>
          <m:t>F</m:t>
        </m:r>
        <m:d>
          <m:dPr>
            <m:begChr m:val="("/>
            <m:endChr m:val=")"/>
            <m:sepChr m:val=""/>
            <m:grow/>
          </m:dPr>
          <m:e>
            <m:r>
              <m:t>θ</m:t>
            </m:r>
          </m:e>
        </m:d>
      </m:oMath>
      <w:r>
        <w:t xml:space="preserve">即费希尔信息矩阵行列式的表达式。</w:t>
      </w:r>
    </w:p>
    <w:p>
      <w:pPr>
        <w:pStyle w:val="BodyText"/>
      </w:pPr>
      <w:r>
        <w:t xml:space="preserve">我们采用和Wallace和Boulton</w:t>
      </w:r>
      <w:r>
        <w:t xml:space="preserve">相同的关于</w:t>
      </w:r>
      <m:oMath>
        <m:sSub>
          <m:e>
            <m:r>
              <m:t>w</m:t>
            </m:r>
          </m:e>
          <m:sub>
            <m:r>
              <m:t>i</m:t>
            </m:r>
          </m:sub>
        </m:sSub>
      </m:oMath>
      <w:r>
        <w:t xml:space="preserve">,</w:t>
      </w:r>
      <m:oMath>
        <m:sSub>
          <m:e>
            <m:r>
              <m:t>μ</m:t>
            </m:r>
          </m:e>
          <m:sub>
            <m:r>
              <m:t>i</m:t>
            </m:r>
          </m:sub>
        </m:sSub>
      </m:oMath>
      <w:r>
        <w:t xml:space="preserve">和</w:t>
      </w:r>
      <m:oMath>
        <m:sSub>
          <m:e>
            <m:r>
              <m:t>σ</m:t>
            </m:r>
          </m:e>
          <m:sub>
            <m:r>
              <m:t>i</m:t>
            </m:r>
          </m:sub>
        </m:sSub>
      </m:oMath>
      <w:r>
        <w:t xml:space="preserve">的先验分布。我们对</w:t>
      </w:r>
      <m:oMath>
        <m:sSub>
          <m:e>
            <m:r>
              <m:t>w</m:t>
            </m:r>
          </m:e>
          <m:sub>
            <m:r>
              <m:t>i</m:t>
            </m:r>
          </m:sub>
        </m:sSub>
      </m:oMath>
      <w:r>
        <w:t xml:space="preserve">采用了均匀先验的形式:</w:t>
      </w:r>
    </w:p>
    <w:p>
      <w:pPr>
        <w:pStyle w:val="BodyText"/>
      </w:pPr>
      <m:oMathPara>
        <m:oMathParaPr>
          <m:jc m:val="center"/>
        </m:oMathParaPr>
        <m:oMath>
          <m:r>
            <m:t>h</m:t>
          </m:r>
          <m:d>
            <m:dPr>
              <m:begChr m:val="("/>
              <m:endChr m:val=")"/>
              <m:sepChr m:val=""/>
              <m:grow/>
            </m:dPr>
            <m:e>
              <m:acc>
                <m:accPr>
                  <m:chr m:val="̃"/>
                </m:accPr>
                <m:e>
                  <m:r>
                    <m:t>w</m:t>
                  </m:r>
                </m:e>
              </m:acc>
            </m:e>
          </m:d>
          <m:r>
            <m:rPr>
              <m:sty m:val="p"/>
            </m:rPr>
            <m:t>=</m:t>
          </m:r>
          <m:d>
            <m:dPr>
              <m:begChr m:val="("/>
              <m:endChr m:val=")"/>
              <m:sepChr m:val=""/>
              <m:grow/>
            </m:dPr>
            <m:e>
              <m:r>
                <m:t>k</m:t>
              </m:r>
              <m:r>
                <m:rPr>
                  <m:sty m:val="p"/>
                </m:rPr>
                <m:t>−</m:t>
              </m:r>
              <m:r>
                <m:t>1</m:t>
              </m:r>
            </m:e>
          </m:d>
          <m:r>
            <m:rPr>
              <m:sty m:val="p"/>
            </m:rPr>
            <m:t>!</m:t>
          </m:r>
          <m:r>
            <m:rPr>
              <m:sty m:val="p"/>
            </m:rPr>
            <m:t>,</m:t>
          </m:r>
          <m:nary>
            <m:naryPr>
              <m:chr m:val="∑"/>
              <m:limLoc m:val="undOvr"/>
              <m:subHide m:val="0"/>
              <m:supHide m:val="0"/>
            </m:naryPr>
            <m:sub>
              <m:r>
                <m:t>i</m:t>
              </m:r>
              <m:r>
                <m:rPr>
                  <m:sty m:val="p"/>
                </m:rPr>
                <m:t>=</m:t>
              </m:r>
              <m:r>
                <m:t>1</m:t>
              </m:r>
            </m:sub>
            <m:sup>
              <m:r>
                <m:t>k</m:t>
              </m:r>
            </m:sup>
            <m:e>
              <m:sSub>
                <m:e>
                  <m:r>
                    <m:t>w</m:t>
                  </m:r>
                </m:e>
                <m:sub>
                  <m:r>
                    <m:t>i</m:t>
                  </m:r>
                </m:sub>
              </m:sSub>
            </m:e>
          </m:nary>
          <m:r>
            <m:rPr>
              <m:sty m:val="p"/>
            </m:rPr>
            <m:t>=</m:t>
          </m:r>
          <m:r>
            <m:t>1</m:t>
          </m:r>
          <m:r>
            <m:rPr>
              <m:sty m:val="p"/>
            </m:rPr>
            <m:t>,</m:t>
          </m:r>
          <m:r>
            <m:t>0</m:t>
          </m:r>
          <m:r>
            <m:rPr>
              <m:sty m:val="p"/>
            </m:rPr>
            <m:t>≤</m:t>
          </m:r>
          <m:sSub>
            <m:e>
              <m:r>
                <m:t>w</m:t>
              </m:r>
            </m:e>
            <m:sub>
              <m:r>
                <m:t>i</m:t>
              </m:r>
            </m:sub>
          </m:sSub>
          <m:r>
            <m:rPr>
              <m:sty m:val="p"/>
            </m:rPr>
            <m:t>≤</m:t>
          </m:r>
          <m:r>
            <m:t>1</m:t>
          </m:r>
          <m:r>
            <m:rPr>
              <m:sty m:val="p"/>
            </m:rPr>
            <m:t>,</m:t>
          </m:r>
          <m:r>
            <m:rPr>
              <m:sty m:val="p"/>
            </m:rPr>
            <m:t>∀</m:t>
          </m:r>
          <m:r>
            <m:t>i</m:t>
          </m:r>
          <m:r>
            <m:rPr>
              <m:sty m:val="p"/>
            </m:rPr>
            <m:t>=</m:t>
          </m:r>
          <m:r>
            <m:t>1</m:t>
          </m:r>
          <m:r>
            <m:rPr>
              <m:sty m:val="p"/>
            </m:rPr>
            <m:t>⋯</m:t>
          </m:r>
          <m:r>
            <m:t>k</m:t>
          </m:r>
        </m:oMath>
      </m:oMathPara>
    </w:p>
    <w:p>
      <w:pPr>
        <w:pStyle w:val="FirstParagraph"/>
      </w:pPr>
      <w:r>
        <w:t xml:space="preserve">对于</w:t>
      </w:r>
      <m:oMath>
        <m:r>
          <m:t>σ</m:t>
        </m:r>
      </m:oMath>
      <w:r>
        <w:t xml:space="preserve">我们采取一个范围在0和</w:t>
      </w:r>
      <m:oMath>
        <m:sSub>
          <m:e>
            <m:r>
              <m:t>σ</m:t>
            </m:r>
          </m:e>
          <m:sub>
            <m:r>
              <m:t>p</m:t>
            </m:r>
          </m:sub>
        </m:sSub>
      </m:oMath>
      <w:r>
        <w:t xml:space="preserve">之间的均匀先验形式：</w:t>
      </w:r>
    </w:p>
    <w:p>
      <w:pPr>
        <w:pStyle w:val="BodyText"/>
      </w:pPr>
      <m:oMathPara>
        <m:oMathParaPr>
          <m:jc m:val="center"/>
        </m:oMathParaPr>
        <m:oMath>
          <m:r>
            <m:t>h</m:t>
          </m:r>
          <m:d>
            <m:dPr>
              <m:begChr m:val="("/>
              <m:endChr m:val=")"/>
              <m:sepChr m:val=""/>
              <m:grow/>
            </m:dPr>
            <m:e>
              <m:sSub>
                <m:e>
                  <m:r>
                    <m:t>σ</m:t>
                  </m:r>
                </m:e>
                <m:sub>
                  <m:r>
                    <m:t>i</m:t>
                  </m:r>
                </m:sub>
              </m:sSub>
            </m:e>
          </m:d>
          <m:r>
            <m:rPr>
              <m:sty m:val="p"/>
            </m:rPr>
            <m:t>=</m:t>
          </m:r>
          <m:f>
            <m:fPr>
              <m:type m:val="bar"/>
            </m:fPr>
            <m:num>
              <m:r>
                <m:t>1</m:t>
              </m:r>
            </m:num>
            <m:den>
              <m:sSub>
                <m:e>
                  <m:r>
                    <m:t>σ</m:t>
                  </m:r>
                </m:e>
                <m:sub>
                  <m:r>
                    <m:t>p</m:t>
                  </m:r>
                </m:sub>
              </m:sSub>
            </m:den>
          </m:f>
          <m:r>
            <m:rPr>
              <m:sty m:val="p"/>
            </m:rPr>
            <m:t>,</m:t>
          </m:r>
          <m:r>
            <m:t> </m:t>
          </m:r>
          <m:r>
            <m:t>0</m:t>
          </m:r>
          <m:r>
            <m:rPr>
              <m:sty m:val="p"/>
            </m:rPr>
            <m:t>≤</m:t>
          </m:r>
          <m:sSub>
            <m:e>
              <m:r>
                <m:t>σ</m:t>
              </m:r>
            </m:e>
            <m:sub>
              <m:r>
                <m:t>i</m:t>
              </m:r>
            </m:sub>
          </m:sSub>
          <m:r>
            <m:rPr>
              <m:sty m:val="p"/>
            </m:rPr>
            <m:t>≤</m:t>
          </m:r>
          <m:sSub>
            <m:e>
              <m:r>
                <m:t>σ</m:t>
              </m:r>
            </m:e>
            <m:sub>
              <m:r>
                <m:t>p</m:t>
              </m:r>
            </m:sub>
          </m:sSub>
          <m:r>
            <m:rPr>
              <m:sty m:val="p"/>
            </m:rPr>
            <m:t>,</m:t>
          </m:r>
          <m:r>
            <m:t> </m:t>
          </m:r>
          <m:r>
            <m:t>i</m:t>
          </m:r>
          <m:r>
            <m:rPr>
              <m:sty m:val="p"/>
            </m:rPr>
            <m:t>=</m:t>
          </m:r>
          <m:r>
            <m:t>1</m:t>
          </m:r>
          <m:r>
            <m:rPr>
              <m:sty m:val="p"/>
            </m:rPr>
            <m:t>⋯</m:t>
          </m:r>
          <m:r>
            <m:t>k</m:t>
          </m:r>
        </m:oMath>
      </m:oMathPara>
    </w:p>
    <w:p>
      <w:pPr>
        <w:pStyle w:val="FirstParagraph"/>
      </w:pPr>
      <m:oMath>
        <m:sSub>
          <m:e>
            <m:r>
              <m:t>σ</m:t>
            </m:r>
          </m:e>
          <m:sub>
            <m:r>
              <m:t>p</m:t>
            </m:r>
          </m:sub>
        </m:sSub>
      </m:oMath>
      <w:r>
        <w:t xml:space="preserve">为总标准差。</w:t>
      </w:r>
    </w:p>
    <w:p>
      <w:pPr>
        <w:pStyle w:val="BodyText"/>
      </w:pPr>
      <w:r>
        <w:t xml:space="preserve">我们同样在总体标准差范围内采用</w:t>
      </w:r>
      <m:oMath>
        <m:sSub>
          <m:e>
            <m:r>
              <m:t>μ</m:t>
            </m:r>
          </m:e>
          <m:sub>
            <m:r>
              <m:t>i</m:t>
            </m:r>
          </m:sub>
        </m:sSub>
      </m:oMath>
      <w:r>
        <w:t xml:space="preserve">的先验分布：</w:t>
      </w:r>
    </w:p>
    <w:p>
      <w:pPr>
        <w:pStyle w:val="BodyText"/>
      </w:pPr>
      <m:oMathPara>
        <m:oMathParaPr>
          <m:jc m:val="center"/>
        </m:oMathParaPr>
        <m:oMath>
          <m:r>
            <m:t>h</m:t>
          </m:r>
          <m:d>
            <m:dPr>
              <m:begChr m:val="("/>
              <m:endChr m:val=")"/>
              <m:sepChr m:val=""/>
              <m:grow/>
            </m:dPr>
            <m:e>
              <m:sSub>
                <m:e>
                  <m:r>
                    <m:t>μ</m:t>
                  </m:r>
                </m:e>
                <m:sub>
                  <m:r>
                    <m:t>i</m:t>
                  </m:r>
                </m:sub>
              </m:sSub>
            </m:e>
          </m:d>
          <m:r>
            <m:rPr>
              <m:sty m:val="p"/>
            </m:rPr>
            <m:t>=</m:t>
          </m:r>
          <m:f>
            <m:fPr>
              <m:type m:val="bar"/>
            </m:fPr>
            <m:num>
              <m:r>
                <m:t>1</m:t>
              </m:r>
            </m:num>
            <m:den>
              <m:r>
                <m:t>2</m:t>
              </m:r>
              <m:sSub>
                <m:e>
                  <m:r>
                    <m:t>σ</m:t>
                  </m:r>
                </m:e>
                <m:sub>
                  <m:r>
                    <m:t>p</m:t>
                  </m:r>
                </m:sub>
              </m:sSub>
            </m:den>
          </m:f>
        </m:oMath>
      </m:oMathPara>
    </w:p>
    <w:p>
      <w:pPr>
        <w:pStyle w:val="FirstParagraph"/>
      </w:pPr>
      <w:r>
        <w:t xml:space="preserve">对于</w:t>
      </w:r>
      <m:oMath>
        <m:sSub>
          <m:e>
            <m:r>
              <m:t>μ</m:t>
            </m:r>
          </m:e>
          <m:sub>
            <m:r>
              <m:t>p</m:t>
            </m:r>
          </m:sub>
        </m:sSub>
        <m:r>
          <m:rPr>
            <m:sty m:val="p"/>
          </m:rPr>
          <m:t>−</m:t>
        </m:r>
        <m:sSub>
          <m:e>
            <m:r>
              <m:t>σ</m:t>
            </m:r>
          </m:e>
          <m:sub>
            <m:r>
              <m:t>p</m:t>
            </m:r>
          </m:sub>
        </m:sSub>
        <m:r>
          <m:rPr>
            <m:sty m:val="p"/>
          </m:rPr>
          <m:t>≤</m:t>
        </m:r>
        <m:sSub>
          <m:e>
            <m:r>
              <m:t>μ</m:t>
            </m:r>
          </m:e>
          <m:sub>
            <m:r>
              <m:t>i</m:t>
            </m:r>
          </m:sub>
        </m:sSub>
        <m:r>
          <m:rPr>
            <m:sty m:val="p"/>
          </m:rPr>
          <m:t>≤</m:t>
        </m:r>
        <m:sSub>
          <m:e>
            <m:r>
              <m:t>μ</m:t>
            </m:r>
          </m:e>
          <m:sub>
            <m:r>
              <m:t>p</m:t>
            </m:r>
          </m:sub>
        </m:sSub>
        <m:r>
          <m:rPr>
            <m:sty m:val="p"/>
          </m:rPr>
          <m:t>+</m:t>
        </m:r>
        <m:sSub>
          <m:e>
            <m:r>
              <m:t>σ</m:t>
            </m:r>
          </m:e>
          <m:sub>
            <m:r>
              <m:t>p</m:t>
            </m:r>
          </m:sub>
        </m:sSub>
        <m:r>
          <m:rPr>
            <m:sty m:val="p"/>
          </m:rPr>
          <m:t>,</m:t>
        </m:r>
        <m:r>
          <m:t>i</m:t>
        </m:r>
        <m:r>
          <m:rPr>
            <m:sty m:val="p"/>
          </m:rPr>
          <m:t>=</m:t>
        </m:r>
        <m:r>
          <m:t>1</m:t>
        </m:r>
        <m:r>
          <m:rPr>
            <m:sty m:val="p"/>
          </m:rPr>
          <m:t>⋯</m:t>
        </m:r>
        <m:r>
          <m:t>k</m:t>
        </m:r>
      </m:oMath>
      <w:r>
        <w:t xml:space="preserve">。我们假定对于</w:t>
      </w:r>
      <m:oMath>
        <m:r>
          <m:t>k</m:t>
        </m:r>
      </m:oMath>
      <w:r>
        <w:t xml:space="preserve">的取值，</w:t>
      </w:r>
      <m:oMath>
        <m:r>
          <m:t>k</m:t>
        </m:r>
        <m:r>
          <m:rPr>
            <m:sty m:val="p"/>
          </m:rPr>
          <m:t>=</m:t>
        </m:r>
        <m:r>
          <m:t>1</m:t>
        </m:r>
      </m:oMath>
      <w:r>
        <w:t xml:space="preserve">到</w:t>
      </w:r>
      <m:oMath>
        <m:r>
          <m:t>k</m:t>
        </m:r>
        <m:r>
          <m:rPr>
            <m:sty m:val="p"/>
          </m:rPr>
          <m:t>=</m:t>
        </m:r>
        <m:r>
          <m:t>K</m:t>
        </m:r>
      </m:oMath>
      <w:r>
        <w:t xml:space="preserve">是等可能的。因此某一个值</w:t>
      </w:r>
      <m:oMath>
        <m:r>
          <m:t>k</m:t>
        </m:r>
      </m:oMath>
      <w:r>
        <w:t xml:space="preserve">的信息长度将和其他</w:t>
      </w:r>
      <m:oMath>
        <m:r>
          <m:t>k</m:t>
        </m:r>
      </m:oMath>
      <w:r>
        <w:t xml:space="preserve">的一样，并且可以被忽略。</w:t>
      </w:r>
    </w:p>
    <w:p>
      <w:pPr>
        <w:pStyle w:val="BodyText"/>
      </w:pPr>
      <w:r>
        <w:t xml:space="preserve">我们假定所有的参数均是独立的，因此：</w:t>
      </w:r>
    </w:p>
    <w:p>
      <w:pPr>
        <w:pStyle w:val="BodyText"/>
      </w:pPr>
      <m:oMathPara>
        <m:oMathParaPr>
          <m:jc m:val="center"/>
        </m:oMathParaPr>
        <m:oMath>
          <m:r>
            <m:t>h</m:t>
          </m:r>
          <m:d>
            <m:dPr>
              <m:begChr m:val="("/>
              <m:endChr m:val=")"/>
              <m:sepChr m:val=""/>
              <m:grow/>
            </m:dPr>
            <m:e>
              <m:r>
                <m:t>θ</m:t>
              </m:r>
            </m:e>
          </m:d>
          <m:r>
            <m:rPr>
              <m:sty m:val="p"/>
            </m:rPr>
            <m:t>=</m:t>
          </m:r>
          <m:f>
            <m:fPr>
              <m:type m:val="bar"/>
            </m:fPr>
            <m:num>
              <m:d>
                <m:dPr>
                  <m:begChr m:val="("/>
                  <m:endChr m:val=")"/>
                  <m:sepChr m:val=""/>
                  <m:grow/>
                </m:dPr>
                <m:e>
                  <m:r>
                    <m:t>k</m:t>
                  </m:r>
                  <m:r>
                    <m:rPr>
                      <m:sty m:val="p"/>
                    </m:rPr>
                    <m:t>−</m:t>
                  </m:r>
                  <m:r>
                    <m:t>1</m:t>
                  </m:r>
                </m:e>
              </m:d>
              <m:r>
                <m:rPr>
                  <m:sty m:val="p"/>
                </m:rPr>
                <m:t>!</m:t>
              </m:r>
            </m:num>
            <m:den>
              <m:sSup>
                <m:e>
                  <m:r>
                    <m:t>2</m:t>
                  </m:r>
                </m:e>
                <m:sup>
                  <m:r>
                    <m:t>k</m:t>
                  </m:r>
                </m:sup>
              </m:sSup>
              <m:sSubSup>
                <m:e>
                  <m:r>
                    <m:t>σ</m:t>
                  </m:r>
                </m:e>
                <m:sub>
                  <m:r>
                    <m:t>p</m:t>
                  </m:r>
                </m:sub>
                <m:sup>
                  <m:r>
                    <m:t>2</m:t>
                  </m:r>
                  <m:r>
                    <m:t>k</m:t>
                  </m:r>
                </m:sup>
              </m:sSubSup>
            </m:den>
          </m:f>
        </m:oMath>
      </m:oMathPara>
    </w:p>
    <w:p>
      <w:pPr>
        <w:pStyle w:val="FirstParagraph"/>
      </w:pPr>
      <w:r>
        <w:t xml:space="preserve">选取等式</w:t>
      </w:r>
      <w:hyperlink w:anchor="eq10">
        <w:r>
          <w:rPr>
            <w:rStyle w:val="Hyperlink"/>
          </w:rPr>
          <w:t xml:space="preserve">[eq10]</w:t>
        </w:r>
      </w:hyperlink>
      <w:r>
        <w:t xml:space="preserve">作为参数</w:t>
      </w:r>
      <m:oMath>
        <m:r>
          <m:t>θ</m:t>
        </m:r>
      </m:oMath>
      <w:r>
        <w:t xml:space="preserve">先验分布理由如下：</w:t>
      </w:r>
    </w:p>
    <w:p>
      <w:pPr>
        <w:pStyle w:val="BodyText"/>
      </w:pPr>
      <w:r>
        <w:t xml:space="preserve">1. 此先验分布具有位置和尺度不变性。也就是说如果我们以线性的方式改变测量单位得到的同样是一个先验分布，因此结果等价。</w:t>
      </w:r>
    </w:p>
    <w:p>
      <w:pPr>
        <w:pStyle w:val="BodyText"/>
      </w:pPr>
      <w:r>
        <w:t xml:space="preserve">2. 本文已经解释了一个关于</w:t>
      </w:r>
      <m:oMath>
        <m:sSub>
          <m:e>
            <m:r>
              <m:t>p</m:t>
            </m:r>
          </m:e>
          <m:sub>
            <m:r>
              <m:t>j</m:t>
            </m:r>
          </m:sub>
        </m:sSub>
        <m:d>
          <m:dPr>
            <m:begChr m:val="("/>
            <m:endChr m:val=")"/>
            <m:sepChr m:val=""/>
            <m:grow/>
          </m:dPr>
          <m:e>
            <m:r>
              <m:t>α</m:t>
            </m:r>
          </m:e>
        </m:d>
      </m:oMath>
      <w:r>
        <w:t xml:space="preserve">的均匀先验。先验分布的均值和标准差表明，我们已知关于它们值的大致估计，并不知道它们的实际值。</w:t>
      </w:r>
    </w:p>
    <w:p>
      <w:pPr>
        <w:pStyle w:val="BodyText"/>
      </w:pPr>
      <w:r>
        <w:rPr>
          <w:bCs/>
          <w:b/>
        </w:rPr>
        <w:t xml:space="preserve">费希尔信息矩阵行列式的估计</w:t>
      </w:r>
    </w:p>
    <w:p>
      <w:pPr>
        <w:pStyle w:val="BodyText"/>
      </w:pPr>
      <w:r>
        <w:t xml:space="preserve">具有多个成分的费希尔信息矩阵很难直接得到。因此，我们将费歇尔信息矩阵的行列式近似为每个分量的费歇尔信息矩阵的行列式，乘以关于</w:t>
      </w:r>
      <m:oMath>
        <m:sSub>
          <m:e>
            <m:r>
              <m:t>p</m:t>
            </m:r>
          </m:e>
          <m:sub>
            <m:r>
              <m:t>j</m:t>
            </m:r>
          </m:sub>
        </m:sSub>
      </m:oMath>
      <w:r>
        <w:t xml:space="preserve">的费歇尔信息矩阵的行列式：</w:t>
      </w:r>
    </w:p>
    <w:p>
      <w:pPr>
        <w:pStyle w:val="BodyText"/>
      </w:pPr>
      <m:oMathPara>
        <m:oMathParaPr>
          <m:jc m:val="center"/>
        </m:oMathParaPr>
        <m:oMath>
          <m:r>
            <m:t>d</m:t>
          </m:r>
          <m:r>
            <m:t>e</m:t>
          </m:r>
          <m:r>
            <m:t>t</m:t>
          </m:r>
          <m:d>
            <m:dPr>
              <m:begChr m:val="("/>
              <m:endChr m:val=")"/>
              <m:sepChr m:val=""/>
              <m:grow/>
            </m:dPr>
            <m:e>
              <m:r>
                <m:t>F</m:t>
              </m:r>
              <m:d>
                <m:dPr>
                  <m:begChr m:val="("/>
                  <m:endChr m:val=")"/>
                  <m:sepChr m:val=""/>
                  <m:grow/>
                </m:dPr>
                <m:e>
                  <m:r>
                    <m:t>θ</m:t>
                  </m:r>
                </m:e>
              </m:d>
            </m:e>
          </m:d>
          <m:r>
            <m:rPr>
              <m:sty m:val="p"/>
            </m:rPr>
            <m:t>≈</m:t>
          </m:r>
          <m:nary>
            <m:naryPr>
              <m:chr m:val="∏"/>
              <m:limLoc m:val="undOvr"/>
              <m:subHide m:val="0"/>
              <m:supHide m:val="0"/>
            </m:naryPr>
            <m:sub>
              <m:r>
                <m:t>i</m:t>
              </m:r>
              <m:r>
                <m:rPr>
                  <m:sty m:val="p"/>
                </m:rPr>
                <m:t>=</m:t>
              </m:r>
              <m:r>
                <m:t>1</m:t>
              </m:r>
            </m:sub>
            <m:sup>
              <m:r>
                <m:t>k</m:t>
              </m:r>
            </m:sup>
            <m:e>
              <m:r>
                <m:t>d</m:t>
              </m:r>
            </m:e>
          </m:nary>
          <m:r>
            <m:t>e</m:t>
          </m:r>
          <m:r>
            <m:t>t</m:t>
          </m:r>
          <m:d>
            <m:dPr>
              <m:begChr m:val="("/>
              <m:endChr m:val=")"/>
              <m:sepChr m:val=""/>
              <m:grow/>
            </m:dPr>
            <m:e>
              <m:sSub>
                <m:e>
                  <m:r>
                    <m:t>F</m:t>
                  </m:r>
                </m:e>
                <m:sub>
                  <m:r>
                    <m:t>i</m:t>
                  </m:r>
                </m:sub>
              </m:sSub>
              <m:d>
                <m:dPr>
                  <m:begChr m:val="("/>
                  <m:endChr m:val=")"/>
                  <m:sepChr m:val=""/>
                  <m:grow/>
                </m:dPr>
                <m:e>
                  <m:sSub>
                    <m:e>
                      <m:r>
                        <m:t>μ</m:t>
                      </m:r>
                    </m:e>
                    <m:sub>
                      <m:r>
                        <m:t>i</m:t>
                      </m:r>
                    </m:sub>
                  </m:sSub>
                  <m:r>
                    <m:rPr>
                      <m:sty m:val="p"/>
                    </m:rPr>
                    <m:t>,</m:t>
                  </m:r>
                  <m:sSub>
                    <m:e>
                      <m:r>
                        <m:t>σ</m:t>
                      </m:r>
                    </m:e>
                    <m:sub>
                      <m:r>
                        <m:t>i</m:t>
                      </m:r>
                    </m:sub>
                  </m:sSub>
                </m:e>
              </m:d>
            </m:e>
          </m:d>
          <m:r>
            <m:rPr>
              <m:sty m:val="p"/>
            </m:rPr>
            <m:t>×</m:t>
          </m:r>
          <m:r>
            <m:t>d</m:t>
          </m:r>
          <m:r>
            <m:t>e</m:t>
          </m:r>
          <m:r>
            <m:t>t</m:t>
          </m:r>
          <m:d>
            <m:dPr>
              <m:begChr m:val="("/>
              <m:endChr m:val=")"/>
              <m:sepChr m:val=""/>
              <m:grow/>
            </m:dPr>
            <m:e>
              <m:r>
                <m:t>F</m:t>
              </m:r>
              <m:d>
                <m:dPr>
                  <m:begChr m:val="("/>
                  <m:endChr m:val=")"/>
                  <m:sepChr m:val=""/>
                  <m:grow/>
                </m:dPr>
                <m:e>
                  <m:r>
                    <m:t>w</m:t>
                  </m:r>
                </m:e>
              </m:d>
            </m:e>
          </m:d>
        </m:oMath>
      </m:oMathPara>
    </w:p>
    <w:p>
      <w:pPr>
        <w:pStyle w:val="FirstParagraph"/>
      </w:pPr>
      <w:r>
        <w:t xml:space="preserve">其中具有均值向量</w:t>
      </w:r>
      <m:oMath>
        <m:sSub>
          <m:e>
            <m:r>
              <m:t>μ</m:t>
            </m:r>
          </m:e>
          <m:sub>
            <m:r>
              <m:t>j</m:t>
            </m:r>
          </m:sub>
        </m:sSub>
      </m:oMath>
      <w:r>
        <w:t xml:space="preserve">和标准差向量</w:t>
      </w:r>
      <m:oMath>
        <m:sSub>
          <m:e>
            <m:r>
              <m:t>σ</m:t>
            </m:r>
          </m:e>
          <m:sub>
            <m:r>
              <m:t>j</m:t>
            </m:r>
          </m:sub>
        </m:sSub>
      </m:oMath>
      <w:r>
        <w:t xml:space="preserve">的单个高斯分布的Fisher信息矩阵为：</w:t>
      </w:r>
    </w:p>
    <w:p>
      <w:pPr>
        <w:pStyle w:val="BodyText"/>
      </w:pPr>
      <m:oMathPara>
        <m:oMathParaPr>
          <m:jc m:val="center"/>
        </m:oMathParaPr>
        <m:oMath>
          <m:sSub>
            <m:e>
              <m:r>
                <m:t>F</m:t>
              </m:r>
            </m:e>
            <m:sub>
              <m:r>
                <m:t>i</m:t>
              </m:r>
            </m:sub>
          </m:sSub>
          <m:d>
            <m:dPr>
              <m:begChr m:val="("/>
              <m:endChr m:val=")"/>
              <m:sepChr m:val=""/>
              <m:grow/>
            </m:dPr>
            <m:e>
              <m:sSub>
                <m:e>
                  <m:r>
                    <m:t>μ</m:t>
                  </m:r>
                </m:e>
                <m:sub>
                  <m:r>
                    <m:t>i</m:t>
                  </m:r>
                </m:sub>
              </m:sSub>
              <m:r>
                <m:rPr>
                  <m:sty m:val="p"/>
                </m:rPr>
                <m:t>,</m:t>
              </m:r>
              <m:sSub>
                <m:e>
                  <m:r>
                    <m:t>σ</m:t>
                  </m:r>
                </m:e>
                <m:sub>
                  <m:r>
                    <m:t>i</m:t>
                  </m:r>
                </m:sub>
              </m:sSub>
            </m:e>
          </m:d>
          <m:r>
            <m:rPr>
              <m:sty m:val="p"/>
            </m:rPr>
            <m:t>=</m:t>
          </m:r>
          <m:d>
            <m:dPr>
              <m:begChr m:val="["/>
              <m:endChr m:val="]"/>
              <m:sepChr m:val=""/>
              <m:grow/>
            </m:dPr>
            <m:e>
              <m:m>
                <m:mPr>
                  <m:baseJc m:val="center"/>
                  <m:plcHide m:val="1"/>
                  <m:mcs>
                    <m:mc>
                      <m:mcPr>
                        <m:mcJc m:val="center"/>
                        <m:count m:val="1"/>
                      </m:mcPr>
                    </m:mc>
                    <m:mc>
                      <m:mcPr>
                        <m:mcJc m:val="center"/>
                        <m:count m:val="1"/>
                      </m:mcPr>
                    </m:mc>
                  </m:mcs>
                </m:mPr>
                <m:mr>
                  <m:e>
                    <m:f>
                      <m:fPr>
                        <m:type m:val="bar"/>
                      </m:fPr>
                      <m:num>
                        <m:sSub>
                          <m:e>
                            <m:r>
                              <m:t>n</m:t>
                            </m:r>
                          </m:e>
                          <m:sub>
                            <m:r>
                              <m:t>i</m:t>
                            </m:r>
                          </m:sub>
                        </m:sSub>
                      </m:num>
                      <m:den>
                        <m:sSubSup>
                          <m:e>
                            <m:r>
                              <m:t>σ</m:t>
                            </m:r>
                          </m:e>
                          <m:sub>
                            <m:r>
                              <m:t>i</m:t>
                            </m:r>
                          </m:sub>
                          <m:sup>
                            <m:r>
                              <m:t>2</m:t>
                            </m:r>
                          </m:sup>
                        </m:sSubSup>
                      </m:den>
                    </m:f>
                  </m:e>
                  <m:e>
                    <m:r>
                      <m:t>0</m:t>
                    </m:r>
                  </m:e>
                </m:mr>
                <m:mr>
                  <m:e>
                    <m:r>
                      <m:t>0</m:t>
                    </m:r>
                  </m:e>
                  <m:e>
                    <m:f>
                      <m:fPr>
                        <m:type m:val="bar"/>
                      </m:fPr>
                      <m:num>
                        <m:r>
                          <m:t>2</m:t>
                        </m:r>
                        <m:sSub>
                          <m:e>
                            <m:r>
                              <m:t>n</m:t>
                            </m:r>
                          </m:e>
                          <m:sub>
                            <m:r>
                              <m:t>i</m:t>
                            </m:r>
                          </m:sub>
                        </m:sSub>
                      </m:num>
                      <m:den>
                        <m:sSubSup>
                          <m:e>
                            <m:r>
                              <m:t>σ</m:t>
                            </m:r>
                          </m:e>
                          <m:sub>
                            <m:r>
                              <m:t>i</m:t>
                            </m:r>
                          </m:sub>
                          <m:sup>
                            <m:r>
                              <m:t>2</m:t>
                            </m:r>
                          </m:sup>
                        </m:sSubSup>
                      </m:den>
                    </m:f>
                  </m:e>
                </m:mr>
              </m:m>
            </m:e>
          </m:d>
        </m:oMath>
      </m:oMathPara>
    </w:p>
    <w:p>
      <w:pPr>
        <w:pStyle w:val="FirstParagraph"/>
      </w:pPr>
      <w:r>
        <w:t xml:space="preserve">其中</w:t>
      </w:r>
      <m:oMath>
        <m:sSub>
          <m:e>
            <m:r>
              <m:t>n</m:t>
            </m:r>
          </m:e>
          <m:sub>
            <m:r>
              <m:t>j</m:t>
            </m:r>
          </m:sub>
        </m:sSub>
        <m:r>
          <m:rPr>
            <m:sty m:val="p"/>
          </m:rPr>
          <m:t>=</m:t>
        </m:r>
        <m:sSub>
          <m:e>
            <m:r>
              <m:t>W</m:t>
            </m:r>
          </m:e>
          <m:sub>
            <m:r>
              <m:t>j</m:t>
            </m:r>
          </m:sub>
        </m:sSub>
        <m:r>
          <m:rPr>
            <m:sty m:val="p"/>
          </m:rPr>
          <m:t>×</m:t>
        </m:r>
        <m:r>
          <m:t>n</m:t>
        </m:r>
      </m:oMath>
      <w:r>
        <w:t xml:space="preserve">为成分</w:t>
      </w:r>
      <m:oMath>
        <m:r>
          <m:t>j</m:t>
        </m:r>
      </m:oMath>
      <w:r>
        <w:t xml:space="preserve">的期望items数量。因此</w:t>
      </w:r>
    </w:p>
    <w:p>
      <w:pPr>
        <w:pStyle w:val="BodyText"/>
      </w:pPr>
      <m:oMathPara>
        <m:oMathParaPr>
          <m:jc m:val="center"/>
        </m:oMathParaPr>
        <m:oMath>
          <m:r>
            <m:t>d</m:t>
          </m:r>
          <m:r>
            <m:t>e</m:t>
          </m:r>
          <m:r>
            <m:t>t</m:t>
          </m:r>
          <m:d>
            <m:dPr>
              <m:begChr m:val="("/>
              <m:endChr m:val=")"/>
              <m:sepChr m:val=""/>
              <m:grow/>
            </m:dPr>
            <m:e>
              <m:sSub>
                <m:e>
                  <m:r>
                    <m:t>F</m:t>
                  </m:r>
                </m:e>
                <m:sub>
                  <m:r>
                    <m:t>i</m:t>
                  </m:r>
                </m:sub>
              </m:sSub>
              <m:d>
                <m:dPr>
                  <m:begChr m:val="("/>
                  <m:endChr m:val=")"/>
                  <m:sepChr m:val=""/>
                  <m:grow/>
                </m:dPr>
                <m:e>
                  <m:sSub>
                    <m:e>
                      <m:r>
                        <m:t>μ</m:t>
                      </m:r>
                    </m:e>
                    <m:sub>
                      <m:r>
                        <m:t>i</m:t>
                      </m:r>
                    </m:sub>
                  </m:sSub>
                  <m:r>
                    <m:rPr>
                      <m:sty m:val="p"/>
                    </m:rPr>
                    <m:t>,</m:t>
                  </m:r>
                  <m:sSub>
                    <m:e>
                      <m:r>
                        <m:t>σ</m:t>
                      </m:r>
                    </m:e>
                    <m:sub>
                      <m:r>
                        <m:t>i</m:t>
                      </m:r>
                    </m:sub>
                  </m:sSub>
                </m:e>
              </m:d>
            </m:e>
          </m:d>
          <m:r>
            <m:rPr>
              <m:sty m:val="p"/>
            </m:rPr>
            <m:t>=</m:t>
          </m:r>
          <m:f>
            <m:fPr>
              <m:type m:val="bar"/>
            </m:fPr>
            <m:num>
              <m:r>
                <m:t>2</m:t>
              </m:r>
              <m:sSubSup>
                <m:e>
                  <m:r>
                    <m:t>n</m:t>
                  </m:r>
                </m:e>
                <m:sub>
                  <m:r>
                    <m:t>i</m:t>
                  </m:r>
                </m:sub>
                <m:sup>
                  <m:r>
                    <m:t>2</m:t>
                  </m:r>
                </m:sup>
              </m:sSubSup>
            </m:num>
            <m:den>
              <m:sSubSup>
                <m:e>
                  <m:r>
                    <m:t>σ</m:t>
                  </m:r>
                </m:e>
                <m:sub>
                  <m:r>
                    <m:t>i</m:t>
                  </m:r>
                </m:sub>
                <m:sup>
                  <m:r>
                    <m:t>4</m:t>
                  </m:r>
                </m:sup>
              </m:sSubSup>
            </m:den>
          </m:f>
        </m:oMath>
      </m:oMathPara>
    </w:p>
    <w:p>
      <w:pPr>
        <w:pStyle w:val="FirstParagraph"/>
      </w:pPr>
      <m:oMath>
        <m:sSub>
          <m:e>
            <m:r>
              <m:t>p</m:t>
            </m:r>
          </m:e>
          <m:sub>
            <m:r>
              <m:t>i</m:t>
            </m:r>
          </m:sub>
        </m:sSub>
      </m:oMath>
      <w:r>
        <w:t xml:space="preserve">可以看作是一个多项式分布的参数，因此</w:t>
      </w:r>
    </w:p>
    <w:p>
      <w:pPr>
        <w:pStyle w:val="BodyText"/>
      </w:pPr>
      <m:oMathPara>
        <m:oMathParaPr>
          <m:jc m:val="center"/>
        </m:oMathParaPr>
        <m:oMath>
          <m:r>
            <m:t>d</m:t>
          </m:r>
          <m:r>
            <m:t>e</m:t>
          </m:r>
          <m:r>
            <m:t>t</m:t>
          </m:r>
          <m:d>
            <m:dPr>
              <m:begChr m:val="("/>
              <m:endChr m:val=")"/>
              <m:sepChr m:val=""/>
              <m:grow/>
            </m:dPr>
            <m:e>
              <m:r>
                <m:t>F</m:t>
              </m:r>
              <m:d>
                <m:dPr>
                  <m:begChr m:val="("/>
                  <m:endChr m:val=")"/>
                  <m:sepChr m:val=""/>
                  <m:grow/>
                </m:dPr>
                <m:e>
                  <m:r>
                    <m:t>p</m:t>
                  </m:r>
                </m:e>
              </m:d>
            </m:e>
          </m:d>
          <m:r>
            <m:rPr>
              <m:sty m:val="p"/>
            </m:rPr>
            <m:t>=</m:t>
          </m:r>
          <m:f>
            <m:fPr>
              <m:type m:val="bar"/>
            </m:fPr>
            <m:num>
              <m:r>
                <m:t>n</m:t>
              </m:r>
            </m:num>
            <m:den>
              <m:nary>
                <m:naryPr>
                  <m:chr m:val="∏"/>
                  <m:limLoc m:val="undOvr"/>
                  <m:subHide m:val="0"/>
                  <m:supHide m:val="0"/>
                </m:naryPr>
                <m:sub>
                  <m:r>
                    <m:t>i</m:t>
                  </m:r>
                  <m:r>
                    <m:rPr>
                      <m:sty m:val="p"/>
                    </m:rPr>
                    <m:t>=</m:t>
                  </m:r>
                  <m:r>
                    <m:t>1</m:t>
                  </m:r>
                </m:sub>
                <m:sup>
                  <m:r>
                    <m:t>k</m:t>
                  </m:r>
                </m:sup>
                <m:e>
                  <m:sSub>
                    <m:e>
                      <m:r>
                        <m:t>p</m:t>
                      </m:r>
                    </m:e>
                    <m:sub>
                      <m:r>
                        <m:t>i</m:t>
                      </m:r>
                    </m:sub>
                  </m:sSub>
                </m:e>
              </m:nary>
            </m:den>
          </m:f>
        </m:oMath>
      </m:oMathPara>
    </w:p>
    <w:p>
      <w:pPr>
        <w:pStyle w:val="FirstParagraph"/>
      </w:pPr>
      <w:r>
        <w:t xml:space="preserve">将等式</w:t>
      </w:r>
      <w:hyperlink w:anchor="eq13">
        <w:r>
          <w:rPr>
            <w:rStyle w:val="Hyperlink"/>
          </w:rPr>
          <w:t xml:space="preserve">[eq13]</w:t>
        </w:r>
      </w:hyperlink>
      <w:r>
        <w:t xml:space="preserve">,</w:t>
      </w:r>
      <w:hyperlink w:anchor="eq14">
        <w:r>
          <w:rPr>
            <w:rStyle w:val="Hyperlink"/>
          </w:rPr>
          <w:t xml:space="preserve">[eq14]</w:t>
        </w:r>
      </w:hyperlink>
      <w:r>
        <w:t xml:space="preserve">带入到</w:t>
      </w:r>
      <w:hyperlink w:anchor="eq12">
        <w:r>
          <w:rPr>
            <w:rStyle w:val="Hyperlink"/>
          </w:rPr>
          <w:t xml:space="preserve">[eq12]</w:t>
        </w:r>
      </w:hyperlink>
      <w:r>
        <w:t xml:space="preserve">中,最终得到：</w:t>
      </w:r>
    </w:p>
    <w:p>
      <w:pPr>
        <w:pStyle w:val="BodyText"/>
      </w:pPr>
      <w:r>
        <w:t xml:space="preserve">$$\label{eq15}
        \frac{1}{2}log\ \det(F(\theta))\approx \sum_{i=1}^{k}log\frac{\sqrt{2}n_i}{\sigma_i^2}+\frac{1}{2} log\ n\\ -\frac{1}{2}\sum_{i=1}^{k}log\ p_i$$</w:t>
      </w:r>
    </w:p>
    <w:p>
      <w:pPr>
        <w:pStyle w:val="FirstParagraph"/>
      </w:pPr>
      <w:r>
        <w:t xml:space="preserve">由于我们描述成分参数时是以某种顺序的，并且每个成分被描述的顺序是不相关的，因此需要减去这部分的值。在标记其成分数时一共有K！个排列，其对应的信息长度为：</w:t>
      </w:r>
    </w:p>
    <w:p>
      <w:pPr>
        <w:pStyle w:val="BodyText"/>
      </w:pPr>
      <m:oMath>
        <m:r>
          <m:t>l</m:t>
        </m:r>
        <m:r>
          <m:t>o</m:t>
        </m:r>
        <m:r>
          <m:t>g</m:t>
        </m:r>
        <m:r>
          <m:t> </m:t>
        </m:r>
        <m:r>
          <m:t>k</m:t>
        </m:r>
        <m:r>
          <m:rPr>
            <m:sty m:val="p"/>
          </m:rPr>
          <m:t>!</m:t>
        </m:r>
      </m:oMath>
    </w:p>
    <w:p>
      <w:pPr>
        <w:pStyle w:val="BodyText"/>
      </w:pPr>
      <w:r>
        <w:t xml:space="preserve">综上，</w:t>
      </w:r>
    </w:p>
    <w:p>
      <w:pPr>
        <w:pStyle w:val="BodyText"/>
      </w:pPr>
      <m:oMathPara>
        <m:oMathParaPr>
          <m:jc m:val="center"/>
        </m:oMathParaPr>
        <m:oMath>
          <m:m>
            <m:mPr>
              <m:baseJc m:val="center"/>
              <m:plcHide m:val="1"/>
              <m:mcs>
                <m:mc>
                  <m:mcPr>
                    <m:mcJc m:val="right"/>
                    <m:count m:val="1"/>
                  </m:mcPr>
                </m:mc>
                <m:mc>
                  <m:mcPr>
                    <m:mcJc m:val="left"/>
                    <m:count m:val="1"/>
                  </m:mcPr>
                </m:mc>
              </m:mcs>
            </m:mPr>
            <m:mr>
              <m:e>
                <m:r>
                  <m:t>M</m:t>
                </m:r>
                <m:r>
                  <m:t>M</m:t>
                </m:r>
                <m:r>
                  <m:t>L</m:t>
                </m:r>
                <m:r>
                  <m:t>e</m:t>
                </m:r>
                <m:r>
                  <m:t>n</m:t>
                </m:r>
              </m:e>
              <m:e>
                <m:r>
                  <m:rPr>
                    <m:sty m:val="p"/>
                  </m:rPr>
                  <m:t>≈</m:t>
                </m:r>
                <m:r>
                  <m:rPr>
                    <m:sty m:val="p"/>
                  </m:rPr>
                  <m:t>−</m:t>
                </m:r>
                <m:f>
                  <m:fPr>
                    <m:type m:val="bar"/>
                  </m:fPr>
                  <m:num>
                    <m:sSub>
                      <m:e>
                        <m:r>
                          <m:t>n</m:t>
                        </m:r>
                      </m:e>
                      <m:sub>
                        <m:r>
                          <m:t>p</m:t>
                        </m:r>
                      </m:sub>
                    </m:sSub>
                  </m:num>
                  <m:den>
                    <m:r>
                      <m:t>2</m:t>
                    </m:r>
                  </m:den>
                </m:f>
                <m:r>
                  <m:t>l</m:t>
                </m:r>
                <m:r>
                  <m:t>o</m:t>
                </m:r>
                <m:r>
                  <m:t>g</m:t>
                </m:r>
                <m:sSub>
                  <m:e>
                    <m:r>
                      <m:t>k</m:t>
                    </m:r>
                  </m:e>
                  <m:sub>
                    <m:sSub>
                      <m:e>
                        <m:r>
                          <m:t>n</m:t>
                        </m:r>
                      </m:e>
                      <m:sub>
                        <m:r>
                          <m:t>p</m:t>
                        </m:r>
                      </m:sub>
                    </m:sSub>
                  </m:sub>
                </m:sSub>
                <m:r>
                  <m:rPr>
                    <m:sty m:val="p"/>
                  </m:rPr>
                  <m:t>+</m:t>
                </m:r>
                <m:f>
                  <m:fPr>
                    <m:type m:val="bar"/>
                  </m:fPr>
                  <m:num>
                    <m:sSub>
                      <m:e>
                        <m:r>
                          <m:t>n</m:t>
                        </m:r>
                      </m:e>
                      <m:sub>
                        <m:r>
                          <m:t>p</m:t>
                        </m:r>
                      </m:sub>
                    </m:sSub>
                  </m:num>
                  <m:den>
                    <m:r>
                      <m:t>2</m:t>
                    </m:r>
                  </m:den>
                </m:f>
              </m:e>
            </m:mr>
            <m:mr>
              <m:e/>
              <m:e>
                <m:r>
                  <m:rPr>
                    <m:sty m:val="p"/>
                  </m:rPr>
                  <m:t>−</m:t>
                </m:r>
                <m:r>
                  <m:t>k</m:t>
                </m:r>
                <m:r>
                  <m:t>l</m:t>
                </m:r>
                <m:r>
                  <m:t>o</m:t>
                </m:r>
                <m:r>
                  <m:t>g</m:t>
                </m:r>
                <m:f>
                  <m:fPr>
                    <m:type m:val="bar"/>
                  </m:fPr>
                  <m:num>
                    <m:r>
                      <m:t>1</m:t>
                    </m:r>
                  </m:num>
                  <m:den>
                    <m:r>
                      <m:t>2</m:t>
                    </m:r>
                    <m:sSubSup>
                      <m:e>
                        <m:r>
                          <m:t>σ</m:t>
                        </m:r>
                      </m:e>
                      <m:sub>
                        <m:r>
                          <m:t>p</m:t>
                        </m:r>
                      </m:sub>
                      <m:sup>
                        <m:r>
                          <m:t>2</m:t>
                        </m:r>
                      </m:sup>
                    </m:sSubSup>
                  </m:den>
                </m:f>
                <m:r>
                  <m:rPr>
                    <m:sty m:val="p"/>
                  </m:rPr>
                  <m:t>−</m:t>
                </m:r>
                <m:r>
                  <m:t>l</m:t>
                </m:r>
                <m:r>
                  <m:t>o</m:t>
                </m:r>
                <m:r>
                  <m:t>g</m:t>
                </m:r>
                <m:d>
                  <m:dPr>
                    <m:begChr m:val="("/>
                    <m:endChr m:val=")"/>
                    <m:sepChr m:val=""/>
                    <m:grow/>
                  </m:dPr>
                  <m:e>
                    <m:r>
                      <m:t>k</m:t>
                    </m:r>
                    <m:r>
                      <m:rPr>
                        <m:sty m:val="p"/>
                      </m:rPr>
                      <m:t>−</m:t>
                    </m:r>
                    <m:r>
                      <m:t>1</m:t>
                    </m:r>
                  </m:e>
                </m:d>
                <m:r>
                  <m:rPr>
                    <m:sty m:val="p"/>
                  </m:rPr>
                  <m:t>!</m:t>
                </m:r>
              </m:e>
            </m:mr>
            <m:mr>
              <m:e/>
              <m:e>
                <m:r>
                  <m:rPr>
                    <m:sty m:val="p"/>
                  </m:rPr>
                  <m:t>+</m:t>
                </m:r>
                <m:nary>
                  <m:naryPr>
                    <m:chr m:val="∑"/>
                    <m:limLoc m:val="undOvr"/>
                    <m:subHide m:val="0"/>
                    <m:supHide m:val="0"/>
                  </m:naryPr>
                  <m:sub>
                    <m:r>
                      <m:t>i</m:t>
                    </m:r>
                    <m:r>
                      <m:rPr>
                        <m:sty m:val="p"/>
                      </m:rPr>
                      <m:t>=</m:t>
                    </m:r>
                    <m:r>
                      <m:t>1</m:t>
                    </m:r>
                  </m:sub>
                  <m:sup>
                    <m:r>
                      <m:t>k</m:t>
                    </m:r>
                  </m:sup>
                  <m:e>
                    <m:r>
                      <m:t>l</m:t>
                    </m:r>
                  </m:e>
                </m:nary>
                <m:r>
                  <m:t>o</m:t>
                </m:r>
                <m:r>
                  <m:t>g</m:t>
                </m:r>
                <m:f>
                  <m:fPr>
                    <m:type m:val="bar"/>
                  </m:fPr>
                  <m:num>
                    <m:rad>
                      <m:radPr>
                        <m:degHide m:val="1"/>
                      </m:radPr>
                      <m:deg/>
                      <m:e>
                        <m:r>
                          <m:t>2</m:t>
                        </m:r>
                      </m:e>
                    </m:rad>
                    <m:sSub>
                      <m:e>
                        <m:r>
                          <m:t>n</m:t>
                        </m:r>
                      </m:e>
                      <m:sub>
                        <m:r>
                          <m:t>i</m:t>
                        </m:r>
                      </m:sub>
                    </m:sSub>
                  </m:num>
                  <m:den>
                    <m:sSubSup>
                      <m:e>
                        <m:r>
                          <m:t>σ</m:t>
                        </m:r>
                      </m:e>
                      <m:sub>
                        <m:r>
                          <m:t>i</m:t>
                        </m:r>
                      </m:sub>
                      <m:sup>
                        <m:r>
                          <m:t>2</m:t>
                        </m:r>
                      </m:sup>
                    </m:sSubSup>
                  </m:den>
                </m:f>
                <m:r>
                  <m:rPr>
                    <m:sty m:val="p"/>
                  </m:rPr>
                  <m:t>+</m:t>
                </m:r>
                <m:f>
                  <m:fPr>
                    <m:type m:val="bar"/>
                  </m:fPr>
                  <m:num>
                    <m:r>
                      <m:t>1</m:t>
                    </m:r>
                  </m:num>
                  <m:den>
                    <m:r>
                      <m:t>2</m:t>
                    </m:r>
                  </m:den>
                </m:f>
                <m:r>
                  <m:t>l</m:t>
                </m:r>
                <m:r>
                  <m:t>o</m:t>
                </m:r>
                <m:r>
                  <m:t>g</m:t>
                </m:r>
                <m:r>
                  <m:t> </m:t>
                </m:r>
                <m:r>
                  <m:t>n</m:t>
                </m:r>
              </m:e>
            </m:mr>
            <m:mr>
              <m:e/>
              <m:e>
                <m:r>
                  <m:rPr>
                    <m:sty m:val="p"/>
                  </m:rPr>
                  <m:t>−</m:t>
                </m:r>
                <m:f>
                  <m:fPr>
                    <m:type m:val="bar"/>
                  </m:fPr>
                  <m:num>
                    <m:r>
                      <m:t>1</m:t>
                    </m:r>
                  </m:num>
                  <m:den>
                    <m:r>
                      <m:t>2</m:t>
                    </m:r>
                  </m:den>
                </m:f>
                <m:nary>
                  <m:naryPr>
                    <m:chr m:val="∑"/>
                    <m:limLoc m:val="undOvr"/>
                    <m:subHide m:val="0"/>
                    <m:supHide m:val="0"/>
                  </m:naryPr>
                  <m:sub>
                    <m:r>
                      <m:t>i</m:t>
                    </m:r>
                    <m:r>
                      <m:rPr>
                        <m:sty m:val="p"/>
                      </m:rPr>
                      <m:t>=</m:t>
                    </m:r>
                    <m:r>
                      <m:t>1</m:t>
                    </m:r>
                  </m:sub>
                  <m:sup>
                    <m:r>
                      <m:t>k</m:t>
                    </m:r>
                  </m:sup>
                  <m:e>
                    <m:r>
                      <m:t>l</m:t>
                    </m:r>
                  </m:e>
                </m:nary>
                <m:r>
                  <m:t>o</m:t>
                </m:r>
                <m:r>
                  <m:t>g</m:t>
                </m:r>
                <m:r>
                  <m:t> </m:t>
                </m:r>
                <m:sSub>
                  <m:e>
                    <m:r>
                      <m:t>p</m:t>
                    </m:r>
                  </m:e>
                  <m:sub>
                    <m:r>
                      <m:t>j</m:t>
                    </m:r>
                  </m:sub>
                </m:sSub>
                <m:r>
                  <m:rPr>
                    <m:sty m:val="p"/>
                  </m:rPr>
                  <m:t>−</m:t>
                </m:r>
                <m:r>
                  <m:t>l</m:t>
                </m:r>
                <m:r>
                  <m:t>o</m:t>
                </m:r>
                <m:r>
                  <m:t>g</m:t>
                </m:r>
                <m:r>
                  <m:t> </m:t>
                </m:r>
                <m:r>
                  <m:t>f</m:t>
                </m:r>
                <m:d>
                  <m:dPr>
                    <m:begChr m:val="("/>
                    <m:endChr m:val=")"/>
                    <m:sepChr m:val=""/>
                    <m:grow/>
                  </m:dPr>
                  <m:e>
                    <m:acc>
                      <m:accPr>
                        <m:chr m:val="̃"/>
                      </m:accPr>
                      <m:e>
                        <m:r>
                          <m:t>x</m:t>
                        </m:r>
                      </m:e>
                    </m:acc>
                    <m:r>
                      <m:rPr>
                        <m:sty m:val="p"/>
                      </m:rPr>
                      <m:t>|</m:t>
                    </m:r>
                    <m:r>
                      <m:t>θ</m:t>
                    </m:r>
                  </m:e>
                </m:d>
                <m:r>
                  <m:rPr>
                    <m:sty m:val="p"/>
                  </m:rPr>
                  <m:t>−</m:t>
                </m:r>
                <m:r>
                  <m:t>l</m:t>
                </m:r>
                <m:r>
                  <m:t>o</m:t>
                </m:r>
                <m:r>
                  <m:t>g</m:t>
                </m:r>
                <m:r>
                  <m:t>k</m:t>
                </m:r>
                <m:r>
                  <m:rPr>
                    <m:sty m:val="p"/>
                  </m:rPr>
                  <m:t>!</m:t>
                </m:r>
              </m:e>
            </m:mr>
          </m:m>
        </m:oMath>
      </m:oMathPara>
    </w:p>
    <w:p>
      <w:pPr>
        <w:pStyle w:val="FirstParagraph"/>
      </w:pPr>
      <w:r>
        <w:t xml:space="preserve">本文所提到的相关信息准则(PC,AIC,MDL,ICOMP,MML)都可以推广到多维数据(假定每个样本</w:t>
      </w:r>
      <m:oMath>
        <m:sSub>
          <m:e>
            <m:r>
              <m:t>x</m:t>
            </m:r>
          </m:e>
          <m:sub>
            <m:r>
              <m:t>j</m:t>
            </m:r>
          </m:sub>
        </m:sSub>
      </m:oMath>
      <w:r>
        <w:t xml:space="preserve">都是M维)，如果我们假设每个分量都是一个具有对角协方差矩阵的多元高斯分布，第</w:t>
      </w:r>
      <m:oMath>
        <m:r>
          <m:t>j</m:t>
        </m:r>
      </m:oMath>
      <w:r>
        <w:t xml:space="preserve">个成分中的参数为：</w:t>
      </w:r>
    </w:p>
    <w:p>
      <w:pPr>
        <w:pStyle w:val="BodyText"/>
      </w:pPr>
      <m:oMath>
        <m:sSub>
          <m:e>
            <m:r>
              <m:t>w</m:t>
            </m:r>
          </m:e>
          <m:sub>
            <m:r>
              <m:t>j</m:t>
            </m:r>
          </m:sub>
        </m:sSub>
        <m:r>
          <m:rPr>
            <m:sty m:val="p"/>
          </m:rPr>
          <m:t>,</m:t>
        </m:r>
        <m:r>
          <m:t> </m:t>
        </m:r>
        <m:sSub>
          <m:e>
            <m:r>
              <m:t>μ</m:t>
            </m:r>
          </m:e>
          <m:sub>
            <m:r>
              <m:t>j</m:t>
            </m:r>
            <m:r>
              <m:t>1</m:t>
            </m:r>
          </m:sub>
        </m:sSub>
        <m:r>
          <m:rPr>
            <m:sty m:val="p"/>
          </m:rPr>
          <m:t>,</m:t>
        </m:r>
        <m:r>
          <m:rPr>
            <m:sty m:val="p"/>
          </m:rPr>
          <m:t>⋯</m:t>
        </m:r>
        <m:sSub>
          <m:e>
            <m:r>
              <m:t>μ</m:t>
            </m:r>
          </m:e>
          <m:sub>
            <m:r>
              <m:t>j</m:t>
            </m:r>
            <m:r>
              <m:t>M</m:t>
            </m:r>
          </m:sub>
        </m:sSub>
        <m:r>
          <m:t> </m:t>
        </m:r>
        <m:sSub>
          <m:e>
            <m:r>
              <m:t>σ</m:t>
            </m:r>
          </m:e>
          <m:sub>
            <m:r>
              <m:t>j</m:t>
            </m:r>
            <m:r>
              <m:t>1</m:t>
            </m:r>
          </m:sub>
        </m:sSub>
        <m:r>
          <m:rPr>
            <m:sty m:val="p"/>
          </m:rPr>
          <m:t>,</m:t>
        </m:r>
        <m:r>
          <m:rPr>
            <m:sty m:val="p"/>
          </m:rPr>
          <m:t>⋯</m:t>
        </m:r>
        <m:sSub>
          <m:e>
            <m:r>
              <m:t>σ</m:t>
            </m:r>
          </m:e>
          <m:sub>
            <m:r>
              <m:t>j</m:t>
            </m:r>
            <m:r>
              <m:t>M</m:t>
            </m:r>
          </m:sub>
        </m:sSub>
      </m:oMath>
    </w:p>
    <w:p>
      <w:pPr>
        <w:pStyle w:val="BodyText"/>
      </w:pPr>
      <w:r>
        <w:t xml:space="preserve">估计这些参数时同样使用EM迭代法，不过各参数也需要做一些改变：</w:t>
      </w:r>
    </w:p>
    <w:p>
      <w:pPr>
        <w:pStyle w:val="BodyText"/>
      </w:pPr>
      <m:oMathPara>
        <m:oMathParaPr>
          <m:jc m:val="center"/>
        </m:oMathParaPr>
        <m:oMath>
          <m:sSub>
            <m:e>
              <m:r>
                <m:t>μ</m:t>
              </m:r>
            </m:e>
            <m:sub>
              <m:r>
                <m:t>i</m:t>
              </m:r>
              <m:r>
                <m:t>m</m:t>
              </m:r>
            </m:sub>
          </m:sSub>
          <m:r>
            <m:rPr>
              <m:sty m:val="p"/>
            </m:rPr>
            <m:t>=</m:t>
          </m:r>
          <m:f>
            <m:fPr>
              <m:type m:val="bar"/>
            </m:fPr>
            <m:num>
              <m:nary>
                <m:naryPr>
                  <m:chr m:val="∑"/>
                  <m:limLoc m:val="undOvr"/>
                  <m:subHide m:val="0"/>
                  <m:supHide m:val="0"/>
                </m:naryPr>
                <m:sub>
                  <m:r>
                    <m:t>j</m:t>
                  </m:r>
                  <m:r>
                    <m:rPr>
                      <m:sty m:val="p"/>
                    </m:rPr>
                    <m:t>=</m:t>
                  </m:r>
                  <m:r>
                    <m:t>1</m:t>
                  </m:r>
                </m:sub>
                <m:sup>
                  <m:r>
                    <m:t>l</m:t>
                  </m:r>
                </m:sup>
                <m:e>
                  <m:sSub>
                    <m:e>
                      <m:r>
                        <m:t>q</m:t>
                      </m:r>
                    </m:e>
                    <m:sub>
                      <m:r>
                        <m:t>i</m:t>
                      </m:r>
                      <m:r>
                        <m:t>j</m:t>
                      </m:r>
                    </m:sub>
                  </m:sSub>
                </m:e>
              </m:nary>
              <m:sSub>
                <m:e>
                  <m:r>
                    <m:t>x</m:t>
                  </m:r>
                </m:e>
                <m:sub>
                  <m:r>
                    <m:t>j</m:t>
                  </m:r>
                  <m:r>
                    <m:t>m</m:t>
                  </m:r>
                </m:sub>
              </m:sSub>
            </m:num>
            <m:den>
              <m:nary>
                <m:naryPr>
                  <m:chr m:val="∑"/>
                  <m:limLoc m:val="undOvr"/>
                  <m:subHide m:val="0"/>
                  <m:supHide m:val="0"/>
                </m:naryPr>
                <m:sub>
                  <m:r>
                    <m:t>j</m:t>
                  </m:r>
                  <m:r>
                    <m:rPr>
                      <m:sty m:val="p"/>
                    </m:rPr>
                    <m:t>=</m:t>
                  </m:r>
                  <m:r>
                    <m:t>1</m:t>
                  </m:r>
                </m:sub>
                <m:sup>
                  <m:r>
                    <m:t>l</m:t>
                  </m:r>
                </m:sup>
                <m:e>
                  <m:sSub>
                    <m:e>
                      <m:r>
                        <m:t>q</m:t>
                      </m:r>
                    </m:e>
                    <m:sub>
                      <m:r>
                        <m:t>i</m:t>
                      </m:r>
                      <m:r>
                        <m:t>j</m:t>
                      </m:r>
                    </m:sub>
                  </m:sSub>
                </m:e>
              </m:nary>
            </m:den>
          </m:f>
          <m:sSub>
            <m:e>
              <m:r>
                <m:t>Σ</m:t>
              </m:r>
            </m:e>
            <m:sub>
              <m:r>
                <m:t>i</m:t>
              </m:r>
              <m:r>
                <m:t>m</m:t>
              </m:r>
            </m:sub>
          </m:sSub>
          <m:r>
            <m:rPr>
              <m:sty m:val="p"/>
            </m:rPr>
            <m:t>=</m:t>
          </m:r>
          <m:f>
            <m:fPr>
              <m:type m:val="bar"/>
            </m:fPr>
            <m:num>
              <m:nary>
                <m:naryPr>
                  <m:chr m:val="∑"/>
                  <m:limLoc m:val="undOvr"/>
                  <m:subHide m:val="0"/>
                  <m:supHide m:val="0"/>
                </m:naryPr>
                <m:sub>
                  <m:r>
                    <m:t>j</m:t>
                  </m:r>
                  <m:r>
                    <m:rPr>
                      <m:sty m:val="p"/>
                    </m:rPr>
                    <m:t>=</m:t>
                  </m:r>
                  <m:r>
                    <m:t>1</m:t>
                  </m:r>
                </m:sub>
                <m:sup>
                  <m:r>
                    <m:t>l</m:t>
                  </m:r>
                </m:sup>
                <m:e>
                  <m:sSub>
                    <m:e>
                      <m:r>
                        <m:t>q</m:t>
                      </m:r>
                    </m:e>
                    <m:sub>
                      <m:r>
                        <m:t>i</m:t>
                      </m:r>
                      <m:r>
                        <m:t>j</m:t>
                      </m:r>
                    </m:sub>
                  </m:sSub>
                </m:e>
              </m:nary>
              <m:d>
                <m:dPr>
                  <m:begChr m:val="("/>
                  <m:endChr m:val=")"/>
                  <m:sepChr m:val=""/>
                  <m:grow/>
                </m:dPr>
                <m:e>
                  <m:sSub>
                    <m:e>
                      <m:r>
                        <m:t>x</m:t>
                      </m:r>
                    </m:e>
                    <m:sub>
                      <m:r>
                        <m:t>j</m:t>
                      </m:r>
                      <m:r>
                        <m:t>m</m:t>
                      </m:r>
                    </m:sub>
                  </m:sSub>
                  <m:r>
                    <m:rPr>
                      <m:sty m:val="p"/>
                    </m:rPr>
                    <m:t>−</m:t>
                  </m:r>
                  <m:sSub>
                    <m:e>
                      <m:r>
                        <m:t>μ</m:t>
                      </m:r>
                    </m:e>
                    <m:sub>
                      <m:r>
                        <m:t>i</m:t>
                      </m:r>
                      <m:r>
                        <m:t>m</m:t>
                      </m:r>
                    </m:sub>
                  </m:sSub>
                </m:e>
              </m:d>
              <m:sSup>
                <m:e>
                  <m:d>
                    <m:dPr>
                      <m:begChr m:val="("/>
                      <m:endChr m:val=")"/>
                      <m:sepChr m:val=""/>
                      <m:grow/>
                    </m:dPr>
                    <m:e>
                      <m:sSub>
                        <m:e>
                          <m:r>
                            <m:t>x</m:t>
                          </m:r>
                        </m:e>
                        <m:sub>
                          <m:r>
                            <m:t>j</m:t>
                          </m:r>
                          <m:r>
                            <m:t>m</m:t>
                          </m:r>
                        </m:sub>
                      </m:sSub>
                      <m:r>
                        <m:rPr>
                          <m:sty m:val="p"/>
                        </m:rPr>
                        <m:t>−</m:t>
                      </m:r>
                      <m:sSub>
                        <m:e>
                          <m:r>
                            <m:t>μ</m:t>
                          </m:r>
                        </m:e>
                        <m:sub>
                          <m:r>
                            <m:t>i</m:t>
                          </m:r>
                          <m:r>
                            <m:t>m</m:t>
                          </m:r>
                        </m:sub>
                      </m:sSub>
                    </m:e>
                  </m:d>
                </m:e>
                <m:sup>
                  <m:r>
                    <m:t>T</m:t>
                  </m:r>
                </m:sup>
              </m:sSup>
            </m:num>
            <m:den>
              <m:nary>
                <m:naryPr>
                  <m:chr m:val="∑"/>
                  <m:limLoc m:val="undOvr"/>
                  <m:subHide m:val="0"/>
                  <m:supHide m:val="0"/>
                </m:naryPr>
                <m:sub>
                  <m:r>
                    <m:t>j</m:t>
                  </m:r>
                  <m:r>
                    <m:rPr>
                      <m:sty m:val="p"/>
                    </m:rPr>
                    <m:t>=</m:t>
                  </m:r>
                  <m:r>
                    <m:t>1</m:t>
                  </m:r>
                </m:sub>
                <m:sup>
                  <m:r>
                    <m:t>l</m:t>
                  </m:r>
                </m:sup>
                <m:e>
                  <m:sSub>
                    <m:e>
                      <m:r>
                        <m:t>q</m:t>
                      </m:r>
                    </m:e>
                    <m:sub>
                      <m:r>
                        <m:t>i</m:t>
                      </m:r>
                      <m:r>
                        <m:t>j</m:t>
                      </m:r>
                    </m:sub>
                  </m:sSub>
                </m:e>
              </m:nary>
            </m:den>
          </m:f>
        </m:oMath>
      </m:oMathPara>
    </w:p>
    <w:p>
      <w:pPr>
        <w:pStyle w:val="FirstParagraph"/>
      </w:pPr>
      <w:r>
        <w:t xml:space="preserve">对于MML准则，我们还必须将等式</w:t>
      </w:r>
      <w:hyperlink w:anchor="eq10">
        <w:r>
          <w:rPr>
            <w:rStyle w:val="Hyperlink"/>
          </w:rPr>
          <w:t xml:space="preserve">[eq10]</w:t>
        </w:r>
      </w:hyperlink>
      <w:r>
        <w:t xml:space="preserve">的先验值替换为:</w:t>
      </w:r>
    </w:p>
    <w:p>
      <w:pPr>
        <w:pStyle w:val="BodyText"/>
      </w:pPr>
      <m:oMath>
        <m:r>
          <m:t>h</m:t>
        </m:r>
        <m:d>
          <m:dPr>
            <m:begChr m:val="("/>
            <m:endChr m:val=")"/>
            <m:sepChr m:val=""/>
            <m:grow/>
          </m:dPr>
          <m:e>
            <m:r>
              <m:t>θ</m:t>
            </m:r>
          </m:e>
        </m:d>
        <m:r>
          <m:rPr>
            <m:sty m:val="p"/>
          </m:rPr>
          <m:t>=</m:t>
        </m:r>
        <m:f>
          <m:fPr>
            <m:type m:val="bar"/>
          </m:fPr>
          <m:num>
            <m:d>
              <m:dPr>
                <m:begChr m:val="("/>
                <m:endChr m:val=")"/>
                <m:sepChr m:val=""/>
                <m:grow/>
              </m:dPr>
              <m:e>
                <m:r>
                  <m:t>k</m:t>
                </m:r>
                <m:r>
                  <m:rPr>
                    <m:sty m:val="p"/>
                  </m:rPr>
                  <m:t>−</m:t>
                </m:r>
                <m:r>
                  <m:t>1</m:t>
                </m:r>
              </m:e>
            </m:d>
            <m:r>
              <m:rPr>
                <m:sty m:val="p"/>
              </m:rPr>
              <m:t>!</m:t>
            </m:r>
          </m:num>
          <m:den>
            <m:sSup>
              <m:e>
                <m:r>
                  <m:t>2</m:t>
                </m:r>
              </m:e>
              <m:sup>
                <m:r>
                  <m:t>m</m:t>
                </m:r>
                <m:r>
                  <m:t>k</m:t>
                </m:r>
              </m:sup>
            </m:sSup>
          </m:den>
        </m:f>
        <m:nary>
          <m:naryPr>
            <m:chr m:val="∏"/>
            <m:limLoc m:val="undOvr"/>
            <m:subHide m:val="0"/>
            <m:supHide m:val="0"/>
          </m:naryPr>
          <m:sub>
            <m:r>
              <m:t>m</m:t>
            </m:r>
            <m:r>
              <m:rPr>
                <m:sty m:val="p"/>
              </m:rPr>
              <m:t>=</m:t>
            </m:r>
            <m:r>
              <m:t>1</m:t>
            </m:r>
          </m:sub>
          <m:sup>
            <m:r>
              <m:t>M</m:t>
            </m:r>
          </m:sup>
          <m:e>
            <m:sSup>
              <m:e>
                <m:d>
                  <m:dPr>
                    <m:begChr m:val="("/>
                    <m:endChr m:val=")"/>
                    <m:sepChr m:val=""/>
                    <m:grow/>
                  </m:dPr>
                  <m:e>
                    <m:f>
                      <m:fPr>
                        <m:type m:val="bar"/>
                      </m:fPr>
                      <m:num>
                        <m:r>
                          <m:t>1</m:t>
                        </m:r>
                      </m:num>
                      <m:den>
                        <m:sSup>
                          <m:e>
                            <m:r>
                              <m:t>σ</m:t>
                            </m:r>
                          </m:e>
                          <m:sup>
                            <m:r>
                              <m:t>p</m:t>
                            </m:r>
                          </m:sup>
                        </m:sSup>
                      </m:den>
                    </m:f>
                  </m:e>
                </m:d>
              </m:e>
              <m:sup>
                <m:r>
                  <m:t>2</m:t>
                </m:r>
                <m:r>
                  <m:t>k</m:t>
                </m:r>
              </m:sup>
            </m:sSup>
          </m:e>
        </m:nary>
      </m:oMath>
    </w:p>
    <w:p>
      <w:pPr>
        <w:pStyle w:val="BodyText"/>
      </w:pPr>
      <w:r>
        <w:t xml:space="preserve">最后还需要替换等式</w:t>
      </w:r>
      <w:hyperlink w:anchor="eq11">
        <w:r>
          <w:rPr>
            <w:rStyle w:val="Hyperlink"/>
          </w:rPr>
          <w:t xml:space="preserve">[eq11]</w:t>
        </w:r>
      </w:hyperlink>
      <w:r>
        <w:t xml:space="preserve">中的费歇尔信息矩阵的行列式：</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1</m:t>
                    </m:r>
                  </m:num>
                  <m:den>
                    <m:r>
                      <m:t>2</m:t>
                    </m:r>
                  </m:den>
                </m:f>
                <m:r>
                  <m:rPr>
                    <m:sty m:val="p"/>
                  </m:rPr>
                  <m:t>log</m:t>
                </m:r>
                <m:r>
                  <m:t>d</m:t>
                </m:r>
                <m:r>
                  <m:t>e</m:t>
                </m:r>
                <m:r>
                  <m:t>t</m:t>
                </m:r>
                <m:d>
                  <m:dPr>
                    <m:begChr m:val="("/>
                    <m:endChr m:val=")"/>
                    <m:sepChr m:val=""/>
                    <m:grow/>
                  </m:dPr>
                  <m:e>
                    <m:r>
                      <m:t>F</m:t>
                    </m:r>
                    <m:d>
                      <m:dPr>
                        <m:begChr m:val="("/>
                        <m:endChr m:val=")"/>
                        <m:sepChr m:val=""/>
                        <m:grow/>
                      </m:dPr>
                      <m:e>
                        <m:r>
                          <m:t>θ</m:t>
                        </m:r>
                      </m:e>
                    </m:d>
                  </m:e>
                </m:d>
              </m:e>
              <m:e>
                <m:r>
                  <m:rPr>
                    <m:sty m:val="p"/>
                  </m:rPr>
                  <m:t>≈</m:t>
                </m:r>
                <m:f>
                  <m:fPr>
                    <m:type m:val="bar"/>
                  </m:fPr>
                  <m:num>
                    <m:r>
                      <m:t>1</m:t>
                    </m:r>
                  </m:num>
                  <m:den>
                    <m:r>
                      <m:t>2</m:t>
                    </m:r>
                  </m:den>
                </m:f>
                <m:r>
                  <m:rPr>
                    <m:sty m:val="p"/>
                  </m:rPr>
                  <m:t>log</m:t>
                </m:r>
                <m:r>
                  <m:t>n</m:t>
                </m:r>
                <m:r>
                  <m:rPr>
                    <m:sty m:val="p"/>
                  </m:rPr>
                  <m:t>−</m:t>
                </m:r>
                <m:f>
                  <m:fPr>
                    <m:type m:val="bar"/>
                  </m:fPr>
                  <m:num>
                    <m:r>
                      <m:t>1</m:t>
                    </m:r>
                  </m:num>
                  <m:den>
                    <m:r>
                      <m:t>2</m:t>
                    </m:r>
                  </m:den>
                </m:f>
                <m:nary>
                  <m:naryPr>
                    <m:chr m:val="∑"/>
                    <m:limLoc m:val="undOvr"/>
                    <m:subHide m:val="0"/>
                    <m:supHide m:val="0"/>
                  </m:naryPr>
                  <m:sub>
                    <m:r>
                      <m:t>i</m:t>
                    </m:r>
                    <m:r>
                      <m:rPr>
                        <m:sty m:val="p"/>
                      </m:rPr>
                      <m:t>=</m:t>
                    </m:r>
                    <m:r>
                      <m:t>1</m:t>
                    </m:r>
                  </m:sub>
                  <m:sup>
                    <m:r>
                      <m:t>k</m:t>
                    </m:r>
                  </m:sup>
                  <m:e>
                    <m:r>
                      <m:rPr>
                        <m:sty m:val="p"/>
                      </m:rPr>
                      <m:t>log</m:t>
                    </m:r>
                  </m:e>
                </m:nary>
                <m:sSub>
                  <m:e>
                    <m:r>
                      <m:t>p</m:t>
                    </m:r>
                  </m:e>
                  <m:sub>
                    <m:r>
                      <m:t>i</m:t>
                    </m:r>
                  </m:sub>
                </m:sSub>
              </m:e>
            </m:mr>
            <m:mr>
              <m:e/>
              <m:e>
                <m:r>
                  <m:rPr>
                    <m:sty m:val="p"/>
                  </m:rPr>
                  <m:t>+</m:t>
                </m:r>
                <m:nary>
                  <m:naryPr>
                    <m:chr m:val="∑"/>
                    <m:limLoc m:val="undOvr"/>
                    <m:subHide m:val="0"/>
                    <m:supHide m:val="0"/>
                  </m:naryPr>
                  <m:sub>
                    <m:r>
                      <m:t>m</m:t>
                    </m:r>
                    <m:r>
                      <m:rPr>
                        <m:sty m:val="p"/>
                      </m:rPr>
                      <m:t>=</m:t>
                    </m:r>
                    <m:r>
                      <m:t>1</m:t>
                    </m:r>
                  </m:sub>
                  <m:sup>
                    <m:r>
                      <m:t>M</m:t>
                    </m:r>
                  </m:sup>
                  <m:e>
                    <m:nary>
                      <m:naryPr>
                        <m:chr m:val="∑"/>
                        <m:limLoc m:val="undOvr"/>
                        <m:subHide m:val="0"/>
                        <m:supHide m:val="0"/>
                      </m:naryPr>
                      <m:sub>
                        <m:r>
                          <m:t>i</m:t>
                        </m:r>
                        <m:r>
                          <m:rPr>
                            <m:sty m:val="p"/>
                          </m:rPr>
                          <m:t>=</m:t>
                        </m:r>
                        <m:r>
                          <m:t>1</m:t>
                        </m:r>
                      </m:sub>
                      <m:sup>
                        <m:r>
                          <m:t>k</m:t>
                        </m:r>
                      </m:sup>
                      <m:e>
                        <m:r>
                          <m:rPr>
                            <m:sty m:val="p"/>
                          </m:rPr>
                          <m:t>log</m:t>
                        </m:r>
                      </m:e>
                    </m:nary>
                  </m:e>
                </m:nary>
                <m:f>
                  <m:fPr>
                    <m:type m:val="bar"/>
                  </m:fPr>
                  <m:num>
                    <m:rad>
                      <m:radPr>
                        <m:degHide m:val="1"/>
                      </m:radPr>
                      <m:deg/>
                      <m:e>
                        <m:r>
                          <m:t>2</m:t>
                        </m:r>
                      </m:e>
                    </m:rad>
                    <m:sSub>
                      <m:e>
                        <m:r>
                          <m:t>n</m:t>
                        </m:r>
                      </m:e>
                      <m:sub>
                        <m:r>
                          <m:t>j</m:t>
                        </m:r>
                      </m:sub>
                    </m:sSub>
                  </m:num>
                  <m:den>
                    <m:sSubSup>
                      <m:e>
                        <m:r>
                          <m:t>σ</m:t>
                        </m:r>
                      </m:e>
                      <m:sub>
                        <m:r>
                          <m:t>i</m:t>
                        </m:r>
                        <m:r>
                          <m:t>m</m:t>
                        </m:r>
                      </m:sub>
                      <m:sup>
                        <m:r>
                          <m:t>2</m:t>
                        </m:r>
                      </m:sup>
                    </m:sSubSup>
                  </m:den>
                </m:f>
              </m:e>
            </m:mr>
          </m:m>
        </m:oMath>
      </m:oMathPara>
    </w:p>
    <w:bookmarkEnd w:id="42"/>
    <w:bookmarkStart w:id="43" w:name="mml-daem算法"/>
    <w:p>
      <w:pPr>
        <w:pStyle w:val="Heading3"/>
      </w:pPr>
      <w:r>
        <w:t xml:space="preserve">MML-DAEM算法</w:t>
      </w:r>
    </w:p>
    <w:p>
      <w:pPr>
        <w:pStyle w:val="FirstParagraph"/>
      </w:pPr>
      <w:r>
        <w:t xml:space="preserve">首先我将把DAEM算法和复杂网络结合起来。</w:t>
      </w:r>
    </w:p>
    <w:p>
      <w:pPr>
        <w:pStyle w:val="BodyText"/>
      </w:pPr>
      <w:r>
        <w:t xml:space="preserve">假设有一个</w:t>
      </w:r>
      <m:oMath>
        <m:r>
          <m:t>n</m:t>
        </m:r>
      </m:oMath>
      <w:r>
        <w:t xml:space="preserve">个节点的网络，该网络可以使用邻接矩阵</w:t>
      </w:r>
      <m:oMath>
        <m:r>
          <m:t>A</m:t>
        </m:r>
      </m:oMath>
      <w:r>
        <w:t xml:space="preserve">进行数学描述。如果有某个点属于某个社团或组，也就是GMM中的成分，我将使用</w:t>
      </w:r>
      <m:oMath>
        <m:sSub>
          <m:e>
            <m:r>
              <m:t>g</m:t>
            </m:r>
          </m:e>
          <m:sub>
            <m:r>
              <m:t>i</m:t>
            </m:r>
          </m:sub>
        </m:sSub>
      </m:oMath>
      <w:r>
        <w:t xml:space="preserve">表示顶点</w:t>
      </w:r>
      <m:oMath>
        <m:r>
          <m:t>i</m:t>
        </m:r>
      </m:oMath>
      <w:r>
        <w:t xml:space="preserve">所属的组。通常</w:t>
      </w:r>
      <m:oMath>
        <m:sSub>
          <m:e>
            <m:r>
              <m:t>g</m:t>
            </m:r>
          </m:e>
          <m:sub>
            <m:r>
              <m:t>i</m:t>
            </m:r>
          </m:sub>
        </m:sSub>
      </m:oMath>
      <w:r>
        <w:t xml:space="preserve">不能直接衡量得到，它对应着混合模型中的隐变量。本文的目标之一就是通过网络结构去推断出它的具体值。接着我将定义</w:t>
      </w:r>
      <m:oMath>
        <m:sSub>
          <m:e>
            <m:r>
              <m:t>θ</m:t>
            </m:r>
          </m:e>
          <m:sub>
            <m:r>
              <m:t>r</m:t>
            </m:r>
            <m:r>
              <m:t>i</m:t>
            </m:r>
          </m:sub>
        </m:sSub>
      </m:oMath>
      <w:r>
        <w:t xml:space="preserve">为组</w:t>
      </w:r>
      <m:oMath>
        <m:r>
          <m:t>r</m:t>
        </m:r>
      </m:oMath>
      <w:r>
        <w:t xml:space="preserve">中某个特定节点和节点</w:t>
      </w:r>
      <m:oMath>
        <m:r>
          <m:t>i</m:t>
        </m:r>
      </m:oMath>
      <w:r>
        <w:t xml:space="preserve">相连接的概率，节点</w:t>
      </w:r>
      <m:oMath>
        <m:r>
          <m:t>i</m:t>
        </m:r>
      </m:oMath>
      <w:r>
        <w:t xml:space="preserve">既可以在组</w:t>
      </w:r>
      <m:oMath>
        <m:r>
          <m:t>r</m:t>
        </m:r>
      </m:oMath>
      <w:r>
        <w:t xml:space="preserve">内，也可以在组外。因此，我们所设想的结构可以与传统的分类混合网络有很大的不同，尽管它是分类混合模型的一种特殊情况。接着我将定义</w:t>
      </w:r>
      <m:oMath>
        <m:sSub>
          <m:e>
            <m:r>
              <m:t>α</m:t>
            </m:r>
          </m:e>
          <m:sub>
            <m:r>
              <m:t>r</m:t>
            </m:r>
          </m:sub>
        </m:sSub>
      </m:oMath>
      <w:r>
        <w:t xml:space="preserve">，它表示一个节点属于社团</w:t>
      </w:r>
      <m:oMath>
        <m:r>
          <m:t>r</m:t>
        </m:r>
      </m:oMath>
      <w:r>
        <w:t xml:space="preserve">的概率。通常，参数</w:t>
      </w:r>
      <m:oMath>
        <m:sSub>
          <m:e>
            <m:r>
              <m:t>α</m:t>
            </m:r>
          </m:e>
          <m:sub>
            <m:r>
              <m:t>r</m:t>
            </m:r>
          </m:sub>
        </m:sSub>
      </m:oMath>
      <w:r>
        <w:t xml:space="preserve">，</w:t>
      </w:r>
      <m:oMath>
        <m:sSub>
          <m:e>
            <m:r>
              <m:t>θ</m:t>
            </m:r>
          </m:e>
          <m:sub>
            <m:r>
              <m:t>r</m:t>
            </m:r>
            <m:r>
              <m:t>i</m:t>
            </m:r>
          </m:sub>
        </m:sSub>
      </m:oMath>
      <w:r>
        <w:t xml:space="preserve">满足归一化条件：</w:t>
      </w:r>
    </w:p>
    <w:p>
      <w:pPr>
        <w:pStyle w:val="BodyText"/>
      </w:pPr>
      <m:oMathPara>
        <m:oMathParaPr>
          <m:jc m:val="center"/>
        </m:oMathParaPr>
        <m:oMath>
          <m:nary>
            <m:naryPr>
              <m:chr m:val="∑"/>
              <m:limLoc m:val="undOvr"/>
              <m:subHide m:val="0"/>
              <m:supHide m:val="0"/>
            </m:naryPr>
            <m:sub>
              <m:r>
                <m:t>r</m:t>
              </m:r>
              <m:r>
                <m:rPr>
                  <m:sty m:val="p"/>
                </m:rPr>
                <m:t>=</m:t>
              </m:r>
              <m:r>
                <m:t>1</m:t>
              </m:r>
            </m:sub>
            <m:sup>
              <m:r>
                <m:t>c</m:t>
              </m:r>
            </m:sup>
            <m:e>
              <m:sSub>
                <m:e>
                  <m:r>
                    <m:t>α</m:t>
                  </m:r>
                </m:e>
                <m:sub>
                  <m:r>
                    <m:t>r</m:t>
                  </m:r>
                </m:sub>
              </m:sSub>
            </m:e>
          </m:nary>
          <m:r>
            <m:rPr>
              <m:sty m:val="p"/>
            </m:rPr>
            <m:t>=</m:t>
          </m:r>
          <m:r>
            <m:t>1</m:t>
          </m:r>
          <m:r>
            <m:rPr>
              <m:sty m:val="p"/>
            </m:rPr>
            <m:t>,</m:t>
          </m:r>
          <m:nary>
            <m:naryPr>
              <m:chr m:val="∑"/>
              <m:limLoc m:val="undOvr"/>
              <m:subHide m:val="0"/>
              <m:supHide m:val="0"/>
            </m:naryPr>
            <m:sub>
              <m:r>
                <m:t>i</m:t>
              </m:r>
              <m:r>
                <m:rPr>
                  <m:sty m:val="p"/>
                </m:rPr>
                <m:t>=</m:t>
              </m:r>
              <m:r>
                <m:t>1</m:t>
              </m:r>
            </m:sub>
            <m:sup>
              <m:r>
                <m:t>n</m:t>
              </m:r>
            </m:sup>
            <m:e>
              <m:sSub>
                <m:e>
                  <m:r>
                    <m:t>θ</m:t>
                  </m:r>
                </m:e>
                <m:sub>
                  <m:r>
                    <m:t>r</m:t>
                  </m:r>
                  <m:r>
                    <m:t>i</m:t>
                  </m:r>
                </m:sub>
              </m:sSub>
            </m:e>
          </m:nary>
          <m:r>
            <m:rPr>
              <m:sty m:val="p"/>
            </m:rPr>
            <m:t>=</m:t>
          </m:r>
          <m:r>
            <m:t>1</m:t>
          </m:r>
        </m:oMath>
      </m:oMathPara>
    </w:p>
    <w:p>
      <w:pPr>
        <w:pStyle w:val="FirstParagraph"/>
      </w:pPr>
      <w:r>
        <w:t xml:space="preserve">复杂网络所涉及到的变量主要包括测量数据</w:t>
      </w:r>
      <m:oMath>
        <m:sSub>
          <m:e>
            <m:r>
              <m:t>A</m:t>
            </m:r>
          </m:e>
          <m:sub>
            <m:r>
              <m:t>i</m:t>
            </m:r>
            <m:r>
              <m:t>j</m:t>
            </m:r>
          </m:sub>
        </m:sSub>
      </m:oMath>
      <w:r>
        <w:t xml:space="preserve">，隐变量</w:t>
      </w:r>
      <m:oMath>
        <m:sSub>
          <m:e>
            <m:r>
              <m:t>g</m:t>
            </m:r>
          </m:e>
          <m:sub>
            <m:r>
              <m:t>i</m:t>
            </m:r>
          </m:sub>
        </m:sSub>
      </m:oMath>
      <w:r>
        <w:t xml:space="preserve">，模型参数</w:t>
      </w:r>
      <m:oMath>
        <m:sSub>
          <m:e>
            <m:r>
              <m:t>α</m:t>
            </m:r>
          </m:e>
          <m:sub>
            <m:r>
              <m:t>r</m:t>
            </m:r>
          </m:sub>
        </m:sSub>
      </m:oMath>
      <w:r>
        <w:t xml:space="preserve">,</w:t>
      </w:r>
      <m:oMath>
        <m:sSub>
          <m:e>
            <m:r>
              <m:t>θ</m:t>
            </m:r>
          </m:e>
          <m:sub>
            <m:r>
              <m:t>r</m:t>
            </m:r>
            <m:r>
              <m:t>i</m:t>
            </m:r>
          </m:sub>
        </m:sSub>
      </m:oMath>
      <w:r>
        <w:t xml:space="preserve">。为了简化表达，我将使用</w:t>
      </w:r>
      <m:oMath>
        <m:r>
          <m:t>A</m:t>
        </m:r>
      </m:oMath>
      <w:r>
        <w:t xml:space="preserve">来代替</w:t>
      </w:r>
      <m:oMath>
        <m:sSub>
          <m:e>
            <m:r>
              <m:t>A</m:t>
            </m:r>
          </m:e>
          <m:sub>
            <m:r>
              <m:t>i</m:t>
            </m:r>
            <m:r>
              <m:t>j</m:t>
            </m:r>
          </m:sub>
        </m:sSub>
      </m:oMath>
      <w:r>
        <w:t xml:space="preserve">，其他参数也使用了同样的简化表示方法。为了求得模型参数，本文将使用前面所提到的EM和DAEM方法进行迭代求解。当前的拟合问题要求我们最大化似然函数</w:t>
      </w:r>
      <m:oMath>
        <m:r>
          <m:t>P</m:t>
        </m:r>
        <m:d>
          <m:dPr>
            <m:begChr m:val="("/>
            <m:endChr m:val=")"/>
            <m:sepChr m:val=""/>
            <m:grow/>
          </m:dPr>
          <m:e>
            <m:r>
              <m:t>A</m:t>
            </m:r>
            <m:r>
              <m:rPr>
                <m:sty m:val="p"/>
              </m:rPr>
              <m:t>,</m:t>
            </m:r>
            <m:r>
              <m:t>g</m:t>
            </m:r>
            <m:r>
              <m:rPr>
                <m:sty m:val="p"/>
              </m:rPr>
              <m:t>|</m:t>
            </m:r>
            <m:r>
              <m:t>α</m:t>
            </m:r>
            <m:r>
              <m:rPr>
                <m:sty m:val="p"/>
              </m:rPr>
              <m:t>,</m:t>
            </m:r>
            <m:r>
              <m:t>θ</m:t>
            </m:r>
          </m:e>
        </m:d>
      </m:oMath>
      <w:r>
        <w:t xml:space="preserve">：</w:t>
      </w:r>
    </w:p>
    <w:p>
      <w:pPr>
        <w:pStyle w:val="BodyText"/>
      </w:pPr>
      <m:oMathPara>
        <m:oMathParaPr>
          <m:jc m:val="center"/>
        </m:oMathParaPr>
        <m:oMath>
          <m:r>
            <m:t>P</m:t>
          </m:r>
          <m:d>
            <m:dPr>
              <m:begChr m:val="("/>
              <m:endChr m:val=")"/>
              <m:sepChr m:val=""/>
              <m:grow/>
            </m:dPr>
            <m:e>
              <m:r>
                <m:t>A</m:t>
              </m:r>
              <m:r>
                <m:rPr>
                  <m:sty m:val="p"/>
                </m:rPr>
                <m:t>,</m:t>
              </m:r>
              <m:r>
                <m:t>g</m:t>
              </m:r>
              <m:r>
                <m:rPr>
                  <m:sty m:val="p"/>
                </m:rPr>
                <m:t>|</m:t>
              </m:r>
              <m:r>
                <m:t>α</m:t>
              </m:r>
              <m:r>
                <m:rPr>
                  <m:sty m:val="p"/>
                </m:rPr>
                <m:t>,</m:t>
              </m:r>
              <m:r>
                <m:t>θ</m:t>
              </m:r>
            </m:e>
          </m:d>
          <m:r>
            <m:rPr>
              <m:sty m:val="p"/>
            </m:rPr>
            <m:t>=</m:t>
          </m:r>
          <m:r>
            <m:t>P</m:t>
          </m:r>
          <m:d>
            <m:dPr>
              <m:begChr m:val="("/>
              <m:endChr m:val=")"/>
              <m:sepChr m:val=""/>
              <m:grow/>
            </m:dPr>
            <m:e>
              <m:r>
                <m:t>A</m:t>
              </m:r>
              <m:r>
                <m:rPr>
                  <m:sty m:val="p"/>
                </m:rPr>
                <m:t>|</m:t>
              </m:r>
              <m:r>
                <m:t>g</m:t>
              </m:r>
              <m:r>
                <m:rPr>
                  <m:sty m:val="p"/>
                </m:rPr>
                <m:t>,</m:t>
              </m:r>
              <m:r>
                <m:t>α</m:t>
              </m:r>
              <m:r>
                <m:rPr>
                  <m:sty m:val="p"/>
                </m:rPr>
                <m:t>,</m:t>
              </m:r>
              <m:r>
                <m:t>θ</m:t>
              </m:r>
            </m:e>
          </m:d>
          <m:r>
            <m:t>P</m:t>
          </m:r>
          <m:d>
            <m:dPr>
              <m:begChr m:val="("/>
              <m:endChr m:val=")"/>
              <m:sepChr m:val=""/>
              <m:grow/>
            </m:dPr>
            <m:e>
              <m:r>
                <m:t>g</m:t>
              </m:r>
              <m:r>
                <m:rPr>
                  <m:sty m:val="p"/>
                </m:rPr>
                <m:t>|</m:t>
              </m:r>
              <m:r>
                <m:t>α</m:t>
              </m:r>
              <m:r>
                <m:rPr>
                  <m:sty m:val="p"/>
                </m:rPr>
                <m:t>,</m:t>
              </m:r>
              <m:r>
                <m:t>θ</m:t>
              </m:r>
            </m:e>
          </m:d>
        </m:oMath>
      </m:oMathPara>
    </w:p>
    <w:p>
      <w:pPr>
        <w:pStyle w:val="FirstParagraph"/>
      </w:pPr>
      <w:r>
        <w:t xml:space="preserve">其中</w:t>
      </w:r>
    </w:p>
    <w:p>
      <w:pPr>
        <w:pStyle w:val="BodyText"/>
      </w:pPr>
      <m:oMathPara>
        <m:oMathParaPr>
          <m:jc m:val="center"/>
        </m:oMathParaPr>
        <m:oMath>
          <m:r>
            <m:t>P</m:t>
          </m:r>
          <m:d>
            <m:dPr>
              <m:begChr m:val="("/>
              <m:endChr m:val=")"/>
              <m:sepChr m:val=""/>
              <m:grow/>
            </m:dPr>
            <m:e>
              <m:r>
                <m:t>A</m:t>
              </m:r>
              <m:r>
                <m:rPr>
                  <m:sty m:val="p"/>
                </m:rPr>
                <m:t>|</m:t>
              </m:r>
              <m:r>
                <m:t>g</m:t>
              </m:r>
              <m:r>
                <m:rPr>
                  <m:sty m:val="p"/>
                </m:rPr>
                <m:t>,</m:t>
              </m:r>
              <m:r>
                <m:t>α</m:t>
              </m:r>
              <m:r>
                <m:rPr>
                  <m:sty m:val="p"/>
                </m:rPr>
                <m:t>,</m:t>
              </m:r>
              <m:r>
                <m:t>θ</m:t>
              </m:r>
            </m:e>
          </m:d>
          <m:r>
            <m:rPr>
              <m:sty m:val="p"/>
            </m:rPr>
            <m:t>=</m:t>
          </m:r>
          <m:nary>
            <m:naryPr>
              <m:chr m:val="∏"/>
              <m:limLoc m:val="undOvr"/>
              <m:subHide m:val="0"/>
              <m:supHide m:val="1"/>
            </m:naryPr>
            <m:sub>
              <m:r>
                <m:t>i</m:t>
              </m:r>
              <m:r>
                <m:t>j</m:t>
              </m:r>
            </m:sub>
            <m:sup>
              <m:r>
                <m:t>​</m:t>
              </m:r>
            </m:sup>
            <m:e>
              <m:sSubSup>
                <m:e>
                  <m:r>
                    <m:t>θ</m:t>
                  </m:r>
                </m:e>
                <m:sub>
                  <m:sSub>
                    <m:e>
                      <m:r>
                        <m:t>g</m:t>
                      </m:r>
                    </m:e>
                    <m:sub>
                      <m:r>
                        <m:t>i</m:t>
                      </m:r>
                    </m:sub>
                  </m:sSub>
                  <m:r>
                    <m:rPr>
                      <m:sty m:val="p"/>
                    </m:rPr>
                    <m:t>,</m:t>
                  </m:r>
                  <m:r>
                    <m:t>j</m:t>
                  </m:r>
                </m:sub>
                <m:sup>
                  <m:sSub>
                    <m:e>
                      <m:r>
                        <m:t>A</m:t>
                      </m:r>
                    </m:e>
                    <m:sub>
                      <m:r>
                        <m:t>i</m:t>
                      </m:r>
                      <m:r>
                        <m:t>j</m:t>
                      </m:r>
                    </m:sub>
                  </m:sSub>
                </m:sup>
              </m:sSubSup>
            </m:e>
          </m:nary>
          <m:r>
            <m:rPr>
              <m:sty m:val="p"/>
            </m:rPr>
            <m:t>,</m:t>
          </m:r>
          <m:r>
            <m:t>P</m:t>
          </m:r>
          <m:d>
            <m:dPr>
              <m:begChr m:val="("/>
              <m:endChr m:val=")"/>
              <m:sepChr m:val=""/>
              <m:grow/>
            </m:dPr>
            <m:e>
              <m:r>
                <m:t>g</m:t>
              </m:r>
              <m:r>
                <m:rPr>
                  <m:sty m:val="p"/>
                </m:rPr>
                <m:t>|</m:t>
              </m:r>
              <m:r>
                <m:t>α</m:t>
              </m:r>
              <m:r>
                <m:rPr>
                  <m:sty m:val="p"/>
                </m:rPr>
                <m:t>,</m:t>
              </m:r>
              <m:r>
                <m:t>θ</m:t>
              </m:r>
            </m:e>
          </m:d>
          <m:r>
            <m:rPr>
              <m:sty m:val="p"/>
            </m:rPr>
            <m:t>=</m:t>
          </m:r>
          <m:nary>
            <m:naryPr>
              <m:chr m:val="∏"/>
              <m:limLoc m:val="undOvr"/>
              <m:subHide m:val="0"/>
              <m:supHide m:val="1"/>
            </m:naryPr>
            <m:sub>
              <m:r>
                <m:t>i</m:t>
              </m:r>
            </m:sub>
            <m:sup>
              <m:r>
                <m:t>​</m:t>
              </m:r>
            </m:sup>
            <m:e>
              <m:sSub>
                <m:e>
                  <m:r>
                    <m:t>α</m:t>
                  </m:r>
                </m:e>
                <m:sub>
                  <m:sSub>
                    <m:e>
                      <m:r>
                        <m:t>g</m:t>
                      </m:r>
                    </m:e>
                    <m:sub>
                      <m:r>
                        <m:t>i</m:t>
                      </m:r>
                    </m:sub>
                  </m:sSub>
                </m:sub>
              </m:sSub>
            </m:e>
          </m:nary>
        </m:oMath>
      </m:oMathPara>
    </w:p>
    <w:p>
      <w:pPr>
        <w:pStyle w:val="FirstParagraph"/>
      </w:pPr>
      <w:r>
        <w:t xml:space="preserve">因此似然函数为：</w:t>
      </w:r>
    </w:p>
    <w:p>
      <w:pPr>
        <w:pStyle w:val="BodyText"/>
      </w:pPr>
      <m:oMathPara>
        <m:oMathParaPr>
          <m:jc m:val="center"/>
        </m:oMathParaPr>
        <m:oMath>
          <m:r>
            <m:t>P</m:t>
          </m:r>
          <m:d>
            <m:dPr>
              <m:begChr m:val="("/>
              <m:endChr m:val=")"/>
              <m:sepChr m:val=""/>
              <m:grow/>
            </m:dPr>
            <m:e>
              <m:r>
                <m:t>A</m:t>
              </m:r>
              <m:r>
                <m:rPr>
                  <m:sty m:val="p"/>
                </m:rPr>
                <m:t>,</m:t>
              </m:r>
              <m:r>
                <m:t>g</m:t>
              </m:r>
              <m:r>
                <m:rPr>
                  <m:sty m:val="p"/>
                </m:rPr>
                <m:t>|</m:t>
              </m:r>
              <m:r>
                <m:t>α</m:t>
              </m:r>
              <m:r>
                <m:rPr>
                  <m:sty m:val="p"/>
                </m:rPr>
                <m:t>,</m:t>
              </m:r>
              <m:r>
                <m:t>θ</m:t>
              </m:r>
            </m:e>
          </m:d>
          <m:r>
            <m:rPr>
              <m:sty m:val="p"/>
            </m:rPr>
            <m:t>=</m:t>
          </m:r>
          <m:nary>
            <m:naryPr>
              <m:chr m:val="∏"/>
              <m:limLoc m:val="undOvr"/>
              <m:subHide m:val="0"/>
              <m:supHide m:val="1"/>
            </m:naryPr>
            <m:sub>
              <m:r>
                <m:t>i</m:t>
              </m:r>
            </m:sub>
            <m:sup>
              <m:r>
                <m:t>​</m:t>
              </m:r>
            </m:sup>
            <m:e>
              <m:d>
                <m:dPr>
                  <m:begChr m:val="["/>
                  <m:endChr m:val="]"/>
                  <m:sepChr m:val=""/>
                  <m:grow/>
                </m:dPr>
                <m:e>
                  <m:sSub>
                    <m:e>
                      <m:r>
                        <m:t>α</m:t>
                      </m:r>
                    </m:e>
                    <m:sub>
                      <m:sSub>
                        <m:e>
                          <m:r>
                            <m:t>g</m:t>
                          </m:r>
                        </m:e>
                        <m:sub>
                          <m:r>
                            <m:t>i</m:t>
                          </m:r>
                        </m:sub>
                      </m:sSub>
                    </m:sub>
                  </m:sSub>
                  <m:nary>
                    <m:naryPr>
                      <m:chr m:val="∏"/>
                      <m:limLoc m:val="undOvr"/>
                      <m:subHide m:val="0"/>
                      <m:supHide m:val="1"/>
                    </m:naryPr>
                    <m:sub>
                      <m:r>
                        <m:t>j</m:t>
                      </m:r>
                    </m:sub>
                    <m:sup>
                      <m:r>
                        <m:t>​</m:t>
                      </m:r>
                    </m:sup>
                    <m:e>
                      <m:sSubSup>
                        <m:e>
                          <m:r>
                            <m:t>θ</m:t>
                          </m:r>
                        </m:e>
                        <m:sub>
                          <m:sSub>
                            <m:e>
                              <m:r>
                                <m:t>g</m:t>
                              </m:r>
                            </m:e>
                            <m:sub>
                              <m:r>
                                <m:t>i</m:t>
                              </m:r>
                            </m:sub>
                          </m:sSub>
                          <m:r>
                            <m:rPr>
                              <m:sty m:val="p"/>
                            </m:rPr>
                            <m:t>,</m:t>
                          </m:r>
                          <m:r>
                            <m:t>j</m:t>
                          </m:r>
                        </m:sub>
                        <m:sup>
                          <m:sSub>
                            <m:e>
                              <m:r>
                                <m:t>A</m:t>
                              </m:r>
                            </m:e>
                            <m:sub>
                              <m:r>
                                <m:t>i</m:t>
                              </m:r>
                              <m:r>
                                <m:t>j</m:t>
                              </m:r>
                            </m:sub>
                          </m:sSub>
                        </m:sup>
                      </m:sSubSup>
                    </m:e>
                  </m:nary>
                </m:e>
              </m:d>
            </m:e>
          </m:nary>
        </m:oMath>
      </m:oMathPara>
    </w:p>
    <w:p>
      <w:pPr>
        <w:pStyle w:val="FirstParagraph"/>
      </w:pPr>
      <w:r>
        <w:t xml:space="preserve">相应的对数似然函数为：</w:t>
      </w:r>
    </w:p>
    <w:p>
      <w:pPr>
        <w:pStyle w:val="BodyText"/>
      </w:pPr>
      <m:oMathPara>
        <m:oMathParaPr>
          <m:jc m:val="center"/>
        </m:oMathParaPr>
        <m:oMath>
          <m:r>
            <m:t>L</m:t>
          </m:r>
          <m:r>
            <m:rPr>
              <m:sty m:val="p"/>
            </m:rPr>
            <m:t>=</m:t>
          </m:r>
          <m:r>
            <m:rPr>
              <m:sty m:val="p"/>
            </m:rPr>
            <m:t>ln</m:t>
          </m:r>
          <m:r>
            <m:t>P</m:t>
          </m:r>
          <m:d>
            <m:dPr>
              <m:begChr m:val="("/>
              <m:endChr m:val=")"/>
              <m:sepChr m:val=""/>
              <m:grow/>
            </m:dPr>
            <m:e>
              <m:r>
                <m:t>A</m:t>
              </m:r>
              <m:r>
                <m:rPr>
                  <m:sty m:val="p"/>
                </m:rPr>
                <m:t>,</m:t>
              </m:r>
              <m:r>
                <m:t>g</m:t>
              </m:r>
              <m:r>
                <m:rPr>
                  <m:sty m:val="p"/>
                </m:rPr>
                <m:t>|</m:t>
              </m:r>
              <m:r>
                <m:t>α</m:t>
              </m:r>
              <m:r>
                <m:rPr>
                  <m:sty m:val="p"/>
                </m:rPr>
                <m:t>,</m:t>
              </m:r>
              <m:r>
                <m:t>θ</m:t>
              </m:r>
            </m:e>
          </m:d>
          <m:r>
            <m:rPr>
              <m:sty m:val="p"/>
            </m:rPr>
            <m:t>=</m:t>
          </m:r>
          <m:nary>
            <m:naryPr>
              <m:chr m:val="∑"/>
              <m:limLoc m:val="undOvr"/>
              <m:subHide m:val="0"/>
              <m:supHide m:val="1"/>
            </m:naryPr>
            <m:sub>
              <m:r>
                <m:t>i</m:t>
              </m:r>
            </m:sub>
            <m:sup>
              <m:r>
                <m:t>​</m:t>
              </m:r>
            </m:sup>
            <m:e>
              <m:d>
                <m:dPr>
                  <m:begChr m:val="["/>
                  <m:endChr m:val="]"/>
                  <m:sepChr m:val=""/>
                  <m:grow/>
                </m:dPr>
                <m:e>
                  <m:r>
                    <m:rPr>
                      <m:sty m:val="p"/>
                    </m:rPr>
                    <m:t>ln</m:t>
                  </m:r>
                  <m:sSub>
                    <m:e>
                      <m:r>
                        <m:t>α</m:t>
                      </m:r>
                    </m:e>
                    <m:sub>
                      <m:sSub>
                        <m:e>
                          <m:r>
                            <m:t>g</m:t>
                          </m:r>
                        </m:e>
                        <m:sub>
                          <m:r>
                            <m:t>i</m:t>
                          </m:r>
                        </m:sub>
                      </m:sSub>
                    </m:sub>
                  </m:sSub>
                  <m:r>
                    <m:rPr>
                      <m:sty m:val="p"/>
                    </m:rPr>
                    <m:t>+</m:t>
                  </m:r>
                  <m:nary>
                    <m:naryPr>
                      <m:chr m:val="∑"/>
                      <m:limLoc m:val="undOvr"/>
                      <m:subHide m:val="0"/>
                      <m:supHide m:val="1"/>
                    </m:naryPr>
                    <m:sub>
                      <m:r>
                        <m:t>j</m:t>
                      </m:r>
                    </m:sub>
                    <m:sup>
                      <m:r>
                        <m:t>​</m:t>
                      </m:r>
                    </m:sup>
                    <m:e>
                      <m:sSub>
                        <m:e>
                          <m:r>
                            <m:t>A</m:t>
                          </m:r>
                        </m:e>
                        <m:sub>
                          <m:r>
                            <m:t>i</m:t>
                          </m:r>
                          <m:r>
                            <m:t>j</m:t>
                          </m:r>
                        </m:sub>
                      </m:sSub>
                    </m:e>
                  </m:nary>
                  <m:r>
                    <m:rPr>
                      <m:sty m:val="p"/>
                    </m:rPr>
                    <m:t>ln</m:t>
                  </m:r>
                  <m:sSub>
                    <m:e>
                      <m:r>
                        <m:t>θ</m:t>
                      </m:r>
                    </m:e>
                    <m:sub>
                      <m:sSub>
                        <m:e>
                          <m:r>
                            <m:t>g</m:t>
                          </m:r>
                        </m:e>
                        <m:sub>
                          <m:r>
                            <m:t>i</m:t>
                          </m:r>
                        </m:sub>
                      </m:sSub>
                      <m:r>
                        <m:rPr>
                          <m:sty m:val="p"/>
                        </m:rPr>
                        <m:t>,</m:t>
                      </m:r>
                      <m:r>
                        <m:t>j</m:t>
                      </m:r>
                    </m:sub>
                  </m:sSub>
                </m:e>
              </m:d>
            </m:e>
          </m:nary>
        </m:oMath>
      </m:oMathPara>
    </w:p>
    <w:p>
      <w:pPr>
        <w:pStyle w:val="FirstParagraph"/>
      </w:pPr>
      <w:r>
        <w:t xml:space="preserve">由于</w:t>
      </w:r>
      <m:oMath>
        <m:r>
          <m:t>g</m:t>
        </m:r>
      </m:oMath>
      <w:r>
        <w:t xml:space="preserve">是一个未知的隐变量，因此</w:t>
      </w:r>
      <m:oMath>
        <m:r>
          <m:t>L</m:t>
        </m:r>
      </m:oMath>
      <w:r>
        <w:t xml:space="preserve">的具体值也未知。通常所使用的方法是通过给定的网络结构</w:t>
      </w:r>
      <m:oMath>
        <m:r>
          <m:t>A</m:t>
        </m:r>
      </m:oMath>
      <w:r>
        <w:t xml:space="preserve">，和模型的参数</w:t>
      </w:r>
      <m:oMath>
        <m:r>
          <m:t>α</m:t>
        </m:r>
      </m:oMath>
      <w:r>
        <w:t xml:space="preserve">，</w:t>
      </w:r>
      <m:oMath>
        <m:r>
          <m:t>θ</m:t>
        </m:r>
      </m:oMath>
      <w:r>
        <w:t xml:space="preserve">，去随机确定一个</w:t>
      </w:r>
      <m:oMath>
        <m:r>
          <m:t>g</m:t>
        </m:r>
      </m:oMath>
      <w:r>
        <w:t xml:space="preserve">的值，也就是EM算法中的E-step。在复杂网络中，具体做法就是计算</w:t>
      </w:r>
      <m:oMath>
        <m:r>
          <m:t>P</m:t>
        </m:r>
        <m:d>
          <m:dPr>
            <m:begChr m:val="("/>
            <m:endChr m:val=")"/>
            <m:sepChr m:val=""/>
            <m:grow/>
          </m:dPr>
          <m:e>
            <m:r>
              <m:t>g</m:t>
            </m:r>
            <m:r>
              <m:rPr>
                <m:sty m:val="p"/>
              </m:rPr>
              <m:t>|</m:t>
            </m:r>
            <m:r>
              <m:t>A</m:t>
            </m:r>
            <m:r>
              <m:rPr>
                <m:sty m:val="p"/>
              </m:rPr>
              <m:t>,</m:t>
            </m:r>
            <m:r>
              <m:t>θ</m:t>
            </m:r>
            <m:r>
              <m:rPr>
                <m:sty m:val="p"/>
              </m:rPr>
              <m:t>,</m:t>
            </m:r>
            <m:r>
              <m:t>α</m:t>
            </m:r>
          </m:e>
        </m:d>
      </m:oMath>
      <w:r>
        <w:t xml:space="preserve">的概率分布，并且通过</w:t>
      </w:r>
      <m:oMath>
        <m:r>
          <m:t>g</m:t>
        </m:r>
      </m:oMath>
      <w:r>
        <w:t xml:space="preserve">的平均计算对数似然函数的期望</w:t>
      </w:r>
      <m:oMath>
        <m:bar>
          <m:barPr>
            <m:pos m:val="top"/>
          </m:barPr>
          <m:e>
            <m:r>
              <m:t>L</m:t>
            </m:r>
          </m:e>
        </m:ba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bar>
                  <m:barPr>
                    <m:pos m:val="top"/>
                  </m:barPr>
                  <m:e>
                    <m:r>
                      <m:t>L</m:t>
                    </m:r>
                  </m:e>
                </m:bar>
              </m:e>
              <m:e>
                <m:r>
                  <m:rPr>
                    <m:sty m:val="p"/>
                  </m:rPr>
                  <m:t>=</m:t>
                </m:r>
                <m:nary>
                  <m:naryPr>
                    <m:chr m:val="∑"/>
                    <m:limLoc m:val="undOvr"/>
                    <m:subHide m:val="0"/>
                    <m:supHide m:val="0"/>
                  </m:naryPr>
                  <m:sub>
                    <m:sSub>
                      <m:e>
                        <m:r>
                          <m:t>g</m:t>
                        </m:r>
                      </m:e>
                      <m:sub>
                        <m:r>
                          <m:t>1</m:t>
                        </m:r>
                      </m:sub>
                    </m:sSub>
                    <m:r>
                      <m:rPr>
                        <m:sty m:val="p"/>
                      </m:rPr>
                      <m:t>=</m:t>
                    </m:r>
                    <m:r>
                      <m:t>1</m:t>
                    </m:r>
                  </m:sub>
                  <m:sup>
                    <m:r>
                      <m:t>c</m:t>
                    </m:r>
                  </m:sup>
                  <m:e>
                    <m:r>
                      <m:rPr>
                        <m:sty m:val="p"/>
                      </m:rPr>
                      <m:t>⋯</m:t>
                    </m:r>
                  </m:e>
                </m:nary>
                <m:nary>
                  <m:naryPr>
                    <m:chr m:val="∑"/>
                    <m:limLoc m:val="undOvr"/>
                    <m:subHide m:val="0"/>
                    <m:supHide m:val="0"/>
                  </m:naryPr>
                  <m:sub>
                    <m:sSub>
                      <m:e>
                        <m:r>
                          <m:t>g</m:t>
                        </m:r>
                      </m:e>
                      <m:sub>
                        <m:r>
                          <m:t>n</m:t>
                        </m:r>
                      </m:sub>
                    </m:sSub>
                    <m:r>
                      <m:rPr>
                        <m:sty m:val="p"/>
                      </m:rPr>
                      <m:t>=</m:t>
                    </m:r>
                    <m:r>
                      <m:t>1</m:t>
                    </m:r>
                  </m:sub>
                  <m:sup>
                    <m:r>
                      <m:t>c</m:t>
                    </m:r>
                  </m:sup>
                  <m:e>
                    <m:r>
                      <m:t>P</m:t>
                    </m:r>
                  </m:e>
                </m:nary>
                <m:d>
                  <m:dPr>
                    <m:begChr m:val="("/>
                    <m:endChr m:val=")"/>
                    <m:sepChr m:val=""/>
                    <m:grow/>
                  </m:dPr>
                  <m:e>
                    <m:r>
                      <m:t>g</m:t>
                    </m:r>
                    <m:r>
                      <m:rPr>
                        <m:sty m:val="p"/>
                      </m:rPr>
                      <m:t>|</m:t>
                    </m:r>
                    <m:r>
                      <m:t>A</m:t>
                    </m:r>
                    <m:r>
                      <m:rPr>
                        <m:sty m:val="p"/>
                      </m:rPr>
                      <m:t>,</m:t>
                    </m:r>
                    <m:r>
                      <m:t>α</m:t>
                    </m:r>
                    <m:r>
                      <m:rPr>
                        <m:sty m:val="p"/>
                      </m:rPr>
                      <m:t>,</m:t>
                    </m:r>
                    <m:r>
                      <m:t>θ</m:t>
                    </m:r>
                  </m:e>
                </m:d>
                <m:nary>
                  <m:naryPr>
                    <m:chr m:val="∑"/>
                    <m:limLoc m:val="undOvr"/>
                    <m:subHide m:val="0"/>
                    <m:supHide m:val="1"/>
                  </m:naryPr>
                  <m:sub>
                    <m:r>
                      <m:t>i</m:t>
                    </m:r>
                  </m:sub>
                  <m:sup>
                    <m:r>
                      <m:t>​</m:t>
                    </m:r>
                  </m:sup>
                  <m:e>
                    <m:d>
                      <m:dPr>
                        <m:begChr m:val="["/>
                        <m:endChr m:val="]"/>
                        <m:sepChr m:val=""/>
                        <m:grow/>
                      </m:dPr>
                      <m:e>
                        <m:r>
                          <m:rPr>
                            <m:sty m:val="p"/>
                          </m:rPr>
                          <m:t>ln</m:t>
                        </m:r>
                        <m:sSub>
                          <m:e>
                            <m:r>
                              <m:t>α</m:t>
                            </m:r>
                          </m:e>
                          <m:sub>
                            <m:r>
                              <m:t>g</m:t>
                            </m:r>
                            <m:r>
                              <m:t>i</m:t>
                            </m:r>
                          </m:sub>
                        </m:sSub>
                        <m:r>
                          <m:rPr>
                            <m:sty m:val="p"/>
                          </m:rPr>
                          <m:t>+</m:t>
                        </m:r>
                        <m:nary>
                          <m:naryPr>
                            <m:chr m:val="∑"/>
                            <m:limLoc m:val="undOvr"/>
                            <m:subHide m:val="0"/>
                            <m:supHide m:val="1"/>
                          </m:naryPr>
                          <m:sub>
                            <m:r>
                              <m:t>j</m:t>
                            </m:r>
                          </m:sub>
                          <m:sup>
                            <m:r>
                              <m:t>​</m:t>
                            </m:r>
                          </m:sup>
                          <m:e>
                            <m:sSub>
                              <m:e>
                                <m:r>
                                  <m:t>A</m:t>
                                </m:r>
                              </m:e>
                              <m:sub>
                                <m:r>
                                  <m:t>i</m:t>
                                </m:r>
                                <m:r>
                                  <m:t>j</m:t>
                                </m:r>
                              </m:sub>
                            </m:sSub>
                          </m:e>
                        </m:nary>
                        <m:r>
                          <m:rPr>
                            <m:sty m:val="p"/>
                          </m:rPr>
                          <m:t>ln</m:t>
                        </m:r>
                        <m:sSub>
                          <m:e>
                            <m:r>
                              <m:t>θ</m:t>
                            </m:r>
                          </m:e>
                          <m:sub>
                            <m:sSub>
                              <m:e>
                                <m:r>
                                  <m:t>g</m:t>
                                </m:r>
                              </m:e>
                              <m:sub>
                                <m:r>
                                  <m:t>i</m:t>
                                </m:r>
                              </m:sub>
                            </m:sSub>
                            <m:r>
                              <m:rPr>
                                <m:sty m:val="p"/>
                              </m:rPr>
                              <m:t>,</m:t>
                            </m:r>
                            <m:r>
                              <m:t>j</m:t>
                            </m:r>
                          </m:sub>
                        </m:sSub>
                      </m:e>
                    </m:d>
                  </m:e>
                </m:nary>
              </m:e>
            </m:mr>
            <m:mr>
              <m:e/>
              <m:e>
                <m:r>
                  <m:rPr>
                    <m:sty m:val="p"/>
                  </m:rPr>
                  <m:t>=</m:t>
                </m:r>
                <m:nary>
                  <m:naryPr>
                    <m:chr m:val="∑"/>
                    <m:limLoc m:val="undOvr"/>
                    <m:subHide m:val="0"/>
                    <m:supHide m:val="1"/>
                  </m:naryPr>
                  <m:sub>
                    <m:r>
                      <m:t>i</m:t>
                    </m:r>
                    <m:r>
                      <m:t>r</m:t>
                    </m:r>
                  </m:sub>
                  <m:sup>
                    <m:r>
                      <m:t>​</m:t>
                    </m:r>
                  </m:sup>
                  <m:e>
                    <m:r>
                      <m:t>P</m:t>
                    </m:r>
                  </m:e>
                </m:nary>
                <m:d>
                  <m:dPr>
                    <m:begChr m:val="("/>
                    <m:endChr m:val=")"/>
                    <m:sepChr m:val=""/>
                    <m:grow/>
                  </m:dPr>
                  <m:e>
                    <m:sSub>
                      <m:e>
                        <m:r>
                          <m:t>g</m:t>
                        </m:r>
                      </m:e>
                      <m:sub>
                        <m:r>
                          <m:t>i</m:t>
                        </m:r>
                      </m:sub>
                    </m:sSub>
                    <m:r>
                      <m:rPr>
                        <m:sty m:val="p"/>
                      </m:rPr>
                      <m:t>=</m:t>
                    </m:r>
                    <m:r>
                      <m:t>r</m:t>
                    </m:r>
                    <m:r>
                      <m:rPr>
                        <m:sty m:val="p"/>
                      </m:rPr>
                      <m:t>|</m:t>
                    </m:r>
                    <m:r>
                      <m:t>A</m:t>
                    </m:r>
                    <m:r>
                      <m:rPr>
                        <m:sty m:val="p"/>
                      </m:rPr>
                      <m:t>,</m:t>
                    </m:r>
                    <m:r>
                      <m:t>α</m:t>
                    </m:r>
                    <m:r>
                      <m:rPr>
                        <m:sty m:val="p"/>
                      </m:rPr>
                      <m:t>,</m:t>
                    </m:r>
                    <m:r>
                      <m:t>θ</m:t>
                    </m:r>
                  </m:e>
                </m:d>
                <m:d>
                  <m:dPr>
                    <m:begChr m:val="["/>
                    <m:endChr m:val="]"/>
                    <m:sepChr m:val=""/>
                    <m:grow/>
                  </m:dPr>
                  <m:e>
                    <m:r>
                      <m:rPr>
                        <m:sty m:val="p"/>
                      </m:rPr>
                      <m:t>ln</m:t>
                    </m:r>
                    <m:sSub>
                      <m:e>
                        <m:r>
                          <m:t>α</m:t>
                        </m:r>
                      </m:e>
                      <m:sub>
                        <m:r>
                          <m:t>r</m:t>
                        </m:r>
                      </m:sub>
                    </m:sSub>
                    <m:r>
                      <m:rPr>
                        <m:sty m:val="p"/>
                      </m:rPr>
                      <m:t>+</m:t>
                    </m:r>
                    <m:nary>
                      <m:naryPr>
                        <m:chr m:val="∑"/>
                        <m:limLoc m:val="undOvr"/>
                        <m:subHide m:val="0"/>
                        <m:supHide m:val="1"/>
                      </m:naryPr>
                      <m:sub>
                        <m:r>
                          <m:t>j</m:t>
                        </m:r>
                      </m:sub>
                      <m:sup>
                        <m:r>
                          <m:t>​</m:t>
                        </m:r>
                      </m:sup>
                      <m:e>
                        <m:sSub>
                          <m:e>
                            <m:r>
                              <m:t>A</m:t>
                            </m:r>
                          </m:e>
                          <m:sub>
                            <m:r>
                              <m:t>i</m:t>
                            </m:r>
                            <m:r>
                              <m:t>j</m:t>
                            </m:r>
                          </m:sub>
                        </m:sSub>
                      </m:e>
                    </m:nary>
                    <m:r>
                      <m:rPr>
                        <m:sty m:val="p"/>
                      </m:rPr>
                      <m:t>ln</m:t>
                    </m:r>
                    <m:sSub>
                      <m:e>
                        <m:r>
                          <m:t>θ</m:t>
                        </m:r>
                      </m:e>
                      <m:sub>
                        <m:r>
                          <m:t>r</m:t>
                        </m:r>
                        <m:r>
                          <m:t>j</m:t>
                        </m:r>
                      </m:sub>
                    </m:sSub>
                  </m:e>
                </m:d>
              </m:e>
            </m:mr>
            <m:mr>
              <m:e/>
              <m:e>
                <m:r>
                  <m:rPr>
                    <m:sty m:val="p"/>
                  </m:rPr>
                  <m:t>=</m:t>
                </m:r>
                <m:nary>
                  <m:naryPr>
                    <m:chr m:val="∑"/>
                    <m:limLoc m:val="undOvr"/>
                    <m:subHide m:val="0"/>
                    <m:supHide m:val="1"/>
                  </m:naryPr>
                  <m:sub>
                    <m:r>
                      <m:t>i</m:t>
                    </m:r>
                    <m:r>
                      <m:t>r</m:t>
                    </m:r>
                  </m:sub>
                  <m:sup>
                    <m:r>
                      <m:t>​</m:t>
                    </m:r>
                  </m:sup>
                  <m:e>
                    <m:sSub>
                      <m:e>
                        <m:r>
                          <m:t>q</m:t>
                        </m:r>
                      </m:e>
                      <m:sub>
                        <m:r>
                          <m:t>i</m:t>
                        </m:r>
                        <m:r>
                          <m:t>r</m:t>
                        </m:r>
                      </m:sub>
                    </m:sSub>
                  </m:e>
                </m:nary>
                <m:d>
                  <m:dPr>
                    <m:begChr m:val="["/>
                    <m:endChr m:val="]"/>
                    <m:sepChr m:val=""/>
                    <m:grow/>
                  </m:dPr>
                  <m:e>
                    <m:r>
                      <m:rPr>
                        <m:sty m:val="p"/>
                      </m:rPr>
                      <m:t>ln</m:t>
                    </m:r>
                    <m:sSub>
                      <m:e>
                        <m:r>
                          <m:t>α</m:t>
                        </m:r>
                      </m:e>
                      <m:sub>
                        <m:r>
                          <m:t>r</m:t>
                        </m:r>
                      </m:sub>
                    </m:sSub>
                    <m:r>
                      <m:rPr>
                        <m:sty m:val="p"/>
                      </m:rPr>
                      <m:t>+</m:t>
                    </m:r>
                    <m:nary>
                      <m:naryPr>
                        <m:chr m:val="∑"/>
                        <m:limLoc m:val="undOvr"/>
                        <m:subHide m:val="0"/>
                        <m:supHide m:val="1"/>
                      </m:naryPr>
                      <m:sub>
                        <m:r>
                          <m:t>j</m:t>
                        </m:r>
                      </m:sub>
                      <m:sup>
                        <m:r>
                          <m:t>​</m:t>
                        </m:r>
                      </m:sup>
                      <m:e>
                        <m:sSub>
                          <m:e>
                            <m:r>
                              <m:t>A</m:t>
                            </m:r>
                          </m:e>
                          <m:sub>
                            <m:r>
                              <m:t>i</m:t>
                            </m:r>
                            <m:r>
                              <m:t>j</m:t>
                            </m:r>
                          </m:sub>
                        </m:sSub>
                      </m:e>
                    </m:nary>
                    <m:r>
                      <m:rPr>
                        <m:sty m:val="p"/>
                      </m:rPr>
                      <m:t>ln</m:t>
                    </m:r>
                    <m:sSub>
                      <m:e>
                        <m:r>
                          <m:t>θ</m:t>
                        </m:r>
                      </m:e>
                      <m:sub>
                        <m:r>
                          <m:t>r</m:t>
                        </m:r>
                        <m:r>
                          <m:t>j</m:t>
                        </m:r>
                      </m:sub>
                    </m:sSub>
                  </m:e>
                </m:d>
              </m:e>
            </m:mr>
          </m:m>
        </m:oMath>
      </m:oMathPara>
    </w:p>
    <w:p>
      <w:pPr>
        <w:pStyle w:val="FirstParagraph"/>
      </w:pPr>
      <w:r>
        <w:t xml:space="preserve">其中</w:t>
      </w:r>
      <m:oMath>
        <m:sSub>
          <m:e>
            <m:r>
              <m:t>q</m:t>
            </m:r>
          </m:e>
          <m:sub>
            <m:r>
              <m:t>i</m:t>
            </m:r>
            <m:r>
              <m:t>r</m:t>
            </m:r>
          </m:sub>
        </m:sSub>
        <m:r>
          <m:rPr>
            <m:sty m:val="p"/>
          </m:rPr>
          <m:t>=</m:t>
        </m:r>
        <m:r>
          <m:t>P</m:t>
        </m:r>
        <m:d>
          <m:dPr>
            <m:begChr m:val="("/>
            <m:endChr m:val=")"/>
            <m:sepChr m:val=""/>
            <m:grow/>
          </m:dPr>
          <m:e>
            <m:sSub>
              <m:e>
                <m:r>
                  <m:t>g</m:t>
                </m:r>
              </m:e>
              <m:sub>
                <m:r>
                  <m:t>i</m:t>
                </m:r>
              </m:sub>
            </m:sSub>
            <m:r>
              <m:rPr>
                <m:sty m:val="p"/>
              </m:rPr>
              <m:t>=</m:t>
            </m:r>
            <m:r>
              <m:t>r</m:t>
            </m:r>
            <m:r>
              <m:rPr>
                <m:sty m:val="p"/>
              </m:rPr>
              <m:t>|</m:t>
            </m:r>
            <m:r>
              <m:t>A</m:t>
            </m:r>
            <m:r>
              <m:rPr>
                <m:sty m:val="p"/>
              </m:rPr>
              <m:t>,</m:t>
            </m:r>
            <m:r>
              <m:t>α</m:t>
            </m:r>
            <m:r>
              <m:rPr>
                <m:sty m:val="p"/>
              </m:rPr>
              <m:t>,</m:t>
            </m:r>
            <m:r>
              <m:t>θ</m:t>
            </m:r>
          </m:e>
        </m:d>
      </m:oMath>
      <w:r>
        <w:t xml:space="preserve">，表示节点</w:t>
      </w:r>
      <m:oMath>
        <m:r>
          <m:t>i</m:t>
        </m:r>
      </m:oMath>
      <w:r>
        <w:t xml:space="preserve">属于社团</w:t>
      </w:r>
      <m:oMath>
        <m:r>
          <m:t>r</m:t>
        </m:r>
      </m:oMath>
      <w:r>
        <w:t xml:space="preserve">的概率，这也是本文所计算的主要输出。这个期望对数似然函数代表了我们对</w:t>
      </w:r>
      <m:oMath>
        <m:r>
          <m:t>L</m:t>
        </m:r>
      </m:oMath>
      <w:r>
        <w:t xml:space="preserve">值的最佳估计，其最大值的位置代表了我们对模型参数的最有可能值且最佳的估计。由于计算</w:t>
      </w:r>
      <m:oMath>
        <m:r>
          <m:t>q</m:t>
        </m:r>
      </m:oMath>
      <w:r>
        <w:t xml:space="preserve">依赖参数</w:t>
      </w:r>
      <m:oMath>
        <m:r>
          <m:t>α</m:t>
        </m:r>
      </m:oMath>
      <w:r>
        <w:t xml:space="preserve">和</w:t>
      </w:r>
      <m:oMath>
        <m:r>
          <m:t>θ</m:t>
        </m:r>
      </m:oMath>
      <w:r>
        <w:t xml:space="preserve">，而计算</w:t>
      </w:r>
      <m:oMath>
        <m:r>
          <m:t>α</m:t>
        </m:r>
      </m:oMath>
      <w:r>
        <w:t xml:space="preserve">和</w:t>
      </w:r>
      <m:oMath>
        <m:r>
          <m:t>θ</m:t>
        </m:r>
      </m:oMath>
      <w:r>
        <w:t xml:space="preserve">又依赖着</w:t>
      </w:r>
      <m:oMath>
        <m:r>
          <m:t>q</m:t>
        </m:r>
      </m:oMath>
      <w:r>
        <w:t xml:space="preserve">，因此我们采用EM算法对其进行迭代求解：</w:t>
      </w:r>
    </w:p>
    <w:p>
      <w:pPr>
        <w:pStyle w:val="BodyText"/>
      </w:pPr>
      <m:oMathPara>
        <m:oMathParaPr>
          <m:jc m:val="center"/>
        </m:oMathParaPr>
        <m:oMath>
          <m:sSub>
            <m:e>
              <m:r>
                <m:t>q</m:t>
              </m:r>
            </m:e>
            <m:sub>
              <m:r>
                <m:t>i</m:t>
              </m:r>
              <m:r>
                <m:t>r</m:t>
              </m:r>
            </m:sub>
          </m:sSub>
          <m:r>
            <m:rPr>
              <m:sty m:val="p"/>
            </m:rPr>
            <m:t>=</m:t>
          </m:r>
          <m:r>
            <m:t>P</m:t>
          </m:r>
          <m:d>
            <m:dPr>
              <m:begChr m:val="("/>
              <m:endChr m:val=")"/>
              <m:sepChr m:val=""/>
              <m:grow/>
            </m:dPr>
            <m:e>
              <m:sSub>
                <m:e>
                  <m:r>
                    <m:t>g</m:t>
                  </m:r>
                </m:e>
                <m:sub>
                  <m:r>
                    <m:t>i</m:t>
                  </m:r>
                </m:sub>
              </m:sSub>
              <m:r>
                <m:rPr>
                  <m:sty m:val="p"/>
                </m:rPr>
                <m:t>=</m:t>
              </m:r>
              <m:r>
                <m:t>r</m:t>
              </m:r>
              <m:r>
                <m:rPr>
                  <m:sty m:val="p"/>
                </m:rPr>
                <m:t>|</m:t>
              </m:r>
              <m:r>
                <m:t>A</m:t>
              </m:r>
              <m:r>
                <m:rPr>
                  <m:sty m:val="p"/>
                </m:rPr>
                <m:t>,</m:t>
              </m:r>
              <m:r>
                <m:t>α</m:t>
              </m:r>
              <m:r>
                <m:rPr>
                  <m:sty m:val="p"/>
                </m:rPr>
                <m:t>,</m:t>
              </m:r>
              <m:r>
                <m:t>θ</m:t>
              </m:r>
            </m:e>
          </m:d>
          <m:r>
            <m:rPr>
              <m:sty m:val="p"/>
            </m:rPr>
            <m:t>=</m:t>
          </m:r>
          <m:f>
            <m:fPr>
              <m:type m:val="bar"/>
            </m:fPr>
            <m:num>
              <m:r>
                <m:t>P</m:t>
              </m:r>
              <m:d>
                <m:dPr>
                  <m:begChr m:val="("/>
                  <m:endChr m:val=")"/>
                  <m:sepChr m:val=""/>
                  <m:grow/>
                </m:dPr>
                <m:e>
                  <m:r>
                    <m:t>A</m:t>
                  </m:r>
                  <m:r>
                    <m:rPr>
                      <m:sty m:val="p"/>
                    </m:rPr>
                    <m:t>,</m:t>
                  </m:r>
                  <m:sSub>
                    <m:e>
                      <m:r>
                        <m:t>g</m:t>
                      </m:r>
                    </m:e>
                    <m:sub>
                      <m:r>
                        <m:t>i</m:t>
                      </m:r>
                    </m:sub>
                  </m:sSub>
                  <m:r>
                    <m:rPr>
                      <m:sty m:val="p"/>
                    </m:rPr>
                    <m:t>=</m:t>
                  </m:r>
                  <m:r>
                    <m:t>r</m:t>
                  </m:r>
                  <m:r>
                    <m:rPr>
                      <m:sty m:val="p"/>
                    </m:rPr>
                    <m:t>|</m:t>
                  </m:r>
                  <m:r>
                    <m:t>α</m:t>
                  </m:r>
                  <m:r>
                    <m:rPr>
                      <m:sty m:val="p"/>
                    </m:rPr>
                    <m:t>,</m:t>
                  </m:r>
                  <m:r>
                    <m:t>θ</m:t>
                  </m:r>
                </m:e>
              </m:d>
            </m:num>
            <m:den>
              <m:r>
                <m:t>P</m:t>
              </m:r>
              <m:d>
                <m:dPr>
                  <m:begChr m:val="("/>
                  <m:endChr m:val=")"/>
                  <m:sepChr m:val=""/>
                  <m:grow/>
                </m:dPr>
                <m:e>
                  <m:r>
                    <m:t>A</m:t>
                  </m:r>
                  <m:r>
                    <m:rPr>
                      <m:sty m:val="p"/>
                    </m:rPr>
                    <m:t>|</m:t>
                  </m:r>
                  <m:r>
                    <m:t>θ</m:t>
                  </m:r>
                  <m:r>
                    <m:rPr>
                      <m:sty m:val="p"/>
                    </m:rPr>
                    <m:t>,</m:t>
                  </m:r>
                  <m:r>
                    <m:t>α</m:t>
                  </m:r>
                </m:e>
              </m:d>
            </m:den>
          </m:f>
        </m:oMath>
      </m:oMathPara>
    </w:p>
    <w:p>
      <w:pPr>
        <w:pStyle w:val="FirstParagraph"/>
      </w:pPr>
      <w:r>
        <w:t xml:space="preserve">等式</w:t>
      </w:r>
      <w:hyperlink w:anchor="eq17">
        <w:r>
          <w:rPr>
            <w:rStyle w:val="Hyperlink"/>
          </w:rPr>
          <w:t xml:space="preserve">[eq17]</w:t>
        </w:r>
      </w:hyperlink>
      <w:r>
        <w:t xml:space="preserve">右边的式子可以从等式</w:t>
      </w:r>
      <w:hyperlink w:anchor="eq18">
        <w:r>
          <w:rPr>
            <w:rStyle w:val="Hyperlink"/>
          </w:rPr>
          <w:t xml:space="preserve">[eq18]</w:t>
        </w:r>
      </w:hyperlink>
      <w:r>
        <w:t xml:space="preserve">得到：</w:t>
      </w:r>
    </w:p>
    <w:p>
      <w:pPr>
        <w:pStyle w:val="BodyText"/>
      </w:pPr>
      <m:oMathPara>
        <m:oMathParaPr>
          <m:jc m:val="center"/>
        </m:oMathParaPr>
        <m:oMath>
          <m:m>
            <m:mPr>
              <m:baseJc m:val="center"/>
              <m:plcHide m:val="1"/>
              <m:mcs>
                <m:mc>
                  <m:mcPr>
                    <m:mcJc m:val="right"/>
                    <m:count m:val="1"/>
                  </m:mcPr>
                </m:mc>
                <m:mc>
                  <m:mcPr>
                    <m:mcJc m:val="left"/>
                    <m:count m:val="1"/>
                  </m:mcPr>
                </m:mc>
              </m:mcs>
            </m:mPr>
            <m:mr>
              <m:e>
                <m:r>
                  <m:t>P</m:t>
                </m:r>
                <m:d>
                  <m:dPr>
                    <m:begChr m:val="("/>
                    <m:endChr m:val=")"/>
                    <m:sepChr m:val=""/>
                    <m:grow/>
                  </m:dPr>
                  <m:e>
                    <m:r>
                      <m:t>A</m:t>
                    </m:r>
                    <m:r>
                      <m:rPr>
                        <m:sty m:val="p"/>
                      </m:rPr>
                      <m:t>|</m:t>
                    </m:r>
                    <m:r>
                      <m:t>α</m:t>
                    </m:r>
                    <m:r>
                      <m:rPr>
                        <m:sty m:val="p"/>
                      </m:rPr>
                      <m:t>,</m:t>
                    </m:r>
                    <m:r>
                      <m:t>θ</m:t>
                    </m:r>
                  </m:e>
                </m:d>
              </m:e>
              <m:e>
                <m:r>
                  <m:rPr>
                    <m:sty m:val="p"/>
                  </m:rPr>
                  <m:t>=</m:t>
                </m:r>
                <m:nary>
                  <m:naryPr>
                    <m:chr m:val="∑"/>
                    <m:limLoc m:val="undOvr"/>
                    <m:subHide m:val="0"/>
                    <m:supHide m:val="0"/>
                  </m:naryPr>
                  <m:sub>
                    <m:sSub>
                      <m:e>
                        <m:r>
                          <m:t>g</m:t>
                        </m:r>
                      </m:e>
                      <m:sub>
                        <m:r>
                          <m:t>1</m:t>
                        </m:r>
                      </m:sub>
                    </m:sSub>
                    <m:r>
                      <m:rPr>
                        <m:sty m:val="p"/>
                      </m:rPr>
                      <m:t>=</m:t>
                    </m:r>
                    <m:r>
                      <m:t>1</m:t>
                    </m:r>
                  </m:sub>
                  <m:sup>
                    <m:r>
                      <m:t>c</m:t>
                    </m:r>
                  </m:sup>
                  <m:e>
                    <m:r>
                      <m:rPr>
                        <m:sty m:val="p"/>
                      </m:rPr>
                      <m:t>⋯</m:t>
                    </m:r>
                  </m:e>
                </m:nary>
                <m:nary>
                  <m:naryPr>
                    <m:chr m:val="∑"/>
                    <m:limLoc m:val="undOvr"/>
                    <m:subHide m:val="0"/>
                    <m:supHide m:val="0"/>
                  </m:naryPr>
                  <m:sub>
                    <m:sSub>
                      <m:e>
                        <m:r>
                          <m:t>g</m:t>
                        </m:r>
                      </m:e>
                      <m:sub>
                        <m:r>
                          <m:t>n</m:t>
                        </m:r>
                      </m:sub>
                    </m:sSub>
                    <m:r>
                      <m:rPr>
                        <m:sty m:val="p"/>
                      </m:rPr>
                      <m:t>=</m:t>
                    </m:r>
                    <m:r>
                      <m:t>1</m:t>
                    </m:r>
                  </m:sub>
                  <m:sup>
                    <m:r>
                      <m:t>c</m:t>
                    </m:r>
                  </m:sup>
                  <m:e>
                    <m:r>
                      <m:t>P</m:t>
                    </m:r>
                  </m:e>
                </m:nary>
                <m:d>
                  <m:dPr>
                    <m:begChr m:val="("/>
                    <m:endChr m:val=")"/>
                    <m:sepChr m:val=""/>
                    <m:grow/>
                  </m:dPr>
                  <m:e>
                    <m:r>
                      <m:t>A</m:t>
                    </m:r>
                    <m:r>
                      <m:rPr>
                        <m:sty m:val="p"/>
                      </m:rPr>
                      <m:t>,</m:t>
                    </m:r>
                    <m:r>
                      <m:t>g</m:t>
                    </m:r>
                    <m:r>
                      <m:rPr>
                        <m:sty m:val="p"/>
                      </m:rPr>
                      <m:t>|</m:t>
                    </m:r>
                    <m:r>
                      <m:t>α</m:t>
                    </m:r>
                    <m:r>
                      <m:rPr>
                        <m:sty m:val="p"/>
                      </m:rPr>
                      <m:t>,</m:t>
                    </m:r>
                    <m:r>
                      <m:t>θ</m:t>
                    </m:r>
                  </m:e>
                </m:d>
              </m:e>
            </m:mr>
            <m:mr>
              <m:e/>
              <m:e>
                <m:r>
                  <m:rPr>
                    <m:sty m:val="p"/>
                  </m:rPr>
                  <m:t>=</m:t>
                </m:r>
                <m:nary>
                  <m:naryPr>
                    <m:chr m:val="∏"/>
                    <m:limLoc m:val="undOvr"/>
                    <m:subHide m:val="0"/>
                    <m:supHide m:val="1"/>
                  </m:naryPr>
                  <m:sub>
                    <m:r>
                      <m:t>k</m:t>
                    </m:r>
                  </m:sub>
                  <m:sup>
                    <m:r>
                      <m:t>​</m:t>
                    </m:r>
                  </m:sup>
                  <m:e>
                    <m:nary>
                      <m:naryPr>
                        <m:chr m:val="∑"/>
                        <m:limLoc m:val="undOvr"/>
                        <m:subHide m:val="0"/>
                        <m:supHide m:val="0"/>
                      </m:naryPr>
                      <m:sub>
                        <m:r>
                          <m:t>s</m:t>
                        </m:r>
                        <m:r>
                          <m:rPr>
                            <m:sty m:val="p"/>
                          </m:rPr>
                          <m:t>=</m:t>
                        </m:r>
                        <m:r>
                          <m:t>1</m:t>
                        </m:r>
                      </m:sub>
                      <m:sup>
                        <m:r>
                          <m:t>c</m:t>
                        </m:r>
                      </m:sup>
                      <m:e>
                        <m:sSub>
                          <m:e>
                            <m:r>
                              <m:t>α</m:t>
                            </m:r>
                          </m:e>
                          <m:sub>
                            <m:r>
                              <m:t>s</m:t>
                            </m:r>
                          </m:sub>
                        </m:sSub>
                      </m:e>
                    </m:nary>
                  </m:e>
                </m:nary>
                <m:nary>
                  <m:naryPr>
                    <m:chr m:val="∏"/>
                    <m:limLoc m:val="undOvr"/>
                    <m:subHide m:val="0"/>
                    <m:supHide m:val="1"/>
                  </m:naryPr>
                  <m:sub>
                    <m:r>
                      <m:t>j</m:t>
                    </m:r>
                  </m:sub>
                  <m:sup>
                    <m:r>
                      <m:t>​</m:t>
                    </m:r>
                  </m:sup>
                  <m:e>
                    <m:sSubSup>
                      <m:e>
                        <m:r>
                          <m:t>θ</m:t>
                        </m:r>
                      </m:e>
                      <m:sub>
                        <m:r>
                          <m:t>s</m:t>
                        </m:r>
                        <m:r>
                          <m:t>j</m:t>
                        </m:r>
                      </m:sub>
                      <m:sup>
                        <m:sSub>
                          <m:e>
                            <m:r>
                              <m:t>A</m:t>
                            </m:r>
                          </m:e>
                          <m:sub>
                            <m:r>
                              <m:t>k</m:t>
                            </m:r>
                            <m:r>
                              <m:t>j</m:t>
                            </m:r>
                          </m:sub>
                        </m:sSub>
                      </m:sup>
                    </m:sSubSup>
                  </m:e>
                </m:nary>
                <m:r>
                  <m:t>P</m:t>
                </m:r>
                <m:d>
                  <m:dPr>
                    <m:begChr m:val="("/>
                    <m:endChr m:val=")"/>
                    <m:sepChr m:val=""/>
                    <m:grow/>
                  </m:dPr>
                  <m:e>
                    <m:r>
                      <m:t>A</m:t>
                    </m:r>
                    <m:r>
                      <m:rPr>
                        <m:sty m:val="p"/>
                      </m:rPr>
                      <m:t>,</m:t>
                    </m:r>
                    <m:sSub>
                      <m:e>
                        <m:r>
                          <m:t>g</m:t>
                        </m:r>
                      </m:e>
                      <m:sub>
                        <m:r>
                          <m:t>i</m:t>
                        </m:r>
                      </m:sub>
                    </m:sSub>
                    <m:r>
                      <m:rPr>
                        <m:sty m:val="p"/>
                      </m:rPr>
                      <m:t>=</m:t>
                    </m:r>
                    <m:r>
                      <m:t>r</m:t>
                    </m:r>
                    <m:r>
                      <m:rPr>
                        <m:sty m:val="p"/>
                      </m:rPr>
                      <m:t>|</m:t>
                    </m:r>
                    <m:r>
                      <m:t>α</m:t>
                    </m:r>
                    <m:r>
                      <m:rPr>
                        <m:sty m:val="p"/>
                      </m:rPr>
                      <m:t>,</m:t>
                    </m:r>
                    <m:r>
                      <m:t>θ</m:t>
                    </m:r>
                  </m:e>
                </m:d>
              </m:e>
            </m:mr>
            <m:mr>
              <m:e/>
              <m:e>
                <m:r>
                  <m:rPr>
                    <m:sty m:val="p"/>
                  </m:rPr>
                  <m:t>=</m:t>
                </m:r>
                <m:nary>
                  <m:naryPr>
                    <m:chr m:val="∑"/>
                    <m:limLoc m:val="undOvr"/>
                    <m:subHide m:val="0"/>
                    <m:supHide m:val="0"/>
                  </m:naryPr>
                  <m:sub>
                    <m:sSub>
                      <m:e>
                        <m:r>
                          <m:t>g</m:t>
                        </m:r>
                      </m:e>
                      <m:sub>
                        <m:r>
                          <m:t>1</m:t>
                        </m:r>
                      </m:sub>
                    </m:sSub>
                    <m:r>
                      <m:rPr>
                        <m:sty m:val="p"/>
                      </m:rPr>
                      <m:t>=</m:t>
                    </m:r>
                    <m:r>
                      <m:t>1</m:t>
                    </m:r>
                  </m:sub>
                  <m:sup>
                    <m:r>
                      <m:t>c</m:t>
                    </m:r>
                  </m:sup>
                  <m:e>
                    <m:r>
                      <m:rPr>
                        <m:sty m:val="p"/>
                      </m:rPr>
                      <m:t>⋯</m:t>
                    </m:r>
                  </m:e>
                </m:nary>
                <m:nary>
                  <m:naryPr>
                    <m:chr m:val="∑"/>
                    <m:limLoc m:val="undOvr"/>
                    <m:subHide m:val="0"/>
                    <m:supHide m:val="0"/>
                  </m:naryPr>
                  <m:sub>
                    <m:sSub>
                      <m:e>
                        <m:r>
                          <m:t>g</m:t>
                        </m:r>
                      </m:e>
                      <m:sub>
                        <m:r>
                          <m:t>n</m:t>
                        </m:r>
                      </m:sub>
                    </m:sSub>
                    <m:r>
                      <m:rPr>
                        <m:sty m:val="p"/>
                      </m:rPr>
                      <m:t>=</m:t>
                    </m:r>
                    <m:r>
                      <m:t>1</m:t>
                    </m:r>
                  </m:sub>
                  <m:sup>
                    <m:r>
                      <m:t>c</m:t>
                    </m:r>
                  </m:sup>
                  <m:e>
                    <m:sSub>
                      <m:e>
                        <m:r>
                          <m:t>δ</m:t>
                        </m:r>
                      </m:e>
                      <m:sub>
                        <m:sSub>
                          <m:e>
                            <m:r>
                              <m:t>g</m:t>
                            </m:r>
                          </m:e>
                          <m:sub>
                            <m:r>
                              <m:t>i</m:t>
                            </m:r>
                          </m:sub>
                        </m:sSub>
                        <m:r>
                          <m:rPr>
                            <m:sty m:val="p"/>
                          </m:rPr>
                          <m:t>,</m:t>
                        </m:r>
                        <m:r>
                          <m:t>r</m:t>
                        </m:r>
                      </m:sub>
                    </m:sSub>
                  </m:e>
                </m:nary>
                <m:r>
                  <m:t>P</m:t>
                </m:r>
                <m:d>
                  <m:dPr>
                    <m:begChr m:val="("/>
                    <m:endChr m:val=")"/>
                    <m:sepChr m:val=""/>
                    <m:grow/>
                  </m:dPr>
                  <m:e>
                    <m:r>
                      <m:t>A</m:t>
                    </m:r>
                    <m:r>
                      <m:rPr>
                        <m:sty m:val="p"/>
                      </m:rPr>
                      <m:t>,</m:t>
                    </m:r>
                    <m:r>
                      <m:t>g</m:t>
                    </m:r>
                    <m:r>
                      <m:rPr>
                        <m:sty m:val="p"/>
                      </m:rPr>
                      <m:t>|</m:t>
                    </m:r>
                    <m:r>
                      <m:t>α</m:t>
                    </m:r>
                    <m:r>
                      <m:rPr>
                        <m:sty m:val="p"/>
                      </m:rPr>
                      <m:t>,</m:t>
                    </m:r>
                    <m:r>
                      <m:t>θ</m:t>
                    </m:r>
                  </m:e>
                </m:d>
              </m:e>
            </m:mr>
            <m:mr>
              <m:e/>
              <m:e>
                <m:r>
                  <m:rPr>
                    <m:sty m:val="p"/>
                  </m:rPr>
                  <m:t>=</m:t>
                </m:r>
                <m:nary>
                  <m:naryPr>
                    <m:chr m:val="∑"/>
                    <m:limLoc m:val="undOvr"/>
                    <m:subHide m:val="0"/>
                    <m:supHide m:val="0"/>
                  </m:naryPr>
                  <m:sub>
                    <m:sSub>
                      <m:e>
                        <m:r>
                          <m:t>g</m:t>
                        </m:r>
                      </m:e>
                      <m:sub>
                        <m:r>
                          <m:t>1</m:t>
                        </m:r>
                      </m:sub>
                    </m:sSub>
                    <m:r>
                      <m:rPr>
                        <m:sty m:val="p"/>
                      </m:rPr>
                      <m:t>=</m:t>
                    </m:r>
                    <m:r>
                      <m:t>1</m:t>
                    </m:r>
                  </m:sub>
                  <m:sup>
                    <m:r>
                      <m:t>c</m:t>
                    </m:r>
                  </m:sup>
                  <m:e>
                    <m:r>
                      <m:rPr>
                        <m:sty m:val="p"/>
                      </m:rPr>
                      <m:t>⋯</m:t>
                    </m:r>
                  </m:e>
                </m:nary>
                <m:nary>
                  <m:naryPr>
                    <m:chr m:val="∑"/>
                    <m:limLoc m:val="undOvr"/>
                    <m:subHide m:val="0"/>
                    <m:supHide m:val="1"/>
                  </m:naryPr>
                  <m:sub>
                    <m:sSub>
                      <m:e>
                        <m:r>
                          <m:t>g</m:t>
                        </m:r>
                      </m:e>
                      <m:sub>
                        <m:r>
                          <m:t>n</m:t>
                        </m:r>
                      </m:sub>
                    </m:sSub>
                    <m:r>
                      <m:rPr>
                        <m:sty m:val="p"/>
                      </m:rPr>
                      <m:t>=</m:t>
                    </m:r>
                    <m:r>
                      <m:t>1</m:t>
                    </m:r>
                  </m:sub>
                  <m:sup>
                    <m:r>
                      <m:t>​</m:t>
                    </m:r>
                  </m:sup>
                  <m:e>
                    <m:r>
                      <m:t>c</m:t>
                    </m:r>
                  </m:e>
                </m:nary>
                <m:sSub>
                  <m:e>
                    <m:r>
                      <m:t>δ</m:t>
                    </m:r>
                  </m:e>
                  <m:sub>
                    <m:sSub>
                      <m:e>
                        <m:r>
                          <m:t>g</m:t>
                        </m:r>
                      </m:e>
                      <m:sub>
                        <m:r>
                          <m:t>i</m:t>
                        </m:r>
                      </m:sub>
                    </m:sSub>
                    <m:r>
                      <m:rPr>
                        <m:sty m:val="p"/>
                      </m:rPr>
                      <m:t>,</m:t>
                    </m:r>
                    <m:r>
                      <m:t>r</m:t>
                    </m:r>
                  </m:sub>
                </m:sSub>
                <m:nary>
                  <m:naryPr>
                    <m:chr m:val="∏"/>
                    <m:limLoc m:val="undOvr"/>
                    <m:subHide m:val="0"/>
                    <m:supHide m:val="1"/>
                  </m:naryPr>
                  <m:sub>
                    <m:r>
                      <m:t>k</m:t>
                    </m:r>
                  </m:sub>
                  <m:sup>
                    <m:r>
                      <m:t>​</m:t>
                    </m:r>
                  </m:sup>
                  <m:e>
                    <m:d>
                      <m:dPr>
                        <m:begChr m:val="["/>
                        <m:endChr m:val="]"/>
                        <m:sepChr m:val=""/>
                        <m:grow/>
                      </m:dPr>
                      <m:e>
                        <m:sSub>
                          <m:e>
                            <m:r>
                              <m:t>α</m:t>
                            </m:r>
                          </m:e>
                          <m:sub>
                            <m:sSub>
                              <m:e>
                                <m:r>
                                  <m:t>g</m:t>
                                </m:r>
                              </m:e>
                              <m:sub>
                                <m:r>
                                  <m:t>k</m:t>
                                </m:r>
                              </m:sub>
                            </m:sSub>
                          </m:sub>
                        </m:sSub>
                        <m:nary>
                          <m:naryPr>
                            <m:chr m:val="∏"/>
                            <m:limLoc m:val="undOvr"/>
                            <m:subHide m:val="0"/>
                            <m:supHide m:val="1"/>
                          </m:naryPr>
                          <m:sub>
                            <m:r>
                              <m:t>j</m:t>
                            </m:r>
                          </m:sub>
                          <m:sup>
                            <m:r>
                              <m:t>​</m:t>
                            </m:r>
                          </m:sup>
                          <m:e>
                            <m:sSubSup>
                              <m:e>
                                <m:r>
                                  <m:t>θ</m:t>
                                </m:r>
                              </m:e>
                              <m:sub>
                                <m:sSub>
                                  <m:e>
                                    <m:r>
                                      <m:t>g</m:t>
                                    </m:r>
                                  </m:e>
                                  <m:sub>
                                    <m:r>
                                      <m:t>k</m:t>
                                    </m:r>
                                  </m:sub>
                                </m:sSub>
                                <m:r>
                                  <m:rPr>
                                    <m:sty m:val="p"/>
                                  </m:rPr>
                                  <m:t>,</m:t>
                                </m:r>
                                <m:r>
                                  <m:t>j</m:t>
                                </m:r>
                              </m:sub>
                              <m:sup>
                                <m:sSub>
                                  <m:e>
                                    <m:r>
                                      <m:t>A</m:t>
                                    </m:r>
                                  </m:e>
                                  <m:sub>
                                    <m:r>
                                      <m:t>k</m:t>
                                    </m:r>
                                    <m:r>
                                      <m:t>j</m:t>
                                    </m:r>
                                  </m:sub>
                                </m:sSub>
                              </m:sup>
                            </m:sSubSup>
                          </m:e>
                        </m:nary>
                      </m:e>
                    </m:d>
                  </m:e>
                </m:nary>
              </m:e>
            </m:mr>
            <m:mr>
              <m:e/>
              <m:e>
                <m:r>
                  <m:rPr>
                    <m:sty m:val="p"/>
                  </m:rPr>
                  <m:t>=</m:t>
                </m:r>
                <m:d>
                  <m:dPr>
                    <m:begChr m:val="["/>
                    <m:endChr m:val="]"/>
                    <m:sepChr m:val=""/>
                    <m:grow/>
                  </m:dPr>
                  <m:e>
                    <m:sSub>
                      <m:e>
                        <m:r>
                          <m:t>α</m:t>
                        </m:r>
                      </m:e>
                      <m:sub>
                        <m:r>
                          <m:t>r</m:t>
                        </m:r>
                      </m:sub>
                    </m:sSub>
                    <m:nary>
                      <m:naryPr>
                        <m:chr m:val="∏"/>
                        <m:limLoc m:val="undOvr"/>
                        <m:subHide m:val="0"/>
                        <m:supHide m:val="1"/>
                      </m:naryPr>
                      <m:sub>
                        <m:r>
                          <m:t>j</m:t>
                        </m:r>
                      </m:sub>
                      <m:sup>
                        <m:r>
                          <m:t>​</m:t>
                        </m:r>
                      </m:sup>
                      <m:e>
                        <m:sSubSup>
                          <m:e>
                            <m:r>
                              <m:t>θ</m:t>
                            </m:r>
                          </m:e>
                          <m:sub>
                            <m:r>
                              <m:t>r</m:t>
                            </m:r>
                            <m:r>
                              <m:t>j</m:t>
                            </m:r>
                          </m:sub>
                          <m:sup>
                            <m:sSub>
                              <m:e>
                                <m:r>
                                  <m:t>A</m:t>
                                </m:r>
                              </m:e>
                              <m:sub>
                                <m:r>
                                  <m:t>i</m:t>
                                </m:r>
                                <m:r>
                                  <m:t>j</m:t>
                                </m:r>
                              </m:sub>
                            </m:sSub>
                          </m:sup>
                        </m:sSubSup>
                      </m:e>
                    </m:nary>
                  </m:e>
                </m:d>
                <m:d>
                  <m:dPr>
                    <m:begChr m:val="["/>
                    <m:endChr m:val="]"/>
                    <m:sepChr m:val=""/>
                    <m:grow/>
                  </m:dPr>
                  <m:e>
                    <m:nary>
                      <m:naryPr>
                        <m:chr m:val="∏"/>
                        <m:limLoc m:val="undOvr"/>
                        <m:subHide m:val="0"/>
                        <m:supHide m:val="1"/>
                      </m:naryPr>
                      <m:sub>
                        <m:r>
                          <m:t>k</m:t>
                        </m:r>
                        <m:r>
                          <m:rPr>
                            <m:sty m:val="p"/>
                          </m:rPr>
                          <m:t>≠</m:t>
                        </m:r>
                        <m:r>
                          <m:t>i</m:t>
                        </m:r>
                      </m:sub>
                      <m:sup>
                        <m:r>
                          <m:t>​</m:t>
                        </m:r>
                      </m:sup>
                      <m:e>
                        <m:nary>
                          <m:naryPr>
                            <m:chr m:val="∑"/>
                            <m:limLoc m:val="undOvr"/>
                            <m:subHide m:val="0"/>
                            <m:supHide m:val="0"/>
                          </m:naryPr>
                          <m:sub>
                            <m:r>
                              <m:t>s</m:t>
                            </m:r>
                            <m:r>
                              <m:rPr>
                                <m:sty m:val="p"/>
                              </m:rPr>
                              <m:t>=</m:t>
                            </m:r>
                            <m:r>
                              <m:t>1</m:t>
                            </m:r>
                          </m:sub>
                          <m:sup>
                            <m:r>
                              <m:t>c</m:t>
                            </m:r>
                          </m:sup>
                          <m:e>
                            <m:sSub>
                              <m:e>
                                <m:r>
                                  <m:t>α</m:t>
                                </m:r>
                              </m:e>
                              <m:sub>
                                <m:r>
                                  <m:t>s</m:t>
                                </m:r>
                              </m:sub>
                            </m:sSub>
                          </m:e>
                        </m:nary>
                      </m:e>
                    </m:nary>
                    <m:nary>
                      <m:naryPr>
                        <m:chr m:val="∏"/>
                        <m:limLoc m:val="undOvr"/>
                        <m:subHide m:val="0"/>
                        <m:supHide m:val="1"/>
                      </m:naryPr>
                      <m:sub>
                        <m:r>
                          <m:t>j</m:t>
                        </m:r>
                      </m:sub>
                      <m:sup>
                        <m:r>
                          <m:t>​</m:t>
                        </m:r>
                      </m:sup>
                      <m:e>
                        <m:sSubSup>
                          <m:e>
                            <m:r>
                              <m:t>θ</m:t>
                            </m:r>
                          </m:e>
                          <m:sub>
                            <m:sSub>
                              <m:e>
                                <m:r>
                                  <m:t>s</m:t>
                                </m:r>
                              </m:e>
                              <m:sub>
                                <m:r>
                                  <m:t>j</m:t>
                                </m:r>
                              </m:sub>
                            </m:sSub>
                          </m:sub>
                          <m:sup>
                            <m:sSub>
                              <m:e>
                                <m:r>
                                  <m:t>A</m:t>
                                </m:r>
                              </m:e>
                              <m:sub>
                                <m:r>
                                  <m:t>i</m:t>
                                </m:r>
                                <m:r>
                                  <m:t>j</m:t>
                                </m:r>
                              </m:sub>
                            </m:sSub>
                          </m:sup>
                        </m:sSubSup>
                      </m:e>
                    </m:nary>
                  </m:e>
                </m:d>
              </m:e>
            </m:mr>
          </m:m>
        </m:oMath>
      </m:oMathPara>
    </w:p>
    <w:p>
      <w:pPr>
        <w:pStyle w:val="FirstParagraph"/>
      </w:pPr>
      <w:r>
        <w:t xml:space="preserve">并且</w:t>
      </w:r>
    </w:p>
    <w:p>
      <w:pPr>
        <w:pStyle w:val="BodyText"/>
      </w:pPr>
      <m:oMathPara>
        <m:oMathParaPr>
          <m:jc m:val="center"/>
        </m:oMathParaPr>
        <m:oMath>
          <m:m>
            <m:mPr>
              <m:baseJc m:val="center"/>
              <m:plcHide m:val="1"/>
              <m:mcs>
                <m:mc>
                  <m:mcPr>
                    <m:mcJc m:val="right"/>
                    <m:count m:val="1"/>
                  </m:mcPr>
                </m:mc>
                <m:mc>
                  <m:mcPr>
                    <m:mcJc m:val="left"/>
                    <m:count m:val="1"/>
                  </m:mcPr>
                </m:mc>
              </m:mcs>
            </m:mPr>
            <m:mr>
              <m:e>
                <m:r>
                  <m:t>P</m:t>
                </m:r>
                <m:d>
                  <m:dPr>
                    <m:begChr m:val="("/>
                    <m:endChr m:val=")"/>
                    <m:sepChr m:val=""/>
                    <m:grow/>
                  </m:dPr>
                  <m:e>
                    <m:r>
                      <m:t>A</m:t>
                    </m:r>
                    <m:r>
                      <m:rPr>
                        <m:sty m:val="p"/>
                      </m:rPr>
                      <m:t>|</m:t>
                    </m:r>
                    <m:r>
                      <m:t>α</m:t>
                    </m:r>
                    <m:r>
                      <m:rPr>
                        <m:sty m:val="p"/>
                      </m:rPr>
                      <m:t>,</m:t>
                    </m:r>
                    <m:r>
                      <m:t>θ</m:t>
                    </m:r>
                  </m:e>
                </m:d>
              </m:e>
              <m:e>
                <m:r>
                  <m:rPr>
                    <m:sty m:val="p"/>
                  </m:rPr>
                  <m:t>=</m:t>
                </m:r>
                <m:nary>
                  <m:naryPr>
                    <m:chr m:val="∑"/>
                    <m:limLoc m:val="undOvr"/>
                    <m:subHide m:val="0"/>
                    <m:supHide m:val="0"/>
                  </m:naryPr>
                  <m:sub>
                    <m:sSub>
                      <m:e>
                        <m:r>
                          <m:t>g</m:t>
                        </m:r>
                      </m:e>
                      <m:sub>
                        <m:r>
                          <m:t>1</m:t>
                        </m:r>
                      </m:sub>
                    </m:sSub>
                    <m:r>
                      <m:rPr>
                        <m:sty m:val="p"/>
                      </m:rPr>
                      <m:t>=</m:t>
                    </m:r>
                    <m:r>
                      <m:t>1</m:t>
                    </m:r>
                  </m:sub>
                  <m:sup>
                    <m:r>
                      <m:t>c</m:t>
                    </m:r>
                  </m:sup>
                  <m:e>
                    <m:r>
                      <m:rPr>
                        <m:sty m:val="p"/>
                      </m:rPr>
                      <m:t>⋯</m:t>
                    </m:r>
                  </m:e>
                </m:nary>
                <m:nary>
                  <m:naryPr>
                    <m:chr m:val="∑"/>
                    <m:limLoc m:val="undOvr"/>
                    <m:subHide m:val="0"/>
                    <m:supHide m:val="0"/>
                  </m:naryPr>
                  <m:sub>
                    <m:sSub>
                      <m:e>
                        <m:r>
                          <m:t>g</m:t>
                        </m:r>
                      </m:e>
                      <m:sub>
                        <m:r>
                          <m:t>n</m:t>
                        </m:r>
                      </m:sub>
                    </m:sSub>
                    <m:r>
                      <m:rPr>
                        <m:sty m:val="p"/>
                      </m:rPr>
                      <m:t>=</m:t>
                    </m:r>
                    <m:r>
                      <m:t>1</m:t>
                    </m:r>
                  </m:sub>
                  <m:sup>
                    <m:r>
                      <m:t>c</m:t>
                    </m:r>
                  </m:sup>
                  <m:e>
                    <m:r>
                      <m:t>P</m:t>
                    </m:r>
                  </m:e>
                </m:nary>
                <m:d>
                  <m:dPr>
                    <m:begChr m:val="("/>
                    <m:endChr m:val=")"/>
                    <m:sepChr m:val=""/>
                    <m:grow/>
                  </m:dPr>
                  <m:e>
                    <m:r>
                      <m:t>A</m:t>
                    </m:r>
                    <m:r>
                      <m:rPr>
                        <m:sty m:val="p"/>
                      </m:rPr>
                      <m:t>,</m:t>
                    </m:r>
                    <m:r>
                      <m:t>g</m:t>
                    </m:r>
                    <m:r>
                      <m:rPr>
                        <m:sty m:val="p"/>
                      </m:rPr>
                      <m:t>|</m:t>
                    </m:r>
                    <m:r>
                      <m:t>α</m:t>
                    </m:r>
                    <m:r>
                      <m:rPr>
                        <m:sty m:val="p"/>
                      </m:rPr>
                      <m:t>,</m:t>
                    </m:r>
                    <m:r>
                      <m:t>θ</m:t>
                    </m:r>
                  </m:e>
                </m:d>
              </m:e>
            </m:mr>
            <m:mr>
              <m:e/>
              <m:e>
                <m:r>
                  <m:rPr>
                    <m:sty m:val="p"/>
                  </m:rPr>
                  <m:t>=</m:t>
                </m:r>
                <m:nary>
                  <m:naryPr>
                    <m:chr m:val="∏"/>
                    <m:limLoc m:val="undOvr"/>
                    <m:subHide m:val="0"/>
                    <m:supHide m:val="1"/>
                  </m:naryPr>
                  <m:sub>
                    <m:r>
                      <m:t>k</m:t>
                    </m:r>
                  </m:sub>
                  <m:sup>
                    <m:r>
                      <m:t>​</m:t>
                    </m:r>
                  </m:sup>
                  <m:e>
                    <m:nary>
                      <m:naryPr>
                        <m:chr m:val="∑"/>
                        <m:limLoc m:val="undOvr"/>
                        <m:subHide m:val="0"/>
                        <m:supHide m:val="0"/>
                      </m:naryPr>
                      <m:sub>
                        <m:r>
                          <m:t>s</m:t>
                        </m:r>
                        <m:r>
                          <m:rPr>
                            <m:sty m:val="p"/>
                          </m:rPr>
                          <m:t>=</m:t>
                        </m:r>
                        <m:r>
                          <m:t>1</m:t>
                        </m:r>
                      </m:sub>
                      <m:sup>
                        <m:r>
                          <m:t>c</m:t>
                        </m:r>
                      </m:sup>
                      <m:e>
                        <m:sSub>
                          <m:e>
                            <m:r>
                              <m:t>α</m:t>
                            </m:r>
                          </m:e>
                          <m:sub>
                            <m:r>
                              <m:t>s</m:t>
                            </m:r>
                          </m:sub>
                        </m:sSub>
                      </m:e>
                    </m:nary>
                  </m:e>
                </m:nary>
                <m:nary>
                  <m:naryPr>
                    <m:chr m:val="∏"/>
                    <m:limLoc m:val="undOvr"/>
                    <m:subHide m:val="0"/>
                    <m:supHide m:val="1"/>
                  </m:naryPr>
                  <m:sub>
                    <m:r>
                      <m:t>j</m:t>
                    </m:r>
                  </m:sub>
                  <m:sup>
                    <m:r>
                      <m:t>​</m:t>
                    </m:r>
                  </m:sup>
                  <m:e>
                    <m:sSubSup>
                      <m:e>
                        <m:r>
                          <m:t>θ</m:t>
                        </m:r>
                      </m:e>
                      <m:sub>
                        <m:r>
                          <m:t>s</m:t>
                        </m:r>
                        <m:r>
                          <m:t>j</m:t>
                        </m:r>
                      </m:sub>
                      <m:sup>
                        <m:sSub>
                          <m:e>
                            <m:r>
                              <m:t>A</m:t>
                            </m:r>
                          </m:e>
                          <m:sub>
                            <m:r>
                              <m:t>k</m:t>
                            </m:r>
                            <m:r>
                              <m:t>j</m:t>
                            </m:r>
                          </m:sub>
                        </m:sSub>
                      </m:sup>
                    </m:sSubSup>
                  </m:e>
                </m:nary>
              </m:e>
            </m:mr>
          </m:m>
        </m:oMath>
      </m:oMathPara>
    </w:p>
    <w:p>
      <w:pPr>
        <w:pStyle w:val="FirstParagraph"/>
      </w:pPr>
      <w:r>
        <w:t xml:space="preserve">其中</w:t>
      </w:r>
      <m:oMath>
        <m:sSub>
          <m:e>
            <m:r>
              <m:t>δ</m:t>
            </m:r>
          </m:e>
          <m:sub>
            <m:r>
              <m:t>i</m:t>
            </m:r>
            <m:r>
              <m:t>j</m:t>
            </m:r>
          </m:sub>
        </m:sSub>
      </m:oMath>
      <w:r>
        <w:t xml:space="preserve">为Kronecker符号，当</w:t>
      </w:r>
      <m:oMath>
        <m:r>
          <m:t>i</m:t>
        </m:r>
        <m:r>
          <m:rPr>
            <m:sty m:val="p"/>
          </m:rPr>
          <m:t>=</m:t>
        </m:r>
        <m:r>
          <m:t>j</m:t>
        </m:r>
      </m:oMath>
      <w:r>
        <w:t xml:space="preserve">时</w:t>
      </w:r>
      <m:oMath>
        <m:r>
          <m:t>δ</m:t>
        </m:r>
      </m:oMath>
      <w:r>
        <w:t xml:space="preserve">取1，否则取0。</w:t>
      </w:r>
      <w:r>
        <w:t xml:space="preserve"> </w:t>
      </w:r>
      <w:r>
        <w:t xml:space="preserve">代入等式</w:t>
      </w:r>
      <w:hyperlink w:anchor="eq17">
        <w:r>
          <w:rPr>
            <w:rStyle w:val="Hyperlink"/>
          </w:rPr>
          <w:t xml:space="preserve">[eq17]</w:t>
        </w:r>
      </w:hyperlink>
      <w:r>
        <w:t xml:space="preserve">，我们得到：</w:t>
      </w:r>
    </w:p>
    <w:p>
      <w:pPr>
        <w:pStyle w:val="BodyText"/>
      </w:pPr>
      <m:oMathPara>
        <m:oMathParaPr>
          <m:jc m:val="center"/>
        </m:oMathParaPr>
        <m:oMath>
          <m:sSub>
            <m:e>
              <m:r>
                <m:t>q</m:t>
              </m:r>
            </m:e>
            <m:sub>
              <m:r>
                <m:t>i</m:t>
              </m:r>
              <m:r>
                <m:t>r</m:t>
              </m:r>
            </m:sub>
          </m:sSub>
          <m:r>
            <m:rPr>
              <m:sty m:val="p"/>
            </m:rPr>
            <m:t>=</m:t>
          </m:r>
          <m:f>
            <m:fPr>
              <m:type m:val="bar"/>
            </m:fPr>
            <m:num>
              <m:sSub>
                <m:e>
                  <m:r>
                    <m:t>α</m:t>
                  </m:r>
                </m:e>
                <m:sub>
                  <m:r>
                    <m:t>r</m:t>
                  </m:r>
                </m:sub>
              </m:sSub>
              <m:nary>
                <m:naryPr>
                  <m:chr m:val="∏"/>
                  <m:limLoc m:val="undOvr"/>
                  <m:subHide m:val="0"/>
                  <m:supHide m:val="1"/>
                </m:naryPr>
                <m:sub>
                  <m:r>
                    <m:t>j</m:t>
                  </m:r>
                </m:sub>
                <m:sup>
                  <m:r>
                    <m:t>​</m:t>
                  </m:r>
                </m:sup>
                <m:e>
                  <m:sSubSup>
                    <m:e>
                      <m:r>
                        <m:t>θ</m:t>
                      </m:r>
                    </m:e>
                    <m:sub>
                      <m:r>
                        <m:t>r</m:t>
                      </m:r>
                      <m:r>
                        <m:t>j</m:t>
                      </m:r>
                    </m:sub>
                    <m:sup>
                      <m:sSub>
                        <m:e>
                          <m:r>
                            <m:t>A</m:t>
                          </m:r>
                        </m:e>
                        <m:sub>
                          <m:r>
                            <m:t>i</m:t>
                          </m:r>
                          <m:r>
                            <m:t>j</m:t>
                          </m:r>
                        </m:sub>
                      </m:sSub>
                    </m:sup>
                  </m:sSubSup>
                </m:e>
              </m:nary>
            </m:num>
            <m:den>
              <m:nary>
                <m:naryPr>
                  <m:chr m:val="∑"/>
                  <m:limLoc m:val="undOvr"/>
                  <m:subHide m:val="0"/>
                  <m:supHide m:val="1"/>
                </m:naryPr>
                <m:sub>
                  <m:r>
                    <m:t>s</m:t>
                  </m:r>
                </m:sub>
                <m:sup>
                  <m:r>
                    <m:t>​</m:t>
                  </m:r>
                </m:sup>
                <m:e>
                  <m:sSub>
                    <m:e>
                      <m:r>
                        <m:t>α</m:t>
                      </m:r>
                    </m:e>
                    <m:sub>
                      <m:r>
                        <m:t>s</m:t>
                      </m:r>
                    </m:sub>
                  </m:sSub>
                </m:e>
              </m:nary>
              <m:nary>
                <m:naryPr>
                  <m:chr m:val="∏"/>
                  <m:limLoc m:val="undOvr"/>
                  <m:subHide m:val="0"/>
                  <m:supHide m:val="1"/>
                </m:naryPr>
                <m:sub>
                  <m:r>
                    <m:t>j</m:t>
                  </m:r>
                </m:sub>
                <m:sup>
                  <m:r>
                    <m:t>​</m:t>
                  </m:r>
                </m:sup>
                <m:e>
                  <m:sSub>
                    <m:e>
                      <m:r>
                        <m:t>θ</m:t>
                      </m:r>
                    </m:e>
                    <m:sub>
                      <m:r>
                        <m:t>s</m:t>
                      </m:r>
                      <m:r>
                        <m:t>j</m:t>
                      </m:r>
                    </m:sub>
                  </m:sSub>
                </m:e>
              </m:nary>
              <m:sSub>
                <m:e>
                  <m:r>
                    <m:t>A</m:t>
                  </m:r>
                </m:e>
                <m:sub>
                  <m:r>
                    <m:t>i</m:t>
                  </m:r>
                  <m:r>
                    <m:t>j</m:t>
                  </m:r>
                </m:sub>
              </m:sSub>
            </m:den>
          </m:f>
        </m:oMath>
      </m:oMathPara>
    </w:p>
    <w:p>
      <w:pPr>
        <w:pStyle w:val="FirstParagraph"/>
      </w:pPr>
      <w:r>
        <w:t xml:space="preserve">并且</w:t>
      </w:r>
      <m:oMath>
        <m:sSub>
          <m:e>
            <m:r>
              <m:t>q</m:t>
            </m:r>
          </m:e>
          <m:sub>
            <m:r>
              <m:t>i</m:t>
            </m:r>
            <m:r>
              <m:t>r</m:t>
            </m:r>
          </m:sub>
        </m:sSub>
      </m:oMath>
      <w:r>
        <w:t xml:space="preserve">满足归一化条件</w:t>
      </w:r>
      <m:oMath>
        <m:nary>
          <m:naryPr>
            <m:chr m:val="∑"/>
            <m:limLoc m:val="undOvr"/>
            <m:subHide m:val="0"/>
            <m:supHide m:val="1"/>
          </m:naryPr>
          <m:sub>
            <m:r>
              <m:t>r</m:t>
            </m:r>
          </m:sub>
          <m:sup>
            <m:r>
              <m:t>​</m:t>
            </m:r>
          </m:sup>
          <m:e>
            <m:sSub>
              <m:e>
                <m:r>
                  <m:t>q</m:t>
                </m:r>
              </m:e>
              <m:sub>
                <m:r>
                  <m:t>i</m:t>
                </m:r>
                <m:r>
                  <m:t>r</m:t>
                </m:r>
              </m:sub>
            </m:sSub>
          </m:e>
        </m:nary>
        <m:r>
          <m:rPr>
            <m:sty m:val="p"/>
          </m:rPr>
          <m:t>=</m:t>
        </m:r>
        <m:r>
          <m:t>1</m:t>
        </m:r>
      </m:oMath>
      <w:r>
        <w:t xml:space="preserve">。</w:t>
      </w:r>
      <w:r>
        <w:t xml:space="preserve"> </w:t>
      </w:r>
      <w:r>
        <w:t xml:space="preserve">在得到</w:t>
      </w:r>
      <m:oMath>
        <m:sSub>
          <m:e>
            <m:r>
              <m:t>q</m:t>
            </m:r>
          </m:e>
          <m:sub>
            <m:r>
              <m:t>i</m:t>
            </m:r>
            <m:r>
              <m:t>r</m:t>
            </m:r>
          </m:sub>
        </m:sSub>
      </m:oMath>
      <w:r>
        <w:t xml:space="preserve">之后，我们可以用它们来计算期望对数似然值</w:t>
      </w:r>
      <w:hyperlink w:anchor="eq16">
        <w:r>
          <w:rPr>
            <w:rStyle w:val="Hyperlink"/>
          </w:rPr>
          <w:t xml:space="preserve">[eq16]</w:t>
        </w:r>
      </w:hyperlink>
      <w:r>
        <w:t xml:space="preserve">从而找到</w:t>
      </w:r>
      <m:oMath>
        <m:r>
          <m:t>π</m:t>
        </m:r>
        <m:r>
          <m:rPr>
            <m:sty m:val="p"/>
          </m:rPr>
          <m:t>,</m:t>
        </m:r>
        <m:r>
          <m:t>θ</m:t>
        </m:r>
      </m:oMath>
      <w:r>
        <w:t xml:space="preserve">的值来最大化它，并且最大化可以仅通过分析完成，避免了使用数值技术比如MCMC进行数据模拟。接下来使用拉格朗日乘子来构造拉格朗日函数，当似然函数最大时，此时</w:t>
      </w:r>
    </w:p>
    <w:p>
      <w:pPr>
        <w:pStyle w:val="BodyText"/>
      </w:pPr>
      <m:oMathPara>
        <m:oMathParaPr>
          <m:jc m:val="center"/>
        </m:oMathParaPr>
        <m:oMath>
          <m:sSub>
            <m:e>
              <m:r>
                <m:t>α</m:t>
              </m:r>
            </m:e>
            <m:sub>
              <m:r>
                <m:t>r</m:t>
              </m:r>
            </m:sub>
          </m:sSub>
          <m:r>
            <m:rPr>
              <m:sty m:val="p"/>
            </m:rPr>
            <m:t>=</m:t>
          </m:r>
          <m:f>
            <m:fPr>
              <m:type m:val="bar"/>
            </m:fPr>
            <m:num>
              <m:r>
                <m:t>1</m:t>
              </m:r>
            </m:num>
            <m:den>
              <m:r>
                <m:t>n</m:t>
              </m:r>
            </m:den>
          </m:f>
          <m:nary>
            <m:naryPr>
              <m:chr m:val="∑"/>
              <m:limLoc m:val="undOvr"/>
              <m:subHide m:val="0"/>
              <m:supHide m:val="1"/>
            </m:naryPr>
            <m:sub>
              <m:r>
                <m:t>i</m:t>
              </m:r>
            </m:sub>
            <m:sup>
              <m:r>
                <m:t>​</m:t>
              </m:r>
            </m:sup>
            <m:e>
              <m:sSub>
                <m:e>
                  <m:r>
                    <m:t>q</m:t>
                  </m:r>
                </m:e>
                <m:sub>
                  <m:r>
                    <m:t>i</m:t>
                  </m:r>
                  <m:r>
                    <m:t>r</m:t>
                  </m:r>
                </m:sub>
              </m:sSub>
            </m:e>
          </m:nary>
          <m:r>
            <m:rPr>
              <m:sty m:val="p"/>
            </m:rPr>
            <m:t>,</m:t>
          </m:r>
          <m:sSub>
            <m:e>
              <m:r>
                <m:t>θ</m:t>
              </m:r>
            </m:e>
            <m:sub>
              <m:r>
                <m:t>r</m:t>
              </m:r>
              <m:r>
                <m:t>j</m:t>
              </m:r>
            </m:sub>
          </m:sSub>
          <m:r>
            <m:rPr>
              <m:sty m:val="p"/>
            </m:rPr>
            <m:t>=</m:t>
          </m:r>
          <m:f>
            <m:fPr>
              <m:type m:val="bar"/>
            </m:fPr>
            <m:num>
              <m:nary>
                <m:naryPr>
                  <m:chr m:val="∑"/>
                  <m:limLoc m:val="undOvr"/>
                  <m:subHide m:val="0"/>
                  <m:supHide m:val="1"/>
                </m:naryPr>
                <m:sub>
                  <m:r>
                    <m:t>i</m:t>
                  </m:r>
                </m:sub>
                <m:sup>
                  <m:r>
                    <m:t>​</m:t>
                  </m:r>
                </m:sup>
                <m:e>
                  <m:sSub>
                    <m:e>
                      <m:r>
                        <m:t>A</m:t>
                      </m:r>
                    </m:e>
                    <m:sub>
                      <m:r>
                        <m:t>i</m:t>
                      </m:r>
                      <m:r>
                        <m:t>j</m:t>
                      </m:r>
                    </m:sub>
                  </m:sSub>
                </m:e>
              </m:nary>
              <m:sSub>
                <m:e>
                  <m:r>
                    <m:t>q</m:t>
                  </m:r>
                </m:e>
                <m:sub>
                  <m:r>
                    <m:t>i</m:t>
                  </m:r>
                  <m:r>
                    <m:t>r</m:t>
                  </m:r>
                </m:sub>
              </m:sSub>
            </m:num>
            <m:den>
              <m:nary>
                <m:naryPr>
                  <m:chr m:val="∑"/>
                  <m:limLoc m:val="undOvr"/>
                  <m:subHide m:val="0"/>
                  <m:supHide m:val="1"/>
                </m:naryPr>
                <m:sub>
                  <m:r>
                    <m:t>i</m:t>
                  </m:r>
                </m:sub>
                <m:sup>
                  <m:r>
                    <m:t>​</m:t>
                  </m:r>
                </m:sup>
                <m:e>
                  <m:sSub>
                    <m:e>
                      <m:r>
                        <m:t>k</m:t>
                      </m:r>
                    </m:e>
                    <m:sub>
                      <m:r>
                        <m:t>i</m:t>
                      </m:r>
                    </m:sub>
                  </m:sSub>
                </m:e>
              </m:nary>
              <m:sSub>
                <m:e>
                  <m:r>
                    <m:t>q</m:t>
                  </m:r>
                </m:e>
                <m:sub>
                  <m:r>
                    <m:t>i</m:t>
                  </m:r>
                  <m:r>
                    <m:t>r</m:t>
                  </m:r>
                </m:sub>
              </m:sSub>
            </m:den>
          </m:f>
        </m:oMath>
      </m:oMathPara>
    </w:p>
    <w:p>
      <w:pPr>
        <w:pStyle w:val="FirstParagraph"/>
      </w:pPr>
      <w:r>
        <w:t xml:space="preserve">可以明显看出</w:t>
      </w:r>
      <m:oMath>
        <m:nary>
          <m:naryPr>
            <m:chr m:val="∑"/>
            <m:limLoc m:val="undOvr"/>
            <m:subHide m:val="0"/>
            <m:supHide m:val="1"/>
          </m:naryPr>
          <m:sub>
            <m:r>
              <m:t>j</m:t>
            </m:r>
          </m:sub>
          <m:sup>
            <m:r>
              <m:t>​</m:t>
            </m:r>
          </m:sup>
          <m:e>
            <m:sSub>
              <m:e>
                <m:r>
                  <m:t>A</m:t>
                </m:r>
              </m:e>
              <m:sub>
                <m:r>
                  <m:t>i</m:t>
                </m:r>
                <m:r>
                  <m:t>j</m:t>
                </m:r>
              </m:sub>
            </m:sSub>
          </m:e>
        </m:nary>
      </m:oMath>
      <w:r>
        <w:t xml:space="preserve">就是节点</w:t>
      </w:r>
      <m:oMath>
        <m:r>
          <m:t>i</m:t>
        </m:r>
      </m:oMath>
      <w:r>
        <w:t xml:space="preserve">的out-degree。接下来我将引入退火参数</w:t>
      </w:r>
      <m:oMath>
        <m:r>
          <m:t>β</m:t>
        </m:r>
      </m:oMath>
      <w:r>
        <w:t xml:space="preserve">。其实退火参数</w:t>
      </w:r>
      <m:oMath>
        <m:r>
          <m:t>β</m:t>
        </m:r>
      </m:oMath>
      <w:r>
        <w:t xml:space="preserve">的引入也很简单，只需要令</w:t>
      </w:r>
      <m:oMath>
        <m:sSub>
          <m:e>
            <m:r>
              <m:t>q</m:t>
            </m:r>
          </m:e>
          <m:sub>
            <m:r>
              <m:t>i</m:t>
            </m:r>
            <m:r>
              <m:t>r</m:t>
            </m:r>
          </m:sub>
        </m:sSub>
        <m:r>
          <m:rPr>
            <m:sty m:val="p"/>
          </m:rPr>
          <m:t>⇐</m:t>
        </m:r>
        <m:sSubSup>
          <m:e>
            <m:r>
              <m:t>q</m:t>
            </m:r>
          </m:e>
          <m:sub>
            <m:r>
              <m:t>i</m:t>
            </m:r>
            <m:r>
              <m:t>r</m:t>
            </m:r>
          </m:sub>
          <m:sup>
            <m:r>
              <m:t>β</m:t>
            </m:r>
          </m:sup>
        </m:sSubSup>
      </m:oMath>
      <w:r>
        <w:t xml:space="preserve">即可，收敛性和DAEM算法相同。</w:t>
      </w:r>
    </w:p>
    <w:p>
      <w:pPr>
        <w:pStyle w:val="BodyText"/>
      </w:pPr>
      <w:r>
        <w:t xml:space="preserve">上文给出了如何使用复杂网络中的相关概念比如</w:t>
      </w:r>
      <m:oMath>
        <m:sSub>
          <m:e>
            <m:r>
              <m:t>A</m:t>
            </m:r>
          </m:e>
          <m:sub>
            <m:r>
              <m:t>i</m:t>
            </m:r>
            <m:r>
              <m:t>j</m:t>
            </m:r>
          </m:sub>
        </m:sSub>
      </m:oMath>
      <w:r>
        <w:t xml:space="preserve">、</w:t>
      </w:r>
      <m:oMath>
        <m:r>
          <m:t>α</m:t>
        </m:r>
      </m:oMath>
      <w:r>
        <w:t xml:space="preserve">等进行迭代求解，接着我将给出基于MML准则的DAEM算法的具体操作步骤。</w:t>
      </w:r>
    </w:p>
    <w:p>
      <w:pPr>
        <w:pStyle w:val="BodyText"/>
      </w:pPr>
      <w:r>
        <w:t xml:space="preserve">在实际应用中，AIC准则通常具有过高估计模型成分数的趋势，ICOMP准则同样如此，在某些情况下这种趋势甚至更高。MDL准则则倾向于低估模型的最佳成分数。而MML准则同样作为处理模型参数及参数估计的无监督学习方法，将其作为模型成分数选择标准时，Figueiredo的数值实验表明，在给定初始值时MML准则能以相当高的准确率选择出最优成分数。将MML准则与DAEM方法结合在一起可以充分发挥出它们各自的优势。</w:t>
      </w:r>
    </w:p>
    <w:p>
      <w:pPr>
        <w:pStyle w:val="BodyText"/>
      </w:pPr>
      <w:r>
        <w:t xml:space="preserve">虽然DAEM算法在某些情况下依然只能收敛到全局次优解，但它依然比传统的EM算法具有更优秀的参数估计结果，因为它至少可以找到更优的局部最小值。</w:t>
      </w:r>
    </w:p>
    <w:p>
      <w:pPr>
        <w:pStyle w:val="BodyText"/>
      </w:pPr>
      <w:r>
        <w:t xml:space="preserve">利用信息准则确定最优成分数通常分为两部分：第一步在给定的</w:t>
      </w:r>
      <m:oMath>
        <m:r>
          <m:t>k</m:t>
        </m:r>
      </m:oMath>
      <w:r>
        <w:t xml:space="preserve">个值范围内使用迭代方法计算参数的极大似然估计 ，第二步利用相关的信息准则计算能够使其最大化（最小化）对应的</w:t>
      </w:r>
      <m:oMath>
        <m:r>
          <m:t>k</m:t>
        </m:r>
      </m:oMath>
      <w:r>
        <w:t xml:space="preserve">值。本文对其中的EM算法进行了改进，主要包括引入了退火参数、输入矩阵向量的预处理等。具体做法如下：</w:t>
      </w:r>
    </w:p>
    <w:p>
      <w:pPr>
        <w:pStyle w:val="BodyText"/>
      </w:pPr>
      <w:r>
        <w:t xml:space="preserve">1. 初始化输入矩阵，使用谱聚类方法中的使用高斯核函数RBF的邻接矩阵</w:t>
      </w:r>
      <m:oMath>
        <m:sSub>
          <m:e>
            <m:r>
              <m:t>W</m:t>
            </m:r>
          </m:e>
          <m:sub>
            <m:r>
              <m:t>i</m:t>
            </m:r>
            <m:r>
              <m:t>j</m:t>
            </m:r>
          </m:sub>
        </m:sSub>
      </m:oMath>
      <w:r>
        <w:t xml:space="preserve">近似代替复杂网络的邻接矩阵</w:t>
      </w:r>
      <m:oMath>
        <m:sSub>
          <m:e>
            <m:r>
              <m:t>A</m:t>
            </m:r>
          </m:e>
          <m:sub>
            <m:r>
              <m:t>i</m:t>
            </m:r>
            <m:r>
              <m:t>j</m:t>
            </m:r>
          </m:sub>
        </m:sSub>
      </m:oMath>
      <w:r>
        <w:t xml:space="preserve"> </w:t>
      </w:r>
      <w:r>
        <w:t xml:space="preserve">，可以很好解决邻接矩阵过于稀疏且只代表局部信息的情况：</w:t>
      </w:r>
    </w:p>
    <w:p>
      <w:pPr>
        <w:pStyle w:val="BodyText"/>
      </w:pPr>
      <m:oMathPara>
        <m:oMathParaPr>
          <m:jc m:val="center"/>
        </m:oMathParaPr>
        <m:oMath>
          <m:sSub>
            <m:e>
              <m:r>
                <m:t>A</m:t>
              </m:r>
            </m:e>
            <m:sub>
              <m:r>
                <m:t>i</m:t>
              </m:r>
              <m:r>
                <m:t>j</m:t>
              </m:r>
            </m:sub>
          </m:sSub>
          <m:r>
            <m:rPr>
              <m:sty m:val="p"/>
            </m:rPr>
            <m:t>≈</m:t>
          </m:r>
          <m:sSub>
            <m:e>
              <m:r>
                <m:t>W</m:t>
              </m:r>
            </m:e>
            <m:sub>
              <m:r>
                <m:t>i</m:t>
              </m:r>
              <m:r>
                <m:t>j</m:t>
              </m:r>
            </m:sub>
          </m:sSub>
          <m:r>
            <m:rPr>
              <m:sty m:val="p"/>
            </m:rPr>
            <m:t>=</m:t>
          </m:r>
          <m:r>
            <m:t>e</m:t>
          </m:r>
          <m:r>
            <m:t>x</m:t>
          </m:r>
          <m:r>
            <m:t>p</m:t>
          </m:r>
          <m:d>
            <m:dPr>
              <m:begChr m:val="("/>
              <m:endChr m:val=")"/>
              <m:sepChr m:val=""/>
              <m:grow/>
            </m:dPr>
            <m:e>
              <m:f>
                <m:fPr>
                  <m:type m:val="bar"/>
                </m:fPr>
                <m:num>
                  <m:sSubSup>
                    <m:e>
                      <m:d>
                        <m:dPr>
                          <m:begChr m:val="∥"/>
                          <m:endChr m:val="∥"/>
                          <m:sepChr m:val=""/>
                          <m:grow/>
                        </m:dPr>
                        <m:e>
                          <m:sSub>
                            <m:e>
                              <m:r>
                                <m:t>x</m:t>
                              </m:r>
                            </m:e>
                            <m:sub>
                              <m:r>
                                <m:t>i</m:t>
                              </m:r>
                            </m:sub>
                          </m:sSub>
                          <m:r>
                            <m:rPr>
                              <m:sty m:val="p"/>
                            </m:rPr>
                            <m:t>−</m:t>
                          </m:r>
                          <m:sSub>
                            <m:e>
                              <m:r>
                                <m:t>x</m:t>
                              </m:r>
                            </m:e>
                            <m:sub>
                              <m:r>
                                <m:t>j</m:t>
                              </m:r>
                            </m:sub>
                          </m:sSub>
                        </m:e>
                      </m:d>
                    </m:e>
                    <m:sub>
                      <m:r>
                        <m:t>2</m:t>
                      </m:r>
                    </m:sub>
                    <m:sup>
                      <m:r>
                        <m:t>2</m:t>
                      </m:r>
                    </m:sup>
                  </m:sSubSup>
                </m:num>
                <m:den>
                  <m:r>
                    <m:t>2</m:t>
                  </m:r>
                  <m:sSup>
                    <m:e>
                      <m:r>
                        <m:t>σ</m:t>
                      </m:r>
                    </m:e>
                    <m:sup>
                      <m:r>
                        <m:t>2</m:t>
                      </m:r>
                    </m:sup>
                  </m:sSup>
                </m:den>
              </m:f>
            </m:e>
          </m:d>
        </m:oMath>
      </m:oMathPara>
    </w:p>
    <w:p>
      <w:pPr>
        <w:pStyle w:val="FirstParagraph"/>
      </w:pPr>
      <w:r>
        <w:t xml:space="preserve">2.在最优成分准则下评估出最佳成分数</w:t>
      </w:r>
      <m:oMath>
        <m:r>
          <m:t>k</m:t>
        </m:r>
      </m:oMath>
      <w:r>
        <w:t xml:space="preserve">:</w:t>
      </w:r>
    </w:p>
    <w:p>
      <w:pPr>
        <w:pStyle w:val="BodyText"/>
      </w:pPr>
      <m:oMathPara>
        <m:oMathParaPr>
          <m:jc m:val="center"/>
        </m:oMathParaPr>
        <m:oMath>
          <m:acc>
            <m:accPr>
              <m:chr m:val="̂"/>
            </m:accPr>
            <m:e>
              <m:r>
                <m:t>m</m:t>
              </m:r>
            </m:e>
          </m:acc>
          <m:r>
            <m:rPr>
              <m:sty m:val="p"/>
            </m:rPr>
            <m:t>=</m:t>
          </m:r>
          <m:r>
            <m:t>a</m:t>
          </m:r>
          <m:r>
            <m:t>r</m:t>
          </m:r>
          <m:r>
            <m:t>g</m:t>
          </m:r>
          <m:r>
            <m:t>m</m:t>
          </m:r>
          <m:r>
            <m:t>i</m:t>
          </m:r>
          <m:r>
            <m:t>n</m:t>
          </m:r>
          <m:r>
            <m:rPr>
              <m:sty m:val="p"/>
            </m:rPr>
            <m:t>{</m:t>
          </m:r>
          <m:r>
            <m:t>C</m:t>
          </m:r>
          <m:d>
            <m:dPr>
              <m:begChr m:val="("/>
              <m:endChr m:val=")"/>
              <m:sepChr m:val=""/>
              <m:grow/>
            </m:dPr>
            <m:e>
              <m:acc>
                <m:accPr>
                  <m:chr m:val="̂"/>
                </m:accPr>
                <m:e>
                  <m:r>
                    <m:t>θ</m:t>
                  </m:r>
                </m:e>
              </m:acc>
              <m:d>
                <m:dPr>
                  <m:begChr m:val="("/>
                  <m:endChr m:val=")"/>
                  <m:sepChr m:val=""/>
                  <m:grow/>
                </m:dPr>
                <m:e>
                  <m:r>
                    <m:t>m</m:t>
                  </m:r>
                </m:e>
              </m:d>
              <m:r>
                <m:rPr>
                  <m:sty m:val="p"/>
                </m:rPr>
                <m:t>,</m:t>
              </m:r>
              <m:r>
                <m:t>m</m:t>
              </m:r>
            </m:e>
          </m:d>
          <m:r>
            <m:rPr>
              <m:sty m:val="p"/>
            </m:rPr>
            <m:t>,</m:t>
          </m:r>
          <m:sSub>
            <m:e>
              <m:r>
                <m:t>m</m:t>
              </m:r>
            </m:e>
            <m:sub>
              <m:r>
                <m:t>m</m:t>
              </m:r>
              <m:r>
                <m:t>i</m:t>
              </m:r>
              <m:r>
                <m:t>n</m:t>
              </m:r>
            </m:sub>
          </m:sSub>
          <m:r>
            <m:rPr>
              <m:sty m:val="p"/>
            </m:rPr>
            <m:t>≤</m:t>
          </m:r>
          <m:r>
            <m:t>m</m:t>
          </m:r>
          <m:r>
            <m:rPr>
              <m:sty m:val="p"/>
            </m:rPr>
            <m:t>≤</m:t>
          </m:r>
          <m:sSub>
            <m:e>
              <m:r>
                <m:t>m</m:t>
              </m:r>
            </m:e>
            <m:sub>
              <m:r>
                <m:t>m</m:t>
              </m:r>
              <m:r>
                <m:t>a</m:t>
              </m:r>
              <m:r>
                <m:t>x</m:t>
              </m:r>
            </m:sub>
          </m:sSub>
          <m:r>
            <m:rPr>
              <m:sty m:val="p"/>
            </m:rPr>
            <m:t>}</m:t>
          </m:r>
        </m:oMath>
      </m:oMathPara>
    </w:p>
    <w:p>
      <w:pPr>
        <w:pStyle w:val="FirstParagraph"/>
      </w:pPr>
      <w:r>
        <w:t xml:space="preserve">其对应的MML准则为：</w:t>
      </w:r>
    </w:p>
    <w:p>
      <w:pPr>
        <w:pStyle w:val="BodyText"/>
      </w:pPr>
      <m:oMathPara>
        <m:oMathParaPr>
          <m:jc m:val="center"/>
        </m:oMathParaPr>
        <m:oMath>
          <m:m>
            <m:mPr>
              <m:baseJc m:val="center"/>
              <m:plcHide m:val="1"/>
              <m:mcs>
                <m:mc>
                  <m:mcPr>
                    <m:mcJc m:val="right"/>
                    <m:count m:val="1"/>
                  </m:mcPr>
                </m:mc>
                <m:mc>
                  <m:mcPr>
                    <m:mcJc m:val="left"/>
                    <m:count m:val="1"/>
                  </m:mcPr>
                </m:mc>
              </m:mcs>
            </m:mPr>
            <m:mr>
              <m:e>
                <m:r>
                  <m:t>M</m:t>
                </m:r>
                <m:r>
                  <m:t>M</m:t>
                </m:r>
                <m:r>
                  <m:t>L</m:t>
                </m:r>
                <m:r>
                  <m:t>e</m:t>
                </m:r>
                <m:r>
                  <m:t>n</m:t>
                </m:r>
              </m:e>
              <m:e>
                <m:r>
                  <m:rPr>
                    <m:sty m:val="p"/>
                  </m:rPr>
                  <m:t>≈</m:t>
                </m:r>
                <m:r>
                  <m:rPr>
                    <m:sty m:val="p"/>
                  </m:rPr>
                  <m:t>−</m:t>
                </m:r>
                <m:r>
                  <m:t>l</m:t>
                </m:r>
                <m:r>
                  <m:t>o</m:t>
                </m:r>
                <m:r>
                  <m:t>g</m:t>
                </m:r>
                <m:r>
                  <m:t>h</m:t>
                </m:r>
                <m:d>
                  <m:dPr>
                    <m:begChr m:val="("/>
                    <m:endChr m:val=")"/>
                    <m:sepChr m:val=""/>
                    <m:grow/>
                  </m:dPr>
                  <m:e>
                    <m:r>
                      <m:t>θ</m:t>
                    </m:r>
                  </m:e>
                </m:d>
                <m:r>
                  <m:rPr>
                    <m:sty m:val="p"/>
                  </m:rPr>
                  <m:t>+</m:t>
                </m:r>
                <m:f>
                  <m:fPr>
                    <m:type m:val="bar"/>
                  </m:fPr>
                  <m:num>
                    <m:r>
                      <m:t>1</m:t>
                    </m:r>
                  </m:num>
                  <m:den>
                    <m:r>
                      <m:t>2</m:t>
                    </m:r>
                  </m:den>
                </m:f>
                <m:r>
                  <m:rPr>
                    <m:sty m:val="p"/>
                  </m:rPr>
                  <m:t>log</m:t>
                </m:r>
                <m:r>
                  <m:t>d</m:t>
                </m:r>
                <m:r>
                  <m:t>e</m:t>
                </m:r>
                <m:r>
                  <m:t>t</m:t>
                </m:r>
                <m:r>
                  <m:rPr>
                    <m:sty m:val="p"/>
                  </m:rPr>
                  <m:t>(</m:t>
                </m:r>
                <m:r>
                  <m:t>F</m:t>
                </m:r>
                <m:d>
                  <m:dPr>
                    <m:begChr m:val="("/>
                    <m:endChr m:val=")"/>
                    <m:sepChr m:val=""/>
                    <m:grow/>
                  </m:dPr>
                  <m:e>
                    <m:r>
                      <m:t>θ</m:t>
                    </m:r>
                  </m:e>
                </m:d>
              </m:e>
            </m:mr>
            <m:mr>
              <m:e/>
              <m:e>
                <m:r>
                  <m:rPr>
                    <m:sty m:val="p"/>
                  </m:rPr>
                  <m:t>−</m:t>
                </m:r>
                <m:r>
                  <m:t>l</m:t>
                </m:r>
                <m:r>
                  <m:t>o</m:t>
                </m:r>
                <m:r>
                  <m:t>g</m:t>
                </m:r>
                <m:r>
                  <m:t>f</m:t>
                </m:r>
                <m:d>
                  <m:dPr>
                    <m:begChr m:val="("/>
                    <m:endChr m:val=")"/>
                    <m:sepChr m:val=""/>
                    <m:grow/>
                  </m:dPr>
                  <m:e>
                    <m:acc>
                      <m:accPr>
                        <m:chr m:val="̃"/>
                      </m:accPr>
                      <m:e>
                        <m:r>
                          <m:t>x</m:t>
                        </m:r>
                      </m:e>
                    </m:acc>
                    <m:r>
                      <m:rPr>
                        <m:sty m:val="p"/>
                      </m:rPr>
                      <m:t>|</m:t>
                    </m:r>
                    <m:r>
                      <m:t>θ</m:t>
                    </m:r>
                  </m:e>
                </m:d>
                <m:r>
                  <m:rPr>
                    <m:sty m:val="p"/>
                  </m:rPr>
                  <m:t>−</m:t>
                </m:r>
                <m:f>
                  <m:fPr>
                    <m:type m:val="bar"/>
                  </m:fPr>
                  <m:num>
                    <m:sSub>
                      <m:e>
                        <m:r>
                          <m:t>n</m:t>
                        </m:r>
                      </m:e>
                      <m:sub>
                        <m:r>
                          <m:t>p</m:t>
                        </m:r>
                      </m:sub>
                    </m:sSub>
                  </m:num>
                  <m:den>
                    <m:r>
                      <m:t>2</m:t>
                    </m:r>
                  </m:den>
                </m:f>
                <m:r>
                  <m:rPr>
                    <m:sty m:val="p"/>
                  </m:rPr>
                  <m:t>log</m:t>
                </m:r>
                <m:sSub>
                  <m:e>
                    <m:r>
                      <m:t>k</m:t>
                    </m:r>
                  </m:e>
                  <m:sub>
                    <m:sSub>
                      <m:e>
                        <m:r>
                          <m:t>n</m:t>
                        </m:r>
                      </m:e>
                      <m:sub>
                        <m:r>
                          <m:t>p</m:t>
                        </m:r>
                      </m:sub>
                    </m:sSub>
                  </m:sub>
                </m:sSub>
                <m:r>
                  <m:rPr>
                    <m:sty m:val="p"/>
                  </m:rPr>
                  <m:t>+</m:t>
                </m:r>
                <m:f>
                  <m:fPr>
                    <m:type m:val="bar"/>
                  </m:fPr>
                  <m:num>
                    <m:sSub>
                      <m:e>
                        <m:r>
                          <m:t>n</m:t>
                        </m:r>
                      </m:e>
                      <m:sub>
                        <m:r>
                          <m:t>p</m:t>
                        </m:r>
                      </m:sub>
                    </m:sSub>
                  </m:num>
                  <m:den>
                    <m:r>
                      <m:t>2</m:t>
                    </m:r>
                  </m:den>
                </m:f>
              </m:e>
            </m:mr>
          </m:m>
        </m:oMath>
      </m:oMathPara>
    </w:p>
    <w:p>
      <w:pPr>
        <w:pStyle w:val="FirstParagraph"/>
      </w:pPr>
      <m:oMath>
        <m:r>
          <m:t>h</m:t>
        </m:r>
        <m:d>
          <m:dPr>
            <m:begChr m:val="("/>
            <m:endChr m:val=")"/>
            <m:sepChr m:val=""/>
            <m:grow/>
          </m:dPr>
          <m:e>
            <m:r>
              <m:t>θ</m:t>
            </m:r>
          </m:e>
        </m:d>
      </m:oMath>
      <w:r>
        <w:t xml:space="preserve">是关于参数</w:t>
      </w:r>
      <m:oMath>
        <m:r>
          <m:t>θ</m:t>
        </m:r>
      </m:oMath>
      <w:r>
        <w:t xml:space="preserve">的先验分布，</w:t>
      </w:r>
      <m:oMath>
        <m:r>
          <m:t>F</m:t>
        </m:r>
        <m:d>
          <m:dPr>
            <m:begChr m:val="("/>
            <m:endChr m:val=")"/>
            <m:sepChr m:val=""/>
            <m:grow/>
          </m:dPr>
          <m:e>
            <m:r>
              <m:t>θ</m:t>
            </m:r>
          </m:e>
        </m:d>
      </m:oMath>
      <w:r>
        <w:t xml:space="preserve">是关于参数</w:t>
      </w:r>
      <m:oMath>
        <m:r>
          <m:t>θ</m:t>
        </m:r>
      </m:oMath>
      <w:r>
        <w:t xml:space="preserve">的期望费歇尔信息矩阵</w:t>
      </w:r>
      <m:oMath>
        <m:r>
          <m:t>f</m:t>
        </m:r>
        <m:d>
          <m:dPr>
            <m:begChr m:val="("/>
            <m:endChr m:val=")"/>
            <m:sepChr m:val=""/>
            <m:grow/>
          </m:dPr>
          <m:e>
            <m:acc>
              <m:accPr>
                <m:chr m:val="̃"/>
              </m:accPr>
              <m:e>
                <m:r>
                  <m:t>x</m:t>
                </m:r>
              </m:e>
            </m:acc>
            <m:r>
              <m:rPr>
                <m:sty m:val="p"/>
              </m:rPr>
              <m:t>|</m:t>
            </m:r>
            <m:r>
              <m:t>θ</m:t>
            </m:r>
          </m:e>
        </m:d>
      </m:oMath>
      <w:r>
        <w:t xml:space="preserve">为对数似然函数，</w:t>
      </w:r>
      <m:oMath>
        <m:sSub>
          <m:e>
            <m:r>
              <m:t>n</m:t>
            </m:r>
          </m:e>
          <m:sub>
            <m:r>
              <m:t>p</m:t>
            </m:r>
          </m:sub>
        </m:sSub>
      </m:oMath>
      <w:r>
        <w:t xml:space="preserve">为需要估计的参数个数，</w:t>
      </w:r>
      <m:oMath>
        <m:sSub>
          <m:e>
            <m:r>
              <m:t>k</m:t>
            </m:r>
          </m:e>
          <m:sub>
            <m:sSub>
              <m:e>
                <m:r>
                  <m:t>n</m:t>
                </m:r>
              </m:e>
              <m:sub>
                <m:r>
                  <m:t>p</m:t>
                </m:r>
              </m:sub>
            </m:sSub>
          </m:sub>
        </m:sSub>
      </m:oMath>
      <w:r>
        <w:t xml:space="preserve">为</w:t>
      </w:r>
      <m:oMath>
        <m:sSub>
          <m:e>
            <m:r>
              <m:t>n</m:t>
            </m:r>
          </m:e>
          <m:sub>
            <m:r>
              <m:t>p</m:t>
            </m:r>
          </m:sub>
        </m:sSub>
      </m:oMath>
      <w:r>
        <w:t xml:space="preserve">维的最优量化lattice常数，具体形式参考上文。</w:t>
      </w:r>
    </w:p>
    <w:p>
      <w:pPr>
        <w:pStyle w:val="BodyText"/>
      </w:pPr>
      <w:r>
        <w:t xml:space="preserve">3.初始化模型的各个参数：</w:t>
      </w:r>
    </w:p>
    <w:p>
      <w:pPr>
        <w:pStyle w:val="BodyText"/>
      </w:pPr>
      <m:oMath>
        <m:sSup>
          <m:e>
            <m:r>
              <m:t>θ</m:t>
            </m:r>
          </m:e>
          <m:sup>
            <m:d>
              <m:dPr>
                <m:begChr m:val="("/>
                <m:endChr m:val=")"/>
                <m:sepChr m:val=""/>
                <m:grow/>
              </m:dPr>
              <m:e>
                <m:r>
                  <m:t>0</m:t>
                </m:r>
              </m:e>
            </m:d>
          </m:sup>
        </m:sSup>
        <m:r>
          <m:rPr>
            <m:sty m:val="p"/>
          </m:rPr>
          <m:t>=</m:t>
        </m:r>
        <m:d>
          <m:dPr>
            <m:begChr m:val="("/>
            <m:endChr m:val=")"/>
            <m:sepChr m:val=""/>
            <m:grow/>
          </m:dPr>
          <m:e>
            <m:sSup>
              <m:e>
                <m:r>
                  <m:t>ω</m:t>
                </m:r>
              </m:e>
              <m:sup>
                <m:d>
                  <m:dPr>
                    <m:begChr m:val="("/>
                    <m:endChr m:val=")"/>
                    <m:sepChr m:val=""/>
                    <m:grow/>
                  </m:dPr>
                  <m:e>
                    <m:r>
                      <m:t>0</m:t>
                    </m:r>
                  </m:e>
                </m:d>
              </m:sup>
            </m:sSup>
            <m:r>
              <m:rPr>
                <m:sty m:val="p"/>
              </m:rPr>
              <m:t>,</m:t>
            </m:r>
            <m:sSup>
              <m:e>
                <m:r>
                  <m:t>μ</m:t>
                </m:r>
              </m:e>
              <m:sup>
                <m:d>
                  <m:dPr>
                    <m:begChr m:val="("/>
                    <m:endChr m:val=")"/>
                    <m:sepChr m:val=""/>
                    <m:grow/>
                  </m:dPr>
                  <m:e>
                    <m:r>
                      <m:t>0</m:t>
                    </m:r>
                  </m:e>
                </m:d>
              </m:sup>
            </m:sSup>
            <m:r>
              <m:rPr>
                <m:sty m:val="p"/>
              </m:rPr>
              <m:t>,</m:t>
            </m:r>
            <m:r>
              <m:rPr>
                <m:sty m:val="p"/>
              </m:rPr>
              <m:t>⋯</m:t>
            </m:r>
            <m:sSup>
              <m:e>
                <m:r>
                  <m:t>μ</m:t>
                </m:r>
              </m:e>
              <m:sup>
                <m:d>
                  <m:dPr>
                    <m:begChr m:val="("/>
                    <m:endChr m:val=")"/>
                    <m:sepChr m:val=""/>
                    <m:grow/>
                  </m:dPr>
                  <m:e>
                    <m:r>
                      <m:t>k</m:t>
                    </m:r>
                  </m:e>
                </m:d>
              </m:sup>
            </m:sSup>
            <m:r>
              <m:rPr>
                <m:sty m:val="p"/>
              </m:rPr>
              <m:t>,</m:t>
            </m:r>
            <m:sSup>
              <m:e>
                <m:r>
                  <m:t>Σ</m:t>
                </m:r>
              </m:e>
              <m:sup>
                <m:d>
                  <m:dPr>
                    <m:begChr m:val="("/>
                    <m:endChr m:val=")"/>
                    <m:sepChr m:val=""/>
                    <m:grow/>
                  </m:dPr>
                  <m:e>
                    <m:r>
                      <m:t>0</m:t>
                    </m:r>
                  </m:e>
                </m:d>
              </m:sup>
            </m:sSup>
            <m:r>
              <m:rPr>
                <m:sty m:val="p"/>
              </m:rPr>
              <m:t>,</m:t>
            </m:r>
            <m:r>
              <m:rPr>
                <m:sty m:val="p"/>
              </m:rPr>
              <m:t>⋯</m:t>
            </m:r>
            <m:sSup>
              <m:e>
                <m:r>
                  <m:t>Σ</m:t>
                </m:r>
              </m:e>
              <m:sup>
                <m:d>
                  <m:dPr>
                    <m:begChr m:val="("/>
                    <m:endChr m:val=")"/>
                    <m:sepChr m:val=""/>
                    <m:grow/>
                  </m:dPr>
                  <m:e>
                    <m:r>
                      <m:t>k</m:t>
                    </m:r>
                  </m:e>
                </m:d>
              </m:sup>
            </m:sSup>
          </m:e>
        </m:d>
      </m:oMath>
    </w:p>
    <w:p>
      <w:pPr>
        <w:pStyle w:val="BodyText"/>
      </w:pPr>
      <w:r>
        <w:t xml:space="preserve">4.计算具有退火参数的后验概率：</w:t>
      </w:r>
    </w:p>
    <w:p>
      <w:pPr>
        <w:pStyle w:val="BodyText"/>
      </w:pPr>
      <m:oMathPara>
        <m:oMathParaPr>
          <m:jc m:val="center"/>
        </m:oMathParaPr>
        <m:oMath>
          <m:sSub>
            <m:e>
              <m:r>
                <m:t>φ</m:t>
              </m:r>
            </m:e>
            <m:sub>
              <m:r>
                <m:t>i</m:t>
              </m:r>
              <m:r>
                <m:t>k</m:t>
              </m:r>
            </m:sub>
          </m:sSub>
          <m:r>
            <m:rPr>
              <m:sty m:val="p"/>
            </m:rPr>
            <m:t>=</m:t>
          </m:r>
          <m:f>
            <m:fPr>
              <m:type m:val="bar"/>
            </m:fPr>
            <m:num>
              <m:sSub>
                <m:e>
                  <m:r>
                    <m:t>ω</m:t>
                  </m:r>
                </m:e>
                <m:sub>
                  <m:r>
                    <m:t>j</m:t>
                  </m:r>
                </m:sub>
              </m:sSub>
              <m:r>
                <m:t>N</m:t>
              </m:r>
              <m:sSup>
                <m:e>
                  <m:d>
                    <m:dPr>
                      <m:begChr m:val="("/>
                      <m:endChr m:val=")"/>
                      <m:sepChr m:val=""/>
                      <m:grow/>
                    </m:dPr>
                    <m:e>
                      <m:sSub>
                        <m:e>
                          <m:r>
                            <m:t>x</m:t>
                          </m:r>
                        </m:e>
                        <m:sub>
                          <m:r>
                            <m:t>i</m:t>
                          </m:r>
                        </m:sub>
                      </m:sSub>
                      <m:r>
                        <m:rPr>
                          <m:sty m:val="p"/>
                        </m:rPr>
                        <m:t>;</m:t>
                      </m:r>
                      <m:sSub>
                        <m:e>
                          <m:r>
                            <m:t>μ</m:t>
                          </m:r>
                        </m:e>
                        <m:sub>
                          <m:r>
                            <m:t>j</m:t>
                          </m:r>
                        </m:sub>
                      </m:sSub>
                      <m:r>
                        <m:rPr>
                          <m:sty m:val="p"/>
                        </m:rPr>
                        <m:t>,</m:t>
                      </m:r>
                      <m:sSub>
                        <m:e>
                          <m:r>
                            <m:t>Σ</m:t>
                          </m:r>
                        </m:e>
                        <m:sub>
                          <m:r>
                            <m:t>j</m:t>
                          </m:r>
                        </m:sub>
                      </m:sSub>
                    </m:e>
                  </m:d>
                </m:e>
                <m:sup>
                  <m:r>
                    <m:t>β</m:t>
                  </m:r>
                </m:sup>
              </m:sSup>
            </m:num>
            <m:den>
              <m:sSup>
                <m:e>
                  <m:d>
                    <m:dPr>
                      <m:begChr m:val="("/>
                      <m:endChr m:val=")"/>
                      <m:sepChr m:val=""/>
                      <m:grow/>
                    </m:dPr>
                    <m:e>
                      <m:nary>
                        <m:naryPr>
                          <m:chr m:val="∑"/>
                          <m:limLoc m:val="undOvr"/>
                          <m:subHide m:val="0"/>
                          <m:supHide m:val="0"/>
                        </m:naryPr>
                        <m:sub>
                          <m:r>
                            <m:t>t</m:t>
                          </m:r>
                          <m:r>
                            <m:rPr>
                              <m:sty m:val="p"/>
                            </m:rPr>
                            <m:t>=</m:t>
                          </m:r>
                          <m:r>
                            <m:t>1</m:t>
                          </m:r>
                        </m:sub>
                        <m:sup>
                          <m:r>
                            <m:t>k</m:t>
                          </m:r>
                        </m:sup>
                        <m:e>
                          <m:sSub>
                            <m:e>
                              <m:r>
                                <m:t>ω</m:t>
                              </m:r>
                            </m:e>
                            <m:sub>
                              <m:r>
                                <m:t>t</m:t>
                              </m:r>
                            </m:sub>
                          </m:sSub>
                        </m:e>
                      </m:nary>
                      <m:r>
                        <m:t>N</m:t>
                      </m:r>
                      <m:d>
                        <m:dPr>
                          <m:begChr m:val="("/>
                          <m:endChr m:val=")"/>
                          <m:sepChr m:val=""/>
                          <m:grow/>
                        </m:dPr>
                        <m:e>
                          <m:sSub>
                            <m:e>
                              <m:r>
                                <m:t>x</m:t>
                              </m:r>
                            </m:e>
                            <m:sub>
                              <m:r>
                                <m:t>i</m:t>
                              </m:r>
                            </m:sub>
                          </m:sSub>
                          <m:r>
                            <m:rPr>
                              <m:sty m:val="p"/>
                            </m:rPr>
                            <m:t>;</m:t>
                          </m:r>
                          <m:sSub>
                            <m:e>
                              <m:r>
                                <m:t>μ</m:t>
                              </m:r>
                            </m:e>
                            <m:sub>
                              <m:r>
                                <m:t>t</m:t>
                              </m:r>
                            </m:sub>
                          </m:sSub>
                          <m:r>
                            <m:rPr>
                              <m:sty m:val="p"/>
                            </m:rPr>
                            <m:t>,</m:t>
                          </m:r>
                          <m:sSub>
                            <m:e>
                              <m:r>
                                <m:t>Σ</m:t>
                              </m:r>
                            </m:e>
                            <m:sub>
                              <m:r>
                                <m:t>t</m:t>
                              </m:r>
                            </m:sub>
                          </m:sSub>
                        </m:e>
                      </m:d>
                    </m:e>
                  </m:d>
                </m:e>
                <m:sup>
                  <m:r>
                    <m:t>β</m:t>
                  </m:r>
                </m:sup>
              </m:sSup>
            </m:den>
          </m:f>
          <m:r>
            <m:rPr>
              <m:sty m:val="p"/>
            </m:rPr>
            <m:t>.</m:t>
          </m:r>
        </m:oMath>
      </m:oMathPara>
    </w:p>
    <w:p>
      <w:pPr>
        <w:pStyle w:val="FirstParagraph"/>
      </w:pPr>
      <w:r>
        <w:t xml:space="preserve">.</w:t>
      </w:r>
    </w:p>
    <w:p>
      <w:pPr>
        <w:pStyle w:val="BodyText"/>
      </w:pPr>
      <w:r>
        <w:t xml:space="preserve">5.更新各个成分比例参数和各参数估计量：</w:t>
      </w:r>
    </w:p>
    <w:p>
      <w:pPr>
        <w:pStyle w:val="BodyText"/>
      </w:pPr>
      <m:oMathPara>
        <m:oMathParaPr>
          <m:jc m:val="center"/>
        </m:oMathParaPr>
        <m:oMath>
          <m:sSub>
            <m:e>
              <m:r>
                <m:t>ω</m:t>
              </m:r>
            </m:e>
            <m:sub>
              <m:r>
                <m:t>k</m:t>
              </m:r>
            </m:sub>
          </m:sSub>
          <m:r>
            <m:rPr>
              <m:sty m:val="p"/>
            </m:rPr>
            <m:t>=</m:t>
          </m:r>
          <m:f>
            <m:fPr>
              <m:type m:val="bar"/>
            </m:fPr>
            <m:num>
              <m:nary>
                <m:naryPr>
                  <m:chr m:val="∑"/>
                  <m:limLoc m:val="undOvr"/>
                  <m:subHide m:val="0"/>
                  <m:supHide m:val="0"/>
                </m:naryPr>
                <m:sub>
                  <m:r>
                    <m:t>i</m:t>
                  </m:r>
                  <m:r>
                    <m:rPr>
                      <m:sty m:val="p"/>
                    </m:rPr>
                    <m:t>=</m:t>
                  </m:r>
                  <m:r>
                    <m:t>1</m:t>
                  </m:r>
                </m:sub>
                <m:sup>
                  <m:r>
                    <m:t>n</m:t>
                  </m:r>
                </m:sup>
                <m:e>
                  <m:sSub>
                    <m:e>
                      <m:r>
                        <m:t>φ</m:t>
                      </m:r>
                    </m:e>
                    <m:sub>
                      <m:r>
                        <m:t>i</m:t>
                      </m:r>
                      <m:r>
                        <m:t>k</m:t>
                      </m:r>
                    </m:sub>
                  </m:sSub>
                </m:e>
              </m:nary>
            </m:num>
            <m:den>
              <m:r>
                <m:t>n</m:t>
              </m:r>
            </m:den>
          </m:f>
          <m:r>
            <m:rPr>
              <m:sty m:val="p"/>
            </m:rPr>
            <m:t>,</m:t>
          </m:r>
        </m:oMath>
      </m:oMathPara>
      <m:oMathPara>
        <m:oMathParaPr>
          <m:jc m:val="center"/>
        </m:oMathParaPr>
        <m:oMath>
          <m:sSub>
            <m:e>
              <m:r>
                <m:t>μ</m:t>
              </m:r>
            </m:e>
            <m:sub>
              <m:r>
                <m:t>k</m:t>
              </m:r>
            </m:sub>
          </m:sSub>
          <m:r>
            <m:rPr>
              <m:sty m:val="p"/>
            </m:rPr>
            <m:t>=</m:t>
          </m:r>
          <m:f>
            <m:fPr>
              <m:type m:val="bar"/>
            </m:fPr>
            <m:num>
              <m:nary>
                <m:naryPr>
                  <m:chr m:val="∑"/>
                  <m:limLoc m:val="undOvr"/>
                  <m:subHide m:val="0"/>
                  <m:supHide m:val="0"/>
                </m:naryPr>
                <m:sub>
                  <m:r>
                    <m:t>i</m:t>
                  </m:r>
                  <m:r>
                    <m:rPr>
                      <m:sty m:val="p"/>
                    </m:rPr>
                    <m:t>=</m:t>
                  </m:r>
                  <m:r>
                    <m:t>1</m:t>
                  </m:r>
                </m:sub>
                <m:sup>
                  <m:r>
                    <m:t>n</m:t>
                  </m:r>
                </m:sup>
                <m:e>
                  <m:sSub>
                    <m:e>
                      <m:r>
                        <m:t>φ</m:t>
                      </m:r>
                    </m:e>
                    <m:sub>
                      <m:r>
                        <m:t>i</m:t>
                      </m:r>
                      <m:r>
                        <m:t>k</m:t>
                      </m:r>
                    </m:sub>
                  </m:sSub>
                </m:e>
              </m:nary>
              <m:sSub>
                <m:e>
                  <m:r>
                    <m:t>x</m:t>
                  </m:r>
                </m:e>
                <m:sub>
                  <m:r>
                    <m:t>i</m:t>
                  </m:r>
                </m:sub>
              </m:sSub>
            </m:num>
            <m:den>
              <m:nary>
                <m:naryPr>
                  <m:chr m:val="∑"/>
                  <m:limLoc m:val="undOvr"/>
                  <m:subHide m:val="0"/>
                  <m:supHide m:val="0"/>
                </m:naryPr>
                <m:sub>
                  <m:r>
                    <m:t>i</m:t>
                  </m:r>
                  <m:r>
                    <m:rPr>
                      <m:sty m:val="p"/>
                    </m:rPr>
                    <m:t>=</m:t>
                  </m:r>
                  <m:r>
                    <m:t>1</m:t>
                  </m:r>
                </m:sub>
                <m:sup>
                  <m:r>
                    <m:t>n</m:t>
                  </m:r>
                </m:sup>
                <m:e>
                  <m:sSub>
                    <m:e>
                      <m:r>
                        <m:t>ω</m:t>
                      </m:r>
                    </m:e>
                    <m:sub>
                      <m:r>
                        <m:t>i</m:t>
                      </m:r>
                      <m:r>
                        <m:t>k</m:t>
                      </m:r>
                    </m:sub>
                  </m:sSub>
                </m:e>
              </m:nary>
            </m:den>
          </m:f>
          <m:r>
            <m:rPr>
              <m:sty m:val="p"/>
            </m:rPr>
            <m:t>,</m:t>
          </m:r>
        </m:oMath>
      </m:oMathPara>
      <m:oMathPara>
        <m:oMathParaPr>
          <m:jc m:val="center"/>
        </m:oMathParaPr>
        <m:oMath>
          <m:sSub>
            <m:e>
              <m:r>
                <m:t>Σ</m:t>
              </m:r>
            </m:e>
            <m:sub>
              <m:r>
                <m:t>k</m:t>
              </m:r>
            </m:sub>
          </m:sSub>
          <m:r>
            <m:rPr>
              <m:sty m:val="p"/>
            </m:rPr>
            <m:t>=</m:t>
          </m:r>
          <m:f>
            <m:fPr>
              <m:type m:val="bar"/>
            </m:fPr>
            <m:num>
              <m:nary>
                <m:naryPr>
                  <m:chr m:val="∑"/>
                  <m:limLoc m:val="undOvr"/>
                  <m:subHide m:val="0"/>
                  <m:supHide m:val="0"/>
                </m:naryPr>
                <m:sub>
                  <m:r>
                    <m:t>i</m:t>
                  </m:r>
                  <m:r>
                    <m:rPr>
                      <m:sty m:val="p"/>
                    </m:rPr>
                    <m:t>=</m:t>
                  </m:r>
                  <m:r>
                    <m:t>1</m:t>
                  </m:r>
                </m:sub>
                <m:sup>
                  <m:r>
                    <m:t>n</m:t>
                  </m:r>
                </m:sup>
                <m:e>
                  <m:sSub>
                    <m:e>
                      <m:r>
                        <m:t>φ</m:t>
                      </m:r>
                    </m:e>
                    <m:sub>
                      <m:r>
                        <m:t>i</m:t>
                      </m:r>
                      <m:r>
                        <m:t>k</m:t>
                      </m:r>
                    </m:sub>
                  </m:sSub>
                </m:e>
              </m:nary>
              <m:d>
                <m:dPr>
                  <m:begChr m:val="("/>
                  <m:endChr m:val=")"/>
                  <m:sepChr m:val=""/>
                  <m:grow/>
                </m:dPr>
                <m:e>
                  <m:sSub>
                    <m:e>
                      <m:r>
                        <m:t>x</m:t>
                      </m:r>
                    </m:e>
                    <m:sub>
                      <m:r>
                        <m:t>i</m:t>
                      </m:r>
                    </m:sub>
                  </m:sSub>
                  <m:r>
                    <m:rPr>
                      <m:sty m:val="p"/>
                    </m:rPr>
                    <m:t>−</m:t>
                  </m:r>
                  <m:sSub>
                    <m:e>
                      <m:r>
                        <m:t>μ</m:t>
                      </m:r>
                    </m:e>
                    <m:sub>
                      <m:r>
                        <m:t>k</m:t>
                      </m:r>
                    </m:sub>
                  </m:sSub>
                </m:e>
              </m:d>
              <m:sSup>
                <m:e>
                  <m:d>
                    <m:dPr>
                      <m:begChr m:val="("/>
                      <m:endChr m:val=")"/>
                      <m:sepChr m:val=""/>
                      <m:grow/>
                    </m:dPr>
                    <m:e>
                      <m:sSub>
                        <m:e>
                          <m:r>
                            <m:t>x</m:t>
                          </m:r>
                        </m:e>
                        <m:sub>
                          <m:r>
                            <m:t>i</m:t>
                          </m:r>
                        </m:sub>
                      </m:sSub>
                      <m:r>
                        <m:rPr>
                          <m:sty m:val="p"/>
                        </m:rPr>
                        <m:t>−</m:t>
                      </m:r>
                      <m:sSub>
                        <m:e>
                          <m:r>
                            <m:t>μ</m:t>
                          </m:r>
                        </m:e>
                        <m:sub>
                          <m:r>
                            <m:t>k</m:t>
                          </m:r>
                        </m:sub>
                      </m:sSub>
                    </m:e>
                  </m:d>
                </m:e>
                <m:sup>
                  <m:r>
                    <m:t>T</m:t>
                  </m:r>
                </m:sup>
              </m:sSup>
            </m:num>
            <m:den>
              <m:nary>
                <m:naryPr>
                  <m:chr m:val="∑"/>
                  <m:limLoc m:val="undOvr"/>
                  <m:subHide m:val="0"/>
                  <m:supHide m:val="0"/>
                </m:naryPr>
                <m:sub>
                  <m:r>
                    <m:t>i</m:t>
                  </m:r>
                  <m:r>
                    <m:rPr>
                      <m:sty m:val="p"/>
                    </m:rPr>
                    <m:t>=</m:t>
                  </m:r>
                  <m:r>
                    <m:t>1</m:t>
                  </m:r>
                </m:sub>
                <m:sup>
                  <m:r>
                    <m:t>n</m:t>
                  </m:r>
                </m:sup>
                <m:e>
                  <m:sSub>
                    <m:e>
                      <m:r>
                        <m:t>φ</m:t>
                      </m:r>
                    </m:e>
                    <m:sub>
                      <m:r>
                        <m:t>i</m:t>
                      </m:r>
                      <m:r>
                        <m:t>k</m:t>
                      </m:r>
                    </m:sub>
                  </m:sSub>
                </m:e>
              </m:nary>
            </m:den>
          </m:f>
          <m:r>
            <m:rPr>
              <m:sty m:val="p"/>
            </m:rPr>
            <m:t>.</m:t>
          </m:r>
        </m:oMath>
      </m:oMathPara>
    </w:p>
    <w:p>
      <w:pPr>
        <w:pStyle w:val="FirstParagraph"/>
      </w:pPr>
      <w:r>
        <w:t xml:space="preserve">接下来是算法流程图：</w:t>
      </w:r>
      <w:r>
        <w:br/>
      </w:r>
    </w:p>
    <w:p>
      <w:pPr>
        <w:pStyle w:val="BodyText"/>
      </w:pPr>
      <w:r>
        <w:rPr>
          <w:bCs/>
          <w:b/>
        </w:rPr>
        <w:t xml:space="preserve">Input:</w:t>
      </w:r>
      <w:r>
        <w:t xml:space="preserve"> </w:t>
      </w:r>
      <w:r>
        <w:t xml:space="preserve">输入近似矩阵</w:t>
      </w:r>
      <m:oMath>
        <m:sSub>
          <m:e>
            <m:r>
              <m:t>W</m:t>
            </m:r>
          </m:e>
          <m:sub>
            <m:r>
              <m:t>i</m:t>
            </m:r>
            <m:r>
              <m:t>j</m:t>
            </m:r>
          </m:sub>
        </m:sSub>
      </m:oMath>
      <w:r>
        <w:t xml:space="preserve">, 高斯混合模型,</w:t>
      </w:r>
      <w:r>
        <w:t xml:space="preserve"> </w:t>
      </w:r>
      <m:oMath>
        <m:sSub>
          <m:e>
            <m:r>
              <m:t>ϵ</m:t>
            </m:r>
          </m:e>
          <m:sub>
            <m:r>
              <m:t>1</m:t>
            </m:r>
          </m:sub>
        </m:sSub>
        <m:r>
          <m:rPr>
            <m:sty m:val="p"/>
          </m:rPr>
          <m:t>,</m:t>
        </m:r>
        <m:sSub>
          <m:e>
            <m:r>
              <m:t>ϵ</m:t>
            </m:r>
          </m:e>
          <m:sub>
            <m:r>
              <m:t>2</m:t>
            </m:r>
          </m:sub>
        </m:sSub>
        <m:r>
          <m:rPr>
            <m:sty m:val="p"/>
          </m:rPr>
          <m:t>&gt;</m:t>
        </m:r>
        <m:r>
          <m:t>0</m:t>
        </m:r>
      </m:oMath>
      <w:r>
        <w:t xml:space="preserve">, 初始退火参数</w:t>
      </w:r>
      <m:oMath>
        <m:r>
          <m:t>β</m:t>
        </m:r>
        <m:r>
          <m:rPr>
            <m:sty m:val="p"/>
          </m:rPr>
          <m:t>←</m:t>
        </m:r>
        <m:sSup>
          <m:e>
            <m:r>
              <m:t>β</m:t>
            </m:r>
          </m:e>
          <m:sup>
            <m:r>
              <m:t>0</m:t>
            </m:r>
          </m:sup>
        </m:sSup>
      </m:oMath>
      <w:r>
        <w:t xml:space="preserve">,</w:t>
      </w:r>
      <w:r>
        <w:t xml:space="preserve"> </w:t>
      </w:r>
      <m:oMath>
        <m:r>
          <m:t>t</m:t>
        </m:r>
        <m:r>
          <m:rPr>
            <m:sty m:val="p"/>
          </m:rPr>
          <m:t>=</m:t>
        </m:r>
        <m:r>
          <m:t>0</m:t>
        </m:r>
      </m:oMath>
      <w:r>
        <w:br/>
      </w:r>
      <w:r>
        <w:rPr>
          <w:bCs/>
          <w:b/>
        </w:rPr>
        <w:t xml:space="preserve">Output:</w:t>
      </w:r>
      <w:r>
        <w:t xml:space="preserve"> </w:t>
      </w:r>
      <w:r>
        <w:t xml:space="preserve">高斯混合模型参数</w:t>
      </w:r>
      <m:oMath>
        <m:r>
          <m:t>θ</m:t>
        </m:r>
        <m:r>
          <m:rPr>
            <m:sty m:val="p"/>
          </m:rPr>
          <m:t>=</m:t>
        </m:r>
        <m:d>
          <m:dPr>
            <m:begChr m:val="("/>
            <m:endChr m:val=")"/>
            <m:sepChr m:val=""/>
            <m:grow/>
          </m:dPr>
          <m:e>
            <m:d>
              <m:dPr>
                <m:begChr m:val="("/>
                <m:endChr m:val=")"/>
                <m:sepChr m:val=""/>
                <m:grow/>
              </m:dPr>
              <m:e>
                <m:sSub>
                  <m:e>
                    <m:r>
                      <m:t>ω</m:t>
                    </m:r>
                  </m:e>
                  <m:sub>
                    <m:r>
                      <m:t>1</m:t>
                    </m:r>
                  </m:sub>
                </m:sSub>
                <m:r>
                  <m:rPr>
                    <m:sty m:val="p"/>
                  </m:rPr>
                  <m:t>,</m:t>
                </m:r>
                <m:sSub>
                  <m:e>
                    <m:r>
                      <m:t>μ</m:t>
                    </m:r>
                  </m:e>
                  <m:sub>
                    <m:r>
                      <m:t>1</m:t>
                    </m:r>
                  </m:sub>
                </m:sSub>
                <m:r>
                  <m:rPr>
                    <m:sty m:val="p"/>
                  </m:rPr>
                  <m:t>,</m:t>
                </m:r>
                <m:sSub>
                  <m:e>
                    <m:r>
                      <m:t>Σ</m:t>
                    </m:r>
                  </m:e>
                  <m:sub>
                    <m:r>
                      <m:t>1</m:t>
                    </m:r>
                  </m:sub>
                </m:sSub>
              </m:e>
            </m:d>
            <m:r>
              <m:rPr>
                <m:sty m:val="p"/>
              </m:rPr>
              <m:t>,</m:t>
            </m:r>
            <m:r>
              <m:rPr>
                <m:sty m:val="p"/>
              </m:rPr>
              <m:t>⋯</m:t>
            </m:r>
            <m:r>
              <m:rPr>
                <m:sty m:val="p"/>
              </m:rPr>
              <m:t>,</m:t>
            </m:r>
            <m:d>
              <m:dPr>
                <m:begChr m:val="("/>
                <m:endChr m:val=")"/>
                <m:sepChr m:val=""/>
                <m:grow/>
              </m:dPr>
              <m:e>
                <m:sSub>
                  <m:e>
                    <m:r>
                      <m:t>ω</m:t>
                    </m:r>
                  </m:e>
                  <m:sub>
                    <m:r>
                      <m:t>K</m:t>
                    </m:r>
                  </m:sub>
                </m:sSub>
                <m:r>
                  <m:rPr>
                    <m:sty m:val="p"/>
                  </m:rPr>
                  <m:t>,</m:t>
                </m:r>
                <m:sSub>
                  <m:e>
                    <m:r>
                      <m:t>μ</m:t>
                    </m:r>
                  </m:e>
                  <m:sub>
                    <m:r>
                      <m:t>K</m:t>
                    </m:r>
                  </m:sub>
                </m:sSub>
                <m:r>
                  <m:rPr>
                    <m:sty m:val="p"/>
                  </m:rPr>
                  <m:t>,</m:t>
                </m:r>
                <m:sSub>
                  <m:e>
                    <m:r>
                      <m:t>Σ</m:t>
                    </m:r>
                  </m:e>
                  <m:sub>
                    <m:r>
                      <m:t>K</m:t>
                    </m:r>
                  </m:sub>
                </m:sSub>
              </m:e>
            </m:d>
          </m:e>
        </m:d>
      </m:oMath>
    </w:p>
    <w:p>
      <w:pPr>
        <w:pStyle w:val="BodyText"/>
      </w:pPr>
      <w:r>
        <w:t xml:space="preserve">根据式</w:t>
      </w:r>
      <w:hyperlink w:anchor="eq18">
        <w:r>
          <w:rPr>
            <w:rStyle w:val="Hyperlink"/>
          </w:rPr>
          <w:t xml:space="preserve">[eq18]</w:t>
        </w:r>
      </w:hyperlink>
      <w:r>
        <w:t xml:space="preserve">计算MML值，选取MML值最大的k作为最有成分数</w:t>
      </w:r>
      <w:r>
        <w:t xml:space="preserve"> </w:t>
      </w:r>
      <w:r>
        <w:t xml:space="preserve">参数初始值</w:t>
      </w:r>
      <m:oMath>
        <m:sSup>
          <m:e>
            <m:r>
              <m:t>θ</m:t>
            </m:r>
          </m:e>
          <m:sup>
            <m:d>
              <m:dPr>
                <m:begChr m:val="("/>
                <m:endChr m:val=")"/>
                <m:sepChr m:val=""/>
                <m:grow/>
              </m:dPr>
              <m:e>
                <m:r>
                  <m:t>0</m:t>
                </m:r>
              </m:e>
            </m:d>
          </m:sup>
        </m:sSup>
        <m:r>
          <m:rPr>
            <m:sty m:val="p"/>
          </m:rPr>
          <m:t>=</m:t>
        </m:r>
        <m:d>
          <m:dPr>
            <m:begChr m:val="("/>
            <m:endChr m:val=")"/>
            <m:sepChr m:val=""/>
            <m:grow/>
          </m:dPr>
          <m:e>
            <m:d>
              <m:dPr>
                <m:begChr m:val="("/>
                <m:endChr m:val=")"/>
                <m:sepChr m:val=""/>
                <m:grow/>
              </m:dPr>
              <m:e>
                <m:sSubSup>
                  <m:e>
                    <m:r>
                      <m:t>ω</m:t>
                    </m:r>
                  </m:e>
                  <m:sub>
                    <m:r>
                      <m:t>1</m:t>
                    </m:r>
                  </m:sub>
                  <m:sup>
                    <m:d>
                      <m:dPr>
                        <m:begChr m:val="("/>
                        <m:endChr m:val=")"/>
                        <m:sepChr m:val=""/>
                        <m:grow/>
                      </m:dPr>
                      <m:e>
                        <m:r>
                          <m:t>0</m:t>
                        </m:r>
                      </m:e>
                    </m:d>
                  </m:sup>
                </m:sSubSup>
                <m:r>
                  <m:rPr>
                    <m:sty m:val="p"/>
                  </m:rPr>
                  <m:t>,</m:t>
                </m:r>
                <m:sSubSup>
                  <m:e>
                    <m:r>
                      <m:t>μ</m:t>
                    </m:r>
                  </m:e>
                  <m:sub>
                    <m:r>
                      <m:t>1</m:t>
                    </m:r>
                  </m:sub>
                  <m:sup>
                    <m:d>
                      <m:dPr>
                        <m:begChr m:val="("/>
                        <m:endChr m:val=")"/>
                        <m:sepChr m:val=""/>
                        <m:grow/>
                      </m:dPr>
                      <m:e>
                        <m:r>
                          <m:t>0</m:t>
                        </m:r>
                      </m:e>
                    </m:d>
                  </m:sup>
                </m:sSubSup>
                <m:r>
                  <m:rPr>
                    <m:sty m:val="p"/>
                  </m:rPr>
                  <m:t>,</m:t>
                </m:r>
                <m:sSubSup>
                  <m:e>
                    <m:r>
                      <m:t>Σ</m:t>
                    </m:r>
                  </m:e>
                  <m:sub>
                    <m:r>
                      <m:t>1</m:t>
                    </m:r>
                  </m:sub>
                  <m:sup>
                    <m:d>
                      <m:dPr>
                        <m:begChr m:val="("/>
                        <m:endChr m:val=")"/>
                        <m:sepChr m:val=""/>
                        <m:grow/>
                      </m:dPr>
                      <m:e>
                        <m:r>
                          <m:t>0</m:t>
                        </m:r>
                      </m:e>
                    </m:d>
                  </m:sup>
                </m:sSubSup>
              </m:e>
            </m:d>
            <m:r>
              <m:rPr>
                <m:sty m:val="p"/>
              </m:rPr>
              <m:t>,</m:t>
            </m:r>
            <m:r>
              <m:rPr>
                <m:sty m:val="p"/>
              </m:rPr>
              <m:t>⋯</m:t>
            </m:r>
            <m:r>
              <m:rPr>
                <m:sty m:val="p"/>
              </m:rPr>
              <m:t>,</m:t>
            </m:r>
            <m:d>
              <m:dPr>
                <m:begChr m:val="("/>
                <m:endChr m:val=")"/>
                <m:sepChr m:val=""/>
                <m:grow/>
              </m:dPr>
              <m:e>
                <m:sSubSup>
                  <m:e>
                    <m:r>
                      <m:t>ω</m:t>
                    </m:r>
                  </m:e>
                  <m:sub>
                    <m:r>
                      <m:t>K</m:t>
                    </m:r>
                  </m:sub>
                  <m:sup>
                    <m:d>
                      <m:dPr>
                        <m:begChr m:val="("/>
                        <m:endChr m:val=")"/>
                        <m:sepChr m:val=""/>
                        <m:grow/>
                      </m:dPr>
                      <m:e>
                        <m:r>
                          <m:t>0</m:t>
                        </m:r>
                      </m:e>
                    </m:d>
                  </m:sup>
                </m:sSubSup>
                <m:r>
                  <m:rPr>
                    <m:sty m:val="p"/>
                  </m:rPr>
                  <m:t>,</m:t>
                </m:r>
                <m:sSubSup>
                  <m:e>
                    <m:r>
                      <m:t>μ</m:t>
                    </m:r>
                  </m:e>
                  <m:sub>
                    <m:r>
                      <m:t>K</m:t>
                    </m:r>
                  </m:sub>
                  <m:sup>
                    <m:d>
                      <m:dPr>
                        <m:begChr m:val="("/>
                        <m:endChr m:val=")"/>
                        <m:sepChr m:val=""/>
                        <m:grow/>
                      </m:dPr>
                      <m:e>
                        <m:r>
                          <m:t>0</m:t>
                        </m:r>
                      </m:e>
                    </m:d>
                  </m:sup>
                </m:sSubSup>
                <m:r>
                  <m:rPr>
                    <m:sty m:val="p"/>
                  </m:rPr>
                  <m:t>,</m:t>
                </m:r>
                <m:sSubSup>
                  <m:e>
                    <m:r>
                      <m:t>Σ</m:t>
                    </m:r>
                  </m:e>
                  <m:sub>
                    <m:r>
                      <m:t>K</m:t>
                    </m:r>
                  </m:sub>
                  <m:sup>
                    <m:d>
                      <m:dPr>
                        <m:begChr m:val="("/>
                        <m:endChr m:val=")"/>
                        <m:sepChr m:val=""/>
                        <m:grow/>
                      </m:dPr>
                      <m:e>
                        <m:r>
                          <m:t>0</m:t>
                        </m:r>
                      </m:e>
                    </m:d>
                  </m:sup>
                </m:sSubSup>
              </m:e>
            </m:d>
          </m:e>
        </m:d>
      </m:oMath>
    </w:p>
    <w:p>
      <w:pPr>
        <w:pStyle w:val="BodyText"/>
      </w:pPr>
      <w:r>
        <w:t xml:space="preserve">根据式</w:t>
      </w:r>
      <w:hyperlink w:anchor="eq20">
        <w:r>
          <w:rPr>
            <w:rStyle w:val="Hyperlink"/>
          </w:rPr>
          <w:t xml:space="preserve">[eq20]</w:t>
        </w:r>
      </w:hyperlink>
      <w:r>
        <w:t xml:space="preserve">计算后验概率</w:t>
      </w:r>
      <m:oMath>
        <m:sSub>
          <m:e>
            <m:r>
              <m:t>ω</m:t>
            </m:r>
          </m:e>
          <m:sub>
            <m:r>
              <m:t>i</m:t>
            </m:r>
            <m:r>
              <m:t>k</m:t>
            </m:r>
          </m:sub>
        </m:sSub>
      </m:oMath>
      <w:r>
        <w:t xml:space="preserve">, 即每个分模型对观测数据的响应度;</w:t>
      </w:r>
      <w:r>
        <w:t xml:space="preserve"> </w:t>
      </w:r>
      <w:r>
        <w:t xml:space="preserve">根据式</w:t>
      </w:r>
      <w:hyperlink w:anchor="eq21">
        <w:r>
          <w:rPr>
            <w:rStyle w:val="Hyperlink"/>
          </w:rPr>
          <w:t xml:space="preserve">[eq21]</w:t>
        </w:r>
      </w:hyperlink>
      <w:r>
        <w:t xml:space="preserve">,</w:t>
      </w:r>
      <w:r>
        <w:t xml:space="preserve"> </w:t>
      </w:r>
      <w:hyperlink w:anchor="eq22">
        <w:r>
          <w:rPr>
            <w:rStyle w:val="Hyperlink"/>
          </w:rPr>
          <w:t xml:space="preserve">[eq22]</w:t>
        </w:r>
      </w:hyperlink>
      <w:r>
        <w:t xml:space="preserve">,</w:t>
      </w:r>
      <w:r>
        <w:t xml:space="preserve"> </w:t>
      </w:r>
      <w:hyperlink w:anchor="eq23">
        <w:r>
          <w:rPr>
            <w:rStyle w:val="Hyperlink"/>
          </w:rPr>
          <w:t xml:space="preserve">[eq23]</w:t>
        </w:r>
      </w:hyperlink>
      <w:r>
        <w:t xml:space="preserve">计算当前混合模型的参数;</w:t>
      </w:r>
      <w:r>
        <w:t xml:space="preserve"> </w:t>
      </w:r>
      <w:r>
        <w:t xml:space="preserve">判断两次迭代的最大似然估计参数小于给定阈值,</w:t>
      </w:r>
      <w:r>
        <w:t xml:space="preserve"> </w:t>
      </w:r>
      <m:oMath>
        <m:d>
          <m:dPr>
            <m:begChr m:val="∥"/>
            <m:endChr m:val="∥"/>
            <m:sepChr m:val=""/>
            <m:grow/>
          </m:dPr>
          <m:e>
            <m:sSup>
              <m:e>
                <m:r>
                  <m:t>Θ</m:t>
                </m:r>
              </m:e>
              <m:sup>
                <m:d>
                  <m:dPr>
                    <m:begChr m:val="("/>
                    <m:endChr m:val=")"/>
                    <m:sepChr m:val=""/>
                    <m:grow/>
                  </m:dPr>
                  <m:e>
                    <m:r>
                      <m:t>t</m:t>
                    </m:r>
                    <m:r>
                      <m:rPr>
                        <m:sty m:val="p"/>
                      </m:rPr>
                      <m:t>+</m:t>
                    </m:r>
                    <m:r>
                      <m:t>1</m:t>
                    </m:r>
                  </m:e>
                </m:d>
              </m:sup>
            </m:sSup>
            <m:r>
              <m:rPr>
                <m:sty m:val="p"/>
              </m:rPr>
              <m:t>−</m:t>
            </m:r>
            <m:sSup>
              <m:e>
                <m:r>
                  <m:t>Θ</m:t>
                </m:r>
              </m:e>
              <m:sup>
                <m:d>
                  <m:dPr>
                    <m:begChr m:val="("/>
                    <m:endChr m:val=")"/>
                    <m:sepChr m:val=""/>
                    <m:grow/>
                  </m:dPr>
                  <m:e>
                    <m:r>
                      <m:t>t</m:t>
                    </m:r>
                  </m:e>
                </m:d>
              </m:sup>
            </m:sSup>
          </m:e>
        </m:d>
        <m:r>
          <m:rPr>
            <m:sty m:val="p"/>
          </m:rPr>
          <m:t>&lt;</m:t>
        </m:r>
        <m:sSub>
          <m:e>
            <m:r>
              <m:t>ϵ</m:t>
            </m:r>
          </m:e>
          <m:sub>
            <m:r>
              <m:t>1</m:t>
            </m:r>
          </m:sub>
        </m:sSub>
      </m:oMath>
      <w:r>
        <w:t xml:space="preserve">, 或者Q函数不再变化,</w:t>
      </w:r>
      <w:r>
        <w:t xml:space="preserve"> </w:t>
      </w:r>
      <m:oMath>
        <m:d>
          <m:dPr>
            <m:begChr m:val="∥"/>
            <m:endChr m:val="∥"/>
            <m:sepChr m:val=""/>
            <m:grow/>
          </m:dPr>
          <m:e>
            <m:r>
              <m:t>Q</m:t>
            </m:r>
            <m:d>
              <m:dPr>
                <m:begChr m:val="("/>
                <m:endChr m:val=")"/>
                <m:sepChr m:val=""/>
                <m:grow/>
              </m:dPr>
              <m:e>
                <m:sSup>
                  <m:e>
                    <m:r>
                      <m:t>θ</m:t>
                    </m:r>
                  </m:e>
                  <m:sup>
                    <m:d>
                      <m:dPr>
                        <m:begChr m:val="("/>
                        <m:endChr m:val=")"/>
                        <m:sepChr m:val=""/>
                        <m:grow/>
                      </m:dPr>
                      <m:e>
                        <m:r>
                          <m:t>t</m:t>
                        </m:r>
                        <m:r>
                          <m:rPr>
                            <m:sty m:val="p"/>
                          </m:rPr>
                          <m:t>+</m:t>
                        </m:r>
                        <m:r>
                          <m:t>1</m:t>
                        </m:r>
                      </m:e>
                    </m:d>
                  </m:sup>
                </m:sSup>
                <m:r>
                  <m:rPr>
                    <m:sty m:val="p"/>
                  </m:rPr>
                  <m:t>,</m:t>
                </m:r>
                <m:sSup>
                  <m:e>
                    <m:r>
                      <m:t>θ</m:t>
                    </m:r>
                  </m:e>
                  <m:sup>
                    <m:d>
                      <m:dPr>
                        <m:begChr m:val="("/>
                        <m:endChr m:val=")"/>
                        <m:sepChr m:val=""/>
                        <m:grow/>
                      </m:dPr>
                      <m:e>
                        <m:r>
                          <m:t>t</m:t>
                        </m:r>
                      </m:e>
                    </m:d>
                  </m:sup>
                </m:sSup>
              </m:e>
            </m:d>
            <m:r>
              <m:rPr>
                <m:sty m:val="p"/>
              </m:rPr>
              <m:t>−</m:t>
            </m:r>
            <m:r>
              <m:t>Q</m:t>
            </m:r>
            <m:d>
              <m:dPr>
                <m:begChr m:val="("/>
                <m:endChr m:val=")"/>
                <m:sepChr m:val=""/>
                <m:grow/>
              </m:dPr>
              <m:e>
                <m:sSup>
                  <m:e>
                    <m:r>
                      <m:t>θ</m:t>
                    </m:r>
                  </m:e>
                  <m:sup>
                    <m:d>
                      <m:dPr>
                        <m:begChr m:val="("/>
                        <m:endChr m:val=")"/>
                        <m:sepChr m:val=""/>
                        <m:grow/>
                      </m:dPr>
                      <m:e>
                        <m:r>
                          <m:t>t</m:t>
                        </m:r>
                      </m:e>
                    </m:d>
                  </m:sup>
                </m:sSup>
                <m:r>
                  <m:rPr>
                    <m:sty m:val="p"/>
                  </m:rPr>
                  <m:t>,</m:t>
                </m:r>
                <m:sSup>
                  <m:e>
                    <m:r>
                      <m:t>θ</m:t>
                    </m:r>
                  </m:e>
                  <m:sup>
                    <m:d>
                      <m:dPr>
                        <m:begChr m:val="("/>
                        <m:endChr m:val=")"/>
                        <m:sepChr m:val=""/>
                        <m:grow/>
                      </m:dPr>
                      <m:e>
                        <m:r>
                          <m:t>t</m:t>
                        </m:r>
                      </m:e>
                    </m:d>
                  </m:sup>
                </m:sSup>
              </m:e>
            </m:d>
          </m:e>
        </m:d>
        <m:r>
          <m:rPr>
            <m:sty m:val="p"/>
          </m:rPr>
          <m:t>&lt;</m:t>
        </m:r>
        <m:sSub>
          <m:e>
            <m:r>
              <m:t>ϵ</m:t>
            </m:r>
          </m:e>
          <m:sub>
            <m:r>
              <m:t>2</m:t>
            </m:r>
          </m:sub>
        </m:sSub>
      </m:oMath>
      <w:r>
        <w:t xml:space="preserve">. 否则,</w:t>
      </w:r>
      <w:r>
        <w:t xml:space="preserve"> </w:t>
      </w:r>
      <m:oMath>
        <m:r>
          <m:t>t</m:t>
        </m:r>
        <m:r>
          <m:rPr>
            <m:sty m:val="p"/>
          </m:rPr>
          <m:t>=</m:t>
        </m:r>
        <m:r>
          <m:t>t</m:t>
        </m:r>
        <m:r>
          <m:rPr>
            <m:sty m:val="p"/>
          </m:rPr>
          <m:t>+</m:t>
        </m:r>
        <m:r>
          <m:t>1</m:t>
        </m:r>
      </m:oMath>
      <w:r>
        <w:t xml:space="preserve">, 重复步骤3,4;</w:t>
      </w:r>
    </w:p>
    <w:p>
      <w:pPr>
        <w:pStyle w:val="BodyText"/>
      </w:pPr>
      <w:r>
        <w:t xml:space="preserve">在进行复杂网络社团提取任务时，只需要调整对应需要估计的参数即可。</w:t>
      </w:r>
    </w:p>
    <w:bookmarkEnd w:id="43"/>
    <w:bookmarkStart w:id="44" w:name="模型评价指标"/>
    <w:p>
      <w:pPr>
        <w:pStyle w:val="Heading3"/>
      </w:pPr>
      <w:r>
        <w:t xml:space="preserve">模型评价指标</w:t>
      </w:r>
    </w:p>
    <w:p>
      <w:pPr>
        <w:pStyle w:val="FirstParagraph"/>
      </w:pPr>
      <w:r>
        <w:t xml:space="preserve">模块度Q函数不仅可以作为一个优化指标去进行社团提取，同时还可以作为模型的评价指标。通常来说社团划分的质量取决于模块度的大小，一般模块度的值越大其对应社团的社区结构就越明显。</w:t>
      </w:r>
    </w:p>
    <w:p>
      <w:pPr>
        <w:pStyle w:val="BodyText"/>
      </w:pPr>
      <m:oMathPara>
        <m:oMathParaPr>
          <m:jc m:val="center"/>
        </m:oMathParaPr>
        <m:oMath>
          <m:r>
            <m:t>Q</m:t>
          </m:r>
          <m:r>
            <m:rPr>
              <m:sty m:val="p"/>
            </m:rPr>
            <m:t>=</m:t>
          </m:r>
          <m:f>
            <m:fPr>
              <m:type m:val="bar"/>
            </m:fPr>
            <m:num>
              <m:r>
                <m:t>1</m:t>
              </m:r>
            </m:num>
            <m:den>
              <m:r>
                <m:t>2</m:t>
              </m:r>
              <m:r>
                <m:t>l</m:t>
              </m:r>
            </m:den>
          </m:f>
          <m:nary>
            <m:naryPr>
              <m:chr m:val="∑"/>
              <m:limLoc m:val="undOvr"/>
              <m:subHide m:val="0"/>
              <m:supHide m:val="1"/>
            </m:naryPr>
            <m:sub>
              <m:r>
                <m:t>i</m:t>
              </m:r>
              <m:r>
                <m:rPr>
                  <m:sty m:val="p"/>
                </m:rPr>
                <m:t>≠</m:t>
              </m:r>
              <m:r>
                <m:t>j</m:t>
              </m:r>
            </m:sub>
            <m:sup>
              <m:r>
                <m:t>​</m:t>
              </m:r>
            </m:sup>
            <m:e>
              <m:d>
                <m:dPr>
                  <m:begChr m:val="["/>
                  <m:endChr m:val="]"/>
                  <m:sepChr m:val=""/>
                  <m:grow/>
                </m:dPr>
                <m:e>
                  <m:sSub>
                    <m:e>
                      <m:r>
                        <m:t>A</m:t>
                      </m:r>
                    </m:e>
                    <m:sub>
                      <m:r>
                        <m:t>i</m:t>
                      </m:r>
                      <m:r>
                        <m:t>j</m:t>
                      </m:r>
                    </m:sub>
                  </m:sSub>
                  <m:r>
                    <m:rPr>
                      <m:sty m:val="p"/>
                    </m:rPr>
                    <m:t>−</m:t>
                  </m:r>
                  <m:f>
                    <m:fPr>
                      <m:type m:val="bar"/>
                    </m:fPr>
                    <m:num>
                      <m:sSub>
                        <m:e>
                          <m:r>
                            <m:t>k</m:t>
                          </m:r>
                        </m:e>
                        <m:sub>
                          <m:r>
                            <m:t>i</m:t>
                          </m:r>
                        </m:sub>
                      </m:sSub>
                      <m:sSub>
                        <m:e>
                          <m:r>
                            <m:t>k</m:t>
                          </m:r>
                        </m:e>
                        <m:sub>
                          <m:r>
                            <m:t>j</m:t>
                          </m:r>
                        </m:sub>
                      </m:sSub>
                    </m:num>
                    <m:den>
                      <m:r>
                        <m:t>2</m:t>
                      </m:r>
                      <m:r>
                        <m:t>l</m:t>
                      </m:r>
                    </m:den>
                  </m:f>
                </m:e>
              </m:d>
            </m:e>
          </m:nary>
          <m:r>
            <m:t>δ</m:t>
          </m:r>
          <m:d>
            <m:dPr>
              <m:begChr m:val="("/>
              <m:endChr m:val=")"/>
              <m:sepChr m:val=""/>
              <m:grow/>
            </m:dPr>
            <m:e>
              <m:sSub>
                <m:e>
                  <m:r>
                    <m:t>c</m:t>
                  </m:r>
                </m:e>
                <m:sub>
                  <m:r>
                    <m:t>i</m:t>
                  </m:r>
                </m:sub>
              </m:sSub>
              <m:r>
                <m:rPr>
                  <m:sty m:val="p"/>
                </m:rPr>
                <m:t>,</m:t>
              </m:r>
              <m:sSub>
                <m:e>
                  <m:r>
                    <m:t>c</m:t>
                  </m:r>
                </m:e>
                <m:sub>
                  <m:r>
                    <m:t>j</m:t>
                  </m:r>
                </m:sub>
              </m:sSub>
            </m:e>
          </m:d>
        </m:oMath>
      </m:oMathPara>
    </w:p>
    <w:p>
      <w:pPr>
        <w:pStyle w:val="FirstParagraph"/>
      </w:pPr>
      <w:r>
        <w:t xml:space="preserve">在信息统计中存在一个描述两个系统之间统计相关性的概念，Leon Danon</w:t>
      </w:r>
      <w:r>
        <w:t xml:space="preserve">等将其推广到了社团检测领域，并提出了一个评价复杂网络社团检测结果的目标函数标准互信息：NMI(Normalized mutual information)。 NMI用于比较所使用算法对网络的划分结果与真实结果的相似度，定义为：网络中的两个划分分别为</w:t>
      </w:r>
      <m:oMath>
        <m:r>
          <m:t>X</m:t>
        </m:r>
      </m:oMath>
      <w:r>
        <w:t xml:space="preserve">，</w:t>
      </w:r>
      <m:oMath>
        <m:r>
          <m:t>Y</m:t>
        </m:r>
      </m:oMath>
      <w:r>
        <w:t xml:space="preserve">。</w:t>
      </w:r>
      <m:oMath>
        <m:r>
          <m:t>Z</m:t>
        </m:r>
      </m:oMath>
      <w:r>
        <w:t xml:space="preserve">表示混淆矩阵，</w:t>
      </w:r>
      <m:oMath>
        <m:r>
          <m:t>Z</m:t>
        </m:r>
      </m:oMath>
      <w:r>
        <w:t xml:space="preserve">中元素</w:t>
      </w:r>
      <m:oMath>
        <m:sSub>
          <m:e>
            <m:r>
              <m:t>Z</m:t>
            </m:r>
          </m:e>
          <m:sub>
            <m:r>
              <m:t>i</m:t>
            </m:r>
            <m:r>
              <m:t>j</m:t>
            </m:r>
          </m:sub>
        </m:sSub>
      </m:oMath>
      <w:r>
        <w:t xml:space="preserve">表示既属于</w:t>
      </w:r>
      <m:oMath>
        <m:r>
          <m:t>X</m:t>
        </m:r>
      </m:oMath>
      <w:r>
        <w:t xml:space="preserve">划分中社团</w:t>
      </w:r>
      <m:oMath>
        <m:r>
          <m:t>i</m:t>
        </m:r>
      </m:oMath>
      <w:r>
        <w:t xml:space="preserve">又属于</w:t>
      </w:r>
      <m:oMath>
        <m:r>
          <m:t>Y</m:t>
        </m:r>
      </m:oMath>
      <w:r>
        <w:t xml:space="preserve">划分中社区</w:t>
      </w:r>
      <m:oMath>
        <m:r>
          <m:t>j</m:t>
        </m:r>
      </m:oMath>
      <w:r>
        <w:t xml:space="preserve">的节点个数。划分</w:t>
      </w:r>
      <m:oMath>
        <m:r>
          <m:t>X</m:t>
        </m:r>
      </m:oMath>
      <w:r>
        <w:t xml:space="preserve">和</w:t>
      </w:r>
      <m:oMath>
        <m:r>
          <m:t>Y</m:t>
        </m:r>
      </m:oMath>
      <w:r>
        <w:t xml:space="preserve">的NMI定义为：</w:t>
      </w:r>
    </w:p>
    <w:p>
      <w:pPr>
        <w:pStyle w:val="BodyText"/>
      </w:pPr>
      <m:oMathPara>
        <m:oMathParaPr>
          <m:jc m:val="center"/>
        </m:oMathParaPr>
        <m:oMath>
          <m:r>
            <m:t>I</m:t>
          </m:r>
          <m:d>
            <m:dPr>
              <m:begChr m:val="("/>
              <m:endChr m:val=")"/>
              <m:sepChr m:val=""/>
              <m:grow/>
            </m:dPr>
            <m:e>
              <m:r>
                <m:t>X</m:t>
              </m:r>
              <m:r>
                <m:rPr>
                  <m:sty m:val="p"/>
                </m:rPr>
                <m:t>,</m:t>
              </m:r>
              <m:r>
                <m:t>Y</m:t>
              </m:r>
            </m:e>
          </m:d>
          <m:r>
            <m:rPr>
              <m:sty m:val="p"/>
            </m:rPr>
            <m:t>=</m:t>
          </m:r>
          <m:f>
            <m:fPr>
              <m:type m:val="bar"/>
            </m:fPr>
            <m:num>
              <m:r>
                <m:rPr>
                  <m:sty m:val="p"/>
                </m:rPr>
                <m:t>−</m:t>
              </m:r>
              <m:r>
                <m:t>2</m:t>
              </m:r>
              <m:nary>
                <m:naryPr>
                  <m:chr m:val="∑"/>
                  <m:limLoc m:val="undOvr"/>
                  <m:subHide m:val="0"/>
                  <m:supHide m:val="0"/>
                </m:naryPr>
                <m:sub>
                  <m:r>
                    <m:t>i</m:t>
                  </m:r>
                  <m:r>
                    <m:rPr>
                      <m:sty m:val="p"/>
                    </m:rPr>
                    <m:t>=</m:t>
                  </m:r>
                  <m:r>
                    <m:t>1</m:t>
                  </m:r>
                </m:sub>
                <m:sup>
                  <m:sSub>
                    <m:e>
                      <m:r>
                        <m:t>Z</m:t>
                      </m:r>
                    </m:e>
                    <m:sub>
                      <m:r>
                        <m:t>x</m:t>
                      </m:r>
                    </m:sub>
                  </m:sSub>
                </m:sup>
                <m:e>
                  <m:nary>
                    <m:naryPr>
                      <m:chr m:val="∑"/>
                      <m:limLoc m:val="undOvr"/>
                      <m:subHide m:val="0"/>
                      <m:supHide m:val="0"/>
                    </m:naryPr>
                    <m:sub>
                      <m:r>
                        <m:t>j</m:t>
                      </m:r>
                      <m:r>
                        <m:rPr>
                          <m:sty m:val="p"/>
                        </m:rPr>
                        <m:t>=</m:t>
                      </m:r>
                      <m:r>
                        <m:t>1</m:t>
                      </m:r>
                    </m:sub>
                    <m:sup>
                      <m:sSub>
                        <m:e>
                          <m:r>
                            <m:t>Z</m:t>
                          </m:r>
                        </m:e>
                        <m:sub>
                          <m:r>
                            <m:t>y</m:t>
                          </m:r>
                        </m:sub>
                      </m:sSub>
                    </m:sup>
                    <m:e>
                      <m:sSub>
                        <m:e>
                          <m:r>
                            <m:t>Z</m:t>
                          </m:r>
                        </m:e>
                        <m:sub>
                          <m:r>
                            <m:t>i</m:t>
                          </m:r>
                          <m:r>
                            <m:t>j</m:t>
                          </m:r>
                        </m:sub>
                      </m:sSub>
                    </m:e>
                  </m:nary>
                </m:e>
              </m:nary>
              <m:r>
                <m:rPr>
                  <m:sty m:val="p"/>
                </m:rPr>
                <m:t>log</m:t>
              </m:r>
              <m:d>
                <m:dPr>
                  <m:begChr m:val="("/>
                  <m:endChr m:val=")"/>
                  <m:sepChr m:val=""/>
                  <m:grow/>
                </m:dPr>
                <m:e>
                  <m:sSub>
                    <m:e>
                      <m:r>
                        <m:t>Z</m:t>
                      </m:r>
                    </m:e>
                    <m:sub>
                      <m:r>
                        <m:t>i</m:t>
                      </m:r>
                      <m:r>
                        <m:t>j</m:t>
                      </m:r>
                    </m:sub>
                  </m:sSub>
                  <m:r>
                    <m:t>N</m:t>
                  </m:r>
                  <m:r>
                    <m:rPr>
                      <m:sty m:val="p"/>
                    </m:rPr>
                    <m:t>/</m:t>
                  </m:r>
                  <m:sSub>
                    <m:e>
                      <m:r>
                        <m:t>Z</m:t>
                      </m:r>
                    </m:e>
                    <m:sub>
                      <m:r>
                        <m:t>i</m:t>
                      </m:r>
                    </m:sub>
                  </m:sSub>
                  <m:sSub>
                    <m:e>
                      <m:r>
                        <m:t>Z</m:t>
                      </m:r>
                    </m:e>
                    <m:sub>
                      <m:r>
                        <m:t>j</m:t>
                      </m:r>
                    </m:sub>
                  </m:sSub>
                </m:e>
              </m:d>
            </m:num>
            <m:den>
              <m:nary>
                <m:naryPr>
                  <m:chr m:val="∑"/>
                  <m:limLoc m:val="undOvr"/>
                  <m:subHide m:val="0"/>
                  <m:supHide m:val="0"/>
                </m:naryPr>
                <m:sub>
                  <m:r>
                    <m:t>i</m:t>
                  </m:r>
                  <m:r>
                    <m:rPr>
                      <m:sty m:val="p"/>
                    </m:rPr>
                    <m:t>=</m:t>
                  </m:r>
                  <m:r>
                    <m:t>1</m:t>
                  </m:r>
                </m:sub>
                <m:sup>
                  <m:sSub>
                    <m:e>
                      <m:r>
                        <m:t>Z</m:t>
                      </m:r>
                    </m:e>
                    <m:sub>
                      <m:r>
                        <m:t>x</m:t>
                      </m:r>
                    </m:sub>
                  </m:sSub>
                </m:sup>
                <m:e>
                  <m:sSub>
                    <m:e>
                      <m:r>
                        <m:t>Z</m:t>
                      </m:r>
                    </m:e>
                    <m:sub>
                      <m:r>
                        <m:t>i</m:t>
                      </m:r>
                    </m:sub>
                  </m:sSub>
                </m:e>
              </m:nary>
              <m:r>
                <m:rPr>
                  <m:sty m:val="p"/>
                </m:rPr>
                <m:t>log</m:t>
              </m:r>
              <m:d>
                <m:dPr>
                  <m:begChr m:val="("/>
                  <m:endChr m:val=")"/>
                  <m:sepChr m:val=""/>
                  <m:grow/>
                </m:dPr>
                <m:e>
                  <m:sSub>
                    <m:e>
                      <m:r>
                        <m:t>Z</m:t>
                      </m:r>
                    </m:e>
                    <m:sub>
                      <m:r>
                        <m:t>i</m:t>
                      </m:r>
                    </m:sub>
                  </m:sSub>
                  <m:r>
                    <m:rPr>
                      <m:sty m:val="p"/>
                    </m:rPr>
                    <m:t>/</m:t>
                  </m:r>
                  <m:r>
                    <m:t>N</m:t>
                  </m:r>
                </m:e>
              </m:d>
              <m:r>
                <m:rPr>
                  <m:sty m:val="p"/>
                </m:rPr>
                <m:t>+</m:t>
              </m:r>
              <m:nary>
                <m:naryPr>
                  <m:chr m:val="∑"/>
                  <m:limLoc m:val="undOvr"/>
                  <m:subHide m:val="0"/>
                  <m:supHide m:val="0"/>
                </m:naryPr>
                <m:sub>
                  <m:r>
                    <m:t>j</m:t>
                  </m:r>
                  <m:r>
                    <m:rPr>
                      <m:sty m:val="p"/>
                    </m:rPr>
                    <m:t>=</m:t>
                  </m:r>
                  <m:r>
                    <m:t>1</m:t>
                  </m:r>
                </m:sub>
                <m:sup>
                  <m:sSub>
                    <m:e>
                      <m:r>
                        <m:t>Z</m:t>
                      </m:r>
                    </m:e>
                    <m:sub>
                      <m:r>
                        <m:t>y</m:t>
                      </m:r>
                    </m:sub>
                  </m:sSub>
                </m:sup>
                <m:e>
                  <m:sSub>
                    <m:e>
                      <m:r>
                        <m:t>Z</m:t>
                      </m:r>
                    </m:e>
                    <m:sub>
                      <m:r>
                        <m:t>j</m:t>
                      </m:r>
                    </m:sub>
                  </m:sSub>
                </m:e>
              </m:nary>
              <m:r>
                <m:rPr>
                  <m:sty m:val="p"/>
                </m:rPr>
                <m:t>log</m:t>
              </m:r>
              <m:d>
                <m:dPr>
                  <m:begChr m:val="("/>
                  <m:endChr m:val=")"/>
                  <m:sepChr m:val=""/>
                  <m:grow/>
                </m:dPr>
                <m:e>
                  <m:sSub>
                    <m:e>
                      <m:r>
                        <m:t>Z</m:t>
                      </m:r>
                    </m:e>
                    <m:sub>
                      <m:r>
                        <m:t>j</m:t>
                      </m:r>
                    </m:sub>
                  </m:sSub>
                  <m:r>
                    <m:rPr>
                      <m:sty m:val="p"/>
                    </m:rPr>
                    <m:t>/</m:t>
                  </m:r>
                  <m:r>
                    <m:t>N</m:t>
                  </m:r>
                </m:e>
              </m:d>
            </m:den>
          </m:f>
        </m:oMath>
      </m:oMathPara>
    </w:p>
    <w:p>
      <w:pPr>
        <w:pStyle w:val="FirstParagraph"/>
      </w:pPr>
      <w:r>
        <w:t xml:space="preserve">其中</w:t>
      </w:r>
      <m:oMath>
        <m:sSub>
          <m:e>
            <m:r>
              <m:t>Z</m:t>
            </m:r>
          </m:e>
          <m:sub>
            <m:r>
              <m:t>x</m:t>
            </m:r>
          </m:sub>
        </m:sSub>
      </m:oMath>
      <w:r>
        <w:t xml:space="preserve">(</w:t>
      </w:r>
      <m:oMath>
        <m:sSub>
          <m:e>
            <m:r>
              <m:t>Z</m:t>
            </m:r>
          </m:e>
          <m:sub>
            <m:r>
              <m:t>y</m:t>
            </m:r>
          </m:sub>
        </m:sSub>
      </m:oMath>
      <w:r>
        <w:t xml:space="preserve">)是</w:t>
      </w:r>
      <m:oMath>
        <m:r>
          <m:t>X</m:t>
        </m:r>
      </m:oMath>
      <w:r>
        <w:t xml:space="preserve">(</w:t>
      </w:r>
      <m:oMath>
        <m:r>
          <m:t>Y</m:t>
        </m:r>
      </m:oMath>
      <w:r>
        <w:t xml:space="preserve">)划分中社团个数，</w:t>
      </w:r>
      <m:oMath>
        <m:sSub>
          <m:e>
            <m:r>
              <m:t>Z</m:t>
            </m:r>
          </m:e>
          <m:sub>
            <m:r>
              <m:t>i</m:t>
            </m:r>
          </m:sub>
        </m:sSub>
      </m:oMath>
      <w:r>
        <w:t xml:space="preserve">(</w:t>
      </w:r>
      <m:oMath>
        <m:sSub>
          <m:e>
            <m:r>
              <m:t>Z</m:t>
            </m:r>
          </m:e>
          <m:sub>
            <m:r>
              <m:t>j</m:t>
            </m:r>
          </m:sub>
        </m:sSub>
      </m:oMath>
      <w:r>
        <w:t xml:space="preserve">)是</w:t>
      </w:r>
      <m:oMath>
        <m:r>
          <m:t>Z</m:t>
        </m:r>
      </m:oMath>
      <w:r>
        <w:t xml:space="preserve">中第</w:t>
      </w:r>
      <m:oMath>
        <m:r>
          <m:t>i</m:t>
        </m:r>
      </m:oMath>
      <w:r>
        <w:t xml:space="preserve">(</w:t>
      </w:r>
      <m:oMath>
        <m:r>
          <m:t>j</m:t>
        </m:r>
      </m:oMath>
      <w:r>
        <w:t xml:space="preserve">)行元素之和,</w:t>
      </w:r>
      <m:oMath>
        <m:r>
          <m:t>N</m:t>
        </m:r>
      </m:oMath>
      <w:r>
        <w:t xml:space="preserve">是网络中节点个数。I(X,Y)等于1时，</w:t>
      </w:r>
      <m:oMath>
        <m:r>
          <m:t>X</m:t>
        </m:r>
        <m:r>
          <m:rPr>
            <m:sty m:val="p"/>
          </m:rPr>
          <m:t>=</m:t>
        </m:r>
        <m:r>
          <m:t>Y</m:t>
        </m:r>
      </m:oMath>
      <w:r>
        <w:t xml:space="preserve">。NMI越接近1表示两个划分越相似。</w:t>
      </w:r>
    </w:p>
    <w:bookmarkEnd w:id="44"/>
    <w:bookmarkEnd w:id="45"/>
    <w:bookmarkStart w:id="46" w:name="小结-1"/>
    <w:p>
      <w:pPr>
        <w:pStyle w:val="Heading2"/>
      </w:pPr>
      <w:r>
        <w:t xml:space="preserve">小结</w:t>
      </w:r>
    </w:p>
    <w:p>
      <w:pPr>
        <w:pStyle w:val="FirstParagraph"/>
      </w:pPr>
      <w:r>
        <w:t xml:space="preserve">本章先介绍了高斯混合模型的理论部分，接着引出了经典EM算法及其求解过程。 由于EM算法自身局限性，比如易受初始值影响，收敛到局部最优等问题， 本文接着描述了最大熵原理以及确定性退火算法, 并且介绍了基于DAEM算法的高斯混合模型参数估计方法。 对于混合模型的定阶问题，本文又介绍了基于信息准则的MML准则，然后基于MML准则提出了MML-DAEM算法，很好解决了上述问题。最后，介绍了模型的两个评价指标，包括Q函数和NMI。</w:t>
      </w:r>
    </w:p>
    <w:bookmarkEnd w:id="46"/>
    <w:bookmarkEnd w:id="47"/>
    <w:bookmarkStart w:id="129" w:name="数值实验与实例分析"/>
    <w:p>
      <w:pPr>
        <w:pStyle w:val="Heading1"/>
      </w:pPr>
      <w:r>
        <w:t xml:space="preserve">数值实验与实例分析</w:t>
      </w:r>
    </w:p>
    <w:p>
      <w:pPr>
        <w:pStyle w:val="FirstParagraph"/>
      </w:pPr>
      <w:r>
        <w:t xml:space="preserve">本章主要通过数值模拟和实例分析来验证所提出MML-DAEM算法的合理性。由于复杂网络的社团提取本质上可以看成是一个聚类任务，而聚类结果的判断标准参差不齐，极有可能导致不同的判断标准得到不同的判断结果，学术界也没有公认统一的判断标准。为了维护试验结果的合理性，本文将不使用含有主观因素的判别标准作为聚类结果好坏的指标。由于本文所作模拟不是传统的聚类分析，因此模型的评价指标将不再是传统的纯度、兰德系数等，对于社团提取的准确度度量，本文将使用Q函数和NMI作为判别标准。下面我们将从高斯混合模型产生样本数据并检验所提出方法的实际效果。</w:t>
      </w:r>
    </w:p>
    <w:bookmarkStart w:id="74" w:name="模拟研究"/>
    <w:p>
      <w:pPr>
        <w:pStyle w:val="Heading2"/>
      </w:pPr>
      <w:r>
        <w:t xml:space="preserve">模拟研究</w:t>
      </w:r>
    </w:p>
    <w:p>
      <w:pPr>
        <w:pStyle w:val="FirstParagraph"/>
      </w:pPr>
      <w:r>
        <w:t xml:space="preserve">数值模拟参考Michael.P等人的做法，本文从如下高斯混合模型中生成模拟数据进行研究：</w:t>
      </w:r>
    </w:p>
    <w:p>
      <w:pPr>
        <w:pStyle w:val="BodyText"/>
      </w:pPr>
      <m:oMathPara>
        <m:oMathParaPr>
          <m:jc m:val="center"/>
        </m:oMathParaPr>
        <m:oMath>
          <m:m>
            <m:mPr>
              <m:baseJc m:val="center"/>
              <m:plcHide m:val="1"/>
              <m:mcs>
                <m:mc>
                  <m:mcPr>
                    <m:mcJc m:val="right"/>
                    <m:count m:val="1"/>
                  </m:mcPr>
                </m:mc>
                <m:mc>
                  <m:mcPr>
                    <m:mcJc m:val="left"/>
                    <m:count m:val="1"/>
                  </m:mcPr>
                </m:mc>
              </m:mcs>
            </m:mPr>
            <m:mr>
              <m:e>
                <m:r>
                  <m:t>p</m:t>
                </m:r>
                <m:d>
                  <m:dPr>
                    <m:begChr m:val="("/>
                    <m:endChr m:val=")"/>
                    <m:sepChr m:val=""/>
                    <m:grow/>
                  </m:dPr>
                  <m:e>
                    <m:r>
                      <m:t>x</m:t>
                    </m:r>
                    <m:r>
                      <m:rPr>
                        <m:sty m:val="p"/>
                      </m:rPr>
                      <m:t>|</m:t>
                    </m:r>
                    <m:r>
                      <m:t>θ</m:t>
                    </m:r>
                  </m:e>
                </m:d>
              </m:e>
              <m:e>
                <m:r>
                  <m:rPr>
                    <m:sty m:val="p"/>
                  </m:rPr>
                  <m:t>=</m:t>
                </m:r>
                <m:nary>
                  <m:naryPr>
                    <m:chr m:val="∑"/>
                    <m:limLoc m:val="undOvr"/>
                    <m:subHide m:val="0"/>
                    <m:supHide m:val="0"/>
                  </m:naryPr>
                  <m:sub>
                    <m:r>
                      <m:t>i</m:t>
                    </m:r>
                    <m:r>
                      <m:rPr>
                        <m:sty m:val="p"/>
                      </m:rPr>
                      <m:t>=</m:t>
                    </m:r>
                    <m:r>
                      <m:t>1</m:t>
                    </m:r>
                  </m:sub>
                  <m:sup>
                    <m:r>
                      <m:t>k</m:t>
                    </m:r>
                  </m:sup>
                  <m:e>
                    <m:sSub>
                      <m:e>
                        <m:r>
                          <m:t>α</m:t>
                        </m:r>
                      </m:e>
                      <m:sub>
                        <m:r>
                          <m:t>i</m:t>
                        </m:r>
                      </m:sub>
                    </m:sSub>
                  </m:e>
                </m:nary>
                <m:r>
                  <m:t>N</m:t>
                </m:r>
                <m:d>
                  <m:dPr>
                    <m:begChr m:val="("/>
                    <m:endChr m:val=")"/>
                    <m:sepChr m:val=""/>
                    <m:grow/>
                  </m:dPr>
                  <m:e>
                    <m:r>
                      <m:t>x</m:t>
                    </m:r>
                    <m:r>
                      <m:rPr>
                        <m:sty m:val="p"/>
                      </m:rPr>
                      <m:t>|</m:t>
                    </m:r>
                    <m:sSub>
                      <m:e>
                        <m:r>
                          <m:t>μ</m:t>
                        </m:r>
                      </m:e>
                      <m:sub>
                        <m:r>
                          <m:t>i</m:t>
                        </m:r>
                      </m:sub>
                    </m:sSub>
                    <m:r>
                      <m:rPr>
                        <m:sty m:val="p"/>
                      </m:rPr>
                      <m:t>,</m:t>
                    </m:r>
                    <m:sSub>
                      <m:e>
                        <m:r>
                          <m:t>Σ</m:t>
                        </m:r>
                      </m:e>
                      <m:sub>
                        <m:r>
                          <m:t>i</m:t>
                        </m:r>
                      </m:sub>
                    </m:sSub>
                  </m:e>
                </m:d>
              </m:e>
            </m:mr>
            <m:mr>
              <m:e/>
              <m:e>
                <m:r>
                  <m:rPr>
                    <m:sty m:val="p"/>
                  </m:rPr>
                  <m:t>=</m:t>
                </m:r>
                <m:nary>
                  <m:naryPr>
                    <m:chr m:val="∑"/>
                    <m:limLoc m:val="undOvr"/>
                    <m:subHide m:val="0"/>
                    <m:supHide m:val="0"/>
                  </m:naryPr>
                  <m:sub>
                    <m:r>
                      <m:t>i</m:t>
                    </m:r>
                    <m:r>
                      <m:rPr>
                        <m:sty m:val="p"/>
                      </m:rPr>
                      <m:t>=</m:t>
                    </m:r>
                    <m:r>
                      <m:t>1</m:t>
                    </m:r>
                  </m:sub>
                  <m:sup>
                    <m:r>
                      <m:t>k</m:t>
                    </m:r>
                  </m:sup>
                  <m:e>
                    <m:sSub>
                      <m:e>
                        <m:r>
                          <m:t>α</m:t>
                        </m:r>
                      </m:e>
                      <m:sub>
                        <m:r>
                          <m:t>i</m:t>
                        </m:r>
                      </m:sub>
                    </m:sSub>
                  </m:e>
                </m:nary>
                <m:f>
                  <m:fPr>
                    <m:type m:val="bar"/>
                  </m:fPr>
                  <m:num>
                    <m:r>
                      <m:t>1</m:t>
                    </m:r>
                  </m:num>
                  <m:den>
                    <m:sSup>
                      <m:e>
                        <m:d>
                          <m:dPr>
                            <m:begChr m:val="("/>
                            <m:endChr m:val=")"/>
                            <m:sepChr m:val=""/>
                            <m:grow/>
                          </m:dPr>
                          <m:e>
                            <m:r>
                              <m:t>2</m:t>
                            </m:r>
                            <m:r>
                              <m:t>π</m:t>
                            </m:r>
                          </m:e>
                        </m:d>
                      </m:e>
                      <m:sup>
                        <m:r>
                          <m:t>1</m:t>
                        </m:r>
                        <m:r>
                          <m:rPr>
                            <m:sty m:val="p"/>
                          </m:rPr>
                          <m:t>/</m:t>
                        </m:r>
                        <m:r>
                          <m:t>2</m:t>
                        </m:r>
                      </m:sup>
                    </m:sSup>
                    <m:sSup>
                      <m:e>
                        <m:d>
                          <m:dPr>
                            <m:begChr m:val="|"/>
                            <m:endChr m:val="|"/>
                            <m:sepChr m:val=""/>
                            <m:grow/>
                          </m:dPr>
                          <m:e>
                            <m:sSub>
                              <m:e>
                                <m:r>
                                  <m:t>Σ</m:t>
                                </m:r>
                              </m:e>
                              <m:sub>
                                <m:r>
                                  <m:t>i</m:t>
                                </m:r>
                              </m:sub>
                            </m:sSub>
                          </m:e>
                        </m:d>
                      </m:e>
                      <m:sup>
                        <m:r>
                          <m:t>1</m:t>
                        </m:r>
                        <m:r>
                          <m:rPr>
                            <m:sty m:val="p"/>
                          </m:rPr>
                          <m:t>/</m:t>
                        </m:r>
                        <m:r>
                          <m:t>2</m:t>
                        </m:r>
                      </m:sup>
                    </m:sSup>
                  </m:den>
                </m:f>
                <m:r>
                  <m:t>e</m:t>
                </m:r>
                <m:r>
                  <m:t>x</m:t>
                </m:r>
                <m:r>
                  <m:t>p</m:t>
                </m:r>
                <m:d>
                  <m:dPr>
                    <m:begChr m:val="("/>
                    <m:endChr m:val=")"/>
                    <m:sepChr m:val=""/>
                    <m:grow/>
                  </m:dPr>
                  <m:e>
                    <m:r>
                      <m:rPr>
                        <m:sty m:val="p"/>
                      </m:rPr>
                      <m:t>−</m:t>
                    </m:r>
                    <m:f>
                      <m:fPr>
                        <m:type m:val="bar"/>
                      </m:fPr>
                      <m:num>
                        <m:sSup>
                          <m:e>
                            <m:d>
                              <m:dPr>
                                <m:begChr m:val="("/>
                                <m:endChr m:val=")"/>
                                <m:sepChr m:val=""/>
                                <m:grow/>
                              </m:dPr>
                              <m:e>
                                <m:r>
                                  <m:t>x</m:t>
                                </m:r>
                                <m:r>
                                  <m:rPr>
                                    <m:sty m:val="p"/>
                                  </m:rPr>
                                  <m:t>−</m:t>
                                </m:r>
                                <m:sSub>
                                  <m:e>
                                    <m:r>
                                      <m:t>μ</m:t>
                                    </m:r>
                                  </m:e>
                                  <m:sub>
                                    <m:r>
                                      <m:t>i</m:t>
                                    </m:r>
                                  </m:sub>
                                </m:sSub>
                              </m:e>
                            </m:d>
                          </m:e>
                          <m:sup>
                            <m:r>
                              <m:t>T</m:t>
                            </m:r>
                          </m:sup>
                        </m:sSup>
                        <m:sSub>
                          <m:e>
                            <m:r>
                              <m:t>Σ</m:t>
                            </m:r>
                          </m:e>
                          <m:sub>
                            <m:r>
                              <m:t>i</m:t>
                            </m:r>
                          </m:sub>
                        </m:sSub>
                        <m:d>
                          <m:dPr>
                            <m:begChr m:val="("/>
                            <m:endChr m:val=")"/>
                            <m:sepChr m:val=""/>
                            <m:grow/>
                          </m:dPr>
                          <m:e>
                            <m:r>
                              <m:t>x</m:t>
                            </m:r>
                            <m:r>
                              <m:rPr>
                                <m:sty m:val="p"/>
                              </m:rPr>
                              <m:t>−</m:t>
                            </m:r>
                            <m:sSub>
                              <m:e>
                                <m:r>
                                  <m:t>μ</m:t>
                                </m:r>
                              </m:e>
                              <m:sub>
                                <m:r>
                                  <m:t>i</m:t>
                                </m:r>
                              </m:sub>
                            </m:sSub>
                          </m:e>
                        </m:d>
                      </m:num>
                      <m:den>
                        <m:r>
                          <m:t>2</m:t>
                        </m:r>
                      </m:den>
                    </m:f>
                  </m:e>
                </m:d>
              </m:e>
            </m:mr>
          </m:m>
        </m:oMath>
      </m:oMathPara>
    </w:p>
    <w:p>
      <w:pPr>
        <w:pStyle w:val="FirstParagraph"/>
      </w:pPr>
      <w:r>
        <w:t xml:space="preserve">我们首先从二维3成分高斯混合模型生成300个样本数据，成分一的均值为(</w:t>
      </w:r>
      <m:oMath>
        <m:sSub>
          <m:e>
            <m:r>
              <m:t>μ</m:t>
            </m:r>
          </m:e>
          <m:sub>
            <m:r>
              <m:t>x</m:t>
            </m:r>
          </m:sub>
        </m:sSub>
        <m:r>
          <m:rPr>
            <m:sty m:val="p"/>
          </m:rPr>
          <m:t>=</m:t>
        </m:r>
        <m:r>
          <m:t>0</m:t>
        </m:r>
        <m:r>
          <m:rPr>
            <m:sty m:val="p"/>
          </m:rPr>
          <m:t>,</m:t>
        </m:r>
        <m:sSub>
          <m:e>
            <m:r>
              <m:t>μ</m:t>
            </m:r>
          </m:e>
          <m:sub>
            <m:r>
              <m:t>y</m:t>
            </m:r>
          </m:sub>
        </m:sSub>
        <m:r>
          <m:rPr>
            <m:sty m:val="p"/>
          </m:rPr>
          <m:t>=</m:t>
        </m:r>
        <m:r>
          <m:t>0</m:t>
        </m:r>
      </m:oMath>
      <w:r>
        <w:t xml:space="preserve">)，成分二的均值为(</w:t>
      </w:r>
      <m:oMath>
        <m:sSub>
          <m:e>
            <m:r>
              <m:t>μ</m:t>
            </m:r>
          </m:e>
          <m:sub>
            <m:r>
              <m:t>x</m:t>
            </m:r>
          </m:sub>
        </m:sSub>
        <m:r>
          <m:rPr>
            <m:sty m:val="p"/>
          </m:rPr>
          <m:t>=</m:t>
        </m:r>
        <m:r>
          <m:t>2</m:t>
        </m:r>
        <m:r>
          <m:rPr>
            <m:sty m:val="p"/>
          </m:rPr>
          <m:t>,</m:t>
        </m:r>
        <m:sSub>
          <m:e>
            <m:r>
              <m:t>μ</m:t>
            </m:r>
          </m:e>
          <m:sub>
            <m:r>
              <m:t>y</m:t>
            </m:r>
          </m:sub>
        </m:sSub>
        <m:r>
          <m:rPr>
            <m:sty m:val="p"/>
          </m:rPr>
          <m:t>=</m:t>
        </m:r>
        <m:rad>
          <m:radPr>
            <m:degHide m:val="1"/>
          </m:radPr>
          <m:deg/>
          <m:e>
            <m:r>
              <m:t>12</m:t>
            </m:r>
          </m:e>
        </m:rad>
      </m:oMath>
      <w:r>
        <w:t xml:space="preserve">)，成分三的均值为(</w:t>
      </w:r>
      <m:oMath>
        <m:sSub>
          <m:e>
            <m:r>
              <m:t>μ</m:t>
            </m:r>
          </m:e>
          <m:sub>
            <m:r>
              <m:t>x</m:t>
            </m:r>
          </m:sub>
        </m:sSub>
        <m:r>
          <m:rPr>
            <m:sty m:val="p"/>
          </m:rPr>
          <m:t>=</m:t>
        </m:r>
        <m:r>
          <m:t>4</m:t>
        </m:r>
        <m:r>
          <m:rPr>
            <m:sty m:val="p"/>
          </m:rPr>
          <m:t>,</m:t>
        </m:r>
        <m:sSub>
          <m:e>
            <m:r>
              <m:t>μ</m:t>
            </m:r>
          </m:e>
          <m:sub>
            <m:r>
              <m:t>y</m:t>
            </m:r>
          </m:sub>
        </m:sSub>
        <m:r>
          <m:rPr>
            <m:sty m:val="p"/>
          </m:rPr>
          <m:t>=</m:t>
        </m:r>
        <m:r>
          <m:t>0</m:t>
        </m:r>
      </m:oMath>
      <w:r>
        <w:t xml:space="preserve">)。模拟研究以标准差</w:t>
      </w:r>
      <m:oMath>
        <m:r>
          <m:t>σ</m:t>
        </m:r>
      </m:oMath>
      <w:r>
        <w:t xml:space="preserve">为0.67，1.0，1.33，1.67多次重复进行。代表性的数据集可见图</w:t>
      </w:r>
      <w:hyperlink w:anchor="f1">
        <w:r>
          <w:rPr>
            <w:rStyle w:val="Hyperlink"/>
          </w:rPr>
          <w:t xml:space="preserve">[f1]</w:t>
        </w:r>
      </w:hyperlink>
      <w:r>
        <w:t xml:space="preserve">，该图展示了所分析数据集的极端情况。</w:t>
      </w:r>
    </w:p>
    <w:p>
      <w:pPr>
        <w:pStyle w:val="BodyText"/>
      </w:pPr>
      <w:r>
        <w:drawing>
          <wp:inline>
            <wp:extent cx="5334000" cy="4161593"/>
            <wp:effectExtent b="0" l="0" r="0" t="0"/>
            <wp:docPr descr="image" title="" id="49" name="Picture"/>
            <a:graphic>
              <a:graphicData uri="http://schemas.openxmlformats.org/drawingml/2006/picture">
                <pic:pic>
                  <pic:nvPicPr>
                    <pic:cNvPr descr="figure/1.1.png" id="50" name="Picture"/>
                    <pic:cNvPicPr>
                      <a:picLocks noChangeArrowheads="1" noChangeAspect="1"/>
                    </pic:cNvPicPr>
                  </pic:nvPicPr>
                  <pic:blipFill>
                    <a:blip r:embed="rId48"/>
                    <a:stretch>
                      <a:fillRect/>
                    </a:stretch>
                  </pic:blipFill>
                  <pic:spPr bwMode="auto">
                    <a:xfrm>
                      <a:off x="0" y="0"/>
                      <a:ext cx="5334000" cy="4161593"/>
                    </a:xfrm>
                    <a:prstGeom prst="rect">
                      <a:avLst/>
                    </a:prstGeom>
                    <a:noFill/>
                    <a:ln w="9525">
                      <a:noFill/>
                      <a:headEnd/>
                      <a:tailEnd/>
                    </a:ln>
                  </pic:spPr>
                </pic:pic>
              </a:graphicData>
            </a:graphic>
          </wp:inline>
        </w:drawing>
      </w:r>
      <w:r>
        <w:t xml:space="preserve"> </w:t>
      </w:r>
      <w:r>
        <w:drawing>
          <wp:inline>
            <wp:extent cx="5334000" cy="4161593"/>
            <wp:effectExtent b="0" l="0" r="0" t="0"/>
            <wp:docPr descr="image" title="" id="52" name="Picture"/>
            <a:graphic>
              <a:graphicData uri="http://schemas.openxmlformats.org/drawingml/2006/picture">
                <pic:pic>
                  <pic:nvPicPr>
                    <pic:cNvPr descr="figure/1.2.png" id="53" name="Picture"/>
                    <pic:cNvPicPr>
                      <a:picLocks noChangeArrowheads="1" noChangeAspect="1"/>
                    </pic:cNvPicPr>
                  </pic:nvPicPr>
                  <pic:blipFill>
                    <a:blip r:embed="rId51"/>
                    <a:stretch>
                      <a:fillRect/>
                    </a:stretch>
                  </pic:blipFill>
                  <pic:spPr bwMode="auto">
                    <a:xfrm>
                      <a:off x="0" y="0"/>
                      <a:ext cx="5334000" cy="4161593"/>
                    </a:xfrm>
                    <a:prstGeom prst="rect">
                      <a:avLst/>
                    </a:prstGeom>
                    <a:noFill/>
                    <a:ln w="9525">
                      <a:noFill/>
                      <a:headEnd/>
                      <a:tailEnd/>
                    </a:ln>
                  </pic:spPr>
                </pic:pic>
              </a:graphicData>
            </a:graphic>
          </wp:inline>
        </w:drawing>
      </w:r>
    </w:p>
    <w:p>
      <w:pPr>
        <w:pStyle w:val="BodyText"/>
      </w:pPr>
      <w:r>
        <w:t xml:space="preserve">图</w:t>
      </w:r>
      <w:hyperlink w:anchor="f1">
        <w:r>
          <w:rPr>
            <w:rStyle w:val="Hyperlink"/>
          </w:rPr>
          <w:t xml:space="preserve">[f1]</w:t>
        </w:r>
      </w:hyperlink>
      <w:r>
        <w:t xml:space="preserve">中，左边为标准差等于0.67是样本数据的分布，右边为标准差等于1.67时样本点的分布。可以看出数据集在标准差较小可以划分为明显的三个成分，在标准差变为所给的最大值时，已经看不出较为明显的聚类个数。</w:t>
      </w:r>
    </w:p>
    <w:p>
      <w:pPr>
        <w:pStyle w:val="BodyText"/>
      </w:pPr>
      <w:r>
        <w:t xml:space="preserve">加下来我将分别使用AIC准则、PC准则以及MML准则分别对样本数据进行定阶研究。图</w:t>
      </w:r>
      <w:hyperlink w:anchor="f2">
        <w:r>
          <w:rPr>
            <w:rStyle w:val="Hyperlink"/>
          </w:rPr>
          <w:t xml:space="preserve">[f2]</w:t>
        </w:r>
      </w:hyperlink>
      <w:r>
        <w:t xml:space="preserve">为各个模型的估计结果。</w:t>
      </w:r>
    </w:p>
    <w:p>
      <w:pPr>
        <w:pStyle w:val="BodyText"/>
      </w:pPr>
      <w:r>
        <w:drawing>
          <wp:inline>
            <wp:extent cx="5039999" cy="3239999"/>
            <wp:effectExtent b="0" l="0" r="0" t="0"/>
            <wp:docPr descr="image" title="" id="55" name="Picture"/>
            <a:graphic>
              <a:graphicData uri="http://schemas.openxmlformats.org/drawingml/2006/picture">
                <pic:pic>
                  <pic:nvPicPr>
                    <pic:cNvPr descr="figure/1.3.png" id="56" name="Picture"/>
                    <pic:cNvPicPr>
                      <a:picLocks noChangeArrowheads="1" noChangeAspect="1"/>
                    </pic:cNvPicPr>
                  </pic:nvPicPr>
                  <pic:blipFill>
                    <a:blip r:embed="rId54"/>
                    <a:stretch>
                      <a:fillRect/>
                    </a:stretch>
                  </pic:blipFill>
                  <pic:spPr bwMode="auto">
                    <a:xfrm>
                      <a:off x="0" y="0"/>
                      <a:ext cx="5039999" cy="3239999"/>
                    </a:xfrm>
                    <a:prstGeom prst="rect">
                      <a:avLst/>
                    </a:prstGeom>
                    <a:noFill/>
                    <a:ln w="9525">
                      <a:noFill/>
                      <a:headEnd/>
                      <a:tailEnd/>
                    </a:ln>
                  </pic:spPr>
                </pic:pic>
              </a:graphicData>
            </a:graphic>
          </wp:inline>
        </w:drawing>
      </w:r>
      <w:r>
        <w:br/>
      </w:r>
    </w:p>
    <w:p>
      <w:pPr>
        <w:pStyle w:val="BodyText"/>
      </w:pPr>
      <w:r>
        <w:t xml:space="preserve">坐标轴横轴表示成分数，纵轴表示相应的信息准则值。由于最优成分数总是出现在相应信息准则的极大值或极小值处，因此在它们值的拐点处我们往往能得到正确的成分个数。图中展示了MML、AIC和PC和对应的成分数</w:t>
      </w:r>
      <m:oMath>
        <m:r>
          <m:t>k</m:t>
        </m:r>
      </m:oMath>
      <w:r>
        <w:t xml:space="preserve">的曲线，只有在</w:t>
      </w:r>
      <m:oMath>
        <m:r>
          <m:t>k</m:t>
        </m:r>
        <m:r>
          <m:rPr>
            <m:sty m:val="p"/>
          </m:rPr>
          <m:t>=</m:t>
        </m:r>
        <m:r>
          <m:t>3</m:t>
        </m:r>
      </m:oMath>
      <w:r>
        <w:t xml:space="preserve">时，MML达到了其极小值，进而准确识别了正确的成分个数。</w:t>
      </w:r>
      <w:r>
        <w:t xml:space="preserve"> </w:t>
      </w:r>
      <w:r>
        <w:t xml:space="preserve">虽然AIC和PC也对结果有一定的暗示，但是并没有具体识别出来。</w:t>
      </w:r>
    </w:p>
    <w:p>
      <w:pPr>
        <w:pStyle w:val="BodyText"/>
      </w:pPr>
      <w:r>
        <w:t xml:space="preserve">为了检验MML在更一般情况下的有效性，我会接着进行数值实验，所使用的模型还是本节提到的</w:t>
      </w:r>
      <w:hyperlink w:anchor="eq40">
        <w:r>
          <w:rPr>
            <w:rStyle w:val="Hyperlink"/>
          </w:rPr>
          <w:t xml:space="preserve">[eq40]</w:t>
        </w:r>
      </w:hyperlink>
      <w:r>
        <w:t xml:space="preserve">，样本数量为100个，成分数</w:t>
      </w:r>
      <m:oMath>
        <m:r>
          <m:t>k</m:t>
        </m:r>
      </m:oMath>
      <w:r>
        <w:t xml:space="preserve">的取值为</w:t>
      </w:r>
      <m:oMath>
        <m:r>
          <m:t>2</m:t>
        </m:r>
        <m:r>
          <m:rPr>
            <m:sty m:val="p"/>
          </m:rPr>
          <m:t>≤</m:t>
        </m:r>
        <m:sSub>
          <m:e>
            <m:r>
              <m:t>k</m:t>
            </m:r>
          </m:e>
          <m:sub>
            <m:r>
              <m:t>i</m:t>
            </m:r>
          </m:sub>
        </m:sSub>
        <m:r>
          <m:rPr>
            <m:sty m:val="p"/>
          </m:rPr>
          <m:t>≤</m:t>
        </m:r>
        <m:r>
          <m:t>5</m:t>
        </m:r>
      </m:oMath>
      <w:r>
        <w:t xml:space="preserve">，均值、方差保持不变，初始化每个</w:t>
      </w:r>
      <m:oMath>
        <m:sSub>
          <m:e>
            <m:r>
              <m:t>α</m:t>
            </m:r>
          </m:e>
          <m:sub>
            <m:r>
              <m:t>i</m:t>
            </m:r>
          </m:sub>
        </m:sSub>
        <m:r>
          <m:rPr>
            <m:sty m:val="p"/>
          </m:rPr>
          <m:t>=</m:t>
        </m:r>
        <m:f>
          <m:fPr>
            <m:type m:val="bar"/>
          </m:fPr>
          <m:num>
            <m:r>
              <m:t>1</m:t>
            </m:r>
          </m:num>
          <m:den>
            <m:r>
              <m:t>3</m:t>
            </m:r>
          </m:den>
        </m:f>
      </m:oMath>
      <w:r>
        <w:t xml:space="preserve">。</w:t>
      </w:r>
    </w:p>
    <w:p>
      <w:pPr>
        <w:pStyle w:val="BodyText"/>
      </w:pPr>
      <w:r>
        <w:t xml:space="preserve">表</w:t>
      </w:r>
      <w:hyperlink w:anchor="tab1">
        <w:r>
          <w:rPr>
            <w:rStyle w:val="Hyperlink"/>
          </w:rPr>
          <w:t xml:space="preserve">4.1</w:t>
        </w:r>
      </w:hyperlink>
      <w:r>
        <w:t xml:space="preserve">，</w:t>
      </w:r>
      <w:hyperlink w:anchor="tab2">
        <w:r>
          <w:rPr>
            <w:rStyle w:val="Hyperlink"/>
          </w:rPr>
          <w:t xml:space="preserve">4.2</w:t>
        </w:r>
      </w:hyperlink>
      <w:r>
        <w:t xml:space="preserve">，</w:t>
      </w:r>
      <w:hyperlink w:anchor="tab3">
        <w:r>
          <w:rPr>
            <w:rStyle w:val="Hyperlink"/>
          </w:rPr>
          <w:t xml:space="preserve">4.3</w:t>
        </w:r>
      </w:hyperlink>
      <w:r>
        <w:t xml:space="preserve">表示不同信息准则在不同标准差和成分数下识别出的正确样本点个数。</w:t>
      </w:r>
    </w:p>
    <w:bookmarkStart w:id="57" w:name="tab1"/>
    <w:p>
      <w:pPr>
        <w:pStyle w:val="TableCaption"/>
      </w:pPr>
      <w:r>
        <w:t xml:space="preserve">2成分二维混合模型模拟结果</w:t>
      </w:r>
    </w:p>
    <w:tbl>
      <w:tblPr>
        <w:tblStyle w:val="Table"/>
        <w:tblW w:type="auto" w:w="0"/>
        <w:tblLook w:firstRow="1" w:lastRow="0" w:firstColumn="0" w:lastColumn="0" w:noHBand="0" w:noVBand="0" w:val="0020"/>
        <w:tblCaption w:val="2成分二维混合模型模拟结果"/>
      </w:tblPr>
      <w:tblGrid>
        <w:gridCol w:w="880"/>
        <w:gridCol w:w="880"/>
        <w:gridCol w:w="880"/>
        <w:gridCol w:w="880"/>
        <w:gridCol w:w="880"/>
        <w:gridCol w:w="880"/>
        <w:gridCol w:w="880"/>
        <w:gridCol w:w="880"/>
        <w:gridCol w:w="880"/>
      </w:tblGrid>
      <w:tr>
        <w:trPr>
          <w:tblHeader w:val="true"/>
        </w:trPr>
        <w:tc>
          <w:tcPr/>
          <w:p>
            <w:pPr>
              <w:pStyle w:val="Compact"/>
              <w:jc w:val="center"/>
            </w:pPr>
            <w:r>
              <w:t xml:space="preserve">标准差</w:t>
            </w:r>
          </w:p>
        </w:tc>
        <w:tc>
          <w:tcPr>
            <w:gridSpan w:val="8"/>
          </w:tcPr>
          <w:p>
            <w:pPr>
              <w:pStyle w:val="Compact"/>
              <w:jc w:val="center"/>
            </w:pPr>
            <w:r>
              <w:t xml:space="preserve">成分个数</w:t>
            </w:r>
            <m:oMath>
              <m:r>
                <m:t>k</m:t>
              </m:r>
            </m:oMath>
            <w:r>
              <w:t xml:space="preserve">的分布</w:t>
            </w:r>
          </w:p>
        </w:tc>
      </w:tr>
      <w:tr>
        <w:tc>
          <w:tcPr/>
          <w:p>
            <w:pPr>
              <w:pStyle w:val="Compact"/>
            </w:pPr>
          </w:p>
        </w:tc>
        <w:tc>
          <w:tcPr>
            <w:gridSpan w:val="3"/>
          </w:tcPr>
          <w:p>
            <w:pPr>
              <w:pStyle w:val="Compact"/>
              <w:jc w:val="center"/>
            </w:pPr>
            <w:r>
              <w:t xml:space="preserve">MML</w:t>
            </w:r>
          </w:p>
        </w:tc>
        <w:tc>
          <w:tcPr>
            <w:gridSpan w:val="2"/>
          </w:tcPr>
          <w:p>
            <w:pPr>
              <w:pStyle w:val="Compact"/>
              <w:jc w:val="center"/>
            </w:pPr>
            <w:r>
              <w:t xml:space="preserve">PC</w:t>
            </w:r>
          </w:p>
        </w:tc>
        <w:tc>
          <w:tcPr>
            <w:gridSpan w:val="3"/>
          </w:tcPr>
          <w:p>
            <w:pPr>
              <w:pStyle w:val="Compact"/>
              <w:jc w:val="center"/>
            </w:pPr>
            <w:r>
              <w:t xml:space="preserve">AIC</w:t>
            </w:r>
          </w:p>
        </w:tc>
      </w:tr>
      <w:tr>
        <w:tc>
          <w:tcPr/>
          <w:p>
            <w:pPr>
              <w:pStyle w:val="Compact"/>
            </w:pP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r>
      <w:tr>
        <w:tc>
          <w:tcPr/>
          <w:p>
            <w:pPr>
              <w:pStyle w:val="Compact"/>
              <w:jc w:val="center"/>
            </w:pPr>
            <w:r>
              <w:t xml:space="preserve">0.67</w:t>
            </w:r>
          </w:p>
        </w:tc>
        <w:tc>
          <w:tcPr/>
          <w:p>
            <w:pPr>
              <w:pStyle w:val="Compact"/>
              <w:jc w:val="center"/>
            </w:pPr>
            <w:r>
              <w:t xml:space="preserve">82</w:t>
            </w:r>
          </w:p>
        </w:tc>
        <w:tc>
          <w:tcPr/>
          <w:p>
            <w:pPr>
              <w:pStyle w:val="Compact"/>
              <w:jc w:val="center"/>
            </w:pPr>
            <w:r>
              <w:t xml:space="preserve">14</w:t>
            </w:r>
          </w:p>
        </w:tc>
        <w:tc>
          <w:tcPr/>
          <w:p>
            <w:pPr>
              <w:pStyle w:val="Compact"/>
              <w:jc w:val="center"/>
            </w:pPr>
            <w:r>
              <w:t xml:space="preserve">4</w:t>
            </w:r>
          </w:p>
        </w:tc>
        <w:tc>
          <w:tcPr/>
          <w:p>
            <w:pPr>
              <w:pStyle w:val="Compact"/>
              <w:jc w:val="center"/>
            </w:pPr>
            <w:r>
              <w:rPr>
                <w:bCs/>
                <w:b/>
              </w:rPr>
              <w:t xml:space="preserve">86</w:t>
            </w:r>
          </w:p>
        </w:tc>
        <w:tc>
          <w:tcPr/>
          <w:p>
            <w:pPr>
              <w:pStyle w:val="Compact"/>
              <w:jc w:val="center"/>
            </w:pPr>
            <w:r>
              <w:t xml:space="preserve">14</w:t>
            </w:r>
          </w:p>
        </w:tc>
        <w:tc>
          <w:tcPr/>
          <w:p>
            <w:pPr>
              <w:pStyle w:val="Compact"/>
              <w:jc w:val="center"/>
            </w:pPr>
            <w:r>
              <w:t xml:space="preserve">78</w:t>
            </w:r>
          </w:p>
        </w:tc>
        <w:tc>
          <w:tcPr/>
          <w:p>
            <w:pPr>
              <w:pStyle w:val="Compact"/>
              <w:jc w:val="center"/>
            </w:pPr>
            <w:r>
              <w:t xml:space="preserve">10</w:t>
            </w:r>
          </w:p>
        </w:tc>
        <w:tc>
          <w:tcPr/>
          <w:p>
            <w:pPr>
              <w:pStyle w:val="Compact"/>
              <w:jc w:val="center"/>
            </w:pPr>
            <w:r>
              <w:t xml:space="preserve">12</w:t>
            </w:r>
          </w:p>
        </w:tc>
      </w:tr>
      <w:tr>
        <w:tc>
          <w:tcPr/>
          <w:p>
            <w:pPr>
              <w:pStyle w:val="Compact"/>
              <w:jc w:val="center"/>
            </w:pPr>
            <w:r>
              <w:t xml:space="preserve">1.00</w:t>
            </w:r>
          </w:p>
        </w:tc>
        <w:tc>
          <w:tcPr/>
          <w:p>
            <w:pPr>
              <w:pStyle w:val="Compact"/>
              <w:jc w:val="center"/>
            </w:pPr>
            <w:r>
              <w:rPr>
                <w:bCs/>
                <w:b/>
              </w:rPr>
              <w:t xml:space="preserve">65</w:t>
            </w:r>
          </w:p>
        </w:tc>
        <w:tc>
          <w:tcPr/>
          <w:p>
            <w:pPr>
              <w:pStyle w:val="Compact"/>
              <w:jc w:val="center"/>
            </w:pPr>
            <w:r>
              <w:t xml:space="preserve">20</w:t>
            </w:r>
          </w:p>
        </w:tc>
        <w:tc>
          <w:tcPr/>
          <w:p>
            <w:pPr>
              <w:pStyle w:val="Compact"/>
              <w:jc w:val="center"/>
            </w:pPr>
            <w:r>
              <w:t xml:space="preserve">15</w:t>
            </w:r>
          </w:p>
        </w:tc>
        <w:tc>
          <w:tcPr/>
          <w:p>
            <w:pPr>
              <w:pStyle w:val="Compact"/>
              <w:jc w:val="center"/>
            </w:pPr>
            <w:r>
              <w:t xml:space="preserve">62</w:t>
            </w:r>
          </w:p>
        </w:tc>
        <w:tc>
          <w:tcPr/>
          <w:p>
            <w:pPr>
              <w:pStyle w:val="Compact"/>
              <w:jc w:val="center"/>
            </w:pPr>
            <w:r>
              <w:t xml:space="preserve">38</w:t>
            </w:r>
          </w:p>
        </w:tc>
        <w:tc>
          <w:tcPr/>
          <w:p>
            <w:pPr>
              <w:pStyle w:val="Compact"/>
              <w:jc w:val="center"/>
            </w:pPr>
            <w:r>
              <w:t xml:space="preserve">71</w:t>
            </w:r>
          </w:p>
        </w:tc>
        <w:tc>
          <w:tcPr/>
          <w:p>
            <w:pPr>
              <w:pStyle w:val="Compact"/>
              <w:jc w:val="center"/>
            </w:pPr>
            <w:r>
              <w:t xml:space="preserve">5</w:t>
            </w:r>
          </w:p>
        </w:tc>
        <w:tc>
          <w:tcPr/>
          <w:p>
            <w:pPr>
              <w:pStyle w:val="Compact"/>
              <w:jc w:val="center"/>
            </w:pPr>
            <w:r>
              <w:t xml:space="preserve">24</w:t>
            </w:r>
          </w:p>
        </w:tc>
      </w:tr>
      <w:tr>
        <w:tc>
          <w:tcPr/>
          <w:p>
            <w:pPr>
              <w:pStyle w:val="Compact"/>
              <w:jc w:val="center"/>
            </w:pPr>
            <w:r>
              <w:t xml:space="preserve">1.33</w:t>
            </w:r>
          </w:p>
        </w:tc>
        <w:tc>
          <w:tcPr/>
          <w:p>
            <w:pPr>
              <w:pStyle w:val="Compact"/>
              <w:jc w:val="center"/>
            </w:pPr>
            <w:r>
              <w:rPr>
                <w:bCs/>
                <w:b/>
              </w:rPr>
              <w:t xml:space="preserve">44</w:t>
            </w:r>
          </w:p>
        </w:tc>
        <w:tc>
          <w:tcPr/>
          <w:p>
            <w:pPr>
              <w:pStyle w:val="Compact"/>
              <w:jc w:val="center"/>
            </w:pPr>
            <w:r>
              <w:t xml:space="preserve">36</w:t>
            </w:r>
          </w:p>
        </w:tc>
        <w:tc>
          <w:tcPr/>
          <w:p>
            <w:pPr>
              <w:pStyle w:val="Compact"/>
              <w:jc w:val="center"/>
            </w:pPr>
            <w:r>
              <w:t xml:space="preserve">20</w:t>
            </w:r>
          </w:p>
        </w:tc>
        <w:tc>
          <w:tcPr/>
          <w:p>
            <w:pPr>
              <w:pStyle w:val="Compact"/>
              <w:jc w:val="center"/>
            </w:pPr>
            <w:r>
              <w:t xml:space="preserve">33</w:t>
            </w:r>
          </w:p>
        </w:tc>
        <w:tc>
          <w:tcPr/>
          <w:p>
            <w:pPr>
              <w:pStyle w:val="Compact"/>
              <w:jc w:val="center"/>
            </w:pPr>
            <w:r>
              <w:t xml:space="preserve">69</w:t>
            </w:r>
          </w:p>
        </w:tc>
        <w:tc>
          <w:tcPr/>
          <w:p>
            <w:pPr>
              <w:pStyle w:val="Compact"/>
              <w:jc w:val="center"/>
            </w:pPr>
            <w:r>
              <w:t xml:space="preserve">40</w:t>
            </w:r>
          </w:p>
        </w:tc>
        <w:tc>
          <w:tcPr/>
          <w:p>
            <w:pPr>
              <w:pStyle w:val="Compact"/>
              <w:jc w:val="center"/>
            </w:pPr>
            <w:r>
              <w:t xml:space="preserve">22</w:t>
            </w:r>
          </w:p>
        </w:tc>
        <w:tc>
          <w:tcPr/>
          <w:p>
            <w:pPr>
              <w:pStyle w:val="Compact"/>
              <w:jc w:val="center"/>
            </w:pPr>
            <w:r>
              <w:t xml:space="preserve">38</w:t>
            </w:r>
          </w:p>
        </w:tc>
      </w:tr>
      <w:tr>
        <w:tc>
          <w:tcPr/>
          <w:p>
            <w:pPr>
              <w:pStyle w:val="Compact"/>
              <w:jc w:val="center"/>
            </w:pPr>
            <w:r>
              <w:t xml:space="preserve">1.67</w:t>
            </w:r>
          </w:p>
        </w:tc>
        <w:tc>
          <w:tcPr/>
          <w:p>
            <w:pPr>
              <w:pStyle w:val="Compact"/>
              <w:jc w:val="center"/>
            </w:pPr>
            <w:r>
              <w:t xml:space="preserve">42</w:t>
            </w:r>
          </w:p>
        </w:tc>
        <w:tc>
          <w:tcPr/>
          <w:p>
            <w:pPr>
              <w:pStyle w:val="Compact"/>
              <w:jc w:val="center"/>
            </w:pPr>
            <w:r>
              <w:t xml:space="preserve">20</w:t>
            </w:r>
          </w:p>
        </w:tc>
        <w:tc>
          <w:tcPr/>
          <w:p>
            <w:pPr>
              <w:pStyle w:val="Compact"/>
              <w:jc w:val="center"/>
            </w:pPr>
            <w:r>
              <w:t xml:space="preserve">38</w:t>
            </w:r>
          </w:p>
        </w:tc>
        <w:tc>
          <w:tcPr/>
          <w:p>
            <w:pPr>
              <w:pStyle w:val="Compact"/>
              <w:jc w:val="center"/>
            </w:pPr>
            <w:r>
              <w:t xml:space="preserve">45</w:t>
            </w:r>
          </w:p>
        </w:tc>
        <w:tc>
          <w:tcPr/>
          <w:p>
            <w:pPr>
              <w:pStyle w:val="Compact"/>
              <w:jc w:val="center"/>
            </w:pPr>
            <w:r>
              <w:t xml:space="preserve">54</w:t>
            </w:r>
          </w:p>
        </w:tc>
        <w:tc>
          <w:tcPr/>
          <w:p>
            <w:pPr>
              <w:pStyle w:val="Compact"/>
              <w:jc w:val="center"/>
            </w:pPr>
            <w:r>
              <w:rPr>
                <w:bCs/>
                <w:b/>
              </w:rPr>
              <w:t xml:space="preserve">73</w:t>
            </w:r>
          </w:p>
        </w:tc>
        <w:tc>
          <w:tcPr/>
          <w:p>
            <w:pPr>
              <w:pStyle w:val="Compact"/>
              <w:jc w:val="center"/>
            </w:pPr>
            <w:r>
              <w:t xml:space="preserve">27</w:t>
            </w:r>
          </w:p>
        </w:tc>
        <w:tc>
          <w:tcPr/>
          <w:p>
            <w:pPr>
              <w:pStyle w:val="Compact"/>
              <w:jc w:val="center"/>
            </w:pPr>
            <w:r>
              <w:t xml:space="preserve">-</w:t>
            </w:r>
          </w:p>
        </w:tc>
      </w:tr>
    </w:tbl>
    <w:bookmarkEnd w:id="57"/>
    <w:bookmarkStart w:id="58" w:name="tab2"/>
    <w:p>
      <w:pPr>
        <w:pStyle w:val="TableCaption"/>
      </w:pPr>
      <w:r>
        <w:t xml:space="preserve">3成分二维混合模型模拟结果</w:t>
      </w:r>
    </w:p>
    <w:tbl>
      <w:tblPr>
        <w:tblStyle w:val="Table"/>
        <w:tblW w:type="auto" w:w="0"/>
        <w:tblLook w:firstRow="1" w:lastRow="0" w:firstColumn="0" w:lastColumn="0" w:noHBand="0" w:noVBand="0" w:val="0020"/>
        <w:tblCaption w:val="3成分二维混合模型模拟结果"/>
      </w:tblPr>
      <w:tblGrid>
        <w:gridCol w:w="792"/>
        <w:gridCol w:w="792"/>
        <w:gridCol w:w="792"/>
        <w:gridCol w:w="792"/>
        <w:gridCol w:w="792"/>
        <w:gridCol w:w="792"/>
        <w:gridCol w:w="792"/>
        <w:gridCol w:w="792"/>
        <w:gridCol w:w="792"/>
        <w:gridCol w:w="792"/>
      </w:tblGrid>
      <w:tr>
        <w:trPr>
          <w:tblHeader w:val="true"/>
        </w:trPr>
        <w:tc>
          <w:tcPr/>
          <w:p>
            <w:pPr>
              <w:pStyle w:val="Compact"/>
              <w:jc w:val="center"/>
            </w:pPr>
            <w:r>
              <w:t xml:space="preserve">标准差</w:t>
            </w:r>
          </w:p>
        </w:tc>
        <w:tc>
          <w:tcPr>
            <w:gridSpan w:val="9"/>
          </w:tcPr>
          <w:p>
            <w:pPr>
              <w:pStyle w:val="Compact"/>
              <w:jc w:val="center"/>
            </w:pPr>
            <w:r>
              <w:t xml:space="preserve">成分个数</w:t>
            </w:r>
            <m:oMath>
              <m:r>
                <m:t>k</m:t>
              </m:r>
            </m:oMath>
            <w:r>
              <w:t xml:space="preserve">的分布</w:t>
            </w:r>
          </w:p>
        </w:tc>
      </w:tr>
      <w:tr>
        <w:tc>
          <w:tcPr/>
          <w:p>
            <w:pPr>
              <w:pStyle w:val="Compact"/>
            </w:pPr>
          </w:p>
        </w:tc>
        <w:tc>
          <w:tcPr>
            <w:gridSpan w:val="3"/>
          </w:tcPr>
          <w:p>
            <w:pPr>
              <w:pStyle w:val="Compact"/>
              <w:jc w:val="center"/>
            </w:pPr>
            <w:r>
              <w:t xml:space="preserve">MML</w:t>
            </w:r>
          </w:p>
        </w:tc>
        <w:tc>
          <w:tcPr>
            <w:gridSpan w:val="3"/>
          </w:tcPr>
          <w:p>
            <w:pPr>
              <w:pStyle w:val="Compact"/>
              <w:jc w:val="center"/>
            </w:pPr>
            <w:r>
              <w:t xml:space="preserve">PC</w:t>
            </w:r>
          </w:p>
        </w:tc>
        <w:tc>
          <w:tcPr>
            <w:gridSpan w:val="3"/>
          </w:tcPr>
          <w:p>
            <w:pPr>
              <w:pStyle w:val="Compact"/>
              <w:jc w:val="center"/>
            </w:pPr>
            <w:r>
              <w:t xml:space="preserve">AIC</w:t>
            </w:r>
          </w:p>
        </w:tc>
      </w:tr>
      <w:tr>
        <w:tc>
          <w:tcPr/>
          <w:p>
            <w:pPr>
              <w:pStyle w:val="Compact"/>
            </w:pP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5</w:t>
            </w:r>
          </w:p>
        </w:tc>
      </w:tr>
      <w:tr>
        <w:tc>
          <w:tcPr/>
          <w:p>
            <w:pPr>
              <w:pStyle w:val="Compact"/>
              <w:jc w:val="center"/>
            </w:pPr>
            <w:r>
              <w:t xml:space="preserve">0.67</w:t>
            </w:r>
          </w:p>
        </w:tc>
        <w:tc>
          <w:tcPr/>
          <w:p>
            <w:pPr>
              <w:pStyle w:val="Compact"/>
              <w:jc w:val="center"/>
            </w:pPr>
            <w:r>
              <w:t xml:space="preserve">8</w:t>
            </w:r>
          </w:p>
        </w:tc>
        <w:tc>
          <w:tcPr/>
          <w:p>
            <w:pPr>
              <w:pStyle w:val="Compact"/>
              <w:jc w:val="center"/>
            </w:pPr>
            <w:r>
              <w:t xml:space="preserve">86</w:t>
            </w:r>
          </w:p>
        </w:tc>
        <w:tc>
          <w:tcPr/>
          <w:p>
            <w:pPr>
              <w:pStyle w:val="Compact"/>
              <w:jc w:val="center"/>
            </w:pPr>
            <w:r>
              <w:t xml:space="preserve">6</w:t>
            </w:r>
          </w:p>
        </w:tc>
        <w:tc>
          <w:tcPr/>
          <w:p>
            <w:pPr>
              <w:pStyle w:val="Compact"/>
              <w:jc w:val="center"/>
            </w:pPr>
            <w:r>
              <w:t xml:space="preserve">15</w:t>
            </w:r>
          </w:p>
        </w:tc>
        <w:tc>
          <w:tcPr/>
          <w:p>
            <w:pPr>
              <w:pStyle w:val="Compact"/>
              <w:jc w:val="center"/>
            </w:pPr>
            <w:r>
              <w:t xml:space="preserve">76</w:t>
            </w:r>
          </w:p>
        </w:tc>
        <w:tc>
          <w:tcPr/>
          <w:p>
            <w:pPr>
              <w:pStyle w:val="Compact"/>
              <w:jc w:val="center"/>
            </w:pPr>
            <w:r>
              <w:t xml:space="preserve">9</w:t>
            </w:r>
          </w:p>
        </w:tc>
        <w:tc>
          <w:tcPr/>
          <w:p>
            <w:pPr>
              <w:pStyle w:val="Compact"/>
              <w:jc w:val="center"/>
            </w:pPr>
            <w:r>
              <w:rPr>
                <w:bCs/>
                <w:b/>
              </w:rPr>
              <w:t xml:space="preserve">88</w:t>
            </w:r>
          </w:p>
        </w:tc>
        <w:tc>
          <w:tcPr/>
          <w:p>
            <w:pPr>
              <w:pStyle w:val="Compact"/>
              <w:jc w:val="center"/>
            </w:pPr>
            <w:r>
              <w:t xml:space="preserve">10</w:t>
            </w:r>
          </w:p>
        </w:tc>
        <w:tc>
          <w:tcPr/>
          <w:p>
            <w:pPr>
              <w:pStyle w:val="Compact"/>
              <w:jc w:val="center"/>
            </w:pPr>
            <w:r>
              <w:t xml:space="preserve">2</w:t>
            </w:r>
          </w:p>
        </w:tc>
      </w:tr>
      <w:tr>
        <w:tc>
          <w:tcPr/>
          <w:p>
            <w:pPr>
              <w:pStyle w:val="Compact"/>
              <w:jc w:val="center"/>
            </w:pPr>
            <w:r>
              <w:t xml:space="preserve">1.00</w:t>
            </w:r>
          </w:p>
        </w:tc>
        <w:tc>
          <w:tcPr/>
          <w:p>
            <w:pPr>
              <w:pStyle w:val="Compact"/>
              <w:jc w:val="center"/>
            </w:pPr>
            <w:r>
              <w:t xml:space="preserve">16</w:t>
            </w:r>
          </w:p>
        </w:tc>
        <w:tc>
          <w:tcPr/>
          <w:p>
            <w:pPr>
              <w:pStyle w:val="Compact"/>
              <w:jc w:val="center"/>
            </w:pPr>
            <w:r>
              <w:rPr>
                <w:bCs/>
                <w:b/>
              </w:rPr>
              <w:t xml:space="preserve">70</w:t>
            </w:r>
          </w:p>
        </w:tc>
        <w:tc>
          <w:tcPr/>
          <w:p>
            <w:pPr>
              <w:pStyle w:val="Compact"/>
              <w:jc w:val="center"/>
            </w:pPr>
            <w:r>
              <w:t xml:space="preserve">14</w:t>
            </w:r>
          </w:p>
        </w:tc>
        <w:tc>
          <w:tcPr/>
          <w:p>
            <w:pPr>
              <w:pStyle w:val="Compact"/>
              <w:jc w:val="center"/>
            </w:pPr>
            <w:r>
              <w:t xml:space="preserve">55</w:t>
            </w:r>
          </w:p>
        </w:tc>
        <w:tc>
          <w:tcPr/>
          <w:p>
            <w:pPr>
              <w:pStyle w:val="Compact"/>
              <w:jc w:val="center"/>
            </w:pPr>
            <w:r>
              <w:t xml:space="preserve">34</w:t>
            </w:r>
          </w:p>
        </w:tc>
        <w:tc>
          <w:tcPr/>
          <w:p>
            <w:pPr>
              <w:pStyle w:val="Compact"/>
              <w:jc w:val="center"/>
            </w:pPr>
            <w:r>
              <w:t xml:space="preserve">11</w:t>
            </w:r>
          </w:p>
        </w:tc>
        <w:tc>
          <w:tcPr/>
          <w:p>
            <w:pPr>
              <w:pStyle w:val="Compact"/>
              <w:jc w:val="center"/>
            </w:pPr>
            <w:r>
              <w:t xml:space="preserve">10</w:t>
            </w:r>
          </w:p>
        </w:tc>
        <w:tc>
          <w:tcPr/>
          <w:p>
            <w:pPr>
              <w:pStyle w:val="Compact"/>
              <w:jc w:val="center"/>
            </w:pPr>
            <w:r>
              <w:t xml:space="preserve">66</w:t>
            </w:r>
          </w:p>
        </w:tc>
        <w:tc>
          <w:tcPr/>
          <w:p>
            <w:pPr>
              <w:pStyle w:val="Compact"/>
              <w:jc w:val="center"/>
            </w:pPr>
            <w:r>
              <w:t xml:space="preserve">24</w:t>
            </w:r>
          </w:p>
        </w:tc>
      </w:tr>
      <w:tr>
        <w:tc>
          <w:tcPr/>
          <w:p>
            <w:pPr>
              <w:pStyle w:val="Compact"/>
              <w:jc w:val="center"/>
            </w:pPr>
            <w:r>
              <w:t xml:space="preserve">1.33</w:t>
            </w:r>
          </w:p>
        </w:tc>
        <w:tc>
          <w:tcPr/>
          <w:p>
            <w:pPr>
              <w:pStyle w:val="Compact"/>
              <w:jc w:val="center"/>
            </w:pPr>
            <w:r>
              <w:t xml:space="preserve">28</w:t>
            </w:r>
          </w:p>
        </w:tc>
        <w:tc>
          <w:tcPr/>
          <w:p>
            <w:pPr>
              <w:pStyle w:val="Compact"/>
              <w:jc w:val="center"/>
            </w:pPr>
            <w:r>
              <w:rPr>
                <w:bCs/>
                <w:b/>
              </w:rPr>
              <w:t xml:space="preserve">60</w:t>
            </w:r>
          </w:p>
        </w:tc>
        <w:tc>
          <w:tcPr/>
          <w:p>
            <w:pPr>
              <w:pStyle w:val="Compact"/>
              <w:jc w:val="center"/>
            </w:pPr>
            <w:r>
              <w:t xml:space="preserve">12</w:t>
            </w:r>
          </w:p>
        </w:tc>
        <w:tc>
          <w:tcPr/>
          <w:p>
            <w:pPr>
              <w:pStyle w:val="Compact"/>
              <w:jc w:val="center"/>
            </w:pPr>
            <w:r>
              <w:t xml:space="preserve">47</w:t>
            </w:r>
          </w:p>
        </w:tc>
        <w:tc>
          <w:tcPr/>
          <w:p>
            <w:pPr>
              <w:pStyle w:val="Compact"/>
              <w:jc w:val="center"/>
            </w:pPr>
            <w:r>
              <w:t xml:space="preserve">33</w:t>
            </w:r>
          </w:p>
        </w:tc>
        <w:tc>
          <w:tcPr/>
          <w:p>
            <w:pPr>
              <w:pStyle w:val="Compact"/>
              <w:jc w:val="center"/>
            </w:pPr>
            <w:r>
              <w:t xml:space="preserve">20</w:t>
            </w:r>
          </w:p>
        </w:tc>
        <w:tc>
          <w:tcPr/>
          <w:p>
            <w:pPr>
              <w:pStyle w:val="Compact"/>
              <w:jc w:val="center"/>
            </w:pPr>
            <w:r>
              <w:t xml:space="preserve">22</w:t>
            </w:r>
          </w:p>
        </w:tc>
        <w:tc>
          <w:tcPr/>
          <w:p>
            <w:pPr>
              <w:pStyle w:val="Compact"/>
              <w:jc w:val="center"/>
            </w:pPr>
            <w:r>
              <w:t xml:space="preserve">55</w:t>
            </w:r>
          </w:p>
        </w:tc>
        <w:tc>
          <w:tcPr/>
          <w:p>
            <w:pPr>
              <w:pStyle w:val="Compact"/>
              <w:jc w:val="center"/>
            </w:pPr>
            <w:r>
              <w:t xml:space="preserve">23</w:t>
            </w:r>
          </w:p>
        </w:tc>
      </w:tr>
      <w:tr>
        <w:tc>
          <w:tcPr/>
          <w:p>
            <w:pPr>
              <w:pStyle w:val="Compact"/>
              <w:jc w:val="center"/>
            </w:pPr>
            <w:r>
              <w:t xml:space="preserve">1.67</w:t>
            </w:r>
          </w:p>
        </w:tc>
        <w:tc>
          <w:tcPr/>
          <w:p>
            <w:pPr>
              <w:pStyle w:val="Compact"/>
              <w:jc w:val="center"/>
            </w:pPr>
            <w:r>
              <w:t xml:space="preserve">41</w:t>
            </w:r>
          </w:p>
        </w:tc>
        <w:tc>
          <w:tcPr/>
          <w:p>
            <w:pPr>
              <w:pStyle w:val="Compact"/>
              <w:jc w:val="center"/>
            </w:pPr>
            <w:r>
              <w:rPr>
                <w:bCs/>
                <w:b/>
              </w:rPr>
              <w:t xml:space="preserve">58</w:t>
            </w:r>
          </w:p>
        </w:tc>
        <w:tc>
          <w:tcPr/>
          <w:p>
            <w:pPr>
              <w:pStyle w:val="Compact"/>
              <w:jc w:val="center"/>
            </w:pPr>
            <w:r>
              <w:t xml:space="preserve">1</w:t>
            </w:r>
          </w:p>
        </w:tc>
        <w:tc>
          <w:tcPr/>
          <w:p>
            <w:pPr>
              <w:pStyle w:val="Compact"/>
              <w:jc w:val="center"/>
            </w:pPr>
            <w:r>
              <w:t xml:space="preserve">68</w:t>
            </w:r>
          </w:p>
        </w:tc>
        <w:tc>
          <w:tcPr/>
          <w:p>
            <w:pPr>
              <w:pStyle w:val="Compact"/>
              <w:jc w:val="center"/>
            </w:pPr>
            <w:r>
              <w:t xml:space="preserve">32</w:t>
            </w:r>
          </w:p>
        </w:tc>
        <w:tc>
          <w:tcPr/>
          <w:p>
            <w:pPr>
              <w:pStyle w:val="Compact"/>
              <w:jc w:val="center"/>
            </w:pPr>
            <w:r>
              <w:t xml:space="preserve">-</w:t>
            </w:r>
          </w:p>
        </w:tc>
        <w:tc>
          <w:tcPr/>
          <w:p>
            <w:pPr>
              <w:pStyle w:val="Compact"/>
              <w:jc w:val="center"/>
            </w:pPr>
            <w:r>
              <w:t xml:space="preserve">54</w:t>
            </w:r>
          </w:p>
        </w:tc>
        <w:tc>
          <w:tcPr/>
          <w:p>
            <w:pPr>
              <w:pStyle w:val="Compact"/>
              <w:jc w:val="center"/>
            </w:pPr>
            <w:r>
              <w:t xml:space="preserve">46</w:t>
            </w:r>
          </w:p>
        </w:tc>
        <w:tc>
          <w:tcPr/>
          <w:p>
            <w:pPr>
              <w:pStyle w:val="Compact"/>
              <w:jc w:val="center"/>
            </w:pPr>
            <w:r>
              <w:t xml:space="preserve">-</w:t>
            </w:r>
          </w:p>
        </w:tc>
      </w:tr>
    </w:tbl>
    <w:bookmarkEnd w:id="58"/>
    <w:bookmarkStart w:id="59" w:name="tab3"/>
    <w:p>
      <w:pPr>
        <w:pStyle w:val="TableCaption"/>
      </w:pPr>
      <w:r>
        <w:t xml:space="preserve">4成分二维混合模型不同信息准则的识别结果</w:t>
      </w:r>
    </w:p>
    <w:tbl>
      <w:tblPr>
        <w:tblStyle w:val="Table"/>
        <w:tblW w:type="auto" w:w="0"/>
        <w:tblLook w:firstRow="1" w:lastRow="0" w:firstColumn="0" w:lastColumn="0" w:noHBand="0" w:noVBand="0" w:val="0020"/>
        <w:tblCaption w:val="4成分二维混合模型不同信息准则的识别结果"/>
      </w:tblPr>
      <w:tblGrid>
        <w:gridCol w:w="880"/>
        <w:gridCol w:w="880"/>
        <w:gridCol w:w="880"/>
        <w:gridCol w:w="880"/>
        <w:gridCol w:w="880"/>
        <w:gridCol w:w="880"/>
        <w:gridCol w:w="880"/>
        <w:gridCol w:w="880"/>
        <w:gridCol w:w="880"/>
      </w:tblGrid>
      <w:tr>
        <w:trPr>
          <w:tblHeader w:val="true"/>
        </w:trPr>
        <w:tc>
          <w:tcPr/>
          <w:p>
            <w:pPr>
              <w:pStyle w:val="Compact"/>
              <w:jc w:val="center"/>
            </w:pPr>
            <w:r>
              <w:t xml:space="preserve">标准差</w:t>
            </w:r>
          </w:p>
        </w:tc>
        <w:tc>
          <w:tcPr>
            <w:gridSpan w:val="8"/>
          </w:tcPr>
          <w:p>
            <w:pPr>
              <w:pStyle w:val="Compact"/>
              <w:jc w:val="center"/>
            </w:pPr>
            <w:r>
              <w:t xml:space="preserve">成分个数</w:t>
            </w:r>
            <m:oMath>
              <m:r>
                <m:t>k</m:t>
              </m:r>
            </m:oMath>
            <w:r>
              <w:t xml:space="preserve">的分布</w:t>
            </w:r>
          </w:p>
        </w:tc>
      </w:tr>
      <w:tr>
        <w:tc>
          <w:tcPr/>
          <w:p>
            <w:pPr>
              <w:pStyle w:val="Compact"/>
            </w:pPr>
          </w:p>
        </w:tc>
        <w:tc>
          <w:tcPr>
            <w:gridSpan w:val="3"/>
          </w:tcPr>
          <w:p>
            <w:pPr>
              <w:pStyle w:val="Compact"/>
              <w:jc w:val="center"/>
            </w:pPr>
            <w:r>
              <w:t xml:space="preserve">MML</w:t>
            </w:r>
          </w:p>
        </w:tc>
        <w:tc>
          <w:tcPr>
            <w:gridSpan w:val="2"/>
          </w:tcPr>
          <w:p>
            <w:pPr>
              <w:pStyle w:val="Compact"/>
              <w:jc w:val="center"/>
            </w:pPr>
            <w:r>
              <w:t xml:space="preserve">PC</w:t>
            </w:r>
          </w:p>
        </w:tc>
        <w:tc>
          <w:tcPr>
            <w:gridSpan w:val="3"/>
          </w:tcPr>
          <w:p>
            <w:pPr>
              <w:pStyle w:val="Compact"/>
              <w:jc w:val="center"/>
            </w:pPr>
            <w:r>
              <w:t xml:space="preserve">AIC</w:t>
            </w:r>
          </w:p>
        </w:tc>
      </w:tr>
      <w:tr>
        <w:tc>
          <w:tcPr/>
          <w:p>
            <w:pPr>
              <w:pStyle w:val="Compact"/>
            </w:pPr>
          </w:p>
        </w:tc>
        <w:tc>
          <w:tcPr/>
          <w:p>
            <w:pPr>
              <w:pStyle w:val="Compact"/>
              <w:jc w:val="center"/>
            </w:pPr>
            <w:r>
              <w:t xml:space="preserve">3</w:t>
            </w:r>
          </w:p>
        </w:tc>
        <w:tc>
          <w:tcPr/>
          <w:p>
            <w:pPr>
              <w:pStyle w:val="Compact"/>
              <w:jc w:val="center"/>
            </w:pPr>
            <w:r>
              <w:t xml:space="preserve">4</w:t>
            </w:r>
          </w:p>
        </w:tc>
        <w:tc>
          <w:tcPr/>
          <w:p>
            <w:pPr>
              <w:pStyle w:val="Compact"/>
              <w:jc w:val="center"/>
            </w:pPr>
            <w:r>
              <w:t xml:space="preserve">5</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5</w:t>
            </w:r>
          </w:p>
        </w:tc>
      </w:tr>
      <w:tr>
        <w:tc>
          <w:tcPr/>
          <w:p>
            <w:pPr>
              <w:pStyle w:val="Compact"/>
              <w:jc w:val="center"/>
            </w:pPr>
            <w:r>
              <w:t xml:space="preserve">0.67</w:t>
            </w:r>
          </w:p>
        </w:tc>
        <w:tc>
          <w:tcPr/>
          <w:p>
            <w:pPr>
              <w:pStyle w:val="Compact"/>
              <w:jc w:val="center"/>
            </w:pPr>
            <w:r>
              <w:t xml:space="preserve">15</w:t>
            </w:r>
          </w:p>
        </w:tc>
        <w:tc>
          <w:tcPr/>
          <w:p>
            <w:pPr>
              <w:pStyle w:val="Compact"/>
              <w:jc w:val="center"/>
            </w:pPr>
            <w:r>
              <w:t xml:space="preserve">85</w:t>
            </w:r>
          </w:p>
        </w:tc>
        <w:tc>
          <w:tcPr/>
          <w:p>
            <w:pPr>
              <w:pStyle w:val="Compact"/>
              <w:jc w:val="center"/>
            </w:pPr>
            <w:r>
              <w:t xml:space="preserve">-</w:t>
            </w:r>
          </w:p>
        </w:tc>
        <w:tc>
          <w:tcPr/>
          <w:p>
            <w:pPr>
              <w:pStyle w:val="Compact"/>
              <w:jc w:val="center"/>
            </w:pPr>
            <w:r>
              <w:t xml:space="preserve">13</w:t>
            </w:r>
          </w:p>
        </w:tc>
        <w:tc>
          <w:tcPr/>
          <w:p>
            <w:pPr>
              <w:pStyle w:val="Compact"/>
              <w:jc w:val="center"/>
            </w:pPr>
            <w:r>
              <w:rPr>
                <w:bCs/>
                <w:b/>
              </w:rPr>
              <w:t xml:space="preserve">87</w:t>
            </w:r>
          </w:p>
        </w:tc>
        <w:tc>
          <w:tcPr/>
          <w:p>
            <w:pPr>
              <w:pStyle w:val="Compact"/>
              <w:jc w:val="center"/>
            </w:pPr>
            <w:r>
              <w:t xml:space="preserve">7</w:t>
            </w:r>
          </w:p>
        </w:tc>
        <w:tc>
          <w:tcPr/>
          <w:p>
            <w:pPr>
              <w:pStyle w:val="Compact"/>
              <w:jc w:val="center"/>
            </w:pPr>
            <w:r>
              <w:t xml:space="preserve">81</w:t>
            </w:r>
          </w:p>
        </w:tc>
        <w:tc>
          <w:tcPr/>
          <w:p>
            <w:pPr>
              <w:pStyle w:val="Compact"/>
              <w:jc w:val="center"/>
            </w:pPr>
            <w:r>
              <w:t xml:space="preserve">12</w:t>
            </w:r>
          </w:p>
        </w:tc>
      </w:tr>
      <w:tr>
        <w:tc>
          <w:tcPr/>
          <w:p>
            <w:pPr>
              <w:pStyle w:val="Compact"/>
              <w:jc w:val="center"/>
            </w:pPr>
            <w:r>
              <w:t xml:space="preserve">1.00</w:t>
            </w:r>
          </w:p>
        </w:tc>
        <w:tc>
          <w:tcPr/>
          <w:p>
            <w:pPr>
              <w:pStyle w:val="Compact"/>
              <w:jc w:val="center"/>
            </w:pPr>
            <w:r>
              <w:t xml:space="preserve">13</w:t>
            </w:r>
          </w:p>
        </w:tc>
        <w:tc>
          <w:tcPr/>
          <w:p>
            <w:pPr>
              <w:pStyle w:val="Compact"/>
              <w:jc w:val="center"/>
            </w:pPr>
            <w:r>
              <w:rPr>
                <w:bCs/>
                <w:b/>
              </w:rPr>
              <w:t xml:space="preserve">76</w:t>
            </w:r>
          </w:p>
        </w:tc>
        <w:tc>
          <w:tcPr/>
          <w:p>
            <w:pPr>
              <w:pStyle w:val="Compact"/>
              <w:jc w:val="center"/>
            </w:pPr>
            <w:r>
              <w:t xml:space="preserve">11</w:t>
            </w:r>
          </w:p>
        </w:tc>
        <w:tc>
          <w:tcPr/>
          <w:p>
            <w:pPr>
              <w:pStyle w:val="Compact"/>
              <w:jc w:val="center"/>
            </w:pPr>
            <w:r>
              <w:t xml:space="preserve">63</w:t>
            </w:r>
          </w:p>
        </w:tc>
        <w:tc>
          <w:tcPr/>
          <w:p>
            <w:pPr>
              <w:pStyle w:val="Compact"/>
              <w:jc w:val="center"/>
            </w:pPr>
            <w:r>
              <w:t xml:space="preserve">37</w:t>
            </w:r>
          </w:p>
        </w:tc>
        <w:tc>
          <w:tcPr/>
          <w:p>
            <w:pPr>
              <w:pStyle w:val="Compact"/>
              <w:jc w:val="center"/>
            </w:pPr>
            <w:r>
              <w:t xml:space="preserve">24</w:t>
            </w:r>
          </w:p>
        </w:tc>
        <w:tc>
          <w:tcPr/>
          <w:p>
            <w:pPr>
              <w:pStyle w:val="Compact"/>
              <w:jc w:val="center"/>
            </w:pPr>
            <w:r>
              <w:t xml:space="preserve">5</w:t>
            </w:r>
          </w:p>
        </w:tc>
        <w:tc>
          <w:tcPr/>
          <w:p>
            <w:pPr>
              <w:pStyle w:val="Compact"/>
              <w:jc w:val="center"/>
            </w:pPr>
            <w:r>
              <w:t xml:space="preserve">71</w:t>
            </w:r>
          </w:p>
        </w:tc>
      </w:tr>
      <w:tr>
        <w:tc>
          <w:tcPr/>
          <w:p>
            <w:pPr>
              <w:pStyle w:val="Compact"/>
              <w:jc w:val="center"/>
            </w:pPr>
            <w:r>
              <w:t xml:space="preserve">1.33</w:t>
            </w:r>
          </w:p>
        </w:tc>
        <w:tc>
          <w:tcPr/>
          <w:p>
            <w:pPr>
              <w:pStyle w:val="Compact"/>
              <w:jc w:val="center"/>
            </w:pPr>
            <w:r>
              <w:t xml:space="preserve">44</w:t>
            </w:r>
          </w:p>
        </w:tc>
        <w:tc>
          <w:tcPr/>
          <w:p>
            <w:pPr>
              <w:pStyle w:val="Compact"/>
              <w:jc w:val="center"/>
            </w:pPr>
            <w:r>
              <w:rPr>
                <w:bCs/>
                <w:b/>
              </w:rPr>
              <w:t xml:space="preserve">47</w:t>
            </w:r>
          </w:p>
        </w:tc>
        <w:tc>
          <w:tcPr/>
          <w:p>
            <w:pPr>
              <w:pStyle w:val="Compact"/>
              <w:jc w:val="center"/>
            </w:pPr>
            <w:r>
              <w:t xml:space="preserve">9</w:t>
            </w:r>
          </w:p>
        </w:tc>
        <w:tc>
          <w:tcPr/>
          <w:p>
            <w:pPr>
              <w:pStyle w:val="Compact"/>
              <w:jc w:val="center"/>
            </w:pPr>
            <w:r>
              <w:t xml:space="preserve">69</w:t>
            </w:r>
          </w:p>
        </w:tc>
        <w:tc>
          <w:tcPr/>
          <w:p>
            <w:pPr>
              <w:pStyle w:val="Compact"/>
              <w:jc w:val="center"/>
            </w:pPr>
            <w:r>
              <w:t xml:space="preserve">33</w:t>
            </w:r>
          </w:p>
        </w:tc>
        <w:tc>
          <w:tcPr/>
          <w:p>
            <w:pPr>
              <w:pStyle w:val="Compact"/>
              <w:jc w:val="center"/>
            </w:pPr>
            <w:r>
              <w:t xml:space="preserve">8</w:t>
            </w:r>
          </w:p>
        </w:tc>
        <w:tc>
          <w:tcPr/>
          <w:p>
            <w:pPr>
              <w:pStyle w:val="Compact"/>
              <w:jc w:val="center"/>
            </w:pPr>
            <w:r>
              <w:t xml:space="preserve">40</w:t>
            </w:r>
          </w:p>
        </w:tc>
        <w:tc>
          <w:tcPr/>
          <w:p>
            <w:pPr>
              <w:pStyle w:val="Compact"/>
              <w:jc w:val="center"/>
            </w:pPr>
            <w:r>
              <w:t xml:space="preserve">52</w:t>
            </w:r>
          </w:p>
        </w:tc>
      </w:tr>
      <w:tr>
        <w:tc>
          <w:tcPr/>
          <w:p>
            <w:pPr>
              <w:pStyle w:val="Compact"/>
              <w:jc w:val="center"/>
            </w:pPr>
            <w:r>
              <w:t xml:space="preserve">1.67</w:t>
            </w:r>
          </w:p>
        </w:tc>
        <w:tc>
          <w:tcPr/>
          <w:p>
            <w:pPr>
              <w:pStyle w:val="Compact"/>
              <w:jc w:val="center"/>
            </w:pPr>
            <w:r>
              <w:t xml:space="preserve">31</w:t>
            </w:r>
          </w:p>
        </w:tc>
        <w:tc>
          <w:tcPr/>
          <w:p>
            <w:pPr>
              <w:pStyle w:val="Compact"/>
              <w:jc w:val="center"/>
            </w:pPr>
            <w:r>
              <w:rPr>
                <w:bCs/>
                <w:b/>
              </w:rPr>
              <w:t xml:space="preserve">59</w:t>
            </w:r>
          </w:p>
        </w:tc>
        <w:tc>
          <w:tcPr/>
          <w:p>
            <w:pPr>
              <w:pStyle w:val="Compact"/>
              <w:jc w:val="center"/>
            </w:pPr>
            <w:r>
              <w:t xml:space="preserve">20</w:t>
            </w:r>
          </w:p>
        </w:tc>
        <w:tc>
          <w:tcPr/>
          <w:p>
            <w:pPr>
              <w:pStyle w:val="Compact"/>
              <w:jc w:val="center"/>
            </w:pPr>
            <w:r>
              <w:t xml:space="preserve">38</w:t>
            </w:r>
          </w:p>
        </w:tc>
        <w:tc>
          <w:tcPr/>
          <w:p>
            <w:pPr>
              <w:pStyle w:val="Compact"/>
              <w:jc w:val="center"/>
            </w:pPr>
            <w:r>
              <w:t xml:space="preserve">62</w:t>
            </w:r>
          </w:p>
        </w:tc>
        <w:tc>
          <w:tcPr/>
          <w:p>
            <w:pPr>
              <w:pStyle w:val="Compact"/>
              <w:jc w:val="center"/>
            </w:pPr>
            <w:r>
              <w:t xml:space="preserve">43</w:t>
            </w:r>
          </w:p>
        </w:tc>
        <w:tc>
          <w:tcPr/>
          <w:p>
            <w:pPr>
              <w:pStyle w:val="Compact"/>
              <w:jc w:val="center"/>
            </w:pPr>
            <w:r>
              <w:t xml:space="preserve">38</w:t>
            </w:r>
          </w:p>
        </w:tc>
        <w:tc>
          <w:tcPr/>
          <w:p>
            <w:pPr>
              <w:pStyle w:val="Compact"/>
              <w:jc w:val="center"/>
            </w:pPr>
            <w:r>
              <w:t xml:space="preserve">19</w:t>
            </w:r>
          </w:p>
        </w:tc>
      </w:tr>
    </w:tbl>
    <w:bookmarkEnd w:id="59"/>
    <w:p>
      <w:pPr>
        <w:pStyle w:val="BodyText"/>
      </w:pPr>
      <w:r>
        <w:t xml:space="preserve">如表</w:t>
      </w:r>
      <w:hyperlink w:anchor="tab1">
        <w:r>
          <w:rPr>
            <w:rStyle w:val="Hyperlink"/>
          </w:rPr>
          <w:t xml:space="preserve">4.1</w:t>
        </w:r>
      </w:hyperlink>
      <w:r>
        <w:t xml:space="preserve">，</w:t>
      </w:r>
      <w:hyperlink w:anchor="tab2">
        <w:r>
          <w:rPr>
            <w:rStyle w:val="Hyperlink"/>
          </w:rPr>
          <w:t xml:space="preserve">4.2</w:t>
        </w:r>
      </w:hyperlink>
      <w:r>
        <w:t xml:space="preserve">，</w:t>
      </w:r>
      <w:hyperlink w:anchor="tab3">
        <w:r>
          <w:rPr>
            <w:rStyle w:val="Hyperlink"/>
          </w:rPr>
          <w:t xml:space="preserve">4.3</w:t>
        </w:r>
      </w:hyperlink>
      <w:r>
        <w:t xml:space="preserve">所示，表的横轴表示相应信息准则以及被估计的成分(components)个数，纵轴表示不同的标准差。我们已经得知在标准差较小时高斯混合模型会有一个较为明显的聚集分布，随着标准差的增加，混合模型的分布会变得越来越集中，会更趋于一个整体。试验结果显示，在标准差较小时，MML、AIC、PC都能较好的识别出正确的成分个数。随着标准差的逐渐增大，三个信息准则的识别正确率都有所降低，但是相比于PC和AIC，MML还是明显更加可靠，特别是在分量密度基本重叠的情况下。AIC往往会高估正确的成分个数，而PC往往会低估正确的成分个数，这都与它们的惩罚函数有直接关联。</w:t>
      </w:r>
    </w:p>
    <w:p>
      <w:pPr>
        <w:pStyle w:val="BodyText"/>
      </w:pPr>
      <w:r>
        <w:t xml:space="preserve">经过生成数据的模拟，我们可以看到，相对来说，MML准则似乎是高斯混合模型成分选择时的最优准则，在低标准差时MML表现优秀，在高标准差时仍可以有着不错的准确率。相比与AIC、PC、MDL等准则，MML准则更加保守。</w:t>
      </w:r>
    </w:p>
    <w:p>
      <w:pPr>
        <w:pStyle w:val="BodyText"/>
      </w:pPr>
      <w:r>
        <w:t xml:space="preserve">接着我将会对MML-DAEM算法的聚类效果进行分析。所使用的模拟数据依然为本章开头所提到的高斯混合模型生成。不过成分个数变为四个以模拟更复杂的情况。为了使模拟结果更具说服力，生成数据时采用不平衡数据集的方式，各个成分分别生成80，100，120，100条数据。所生成的数据见图</w:t>
      </w:r>
      <w:hyperlink w:anchor="f3">
        <w:r>
          <w:rPr>
            <w:rStyle w:val="Hyperlink"/>
          </w:rPr>
          <w:t xml:space="preserve">[f3]</w:t>
        </w:r>
      </w:hyperlink>
      <w:r>
        <w:t xml:space="preserve">:</w:t>
      </w:r>
    </w:p>
    <w:p>
      <w:pPr>
        <w:pStyle w:val="BodyText"/>
      </w:pPr>
      <w:r>
        <w:drawing>
          <wp:inline>
            <wp:extent cx="5039999" cy="3239999"/>
            <wp:effectExtent b="0" l="0" r="0" t="0"/>
            <wp:docPr descr="image" title="" id="61" name="Picture"/>
            <a:graphic>
              <a:graphicData uri="http://schemas.openxmlformats.org/drawingml/2006/picture">
                <pic:pic>
                  <pic:nvPicPr>
                    <pic:cNvPr descr="figure/1.4.png" id="62" name="Picture"/>
                    <pic:cNvPicPr>
                      <a:picLocks noChangeArrowheads="1" noChangeAspect="1"/>
                    </pic:cNvPicPr>
                  </pic:nvPicPr>
                  <pic:blipFill>
                    <a:blip r:embed="rId60"/>
                    <a:stretch>
                      <a:fillRect/>
                    </a:stretch>
                  </pic:blipFill>
                  <pic:spPr bwMode="auto">
                    <a:xfrm>
                      <a:off x="0" y="0"/>
                      <a:ext cx="5039999" cy="3239999"/>
                    </a:xfrm>
                    <a:prstGeom prst="rect">
                      <a:avLst/>
                    </a:prstGeom>
                    <a:noFill/>
                    <a:ln w="9525">
                      <a:noFill/>
                      <a:headEnd/>
                      <a:tailEnd/>
                    </a:ln>
                  </pic:spPr>
                </pic:pic>
              </a:graphicData>
            </a:graphic>
          </wp:inline>
        </w:drawing>
      </w:r>
      <w:r>
        <w:br/>
      </w:r>
    </w:p>
    <w:p>
      <w:pPr>
        <w:pStyle w:val="BodyText"/>
      </w:pPr>
      <w:r>
        <w:t xml:space="preserve">图</w:t>
      </w:r>
      <w:hyperlink w:anchor="f3">
        <w:r>
          <w:rPr>
            <w:rStyle w:val="Hyperlink"/>
          </w:rPr>
          <w:t xml:space="preserve">[f3]</w:t>
        </w:r>
      </w:hyperlink>
      <w:r>
        <w:t xml:space="preserve">中为真实的样本数据，红色为第一类高斯分布生成数据，蓝色为第二类高斯分布所生成数据，绿色为第三类高斯分布所生成数据，紫色为第四类高斯分布生成的数据。黑色圆形点、黑色星形点、黑色三角形点、黑色矩形点分别表示第1、2、3、4类样本数据的均值向量，散点图坐标横轴表示第一维度，纵轴表示第二维度。</w:t>
      </w:r>
    </w:p>
    <w:p>
      <w:pPr>
        <w:pStyle w:val="BodyText"/>
      </w:pPr>
      <w:r>
        <w:t xml:space="preserve">接着本文将分别使用传统的EM算法、k-means聚类法以及所提出的MML-DAEM方法分别对模拟数据进行拟合分析。</w:t>
      </w:r>
    </w:p>
    <w:bookmarkStart w:id="63" w:name="tab4"/>
    <w:p>
      <w:pPr>
        <w:pStyle w:val="TableCaption"/>
      </w:pPr>
      <w:r>
        <w:t xml:space="preserve">高斯混合模型模拟研究中算法的模拟结果</w:t>
      </w:r>
    </w:p>
    <w:tbl>
      <w:tblPr>
        <w:tblStyle w:val="Table"/>
        <w:tblW w:type="auto" w:w="0"/>
        <w:tblLook w:firstRow="1" w:lastRow="0" w:firstColumn="0" w:lastColumn="0" w:noHBand="0" w:noVBand="0" w:val="0020"/>
        <w:tblCaption w:val="高斯混合模型模拟研究中算法的模拟结果"/>
      </w:tblPr>
      <w:tblGrid>
        <w:gridCol w:w="990"/>
        <w:gridCol w:w="990"/>
        <w:gridCol w:w="990"/>
        <w:gridCol w:w="990"/>
        <w:gridCol w:w="990"/>
        <w:gridCol w:w="990"/>
        <w:gridCol w:w="990"/>
        <w:gridCol w:w="990"/>
      </w:tblGrid>
      <w:tr>
        <w:trPr>
          <w:tblHeader w:val="true"/>
        </w:trPr>
        <w:tc>
          <w:tcPr/>
          <w:p>
            <w:pPr>
              <w:pStyle w:val="Compact"/>
            </w:pPr>
          </w:p>
        </w:tc>
        <w:tc>
          <w:tcPr/>
          <w:p>
            <w:pPr>
              <w:pStyle w:val="Compact"/>
              <w:jc w:val="center"/>
            </w:pPr>
            <w:r>
              <w:t xml:space="preserve">K-means</w:t>
            </w:r>
          </w:p>
        </w:tc>
        <w:tc>
          <w:tcPr/>
          <w:p>
            <w:pPr>
              <w:pStyle w:val="Compact"/>
              <w:jc w:val="center"/>
            </w:pPr>
            <w:r>
              <w:t xml:space="preserve">EM</w:t>
            </w:r>
          </w:p>
        </w:tc>
        <w:tc>
          <w:tcPr/>
          <w:p>
            <w:pPr>
              <w:pStyle w:val="Compact"/>
              <w:jc w:val="center"/>
            </w:pPr>
            <w:r>
              <w:t xml:space="preserve">MML-DAEM</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Step</w:t>
            </w:r>
          </w:p>
        </w:tc>
        <w:tc>
          <w:tcPr/>
          <w:p>
            <w:pPr>
              <w:pStyle w:val="Compact"/>
              <w:jc w:val="center"/>
            </w:pPr>
            <w:r>
              <w:t xml:space="preserve">120.1</w:t>
            </w:r>
          </w:p>
        </w:tc>
        <w:tc>
          <w:tcPr/>
          <w:p>
            <w:pPr>
              <w:pStyle w:val="Compact"/>
              <w:jc w:val="center"/>
            </w:pPr>
            <w:r>
              <w:t xml:space="preserve">132.2</w:t>
            </w:r>
          </w:p>
        </w:tc>
        <w:tc>
          <w:tcPr/>
          <w:p>
            <w:pPr>
              <w:pStyle w:val="Compact"/>
              <w:jc w:val="center"/>
            </w:pPr>
            <w:r>
              <w:t xml:space="preserve">210.3</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ACCURACY</w:t>
            </w:r>
          </w:p>
        </w:tc>
        <w:tc>
          <w:tcPr/>
          <w:p>
            <w:pPr>
              <w:pStyle w:val="Compact"/>
              <w:jc w:val="center"/>
            </w:pPr>
            <w:r>
              <w:t xml:space="preserve">0.8610</w:t>
            </w:r>
          </w:p>
        </w:tc>
        <w:tc>
          <w:tcPr/>
          <w:p>
            <w:pPr>
              <w:pStyle w:val="Compact"/>
              <w:jc w:val="center"/>
            </w:pPr>
            <w:r>
              <w:t xml:space="preserve">0.8625</w:t>
            </w:r>
          </w:p>
        </w:tc>
        <w:tc>
          <w:tcPr/>
          <w:p>
            <w:pPr>
              <w:pStyle w:val="Compact"/>
              <w:jc w:val="center"/>
            </w:pPr>
            <w:r>
              <w:rPr>
                <w:bCs/>
                <w:b/>
              </w:rPr>
              <w:t xml:space="preserve">0.9267</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NMI</w:t>
            </w:r>
          </w:p>
        </w:tc>
        <w:tc>
          <w:tcPr/>
          <w:p>
            <w:pPr>
              <w:pStyle w:val="Compact"/>
              <w:jc w:val="center"/>
            </w:pPr>
            <w:r>
              <w:t xml:space="preserve">0.6375</w:t>
            </w:r>
          </w:p>
        </w:tc>
        <w:tc>
          <w:tcPr/>
          <w:p>
            <w:pPr>
              <w:pStyle w:val="Compact"/>
              <w:jc w:val="center"/>
            </w:pPr>
            <w:r>
              <w:t xml:space="preserve">0.6321</w:t>
            </w:r>
          </w:p>
        </w:tc>
        <w:tc>
          <w:tcPr/>
          <w:p>
            <w:pPr>
              <w:pStyle w:val="Compact"/>
              <w:jc w:val="center"/>
            </w:pPr>
            <w:r>
              <w:rPr>
                <w:bCs/>
                <w:b/>
              </w:rPr>
              <w:t xml:space="preserve">0.7824</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ARI</w:t>
            </w:r>
          </w:p>
        </w:tc>
        <w:tc>
          <w:tcPr/>
          <w:p>
            <w:pPr>
              <w:pStyle w:val="Compact"/>
              <w:jc w:val="center"/>
            </w:pPr>
            <w:r>
              <w:t xml:space="preserve">0.6719</w:t>
            </w:r>
          </w:p>
        </w:tc>
        <w:tc>
          <w:tcPr/>
          <w:p>
            <w:pPr>
              <w:pStyle w:val="Compact"/>
              <w:jc w:val="center"/>
            </w:pPr>
            <w:r>
              <w:t xml:space="preserve">0.6795</w:t>
            </w:r>
          </w:p>
        </w:tc>
        <w:tc>
          <w:tcPr/>
          <w:p>
            <w:pPr>
              <w:pStyle w:val="Compact"/>
              <w:jc w:val="center"/>
            </w:pPr>
            <w:r>
              <w:rPr>
                <w:bCs/>
                <w:b/>
              </w:rPr>
              <w:t xml:space="preserve">0.8080</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F值</w:t>
            </w:r>
          </w:p>
        </w:tc>
        <w:tc>
          <w:tcPr/>
          <w:p>
            <w:pPr>
              <w:pStyle w:val="Compact"/>
              <w:jc w:val="center"/>
            </w:pPr>
            <w:r>
              <w:t xml:space="preserve">0.9252</w:t>
            </w:r>
          </w:p>
        </w:tc>
        <w:tc>
          <w:tcPr/>
          <w:p>
            <w:pPr>
              <w:pStyle w:val="Compact"/>
              <w:jc w:val="center"/>
            </w:pPr>
            <w:r>
              <w:t xml:space="preserve">0.9424</w:t>
            </w:r>
          </w:p>
        </w:tc>
        <w:tc>
          <w:tcPr/>
          <w:p>
            <w:pPr>
              <w:pStyle w:val="Compact"/>
              <w:jc w:val="center"/>
            </w:pPr>
            <w:r>
              <w:rPr>
                <w:bCs/>
                <w:b/>
              </w:rPr>
              <w:t xml:space="preserve">0.9668</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Log-L</w:t>
            </w:r>
          </w:p>
        </w:tc>
        <w:tc>
          <w:tcPr/>
          <w:p>
            <w:pPr>
              <w:pStyle w:val="Compact"/>
              <w:jc w:val="center"/>
            </w:pPr>
            <w:r>
              <w:t xml:space="preserve">-</w:t>
            </w:r>
          </w:p>
        </w:tc>
        <w:tc>
          <w:tcPr/>
          <w:p>
            <w:pPr>
              <w:pStyle w:val="Compact"/>
              <w:jc w:val="center"/>
            </w:pPr>
            <w:r>
              <w:t xml:space="preserve">-4.401</w:t>
            </w:r>
          </w:p>
        </w:tc>
        <w:tc>
          <w:tcPr/>
          <w:p>
            <w:pPr>
              <w:pStyle w:val="Compact"/>
              <w:jc w:val="center"/>
            </w:pPr>
            <w:r>
              <w:t xml:space="preserve">-4.207</w:t>
            </w:r>
          </w:p>
        </w:tc>
        <w:tc>
          <w:tcPr/>
          <w:p>
            <w:pPr>
              <w:pStyle w:val="Compact"/>
            </w:pPr>
          </w:p>
        </w:tc>
        <w:tc>
          <w:tcPr/>
          <w:p>
            <w:pPr>
              <w:pStyle w:val="Compact"/>
            </w:pPr>
          </w:p>
        </w:tc>
        <w:tc>
          <w:tcPr/>
          <w:p>
            <w:pPr>
              <w:pStyle w:val="Compact"/>
            </w:pPr>
          </w:p>
        </w:tc>
        <w:tc>
          <w:tcPr/>
          <w:p>
            <w:pPr>
              <w:pStyle w:val="Compact"/>
            </w:pPr>
          </w:p>
        </w:tc>
      </w:tr>
    </w:tbl>
    <w:bookmarkEnd w:id="63"/>
    <w:p>
      <w:pPr>
        <w:pStyle w:val="BodyText"/>
      </w:pPr>
      <w:r>
        <w:t xml:space="preserve">注释: 表内所得到的数据均为多次模拟所得到的平均值。 Log-L表示对数似然函数大小。由于K-means算法不具有计算对数似然函数功能，其对应值为空。加粗的数字表明所对应列的算法估计效果最佳。</w:t>
      </w:r>
    </w:p>
    <w:bookmarkStart w:id="64" w:name="tab5"/>
    <w:p>
      <w:pPr>
        <w:pStyle w:val="TableCaption"/>
      </w:pPr>
      <w:r>
        <w:t xml:space="preserve">高斯混合模型模拟研究中算法的参数估计精度</w:t>
      </w:r>
    </w:p>
    <w:tbl>
      <w:tblPr>
        <w:tblStyle w:val="Table"/>
        <w:tblW w:type="auto" w:w="0"/>
        <w:tblLook w:firstRow="1" w:lastRow="0" w:firstColumn="0" w:lastColumn="0" w:noHBand="0" w:noVBand="0" w:val="0020"/>
        <w:tblCaption w:val="高斯混合模型模拟研究中算法的参数估计精度"/>
      </w:tblPr>
      <w:tblGrid>
        <w:gridCol w:w="990"/>
        <w:gridCol w:w="990"/>
        <w:gridCol w:w="990"/>
        <w:gridCol w:w="990"/>
        <w:gridCol w:w="990"/>
        <w:gridCol w:w="990"/>
        <w:gridCol w:w="990"/>
        <w:gridCol w:w="990"/>
      </w:tblGrid>
      <w:tr>
        <w:trPr>
          <w:tblHeader w:val="true"/>
        </w:trPr>
        <w:tc>
          <w:tcPr/>
          <w:p>
            <w:pPr>
              <w:pStyle w:val="Compact"/>
            </w:pPr>
          </w:p>
        </w:tc>
        <w:tc>
          <w:tcPr/>
          <w:p>
            <w:pPr>
              <w:pStyle w:val="Compact"/>
              <w:jc w:val="center"/>
            </w:pPr>
            <w:r>
              <w:t xml:space="preserve">EM</w:t>
            </w:r>
          </w:p>
        </w:tc>
        <w:tc>
          <w:tcPr/>
          <w:p>
            <w:pPr>
              <w:pStyle w:val="Compact"/>
              <w:jc w:val="center"/>
            </w:pPr>
            <w:r>
              <w:t xml:space="preserve">C-EM</w:t>
            </w:r>
          </w:p>
        </w:tc>
        <w:tc>
          <w:tcPr/>
          <w:p>
            <w:pPr>
              <w:pStyle w:val="Compact"/>
              <w:jc w:val="center"/>
            </w:pPr>
            <w:r>
              <w:t xml:space="preserve">MML-DAEM</w:t>
            </w:r>
          </w:p>
        </w:tc>
        <w:tc>
          <w:tcPr/>
          <w:p>
            <w:pPr>
              <w:pStyle w:val="Compact"/>
            </w:pPr>
          </w:p>
        </w:tc>
        <w:tc>
          <w:tcPr/>
          <w:p>
            <w:pPr>
              <w:pStyle w:val="Compact"/>
            </w:pPr>
          </w:p>
        </w:tc>
        <w:tc>
          <w:tcPr/>
          <w:p>
            <w:pPr>
              <w:pStyle w:val="Compact"/>
            </w:pPr>
          </w:p>
        </w:tc>
        <w:tc>
          <w:tcPr/>
          <w:p>
            <w:pPr>
              <w:pStyle w:val="Compact"/>
            </w:pPr>
          </w:p>
        </w:tc>
      </w:tr>
      <w:tr>
        <w:tc>
          <w:tcPr/>
          <w:p>
            <w:pPr>
              <w:pStyle w:val="Compact"/>
              <w:jc w:val="center"/>
            </w:pPr>
            <m:oMath>
              <m:r>
                <m:t>M</m:t>
              </m:r>
              <m:r>
                <m:t>A</m:t>
              </m:r>
              <m:r>
                <m:t>E</m:t>
              </m:r>
              <m:d>
                <m:dPr>
                  <m:begChr m:val="("/>
                  <m:endChr m:val=")"/>
                  <m:sepChr m:val=""/>
                  <m:grow/>
                </m:dPr>
                <m:e>
                  <m:acc>
                    <m:accPr>
                      <m:chr m:val="̂"/>
                    </m:accPr>
                    <m:e>
                      <m:r>
                        <m:t>α</m:t>
                      </m:r>
                    </m:e>
                  </m:acc>
                </m:e>
              </m:d>
            </m:oMath>
          </w:p>
        </w:tc>
        <w:tc>
          <w:tcPr/>
          <w:p>
            <w:pPr>
              <w:pStyle w:val="Compact"/>
              <w:jc w:val="center"/>
            </w:pPr>
            <w:r>
              <w:t xml:space="preserve">0.059</w:t>
            </w:r>
          </w:p>
        </w:tc>
        <w:tc>
          <w:tcPr/>
          <w:p>
            <w:pPr>
              <w:pStyle w:val="Compact"/>
              <w:jc w:val="center"/>
            </w:pPr>
            <w:r>
              <w:t xml:space="preserve">0.042</w:t>
            </w:r>
          </w:p>
        </w:tc>
        <w:tc>
          <w:tcPr/>
          <w:p>
            <w:pPr>
              <w:pStyle w:val="Compact"/>
              <w:jc w:val="center"/>
            </w:pPr>
            <w:r>
              <w:rPr>
                <w:bCs/>
                <w:b/>
              </w:rPr>
              <w:t xml:space="preserve">0.023</w:t>
            </w:r>
          </w:p>
        </w:tc>
        <w:tc>
          <w:tcPr/>
          <w:p>
            <w:pPr>
              <w:pStyle w:val="Compact"/>
            </w:pPr>
          </w:p>
        </w:tc>
        <w:tc>
          <w:tcPr/>
          <w:p>
            <w:pPr>
              <w:pStyle w:val="Compact"/>
            </w:pPr>
          </w:p>
        </w:tc>
        <w:tc>
          <w:tcPr/>
          <w:p>
            <w:pPr>
              <w:pStyle w:val="Compact"/>
            </w:pPr>
          </w:p>
        </w:tc>
        <w:tc>
          <w:tcPr/>
          <w:p>
            <w:pPr>
              <w:pStyle w:val="Compact"/>
            </w:pPr>
          </w:p>
        </w:tc>
      </w:tr>
      <w:tr>
        <w:tc>
          <w:tcPr/>
          <w:p>
            <w:pPr>
              <w:pStyle w:val="Compact"/>
              <w:jc w:val="center"/>
            </w:pPr>
            <m:oMath>
              <m:r>
                <m:t>M</m:t>
              </m:r>
              <m:r>
                <m:t>A</m:t>
              </m:r>
              <m:r>
                <m:t>E</m:t>
              </m:r>
              <m:d>
                <m:dPr>
                  <m:begChr m:val="("/>
                  <m:endChr m:val=")"/>
                  <m:sepChr m:val=""/>
                  <m:grow/>
                </m:dPr>
                <m:e>
                  <m:acc>
                    <m:accPr>
                      <m:chr m:val="̂"/>
                    </m:accPr>
                    <m:e>
                      <m:r>
                        <m:t>μ</m:t>
                      </m:r>
                    </m:e>
                  </m:acc>
                </m:e>
              </m:d>
            </m:oMath>
          </w:p>
        </w:tc>
        <w:tc>
          <w:tcPr/>
          <w:p>
            <w:pPr>
              <w:pStyle w:val="Compact"/>
              <w:jc w:val="center"/>
            </w:pPr>
            <w:r>
              <w:t xml:space="preserve">0.431</w:t>
            </w:r>
          </w:p>
        </w:tc>
        <w:tc>
          <w:tcPr/>
          <w:p>
            <w:pPr>
              <w:pStyle w:val="Compact"/>
              <w:jc w:val="center"/>
            </w:pPr>
            <w:r>
              <w:t xml:space="preserve">0.278</w:t>
            </w:r>
          </w:p>
        </w:tc>
        <w:tc>
          <w:tcPr/>
          <w:p>
            <w:pPr>
              <w:pStyle w:val="Compact"/>
              <w:jc w:val="center"/>
            </w:pPr>
            <w:r>
              <w:rPr>
                <w:bCs/>
                <w:b/>
              </w:rPr>
              <w:t xml:space="preserve">0.195</w:t>
            </w:r>
          </w:p>
        </w:tc>
        <w:tc>
          <w:tcPr/>
          <w:p>
            <w:pPr>
              <w:pStyle w:val="Compact"/>
            </w:pPr>
          </w:p>
        </w:tc>
        <w:tc>
          <w:tcPr/>
          <w:p>
            <w:pPr>
              <w:pStyle w:val="Compact"/>
            </w:pPr>
          </w:p>
        </w:tc>
        <w:tc>
          <w:tcPr/>
          <w:p>
            <w:pPr>
              <w:pStyle w:val="Compact"/>
            </w:pPr>
          </w:p>
        </w:tc>
        <w:tc>
          <w:tcPr/>
          <w:p>
            <w:pPr>
              <w:pStyle w:val="Compact"/>
            </w:pPr>
          </w:p>
        </w:tc>
      </w:tr>
      <w:tr>
        <w:tc>
          <w:tcPr/>
          <w:p>
            <w:pPr>
              <w:pStyle w:val="Compact"/>
              <w:jc w:val="center"/>
            </w:pPr>
            <m:oMath>
              <m:r>
                <m:t>M</m:t>
              </m:r>
              <m:r>
                <m:t>A</m:t>
              </m:r>
              <m:r>
                <m:t>E</m:t>
              </m:r>
              <m:d>
                <m:dPr>
                  <m:begChr m:val="("/>
                  <m:endChr m:val=")"/>
                  <m:sepChr m:val=""/>
                  <m:grow/>
                </m:dPr>
                <m:e>
                  <m:acc>
                    <m:accPr>
                      <m:chr m:val="̂"/>
                    </m:accPr>
                    <m:e>
                      <m:r>
                        <m:t>Σ</m:t>
                      </m:r>
                    </m:e>
                  </m:acc>
                </m:e>
              </m:d>
            </m:oMath>
          </w:p>
        </w:tc>
        <w:tc>
          <w:tcPr/>
          <w:p>
            <w:pPr>
              <w:pStyle w:val="Compact"/>
              <w:jc w:val="center"/>
            </w:pPr>
            <w:r>
              <w:t xml:space="preserve">0.616</w:t>
            </w:r>
          </w:p>
        </w:tc>
        <w:tc>
          <w:tcPr/>
          <w:p>
            <w:pPr>
              <w:pStyle w:val="Compact"/>
              <w:jc w:val="center"/>
            </w:pPr>
            <w:r>
              <w:t xml:space="preserve">0.332</w:t>
            </w:r>
          </w:p>
        </w:tc>
        <w:tc>
          <w:tcPr/>
          <w:p>
            <w:pPr>
              <w:pStyle w:val="Compact"/>
              <w:jc w:val="center"/>
            </w:pPr>
            <w:r>
              <w:rPr>
                <w:bCs/>
                <w:b/>
              </w:rPr>
              <w:t xml:space="preserve">0.302</w:t>
            </w:r>
          </w:p>
        </w:tc>
        <w:tc>
          <w:tcPr/>
          <w:p>
            <w:pPr>
              <w:pStyle w:val="Compact"/>
            </w:pPr>
          </w:p>
        </w:tc>
        <w:tc>
          <w:tcPr/>
          <w:p>
            <w:pPr>
              <w:pStyle w:val="Compact"/>
            </w:pPr>
          </w:p>
        </w:tc>
        <w:tc>
          <w:tcPr/>
          <w:p>
            <w:pPr>
              <w:pStyle w:val="Compact"/>
            </w:pPr>
          </w:p>
        </w:tc>
        <w:tc>
          <w:tcPr/>
          <w:p>
            <w:pPr>
              <w:pStyle w:val="Compact"/>
            </w:pPr>
          </w:p>
        </w:tc>
      </w:tr>
    </w:tbl>
    <w:bookmarkEnd w:id="64"/>
    <w:p>
      <w:pPr>
        <w:pStyle w:val="BodyText"/>
      </w:pPr>
      <w:r>
        <w:t xml:space="preserve">注释: 表内所得数据均为多次试验的平均值</w:t>
      </w:r>
      <w:r>
        <w:t xml:space="preserve"> </w:t>
      </w:r>
      <m:oMath>
        <m:r>
          <m:t>M</m:t>
        </m:r>
        <m:r>
          <m:t>A</m:t>
        </m:r>
        <m:r>
          <m:t>E</m:t>
        </m:r>
        <m:d>
          <m:dPr>
            <m:begChr m:val="("/>
            <m:endChr m:val=")"/>
            <m:sepChr m:val=""/>
            <m:grow/>
          </m:dPr>
          <m:e>
            <m:acc>
              <m:accPr>
                <m:chr m:val="̂"/>
              </m:accPr>
              <m:e>
                <m:r>
                  <m:t>θ</m:t>
                </m:r>
              </m:e>
            </m:acc>
          </m:e>
        </m:d>
      </m:oMath>
      <w:r>
        <w:t xml:space="preserve">记为各模型参数估计值与参数真值的平均绝对误差。 加粗的数字表明所对应列的算法估计效果最佳。</w:t>
      </w:r>
    </w:p>
    <w:p>
      <w:pPr>
        <w:pStyle w:val="BodyText"/>
      </w:pPr>
      <w:r>
        <w:t xml:space="preserve">由于本文所模拟试验生成的数据是认为是带有真实标签的，因此评价指标采用外部评价指标。表</w:t>
      </w:r>
      <w:hyperlink w:anchor="tab4">
        <w:r>
          <w:rPr>
            <w:rStyle w:val="Hyperlink"/>
          </w:rPr>
          <w:t xml:space="preserve">4.4</w:t>
        </w:r>
      </w:hyperlink>
      <w:r>
        <w:t xml:space="preserve">的第一列即为三种模型的各个评价指标, 依次为: 模型精确度Accuracy，标准互信息素NMI，调整兰德系数ARI，F值以及对数似然函数Log-L的大小。其中调整兰德系数ARI是兰德系数的一个改进版本，总的来说兰德系数是通过计算两个簇之间的相似度来对聚类结果进行评估。而调整兰德系数是对兰德系数基于几率正则化的一种改进。至于标准互信息素，本文之前也有提及，它也是基于互信息素的一种改进，总的来说互信息素也是用来衡量两种聚类结果（标签）之前相似程度的一个指标。</w:t>
      </w:r>
    </w:p>
    <w:p>
      <w:pPr>
        <w:pStyle w:val="BodyText"/>
      </w:pPr>
      <w:r>
        <w:t xml:space="preserve">本文所提出的MML-DAEM算法更多的是对获取最优成分数的改进，而模拟所使用的样本数据的聚类个数已经确定，因此在试验中便没有使用DAEM算法作为对照，并且试验更多的是对模型精度的探讨。</w:t>
      </w:r>
      <w:r>
        <w:t xml:space="preserve"> </w:t>
      </w:r>
      <w:r>
        <w:t xml:space="preserve">在本文所做的模拟中，由于不是每一次模拟都能使得算法收敛，就算收敛也不一定得到有效的试验结果，因此为了得到更准确的模拟结果，本文对各个算法只采取符合预期的50次试验结果并取均值的计算方式。以下是对各个指标的详细讨论：</w:t>
      </w:r>
    </w:p>
    <w:p>
      <w:pPr>
        <w:pStyle w:val="BodyText"/>
      </w:pPr>
      <w:r>
        <w:t xml:space="preserve">(1) 聚类准确度方面, 本文所提出算法的平均聚类准确度最高, 传统的K-means聚类方法和EM算法相差无几。对比标准互信息素NMI和调整兰德系数ARI，同样是MML-DAEM方法有着更高的值，也就是有着更优异的模拟结果。</w:t>
      </w:r>
    </w:p>
    <w:p>
      <w:pPr>
        <w:pStyle w:val="BodyText"/>
      </w:pPr>
      <w:r>
        <w:t xml:space="preserve">(2) 从迭代次数方面分析, 传统的K-means方法和EM算法毫无疑问是有优势的,因为它们迭代初始值已经被设定为接近真实值的值，解决了EM算法最为不稳定因素之一，并且由于模型更简单具有更少的参数。 而不管是DAEM算法还是MML-DAEM算法, 都是在某个特定退火参数下进行迭代到收敛, 而每有一次退火参数的更新都会让EM算法重新进行迭代直到收敛。 因此所需要的迭代时间、空间复杂度通常会更高。</w:t>
      </w:r>
    </w:p>
    <w:p>
      <w:pPr>
        <w:pStyle w:val="BodyText"/>
      </w:pPr>
      <w:r>
        <w:t xml:space="preserve">(3) 对数似然函数值，由于K-means不具有对数似然函数，便没有进行对比。从结果来看，还是本文所提出的新方法具有更高的对数似然函数值。</w:t>
      </w:r>
    </w:p>
    <w:p>
      <w:pPr>
        <w:pStyle w:val="BodyText"/>
      </w:pPr>
      <w:r>
        <w:t xml:space="preserve">(4) 参数的平均绝对误差方面,总和对比均值、方差、混合比例系数可以发现 MML-DAEM方法的各参数的平均绝对误差更小，模型波动程度更小，也就是模拟结果更接近真实情况。</w:t>
      </w:r>
    </w:p>
    <w:p>
      <w:pPr>
        <w:pStyle w:val="BodyText"/>
      </w:pPr>
      <w:r>
        <w:t xml:space="preserve">各个模型模拟结果的图见图</w:t>
      </w:r>
      <w:hyperlink w:anchor="f4">
        <w:r>
          <w:rPr>
            <w:rStyle w:val="Hyperlink"/>
          </w:rPr>
          <w:t xml:space="preserve">[f4]</w:t>
        </w:r>
      </w:hyperlink>
      <w:r>
        <w:t xml:space="preserve">、图</w:t>
      </w:r>
      <w:hyperlink w:anchor="f5">
        <w:r>
          <w:rPr>
            <w:rStyle w:val="Hyperlink"/>
          </w:rPr>
          <w:t xml:space="preserve">[f5]</w:t>
        </w:r>
      </w:hyperlink>
      <w:r>
        <w:t xml:space="preserve">、图</w:t>
      </w:r>
      <w:hyperlink w:anchor="f6">
        <w:r>
          <w:rPr>
            <w:rStyle w:val="Hyperlink"/>
          </w:rPr>
          <w:t xml:space="preserve">[f6]</w:t>
        </w:r>
      </w:hyperlink>
      <w:r>
        <w:t xml:space="preserve">.</w:t>
      </w:r>
    </w:p>
    <w:p>
      <w:pPr>
        <w:pStyle w:val="BodyText"/>
      </w:pPr>
      <w:r>
        <w:drawing>
          <wp:inline>
            <wp:extent cx="5039999" cy="3239999"/>
            <wp:effectExtent b="0" l="0" r="0" t="0"/>
            <wp:docPr descr="image" title="" id="66" name="Picture"/>
            <a:graphic>
              <a:graphicData uri="http://schemas.openxmlformats.org/drawingml/2006/picture">
                <pic:pic>
                  <pic:nvPicPr>
                    <pic:cNvPr descr="figure/1.7.png" id="67" name="Picture"/>
                    <pic:cNvPicPr>
                      <a:picLocks noChangeArrowheads="1" noChangeAspect="1"/>
                    </pic:cNvPicPr>
                  </pic:nvPicPr>
                  <pic:blipFill>
                    <a:blip r:embed="rId65"/>
                    <a:stretch>
                      <a:fillRect/>
                    </a:stretch>
                  </pic:blipFill>
                  <pic:spPr bwMode="auto">
                    <a:xfrm>
                      <a:off x="0" y="0"/>
                      <a:ext cx="5039999" cy="3239999"/>
                    </a:xfrm>
                    <a:prstGeom prst="rect">
                      <a:avLst/>
                    </a:prstGeom>
                    <a:noFill/>
                    <a:ln w="9525">
                      <a:noFill/>
                      <a:headEnd/>
                      <a:tailEnd/>
                    </a:ln>
                  </pic:spPr>
                </pic:pic>
              </a:graphicData>
            </a:graphic>
          </wp:inline>
        </w:drawing>
      </w:r>
      <w:r>
        <w:br/>
      </w:r>
    </w:p>
    <w:p>
      <w:pPr>
        <w:pStyle w:val="BodyText"/>
      </w:pPr>
      <w:r>
        <w:drawing>
          <wp:inline>
            <wp:extent cx="5039999" cy="3239999"/>
            <wp:effectExtent b="0" l="0" r="0" t="0"/>
            <wp:docPr descr="image" title="" id="69" name="Picture"/>
            <a:graphic>
              <a:graphicData uri="http://schemas.openxmlformats.org/drawingml/2006/picture">
                <pic:pic>
                  <pic:nvPicPr>
                    <pic:cNvPr descr="figure/1.6.png" id="70" name="Picture"/>
                    <pic:cNvPicPr>
                      <a:picLocks noChangeArrowheads="1" noChangeAspect="1"/>
                    </pic:cNvPicPr>
                  </pic:nvPicPr>
                  <pic:blipFill>
                    <a:blip r:embed="rId68"/>
                    <a:stretch>
                      <a:fillRect/>
                    </a:stretch>
                  </pic:blipFill>
                  <pic:spPr bwMode="auto">
                    <a:xfrm>
                      <a:off x="0" y="0"/>
                      <a:ext cx="5039999" cy="3239999"/>
                    </a:xfrm>
                    <a:prstGeom prst="rect">
                      <a:avLst/>
                    </a:prstGeom>
                    <a:noFill/>
                    <a:ln w="9525">
                      <a:noFill/>
                      <a:headEnd/>
                      <a:tailEnd/>
                    </a:ln>
                  </pic:spPr>
                </pic:pic>
              </a:graphicData>
            </a:graphic>
          </wp:inline>
        </w:drawing>
      </w:r>
      <w:r>
        <w:br/>
      </w:r>
    </w:p>
    <w:p>
      <w:pPr>
        <w:pStyle w:val="BodyText"/>
      </w:pPr>
      <w:r>
        <w:drawing>
          <wp:inline>
            <wp:extent cx="5039999" cy="3239999"/>
            <wp:effectExtent b="0" l="0" r="0" t="0"/>
            <wp:docPr descr="image" title="" id="72" name="Picture"/>
            <a:graphic>
              <a:graphicData uri="http://schemas.openxmlformats.org/drawingml/2006/picture">
                <pic:pic>
                  <pic:nvPicPr>
                    <pic:cNvPr descr="figure/1.5.png" id="73" name="Picture"/>
                    <pic:cNvPicPr>
                      <a:picLocks noChangeArrowheads="1" noChangeAspect="1"/>
                    </pic:cNvPicPr>
                  </pic:nvPicPr>
                  <pic:blipFill>
                    <a:blip r:embed="rId71"/>
                    <a:stretch>
                      <a:fillRect/>
                    </a:stretch>
                  </pic:blipFill>
                  <pic:spPr bwMode="auto">
                    <a:xfrm>
                      <a:off x="0" y="0"/>
                      <a:ext cx="5039999" cy="3239999"/>
                    </a:xfrm>
                    <a:prstGeom prst="rect">
                      <a:avLst/>
                    </a:prstGeom>
                    <a:noFill/>
                    <a:ln w="9525">
                      <a:noFill/>
                      <a:headEnd/>
                      <a:tailEnd/>
                    </a:ln>
                  </pic:spPr>
                </pic:pic>
              </a:graphicData>
            </a:graphic>
          </wp:inline>
        </w:drawing>
      </w:r>
      <w:r>
        <w:br/>
      </w:r>
    </w:p>
    <w:p>
      <w:pPr>
        <w:pStyle w:val="BodyText"/>
      </w:pPr>
      <w:r>
        <w:t xml:space="preserve">图</w:t>
      </w:r>
      <w:hyperlink w:anchor="f4">
        <w:r>
          <w:rPr>
            <w:rStyle w:val="Hyperlink"/>
          </w:rPr>
          <w:t xml:space="preserve">[f4]</w:t>
        </w:r>
      </w:hyperlink>
      <w:r>
        <w:t xml:space="preserve">，</w:t>
      </w:r>
      <w:hyperlink w:anchor="f5">
        <w:r>
          <w:rPr>
            <w:rStyle w:val="Hyperlink"/>
          </w:rPr>
          <w:t xml:space="preserve">[f5]</w:t>
        </w:r>
      </w:hyperlink>
      <w:r>
        <w:t xml:space="preserve">，</w:t>
      </w:r>
      <w:hyperlink w:anchor="f6">
        <w:r>
          <w:rPr>
            <w:rStyle w:val="Hyperlink"/>
          </w:rPr>
          <w:t xml:space="preserve">[f6]</w:t>
        </w:r>
      </w:hyperlink>
      <w:r>
        <w:t xml:space="preserve">分别为EM算法模拟结果，K-means模拟结果以及MML-DAEM模拟结果。K-means方法由于没有进行参数估计，因此没有画出聚类中心。从图中可以看出，三种方法能明显做出正确的聚类划分，都可以将样本数据分为四个类别。但是在细节上三种方法还是有不同之处。K-means方法在进行聚类划分时得出的结果更加”紧凑“，并且有非常明显的聚集特性；EM方法所模拟划分的数据在有明显聚类中心的情况下则变得相对分散；而MML-DAEM方法所模拟划分的数据最为分散，不仅如此，在划分的每个类别中都有零星的其他类别的数据点穿插其中，更加真实的模拟了样本数据的分布情况，因此带来了更高的精确度。</w:t>
      </w:r>
    </w:p>
    <w:p>
      <w:pPr>
        <w:pStyle w:val="BodyText"/>
      </w:pPr>
      <w:r>
        <w:t xml:space="preserve">总的来说，模拟研究结果表明在所给样本具有明显聚集分布时，也就是样本方差较小时，本文所提出算法和传统聚类方法都能较好识别出正确的成分个数以及聚类结果，但在样本标准差较大时就体现出来本文所提算法的优越性，无论从精确度还是其他评价指标来看，MML-DAEM方法都取得了更好的结果，唯一美中不足的是它的迭代时间稍长，接下来的研究中考虑对其进行进一步优化。</w:t>
      </w:r>
    </w:p>
    <w:bookmarkEnd w:id="74"/>
    <w:bookmarkStart w:id="128" w:name="实证分析"/>
    <w:p>
      <w:pPr>
        <w:pStyle w:val="Heading2"/>
      </w:pPr>
      <w:r>
        <w:t xml:space="preserve">实证分析</w:t>
      </w:r>
    </w:p>
    <w:p>
      <w:pPr>
        <w:pStyle w:val="FirstParagraph"/>
      </w:pPr>
      <w:r>
        <w:t xml:space="preserve">本节将对一系列的真实复杂网络进行划分，从而验证所提MML-DAEM算法的合理性。所使用的数据集均是复杂网络的经典数据集，包括空手道俱乐部网络数据集、美国足球队数据集。</w:t>
      </w:r>
    </w:p>
    <w:bookmarkStart w:id="84" w:name="空手道俱乐部网络"/>
    <w:p>
      <w:pPr>
        <w:pStyle w:val="Heading3"/>
      </w:pPr>
      <w:r>
        <w:t xml:space="preserve">空手道俱乐部网络</w:t>
      </w:r>
    </w:p>
    <w:p>
      <w:pPr>
        <w:pStyle w:val="FirstParagraph"/>
      </w:pPr>
      <w:r>
        <w:t xml:space="preserve">这是著名的和经常使用的扎卡里空手道俱乐部网络数据。这些数据是由Wayne Zachary于1977年从一所大学空手道俱乐部的成员那里收集的。34个节点代表俱乐部的34名成员，两个节点之间的连边代表着对应着的两个成员有着密切的关系。网络是无方向的。使用该数据集经常讨论的一个问题是找到空手道俱乐部在两名教练发生争执后分裂成的两组人。</w:t>
      </w:r>
    </w:p>
    <w:p>
      <w:pPr>
        <w:pStyle w:val="BodyText"/>
      </w:pPr>
      <w:r>
        <w:t xml:space="preserve">图</w:t>
      </w:r>
      <w:hyperlink w:anchor="f7">
        <w:r>
          <w:rPr>
            <w:rStyle w:val="Hyperlink"/>
          </w:rPr>
          <w:t xml:space="preserve">[f7]</w:t>
        </w:r>
      </w:hyperlink>
      <w:r>
        <w:t xml:space="preserve">是Zarchary俱乐部为划分前的复杂网络图，图</w:t>
      </w:r>
      <w:hyperlink w:anchor="f8">
        <w:r>
          <w:rPr>
            <w:rStyle w:val="Hyperlink"/>
          </w:rPr>
          <w:t xml:space="preserve">[f8]</w:t>
        </w:r>
      </w:hyperlink>
      <w:r>
        <w:t xml:space="preserve">是Zarchary俱乐部节点的概率分布图，图</w:t>
      </w:r>
      <w:hyperlink w:anchor="f9">
        <w:r>
          <w:rPr>
            <w:rStyle w:val="Hyperlink"/>
          </w:rPr>
          <w:t xml:space="preserve">[f9]</w:t>
        </w:r>
      </w:hyperlink>
      <w:r>
        <w:t xml:space="preserve">是经过本文所提出算法计算后得到的社区图。</w:t>
      </w:r>
    </w:p>
    <w:p>
      <w:pPr>
        <w:pStyle w:val="BodyText"/>
      </w:pPr>
      <w:r>
        <w:drawing>
          <wp:inline>
            <wp:extent cx="4319999" cy="3239999"/>
            <wp:effectExtent b="0" l="0" r="0" t="0"/>
            <wp:docPr descr="image" title="" id="76" name="Picture"/>
            <a:graphic>
              <a:graphicData uri="http://schemas.openxmlformats.org/drawingml/2006/picture">
                <pic:pic>
                  <pic:nvPicPr>
                    <pic:cNvPr descr="figure/karate-ori.png" id="77" name="Picture"/>
                    <pic:cNvPicPr>
                      <a:picLocks noChangeArrowheads="1" noChangeAspect="1"/>
                    </pic:cNvPicPr>
                  </pic:nvPicPr>
                  <pic:blipFill>
                    <a:blip r:embed="rId75"/>
                    <a:stretch>
                      <a:fillRect/>
                    </a:stretch>
                  </pic:blipFill>
                  <pic:spPr bwMode="auto">
                    <a:xfrm>
                      <a:off x="0" y="0"/>
                      <a:ext cx="4319999" cy="3239999"/>
                    </a:xfrm>
                    <a:prstGeom prst="rect">
                      <a:avLst/>
                    </a:prstGeom>
                    <a:noFill/>
                    <a:ln w="9525">
                      <a:noFill/>
                      <a:headEnd/>
                      <a:tailEnd/>
                    </a:ln>
                  </pic:spPr>
                </pic:pic>
              </a:graphicData>
            </a:graphic>
          </wp:inline>
        </w:drawing>
      </w:r>
      <w:r>
        <w:br/>
      </w:r>
    </w:p>
    <w:p>
      <w:pPr>
        <w:pStyle w:val="BodyText"/>
      </w:pPr>
      <w:r>
        <w:t xml:space="preserve">图</w:t>
      </w:r>
      <w:hyperlink w:anchor="f7">
        <w:r>
          <w:rPr>
            <w:rStyle w:val="Hyperlink"/>
          </w:rPr>
          <w:t xml:space="preserve">[f7]</w:t>
        </w:r>
      </w:hyperlink>
      <w:r>
        <w:t xml:space="preserve">是未经划分原始复杂网络图，从中可以看到其节点及连边的连接关系以及节点的分布情况。图中可以看出有较为明显的社团分布，但是具体社团数目以及划分方法还要依赖下一步的计算分析。</w:t>
      </w:r>
    </w:p>
    <w:p>
      <w:pPr>
        <w:pStyle w:val="BodyText"/>
      </w:pPr>
      <w:r>
        <w:drawing>
          <wp:inline>
            <wp:extent cx="5039999" cy="2879999"/>
            <wp:effectExtent b="0" l="0" r="0" t="0"/>
            <wp:docPr descr="image" title="" id="79" name="Picture"/>
            <a:graphic>
              <a:graphicData uri="http://schemas.openxmlformats.org/drawingml/2006/picture">
                <pic:pic>
                  <pic:nvPicPr>
                    <pic:cNvPr descr="figure/karate-pro.png" id="80" name="Picture"/>
                    <pic:cNvPicPr>
                      <a:picLocks noChangeArrowheads="1" noChangeAspect="1"/>
                    </pic:cNvPicPr>
                  </pic:nvPicPr>
                  <pic:blipFill>
                    <a:blip r:embed="rId78"/>
                    <a:stretch>
                      <a:fillRect/>
                    </a:stretch>
                  </pic:blipFill>
                  <pic:spPr bwMode="auto">
                    <a:xfrm>
                      <a:off x="0" y="0"/>
                      <a:ext cx="5039999" cy="2879999"/>
                    </a:xfrm>
                    <a:prstGeom prst="rect">
                      <a:avLst/>
                    </a:prstGeom>
                    <a:noFill/>
                    <a:ln w="9525">
                      <a:noFill/>
                      <a:headEnd/>
                      <a:tailEnd/>
                    </a:ln>
                  </pic:spPr>
                </pic:pic>
              </a:graphicData>
            </a:graphic>
          </wp:inline>
        </w:drawing>
      </w:r>
      <w:r>
        <w:br/>
      </w:r>
    </w:p>
    <w:p>
      <w:pPr>
        <w:pStyle w:val="BodyText"/>
      </w:pPr>
      <w:r>
        <w:t xml:space="preserve">图</w:t>
      </w:r>
      <w:hyperlink w:anchor="f8">
        <w:r>
          <w:rPr>
            <w:rStyle w:val="Hyperlink"/>
          </w:rPr>
          <w:t xml:space="preserve">[f8]</w:t>
        </w:r>
      </w:hyperlink>
      <w:r>
        <w:t xml:space="preserve">是经过MML-DAEM方法迭代计算过后的节点的概率分布图。横坐标表示Zachary俱乐部34个成员对应的34个节点，纵坐标表示相应节点对应的概率值，分别给出了每个节点所属每个社团的概率大小。从图中可以看到大部分节点的概率值分布在1和0两个值之中，即表明其已被完全划分到相应的社团之中。还有部分节点的概率值分布在0和1之间，则划分社团时要根据其值的大小进行进一步分析。</w:t>
      </w:r>
    </w:p>
    <w:p>
      <w:pPr>
        <w:pStyle w:val="BodyText"/>
      </w:pPr>
      <w:r>
        <w:drawing>
          <wp:inline>
            <wp:extent cx="3959999" cy="3959999"/>
            <wp:effectExtent b="0" l="0" r="0" t="0"/>
            <wp:docPr descr="image" title="" id="82" name="Picture"/>
            <a:graphic>
              <a:graphicData uri="http://schemas.openxmlformats.org/drawingml/2006/picture">
                <pic:pic>
                  <pic:nvPicPr>
                    <pic:cNvPr descr="figure/karate.png" id="83" name="Picture"/>
                    <pic:cNvPicPr>
                      <a:picLocks noChangeArrowheads="1" noChangeAspect="1"/>
                    </pic:cNvPicPr>
                  </pic:nvPicPr>
                  <pic:blipFill>
                    <a:blip r:embed="rId81"/>
                    <a:stretch>
                      <a:fillRect/>
                    </a:stretch>
                  </pic:blipFill>
                  <pic:spPr bwMode="auto">
                    <a:xfrm>
                      <a:off x="0" y="0"/>
                      <a:ext cx="3959999" cy="3959999"/>
                    </a:xfrm>
                    <a:prstGeom prst="rect">
                      <a:avLst/>
                    </a:prstGeom>
                    <a:noFill/>
                    <a:ln w="9525">
                      <a:noFill/>
                      <a:headEnd/>
                      <a:tailEnd/>
                    </a:ln>
                  </pic:spPr>
                </pic:pic>
              </a:graphicData>
            </a:graphic>
          </wp:inline>
        </w:drawing>
      </w:r>
      <w:r>
        <w:br/>
      </w:r>
    </w:p>
    <w:p>
      <w:pPr>
        <w:pStyle w:val="BodyText"/>
      </w:pPr>
      <w:r>
        <w:t xml:space="preserve">图</w:t>
      </w:r>
      <w:hyperlink w:anchor="f9">
        <w:r>
          <w:rPr>
            <w:rStyle w:val="Hyperlink"/>
          </w:rPr>
          <w:t xml:space="preserve">[f9]</w:t>
        </w:r>
      </w:hyperlink>
      <w:r>
        <w:t xml:space="preserve">表示Zachary空手道俱乐部最终的社团划分结果。经过本文所提出MML-DAEM方法迭代计算后，Zachary空手道俱乐部已被划分为两个较为明显的社区，分别使用红色节点和绿色节点标注，这个划分结果与实际情况十分相似。图中灰色节点表示有争议的部分，本文只将节点概率分布大于0.7的划分到相应社区，其他不满足条件的节点则使用灰色进行表示。其实在Zachary空手道俱乐部中，有一些成员在两个社区都有朋友，因此无论将他们划分到哪一个社区都会有困难，这也与本文的试验结果相符。</w:t>
      </w:r>
    </w:p>
    <w:p>
      <w:pPr>
        <w:pStyle w:val="BodyText"/>
      </w:pPr>
      <w:r>
        <w:t xml:space="preserve">然而，该算法揭示了更多关于网络的信息。由于生成模型的特殊性，算法的划分结果不再是简单的硬划分，即给出每个节点对应的社区，而是给出了每个节点所属社区的概率值，然后根据概率值的大小取判断该节点所属的实际社区。其实在实际情况中，有些节点并不是可以确切的划分到某个社区中，因为它既可以同时属于多个社区，也可以孤零零地存在。</w:t>
      </w:r>
    </w:p>
    <w:p>
      <w:pPr>
        <w:pStyle w:val="BodyText"/>
      </w:pPr>
      <w:r>
        <w:t xml:space="preserve">接着让我们来看看另一个更复杂试验的结果。</w:t>
      </w:r>
    </w:p>
    <w:bookmarkEnd w:id="84"/>
    <w:bookmarkStart w:id="127" w:name="足球俱乐部网络"/>
    <w:p>
      <w:pPr>
        <w:pStyle w:val="Heading3"/>
      </w:pPr>
      <w:r>
        <w:t xml:space="preserve">足球俱乐部网络</w:t>
      </w:r>
    </w:p>
    <w:p>
      <w:pPr>
        <w:pStyle w:val="FirstParagraph"/>
      </w:pPr>
      <w:r>
        <w:t xml:space="preserve">足球俱乐部网络是由Newman和其搭档Girvan构建而成。在该网络中共有115个节点表示115个参加美国足球赛的高校球队，节点之间的连边代表着对应的两支球队之间进行过比赛。足球俱乐部网络的社区则代表着足球俱乐部所属的联盟。</w:t>
      </w:r>
    </w:p>
    <w:p>
      <w:pPr>
        <w:pStyle w:val="BodyText"/>
      </w:pPr>
      <w:r>
        <w:drawing>
          <wp:inline>
            <wp:extent cx="3599999" cy="3599999"/>
            <wp:effectExtent b="0" l="0" r="0" t="0"/>
            <wp:docPr descr="image" title="" id="86" name="Picture"/>
            <a:graphic>
              <a:graphicData uri="http://schemas.openxmlformats.org/drawingml/2006/picture">
                <pic:pic>
                  <pic:nvPicPr>
                    <pic:cNvPr descr="figure/football-ori.png" id="87" name="Picture"/>
                    <pic:cNvPicPr>
                      <a:picLocks noChangeArrowheads="1" noChangeAspect="1"/>
                    </pic:cNvPicPr>
                  </pic:nvPicPr>
                  <pic:blipFill>
                    <a:blip r:embed="rId85"/>
                    <a:stretch>
                      <a:fillRect/>
                    </a:stretch>
                  </pic:blipFill>
                  <pic:spPr bwMode="auto">
                    <a:xfrm>
                      <a:off x="0" y="0"/>
                      <a:ext cx="3599999" cy="3599999"/>
                    </a:xfrm>
                    <a:prstGeom prst="rect">
                      <a:avLst/>
                    </a:prstGeom>
                    <a:noFill/>
                    <a:ln w="9525">
                      <a:noFill/>
                      <a:headEnd/>
                      <a:tailEnd/>
                    </a:ln>
                  </pic:spPr>
                </pic:pic>
              </a:graphicData>
            </a:graphic>
          </wp:inline>
        </w:drawing>
      </w:r>
      <w:r>
        <w:br/>
      </w:r>
    </w:p>
    <w:p>
      <w:pPr>
        <w:pStyle w:val="BodyText"/>
      </w:pPr>
      <w:r>
        <w:t xml:space="preserve">图片</w:t>
      </w:r>
      <w:hyperlink w:anchor="f10">
        <w:r>
          <w:rPr>
            <w:rStyle w:val="Hyperlink"/>
          </w:rPr>
          <w:t xml:space="preserve">[f10]</w:t>
        </w:r>
      </w:hyperlink>
      <w:r>
        <w:t xml:space="preserve">为未经划分的足球俱乐部复杂网络图。可以明显看出足球俱乐部网络的分布情况要复杂的多，不仅顶点之间分布更密集，而且出现了社区重叠的现象，这无疑给我们的社区划分增加了难度。</w:t>
      </w:r>
    </w:p>
    <w:p>
      <w:pPr>
        <w:pStyle w:val="BodyText"/>
      </w:pPr>
      <w:r>
        <w:drawing>
          <wp:inline>
            <wp:extent cx="5334000" cy="2333625"/>
            <wp:effectExtent b="0" l="0" r="0" t="0"/>
            <wp:docPr descr="image" title="" id="89" name="Picture"/>
            <a:graphic>
              <a:graphicData uri="http://schemas.openxmlformats.org/drawingml/2006/picture">
                <pic:pic>
                  <pic:nvPicPr>
                    <pic:cNvPr descr="figure/football-pro.png" id="90" name="Picture"/>
                    <pic:cNvPicPr>
                      <a:picLocks noChangeArrowheads="1" noChangeAspect="1"/>
                    </pic:cNvPicPr>
                  </pic:nvPicPr>
                  <pic:blipFill>
                    <a:blip r:embed="rId88"/>
                    <a:stretch>
                      <a:fillRect/>
                    </a:stretch>
                  </pic:blipFill>
                  <pic:spPr bwMode="auto">
                    <a:xfrm>
                      <a:off x="0" y="0"/>
                      <a:ext cx="5334000" cy="2333625"/>
                    </a:xfrm>
                    <a:prstGeom prst="rect">
                      <a:avLst/>
                    </a:prstGeom>
                    <a:noFill/>
                    <a:ln w="9525">
                      <a:noFill/>
                      <a:headEnd/>
                      <a:tailEnd/>
                    </a:ln>
                  </pic:spPr>
                </pic:pic>
              </a:graphicData>
            </a:graphic>
          </wp:inline>
        </w:drawing>
      </w:r>
      <w:r>
        <w:br/>
      </w:r>
    </w:p>
    <w:p>
      <w:pPr>
        <w:pStyle w:val="BodyText"/>
      </w:pPr>
      <w:r>
        <w:drawing>
          <wp:inline>
            <wp:extent cx="3599999" cy="3599999"/>
            <wp:effectExtent b="0" l="0" r="0" t="0"/>
            <wp:docPr descr="image" title="" id="92" name="Picture"/>
            <a:graphic>
              <a:graphicData uri="http://schemas.openxmlformats.org/drawingml/2006/picture">
                <pic:pic>
                  <pic:nvPicPr>
                    <pic:cNvPr descr="figure/football.png" id="93" name="Picture"/>
                    <pic:cNvPicPr>
                      <a:picLocks noChangeArrowheads="1" noChangeAspect="1"/>
                    </pic:cNvPicPr>
                  </pic:nvPicPr>
                  <pic:blipFill>
                    <a:blip r:embed="rId91"/>
                    <a:stretch>
                      <a:fillRect/>
                    </a:stretch>
                  </pic:blipFill>
                  <pic:spPr bwMode="auto">
                    <a:xfrm>
                      <a:off x="0" y="0"/>
                      <a:ext cx="3599999" cy="3599999"/>
                    </a:xfrm>
                    <a:prstGeom prst="rect">
                      <a:avLst/>
                    </a:prstGeom>
                    <a:noFill/>
                    <a:ln w="9525">
                      <a:noFill/>
                      <a:headEnd/>
                      <a:tailEnd/>
                    </a:ln>
                  </pic:spPr>
                </pic:pic>
              </a:graphicData>
            </a:graphic>
          </wp:inline>
        </w:drawing>
      </w:r>
      <w:r>
        <w:br/>
      </w:r>
    </w:p>
    <w:p>
      <w:pPr>
        <w:pStyle w:val="BodyText"/>
      </w:pPr>
      <w:r>
        <w:t xml:space="preserve">图</w:t>
      </w:r>
      <w:hyperlink w:anchor="f11">
        <w:r>
          <w:rPr>
            <w:rStyle w:val="Hyperlink"/>
          </w:rPr>
          <w:t xml:space="preserve">[f11]</w:t>
        </w:r>
      </w:hyperlink>
      <w:r>
        <w:t xml:space="preserve">，图</w:t>
      </w:r>
      <w:hyperlink w:anchor="f12">
        <w:r>
          <w:rPr>
            <w:rStyle w:val="Hyperlink"/>
          </w:rPr>
          <w:t xml:space="preserve">[f12]</w:t>
        </w:r>
      </w:hyperlink>
      <w:r>
        <w:t xml:space="preserve">分别为足球俱乐部网络节点概率分布图和足球俱乐部网络的划分结果。</w:t>
      </w:r>
    </w:p>
    <w:p>
      <w:pPr>
        <w:pStyle w:val="BodyText"/>
      </w:pPr>
      <w:r>
        <w:t xml:space="preserve">图</w:t>
      </w:r>
      <w:hyperlink w:anchor="f11">
        <w:r>
          <w:rPr>
            <w:rStyle w:val="Hyperlink"/>
          </w:rPr>
          <w:t xml:space="preserve">[f11]</w:t>
        </w:r>
      </w:hyperlink>
      <w:r>
        <w:t xml:space="preserve">表明115个足球俱乐部共有10个足球联盟，并给出了每个足球队所属足球联盟的概率，并且多数概率值都在0.7-1之间，表明相应足球队有大概率属于对应的足球联盟。</w:t>
      </w:r>
    </w:p>
    <w:p>
      <w:pPr>
        <w:pStyle w:val="BodyText"/>
      </w:pPr>
      <w:r>
        <w:t xml:space="preserve">图</w:t>
      </w:r>
      <w:hyperlink w:anchor="f12">
        <w:r>
          <w:rPr>
            <w:rStyle w:val="Hyperlink"/>
          </w:rPr>
          <w:t xml:space="preserve">[f12]</w:t>
        </w:r>
      </w:hyperlink>
      <w:r>
        <w:t xml:space="preserve">为足球俱乐部网络最终的划分结果，不同颜色表示不同的足球联盟。不同于Zachary空手道俱乐部的划分方式，由于足球俱乐部联盟众多，因此本文将足球俱乐部所属联盟的概率是否大于0.5为标准，大于0.5时将对应俱乐部划分到相应的联盟内，小于0.5则将其标注为灰色，表明其划分存在争议。从图中可以看出大部分足球俱乐部都得到了划分，只有5个足球俱乐部难以判别。</w:t>
      </w:r>
      <w:r>
        <w:t xml:space="preserve"> </w:t>
      </w:r>
      <w:r>
        <w:t xml:space="preserve">当顶点集中重叠在一起时，复杂网络的社团提取效果往往很难达到预期，比如图中的左上角和右下角区域，顶点重叠区域一直是复杂网络社团提取的难点。但本文所提出的方法在计算重叠部分时算得上是差强人意。</w:t>
      </w:r>
    </w:p>
    <w:p>
      <w:pPr>
        <w:pStyle w:val="BodyText"/>
      </w:pPr>
      <w:r>
        <w:t xml:space="preserve">接着我将比较MML-DAEM方法和GN</w:t>
      </w:r>
      <w:r>
        <w:t xml:space="preserve">算法在Zachary空手道俱乐部网络、足球俱乐部网络、海豚社交网络上的模块度Q和标准互信息素NMI的大小。</w:t>
      </w:r>
    </w:p>
    <w:bookmarkStart w:id="94" w:name="t6"/>
    <w:p>
      <w:pPr>
        <w:pStyle w:val="TableCaption"/>
      </w:pPr>
      <w:r>
        <w:t xml:space="preserve">四个不同网络试验结果</w:t>
      </w:r>
    </w:p>
    <w:tbl>
      <w:tblPr>
        <w:tblStyle w:val="Table"/>
        <w:tblW w:type="auto" w:w="0"/>
        <w:tblLook w:firstRow="1" w:lastRow="0" w:firstColumn="0" w:lastColumn="0" w:noHBand="0" w:noVBand="0" w:val="0020"/>
        <w:tblCaption w:val="四个不同网络试验结果"/>
      </w:tblPr>
      <w:tblGrid>
        <w:gridCol w:w="1584"/>
        <w:gridCol w:w="1584"/>
        <w:gridCol w:w="1584"/>
        <w:gridCol w:w="1584"/>
        <w:gridCol w:w="1584"/>
      </w:tblGrid>
      <w:tr>
        <w:trPr>
          <w:tblHeader w:val="true"/>
        </w:trPr>
        <w:tc>
          <w:tcPr/>
          <w:p>
            <w:pPr>
              <w:pStyle w:val="Compact"/>
              <w:jc w:val="center"/>
            </w:pPr>
            <w:r>
              <w:t xml:space="preserve">Networks</w:t>
            </w:r>
          </w:p>
        </w:tc>
        <w:tc>
          <w:tcPr>
            <w:gridSpan w:val="2"/>
          </w:tcPr>
          <w:p>
            <w:pPr>
              <w:pStyle w:val="Compact"/>
              <w:jc w:val="center"/>
            </w:pPr>
            <w:r>
              <w:t xml:space="preserve">Avg Q</w:t>
            </w:r>
          </w:p>
        </w:tc>
        <w:tc>
          <w:tcPr>
            <w:gridSpan w:val="2"/>
          </w:tcPr>
          <w:p>
            <w:pPr>
              <w:pStyle w:val="Compact"/>
              <w:jc w:val="center"/>
            </w:pPr>
            <w:r>
              <w:t xml:space="preserve">Avg NMI</w:t>
            </w:r>
          </w:p>
        </w:tc>
      </w:tr>
      <w:tr>
        <w:tc>
          <w:tcPr/>
          <w:p>
            <w:pPr>
              <w:pStyle w:val="Compact"/>
            </w:pPr>
          </w:p>
        </w:tc>
        <w:tc>
          <w:tcPr/>
          <w:p>
            <w:pPr>
              <w:pStyle w:val="Compact"/>
              <w:jc w:val="center"/>
            </w:pPr>
            <w:r>
              <w:t xml:space="preserve">GN</w:t>
            </w:r>
          </w:p>
        </w:tc>
        <w:tc>
          <w:tcPr/>
          <w:p>
            <w:pPr>
              <w:pStyle w:val="Compact"/>
              <w:jc w:val="center"/>
            </w:pPr>
            <w:r>
              <w:t xml:space="preserve">MMl-DAEM</w:t>
            </w:r>
          </w:p>
        </w:tc>
        <w:tc>
          <w:tcPr/>
          <w:p>
            <w:pPr>
              <w:pStyle w:val="Compact"/>
              <w:jc w:val="center"/>
            </w:pPr>
            <w:r>
              <w:t xml:space="preserve">GN</w:t>
            </w:r>
          </w:p>
        </w:tc>
        <w:tc>
          <w:tcPr/>
          <w:p>
            <w:pPr>
              <w:pStyle w:val="Compact"/>
              <w:jc w:val="center"/>
            </w:pPr>
            <w:r>
              <w:t xml:space="preserve">MML-DAEM</w:t>
            </w:r>
          </w:p>
        </w:tc>
      </w:tr>
      <w:tr>
        <w:tc>
          <w:tcPr/>
          <w:p>
            <w:pPr>
              <w:pStyle w:val="Compact"/>
              <w:jc w:val="center"/>
            </w:pPr>
            <w:r>
              <w:t xml:space="preserve">Zachary Karate club</w:t>
            </w:r>
          </w:p>
        </w:tc>
        <w:tc>
          <w:tcPr/>
          <w:p>
            <w:pPr>
              <w:pStyle w:val="Compact"/>
              <w:jc w:val="center"/>
            </w:pPr>
            <w:r>
              <w:t xml:space="preserve">0.2551</w:t>
            </w:r>
          </w:p>
        </w:tc>
        <w:tc>
          <w:tcPr/>
          <w:p>
            <w:pPr>
              <w:pStyle w:val="Compact"/>
              <w:jc w:val="center"/>
            </w:pPr>
            <w:r>
              <w:t xml:space="preserve">0.3557</w:t>
            </w:r>
          </w:p>
        </w:tc>
        <w:tc>
          <w:tcPr/>
          <w:p>
            <w:pPr>
              <w:pStyle w:val="Compact"/>
              <w:jc w:val="center"/>
            </w:pPr>
            <w:r>
              <w:t xml:space="preserve">0.8107</w:t>
            </w:r>
          </w:p>
        </w:tc>
        <w:tc>
          <w:tcPr/>
          <w:p>
            <w:pPr>
              <w:pStyle w:val="Compact"/>
              <w:jc w:val="center"/>
            </w:pPr>
            <w:r>
              <w:t xml:space="preserve">0.8372</w:t>
            </w:r>
          </w:p>
        </w:tc>
      </w:tr>
      <w:tr>
        <w:tc>
          <w:tcPr/>
          <w:p>
            <w:pPr>
              <w:pStyle w:val="Compact"/>
              <w:jc w:val="center"/>
            </w:pPr>
            <w:r>
              <w:t xml:space="preserve">Dolphin’s Social Network</w:t>
            </w:r>
          </w:p>
        </w:tc>
        <w:tc>
          <w:tcPr/>
          <w:p>
            <w:pPr>
              <w:pStyle w:val="Compact"/>
              <w:jc w:val="center"/>
            </w:pPr>
            <w:r>
              <w:t xml:space="preserve">0.3102</w:t>
            </w:r>
          </w:p>
        </w:tc>
        <w:tc>
          <w:tcPr/>
          <w:p>
            <w:pPr>
              <w:pStyle w:val="Compact"/>
              <w:jc w:val="center"/>
            </w:pPr>
            <w:r>
              <w:t xml:space="preserve">0.2711</w:t>
            </w:r>
          </w:p>
        </w:tc>
        <w:tc>
          <w:tcPr/>
          <w:p>
            <w:pPr>
              <w:pStyle w:val="Compact"/>
              <w:jc w:val="center"/>
            </w:pPr>
            <w:r>
              <w:t xml:space="preserve">0.7210</w:t>
            </w:r>
          </w:p>
        </w:tc>
        <w:tc>
          <w:tcPr/>
          <w:p>
            <w:pPr>
              <w:pStyle w:val="Compact"/>
              <w:jc w:val="center"/>
            </w:pPr>
            <w:r>
              <w:t xml:space="preserve">0.6913</w:t>
            </w:r>
          </w:p>
        </w:tc>
      </w:tr>
      <w:tr>
        <w:tc>
          <w:tcPr/>
          <w:p>
            <w:pPr>
              <w:pStyle w:val="Compact"/>
              <w:jc w:val="center"/>
            </w:pPr>
            <w:r>
              <w:t xml:space="preserve">Moreno Lesmis</w:t>
            </w:r>
          </w:p>
        </w:tc>
        <w:tc>
          <w:tcPr/>
          <w:p>
            <w:pPr>
              <w:pStyle w:val="Compact"/>
              <w:jc w:val="center"/>
            </w:pPr>
            <w:r>
              <w:t xml:space="preserve">0.3041</w:t>
            </w:r>
          </w:p>
        </w:tc>
        <w:tc>
          <w:tcPr/>
          <w:p>
            <w:pPr>
              <w:pStyle w:val="Compact"/>
              <w:jc w:val="center"/>
            </w:pPr>
            <w:r>
              <w:t xml:space="preserve">0.3345</w:t>
            </w:r>
          </w:p>
        </w:tc>
        <w:tc>
          <w:tcPr/>
          <w:p>
            <w:pPr>
              <w:pStyle w:val="Compact"/>
              <w:jc w:val="center"/>
            </w:pPr>
            <w:r>
              <w:t xml:space="preserve">0.6887</w:t>
            </w:r>
          </w:p>
        </w:tc>
        <w:tc>
          <w:tcPr/>
          <w:p>
            <w:pPr>
              <w:pStyle w:val="Compact"/>
              <w:jc w:val="center"/>
            </w:pPr>
            <w:r>
              <w:t xml:space="preserve">0.7211</w:t>
            </w:r>
          </w:p>
        </w:tc>
      </w:tr>
      <w:tr>
        <w:tc>
          <w:tcPr/>
          <w:p>
            <w:pPr>
              <w:pStyle w:val="Compact"/>
              <w:jc w:val="center"/>
            </w:pPr>
            <w:r>
              <w:t xml:space="preserve">American College football</w:t>
            </w:r>
          </w:p>
        </w:tc>
        <w:tc>
          <w:tcPr/>
          <w:p>
            <w:pPr>
              <w:pStyle w:val="Compact"/>
              <w:jc w:val="center"/>
            </w:pPr>
            <w:r>
              <w:t xml:space="preserve">0.2374</w:t>
            </w:r>
          </w:p>
        </w:tc>
        <w:tc>
          <w:tcPr/>
          <w:p>
            <w:pPr>
              <w:pStyle w:val="Compact"/>
              <w:jc w:val="center"/>
            </w:pPr>
            <w:r>
              <w:t xml:space="preserve">0.2410</w:t>
            </w:r>
          </w:p>
        </w:tc>
        <w:tc>
          <w:tcPr/>
          <w:p>
            <w:pPr>
              <w:pStyle w:val="Compact"/>
              <w:jc w:val="center"/>
            </w:pPr>
            <w:r>
              <w:t xml:space="preserve">0.5021</w:t>
            </w:r>
          </w:p>
        </w:tc>
        <w:tc>
          <w:tcPr/>
          <w:p>
            <w:pPr>
              <w:pStyle w:val="Compact"/>
              <w:jc w:val="center"/>
            </w:pPr>
            <w:r>
              <w:t xml:space="preserve">0.5101</w:t>
            </w:r>
          </w:p>
        </w:tc>
      </w:tr>
    </w:tbl>
    <w:bookmarkEnd w:id="94"/>
    <w:p>
      <w:pPr>
        <w:pStyle w:val="BodyText"/>
      </w:pPr>
      <w:r>
        <w:t xml:space="preserve">表</w:t>
      </w:r>
      <w:hyperlink w:anchor="t6">
        <w:r>
          <w:rPr>
            <w:rStyle w:val="Hyperlink"/>
          </w:rPr>
          <w:t xml:space="preserve">4.6</w:t>
        </w:r>
      </w:hyperlink>
      <w:r>
        <w:t xml:space="preserve">为传统GN算法和MML-DAEM方法在四个不同真实网络上的试验结果。试验结果的好坏由平均模块度Q和平均标准互信息素共同决定。每个算法均进行了20次独立试验。对于Zachary空手道俱乐部，悲惨世界任务关系网以及足球俱乐部网络，MML-DAEM方法的的均优于GN算法；只有海豚网络GN算法的Q和NMI略高于本文所提方法。总的来说，MML-DAEM方法以及取得了很不错的试验结果。</w:t>
      </w:r>
    </w:p>
    <w:p>
      <w:pPr>
        <w:pStyle w:val="BodyText"/>
      </w:pPr>
      <w:r>
        <w:t xml:space="preserve">下图为四个不同复杂网络的Q和NMI箱线图。</w:t>
      </w:r>
    </w:p>
    <w:p>
      <w:pPr>
        <w:pStyle w:val="BodyText"/>
      </w:pPr>
      <w:r>
        <w:t xml:space="preserve">这些箱线图为20次独立运行的统计结果，主要用于分析数据内部的分散状态或分布状态，包括数据上限、下限、上四分位数、下四分位数、中位数、异常值等。</w:t>
      </w:r>
    </w:p>
    <w:p>
      <w:pPr>
        <w:pStyle w:val="CaptionedFigure"/>
      </w:pPr>
      <w:bookmarkStart w:id="98" w:name="f14"/>
      <w:r>
        <w:drawing>
          <wp:inline>
            <wp:extent cx="4800600" cy="3149600"/>
            <wp:effectExtent b="0" l="0" r="0" t="0"/>
            <wp:docPr descr="Karate club - NMI" title="" id="96" name="Picture"/>
            <a:graphic>
              <a:graphicData uri="http://schemas.openxmlformats.org/drawingml/2006/picture">
                <pic:pic>
                  <pic:nvPicPr>
                    <pic:cNvPr descr="figure/karate-q.png" id="97" name="Picture"/>
                    <pic:cNvPicPr>
                      <a:picLocks noChangeArrowheads="1" noChangeAspect="1"/>
                    </pic:cNvPicPr>
                  </pic:nvPicPr>
                  <pic:blipFill>
                    <a:blip r:embed="rId95"/>
                    <a:stretch>
                      <a:fillRect/>
                    </a:stretch>
                  </pic:blipFill>
                  <pic:spPr bwMode="auto">
                    <a:xfrm>
                      <a:off x="0" y="0"/>
                      <a:ext cx="4800600" cy="3149600"/>
                    </a:xfrm>
                    <a:prstGeom prst="rect">
                      <a:avLst/>
                    </a:prstGeom>
                    <a:noFill/>
                    <a:ln w="9525">
                      <a:noFill/>
                      <a:headEnd/>
                      <a:tailEnd/>
                    </a:ln>
                  </pic:spPr>
                </pic:pic>
              </a:graphicData>
            </a:graphic>
          </wp:inline>
        </w:drawing>
      </w:r>
      <w:bookmarkEnd w:id="98"/>
    </w:p>
    <w:p>
      <w:pPr>
        <w:pStyle w:val="ImageCaption"/>
      </w:pPr>
      <w:r>
        <w:t xml:space="preserve">Karate club - NMI</w:t>
      </w:r>
    </w:p>
    <w:p>
      <w:pPr>
        <w:pStyle w:val="CaptionedFigure"/>
      </w:pPr>
      <w:bookmarkStart w:id="102" w:name="f14"/>
      <w:r>
        <w:drawing>
          <wp:inline>
            <wp:extent cx="4800600" cy="3149600"/>
            <wp:effectExtent b="0" l="0" r="0" t="0"/>
            <wp:docPr descr="Karate club - NMI" title="" id="100" name="Picture"/>
            <a:graphic>
              <a:graphicData uri="http://schemas.openxmlformats.org/drawingml/2006/picture">
                <pic:pic>
                  <pic:nvPicPr>
                    <pic:cNvPr descr="figure/karate-nmi.png" id="101" name="Picture"/>
                    <pic:cNvPicPr>
                      <a:picLocks noChangeArrowheads="1" noChangeAspect="1"/>
                    </pic:cNvPicPr>
                  </pic:nvPicPr>
                  <pic:blipFill>
                    <a:blip r:embed="rId99"/>
                    <a:stretch>
                      <a:fillRect/>
                    </a:stretch>
                  </pic:blipFill>
                  <pic:spPr bwMode="auto">
                    <a:xfrm>
                      <a:off x="0" y="0"/>
                      <a:ext cx="4800600" cy="3149600"/>
                    </a:xfrm>
                    <a:prstGeom prst="rect">
                      <a:avLst/>
                    </a:prstGeom>
                    <a:noFill/>
                    <a:ln w="9525">
                      <a:noFill/>
                      <a:headEnd/>
                      <a:tailEnd/>
                    </a:ln>
                  </pic:spPr>
                </pic:pic>
              </a:graphicData>
            </a:graphic>
          </wp:inline>
        </w:drawing>
      </w:r>
      <w:bookmarkEnd w:id="102"/>
    </w:p>
    <w:p>
      <w:pPr>
        <w:pStyle w:val="ImageCaption"/>
      </w:pPr>
      <w:r>
        <w:t xml:space="preserve">Karate club - NMI</w:t>
      </w:r>
    </w:p>
    <w:p>
      <w:pPr>
        <w:pStyle w:val="CaptionedFigure"/>
      </w:pPr>
      <w:bookmarkStart w:id="106" w:name="f16"/>
      <w:r>
        <w:drawing>
          <wp:inline>
            <wp:extent cx="4800600" cy="3149600"/>
            <wp:effectExtent b="0" l="0" r="0" t="0"/>
            <wp:docPr descr="Dolphin’s social - NMI" title="" id="104" name="Picture"/>
            <a:graphic>
              <a:graphicData uri="http://schemas.openxmlformats.org/drawingml/2006/picture">
                <pic:pic>
                  <pic:nvPicPr>
                    <pic:cNvPr descr="figure/dolphin-q.png" id="105" name="Picture"/>
                    <pic:cNvPicPr>
                      <a:picLocks noChangeArrowheads="1" noChangeAspect="1"/>
                    </pic:cNvPicPr>
                  </pic:nvPicPr>
                  <pic:blipFill>
                    <a:blip r:embed="rId103"/>
                    <a:stretch>
                      <a:fillRect/>
                    </a:stretch>
                  </pic:blipFill>
                  <pic:spPr bwMode="auto">
                    <a:xfrm>
                      <a:off x="0" y="0"/>
                      <a:ext cx="4800600" cy="3149600"/>
                    </a:xfrm>
                    <a:prstGeom prst="rect">
                      <a:avLst/>
                    </a:prstGeom>
                    <a:noFill/>
                    <a:ln w="9525">
                      <a:noFill/>
                      <a:headEnd/>
                      <a:tailEnd/>
                    </a:ln>
                  </pic:spPr>
                </pic:pic>
              </a:graphicData>
            </a:graphic>
          </wp:inline>
        </w:drawing>
      </w:r>
      <w:bookmarkEnd w:id="106"/>
    </w:p>
    <w:p>
      <w:pPr>
        <w:pStyle w:val="ImageCaption"/>
      </w:pPr>
      <w:r>
        <w:t xml:space="preserve">Dolphin’s social - NMI</w:t>
      </w:r>
    </w:p>
    <w:p>
      <w:pPr>
        <w:pStyle w:val="CaptionedFigure"/>
      </w:pPr>
      <w:bookmarkStart w:id="110" w:name="f16"/>
      <w:r>
        <w:drawing>
          <wp:inline>
            <wp:extent cx="4800600" cy="3149600"/>
            <wp:effectExtent b="0" l="0" r="0" t="0"/>
            <wp:docPr descr="Dolphin’s social - NMI" title="" id="108" name="Picture"/>
            <a:graphic>
              <a:graphicData uri="http://schemas.openxmlformats.org/drawingml/2006/picture">
                <pic:pic>
                  <pic:nvPicPr>
                    <pic:cNvPr descr="figure/dolphin-nmi.png" id="109" name="Picture"/>
                    <pic:cNvPicPr>
                      <a:picLocks noChangeArrowheads="1" noChangeAspect="1"/>
                    </pic:cNvPicPr>
                  </pic:nvPicPr>
                  <pic:blipFill>
                    <a:blip r:embed="rId107"/>
                    <a:stretch>
                      <a:fillRect/>
                    </a:stretch>
                  </pic:blipFill>
                  <pic:spPr bwMode="auto">
                    <a:xfrm>
                      <a:off x="0" y="0"/>
                      <a:ext cx="4800600" cy="3149600"/>
                    </a:xfrm>
                    <a:prstGeom prst="rect">
                      <a:avLst/>
                    </a:prstGeom>
                    <a:noFill/>
                    <a:ln w="9525">
                      <a:noFill/>
                      <a:headEnd/>
                      <a:tailEnd/>
                    </a:ln>
                  </pic:spPr>
                </pic:pic>
              </a:graphicData>
            </a:graphic>
          </wp:inline>
        </w:drawing>
      </w:r>
      <w:bookmarkEnd w:id="110"/>
    </w:p>
    <w:p>
      <w:pPr>
        <w:pStyle w:val="ImageCaption"/>
      </w:pPr>
      <w:r>
        <w:t xml:space="preserve">Dolphin’s social - NMI</w:t>
      </w:r>
    </w:p>
    <w:p>
      <w:pPr>
        <w:pStyle w:val="CaptionedFigure"/>
      </w:pPr>
      <w:bookmarkStart w:id="114" w:name="f18"/>
      <w:r>
        <w:drawing>
          <wp:inline>
            <wp:extent cx="4876800" cy="3149600"/>
            <wp:effectExtent b="0" l="0" r="0" t="0"/>
            <wp:docPr descr="Moreno lesmis - NMI" title="" id="112" name="Picture"/>
            <a:graphic>
              <a:graphicData uri="http://schemas.openxmlformats.org/drawingml/2006/picture">
                <pic:pic>
                  <pic:nvPicPr>
                    <pic:cNvPr descr="figure/moreno-q.png" id="113" name="Picture"/>
                    <pic:cNvPicPr>
                      <a:picLocks noChangeArrowheads="1" noChangeAspect="1"/>
                    </pic:cNvPicPr>
                  </pic:nvPicPr>
                  <pic:blipFill>
                    <a:blip r:embed="rId111"/>
                    <a:stretch>
                      <a:fillRect/>
                    </a:stretch>
                  </pic:blipFill>
                  <pic:spPr bwMode="auto">
                    <a:xfrm>
                      <a:off x="0" y="0"/>
                      <a:ext cx="4876800" cy="3149600"/>
                    </a:xfrm>
                    <a:prstGeom prst="rect">
                      <a:avLst/>
                    </a:prstGeom>
                    <a:noFill/>
                    <a:ln w="9525">
                      <a:noFill/>
                      <a:headEnd/>
                      <a:tailEnd/>
                    </a:ln>
                  </pic:spPr>
                </pic:pic>
              </a:graphicData>
            </a:graphic>
          </wp:inline>
        </w:drawing>
      </w:r>
      <w:bookmarkEnd w:id="114"/>
    </w:p>
    <w:p>
      <w:pPr>
        <w:pStyle w:val="ImageCaption"/>
      </w:pPr>
      <w:r>
        <w:t xml:space="preserve">Moreno lesmis - NMI</w:t>
      </w:r>
    </w:p>
    <w:p>
      <w:pPr>
        <w:pStyle w:val="CaptionedFigure"/>
      </w:pPr>
      <w:bookmarkStart w:id="118" w:name="f18"/>
      <w:r>
        <w:drawing>
          <wp:inline>
            <wp:extent cx="4800600" cy="3149600"/>
            <wp:effectExtent b="0" l="0" r="0" t="0"/>
            <wp:docPr descr="Moreno lesmis - NMI" title="" id="116" name="Picture"/>
            <a:graphic>
              <a:graphicData uri="http://schemas.openxmlformats.org/drawingml/2006/picture">
                <pic:pic>
                  <pic:nvPicPr>
                    <pic:cNvPr descr="figure/moremo-nmi.png" id="117" name="Picture"/>
                    <pic:cNvPicPr>
                      <a:picLocks noChangeArrowheads="1" noChangeAspect="1"/>
                    </pic:cNvPicPr>
                  </pic:nvPicPr>
                  <pic:blipFill>
                    <a:blip r:embed="rId115"/>
                    <a:stretch>
                      <a:fillRect/>
                    </a:stretch>
                  </pic:blipFill>
                  <pic:spPr bwMode="auto">
                    <a:xfrm>
                      <a:off x="0" y="0"/>
                      <a:ext cx="4800600" cy="3149600"/>
                    </a:xfrm>
                    <a:prstGeom prst="rect">
                      <a:avLst/>
                    </a:prstGeom>
                    <a:noFill/>
                    <a:ln w="9525">
                      <a:noFill/>
                      <a:headEnd/>
                      <a:tailEnd/>
                    </a:ln>
                  </pic:spPr>
                </pic:pic>
              </a:graphicData>
            </a:graphic>
          </wp:inline>
        </w:drawing>
      </w:r>
      <w:bookmarkEnd w:id="118"/>
    </w:p>
    <w:p>
      <w:pPr>
        <w:pStyle w:val="ImageCaption"/>
      </w:pPr>
      <w:r>
        <w:t xml:space="preserve">Moreno lesmis - NMI</w:t>
      </w:r>
    </w:p>
    <w:p>
      <w:pPr>
        <w:pStyle w:val="CaptionedFigure"/>
      </w:pPr>
      <w:bookmarkStart w:id="122" w:name="f20"/>
      <w:r>
        <w:drawing>
          <wp:inline>
            <wp:extent cx="4876800" cy="3149600"/>
            <wp:effectExtent b="0" l="0" r="0" t="0"/>
            <wp:docPr descr="Football - NMI" title="" id="120" name="Picture"/>
            <a:graphic>
              <a:graphicData uri="http://schemas.openxmlformats.org/drawingml/2006/picture">
                <pic:pic>
                  <pic:nvPicPr>
                    <pic:cNvPr descr="figure/football-q.png" id="121" name="Picture"/>
                    <pic:cNvPicPr>
                      <a:picLocks noChangeArrowheads="1" noChangeAspect="1"/>
                    </pic:cNvPicPr>
                  </pic:nvPicPr>
                  <pic:blipFill>
                    <a:blip r:embed="rId119"/>
                    <a:stretch>
                      <a:fillRect/>
                    </a:stretch>
                  </pic:blipFill>
                  <pic:spPr bwMode="auto">
                    <a:xfrm>
                      <a:off x="0" y="0"/>
                      <a:ext cx="4876800" cy="3149600"/>
                    </a:xfrm>
                    <a:prstGeom prst="rect">
                      <a:avLst/>
                    </a:prstGeom>
                    <a:noFill/>
                    <a:ln w="9525">
                      <a:noFill/>
                      <a:headEnd/>
                      <a:tailEnd/>
                    </a:ln>
                  </pic:spPr>
                </pic:pic>
              </a:graphicData>
            </a:graphic>
          </wp:inline>
        </w:drawing>
      </w:r>
      <w:bookmarkEnd w:id="122"/>
    </w:p>
    <w:p>
      <w:pPr>
        <w:pStyle w:val="ImageCaption"/>
      </w:pPr>
      <w:r>
        <w:t xml:space="preserve">Football - NMI</w:t>
      </w:r>
    </w:p>
    <w:p>
      <w:pPr>
        <w:pStyle w:val="CaptionedFigure"/>
      </w:pPr>
      <w:bookmarkStart w:id="126" w:name="f20"/>
      <w:r>
        <w:drawing>
          <wp:inline>
            <wp:extent cx="4800600" cy="3149600"/>
            <wp:effectExtent b="0" l="0" r="0" t="0"/>
            <wp:docPr descr="Football - NMI" title="" id="124" name="Picture"/>
            <a:graphic>
              <a:graphicData uri="http://schemas.openxmlformats.org/drawingml/2006/picture">
                <pic:pic>
                  <pic:nvPicPr>
                    <pic:cNvPr descr="figure/football-nmi.png" id="125" name="Picture"/>
                    <pic:cNvPicPr>
                      <a:picLocks noChangeArrowheads="1" noChangeAspect="1"/>
                    </pic:cNvPicPr>
                  </pic:nvPicPr>
                  <pic:blipFill>
                    <a:blip r:embed="rId123"/>
                    <a:stretch>
                      <a:fillRect/>
                    </a:stretch>
                  </pic:blipFill>
                  <pic:spPr bwMode="auto">
                    <a:xfrm>
                      <a:off x="0" y="0"/>
                      <a:ext cx="4800600" cy="3149600"/>
                    </a:xfrm>
                    <a:prstGeom prst="rect">
                      <a:avLst/>
                    </a:prstGeom>
                    <a:noFill/>
                    <a:ln w="9525">
                      <a:noFill/>
                      <a:headEnd/>
                      <a:tailEnd/>
                    </a:ln>
                  </pic:spPr>
                </pic:pic>
              </a:graphicData>
            </a:graphic>
          </wp:inline>
        </w:drawing>
      </w:r>
      <w:bookmarkEnd w:id="126"/>
    </w:p>
    <w:p>
      <w:pPr>
        <w:pStyle w:val="ImageCaption"/>
      </w:pPr>
      <w:r>
        <w:t xml:space="preserve">Football - NMI</w:t>
      </w:r>
    </w:p>
    <w:p>
      <w:pPr>
        <w:pStyle w:val="BodyText"/>
      </w:pPr>
      <w:r>
        <w:t xml:space="preserve">图</w:t>
      </w:r>
      <w:hyperlink w:anchor="f13">
        <w:r>
          <w:rPr>
            <w:rStyle w:val="Hyperlink"/>
          </w:rPr>
          <w:t xml:space="preserve">[f13]</w:t>
        </w:r>
      </w:hyperlink>
      <w:r>
        <w:t xml:space="preserve">,</w:t>
      </w:r>
      <w:hyperlink w:anchor="f14">
        <w:r>
          <w:rPr>
            <w:rStyle w:val="Hyperlink"/>
          </w:rPr>
          <w:t xml:space="preserve">4.2</w:t>
        </w:r>
      </w:hyperlink>
      <w:r>
        <w:t xml:space="preserve">为Zachary空手道俱乐部网络的20次独立计算结果。可以看出，相比于GN算法，MML-DAEM方法计算得到的模块度Q值和标准互信息素NMI总体来说更大，并且其值Q值和NMI值的分布更集中，MML-DAEM方法取得了更好的试验结果。</w:t>
      </w:r>
    </w:p>
    <w:p>
      <w:pPr>
        <w:pStyle w:val="BodyText"/>
      </w:pPr>
      <w:r>
        <w:t xml:space="preserve">图</w:t>
      </w:r>
      <w:hyperlink w:anchor="f15">
        <w:r>
          <w:rPr>
            <w:rStyle w:val="Hyperlink"/>
          </w:rPr>
          <w:t xml:space="preserve">[f15]</w:t>
        </w:r>
      </w:hyperlink>
      <w:r>
        <w:t xml:space="preserve">，图</w:t>
      </w:r>
      <w:hyperlink w:anchor="f16">
        <w:r>
          <w:rPr>
            <w:rStyle w:val="Hyperlink"/>
          </w:rPr>
          <w:t xml:space="preserve">4.4</w:t>
        </w:r>
      </w:hyperlink>
      <w:r>
        <w:t xml:space="preserve">为海豚网络的模拟结果，总的来说GN方法和MML-DAEM方法差别不是太大，但是GN方法还是有一些优势，主要是由于海豚网络不同于其他网络，它的社区结构因为海豚群居习性的关系更加紧密。</w:t>
      </w:r>
    </w:p>
    <w:p>
      <w:pPr>
        <w:pStyle w:val="BodyText"/>
      </w:pPr>
      <w:r>
        <w:t xml:space="preserve">图</w:t>
      </w:r>
      <w:hyperlink w:anchor="f17">
        <w:r>
          <w:rPr>
            <w:rStyle w:val="Hyperlink"/>
          </w:rPr>
          <w:t xml:space="preserve">[f17]</w:t>
        </w:r>
      </w:hyperlink>
      <w:r>
        <w:t xml:space="preserve">，图</w:t>
      </w:r>
      <w:hyperlink w:anchor="f18">
        <w:r>
          <w:rPr>
            <w:rStyle w:val="Hyperlink"/>
          </w:rPr>
          <w:t xml:space="preserve">4.6</w:t>
        </w:r>
      </w:hyperlink>
      <w:r>
        <w:t xml:space="preserve">为悲惨世界人物关系网的试验结果，可以看出GN方法和MML-DAEM方法所得结果差别也不是很大，但是MML-DAEM方法数据更集中，异常值也较少，有着更高的上四分位数和上界，总体来说MML-DAEM方法还是优于GN方法。</w:t>
      </w:r>
    </w:p>
    <w:p>
      <w:pPr>
        <w:pStyle w:val="BodyText"/>
      </w:pPr>
      <w:r>
        <w:t xml:space="preserve">图</w:t>
      </w:r>
      <w:hyperlink w:anchor="f19">
        <w:r>
          <w:rPr>
            <w:rStyle w:val="Hyperlink"/>
          </w:rPr>
          <w:t xml:space="preserve">[f19]</w:t>
        </w:r>
      </w:hyperlink>
      <w:r>
        <w:t xml:space="preserve">，图</w:t>
      </w:r>
      <w:hyperlink w:anchor="f20">
        <w:r>
          <w:rPr>
            <w:rStyle w:val="Hyperlink"/>
          </w:rPr>
          <w:t xml:space="preserve">4.8</w:t>
        </w:r>
      </w:hyperlink>
      <w:r>
        <w:t xml:space="preserve">为美国足球网络试验结果。从图中可以看出GN方法所得结果具有较多异常值，并且其数据分布更广泛，而MML-DAEM方法则表现得更好，不仅数据分布集中，而且其Q和NMI更高。</w:t>
      </w:r>
    </w:p>
    <w:bookmarkEnd w:id="127"/>
    <w:bookmarkEnd w:id="128"/>
    <w:bookmarkEnd w:id="129"/>
    <w:bookmarkStart w:id="135" w:name="总结与展望"/>
    <w:p>
      <w:pPr>
        <w:pStyle w:val="Heading1"/>
      </w:pPr>
      <w:r>
        <w:t xml:space="preserve">总结与展望</w:t>
      </w:r>
    </w:p>
    <w:bookmarkStart w:id="130" w:name="总结"/>
    <w:p>
      <w:pPr>
        <w:pStyle w:val="Heading2"/>
      </w:pPr>
      <w:r>
        <w:t xml:space="preserve">总结</w:t>
      </w:r>
    </w:p>
    <w:p>
      <w:pPr>
        <w:pStyle w:val="FirstParagraph"/>
      </w:pPr>
      <w:r>
        <w:t xml:space="preserve">在现实生活中，不论是高斯混合模型还是EM算法还是复杂网络，它们都有着深刻的理论基础与广泛的应用。一提到高斯混合模型，离不开的就是参数估计问题，随之而来的就是EM算法，但是由于EM算法其本身局限性，Ueda</w:t>
      </w:r>
      <w:r>
        <w:t xml:space="preserve">给出了其解决方案。本文就是在Ueda等人提出的关于退火参数理论基础上提出了MML-DAEM方法，用于解决模型定阶和参数估计问题。</w:t>
      </w:r>
    </w:p>
    <w:p>
      <w:pPr>
        <w:pStyle w:val="BodyText"/>
      </w:pPr>
      <w:r>
        <w:t xml:space="preserve">MML-DAEM方法是一种迭代算法，不仅适用于混合模型，也同样适用于复杂网络。数值模拟和真实数据试验证明本文所提出的MML-DAEM方法在收敛性和聚类准确度方面都取得了很好的结果。传统的复杂网络社团提取方法在面对社团重叠问题、顶点模糊问题时往往束手无策，但是本文所提方法是一种基于概率统计的生成模型，它可以确切地给出每个顶点所属社团的概率，而不再是简单的0-1问题，这无疑给我们的判断带来了极大的方便。</w:t>
      </w:r>
    </w:p>
    <w:p>
      <w:pPr>
        <w:pStyle w:val="BodyText"/>
      </w:pPr>
      <w:r>
        <w:t xml:space="preserve">本文所做的研究均是站在巨人的肩膀上才得以顺利进行。尤其时M E J Newman、Grivan、Ueda等著名学者的研究结果给本人提供了丰富的学习经验。</w:t>
      </w:r>
    </w:p>
    <w:bookmarkEnd w:id="130"/>
    <w:bookmarkStart w:id="134" w:name="未来的工作"/>
    <w:p>
      <w:pPr>
        <w:pStyle w:val="Heading2"/>
      </w:pPr>
      <w:r>
        <w:t xml:space="preserve">未来的工作</w:t>
      </w:r>
    </w:p>
    <w:p>
      <w:pPr>
        <w:pStyle w:val="FirstParagraph"/>
      </w:pPr>
      <w:r>
        <w:t xml:space="preserve">下面总结以下本文研究不足之处以及未来的研究工作。主要研究内容包括算法进一步优化问题，其他分布的参数估计问题以及复杂网络方面的进一步优化研究等。</w:t>
      </w:r>
    </w:p>
    <w:bookmarkStart w:id="131" w:name="算法优化问题"/>
    <w:p>
      <w:pPr>
        <w:pStyle w:val="Heading3"/>
      </w:pPr>
      <w:r>
        <w:t xml:space="preserve">算法优化问题</w:t>
      </w:r>
    </w:p>
    <w:p>
      <w:pPr>
        <w:pStyle w:val="FirstParagraph"/>
      </w:pPr>
      <w:r>
        <w:t xml:space="preserve">确定性退火方法虽说使用与解决EM算法收敛到局部最大值问题，但是在某些情况下并不能保证其能够收敛到全局最大值，比如当似然函数的两个极值点距离过远。还有一个问题是算法的收敛时间略长。由于对每一个退火参数</w:t>
      </w:r>
      <m:oMath>
        <m:r>
          <m:t>β</m:t>
        </m:r>
      </m:oMath>
      <w:r>
        <w:t xml:space="preserve">，MML-DAEM方法都要进行一次完整的直到收敛的迭代，因此整个算法的计算时间是比EM算法要长的，在数据量大时尤为明显。其优化问题将一直会是接下来研究的重点。</w:t>
      </w:r>
    </w:p>
    <w:bookmarkEnd w:id="131"/>
    <w:bookmarkStart w:id="132" w:name="其他类型数据的参数估计问题"/>
    <w:p>
      <w:pPr>
        <w:pStyle w:val="Heading3"/>
      </w:pPr>
      <w:r>
        <w:t xml:space="preserve">其他类型数据的参数估计问题</w:t>
      </w:r>
    </w:p>
    <w:p>
      <w:pPr>
        <w:pStyle w:val="FirstParagraph"/>
      </w:pPr>
      <w:r>
        <w:t xml:space="preserve">本文所提方法是一种迭代方法，目前只应用在了高斯混合模型和复杂网络上。</w:t>
      </w:r>
      <w:r>
        <w:t xml:space="preserve"> </w:t>
      </w:r>
      <w:r>
        <w:t xml:space="preserve">本文主要研究的是高斯混合模型和复杂网络的参数估计问题，但是还有其他混合模型，比如泊松混合模型、二项混合模型等也同样具有研究价值。异质混合模型及含有不同成分的混合模型同样可以进行研究。</w:t>
      </w:r>
    </w:p>
    <w:bookmarkEnd w:id="132"/>
    <w:bookmarkStart w:id="133" w:name="复杂网络方面"/>
    <w:p>
      <w:pPr>
        <w:pStyle w:val="Heading3"/>
      </w:pPr>
      <w:r>
        <w:t xml:space="preserve">复杂网络方面</w:t>
      </w:r>
    </w:p>
    <w:p>
      <w:pPr>
        <w:pStyle w:val="FirstParagraph"/>
      </w:pPr>
      <w:r>
        <w:t xml:space="preserve">本文所研究的真实复杂网络均是小型无向复杂网络，在面对超大型复杂网络时比如电力网络、Email网络等具有成千上万个节点和社团的数据时本文所提方法是否还能有效验证仍然未知，这还需要进行进一步的研究。</w:t>
      </w:r>
    </w:p>
    <w:p>
      <w:pPr>
        <w:pStyle w:val="BodyText"/>
      </w:pPr>
      <w:r>
        <w:t xml:space="preserve">1.2</w:t>
      </w:r>
    </w:p>
    <w:p>
      <w:pPr>
        <w:pStyle w:val="BodyText"/>
      </w:pPr>
      <w:r>
        <w:t xml:space="preserve">1</w:t>
      </w:r>
    </w:p>
    <w:p>
      <w:pPr>
        <w:pStyle w:val="BodyText"/>
      </w:pPr>
      <w:r>
        <w:t xml:space="preserve">Rasmussen C.</w:t>
      </w:r>
      <w:r>
        <w:t xml:space="preserve"> </w:t>
      </w:r>
      <w:r>
        <w:t xml:space="preserve">The infinite Gaussian mixture model[J].</w:t>
      </w:r>
      <w:r>
        <w:t xml:space="preserve"> </w:t>
      </w:r>
      <w:r>
        <w:t xml:space="preserve">,</w:t>
      </w:r>
      <w:r>
        <w:t xml:space="preserve"> </w:t>
      </w:r>
      <w:r>
        <w:t xml:space="preserve">1999</w:t>
      </w:r>
      <w:r>
        <w:t xml:space="preserve">,</w:t>
      </w:r>
      <w:r>
        <w:t xml:space="preserve"> </w:t>
      </w:r>
      <w:r>
        <w:t xml:space="preserve"> </w:t>
      </w:r>
      <w:r>
        <w:t xml:space="preserve">12</w:t>
      </w:r>
      <w:r>
        <w:t xml:space="preserve">.</w:t>
      </w:r>
    </w:p>
    <w:p>
      <w:pPr>
        <w:pStyle w:val="BodyText"/>
      </w:pPr>
      <w:r>
        <w:t xml:space="preserve">Pernkopf F, Bouchaffra D.</w:t>
      </w:r>
      <w:r>
        <w:t xml:space="preserve"> </w:t>
      </w:r>
      <w:r>
        <w:t xml:space="preserve">Genetic-based EM algorithm for learning Gaussian mixture models[J].</w:t>
      </w:r>
      <w:r>
        <w:t xml:space="preserve"> </w:t>
      </w:r>
      <w:r>
        <w:t xml:space="preserve">,</w:t>
      </w:r>
      <w:r>
        <w:t xml:space="preserve"> </w:t>
      </w:r>
      <w:r>
        <w:t xml:space="preserve">2005</w:t>
      </w:r>
      <w:r>
        <w:t xml:space="preserve">,</w:t>
      </w:r>
      <w:r>
        <w:t xml:space="preserve"> </w:t>
      </w:r>
      <w:r>
        <w:t xml:space="preserve"> </w:t>
      </w:r>
      <w:r>
        <w:t xml:space="preserve">27(8):1344-1348</w:t>
      </w:r>
      <w:r>
        <w:t xml:space="preserve">.</w:t>
      </w:r>
    </w:p>
    <w:p>
      <w:pPr>
        <w:pStyle w:val="BodyText"/>
      </w:pPr>
      <w:r>
        <w:t xml:space="preserve">Vlassis N, Likas A.</w:t>
      </w:r>
      <w:r>
        <w:t xml:space="preserve"> </w:t>
      </w:r>
      <w:r>
        <w:t xml:space="preserve">A greedy EM algorithm for Gaussian mixture learning[J].</w:t>
      </w:r>
      <w:r>
        <w:t xml:space="preserve"> </w:t>
      </w:r>
      <w:r>
        <w:t xml:space="preserve">,</w:t>
      </w:r>
      <w:r>
        <w:t xml:space="preserve">2002</w:t>
      </w:r>
      <w:r>
        <w:t xml:space="preserve">,</w:t>
      </w:r>
      <w:r>
        <w:t xml:space="preserve"> </w:t>
      </w:r>
      <w:r>
        <w:t xml:space="preserve"> </w:t>
      </w:r>
      <w:r>
        <w:t xml:space="preserve">15(1):77-87</w:t>
      </w:r>
      <w:r>
        <w:t xml:space="preserve">.</w:t>
      </w:r>
    </w:p>
    <w:p>
      <w:pPr>
        <w:pStyle w:val="BodyText"/>
      </w:pPr>
      <w:r>
        <w:t xml:space="preserve">Xuan G, Zhang W, Chai P.</w:t>
      </w:r>
      <w:r>
        <w:t xml:space="preserve"> </w:t>
      </w:r>
      <w:r>
        <w:t xml:space="preserve">EM algorithms of Gaussian mixture model and hidden Markov model[C].</w:t>
      </w:r>
      <w:r>
        <w:t xml:space="preserve"> </w:t>
      </w:r>
      <w:r>
        <w:t xml:space="preserve">In Proceedings of the Proceedings 2001 international conference on</w:t>
      </w:r>
      <w:r>
        <w:t xml:space="preserve"> </w:t>
      </w:r>
      <w:r>
        <w:t xml:space="preserve">image processing (Cat. No. 01CH37205). IEEE, 2001, 1: 145-148.</w:t>
      </w:r>
    </w:p>
    <w:p>
      <w:pPr>
        <w:pStyle w:val="BodyText"/>
      </w:pPr>
      <w:r>
        <w:t xml:space="preserve">Toda T, Ohtani Y, Shikano K.</w:t>
      </w:r>
      <w:r>
        <w:t xml:space="preserve"> </w:t>
      </w:r>
      <w:r>
        <w:t xml:space="preserve">Eigenvoice conversion based on Gaussian mixture model[J]</w:t>
      </w:r>
      <w:r>
        <w:t xml:space="preserve"> </w:t>
      </w:r>
      <w:r>
        <w:t xml:space="preserve">2006</w:t>
      </w:r>
      <w:r>
        <w:t xml:space="preserve">.</w:t>
      </w:r>
    </w:p>
    <w:p>
      <w:pPr>
        <w:pStyle w:val="BodyText"/>
      </w:pPr>
      <w:r>
        <w:t xml:space="preserve">McLachlan G J, Rathnayake S.</w:t>
      </w:r>
      <w:r>
        <w:t xml:space="preserve"> </w:t>
      </w:r>
      <w:r>
        <w:t xml:space="preserve">On the number of components in a Gaussian mixture model[J].</w:t>
      </w:r>
      <w:r>
        <w:t xml:space="preserve"> </w:t>
      </w:r>
      <w:r>
        <w:t xml:space="preserve">,</w:t>
      </w:r>
      <w:r>
        <w:t xml:space="preserve"> </w:t>
      </w:r>
      <w:r>
        <w:t xml:space="preserve">2014</w:t>
      </w:r>
      <w:r>
        <w:t xml:space="preserve">,</w:t>
      </w:r>
      <w:r>
        <w:t xml:space="preserve"> </w:t>
      </w:r>
      <w:r>
        <w:t xml:space="preserve">4(5):341-355</w:t>
      </w:r>
      <w:r>
        <w:t xml:space="preserve">.</w:t>
      </w:r>
    </w:p>
    <w:p>
      <w:pPr>
        <w:pStyle w:val="BodyText"/>
      </w:pPr>
      <w:r>
        <w:t xml:space="preserve">杨博,刘大有,金弟,马海宾.</w:t>
      </w:r>
      <w:r>
        <w:t xml:space="preserve"> </w:t>
      </w:r>
      <w:r>
        <w:t xml:space="preserve">复杂网络聚类方法[J].</w:t>
      </w:r>
      <w:r>
        <w:t xml:space="preserve"> </w:t>
      </w:r>
      <w:r>
        <w:t xml:space="preserve">,</w:t>
      </w:r>
      <w:r>
        <w:t xml:space="preserve">2009(1):54-66</w:t>
      </w:r>
      <w:r>
        <w:t xml:space="preserve">.</w:t>
      </w:r>
    </w:p>
    <w:p>
      <w:pPr>
        <w:pStyle w:val="BodyText"/>
      </w:pPr>
      <w:r>
        <w:t xml:space="preserve">周涛,柏文洁,汪秉宏,刘之景,严钢.</w:t>
      </w:r>
      <w:r>
        <w:t xml:space="preserve"> </w:t>
      </w:r>
      <w:r>
        <w:t xml:space="preserve">复杂网络研究概述[J].</w:t>
      </w:r>
      <w:r>
        <w:t xml:space="preserve"> </w:t>
      </w:r>
      <w:r>
        <w:t xml:space="preserve">,</w:t>
      </w:r>
      <w:r>
        <w:t xml:space="preserve">2005</w:t>
      </w:r>
      <w:r>
        <w:t xml:space="preserve">,</w:t>
      </w:r>
      <w:r>
        <w:t xml:space="preserve"> </w:t>
      </w:r>
      <w:r>
        <w:t xml:space="preserve"> </w:t>
      </w:r>
      <w:r>
        <w:t xml:space="preserve">34(01):0-0</w:t>
      </w:r>
      <w:r>
        <w:t xml:space="preserve">.</w:t>
      </w:r>
    </w:p>
    <w:p>
      <w:pPr>
        <w:pStyle w:val="BodyText"/>
      </w:pPr>
      <w:r>
        <w:t xml:space="preserve">李晓佳,张鹏,狄增如,樊瑛.</w:t>
      </w:r>
      <w:r>
        <w:t xml:space="preserve"> </w:t>
      </w:r>
      <w:r>
        <w:t xml:space="preserve">复杂网络中的社团结构[J].</w:t>
      </w:r>
      <w:r>
        <w:t xml:space="preserve"> </w:t>
      </w:r>
      <w:r>
        <w:t xml:space="preserve">,</w:t>
      </w:r>
      <w:r>
        <w:t xml:space="preserve">2008</w:t>
      </w:r>
      <w:r>
        <w:t xml:space="preserve">,</w:t>
      </w:r>
      <w:r>
        <w:t xml:space="preserve"> </w:t>
      </w:r>
      <w:r>
        <w:t xml:space="preserve">5(3):19-42</w:t>
      </w:r>
      <w:r>
        <w:t xml:space="preserve">.</w:t>
      </w:r>
    </w:p>
    <w:p>
      <w:pPr>
        <w:pStyle w:val="BodyText"/>
      </w:pPr>
      <w:r>
        <w:t xml:space="preserve">李颖宏,熊昌镇,尹怡欣, 刘亚利.</w:t>
      </w:r>
      <w:r>
        <w:t xml:space="preserve"> </w:t>
      </w:r>
      <w:r>
        <w:t xml:space="preserve">一种基于边缘高斯混合模型的运动目标检测方法[J].</w:t>
      </w:r>
      <w:r>
        <w:t xml:space="preserve"> </w:t>
      </w:r>
      <w:r>
        <w:t xml:space="preserve">,</w:t>
      </w:r>
      <w:r>
        <w:t xml:space="preserve"> </w:t>
      </w:r>
      <w:r>
        <w:t xml:space="preserve">2009(S1):72-74</w:t>
      </w:r>
      <w:r>
        <w:t xml:space="preserve">.</w:t>
      </w:r>
    </w:p>
    <w:p>
      <w:pPr>
        <w:pStyle w:val="BodyText"/>
      </w:pPr>
      <w:r>
        <w:t xml:space="preserve">陈振华,周锐锐,李光伟,毕笃彦.</w:t>
      </w:r>
      <w:r>
        <w:t xml:space="preserve"> </w:t>
      </w:r>
      <w:r>
        <w:t xml:space="preserve">一种改进的高斯混合背景模型算法及仿真[J].</w:t>
      </w:r>
      <w:r>
        <w:t xml:space="preserve"> </w:t>
      </w:r>
      <w:r>
        <w:t xml:space="preserve">2007</w:t>
      </w:r>
      <w:r>
        <w:t xml:space="preserve">,</w:t>
      </w:r>
      <w:r>
        <w:t xml:space="preserve"> </w:t>
      </w:r>
      <w:r>
        <w:t xml:space="preserve">24(11):190-193</w:t>
      </w:r>
      <w:r>
        <w:t xml:space="preserve">.</w:t>
      </w:r>
    </w:p>
    <w:p>
      <w:pPr>
        <w:pStyle w:val="BodyText"/>
      </w:pPr>
      <w:r>
        <w:t xml:space="preserve">W Zachary, An information flow model for conflict and fission in small groups[J]. Journal of Anthropological Research ,1977(33): 452-473.</w:t>
      </w:r>
    </w:p>
    <w:p>
      <w:pPr>
        <w:pStyle w:val="BodyText"/>
      </w:pPr>
      <w:r>
        <w:t xml:space="preserve">Zou Y, Donner R V, Marwan N, et al. Complex network approaches to nonlinear time series analysis[J]. Physics Reports, 2019(787): 1-97.</w:t>
      </w:r>
    </w:p>
    <w:p>
      <w:pPr>
        <w:pStyle w:val="BodyText"/>
      </w:pPr>
      <w:r>
        <w:t xml:space="preserve">D’Souza R M, Gómez-Gardenes J, Nagler J, et al. Explosive phenomena in complex networks[J]. Advances in Physics, 2019, 68(3): 123-223.</w:t>
      </w:r>
    </w:p>
    <w:p>
      <w:pPr>
        <w:pStyle w:val="BodyText"/>
      </w:pPr>
      <w:r>
        <w:t xml:space="preserve">McLachlan G J, Lee S X, Rathnayake S I. Finite mixture models[J]. Annual review of statistics and its application, 2019(6): 355-378.</w:t>
      </w:r>
    </w:p>
    <w:p>
      <w:pPr>
        <w:pStyle w:val="BodyText"/>
      </w:pPr>
      <w:r>
        <w:t xml:space="preserve">An P, Wang Z, Zhang C. Ensemble unsupervised autoencoders and Gaussian mixture model for cyberattack detection[J]. Information Processing</w:t>
      </w:r>
      <w:r>
        <w:t xml:space="preserve"> </w:t>
      </w:r>
      <w:r>
        <w:t xml:space="preserve">&amp;</w:t>
      </w:r>
      <w:r>
        <w:t xml:space="preserve"> </w:t>
      </w:r>
      <w:r>
        <w:t xml:space="preserve">Management, 2022, 59(2): 102844.</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123" Target="media/rId123.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9" Target="media/rId119.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image" Id="rId81" Target="media/rId81.png" /><Relationship Type="http://schemas.openxmlformats.org/officeDocument/2006/relationships/image" Id="rId115" Target="media/rId115.png" /><Relationship Type="http://schemas.openxmlformats.org/officeDocument/2006/relationships/image" Id="rId111" Target="media/rId111.png" /><Relationship Type="http://schemas.openxmlformats.org/officeDocument/2006/relationships/image" Id="rId24" Target="media/rId2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2022-12-16T06:55:38Z</dcterms:created>
  <dcterms:modified xsi:type="dcterms:W3CDTF">2022-12-16T06:55:38Z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