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719342">
      <w:pPr>
        <w:pStyle w:val="13"/>
      </w:pPr>
      <w:r>
        <w:t>CCST9012 Tutorial Week 8</w:t>
      </w:r>
    </w:p>
    <w:p w14:paraId="2D15C42B">
      <w:pPr>
        <w:pStyle w:val="12"/>
      </w:pPr>
      <w:r>
        <w:t>Elliptical Orbits, The Fall of Aristotle</w:t>
      </w:r>
    </w:p>
    <w:p w14:paraId="3EAA0BF0">
      <w:r>
        <w:t>In today’s tutorial we will first examine the differences between uniform circular motion of planets and Kepler’s Laws.  Secondly, we will consider which Aristotelian principles could have remained at the end of Galileo’s Life</w:t>
      </w:r>
    </w:p>
    <w:p w14:paraId="5404B21B">
      <w:pPr>
        <w:pStyle w:val="2"/>
      </w:pPr>
      <w:r>
        <w:t>Elliptical Orbits</w:t>
      </w:r>
    </w:p>
    <w:p w14:paraId="29107DF5">
      <w:r>
        <w:t xml:space="preserve">Tycho’s assistant, Johannes Kepler, drastically changed our picture of the solar system by describing that each orbit follows three laws. </w:t>
      </w:r>
    </w:p>
    <w:p w14:paraId="78BCF63E">
      <w:pPr>
        <w:numPr>
          <w:ilvl w:val="0"/>
          <w:numId w:val="2"/>
        </w:numPr>
        <w:spacing w:after="0" w:line="276" w:lineRule="auto"/>
      </w:pPr>
      <w:r>
        <w:t xml:space="preserve">The orbit of the planet is an ellipse, and the Sun is located at one of the two foci. </w:t>
      </w:r>
    </w:p>
    <w:p w14:paraId="043FAB5A">
      <w:pPr>
        <w:numPr>
          <w:ilvl w:val="0"/>
          <w:numId w:val="2"/>
        </w:numPr>
        <w:spacing w:after="0" w:line="276" w:lineRule="auto"/>
      </w:pPr>
      <w:r>
        <w:t xml:space="preserve">The planet speeds up when it is closer to the sun and slows down when it is further way. It does so such that observations taken equivalent times apart form wedges that have equivalent area. </w:t>
      </w:r>
    </w:p>
    <w:p w14:paraId="1CCB28F1">
      <w:pPr>
        <w:numPr>
          <w:ilvl w:val="0"/>
          <w:numId w:val="2"/>
        </w:numPr>
        <w:spacing w:after="0" w:line="276" w:lineRule="auto"/>
      </w:pPr>
      <w:r>
        <w:t xml:space="preserve">The period of the orbit is related to its size such that </w:t>
      </w:r>
      <m:oMath>
        <m:sSup>
          <m:sSupPr>
            <m:ctrlPr>
              <w:rPr>
                <w:rFonts w:ascii="Cambria Math" w:hAnsi="Cambria Math"/>
              </w:rPr>
            </m:ctrlPr>
          </m:sSupPr>
          <m:e>
            <m:r>
              <m:rPr/>
              <w:rPr>
                <w:rFonts w:ascii="Cambria Math" w:hAnsi="Cambria Math"/>
              </w:rPr>
              <m:t>T</m:t>
            </m:r>
            <m:ctrlPr>
              <w:rPr>
                <w:rFonts w:ascii="Cambria Math" w:hAnsi="Cambria Math"/>
              </w:rPr>
            </m:ctrlPr>
          </m:e>
          <m:sup>
            <m:r>
              <m:rPr/>
              <w:rPr>
                <w:rFonts w:ascii="Cambria Math" w:hAnsi="Cambria Math"/>
              </w:rPr>
              <m:t>2</m:t>
            </m:r>
            <m:ctrlPr>
              <w:rPr>
                <w:rFonts w:ascii="Cambria Math" w:hAnsi="Cambria Math"/>
              </w:rPr>
            </m:ctrlPr>
          </m:sup>
        </m:sSup>
      </m:oMath>
      <w:r>
        <w:t xml:space="preserve"> is proportional to </w:t>
      </w:r>
      <m:oMath>
        <m:sSup>
          <m:sSupPr>
            <m:ctrlPr>
              <w:rPr>
                <w:rFonts w:ascii="Cambria Math" w:hAnsi="Cambria Math"/>
              </w:rPr>
            </m:ctrlPr>
          </m:sSupPr>
          <m:e>
            <m:r>
              <m:rPr/>
              <w:rPr>
                <w:rFonts w:ascii="Cambria Math" w:hAnsi="Cambria Math"/>
              </w:rPr>
              <m:t>a</m:t>
            </m:r>
            <m:ctrlPr>
              <w:rPr>
                <w:rFonts w:ascii="Cambria Math" w:hAnsi="Cambria Math"/>
              </w:rPr>
            </m:ctrlPr>
          </m:e>
          <m:sup>
            <m:r>
              <m:rPr/>
              <w:rPr>
                <w:rFonts w:ascii="Cambria Math" w:hAnsi="Cambria Math"/>
              </w:rPr>
              <m:t>3</m:t>
            </m:r>
            <m:ctrlPr>
              <w:rPr>
                <w:rFonts w:ascii="Cambria Math" w:hAnsi="Cambria Math"/>
              </w:rPr>
            </m:ctrlPr>
          </m:sup>
        </m:sSup>
      </m:oMath>
      <w:r>
        <w:t>. Where T is the period and a is the orbits semi-major axis.</w:t>
      </w:r>
    </w:p>
    <w:p w14:paraId="47D70B7F">
      <w:pPr>
        <w:spacing w:after="0" w:line="276" w:lineRule="auto"/>
      </w:pPr>
    </w:p>
    <w:p w14:paraId="106BB0C6">
      <w:pPr>
        <w:spacing w:after="0" w:line="276" w:lineRule="auto"/>
      </w:pPr>
      <w:r>
        <w:t xml:space="preserve">The elliptical orbit applet draws comparison between the predictions of Copernicus’ model (simplified here as uniform motion on a circle) in green and Kepler’s Laws predicted in purple. We do so in order to find grace for ancient astronomers who long held incorrect notions regarding circular orbits and uniform motion.  </w:t>
      </w:r>
    </w:p>
    <w:p w14:paraId="232C5EB8"/>
    <w:p w14:paraId="508346BB">
      <w:r>
        <w:t xml:space="preserve">Begin with an orbit that is obviously not circular, Eccentricity = 0.5 and Semi-Major Axis = 6. </w:t>
      </w:r>
    </w:p>
    <w:p w14:paraId="4C170FB9">
      <w:pPr>
        <w:rPr>
          <w:b/>
          <w:bCs/>
        </w:rPr>
      </w:pPr>
      <w:r>
        <w:rPr>
          <w:b/>
          <w:bCs/>
        </w:rPr>
        <w:t>Q1. What is the largest error (angular difference between the circular and elliptical orbit) you observe?</w:t>
      </w:r>
    </w:p>
    <w:p w14:paraId="5C848FEE">
      <w:pPr>
        <w:rPr>
          <w:rFonts w:hint="default" w:ascii="Times New Roman" w:hAnsi="Times New Roman" w:cs="Times New Roman" w:eastAsiaTheme="minorEastAsia"/>
          <w:b w:val="0"/>
          <w:bCs w:val="0"/>
          <w:lang w:val="en-US" w:eastAsia="zh-CN"/>
        </w:rPr>
      </w:pPr>
      <w:r>
        <w:rPr>
          <w:rFonts w:hint="eastAsia" w:ascii="Times New Roman" w:hAnsi="Times New Roman" w:cs="Times New Roman"/>
          <w:b w:val="0"/>
          <w:bCs w:val="0"/>
          <w:lang w:val="en-US" w:eastAsia="zh-CN"/>
        </w:rPr>
        <w:t>82</w:t>
      </w:r>
    </w:p>
    <w:p w14:paraId="11516361">
      <w:r>
        <w:t>Compare with the Venus preset.</w:t>
      </w:r>
    </w:p>
    <w:p w14:paraId="57F4870D">
      <w:r>
        <w:rPr>
          <w:rFonts w:hint="eastAsia" w:ascii="Times New Roman" w:hAnsi="Times New Roman" w:cs="Times New Roman"/>
          <w:lang w:val="en-US" w:eastAsia="zh-CN"/>
        </w:rPr>
        <w:t>2</w:t>
      </w:r>
      <w:r>
        <w:t xml:space="preserve"> </w:t>
      </w:r>
    </w:p>
    <w:p w14:paraId="776CD91A">
      <w:r>
        <w:t xml:space="preserve">Try again with the Mars preset. </w:t>
      </w:r>
    </w:p>
    <w:p w14:paraId="2BC64E04">
      <w:pPr>
        <w:numPr>
          <w:numId w:val="0"/>
        </w:numPr>
      </w:pPr>
      <w:r>
        <w:rPr>
          <w:rFonts w:hint="eastAsia" w:ascii="Times New Roman" w:hAnsi="Times New Roman" w:cs="Times New Roman"/>
          <w:lang w:val="en-US" w:eastAsia="zh-CN"/>
        </w:rPr>
        <w:t>20 to 30</w:t>
      </w:r>
      <w:r>
        <w:t xml:space="preserve"> </w:t>
      </w:r>
    </w:p>
    <w:p w14:paraId="1FA19D97">
      <w:r>
        <w:rPr>
          <w:b/>
          <w:bCs/>
        </w:rPr>
        <w:t>Q2. What is the largest error you observe?</w:t>
      </w:r>
    </w:p>
    <w:p w14:paraId="0378A669">
      <w:r>
        <w:t xml:space="preserve">Check the “eccentric circle” checkbox. </w:t>
      </w:r>
    </w:p>
    <w:p w14:paraId="535766A2">
      <w:pPr>
        <w:rPr>
          <w:b/>
          <w:bCs/>
        </w:rPr>
      </w:pPr>
      <w:r>
        <w:rPr>
          <w:b/>
          <w:bCs/>
        </w:rPr>
        <w:t>Q3. Do the errors increase or decrease?</w:t>
      </w:r>
    </w:p>
    <w:p w14:paraId="77851F68">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decrease</w:t>
      </w:r>
    </w:p>
    <w:p w14:paraId="5C6A2665">
      <w:pPr>
        <w:rPr>
          <w:b/>
          <w:bCs/>
        </w:rPr>
      </w:pPr>
      <w:r>
        <w:rPr>
          <w:b/>
          <w:bCs/>
        </w:rPr>
        <w:t xml:space="preserve">Q4. Speculate why Kepler was the first in a long history of astronomers to propose elliptical orbits. </w:t>
      </w:r>
    </w:p>
    <w:p w14:paraId="7ECA2B00">
      <w:pPr>
        <w:numPr>
          <w:ilvl w:val="0"/>
          <w:numId w:val="3"/>
        </w:numPr>
        <w:ind w:left="55" w:leftChars="0" w:firstLine="0" w:firstLineChars="0"/>
        <w:rPr>
          <w:rFonts w:hint="default" w:ascii="Times New Roman" w:hAnsi="Times New Roman" w:cs="Times New Roman" w:eastAsiaTheme="minorEastAsia"/>
          <w:b w:val="0"/>
          <w:bCs w:val="0"/>
          <w:lang w:val="en-US" w:eastAsia="zh-CN"/>
        </w:rPr>
      </w:pPr>
      <w:r>
        <w:rPr>
          <w:rFonts w:hint="eastAsia" w:ascii="Times New Roman" w:hAnsi="Times New Roman" w:cs="Times New Roman"/>
          <w:b w:val="0"/>
          <w:bCs w:val="0"/>
          <w:lang w:val="en-US" w:eastAsia="zh-CN"/>
        </w:rPr>
        <w:t>He has the observation statistic his teacher Tycho left him.</w:t>
      </w:r>
    </w:p>
    <w:p w14:paraId="07B1BEA2">
      <w:pPr>
        <w:numPr>
          <w:ilvl w:val="0"/>
          <w:numId w:val="3"/>
        </w:numPr>
        <w:ind w:left="55" w:leftChars="0" w:firstLine="0" w:firstLineChars="0"/>
        <w:rPr>
          <w:rFonts w:hint="default" w:ascii="Times New Roman" w:hAnsi="Times New Roman" w:cs="Times New Roman" w:eastAsiaTheme="minorEastAsia"/>
          <w:b w:val="0"/>
          <w:bCs w:val="0"/>
          <w:lang w:val="en-US" w:eastAsia="zh-CN"/>
        </w:rPr>
      </w:pPr>
      <w:r>
        <w:rPr>
          <w:rFonts w:hint="eastAsia" w:ascii="Times New Roman" w:hAnsi="Times New Roman" w:cs="Times New Roman"/>
          <w:b w:val="0"/>
          <w:bCs w:val="0"/>
          <w:lang w:val="en-US" w:eastAsia="zh-CN"/>
        </w:rPr>
        <w:t>He has the heliocentric theorem basis from copernicus.</w:t>
      </w:r>
    </w:p>
    <w:p w14:paraId="462114F5">
      <w:pPr>
        <w:numPr>
          <w:numId w:val="0"/>
        </w:numPr>
        <w:rPr>
          <w:rFonts w:hint="default" w:ascii="Times New Roman" w:hAnsi="Times New Roman" w:cs="Times New Roman" w:eastAsiaTheme="minorEastAsia"/>
          <w:b w:val="0"/>
          <w:bCs w:val="0"/>
          <w:lang w:val="en-US" w:eastAsia="zh-CN"/>
        </w:rPr>
      </w:pPr>
    </w:p>
    <w:p w14:paraId="7A232F8B">
      <w:pPr>
        <w:numPr>
          <w:numId w:val="0"/>
        </w:numPr>
        <w:rPr>
          <w:rFonts w:hint="default" w:ascii="Times New Roman" w:hAnsi="Times New Roman" w:cs="Times New Roman" w:eastAsiaTheme="minorEastAsia"/>
          <w:b w:val="0"/>
          <w:bCs w:val="0"/>
          <w:lang w:val="en-US" w:eastAsia="zh-CN"/>
        </w:rPr>
      </w:pPr>
    </w:p>
    <w:p w14:paraId="106F3607">
      <w:pPr>
        <w:numPr>
          <w:numId w:val="0"/>
        </w:numPr>
        <w:rPr>
          <w:rFonts w:hint="default" w:ascii="Times New Roman" w:hAnsi="Times New Roman" w:cs="Times New Roman" w:eastAsiaTheme="minorEastAsia"/>
          <w:b w:val="0"/>
          <w:bCs w:val="0"/>
          <w:lang w:val="en-US" w:eastAsia="zh-CN"/>
        </w:rPr>
      </w:pPr>
    </w:p>
    <w:p w14:paraId="71CC7950">
      <w:pPr>
        <w:numPr>
          <w:numId w:val="0"/>
        </w:numPr>
        <w:rPr>
          <w:rFonts w:hint="default" w:ascii="Times New Roman" w:hAnsi="Times New Roman" w:cs="Times New Roman" w:eastAsiaTheme="minorEastAsia"/>
          <w:b w:val="0"/>
          <w:bCs w:val="0"/>
          <w:color w:val="0000FF"/>
          <w:lang w:val="en-US" w:eastAsia="zh-CN"/>
        </w:rPr>
      </w:pPr>
      <w:r>
        <w:rPr>
          <w:rFonts w:hint="eastAsia" w:ascii="Times New Roman" w:hAnsi="Times New Roman" w:cs="Times New Roman"/>
          <w:b w:val="0"/>
          <w:bCs w:val="0"/>
          <w:color w:val="0000FF"/>
          <w:lang w:val="en-US" w:eastAsia="zh-CN"/>
        </w:rPr>
        <w:t>Others are not obviously wrong.</w:t>
      </w:r>
    </w:p>
    <w:p w14:paraId="4EFDC08F">
      <w:pPr>
        <w:rPr>
          <w:rFonts w:asciiTheme="majorHAnsi" w:hAnsiTheme="majorHAnsi" w:eastAsiaTheme="majorEastAsia" w:cstheme="majorBidi"/>
          <w:b/>
          <w:bCs/>
          <w:smallCaps/>
          <w:color w:val="000000" w:themeColor="text1"/>
          <w:sz w:val="36"/>
          <w:szCs w:val="36"/>
          <w14:textFill>
            <w14:solidFill>
              <w14:schemeClr w14:val="tx1"/>
            </w14:solidFill>
          </w14:textFill>
        </w:rPr>
      </w:pPr>
      <w:r>
        <w:br w:type="page"/>
      </w:r>
    </w:p>
    <w:p w14:paraId="3D20A40E">
      <w:pPr>
        <w:pStyle w:val="2"/>
      </w:pPr>
      <w:r>
        <w:t>The Fall of Aristotle</w:t>
      </w:r>
    </w:p>
    <w:p w14:paraId="5E07DBAD">
      <w:r>
        <w:t xml:space="preserve">Below is a list of </w:t>
      </w:r>
      <w:r>
        <w:rPr>
          <w:b/>
          <w:bCs/>
        </w:rPr>
        <w:t>Aristotelian Principles</w:t>
      </w:r>
      <w:r>
        <w:t xml:space="preserve"> laid out in </w:t>
      </w:r>
      <w:r>
        <w:rPr>
          <w:i/>
          <w:iCs/>
        </w:rPr>
        <w:t>On the Heavens</w:t>
      </w:r>
      <w:r>
        <w:t xml:space="preserve">. </w:t>
      </w:r>
    </w:p>
    <w:p w14:paraId="0535CC9E">
      <w:pPr>
        <w:pStyle w:val="31"/>
        <w:numPr>
          <w:ilvl w:val="0"/>
          <w:numId w:val="4"/>
        </w:numPr>
      </w:pPr>
      <w:r>
        <w:t xml:space="preserve">The terrestrial world which includes the Earth is comprised of 4 elements: earth, water, air, and fire. </w:t>
      </w:r>
    </w:p>
    <w:p w14:paraId="6D352626">
      <w:pPr>
        <w:pStyle w:val="31"/>
        <w:numPr>
          <w:ilvl w:val="0"/>
          <w:numId w:val="4"/>
        </w:numPr>
      </w:pPr>
      <w:r>
        <w:t xml:space="preserve">The motion of the terrestrial elements may be either “natural” or “violent”.  The natural motion of these elements is a tendency towards the unique Centre of the Universe. Earth, the heaviest element, has the strongest such tendency, while fire, the lightest element, has the weakest such tendency. Violent motion is caused by physical contact and gets “used up”. </w:t>
      </w:r>
    </w:p>
    <w:p w14:paraId="78E2DD56">
      <w:pPr>
        <w:pStyle w:val="31"/>
        <w:numPr>
          <w:ilvl w:val="0"/>
          <w:numId w:val="4"/>
        </w:numPr>
      </w:pPr>
      <w:r>
        <w:t xml:space="preserve">The celestial world includes the fifth element, Ether. The nature of ether is symmetry </w:t>
      </w:r>
      <w:bookmarkStart w:id="0" w:name="_GoBack"/>
      <w:bookmarkEnd w:id="0"/>
      <w:r>
        <w:t xml:space="preserve">and perfection, without features or blemishes. As such, the celestial world is composed of spherical geometry. </w:t>
      </w:r>
    </w:p>
    <w:p w14:paraId="71056950">
      <w:pPr>
        <w:pStyle w:val="31"/>
        <w:numPr>
          <w:ilvl w:val="0"/>
          <w:numId w:val="4"/>
        </w:numPr>
      </w:pPr>
      <w:r>
        <w:t xml:space="preserve">Ether is unchangeable. This causes the motions in the celestial world to be eternal and predictable. Violent motion cannot be imparted on it. Its natural motion is to rotate but must do so at uniform speed.  </w:t>
      </w:r>
    </w:p>
    <w:p w14:paraId="31A0D379">
      <w:r>
        <w:t xml:space="preserve">These dogmatically held principles served as justification for Ptolemaic Astronomy.  From the time of the Renaissance to the life of Newton, all these principles were challenged. </w:t>
      </w:r>
    </w:p>
    <w:p w14:paraId="61923B48"/>
    <w:p w14:paraId="0EDB69F6">
      <w:pPr>
        <w:rPr>
          <w:b/>
          <w:bCs/>
        </w:rPr>
      </w:pPr>
      <w:r>
        <w:rPr>
          <w:b/>
          <w:bCs/>
        </w:rPr>
        <w:t>Q1. Which of these principles did Copernicus abandon?</w:t>
      </w:r>
    </w:p>
    <w:p w14:paraId="64A9FB23">
      <w:pPr>
        <w:rPr>
          <w:rFonts w:hint="default" w:ascii="Times New Roman" w:hAnsi="Times New Roman" w:cs="Times New Roman" w:eastAsiaTheme="minorEastAsia"/>
          <w:b w:val="0"/>
          <w:bCs w:val="0"/>
          <w:lang w:val="en-US" w:eastAsia="zh-CN"/>
        </w:rPr>
      </w:pPr>
      <w:r>
        <w:rPr>
          <w:rFonts w:hint="eastAsia" w:ascii="Times New Roman" w:hAnsi="Times New Roman" w:cs="Times New Roman"/>
          <w:b w:val="0"/>
          <w:bCs w:val="0"/>
          <w:lang w:val="en-US" w:eastAsia="zh-CN"/>
        </w:rPr>
        <w:t>The natural motion that everything falls towards the Earth.</w:t>
      </w:r>
    </w:p>
    <w:p w14:paraId="6F208C33">
      <w:pPr>
        <w:rPr>
          <w:b/>
          <w:bCs/>
        </w:rPr>
      </w:pPr>
      <w:r>
        <w:rPr>
          <w:b/>
          <w:bCs/>
        </w:rPr>
        <w:t>Q2. Which of these principles did Tycho Brahe abandon?</w:t>
      </w:r>
    </w:p>
    <w:p w14:paraId="4AE3D31A">
      <w:pPr>
        <w:rPr>
          <w:b/>
          <w:bCs/>
        </w:rPr>
      </w:pPr>
    </w:p>
    <w:p w14:paraId="5C39CD25">
      <w:pPr>
        <w:rPr>
          <w:b/>
          <w:bCs/>
        </w:rPr>
      </w:pPr>
      <w:r>
        <w:rPr>
          <w:b/>
          <w:bCs/>
        </w:rPr>
        <w:t>Q3. Which of these principles did Johannes Kepler abandon?</w:t>
      </w:r>
    </w:p>
    <w:p w14:paraId="16E0630E">
      <w:pPr>
        <w:rPr>
          <w:b/>
          <w:bCs/>
        </w:rPr>
      </w:pPr>
    </w:p>
    <w:p w14:paraId="2128994B">
      <w:pPr>
        <w:rPr>
          <w:b/>
          <w:bCs/>
        </w:rPr>
      </w:pPr>
      <w:r>
        <w:rPr>
          <w:b/>
          <w:bCs/>
        </w:rPr>
        <w:t>Q4. How were these principles challenged by Galileo’s telescopic observations?</w:t>
      </w:r>
    </w:p>
    <w:p w14:paraId="77D54A5F">
      <w:pPr>
        <w:rPr>
          <w:b/>
          <w:bCs/>
        </w:rPr>
      </w:pPr>
    </w:p>
    <w:p w14:paraId="4098A07A">
      <w:pPr>
        <w:rPr>
          <w:b/>
          <w:bCs/>
        </w:rPr>
      </w:pPr>
      <w:r>
        <w:rPr>
          <w:b/>
          <w:bCs/>
        </w:rPr>
        <w:t>Q5. Which of these principles did Galileo abandon in his description of motion highlighted by the moving boat experiment?</w:t>
      </w:r>
    </w:p>
    <w:p w14:paraId="224C2656">
      <w:pPr>
        <w:rPr>
          <w:b/>
          <w:bCs/>
        </w:rPr>
      </w:pPr>
    </w:p>
    <w:p w14:paraId="434A0D94">
      <w:r>
        <w:t xml:space="preserve">Imagine you are a Newton’s astronomy teacher, trained as a Ptolemaic astronomer, but aware of the works of Copernicus, Tycho, Kepler and Galileo.  </w:t>
      </w:r>
    </w:p>
    <w:p w14:paraId="7D68C04F">
      <w:pPr>
        <w:rPr>
          <w:b/>
          <w:bCs/>
        </w:rPr>
      </w:pPr>
      <w:r>
        <w:rPr>
          <w:b/>
          <w:bCs/>
        </w:rPr>
        <w:t>Q6. Does any of this work disprove your hypothesis that the Earth is unmoving?</w:t>
      </w:r>
    </w:p>
    <w:p w14:paraId="67CBA00D">
      <w:pPr>
        <w:rPr>
          <w:b/>
          <w:bCs/>
        </w:rPr>
      </w:pPr>
    </w:p>
    <w:p w14:paraId="72BAACBB">
      <w:pPr>
        <w:rPr>
          <w:b/>
          <w:bCs/>
        </w:rPr>
      </w:pPr>
      <w:r>
        <w:rPr>
          <w:b/>
          <w:bCs/>
        </w:rPr>
        <w:t>Q7. Would it be favorable to adjust, bend, clarify or otherwise adapt the Aristotelian principles so that they are in line with Galileo’s observations and experiments, or to abandon them?</w:t>
      </w: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PMingLiU">
    <w:altName w:val="宋体"/>
    <w:panose1 w:val="00000000000000000000"/>
    <w:charset w:val="86"/>
    <w:family w:val="auto"/>
    <w:pitch w:val="default"/>
    <w:sig w:usb0="00000000" w:usb1="00000000" w:usb2="00000000" w:usb3="00000000" w:csb0="00000000"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5E6E0F"/>
    <w:multiLevelType w:val="singleLevel"/>
    <w:tmpl w:val="105E6E0F"/>
    <w:lvl w:ilvl="0" w:tentative="0">
      <w:start w:val="1"/>
      <w:numFmt w:val="decimal"/>
      <w:suff w:val="space"/>
      <w:lvlText w:val="(%1)"/>
      <w:lvlJc w:val="left"/>
      <w:pPr>
        <w:ind w:left="55" w:leftChars="0" w:firstLine="0" w:firstLineChars="0"/>
      </w:pPr>
    </w:lvl>
  </w:abstractNum>
  <w:abstractNum w:abstractNumId="1">
    <w:nsid w:val="1482775B"/>
    <w:multiLevelType w:val="multilevel"/>
    <w:tmpl w:val="1482775B"/>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pStyle w:val="7"/>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abstractNum w:abstractNumId="2">
    <w:nsid w:val="2C742406"/>
    <w:multiLevelType w:val="multilevel"/>
    <w:tmpl w:val="2C74240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5FE75FE5"/>
    <w:multiLevelType w:val="multilevel"/>
    <w:tmpl w:val="5FE75FE5"/>
    <w:lvl w:ilvl="0" w:tentative="0">
      <w:start w:val="1"/>
      <w:numFmt w:val="decimal"/>
      <w:lvlText w:val="%1."/>
      <w:lvlJc w:val="left"/>
      <w:pPr>
        <w:ind w:left="720" w:hanging="360"/>
      </w:pPr>
      <w:rPr>
        <w:u w:val="none"/>
      </w:rPr>
    </w:lvl>
    <w:lvl w:ilvl="1" w:tentative="0">
      <w:start w:val="1"/>
      <w:numFmt w:val="lowerLetter"/>
      <w:lvlText w:val="%2."/>
      <w:lvlJc w:val="left"/>
      <w:pPr>
        <w:ind w:left="1440" w:hanging="360"/>
      </w:pPr>
      <w:rPr>
        <w:u w:val="none"/>
      </w:rPr>
    </w:lvl>
    <w:lvl w:ilvl="2" w:tentative="0">
      <w:start w:val="1"/>
      <w:numFmt w:val="lowerRoman"/>
      <w:lvlText w:val="%3."/>
      <w:lvlJc w:val="right"/>
      <w:pPr>
        <w:ind w:left="2160" w:hanging="360"/>
      </w:pPr>
      <w:rPr>
        <w:u w:val="none"/>
      </w:rPr>
    </w:lvl>
    <w:lvl w:ilvl="3" w:tentative="0">
      <w:start w:val="1"/>
      <w:numFmt w:val="decimal"/>
      <w:lvlText w:val="%4."/>
      <w:lvlJc w:val="left"/>
      <w:pPr>
        <w:ind w:left="2880" w:hanging="360"/>
      </w:pPr>
      <w:rPr>
        <w:u w:val="none"/>
      </w:rPr>
    </w:lvl>
    <w:lvl w:ilvl="4" w:tentative="0">
      <w:start w:val="1"/>
      <w:numFmt w:val="lowerLetter"/>
      <w:lvlText w:val="%5."/>
      <w:lvlJc w:val="left"/>
      <w:pPr>
        <w:ind w:left="3600" w:hanging="360"/>
      </w:pPr>
      <w:rPr>
        <w:u w:val="none"/>
      </w:rPr>
    </w:lvl>
    <w:lvl w:ilvl="5" w:tentative="0">
      <w:start w:val="1"/>
      <w:numFmt w:val="lowerRoman"/>
      <w:lvlText w:val="%6."/>
      <w:lvlJc w:val="right"/>
      <w:pPr>
        <w:ind w:left="4320" w:hanging="360"/>
      </w:pPr>
      <w:rPr>
        <w:u w:val="none"/>
      </w:rPr>
    </w:lvl>
    <w:lvl w:ilvl="6" w:tentative="0">
      <w:start w:val="1"/>
      <w:numFmt w:val="decimal"/>
      <w:lvlText w:val="%7."/>
      <w:lvlJc w:val="left"/>
      <w:pPr>
        <w:ind w:left="5040" w:hanging="360"/>
      </w:pPr>
      <w:rPr>
        <w:u w:val="none"/>
      </w:rPr>
    </w:lvl>
    <w:lvl w:ilvl="7" w:tentative="0">
      <w:start w:val="1"/>
      <w:numFmt w:val="lowerLetter"/>
      <w:lvlText w:val="%8."/>
      <w:lvlJc w:val="left"/>
      <w:pPr>
        <w:ind w:left="5760" w:hanging="360"/>
      </w:pPr>
      <w:rPr>
        <w:u w:val="none"/>
      </w:rPr>
    </w:lvl>
    <w:lvl w:ilvl="8" w:tentative="0">
      <w:start w:val="1"/>
      <w:numFmt w:val="lowerRoman"/>
      <w:lvlText w:val="%9."/>
      <w:lvlJc w:val="right"/>
      <w:pPr>
        <w:ind w:left="6480" w:hanging="360"/>
      </w:pPr>
      <w:rPr>
        <w:u w:val="none"/>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65E6"/>
    <w:rsid w:val="0003458E"/>
    <w:rsid w:val="000376D5"/>
    <w:rsid w:val="000650AD"/>
    <w:rsid w:val="000B222F"/>
    <w:rsid w:val="0010758A"/>
    <w:rsid w:val="0011474E"/>
    <w:rsid w:val="00141F59"/>
    <w:rsid w:val="00142110"/>
    <w:rsid w:val="001765E6"/>
    <w:rsid w:val="0021476D"/>
    <w:rsid w:val="00215B39"/>
    <w:rsid w:val="002355BA"/>
    <w:rsid w:val="002775EF"/>
    <w:rsid w:val="00295D88"/>
    <w:rsid w:val="002A01DF"/>
    <w:rsid w:val="002A6066"/>
    <w:rsid w:val="002C22EF"/>
    <w:rsid w:val="002F35D5"/>
    <w:rsid w:val="002F49A1"/>
    <w:rsid w:val="00355B5D"/>
    <w:rsid w:val="00356659"/>
    <w:rsid w:val="00356A21"/>
    <w:rsid w:val="003861F9"/>
    <w:rsid w:val="00387B0D"/>
    <w:rsid w:val="00396AF3"/>
    <w:rsid w:val="003D3945"/>
    <w:rsid w:val="004B0669"/>
    <w:rsid w:val="004C5697"/>
    <w:rsid w:val="004E42D6"/>
    <w:rsid w:val="004E5368"/>
    <w:rsid w:val="0050503E"/>
    <w:rsid w:val="00523427"/>
    <w:rsid w:val="00537035"/>
    <w:rsid w:val="00543CB5"/>
    <w:rsid w:val="0054443A"/>
    <w:rsid w:val="00591AD2"/>
    <w:rsid w:val="00595565"/>
    <w:rsid w:val="005A6EF1"/>
    <w:rsid w:val="005B54D7"/>
    <w:rsid w:val="005D77F4"/>
    <w:rsid w:val="006328FF"/>
    <w:rsid w:val="00636319"/>
    <w:rsid w:val="00641A1E"/>
    <w:rsid w:val="006420B7"/>
    <w:rsid w:val="00655B20"/>
    <w:rsid w:val="006A6EFC"/>
    <w:rsid w:val="006C12A5"/>
    <w:rsid w:val="006D74AB"/>
    <w:rsid w:val="00710B5D"/>
    <w:rsid w:val="0071100E"/>
    <w:rsid w:val="00712B11"/>
    <w:rsid w:val="0074009E"/>
    <w:rsid w:val="00781022"/>
    <w:rsid w:val="007974A3"/>
    <w:rsid w:val="00797E22"/>
    <w:rsid w:val="007A6FCD"/>
    <w:rsid w:val="007F6AF0"/>
    <w:rsid w:val="008034EC"/>
    <w:rsid w:val="00891E99"/>
    <w:rsid w:val="008D395F"/>
    <w:rsid w:val="008E6AAA"/>
    <w:rsid w:val="00936E39"/>
    <w:rsid w:val="00943D78"/>
    <w:rsid w:val="00997DEE"/>
    <w:rsid w:val="009D068C"/>
    <w:rsid w:val="009D2F65"/>
    <w:rsid w:val="00A12AC6"/>
    <w:rsid w:val="00A41AA6"/>
    <w:rsid w:val="00A52310"/>
    <w:rsid w:val="00AB683F"/>
    <w:rsid w:val="00AE3251"/>
    <w:rsid w:val="00B138EC"/>
    <w:rsid w:val="00B500E2"/>
    <w:rsid w:val="00B7219E"/>
    <w:rsid w:val="00B91923"/>
    <w:rsid w:val="00BE69FD"/>
    <w:rsid w:val="00C14EE6"/>
    <w:rsid w:val="00C1579B"/>
    <w:rsid w:val="00C2289B"/>
    <w:rsid w:val="00C2356E"/>
    <w:rsid w:val="00C66041"/>
    <w:rsid w:val="00CC6424"/>
    <w:rsid w:val="00D01764"/>
    <w:rsid w:val="00D10A12"/>
    <w:rsid w:val="00D376DE"/>
    <w:rsid w:val="00DD5DB8"/>
    <w:rsid w:val="00DF01BE"/>
    <w:rsid w:val="00E061BB"/>
    <w:rsid w:val="00E14F4D"/>
    <w:rsid w:val="00E47702"/>
    <w:rsid w:val="00E65DC2"/>
    <w:rsid w:val="00F04702"/>
    <w:rsid w:val="00F52FD5"/>
    <w:rsid w:val="00F744EC"/>
    <w:rsid w:val="00F83827"/>
    <w:rsid w:val="00FB5810"/>
    <w:rsid w:val="00FC0B0B"/>
    <w:rsid w:val="00FC2025"/>
    <w:rsid w:val="00FC72FC"/>
    <w:rsid w:val="00FE77BC"/>
    <w:rsid w:val="34B36604"/>
    <w:rsid w:val="76537D8C"/>
  </w:rsids>
  <m:mathPr>
    <m:mathFont m:val="Cambria Math"/>
    <m:brkBin m:val="before"/>
    <m:brkBinSub m:val="--"/>
    <m:smallFrac m:val="0"/>
    <m:dispDef/>
    <m:lMargin m:val="0"/>
    <m:rMargin m:val="0"/>
    <m:defJc m:val="centerGroup"/>
    <m:wrapIndent m:val="1440"/>
    <m:intLim m:val="subSup"/>
    <m:naryLim m:val="undOvr"/>
  </m:mathPr>
  <w:themeFontLang w:val="zh-CN" w:eastAsia="zh-TW"/>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zh-CN" w:eastAsia="zh-TW" w:bidi="ar-SA"/>
    </w:rPr>
  </w:style>
  <w:style w:type="paragraph" w:styleId="2">
    <w:name w:val="heading 1"/>
    <w:basedOn w:val="1"/>
    <w:next w:val="1"/>
    <w:link w:val="18"/>
    <w:qFormat/>
    <w:uiPriority w:val="9"/>
    <w:pPr>
      <w:keepNext/>
      <w:keepLines/>
      <w:numPr>
        <w:ilvl w:val="0"/>
        <w:numId w:val="1"/>
      </w:numPr>
      <w:pBdr>
        <w:bottom w:val="single" w:color="585858" w:themeColor="text1" w:themeTint="A6" w:sz="4" w:space="1"/>
      </w:pBdr>
      <w:spacing w:before="360"/>
      <w:outlineLvl w:val="0"/>
    </w:pPr>
    <w:rPr>
      <w:rFonts w:asciiTheme="majorHAnsi" w:hAnsiTheme="majorHAnsi" w:eastAsiaTheme="majorEastAsia" w:cstheme="majorBidi"/>
      <w:b/>
      <w:bCs/>
      <w:smallCaps/>
      <w:color w:val="000000" w:themeColor="text1"/>
      <w:sz w:val="36"/>
      <w:szCs w:val="36"/>
      <w14:textFill>
        <w14:solidFill>
          <w14:schemeClr w14:val="tx1"/>
        </w14:solidFill>
      </w14:textFill>
    </w:rPr>
  </w:style>
  <w:style w:type="paragraph" w:styleId="3">
    <w:name w:val="heading 2"/>
    <w:basedOn w:val="1"/>
    <w:next w:val="1"/>
    <w:link w:val="19"/>
    <w:semiHidden/>
    <w:unhideWhenUsed/>
    <w:qFormat/>
    <w:uiPriority w:val="9"/>
    <w:pPr>
      <w:keepNext/>
      <w:keepLines/>
      <w:numPr>
        <w:ilvl w:val="1"/>
        <w:numId w:val="1"/>
      </w:numPr>
      <w:spacing w:before="360" w:after="0"/>
      <w:outlineLvl w:val="1"/>
    </w:pPr>
    <w:rPr>
      <w:rFonts w:asciiTheme="majorHAnsi" w:hAnsiTheme="majorHAnsi" w:eastAsiaTheme="majorEastAsia" w:cstheme="majorBidi"/>
      <w:b/>
      <w:bCs/>
      <w:smallCaps/>
      <w:color w:val="000000" w:themeColor="text1"/>
      <w:sz w:val="28"/>
      <w:szCs w:val="28"/>
      <w14:textFill>
        <w14:solidFill>
          <w14:schemeClr w14:val="tx1"/>
        </w14:solidFill>
      </w14:textFill>
    </w:rPr>
  </w:style>
  <w:style w:type="paragraph" w:styleId="4">
    <w:name w:val="heading 3"/>
    <w:basedOn w:val="1"/>
    <w:next w:val="1"/>
    <w:link w:val="20"/>
    <w:semiHidden/>
    <w:unhideWhenUsed/>
    <w:qFormat/>
    <w:uiPriority w:val="9"/>
    <w:pPr>
      <w:keepNext/>
      <w:keepLines/>
      <w:numPr>
        <w:ilvl w:val="2"/>
        <w:numId w:val="1"/>
      </w:numPr>
      <w:spacing w:before="200" w:after="0"/>
      <w:outlineLvl w:val="2"/>
    </w:pPr>
    <w:rPr>
      <w:rFonts w:asciiTheme="majorHAnsi" w:hAnsiTheme="majorHAnsi" w:eastAsiaTheme="majorEastAsia" w:cstheme="majorBidi"/>
      <w:b/>
      <w:bCs/>
      <w:color w:val="000000" w:themeColor="text1"/>
      <w14:textFill>
        <w14:solidFill>
          <w14:schemeClr w14:val="tx1"/>
        </w14:solidFill>
      </w14:textFill>
    </w:rPr>
  </w:style>
  <w:style w:type="paragraph" w:styleId="5">
    <w:name w:val="heading 4"/>
    <w:basedOn w:val="1"/>
    <w:next w:val="1"/>
    <w:link w:val="21"/>
    <w:semiHidden/>
    <w:unhideWhenUsed/>
    <w:qFormat/>
    <w:uiPriority w:val="9"/>
    <w:pPr>
      <w:keepNext/>
      <w:keepLines/>
      <w:numPr>
        <w:ilvl w:val="3"/>
        <w:numId w:val="1"/>
      </w:numPr>
      <w:spacing w:before="200" w:after="0"/>
      <w:outlineLvl w:val="3"/>
    </w:pPr>
    <w:rPr>
      <w:rFonts w:asciiTheme="majorHAnsi" w:hAnsiTheme="majorHAnsi" w:eastAsiaTheme="majorEastAsia" w:cstheme="majorBidi"/>
      <w:b/>
      <w:bCs/>
      <w:i/>
      <w:iCs/>
      <w:color w:val="000000" w:themeColor="text1"/>
      <w14:textFill>
        <w14:solidFill>
          <w14:schemeClr w14:val="tx1"/>
        </w14:solidFill>
      </w14:textFill>
    </w:rPr>
  </w:style>
  <w:style w:type="paragraph" w:styleId="6">
    <w:name w:val="heading 5"/>
    <w:basedOn w:val="1"/>
    <w:next w:val="1"/>
    <w:link w:val="22"/>
    <w:semiHidden/>
    <w:unhideWhenUsed/>
    <w:qFormat/>
    <w:uiPriority w:val="9"/>
    <w:pPr>
      <w:keepNext/>
      <w:keepLines/>
      <w:numPr>
        <w:ilvl w:val="4"/>
        <w:numId w:val="1"/>
      </w:numPr>
      <w:spacing w:before="200" w:after="0"/>
      <w:outlineLvl w:val="4"/>
    </w:pPr>
    <w:rPr>
      <w:rFonts w:asciiTheme="majorHAnsi" w:hAnsiTheme="majorHAnsi" w:eastAsiaTheme="majorEastAsia" w:cstheme="majorBidi"/>
      <w:color w:val="0B1E31" w:themeColor="text2" w:themeShade="BF"/>
    </w:rPr>
  </w:style>
  <w:style w:type="paragraph" w:styleId="7">
    <w:name w:val="heading 6"/>
    <w:basedOn w:val="1"/>
    <w:next w:val="1"/>
    <w:link w:val="23"/>
    <w:semiHidden/>
    <w:unhideWhenUsed/>
    <w:qFormat/>
    <w:uiPriority w:val="9"/>
    <w:pPr>
      <w:keepNext/>
      <w:keepLines/>
      <w:numPr>
        <w:ilvl w:val="5"/>
        <w:numId w:val="1"/>
      </w:numPr>
      <w:spacing w:before="200" w:after="0"/>
      <w:outlineLvl w:val="5"/>
    </w:pPr>
    <w:rPr>
      <w:rFonts w:asciiTheme="majorHAnsi" w:hAnsiTheme="majorHAnsi" w:eastAsiaTheme="majorEastAsia" w:cstheme="majorBidi"/>
      <w:i/>
      <w:iCs/>
      <w:color w:val="0B1E31" w:themeColor="text2" w:themeShade="BF"/>
    </w:rPr>
  </w:style>
  <w:style w:type="paragraph" w:styleId="8">
    <w:name w:val="heading 7"/>
    <w:basedOn w:val="1"/>
    <w:next w:val="1"/>
    <w:link w:val="24"/>
    <w:semiHidden/>
    <w:unhideWhenUsed/>
    <w:qFormat/>
    <w:uiPriority w:val="9"/>
    <w:pPr>
      <w:keepNext/>
      <w:keepLines/>
      <w:numPr>
        <w:ilvl w:val="6"/>
        <w:numId w:val="1"/>
      </w:numPr>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25"/>
    <w:semiHidden/>
    <w:unhideWhenUsed/>
    <w:qFormat/>
    <w:uiPriority w:val="9"/>
    <w:pPr>
      <w:keepNext/>
      <w:keepLines/>
      <w:numPr>
        <w:ilvl w:val="7"/>
        <w:numId w:val="1"/>
      </w:numPr>
      <w:spacing w:before="200" w:after="0"/>
      <w:outlineLvl w:val="7"/>
    </w:pPr>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paragraph" w:styleId="10">
    <w:name w:val="heading 9"/>
    <w:basedOn w:val="1"/>
    <w:next w:val="1"/>
    <w:link w:val="26"/>
    <w:semiHidden/>
    <w:unhideWhenUsed/>
    <w:qFormat/>
    <w:uiPriority w:val="9"/>
    <w:pPr>
      <w:keepNext/>
      <w:keepLines/>
      <w:numPr>
        <w:ilvl w:val="8"/>
        <w:numId w:val="1"/>
      </w:numPr>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5">
    <w:name w:val="Default Paragraph Font"/>
    <w:semiHidden/>
    <w:unhideWhenUsed/>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pPr>
      <w:spacing w:after="200" w:line="240" w:lineRule="auto"/>
    </w:pPr>
    <w:rPr>
      <w:i/>
      <w:iCs/>
      <w:color w:val="0E2841" w:themeColor="text2"/>
      <w:sz w:val="18"/>
      <w:szCs w:val="18"/>
      <w14:textFill>
        <w14:solidFill>
          <w14:schemeClr w14:val="tx2"/>
        </w14:solidFill>
      </w14:textFill>
    </w:rPr>
  </w:style>
  <w:style w:type="paragraph" w:styleId="12">
    <w:name w:val="Subtitle"/>
    <w:basedOn w:val="1"/>
    <w:next w:val="1"/>
    <w:link w:val="28"/>
    <w:qFormat/>
    <w:uiPriority w:val="11"/>
    <w:rPr>
      <w:color w:val="595959" w:themeColor="text1" w:themeTint="A6"/>
      <w:spacing w:val="10"/>
      <w14:textFill>
        <w14:solidFill>
          <w14:schemeClr w14:val="tx1">
            <w14:lumMod w14:val="65000"/>
            <w14:lumOff w14:val="35000"/>
          </w14:schemeClr>
        </w14:solidFill>
      </w14:textFill>
    </w:rPr>
  </w:style>
  <w:style w:type="paragraph" w:styleId="13">
    <w:name w:val="Title"/>
    <w:basedOn w:val="1"/>
    <w:next w:val="1"/>
    <w:link w:val="27"/>
    <w:qFormat/>
    <w:uiPriority w:val="10"/>
    <w:pPr>
      <w:spacing w:after="0" w:line="240" w:lineRule="auto"/>
      <w:contextualSpacing/>
    </w:pPr>
    <w:rPr>
      <w:rFonts w:asciiTheme="majorHAnsi" w:hAnsiTheme="majorHAnsi" w:eastAsiaTheme="majorEastAsia" w:cstheme="majorBidi"/>
      <w:color w:val="000000" w:themeColor="text1"/>
      <w:sz w:val="56"/>
      <w:szCs w:val="56"/>
      <w14:textFill>
        <w14:solidFill>
          <w14:schemeClr w14:val="tx1"/>
        </w14:solidFill>
      </w14:textFill>
    </w:rPr>
  </w:style>
  <w:style w:type="character" w:styleId="16">
    <w:name w:val="Strong"/>
    <w:basedOn w:val="15"/>
    <w:qFormat/>
    <w:uiPriority w:val="22"/>
    <w:rPr>
      <w:b/>
      <w:bCs/>
      <w:color w:val="000000" w:themeColor="text1"/>
      <w14:textFill>
        <w14:solidFill>
          <w14:schemeClr w14:val="tx1"/>
        </w14:solidFill>
      </w14:textFill>
    </w:rPr>
  </w:style>
  <w:style w:type="character" w:styleId="17">
    <w:name w:val="Emphasis"/>
    <w:basedOn w:val="15"/>
    <w:qFormat/>
    <w:uiPriority w:val="20"/>
    <w:rPr>
      <w:i/>
      <w:iCs/>
      <w:color w:val="auto"/>
    </w:rPr>
  </w:style>
  <w:style w:type="character" w:customStyle="1" w:styleId="18">
    <w:name w:val="Heading 1 Char"/>
    <w:basedOn w:val="15"/>
    <w:link w:val="2"/>
    <w:uiPriority w:val="9"/>
    <w:rPr>
      <w:rFonts w:asciiTheme="majorHAnsi" w:hAnsiTheme="majorHAnsi" w:eastAsiaTheme="majorEastAsia" w:cstheme="majorBidi"/>
      <w:b/>
      <w:bCs/>
      <w:smallCaps/>
      <w:color w:val="000000" w:themeColor="text1"/>
      <w:sz w:val="36"/>
      <w:szCs w:val="36"/>
      <w14:textFill>
        <w14:solidFill>
          <w14:schemeClr w14:val="tx1"/>
        </w14:solidFill>
      </w14:textFill>
    </w:rPr>
  </w:style>
  <w:style w:type="character" w:customStyle="1" w:styleId="19">
    <w:name w:val="Heading 2 Char"/>
    <w:basedOn w:val="15"/>
    <w:link w:val="3"/>
    <w:semiHidden/>
    <w:uiPriority w:val="9"/>
    <w:rPr>
      <w:rFonts w:asciiTheme="majorHAnsi" w:hAnsiTheme="majorHAnsi" w:eastAsiaTheme="majorEastAsia" w:cstheme="majorBidi"/>
      <w:b/>
      <w:bCs/>
      <w:smallCaps/>
      <w:color w:val="000000" w:themeColor="text1"/>
      <w:sz w:val="28"/>
      <w:szCs w:val="28"/>
      <w14:textFill>
        <w14:solidFill>
          <w14:schemeClr w14:val="tx1"/>
        </w14:solidFill>
      </w14:textFill>
    </w:rPr>
  </w:style>
  <w:style w:type="character" w:customStyle="1" w:styleId="20">
    <w:name w:val="Heading 3 Char"/>
    <w:basedOn w:val="15"/>
    <w:link w:val="4"/>
    <w:semiHidden/>
    <w:uiPriority w:val="9"/>
    <w:rPr>
      <w:rFonts w:asciiTheme="majorHAnsi" w:hAnsiTheme="majorHAnsi" w:eastAsiaTheme="majorEastAsia" w:cstheme="majorBidi"/>
      <w:b/>
      <w:bCs/>
      <w:color w:val="000000" w:themeColor="text1"/>
      <w14:textFill>
        <w14:solidFill>
          <w14:schemeClr w14:val="tx1"/>
        </w14:solidFill>
      </w14:textFill>
    </w:rPr>
  </w:style>
  <w:style w:type="character" w:customStyle="1" w:styleId="21">
    <w:name w:val="Heading 4 Char"/>
    <w:basedOn w:val="15"/>
    <w:link w:val="5"/>
    <w:semiHidden/>
    <w:uiPriority w:val="9"/>
    <w:rPr>
      <w:rFonts w:asciiTheme="majorHAnsi" w:hAnsiTheme="majorHAnsi" w:eastAsiaTheme="majorEastAsia" w:cstheme="majorBidi"/>
      <w:b/>
      <w:bCs/>
      <w:i/>
      <w:iCs/>
      <w:color w:val="000000" w:themeColor="text1"/>
      <w14:textFill>
        <w14:solidFill>
          <w14:schemeClr w14:val="tx1"/>
        </w14:solidFill>
      </w14:textFill>
    </w:rPr>
  </w:style>
  <w:style w:type="character" w:customStyle="1" w:styleId="22">
    <w:name w:val="Heading 5 Char"/>
    <w:basedOn w:val="15"/>
    <w:link w:val="6"/>
    <w:semiHidden/>
    <w:uiPriority w:val="9"/>
    <w:rPr>
      <w:rFonts w:asciiTheme="majorHAnsi" w:hAnsiTheme="majorHAnsi" w:eastAsiaTheme="majorEastAsia" w:cstheme="majorBidi"/>
      <w:color w:val="0B1E31" w:themeColor="text2" w:themeShade="BF"/>
    </w:rPr>
  </w:style>
  <w:style w:type="character" w:customStyle="1" w:styleId="23">
    <w:name w:val="Heading 6 Char"/>
    <w:basedOn w:val="15"/>
    <w:link w:val="7"/>
    <w:semiHidden/>
    <w:uiPriority w:val="9"/>
    <w:rPr>
      <w:rFonts w:asciiTheme="majorHAnsi" w:hAnsiTheme="majorHAnsi" w:eastAsiaTheme="majorEastAsia" w:cstheme="majorBidi"/>
      <w:i/>
      <w:iCs/>
      <w:color w:val="0B1E31" w:themeColor="text2" w:themeShade="BF"/>
    </w:rPr>
  </w:style>
  <w:style w:type="character" w:customStyle="1" w:styleId="24">
    <w:name w:val="Heading 7 Char"/>
    <w:basedOn w:val="15"/>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25">
    <w:name w:val="Heading 8 Char"/>
    <w:basedOn w:val="15"/>
    <w:link w:val="9"/>
    <w:semiHidden/>
    <w:uiPriority w:val="9"/>
    <w:rPr>
      <w:rFonts w:asciiTheme="majorHAnsi" w:hAnsiTheme="majorHAnsi" w:eastAsiaTheme="majorEastAsia" w:cstheme="majorBidi"/>
      <w:color w:val="404040" w:themeColor="text1" w:themeTint="BF"/>
      <w:sz w:val="20"/>
      <w:szCs w:val="20"/>
      <w14:textFill>
        <w14:solidFill>
          <w14:schemeClr w14:val="tx1">
            <w14:lumMod w14:val="75000"/>
            <w14:lumOff w14:val="25000"/>
          </w14:schemeClr>
        </w14:solidFill>
      </w14:textFill>
    </w:rPr>
  </w:style>
  <w:style w:type="character" w:customStyle="1" w:styleId="26">
    <w:name w:val="Heading 9 Char"/>
    <w:basedOn w:val="15"/>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27">
    <w:name w:val="Title Char"/>
    <w:basedOn w:val="15"/>
    <w:link w:val="13"/>
    <w:uiPriority w:val="10"/>
    <w:rPr>
      <w:rFonts w:asciiTheme="majorHAnsi" w:hAnsiTheme="majorHAnsi" w:eastAsiaTheme="majorEastAsia" w:cstheme="majorBidi"/>
      <w:color w:val="000000" w:themeColor="text1"/>
      <w:sz w:val="56"/>
      <w:szCs w:val="56"/>
      <w14:textFill>
        <w14:solidFill>
          <w14:schemeClr w14:val="tx1"/>
        </w14:solidFill>
      </w14:textFill>
    </w:rPr>
  </w:style>
  <w:style w:type="character" w:customStyle="1" w:styleId="28">
    <w:name w:val="Subtitle Char"/>
    <w:basedOn w:val="15"/>
    <w:link w:val="12"/>
    <w:uiPriority w:val="11"/>
    <w:rPr>
      <w:color w:val="595959" w:themeColor="text1" w:themeTint="A6"/>
      <w:spacing w:val="10"/>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ind w:left="720" w:right="720"/>
    </w:pPr>
    <w:rPr>
      <w:i/>
      <w:iCs/>
      <w:color w:val="000000" w:themeColor="text1"/>
      <w14:textFill>
        <w14:solidFill>
          <w14:schemeClr w14:val="tx1"/>
        </w14:solidFill>
      </w14:textFill>
    </w:rPr>
  </w:style>
  <w:style w:type="character" w:customStyle="1" w:styleId="30">
    <w:name w:val="Quote Char"/>
    <w:basedOn w:val="15"/>
    <w:link w:val="29"/>
    <w:uiPriority w:val="29"/>
    <w:rPr>
      <w:i/>
      <w:iCs/>
      <w:color w:val="000000" w:themeColor="text1"/>
      <w14:textFill>
        <w14:solidFill>
          <w14:schemeClr w14:val="tx1"/>
        </w14:solidFill>
      </w14:textFill>
    </w:rPr>
  </w:style>
  <w:style w:type="paragraph" w:styleId="31">
    <w:name w:val="List Paragraph"/>
    <w:basedOn w:val="1"/>
    <w:qFormat/>
    <w:uiPriority w:val="34"/>
    <w:pPr>
      <w:ind w:left="720"/>
      <w:contextualSpacing/>
    </w:pPr>
  </w:style>
  <w:style w:type="character" w:customStyle="1" w:styleId="32">
    <w:name w:val="Intense Emphasis"/>
    <w:basedOn w:val="15"/>
    <w:qFormat/>
    <w:uiPriority w:val="21"/>
    <w:rPr>
      <w:b/>
      <w:bCs/>
      <w:i/>
      <w:iCs/>
      <w:caps/>
    </w:rPr>
  </w:style>
  <w:style w:type="paragraph" w:styleId="33">
    <w:name w:val="Intense Quote"/>
    <w:basedOn w:val="1"/>
    <w:next w:val="1"/>
    <w:link w:val="34"/>
    <w:qFormat/>
    <w:uiPriority w:val="30"/>
    <w:pPr>
      <w:pBdr>
        <w:top w:val="single" w:color="F1F1F1" w:themeColor="background1" w:themeShade="F2" w:sz="24" w:space="1"/>
        <w:bottom w:val="single" w:color="F1F1F1" w:themeColor="background1" w:themeShade="F2" w:sz="24" w:space="1"/>
      </w:pBdr>
      <w:shd w:val="clear" w:color="auto" w:fill="F1F1F1" w:themeFill="background1" w:themeFillShade="F2"/>
      <w:spacing w:before="240" w:after="240"/>
      <w:ind w:left="936" w:right="936"/>
      <w:jc w:val="center"/>
    </w:pPr>
    <w:rPr>
      <w:color w:val="000000" w:themeColor="text1"/>
      <w14:textFill>
        <w14:solidFill>
          <w14:schemeClr w14:val="tx1"/>
        </w14:solidFill>
      </w14:textFill>
    </w:rPr>
  </w:style>
  <w:style w:type="character" w:customStyle="1" w:styleId="34">
    <w:name w:val="Intense Quote Char"/>
    <w:basedOn w:val="15"/>
    <w:link w:val="33"/>
    <w:uiPriority w:val="30"/>
    <w:rPr>
      <w:color w:val="000000" w:themeColor="text1"/>
      <w:shd w:val="clear" w:color="auto" w:fill="F1F1F1" w:themeFill="background1" w:themeFillShade="F2"/>
      <w14:textFill>
        <w14:solidFill>
          <w14:schemeClr w14:val="tx1"/>
        </w14:solidFill>
      </w14:textFill>
    </w:rPr>
  </w:style>
  <w:style w:type="character" w:customStyle="1" w:styleId="35">
    <w:name w:val="Intense Reference"/>
    <w:basedOn w:val="15"/>
    <w:qFormat/>
    <w:uiPriority w:val="32"/>
    <w:rPr>
      <w:b/>
      <w:bCs/>
      <w:smallCaps/>
      <w:u w:val="single"/>
    </w:rPr>
  </w:style>
  <w:style w:type="paragraph" w:styleId="36">
    <w:name w:val="No Spacing"/>
    <w:qFormat/>
    <w:uiPriority w:val="1"/>
    <w:pPr>
      <w:spacing w:after="0" w:line="240" w:lineRule="auto"/>
    </w:pPr>
    <w:rPr>
      <w:rFonts w:asciiTheme="minorHAnsi" w:hAnsiTheme="minorHAnsi" w:eastAsiaTheme="minorEastAsia" w:cstheme="minorBidi"/>
      <w:sz w:val="22"/>
      <w:szCs w:val="22"/>
      <w:lang w:val="zh-CN" w:eastAsia="zh-TW" w:bidi="ar-SA"/>
    </w:rPr>
  </w:style>
  <w:style w:type="character" w:customStyle="1" w:styleId="37">
    <w:name w:val="Subtle Emphasis"/>
    <w:basedOn w:val="15"/>
    <w:qFormat/>
    <w:uiPriority w:val="19"/>
    <w:rPr>
      <w:i/>
      <w:iCs/>
      <w:color w:val="404040" w:themeColor="text1" w:themeTint="BF"/>
      <w14:textFill>
        <w14:solidFill>
          <w14:schemeClr w14:val="tx1">
            <w14:lumMod w14:val="75000"/>
            <w14:lumOff w14:val="25000"/>
          </w14:schemeClr>
        </w14:solidFill>
      </w14:textFill>
    </w:rPr>
  </w:style>
  <w:style w:type="character" w:customStyle="1" w:styleId="38">
    <w:name w:val="Subtle Reference"/>
    <w:basedOn w:val="15"/>
    <w:qFormat/>
    <w:uiPriority w:val="31"/>
    <w:rPr>
      <w:smallCaps/>
      <w:color w:val="404040" w:themeColor="text1" w:themeTint="BF"/>
      <w:u w:val="single" w:color="7E7E7E" w:themeColor="text1" w:themeTint="80"/>
      <w14:textFill>
        <w14:solidFill>
          <w14:schemeClr w14:val="tx1">
            <w14:lumMod w14:val="75000"/>
            <w14:lumOff w14:val="25000"/>
          </w14:schemeClr>
        </w14:solidFill>
      </w14:textFill>
    </w:rPr>
  </w:style>
  <w:style w:type="character" w:customStyle="1" w:styleId="39">
    <w:name w:val="Book Title"/>
    <w:basedOn w:val="15"/>
    <w:qFormat/>
    <w:uiPriority w:val="33"/>
    <w:rPr>
      <w:smallCaps/>
      <w:spacing w:val="5"/>
    </w:rPr>
  </w:style>
  <w:style w:type="paragraph" w:customStyle="1" w:styleId="40">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615</Words>
  <Characters>3015</Characters>
  <Lines>59</Lines>
  <Paragraphs>35</Paragraphs>
  <TotalTime>755</TotalTime>
  <ScaleCrop>false</ScaleCrop>
  <LinksUpToDate>false</LinksUpToDate>
  <CharactersWithSpaces>3592</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2024-04-16T07:20:00Z</dcterms:created>
  <dc:creator>Tim Wotherspoon</dc:creator>
  <cp:lastModifiedBy>Happy</cp:lastModifiedBy>
  <dcterms:modified xsi:type="dcterms:W3CDTF">2026-04-23T15:02:51Z</dcterms:modified>
  <cp:revision>90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F67D7A4AFCDD470481B95BA220BD77C3_13</vt:lpwstr>
  </property>
  <property fmtid="{D5CDD505-2E9C-101B-9397-08002B2CF9AE}" pid="4" name="KSOTemplateDocerSaveRecord">
    <vt:lpwstr>eyJoZGlkIjoiYTc0ZTg4OTQ2MWYyYTM5NWE1NjRmODRjZTEzMWViZmIiLCJ1c2VySWQiOiI5NTk4OTYzNTUifQ==</vt:lpwstr>
  </property>
</Properties>
</file>