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7293" w14:textId="5CAF760A" w:rsidR="00F03B83" w:rsidRPr="00BA45F5" w:rsidRDefault="0053250E" w:rsidP="0053250E">
      <w:pPr>
        <w:spacing w:after="0" w:line="240" w:lineRule="auto"/>
        <w:rPr>
          <w:rFonts w:ascii="Segoe UI" w:hAnsi="Segoe UI" w:cs="Segoe UI"/>
          <w:b/>
          <w:color w:val="002060"/>
          <w:sz w:val="20"/>
          <w:szCs w:val="20"/>
        </w:rPr>
      </w:pPr>
      <w:r w:rsidRPr="00BA45F5">
        <w:rPr>
          <w:rFonts w:ascii="Segoe UI" w:hAnsi="Segoe UI" w:cs="Segoe UI"/>
          <w:b/>
          <w:color w:val="002060"/>
          <w:sz w:val="20"/>
          <w:szCs w:val="20"/>
        </w:rPr>
        <w:t>Luis Fernando Ruiz Lopez</w:t>
      </w:r>
    </w:p>
    <w:p w14:paraId="26646DA1" w14:textId="6DE24FE5" w:rsidR="00060BB6" w:rsidRPr="00BA45F5" w:rsidRDefault="00060BB6" w:rsidP="0053250E">
      <w:pPr>
        <w:spacing w:after="0" w:line="240" w:lineRule="auto"/>
        <w:rPr>
          <w:rFonts w:ascii="Segoe UI" w:hAnsi="Segoe UI" w:cs="Segoe UI"/>
          <w:b/>
          <w:color w:val="002060"/>
          <w:sz w:val="20"/>
          <w:szCs w:val="20"/>
        </w:rPr>
      </w:pPr>
      <w:r w:rsidRPr="00BA45F5">
        <w:rPr>
          <w:rFonts w:ascii="Segoe UI" w:hAnsi="Segoe UI" w:cs="Segoe UI"/>
          <w:b/>
          <w:color w:val="002060"/>
          <w:sz w:val="20"/>
          <w:szCs w:val="20"/>
        </w:rPr>
        <w:t>Data</w:t>
      </w:r>
      <w:r w:rsidR="009C3F7F" w:rsidRPr="00BA45F5">
        <w:rPr>
          <w:rFonts w:ascii="Segoe UI" w:hAnsi="Segoe UI" w:cs="Segoe UI"/>
          <w:b/>
          <w:color w:val="002060"/>
          <w:sz w:val="20"/>
          <w:szCs w:val="20"/>
        </w:rPr>
        <w:t xml:space="preserve"> </w:t>
      </w:r>
      <w:r w:rsidRPr="00BA45F5">
        <w:rPr>
          <w:rFonts w:ascii="Segoe UI" w:hAnsi="Segoe UI" w:cs="Segoe UI"/>
          <w:b/>
          <w:color w:val="002060"/>
          <w:sz w:val="20"/>
          <w:szCs w:val="20"/>
        </w:rPr>
        <w:t>Analyst</w:t>
      </w:r>
      <w:r w:rsidR="008F2CC3" w:rsidRPr="00BA45F5">
        <w:rPr>
          <w:rFonts w:ascii="Segoe UI" w:hAnsi="Segoe UI" w:cs="Segoe UI"/>
          <w:b/>
          <w:color w:val="002060"/>
          <w:sz w:val="20"/>
          <w:szCs w:val="20"/>
        </w:rPr>
        <w:t xml:space="preserve"> | </w:t>
      </w:r>
      <w:r w:rsidR="00307B62">
        <w:rPr>
          <w:rFonts w:ascii="Segoe UI" w:hAnsi="Segoe UI" w:cs="Segoe UI"/>
          <w:b/>
          <w:color w:val="002060"/>
          <w:sz w:val="20"/>
          <w:szCs w:val="20"/>
        </w:rPr>
        <w:t xml:space="preserve">Sr. </w:t>
      </w:r>
      <w:r w:rsidR="00C35843">
        <w:rPr>
          <w:rFonts w:ascii="Segoe UI" w:hAnsi="Segoe UI" w:cs="Segoe UI"/>
          <w:b/>
          <w:color w:val="002060"/>
          <w:sz w:val="20"/>
          <w:szCs w:val="20"/>
        </w:rPr>
        <w:t>Business Analyst</w:t>
      </w:r>
      <w:r w:rsidR="00307B62">
        <w:rPr>
          <w:rFonts w:ascii="Segoe UI" w:hAnsi="Segoe UI" w:cs="Segoe UI"/>
          <w:b/>
          <w:color w:val="002060"/>
          <w:sz w:val="20"/>
          <w:szCs w:val="20"/>
        </w:rPr>
        <w:t xml:space="preserve"> | Sr. Business Intelligence Analyst | Data Engineer</w:t>
      </w:r>
    </w:p>
    <w:p w14:paraId="6299A47E" w14:textId="3977CA69" w:rsidR="0053250E" w:rsidRPr="00BA45F5" w:rsidRDefault="0053250E" w:rsidP="0053250E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hAnsi="Segoe UI" w:cs="Segoe UI"/>
          <w:sz w:val="20"/>
          <w:szCs w:val="20"/>
        </w:rPr>
        <w:t xml:space="preserve">Houston, TX | </w:t>
      </w:r>
      <w:r w:rsidRPr="00BA45F5">
        <w:rPr>
          <w:rFonts w:ascii="Segoe UI" w:eastAsia="Tahoma" w:hAnsi="Segoe UI" w:cs="Segoe UI"/>
          <w:sz w:val="20"/>
          <w:szCs w:val="20"/>
        </w:rPr>
        <w:t xml:space="preserve">281-906-7669 | </w:t>
      </w:r>
      <w:r w:rsidR="009C3F7F" w:rsidRPr="00BA45F5">
        <w:rPr>
          <w:rFonts w:ascii="Segoe UI" w:eastAsia="Tahoma" w:hAnsi="Segoe UI" w:cs="Segoe UI"/>
          <w:sz w:val="20"/>
          <w:szCs w:val="20"/>
        </w:rPr>
        <w:t>l</w:t>
      </w:r>
      <w:r w:rsidRPr="00BA45F5">
        <w:rPr>
          <w:rFonts w:ascii="Segoe UI" w:eastAsia="Tahoma" w:hAnsi="Segoe UI" w:cs="Segoe UI"/>
          <w:sz w:val="20"/>
          <w:szCs w:val="20"/>
        </w:rPr>
        <w:t xml:space="preserve">uisfruizlopez@gmail.com | </w:t>
      </w:r>
      <w:hyperlink r:id="rId6" w:history="1">
        <w:r w:rsidR="00972C1B" w:rsidRPr="00BA45F5">
          <w:rPr>
            <w:rStyle w:val="Hyperlink"/>
            <w:rFonts w:ascii="Segoe UI" w:eastAsia="Tahoma" w:hAnsi="Segoe UI" w:cs="Segoe UI"/>
            <w:sz w:val="20"/>
            <w:szCs w:val="20"/>
          </w:rPr>
          <w:t>https://www.linkedin.com/in/luisfernandoruiz1/</w:t>
        </w:r>
      </w:hyperlink>
    </w:p>
    <w:p w14:paraId="6299A47F" w14:textId="77777777" w:rsidR="0053250E" w:rsidRPr="00BA45F5" w:rsidRDefault="0053250E" w:rsidP="0053250E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sz w:val="20"/>
          <w:szCs w:val="20"/>
        </w:rPr>
      </w:pPr>
    </w:p>
    <w:p w14:paraId="6299A480" w14:textId="77777777" w:rsidR="0053250E" w:rsidRPr="00BA45F5" w:rsidRDefault="0053250E" w:rsidP="0053250E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</w:p>
    <w:p w14:paraId="6299A481" w14:textId="69951C4E" w:rsidR="00CE68A0" w:rsidRPr="00BA45F5" w:rsidRDefault="0053250E" w:rsidP="0053250E">
      <w:pPr>
        <w:spacing w:after="0" w:line="240" w:lineRule="auto"/>
        <w:rPr>
          <w:rFonts w:ascii="Segoe UI" w:eastAsia="Tahoma" w:hAnsi="Segoe UI" w:cs="Segoe UI"/>
          <w:b/>
          <w:color w:val="002060"/>
          <w:sz w:val="20"/>
          <w:szCs w:val="20"/>
        </w:rPr>
      </w:pPr>
      <w:r w:rsidRPr="00BA45F5">
        <w:rPr>
          <w:rFonts w:ascii="Segoe UI" w:eastAsia="Tahoma" w:hAnsi="Segoe UI" w:cs="Segoe UI"/>
          <w:b/>
          <w:color w:val="002060"/>
          <w:sz w:val="20"/>
          <w:szCs w:val="20"/>
        </w:rPr>
        <w:t>PROFESSIONAL SUMMARY</w:t>
      </w:r>
      <w:r w:rsidR="0073163F" w:rsidRPr="00BA45F5">
        <w:rPr>
          <w:rFonts w:ascii="Segoe UI" w:eastAsia="Tahoma" w:hAnsi="Segoe UI" w:cs="Segoe UI"/>
          <w:b/>
          <w:color w:val="002060"/>
          <w:sz w:val="20"/>
          <w:szCs w:val="20"/>
        </w:rPr>
        <w:t xml:space="preserve">: </w:t>
      </w:r>
      <w:r w:rsidR="00307B62">
        <w:rPr>
          <w:rFonts w:ascii="Segoe UI" w:hAnsi="Segoe UI" w:cs="Segoe UI"/>
          <w:sz w:val="20"/>
          <w:szCs w:val="20"/>
        </w:rPr>
        <w:t>Business</w:t>
      </w:r>
      <w:r w:rsidR="0057297B" w:rsidRPr="00BA45F5">
        <w:rPr>
          <w:rFonts w:ascii="Segoe UI" w:hAnsi="Segoe UI" w:cs="Segoe UI"/>
          <w:sz w:val="20"/>
          <w:szCs w:val="20"/>
        </w:rPr>
        <w:t xml:space="preserve"> analyst</w:t>
      </w:r>
      <w:r w:rsidR="007A7539">
        <w:rPr>
          <w:rFonts w:ascii="Segoe UI" w:hAnsi="Segoe UI" w:cs="Segoe UI"/>
          <w:sz w:val="20"/>
          <w:szCs w:val="20"/>
        </w:rPr>
        <w:t xml:space="preserve"> focused in Business Intelligence BI Tools and SQL Database.</w:t>
      </w:r>
      <w:r w:rsidR="00CE68A0" w:rsidRPr="00BA45F5">
        <w:rPr>
          <w:rFonts w:ascii="Segoe UI" w:hAnsi="Segoe UI" w:cs="Segoe UI"/>
          <w:sz w:val="20"/>
          <w:szCs w:val="20"/>
        </w:rPr>
        <w:t xml:space="preserve"> Team </w:t>
      </w:r>
      <w:r w:rsidR="0073163F" w:rsidRPr="00BA45F5">
        <w:rPr>
          <w:rFonts w:ascii="Segoe UI" w:hAnsi="Segoe UI" w:cs="Segoe UI"/>
          <w:sz w:val="20"/>
          <w:szCs w:val="20"/>
        </w:rPr>
        <w:t xml:space="preserve">player </w:t>
      </w:r>
      <w:r w:rsidR="00CE68A0" w:rsidRPr="00BA45F5">
        <w:rPr>
          <w:rFonts w:ascii="Segoe UI" w:hAnsi="Segoe UI" w:cs="Segoe UI"/>
          <w:sz w:val="20"/>
          <w:szCs w:val="20"/>
        </w:rPr>
        <w:t xml:space="preserve">with </w:t>
      </w:r>
      <w:r w:rsidR="0073163F" w:rsidRPr="00BA45F5">
        <w:rPr>
          <w:rFonts w:ascii="Segoe UI" w:hAnsi="Segoe UI" w:cs="Segoe UI"/>
          <w:sz w:val="20"/>
          <w:szCs w:val="20"/>
        </w:rPr>
        <w:t xml:space="preserve">strong </w:t>
      </w:r>
      <w:r w:rsidR="00CE68A0" w:rsidRPr="00BA45F5">
        <w:rPr>
          <w:rFonts w:ascii="Segoe UI" w:hAnsi="Segoe UI" w:cs="Segoe UI"/>
          <w:sz w:val="20"/>
          <w:szCs w:val="20"/>
        </w:rPr>
        <w:t>ability to</w:t>
      </w:r>
      <w:r w:rsidR="0073163F" w:rsidRPr="00BA45F5">
        <w:rPr>
          <w:rFonts w:ascii="Segoe UI" w:hAnsi="Segoe UI" w:cs="Segoe UI"/>
          <w:sz w:val="20"/>
          <w:szCs w:val="20"/>
        </w:rPr>
        <w:t xml:space="preserve"> foster collaboration</w:t>
      </w:r>
      <w:r w:rsidR="00C94CF2" w:rsidRPr="00BA45F5">
        <w:rPr>
          <w:rFonts w:ascii="Segoe UI" w:hAnsi="Segoe UI" w:cs="Segoe UI"/>
          <w:sz w:val="20"/>
          <w:szCs w:val="20"/>
        </w:rPr>
        <w:t xml:space="preserve"> and cooperation</w:t>
      </w:r>
      <w:r w:rsidR="0073163F" w:rsidRPr="00BA45F5">
        <w:rPr>
          <w:rFonts w:ascii="Segoe UI" w:hAnsi="Segoe UI" w:cs="Segoe UI"/>
          <w:sz w:val="20"/>
          <w:szCs w:val="20"/>
        </w:rPr>
        <w:t>, resolve conflict and adapt to</w:t>
      </w:r>
      <w:r w:rsidR="00CE68A0" w:rsidRPr="00BA45F5">
        <w:rPr>
          <w:rFonts w:ascii="Segoe UI" w:hAnsi="Segoe UI" w:cs="Segoe UI"/>
          <w:sz w:val="20"/>
          <w:szCs w:val="20"/>
        </w:rPr>
        <w:t xml:space="preserve"> new environment</w:t>
      </w:r>
      <w:r w:rsidR="0073163F" w:rsidRPr="00BA45F5">
        <w:rPr>
          <w:rFonts w:ascii="Segoe UI" w:hAnsi="Segoe UI" w:cs="Segoe UI"/>
          <w:sz w:val="20"/>
          <w:szCs w:val="20"/>
        </w:rPr>
        <w:t>s</w:t>
      </w:r>
      <w:r w:rsidR="00C4453B">
        <w:rPr>
          <w:rFonts w:ascii="Segoe UI" w:hAnsi="Segoe UI" w:cs="Segoe UI"/>
          <w:sz w:val="20"/>
          <w:szCs w:val="20"/>
        </w:rPr>
        <w:t xml:space="preserve"> while </w:t>
      </w:r>
      <w:r w:rsidR="00C15C36">
        <w:rPr>
          <w:rFonts w:ascii="Segoe UI" w:hAnsi="Segoe UI" w:cs="Segoe UI"/>
          <w:sz w:val="20"/>
          <w:szCs w:val="20"/>
        </w:rPr>
        <w:t>enriching the Diversity and Inclusion DEI of the team.</w:t>
      </w:r>
      <w:r w:rsidR="002022AD" w:rsidRPr="00BA45F5">
        <w:rPr>
          <w:rFonts w:ascii="Segoe UI" w:hAnsi="Segoe UI" w:cs="Segoe UI"/>
          <w:sz w:val="20"/>
          <w:szCs w:val="20"/>
        </w:rPr>
        <w:t xml:space="preserve"> Analytical </w:t>
      </w:r>
      <w:r w:rsidR="00C73F4D" w:rsidRPr="00BA45F5">
        <w:rPr>
          <w:rFonts w:ascii="Segoe UI" w:hAnsi="Segoe UI" w:cs="Segoe UI"/>
          <w:sz w:val="20"/>
          <w:szCs w:val="20"/>
        </w:rPr>
        <w:t>mindset</w:t>
      </w:r>
      <w:r w:rsidR="002022AD" w:rsidRPr="00BA45F5">
        <w:rPr>
          <w:rFonts w:ascii="Segoe UI" w:hAnsi="Segoe UI" w:cs="Segoe UI"/>
          <w:sz w:val="20"/>
          <w:szCs w:val="20"/>
        </w:rPr>
        <w:t xml:space="preserve"> and Data Driven results.</w:t>
      </w:r>
      <w:r w:rsidR="0026066A" w:rsidRPr="00BA45F5">
        <w:rPr>
          <w:rFonts w:ascii="Segoe UI" w:hAnsi="Segoe UI" w:cs="Segoe UI"/>
          <w:sz w:val="20"/>
          <w:szCs w:val="20"/>
        </w:rPr>
        <w:t xml:space="preserve"> Excellent organizational skills</w:t>
      </w:r>
      <w:r w:rsidR="00E447B0" w:rsidRPr="00BA45F5">
        <w:rPr>
          <w:rFonts w:ascii="Segoe UI" w:hAnsi="Segoe UI" w:cs="Segoe UI"/>
          <w:sz w:val="20"/>
          <w:szCs w:val="20"/>
        </w:rPr>
        <w:t>,</w:t>
      </w:r>
      <w:r w:rsidR="0026066A" w:rsidRPr="00BA45F5">
        <w:rPr>
          <w:rFonts w:ascii="Segoe UI" w:hAnsi="Segoe UI" w:cs="Segoe UI"/>
          <w:sz w:val="20"/>
          <w:szCs w:val="20"/>
        </w:rPr>
        <w:t xml:space="preserve"> attention to detail</w:t>
      </w:r>
      <w:r w:rsidR="00E447B0" w:rsidRPr="00BA45F5">
        <w:rPr>
          <w:rFonts w:ascii="Segoe UI" w:hAnsi="Segoe UI" w:cs="Segoe UI"/>
          <w:sz w:val="20"/>
          <w:szCs w:val="20"/>
        </w:rPr>
        <w:t xml:space="preserve"> and problem-solving skills</w:t>
      </w:r>
      <w:r w:rsidR="00CE68A0" w:rsidRPr="00BA45F5">
        <w:rPr>
          <w:rFonts w:ascii="Segoe UI" w:hAnsi="Segoe UI" w:cs="Segoe UI"/>
          <w:sz w:val="20"/>
          <w:szCs w:val="20"/>
        </w:rPr>
        <w:t>.</w:t>
      </w:r>
      <w:r w:rsidR="0073163F" w:rsidRPr="00BA45F5">
        <w:rPr>
          <w:rFonts w:ascii="Segoe UI" w:hAnsi="Segoe UI" w:cs="Segoe UI"/>
          <w:sz w:val="20"/>
          <w:szCs w:val="20"/>
        </w:rPr>
        <w:t xml:space="preserve"> Continuous learner who is eager to gain new knowledge. </w:t>
      </w:r>
      <w:r w:rsidR="0093717E" w:rsidRPr="00BA45F5">
        <w:rPr>
          <w:rFonts w:ascii="Segoe UI" w:hAnsi="Segoe UI" w:cs="Segoe UI"/>
          <w:sz w:val="20"/>
          <w:szCs w:val="20"/>
        </w:rPr>
        <w:t xml:space="preserve">Proficiency in Python, </w:t>
      </w:r>
      <w:r w:rsidR="005343DD" w:rsidRPr="00BA45F5">
        <w:rPr>
          <w:rFonts w:ascii="Segoe UI" w:hAnsi="Segoe UI" w:cs="Segoe UI"/>
          <w:sz w:val="20"/>
          <w:szCs w:val="20"/>
        </w:rPr>
        <w:t>SQL, JavaScript</w:t>
      </w:r>
      <w:r w:rsidR="0017182F" w:rsidRPr="00BA45F5">
        <w:rPr>
          <w:rFonts w:ascii="Segoe UI" w:hAnsi="Segoe UI" w:cs="Segoe UI"/>
          <w:sz w:val="20"/>
          <w:szCs w:val="20"/>
        </w:rPr>
        <w:t>, R, Tableau, Excel</w:t>
      </w:r>
      <w:r w:rsidR="00C73F4D" w:rsidRPr="00BA45F5">
        <w:rPr>
          <w:rFonts w:ascii="Segoe UI" w:hAnsi="Segoe UI" w:cs="Segoe UI"/>
          <w:sz w:val="20"/>
          <w:szCs w:val="20"/>
        </w:rPr>
        <w:t>. Interested in</w:t>
      </w:r>
      <w:r w:rsidR="00C15C36">
        <w:rPr>
          <w:rFonts w:ascii="Segoe UI" w:hAnsi="Segoe UI" w:cs="Segoe UI"/>
          <w:sz w:val="20"/>
          <w:szCs w:val="20"/>
        </w:rPr>
        <w:t xml:space="preserve"> Business Analysis,</w:t>
      </w:r>
      <w:r w:rsidR="00C73F4D" w:rsidRPr="00BA45F5">
        <w:rPr>
          <w:rFonts w:ascii="Segoe UI" w:hAnsi="Segoe UI" w:cs="Segoe UI"/>
          <w:sz w:val="20"/>
          <w:szCs w:val="20"/>
        </w:rPr>
        <w:t xml:space="preserve"> </w:t>
      </w:r>
      <w:r w:rsidR="0017182F" w:rsidRPr="00BA45F5">
        <w:rPr>
          <w:rFonts w:ascii="Segoe UI" w:hAnsi="Segoe UI" w:cs="Segoe UI"/>
          <w:sz w:val="20"/>
          <w:szCs w:val="20"/>
        </w:rPr>
        <w:t>Data Storytelling</w:t>
      </w:r>
      <w:r w:rsidR="002022AD" w:rsidRPr="00BA45F5">
        <w:rPr>
          <w:rFonts w:ascii="Segoe UI" w:hAnsi="Segoe UI" w:cs="Segoe UI"/>
          <w:sz w:val="20"/>
          <w:szCs w:val="20"/>
        </w:rPr>
        <w:t>, Data Science</w:t>
      </w:r>
      <w:r w:rsidR="008F2CC3" w:rsidRPr="00BA45F5">
        <w:rPr>
          <w:rFonts w:ascii="Segoe UI" w:hAnsi="Segoe UI" w:cs="Segoe UI"/>
          <w:sz w:val="20"/>
          <w:szCs w:val="20"/>
        </w:rPr>
        <w:t>,</w:t>
      </w:r>
      <w:r w:rsidR="002022AD" w:rsidRPr="00BA45F5">
        <w:rPr>
          <w:rFonts w:ascii="Segoe UI" w:hAnsi="Segoe UI" w:cs="Segoe UI"/>
          <w:sz w:val="20"/>
          <w:szCs w:val="20"/>
        </w:rPr>
        <w:t xml:space="preserve"> Data </w:t>
      </w:r>
      <w:r w:rsidR="00522D46" w:rsidRPr="00BA45F5">
        <w:rPr>
          <w:rFonts w:ascii="Segoe UI" w:hAnsi="Segoe UI" w:cs="Segoe UI"/>
          <w:sz w:val="20"/>
          <w:szCs w:val="20"/>
        </w:rPr>
        <w:t>Engineering</w:t>
      </w:r>
      <w:r w:rsidR="008F2CC3" w:rsidRPr="00BA45F5">
        <w:rPr>
          <w:rFonts w:ascii="Segoe UI" w:hAnsi="Segoe UI" w:cs="Segoe UI"/>
          <w:sz w:val="20"/>
          <w:szCs w:val="20"/>
        </w:rPr>
        <w:t>, KPI’s</w:t>
      </w:r>
      <w:r w:rsidR="00C73F4D" w:rsidRPr="00BA45F5">
        <w:rPr>
          <w:rFonts w:ascii="Segoe UI" w:hAnsi="Segoe UI" w:cs="Segoe UI"/>
          <w:sz w:val="20"/>
          <w:szCs w:val="20"/>
        </w:rPr>
        <w:t>.</w:t>
      </w:r>
      <w:r w:rsidR="0017182F" w:rsidRPr="00BA45F5">
        <w:rPr>
          <w:rFonts w:ascii="Segoe UI" w:hAnsi="Segoe UI" w:cs="Segoe UI"/>
          <w:sz w:val="20"/>
          <w:szCs w:val="20"/>
        </w:rPr>
        <w:t xml:space="preserve"> </w:t>
      </w:r>
    </w:p>
    <w:p w14:paraId="6299A482" w14:textId="77777777" w:rsidR="00CE68A0" w:rsidRPr="00BA45F5" w:rsidRDefault="00CE68A0" w:rsidP="0053250E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</w:p>
    <w:p w14:paraId="6299A483" w14:textId="34B57D44" w:rsidR="0053250E" w:rsidRPr="00BA45F5" w:rsidRDefault="00313889" w:rsidP="0053250E">
      <w:pPr>
        <w:spacing w:after="0" w:line="240" w:lineRule="auto"/>
        <w:jc w:val="center"/>
        <w:rPr>
          <w:rFonts w:ascii="Segoe UI" w:eastAsia="Tahoma" w:hAnsi="Segoe UI" w:cs="Segoe UI"/>
          <w:b/>
          <w:sz w:val="20"/>
          <w:szCs w:val="20"/>
        </w:rPr>
      </w:pPr>
      <w:r>
        <w:rPr>
          <w:rFonts w:ascii="Segoe UI" w:eastAsia="Tahoma" w:hAnsi="Segoe UI" w:cs="Segoe UI"/>
          <w:b/>
          <w:sz w:val="20"/>
          <w:szCs w:val="20"/>
        </w:rPr>
        <w:t xml:space="preserve">Business Analysis | </w:t>
      </w:r>
      <w:r w:rsidR="0053250E" w:rsidRPr="00BA45F5">
        <w:rPr>
          <w:rFonts w:ascii="Segoe UI" w:eastAsia="Tahoma" w:hAnsi="Segoe UI" w:cs="Segoe UI"/>
          <w:b/>
          <w:sz w:val="20"/>
          <w:szCs w:val="20"/>
        </w:rPr>
        <w:t xml:space="preserve">Data Analyst | </w:t>
      </w:r>
      <w:r w:rsidR="000A1404" w:rsidRPr="00BA45F5">
        <w:rPr>
          <w:rFonts w:ascii="Segoe UI" w:eastAsia="Tahoma" w:hAnsi="Segoe UI" w:cs="Segoe UI"/>
          <w:b/>
          <w:sz w:val="20"/>
          <w:szCs w:val="20"/>
        </w:rPr>
        <w:t xml:space="preserve">Data </w:t>
      </w:r>
      <w:r>
        <w:rPr>
          <w:rFonts w:ascii="Segoe UI" w:eastAsia="Tahoma" w:hAnsi="Segoe UI" w:cs="Segoe UI"/>
          <w:b/>
          <w:sz w:val="20"/>
          <w:szCs w:val="20"/>
        </w:rPr>
        <w:t>Engineering</w:t>
      </w:r>
      <w:r w:rsidR="000A1404" w:rsidRPr="00BA45F5">
        <w:rPr>
          <w:rFonts w:ascii="Segoe UI" w:eastAsia="Tahoma" w:hAnsi="Segoe UI" w:cs="Segoe UI"/>
          <w:b/>
          <w:sz w:val="20"/>
          <w:szCs w:val="20"/>
        </w:rPr>
        <w:t xml:space="preserve"> | Machine Learning | </w:t>
      </w:r>
      <w:r w:rsidR="008501B3" w:rsidRPr="00BA45F5">
        <w:rPr>
          <w:rFonts w:ascii="Segoe UI" w:eastAsia="Tahoma" w:hAnsi="Segoe UI" w:cs="Segoe UI"/>
          <w:b/>
          <w:sz w:val="20"/>
          <w:szCs w:val="20"/>
        </w:rPr>
        <w:t xml:space="preserve">Data </w:t>
      </w:r>
      <w:r w:rsidR="0053250E" w:rsidRPr="00BA45F5">
        <w:rPr>
          <w:rFonts w:ascii="Segoe UI" w:eastAsia="Tahoma" w:hAnsi="Segoe UI" w:cs="Segoe UI"/>
          <w:b/>
          <w:sz w:val="20"/>
          <w:szCs w:val="20"/>
        </w:rPr>
        <w:t xml:space="preserve">Visualization | </w:t>
      </w:r>
      <w:r w:rsidR="008501B3" w:rsidRPr="00BA45F5">
        <w:rPr>
          <w:rFonts w:ascii="Segoe UI" w:eastAsia="Tahoma" w:hAnsi="Segoe UI" w:cs="Segoe UI"/>
          <w:b/>
          <w:sz w:val="20"/>
          <w:szCs w:val="20"/>
        </w:rPr>
        <w:t>Data Storytelling</w:t>
      </w:r>
      <w:r w:rsidR="0053250E" w:rsidRPr="00BA45F5">
        <w:rPr>
          <w:rFonts w:ascii="Segoe UI" w:eastAsia="Tahoma" w:hAnsi="Segoe UI" w:cs="Segoe UI"/>
          <w:b/>
          <w:sz w:val="20"/>
          <w:szCs w:val="20"/>
        </w:rPr>
        <w:t xml:space="preserve"> |</w:t>
      </w:r>
      <w:r w:rsidR="009F40DA" w:rsidRPr="00BA45F5">
        <w:rPr>
          <w:rFonts w:ascii="Segoe UI" w:eastAsia="Tahoma" w:hAnsi="Segoe UI" w:cs="Segoe UI"/>
          <w:b/>
          <w:sz w:val="20"/>
          <w:szCs w:val="20"/>
        </w:rPr>
        <w:t xml:space="preserve"> Statistics |</w:t>
      </w:r>
      <w:r w:rsidR="00C716F8" w:rsidRPr="00BA45F5">
        <w:rPr>
          <w:rFonts w:ascii="Segoe UI" w:eastAsia="Tahoma" w:hAnsi="Segoe UI" w:cs="Segoe UI"/>
          <w:b/>
          <w:sz w:val="20"/>
          <w:szCs w:val="20"/>
        </w:rPr>
        <w:t xml:space="preserve"> Data Driven | </w:t>
      </w:r>
      <w:r w:rsidR="005D1ACD" w:rsidRPr="00BA45F5">
        <w:rPr>
          <w:rFonts w:ascii="Segoe UI" w:eastAsia="Tahoma" w:hAnsi="Segoe UI" w:cs="Segoe UI"/>
          <w:b/>
          <w:sz w:val="20"/>
          <w:szCs w:val="20"/>
        </w:rPr>
        <w:t>Predictive Models | Decision Making |</w:t>
      </w:r>
      <w:r w:rsidR="0053250E" w:rsidRPr="00BA45F5">
        <w:rPr>
          <w:rFonts w:ascii="Segoe UI" w:eastAsia="Tahoma" w:hAnsi="Segoe UI" w:cs="Segoe UI"/>
          <w:b/>
          <w:sz w:val="20"/>
          <w:szCs w:val="20"/>
        </w:rPr>
        <w:t xml:space="preserve"> Teamwork | Adaptability | Collaboration</w:t>
      </w:r>
    </w:p>
    <w:p w14:paraId="6299A484" w14:textId="77777777" w:rsidR="0053250E" w:rsidRPr="00BA45F5" w:rsidRDefault="0053250E" w:rsidP="0053250E">
      <w:pPr>
        <w:spacing w:after="0" w:line="240" w:lineRule="auto"/>
        <w:jc w:val="center"/>
        <w:rPr>
          <w:rFonts w:ascii="Segoe UI" w:eastAsia="Tahoma" w:hAnsi="Segoe UI" w:cs="Segoe UI"/>
          <w:b/>
          <w:sz w:val="20"/>
          <w:szCs w:val="20"/>
        </w:rPr>
      </w:pPr>
    </w:p>
    <w:p w14:paraId="6299A485" w14:textId="03CBF58D" w:rsidR="0053250E" w:rsidRPr="00BA45F5" w:rsidRDefault="0053250E" w:rsidP="00EF4D26">
      <w:pPr>
        <w:spacing w:after="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GitHub: </w:t>
      </w:r>
      <w:hyperlink r:id="rId7" w:history="1">
        <w:r w:rsidRPr="00BA45F5">
          <w:rPr>
            <w:rFonts w:ascii="Segoe UI" w:hAnsi="Segoe UI" w:cs="Segoe UI"/>
            <w:sz w:val="20"/>
            <w:szCs w:val="20"/>
          </w:rPr>
          <w:t>https://github.com/LF-Ruiz</w:t>
        </w:r>
      </w:hyperlink>
      <w:r w:rsidRPr="00BA45F5">
        <w:rPr>
          <w:rFonts w:ascii="Segoe UI" w:eastAsia="Tahoma" w:hAnsi="Segoe UI" w:cs="Segoe UI"/>
          <w:sz w:val="20"/>
          <w:szCs w:val="20"/>
        </w:rPr>
        <w:t xml:space="preserve"> | </w:t>
      </w:r>
      <w:hyperlink r:id="rId8" w:history="1">
        <w:r w:rsidRPr="00BA45F5">
          <w:rPr>
            <w:rFonts w:ascii="Segoe UI" w:hAnsi="Segoe UI" w:cs="Segoe UI"/>
            <w:sz w:val="20"/>
            <w:szCs w:val="20"/>
          </w:rPr>
          <w:t>https://lf-ruiz.github.io/</w:t>
        </w:r>
      </w:hyperlink>
    </w:p>
    <w:p w14:paraId="6299A486" w14:textId="77777777" w:rsidR="00EF4D26" w:rsidRPr="00BA45F5" w:rsidRDefault="00EF4D26" w:rsidP="00EF4D26">
      <w:pPr>
        <w:spacing w:after="0" w:line="240" w:lineRule="auto"/>
        <w:jc w:val="center"/>
        <w:rPr>
          <w:rFonts w:ascii="Segoe UI" w:eastAsia="Tahoma" w:hAnsi="Segoe UI" w:cs="Segoe UI"/>
          <w:sz w:val="20"/>
          <w:szCs w:val="20"/>
        </w:rPr>
      </w:pPr>
    </w:p>
    <w:p w14:paraId="6299A487" w14:textId="77777777" w:rsidR="0053250E" w:rsidRPr="00BA45F5" w:rsidRDefault="0053250E" w:rsidP="00EF4D26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0"/>
          <w:szCs w:val="20"/>
        </w:rPr>
      </w:pPr>
      <w:r w:rsidRPr="00BA45F5">
        <w:rPr>
          <w:rFonts w:ascii="Segoe UI" w:eastAsia="Tahoma" w:hAnsi="Segoe UI" w:cs="Segoe UI"/>
          <w:b/>
          <w:color w:val="002060"/>
          <w:sz w:val="20"/>
          <w:szCs w:val="20"/>
        </w:rPr>
        <w:t>TECHNICAL SKILLS</w:t>
      </w:r>
    </w:p>
    <w:p w14:paraId="6299A488" w14:textId="77777777" w:rsidR="0053250E" w:rsidRPr="00BA45F5" w:rsidRDefault="0053250E" w:rsidP="0053250E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</w:p>
    <w:p w14:paraId="6299A489" w14:textId="2121378E" w:rsidR="0053250E" w:rsidRPr="00BA45F5" w:rsidRDefault="0053250E" w:rsidP="0053250E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Tools/Programs</w:t>
      </w:r>
      <w:r w:rsidRPr="00BA45F5">
        <w:rPr>
          <w:rFonts w:ascii="Segoe UI" w:eastAsia="Tahoma" w:hAnsi="Segoe UI" w:cs="Segoe UI"/>
          <w:sz w:val="20"/>
          <w:szCs w:val="20"/>
        </w:rPr>
        <w:t xml:space="preserve">: </w:t>
      </w:r>
      <w:r w:rsidR="00313889">
        <w:rPr>
          <w:rFonts w:ascii="Segoe UI" w:eastAsia="Tahoma" w:hAnsi="Segoe UI" w:cs="Segoe UI"/>
          <w:sz w:val="20"/>
          <w:szCs w:val="20"/>
        </w:rPr>
        <w:t xml:space="preserve">SQL </w:t>
      </w:r>
      <w:r w:rsidR="00785801">
        <w:rPr>
          <w:rFonts w:ascii="Segoe UI" w:eastAsia="Tahoma" w:hAnsi="Segoe UI" w:cs="Segoe UI"/>
          <w:sz w:val="20"/>
          <w:szCs w:val="20"/>
        </w:rPr>
        <w:t xml:space="preserve">| MS SQL Server | Power BI | </w:t>
      </w:r>
      <w:r w:rsidRPr="00BA45F5">
        <w:rPr>
          <w:rFonts w:ascii="Segoe UI" w:eastAsia="Tahoma" w:hAnsi="Segoe UI" w:cs="Segoe UI"/>
          <w:sz w:val="20"/>
          <w:szCs w:val="20"/>
        </w:rPr>
        <w:t>Microsoft Excel</w:t>
      </w:r>
      <w:r w:rsidR="008F2CC3" w:rsidRPr="00BA45F5">
        <w:rPr>
          <w:rFonts w:ascii="Segoe UI" w:eastAsia="Tahoma" w:hAnsi="Segoe UI" w:cs="Segoe UI"/>
          <w:sz w:val="20"/>
          <w:szCs w:val="20"/>
        </w:rPr>
        <w:t xml:space="preserve"> | Pivot Tables</w:t>
      </w:r>
      <w:r w:rsidRPr="00BA45F5">
        <w:rPr>
          <w:rFonts w:ascii="Segoe UI" w:eastAsia="Tahoma" w:hAnsi="Segoe UI" w:cs="Segoe UI"/>
          <w:sz w:val="20"/>
          <w:szCs w:val="20"/>
        </w:rPr>
        <w:t xml:space="preserve"> |</w:t>
      </w:r>
      <w:r w:rsidR="008F2CC3" w:rsidRPr="00BA45F5">
        <w:rPr>
          <w:rFonts w:ascii="Segoe UI" w:eastAsia="Tahoma" w:hAnsi="Segoe UI" w:cs="Segoe UI"/>
          <w:sz w:val="20"/>
          <w:szCs w:val="20"/>
        </w:rPr>
        <w:t xml:space="preserve"> PowerPoint |</w:t>
      </w:r>
      <w:r w:rsidRPr="00BA45F5">
        <w:rPr>
          <w:rFonts w:ascii="Segoe UI" w:eastAsia="Tahoma" w:hAnsi="Segoe UI" w:cs="Segoe UI"/>
          <w:sz w:val="20"/>
          <w:szCs w:val="20"/>
        </w:rPr>
        <w:t xml:space="preserve"> V</w:t>
      </w:r>
      <w:r w:rsidR="002022AD" w:rsidRPr="00BA45F5">
        <w:rPr>
          <w:rFonts w:ascii="Segoe UI" w:eastAsia="Tahoma" w:hAnsi="Segoe UI" w:cs="Segoe UI"/>
          <w:sz w:val="20"/>
          <w:szCs w:val="20"/>
        </w:rPr>
        <w:t xml:space="preserve">isual </w:t>
      </w:r>
      <w:r w:rsidRPr="00BA45F5">
        <w:rPr>
          <w:rFonts w:ascii="Segoe UI" w:eastAsia="Tahoma" w:hAnsi="Segoe UI" w:cs="Segoe UI"/>
          <w:sz w:val="20"/>
          <w:szCs w:val="20"/>
        </w:rPr>
        <w:t>B</w:t>
      </w:r>
      <w:r w:rsidR="002022AD" w:rsidRPr="00BA45F5">
        <w:rPr>
          <w:rFonts w:ascii="Segoe UI" w:eastAsia="Tahoma" w:hAnsi="Segoe UI" w:cs="Segoe UI"/>
          <w:sz w:val="20"/>
          <w:szCs w:val="20"/>
        </w:rPr>
        <w:t>asic</w:t>
      </w:r>
      <w:r w:rsidRPr="00BA45F5">
        <w:rPr>
          <w:rFonts w:ascii="Segoe UI" w:eastAsia="Tahoma" w:hAnsi="Segoe UI" w:cs="Segoe UI"/>
          <w:sz w:val="20"/>
          <w:szCs w:val="20"/>
        </w:rPr>
        <w:t xml:space="preserve"> | API’s | Postgres | Mongo</w:t>
      </w:r>
      <w:r w:rsidR="002022AD" w:rsidRPr="00BA45F5">
        <w:rPr>
          <w:rFonts w:ascii="Segoe UI" w:eastAsia="Tahoma" w:hAnsi="Segoe UI" w:cs="Segoe UI"/>
          <w:sz w:val="20"/>
          <w:szCs w:val="20"/>
        </w:rPr>
        <w:t>DB</w:t>
      </w:r>
      <w:r w:rsidRPr="00BA45F5">
        <w:rPr>
          <w:rFonts w:ascii="Segoe UI" w:eastAsia="Tahoma" w:hAnsi="Segoe UI" w:cs="Segoe UI"/>
          <w:sz w:val="20"/>
          <w:szCs w:val="20"/>
        </w:rPr>
        <w:t xml:space="preserve"> | Tableau |</w:t>
      </w:r>
      <w:r w:rsidR="008F2CC3" w:rsidRPr="00BA45F5">
        <w:rPr>
          <w:rFonts w:ascii="Segoe UI" w:eastAsia="Tahoma" w:hAnsi="Segoe UI" w:cs="Segoe UI"/>
          <w:sz w:val="20"/>
          <w:szCs w:val="20"/>
        </w:rPr>
        <w:t xml:space="preserve"> PowerBI |</w:t>
      </w:r>
      <w:r w:rsidRPr="00BA45F5">
        <w:rPr>
          <w:rFonts w:ascii="Segoe UI" w:eastAsia="Tahoma" w:hAnsi="Segoe UI" w:cs="Segoe UI"/>
          <w:sz w:val="20"/>
          <w:szCs w:val="20"/>
        </w:rPr>
        <w:t xml:space="preserve"> Machine Learning | Big Data</w:t>
      </w:r>
      <w:r w:rsidR="002022AD" w:rsidRPr="00BA45F5">
        <w:rPr>
          <w:rFonts w:ascii="Segoe UI" w:eastAsia="Tahoma" w:hAnsi="Segoe UI" w:cs="Segoe UI"/>
          <w:sz w:val="20"/>
          <w:szCs w:val="20"/>
        </w:rPr>
        <w:t xml:space="preserve"> | </w:t>
      </w:r>
      <w:proofErr w:type="spellStart"/>
      <w:r w:rsidR="002022AD" w:rsidRPr="00BA45F5">
        <w:rPr>
          <w:rFonts w:ascii="Segoe UI" w:eastAsia="Tahoma" w:hAnsi="Segoe UI" w:cs="Segoe UI"/>
          <w:sz w:val="20"/>
          <w:szCs w:val="20"/>
        </w:rPr>
        <w:t>Scikit_Learn</w:t>
      </w:r>
      <w:proofErr w:type="spellEnd"/>
      <w:r w:rsidR="008F2CC3" w:rsidRPr="00BA45F5">
        <w:rPr>
          <w:rFonts w:ascii="Segoe UI" w:eastAsia="Tahoma" w:hAnsi="Segoe UI" w:cs="Segoe UI"/>
          <w:sz w:val="20"/>
          <w:szCs w:val="20"/>
        </w:rPr>
        <w:t xml:space="preserve"> | Regression Analysis </w:t>
      </w:r>
    </w:p>
    <w:p w14:paraId="6299A48A" w14:textId="77777777" w:rsidR="0053250E" w:rsidRPr="00BA45F5" w:rsidRDefault="0053250E" w:rsidP="0053250E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Coding Languages:</w:t>
      </w:r>
      <w:r w:rsidRPr="00BA45F5">
        <w:rPr>
          <w:rFonts w:ascii="Segoe UI" w:eastAsia="Tahoma" w:hAnsi="Segoe UI" w:cs="Segoe UI"/>
          <w:sz w:val="20"/>
          <w:szCs w:val="20"/>
        </w:rPr>
        <w:t xml:space="preserve"> Python | JavaScript | HTML | CSS | R</w:t>
      </w:r>
    </w:p>
    <w:p w14:paraId="6299A48B" w14:textId="37D1BB2E" w:rsidR="0053250E" w:rsidRPr="00BA45F5" w:rsidRDefault="0053250E" w:rsidP="00EF4D26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Databases:</w:t>
      </w:r>
      <w:r w:rsidRPr="00BA45F5">
        <w:rPr>
          <w:rFonts w:ascii="Segoe UI" w:eastAsia="Tahoma" w:hAnsi="Segoe UI" w:cs="Segoe UI"/>
          <w:sz w:val="20"/>
          <w:szCs w:val="20"/>
        </w:rPr>
        <w:t xml:space="preserve"> SQL | Non-SQL | JSON | API’s | </w:t>
      </w:r>
      <w:r w:rsidR="003F3365" w:rsidRPr="00BA45F5">
        <w:rPr>
          <w:rFonts w:ascii="Segoe UI" w:eastAsia="Tahoma" w:hAnsi="Segoe UI" w:cs="Segoe UI"/>
          <w:sz w:val="20"/>
          <w:szCs w:val="20"/>
        </w:rPr>
        <w:t>QuickBooks</w:t>
      </w:r>
      <w:r w:rsidRPr="00BA45F5">
        <w:rPr>
          <w:rFonts w:ascii="Segoe UI" w:eastAsia="Tahoma" w:hAnsi="Segoe UI" w:cs="Segoe UI"/>
          <w:sz w:val="20"/>
          <w:szCs w:val="20"/>
        </w:rPr>
        <w:t xml:space="preserve"> </w:t>
      </w:r>
      <w:r w:rsidR="008F2CC3" w:rsidRPr="00BA45F5">
        <w:rPr>
          <w:rFonts w:ascii="Segoe UI" w:eastAsia="Tahoma" w:hAnsi="Segoe UI" w:cs="Segoe UI"/>
          <w:sz w:val="20"/>
          <w:szCs w:val="20"/>
        </w:rPr>
        <w:t>| Microsoft Access</w:t>
      </w:r>
      <w:r w:rsidR="00B77C87">
        <w:rPr>
          <w:rFonts w:ascii="Segoe UI" w:eastAsia="Tahoma" w:hAnsi="Segoe UI" w:cs="Segoe UI"/>
          <w:sz w:val="20"/>
          <w:szCs w:val="20"/>
        </w:rPr>
        <w:t xml:space="preserve"> | PostgreSQL | SQL Server | MySQL</w:t>
      </w:r>
    </w:p>
    <w:p w14:paraId="4A70DE76" w14:textId="67132530" w:rsidR="009C5575" w:rsidRPr="00BA45F5" w:rsidRDefault="009C5575" w:rsidP="00EF4D26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</w:p>
    <w:p w14:paraId="648697D9" w14:textId="2AE35E03" w:rsidR="009C5575" w:rsidRPr="00BA45F5" w:rsidRDefault="009C5575" w:rsidP="00EF4D26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bCs/>
          <w:sz w:val="20"/>
          <w:szCs w:val="20"/>
        </w:rPr>
        <w:t xml:space="preserve">Keywords: </w:t>
      </w:r>
      <w:r w:rsidRPr="00BA45F5">
        <w:rPr>
          <w:rFonts w:ascii="Segoe UI" w:eastAsia="Tahoma" w:hAnsi="Segoe UI" w:cs="Segoe UI"/>
          <w:sz w:val="20"/>
          <w:szCs w:val="20"/>
        </w:rPr>
        <w:t xml:space="preserve">ETL | </w:t>
      </w:r>
      <w:r w:rsidR="006C5AC9" w:rsidRPr="00BA45F5">
        <w:rPr>
          <w:rFonts w:ascii="Segoe UI" w:eastAsia="Tahoma" w:hAnsi="Segoe UI" w:cs="Segoe UI"/>
          <w:sz w:val="20"/>
          <w:szCs w:val="20"/>
        </w:rPr>
        <w:t>Python | S</w:t>
      </w:r>
      <w:r w:rsidR="003B587E" w:rsidRPr="00BA45F5">
        <w:rPr>
          <w:rFonts w:ascii="Segoe UI" w:eastAsia="Tahoma" w:hAnsi="Segoe UI" w:cs="Segoe UI"/>
          <w:sz w:val="20"/>
          <w:szCs w:val="20"/>
        </w:rPr>
        <w:t>QL | Excel</w:t>
      </w:r>
      <w:r w:rsidR="006C5AC9" w:rsidRPr="00BA45F5">
        <w:rPr>
          <w:rFonts w:ascii="Segoe UI" w:eastAsia="Tahoma" w:hAnsi="Segoe UI" w:cs="Segoe UI"/>
          <w:sz w:val="20"/>
          <w:szCs w:val="20"/>
        </w:rPr>
        <w:t xml:space="preserve"> |</w:t>
      </w:r>
      <w:r w:rsidR="008C6461" w:rsidRPr="00BA45F5">
        <w:rPr>
          <w:rFonts w:ascii="Segoe UI" w:eastAsia="Tahoma" w:hAnsi="Segoe UI" w:cs="Segoe UI"/>
          <w:sz w:val="20"/>
          <w:szCs w:val="20"/>
        </w:rPr>
        <w:t xml:space="preserve"> Tableau |</w:t>
      </w:r>
      <w:r w:rsidR="006C5AC9" w:rsidRPr="00BA45F5">
        <w:rPr>
          <w:rFonts w:ascii="Segoe UI" w:eastAsia="Tahoma" w:hAnsi="Segoe UI" w:cs="Segoe UI"/>
          <w:sz w:val="20"/>
          <w:szCs w:val="20"/>
        </w:rPr>
        <w:t xml:space="preserve"> </w:t>
      </w:r>
      <w:r w:rsidR="00B77C87">
        <w:rPr>
          <w:rFonts w:ascii="Segoe UI" w:eastAsia="Tahoma" w:hAnsi="Segoe UI" w:cs="Segoe UI"/>
          <w:sz w:val="20"/>
          <w:szCs w:val="20"/>
        </w:rPr>
        <w:t>3</w:t>
      </w:r>
      <w:r w:rsidR="006C5AC9" w:rsidRPr="00BA45F5">
        <w:rPr>
          <w:rFonts w:ascii="Segoe UI" w:eastAsia="Tahoma" w:hAnsi="Segoe UI" w:cs="Segoe UI"/>
          <w:sz w:val="20"/>
          <w:szCs w:val="20"/>
        </w:rPr>
        <w:t xml:space="preserve"> </w:t>
      </w:r>
      <w:proofErr w:type="spellStart"/>
      <w:r w:rsidR="006C5AC9" w:rsidRPr="00BA45F5">
        <w:rPr>
          <w:rFonts w:ascii="Segoe UI" w:eastAsia="Tahoma" w:hAnsi="Segoe UI" w:cs="Segoe UI"/>
          <w:sz w:val="20"/>
          <w:szCs w:val="20"/>
        </w:rPr>
        <w:t>year</w:t>
      </w:r>
      <w:r w:rsidR="00B77C87">
        <w:rPr>
          <w:rFonts w:ascii="Segoe UI" w:eastAsia="Tahoma" w:hAnsi="Segoe UI" w:cs="Segoe UI"/>
          <w:sz w:val="20"/>
          <w:szCs w:val="20"/>
        </w:rPr>
        <w:t>s</w:t>
      </w:r>
      <w:r w:rsidR="006C5AC9" w:rsidRPr="00BA45F5">
        <w:rPr>
          <w:rFonts w:ascii="Segoe UI" w:eastAsia="Tahoma" w:hAnsi="Segoe UI" w:cs="Segoe UI"/>
          <w:sz w:val="20"/>
          <w:szCs w:val="20"/>
        </w:rPr>
        <w:t xml:space="preserve"> experience</w:t>
      </w:r>
      <w:proofErr w:type="spellEnd"/>
      <w:r w:rsidR="006C5AC9" w:rsidRPr="00BA45F5">
        <w:rPr>
          <w:rFonts w:ascii="Segoe UI" w:eastAsia="Tahoma" w:hAnsi="Segoe UI" w:cs="Segoe UI"/>
          <w:sz w:val="20"/>
          <w:szCs w:val="20"/>
        </w:rPr>
        <w:t xml:space="preserve"> | </w:t>
      </w:r>
      <w:r w:rsidR="008C6461" w:rsidRPr="00BA45F5">
        <w:rPr>
          <w:rFonts w:ascii="Segoe UI" w:eastAsia="Tahoma" w:hAnsi="Segoe UI" w:cs="Segoe UI"/>
          <w:sz w:val="20"/>
          <w:szCs w:val="20"/>
        </w:rPr>
        <w:t>Fast learner</w:t>
      </w:r>
      <w:r w:rsidR="00722EF4" w:rsidRPr="00BA45F5">
        <w:rPr>
          <w:rFonts w:ascii="Segoe UI" w:eastAsia="Tahoma" w:hAnsi="Segoe UI" w:cs="Segoe UI"/>
          <w:sz w:val="20"/>
          <w:szCs w:val="20"/>
        </w:rPr>
        <w:t xml:space="preserve"> | Forge relationships</w:t>
      </w:r>
      <w:r w:rsidR="004F3297" w:rsidRPr="00BA45F5">
        <w:rPr>
          <w:rFonts w:ascii="Segoe UI" w:eastAsia="Tahoma" w:hAnsi="Segoe UI" w:cs="Segoe UI"/>
          <w:sz w:val="20"/>
          <w:szCs w:val="20"/>
        </w:rPr>
        <w:t xml:space="preserve"> | Problem</w:t>
      </w:r>
      <w:r w:rsidR="00C73F4D" w:rsidRPr="00BA45F5">
        <w:rPr>
          <w:rFonts w:ascii="Segoe UI" w:eastAsia="Tahoma" w:hAnsi="Segoe UI" w:cs="Segoe UI"/>
          <w:sz w:val="20"/>
          <w:szCs w:val="20"/>
        </w:rPr>
        <w:t xml:space="preserve">s </w:t>
      </w:r>
      <w:r w:rsidR="004F3297" w:rsidRPr="00BA45F5">
        <w:rPr>
          <w:rFonts w:ascii="Segoe UI" w:eastAsia="Tahoma" w:hAnsi="Segoe UI" w:cs="Segoe UI"/>
          <w:sz w:val="20"/>
          <w:szCs w:val="20"/>
        </w:rPr>
        <w:t xml:space="preserve">solving | Data Driven decisions | </w:t>
      </w:r>
      <w:r w:rsidR="00803381" w:rsidRPr="00BA45F5">
        <w:rPr>
          <w:rFonts w:ascii="Segoe UI" w:eastAsia="Tahoma" w:hAnsi="Segoe UI" w:cs="Segoe UI"/>
          <w:sz w:val="20"/>
          <w:szCs w:val="20"/>
        </w:rPr>
        <w:t xml:space="preserve">Multi-task | Attention to detail | </w:t>
      </w:r>
      <w:r w:rsidR="00C73F4D" w:rsidRPr="00BA45F5">
        <w:rPr>
          <w:rFonts w:ascii="Segoe UI" w:eastAsia="Tahoma" w:hAnsi="Segoe UI" w:cs="Segoe UI"/>
          <w:sz w:val="20"/>
          <w:szCs w:val="20"/>
        </w:rPr>
        <w:t>Intellectual Curiosity |</w:t>
      </w:r>
    </w:p>
    <w:p w14:paraId="6299A4A4" w14:textId="77777777" w:rsidR="00CE68A0" w:rsidRPr="00BA45F5" w:rsidRDefault="00CE68A0" w:rsidP="00EF4D2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299A4A5" w14:textId="77777777" w:rsidR="00562B3F" w:rsidRPr="00BA45F5" w:rsidRDefault="0073163F" w:rsidP="00B66B3E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0"/>
          <w:szCs w:val="20"/>
        </w:rPr>
      </w:pPr>
      <w:r w:rsidRPr="00BA45F5">
        <w:rPr>
          <w:rFonts w:ascii="Segoe UI" w:eastAsia="Tahoma" w:hAnsi="Segoe UI" w:cs="Segoe UI"/>
          <w:b/>
          <w:color w:val="002060"/>
          <w:sz w:val="20"/>
          <w:szCs w:val="20"/>
        </w:rPr>
        <w:t>P</w:t>
      </w:r>
      <w:r w:rsidR="00562B3F" w:rsidRPr="00BA45F5">
        <w:rPr>
          <w:rFonts w:ascii="Segoe UI" w:eastAsia="Tahoma" w:hAnsi="Segoe UI" w:cs="Segoe UI"/>
          <w:b/>
          <w:color w:val="002060"/>
          <w:sz w:val="20"/>
          <w:szCs w:val="20"/>
        </w:rPr>
        <w:t>ROFESSIONAL EXPERIENCE</w:t>
      </w:r>
    </w:p>
    <w:p w14:paraId="6299A4A6" w14:textId="77777777" w:rsidR="00B66B3E" w:rsidRPr="00BA45F5" w:rsidRDefault="00B66B3E" w:rsidP="00B66B3E">
      <w:pPr>
        <w:spacing w:after="0" w:line="240" w:lineRule="auto"/>
        <w:jc w:val="both"/>
        <w:rPr>
          <w:rFonts w:ascii="Segoe UI" w:eastAsia="Tahoma" w:hAnsi="Segoe UI" w:cs="Segoe UI"/>
          <w:b/>
          <w:sz w:val="20"/>
          <w:szCs w:val="20"/>
        </w:rPr>
      </w:pPr>
    </w:p>
    <w:p w14:paraId="65C0F57C" w14:textId="606E6EDA" w:rsidR="00B77C87" w:rsidRPr="00BA45F5" w:rsidRDefault="00B77C87" w:rsidP="00B77C87">
      <w:p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/>
          <w:sz w:val="20"/>
          <w:szCs w:val="20"/>
        </w:rPr>
        <w:t xml:space="preserve">Sr. </w:t>
      </w:r>
      <w:r w:rsidRPr="00BA45F5">
        <w:rPr>
          <w:rFonts w:ascii="Segoe UI" w:eastAsia="Tahoma" w:hAnsi="Segoe UI" w:cs="Segoe UI"/>
          <w:b/>
          <w:sz w:val="20"/>
          <w:szCs w:val="20"/>
        </w:rPr>
        <w:t>Business</w:t>
      </w:r>
      <w:r>
        <w:rPr>
          <w:rFonts w:ascii="Segoe UI" w:eastAsia="Tahoma" w:hAnsi="Segoe UI" w:cs="Segoe UI"/>
          <w:b/>
          <w:sz w:val="20"/>
          <w:szCs w:val="20"/>
        </w:rPr>
        <w:t xml:space="preserve"> Intelligence</w:t>
      </w:r>
      <w:r w:rsidRPr="00BA45F5">
        <w:rPr>
          <w:rFonts w:ascii="Segoe UI" w:eastAsia="Tahoma" w:hAnsi="Segoe UI" w:cs="Segoe UI"/>
          <w:b/>
          <w:sz w:val="20"/>
          <w:szCs w:val="20"/>
        </w:rPr>
        <w:t xml:space="preserve"> Analyst, </w:t>
      </w:r>
      <w:proofErr w:type="spellStart"/>
      <w:r>
        <w:rPr>
          <w:rFonts w:ascii="Segoe UI" w:eastAsia="Tahoma" w:hAnsi="Segoe UI" w:cs="Segoe UI"/>
          <w:bCs/>
          <w:i/>
          <w:iCs/>
          <w:sz w:val="20"/>
          <w:szCs w:val="20"/>
        </w:rPr>
        <w:t>Cloudmed</w:t>
      </w:r>
      <w:proofErr w:type="spellEnd"/>
      <w:r w:rsidRPr="00BA45F5">
        <w:rPr>
          <w:rFonts w:ascii="Segoe UI" w:eastAsia="Tahoma" w:hAnsi="Segoe UI" w:cs="Segoe UI"/>
          <w:bCs/>
          <w:i/>
          <w:iCs/>
          <w:sz w:val="20"/>
          <w:szCs w:val="20"/>
        </w:rPr>
        <w:t xml:space="preserve">, </w:t>
      </w:r>
      <w:r w:rsidRPr="00BA45F5">
        <w:rPr>
          <w:rFonts w:ascii="Segoe UI" w:eastAsia="Tahoma" w:hAnsi="Segoe UI" w:cs="Segoe UI"/>
          <w:bCs/>
          <w:sz w:val="20"/>
          <w:szCs w:val="20"/>
        </w:rPr>
        <w:t>Houston, TX</w:t>
      </w:r>
      <w:r>
        <w:rPr>
          <w:rFonts w:ascii="Segoe UI" w:eastAsia="Tahoma" w:hAnsi="Segoe UI" w:cs="Segoe UI"/>
          <w:bCs/>
          <w:sz w:val="20"/>
          <w:szCs w:val="20"/>
        </w:rPr>
        <w:t xml:space="preserve"> (Remote)</w:t>
      </w:r>
      <w:r w:rsidR="00F25064">
        <w:rPr>
          <w:rFonts w:ascii="Segoe UI" w:eastAsia="Tahoma" w:hAnsi="Segoe UI" w:cs="Segoe UI"/>
          <w:bCs/>
          <w:sz w:val="20"/>
          <w:szCs w:val="20"/>
        </w:rPr>
        <w:t xml:space="preserve"> – Nov</w:t>
      </w:r>
      <w:r w:rsidRPr="00BA45F5">
        <w:rPr>
          <w:rFonts w:ascii="Segoe UI" w:eastAsia="Tahoma" w:hAnsi="Segoe UI" w:cs="Segoe UI"/>
          <w:bCs/>
          <w:sz w:val="20"/>
          <w:szCs w:val="20"/>
        </w:rPr>
        <w:t xml:space="preserve"> 202-Current</w:t>
      </w:r>
    </w:p>
    <w:p w14:paraId="369691FB" w14:textId="28D4E116" w:rsidR="00B77C87" w:rsidRPr="00BA45F5" w:rsidRDefault="00B77C87" w:rsidP="00B77C87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Tools/Programs: </w:t>
      </w:r>
      <w:r w:rsidRPr="00BA45F5">
        <w:rPr>
          <w:rFonts w:ascii="Segoe UI" w:eastAsia="Tahoma" w:hAnsi="Segoe UI" w:cs="Segoe UI"/>
          <w:bCs/>
          <w:sz w:val="20"/>
          <w:szCs w:val="20"/>
        </w:rPr>
        <w:t xml:space="preserve">SQL, Python, PowerBI, Excel, VLOOKUP, Pivot Tables, Dashboards, </w:t>
      </w:r>
      <w:r w:rsidR="00F25064">
        <w:rPr>
          <w:rFonts w:ascii="Segoe UI" w:eastAsia="Tahoma" w:hAnsi="Segoe UI" w:cs="Segoe UI"/>
          <w:bCs/>
          <w:sz w:val="20"/>
          <w:szCs w:val="20"/>
        </w:rPr>
        <w:t>Power Automate</w:t>
      </w:r>
      <w:r w:rsidRPr="00BA45F5">
        <w:rPr>
          <w:rFonts w:ascii="Segoe UI" w:eastAsia="Tahoma" w:hAnsi="Segoe UI" w:cs="Segoe UI"/>
          <w:bCs/>
          <w:sz w:val="20"/>
          <w:szCs w:val="20"/>
        </w:rPr>
        <w:t xml:space="preserve">, Esker, Jira, Office 365 (Visio, Projects, </w:t>
      </w:r>
      <w:proofErr w:type="spellStart"/>
      <w:r w:rsidRPr="00BA45F5">
        <w:rPr>
          <w:rFonts w:ascii="Segoe UI" w:eastAsia="Tahoma" w:hAnsi="Segoe UI" w:cs="Segoe UI"/>
          <w:bCs/>
          <w:sz w:val="20"/>
          <w:szCs w:val="20"/>
        </w:rPr>
        <w:t>PowerQuery</w:t>
      </w:r>
      <w:proofErr w:type="spellEnd"/>
      <w:r w:rsidRPr="00BA45F5">
        <w:rPr>
          <w:rFonts w:ascii="Segoe UI" w:eastAsia="Tahoma" w:hAnsi="Segoe UI" w:cs="Segoe UI"/>
          <w:bCs/>
          <w:sz w:val="20"/>
          <w:szCs w:val="20"/>
        </w:rPr>
        <w:t>)</w:t>
      </w:r>
      <w:r>
        <w:rPr>
          <w:rFonts w:ascii="Segoe UI" w:eastAsia="Tahoma" w:hAnsi="Segoe UI" w:cs="Segoe UI"/>
          <w:bCs/>
          <w:sz w:val="20"/>
          <w:szCs w:val="20"/>
        </w:rPr>
        <w:t>,</w:t>
      </w:r>
      <w:r w:rsidR="00A35D14">
        <w:rPr>
          <w:rFonts w:ascii="Segoe UI" w:eastAsia="Tahoma" w:hAnsi="Segoe UI" w:cs="Segoe UI"/>
          <w:bCs/>
          <w:sz w:val="20"/>
          <w:szCs w:val="20"/>
        </w:rPr>
        <w:t xml:space="preserve"> Store Procedures,</w:t>
      </w:r>
      <w:r>
        <w:rPr>
          <w:rFonts w:ascii="Segoe UI" w:eastAsia="Tahoma" w:hAnsi="Segoe UI" w:cs="Segoe UI"/>
          <w:bCs/>
          <w:sz w:val="20"/>
          <w:szCs w:val="20"/>
        </w:rPr>
        <w:t xml:space="preserve"> Azure DevOps.</w:t>
      </w:r>
      <w:r w:rsidR="00922B82">
        <w:rPr>
          <w:rFonts w:ascii="Segoe UI" w:eastAsia="Tahoma" w:hAnsi="Segoe UI" w:cs="Segoe UI"/>
          <w:bCs/>
          <w:sz w:val="20"/>
          <w:szCs w:val="20"/>
        </w:rPr>
        <w:t xml:space="preserve"> Agile Framework.</w:t>
      </w:r>
      <w:r>
        <w:rPr>
          <w:rFonts w:ascii="Segoe UI" w:eastAsia="Tahoma" w:hAnsi="Segoe UI" w:cs="Segoe UI"/>
          <w:bCs/>
          <w:sz w:val="20"/>
          <w:szCs w:val="20"/>
        </w:rPr>
        <w:t xml:space="preserve"> </w:t>
      </w:r>
    </w:p>
    <w:p w14:paraId="496B0E4B" w14:textId="77777777" w:rsidR="00B77C87" w:rsidRDefault="00B77C87" w:rsidP="00B77C87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</w:p>
    <w:p w14:paraId="355D0720" w14:textId="5F6B8630" w:rsidR="00CD24CF" w:rsidRPr="00BA45F5" w:rsidRDefault="00CD24CF" w:rsidP="00B77C87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Healthcare</w:t>
      </w:r>
    </w:p>
    <w:p w14:paraId="3367C529" w14:textId="77777777" w:rsidR="000D1ABE" w:rsidRPr="000D1ABE" w:rsidRDefault="000D1ABE" w:rsidP="000D1A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1ABE">
        <w:rPr>
          <w:rFonts w:ascii="Segoe UI" w:eastAsia="Times New Roman" w:hAnsi="Segoe UI" w:cs="Segoe UI"/>
          <w:sz w:val="21"/>
          <w:szCs w:val="21"/>
        </w:rPr>
        <w:t>Collect, analyze, and report management data to support decisions on day-to-day operations, strategic planning, and specific business performance issues</w:t>
      </w:r>
    </w:p>
    <w:p w14:paraId="18DE19DA" w14:textId="733D96B9" w:rsidR="00922B82" w:rsidRDefault="005C3671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 xml:space="preserve">Meet stakeholder </w:t>
      </w:r>
      <w:r w:rsidR="001A677F">
        <w:rPr>
          <w:rFonts w:ascii="Segoe UI" w:eastAsia="Tahoma" w:hAnsi="Segoe UI" w:cs="Segoe UI"/>
          <w:bCs/>
          <w:sz w:val="20"/>
          <w:szCs w:val="20"/>
        </w:rPr>
        <w:t>requirements</w:t>
      </w:r>
      <w:r>
        <w:rPr>
          <w:rFonts w:ascii="Segoe UI" w:eastAsia="Tahoma" w:hAnsi="Segoe UI" w:cs="Segoe UI"/>
          <w:bCs/>
          <w:sz w:val="20"/>
          <w:szCs w:val="20"/>
        </w:rPr>
        <w:t xml:space="preserve"> </w:t>
      </w:r>
      <w:r w:rsidR="001A677F">
        <w:rPr>
          <w:rFonts w:ascii="Segoe UI" w:eastAsia="Tahoma" w:hAnsi="Segoe UI" w:cs="Segoe UI"/>
          <w:bCs/>
          <w:sz w:val="20"/>
          <w:szCs w:val="20"/>
        </w:rPr>
        <w:t>and add value to their reports</w:t>
      </w:r>
    </w:p>
    <w:p w14:paraId="7C64FBB6" w14:textId="025D171A" w:rsidR="001A677F" w:rsidRDefault="001A677F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 xml:space="preserve">Own whole Report lifecycle development, from Planning to </w:t>
      </w:r>
      <w:r w:rsidR="0003608D">
        <w:rPr>
          <w:rFonts w:ascii="Segoe UI" w:eastAsia="Tahoma" w:hAnsi="Segoe UI" w:cs="Segoe UI"/>
          <w:bCs/>
          <w:sz w:val="20"/>
          <w:szCs w:val="20"/>
        </w:rPr>
        <w:t>Maintenance.</w:t>
      </w:r>
    </w:p>
    <w:p w14:paraId="35E8C4EA" w14:textId="1CB3F81D" w:rsidR="00B77C87" w:rsidRPr="00BA45F5" w:rsidRDefault="0003608D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Automate everything that is involved in the report.</w:t>
      </w:r>
    </w:p>
    <w:p w14:paraId="3DD72897" w14:textId="2800BF2E" w:rsidR="00B77C87" w:rsidRDefault="00A35D14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Create new store procedures and improve performance of existing procedure to optimize resources.</w:t>
      </w:r>
    </w:p>
    <w:p w14:paraId="023CEBB2" w14:textId="77777777" w:rsidR="00B77C87" w:rsidRDefault="00B77C87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Implement Dynamic Row Level Security in existing report when needed.</w:t>
      </w:r>
    </w:p>
    <w:p w14:paraId="61161833" w14:textId="77777777" w:rsidR="00B77C87" w:rsidRDefault="00B77C87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Reduce by 15% existing running time for store procedures.</w:t>
      </w:r>
    </w:p>
    <w:p w14:paraId="3B468146" w14:textId="77777777" w:rsidR="00DC7283" w:rsidRPr="00DC7283" w:rsidRDefault="00DC7283" w:rsidP="00B77C8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Use data analytics tools to create compelling new reports, dashboards, and visualizations to be used by stakeholders across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different services lines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</w:p>
    <w:p w14:paraId="3BB5F2E9" w14:textId="393568C6" w:rsidR="00DE38A6" w:rsidRPr="00DC7283" w:rsidRDefault="00DC7283" w:rsidP="002A34B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Influence internal stakeholders at all levels of the organization to act based on insights generated to seize business opportunities.</w:t>
      </w:r>
    </w:p>
    <w:p w14:paraId="5347FD0D" w14:textId="77777777" w:rsidR="00DE38A6" w:rsidRDefault="00DE38A6" w:rsidP="002A34B6">
      <w:pPr>
        <w:spacing w:after="0" w:line="240" w:lineRule="auto"/>
        <w:jc w:val="both"/>
        <w:rPr>
          <w:rFonts w:ascii="Segoe UI" w:eastAsia="Tahoma" w:hAnsi="Segoe UI" w:cs="Segoe UI"/>
          <w:b/>
          <w:sz w:val="20"/>
          <w:szCs w:val="20"/>
        </w:rPr>
      </w:pPr>
    </w:p>
    <w:p w14:paraId="6D333154" w14:textId="77777777" w:rsidR="00DE38A6" w:rsidRDefault="00DE38A6" w:rsidP="002A34B6">
      <w:pPr>
        <w:spacing w:after="0" w:line="240" w:lineRule="auto"/>
        <w:jc w:val="both"/>
        <w:rPr>
          <w:rFonts w:ascii="Segoe UI" w:eastAsia="Tahoma" w:hAnsi="Segoe UI" w:cs="Segoe UI"/>
          <w:b/>
          <w:sz w:val="20"/>
          <w:szCs w:val="20"/>
        </w:rPr>
      </w:pPr>
    </w:p>
    <w:p w14:paraId="54AF3744" w14:textId="77777777" w:rsidR="00DE38A6" w:rsidRDefault="00DE38A6" w:rsidP="002A34B6">
      <w:pPr>
        <w:spacing w:after="0" w:line="240" w:lineRule="auto"/>
        <w:jc w:val="both"/>
        <w:rPr>
          <w:rFonts w:ascii="Segoe UI" w:eastAsia="Tahoma" w:hAnsi="Segoe UI" w:cs="Segoe UI"/>
          <w:b/>
          <w:sz w:val="20"/>
          <w:szCs w:val="20"/>
        </w:rPr>
      </w:pPr>
    </w:p>
    <w:p w14:paraId="76331614" w14:textId="5FF853AF" w:rsidR="002A34B6" w:rsidRPr="00BA45F5" w:rsidRDefault="002A34B6" w:rsidP="002A34B6">
      <w:p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lastRenderedPageBreak/>
        <w:t xml:space="preserve">Business Analyst, </w:t>
      </w:r>
      <w:r w:rsidR="009605AE" w:rsidRPr="00BA45F5">
        <w:rPr>
          <w:rFonts w:ascii="Segoe UI" w:eastAsia="Tahoma" w:hAnsi="Segoe UI" w:cs="Segoe UI"/>
          <w:bCs/>
          <w:i/>
          <w:iCs/>
          <w:sz w:val="20"/>
          <w:szCs w:val="20"/>
        </w:rPr>
        <w:t>Houghton Mifflin Harcourt</w:t>
      </w:r>
      <w:r w:rsidRPr="00BA45F5">
        <w:rPr>
          <w:rFonts w:ascii="Segoe UI" w:eastAsia="Tahoma" w:hAnsi="Segoe UI" w:cs="Segoe UI"/>
          <w:bCs/>
          <w:i/>
          <w:iCs/>
          <w:sz w:val="20"/>
          <w:szCs w:val="20"/>
        </w:rPr>
        <w:t xml:space="preserve">, </w:t>
      </w:r>
      <w:r w:rsidRPr="00BA45F5">
        <w:rPr>
          <w:rFonts w:ascii="Segoe UI" w:eastAsia="Tahoma" w:hAnsi="Segoe UI" w:cs="Segoe UI"/>
          <w:bCs/>
          <w:sz w:val="20"/>
          <w:szCs w:val="20"/>
        </w:rPr>
        <w:t>Houston, TX</w:t>
      </w:r>
      <w:r w:rsidR="00B77C87">
        <w:rPr>
          <w:rFonts w:ascii="Segoe UI" w:eastAsia="Tahoma" w:hAnsi="Segoe UI" w:cs="Segoe UI"/>
          <w:bCs/>
          <w:sz w:val="20"/>
          <w:szCs w:val="20"/>
        </w:rPr>
        <w:t xml:space="preserve"> (Remote)</w:t>
      </w:r>
      <w:r w:rsidR="00F25064">
        <w:rPr>
          <w:rFonts w:ascii="Segoe UI" w:eastAsia="Tahoma" w:hAnsi="Segoe UI" w:cs="Segoe UI"/>
          <w:bCs/>
          <w:sz w:val="20"/>
          <w:szCs w:val="20"/>
        </w:rPr>
        <w:t xml:space="preserve"> – </w:t>
      </w:r>
      <w:r w:rsidR="00FA54F1" w:rsidRPr="00BA45F5">
        <w:rPr>
          <w:rFonts w:ascii="Segoe UI" w:eastAsia="Tahoma" w:hAnsi="Segoe UI" w:cs="Segoe UI"/>
          <w:bCs/>
          <w:sz w:val="20"/>
          <w:szCs w:val="20"/>
        </w:rPr>
        <w:t xml:space="preserve">Dec </w:t>
      </w:r>
      <w:r w:rsidRPr="00BA45F5">
        <w:rPr>
          <w:rFonts w:ascii="Segoe UI" w:eastAsia="Tahoma" w:hAnsi="Segoe UI" w:cs="Segoe UI"/>
          <w:bCs/>
          <w:sz w:val="20"/>
          <w:szCs w:val="20"/>
        </w:rPr>
        <w:t>2021-</w:t>
      </w:r>
      <w:r w:rsidR="00B77C87">
        <w:rPr>
          <w:rFonts w:ascii="Segoe UI" w:eastAsia="Tahoma" w:hAnsi="Segoe UI" w:cs="Segoe UI"/>
          <w:bCs/>
          <w:sz w:val="20"/>
          <w:szCs w:val="20"/>
        </w:rPr>
        <w:t>Nov</w:t>
      </w:r>
      <w:r w:rsidR="00F25064">
        <w:rPr>
          <w:rFonts w:ascii="Segoe UI" w:eastAsia="Tahoma" w:hAnsi="Segoe UI" w:cs="Segoe UI"/>
          <w:bCs/>
          <w:sz w:val="20"/>
          <w:szCs w:val="20"/>
        </w:rPr>
        <w:t xml:space="preserve"> 2022</w:t>
      </w:r>
    </w:p>
    <w:p w14:paraId="40621ECB" w14:textId="38393DC4" w:rsidR="00FA54F1" w:rsidRDefault="00FA54F1" w:rsidP="00D33623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Tools/Programs: </w:t>
      </w:r>
      <w:r w:rsidRPr="00BA45F5">
        <w:rPr>
          <w:rFonts w:ascii="Segoe UI" w:eastAsia="Tahoma" w:hAnsi="Segoe UI" w:cs="Segoe UI"/>
          <w:bCs/>
          <w:sz w:val="20"/>
          <w:szCs w:val="20"/>
        </w:rPr>
        <w:t>SQL, Python, PowerBI, Access</w:t>
      </w:r>
      <w:r w:rsidR="00D945B4">
        <w:rPr>
          <w:rFonts w:ascii="Segoe UI" w:eastAsia="Tahoma" w:hAnsi="Segoe UI" w:cs="Segoe UI"/>
          <w:bCs/>
          <w:sz w:val="20"/>
          <w:szCs w:val="20"/>
        </w:rPr>
        <w:t>,</w:t>
      </w:r>
      <w:r w:rsidRPr="00BA45F5">
        <w:rPr>
          <w:rFonts w:ascii="Segoe UI" w:eastAsia="Tahoma" w:hAnsi="Segoe UI" w:cs="Segoe UI"/>
          <w:bCs/>
          <w:sz w:val="20"/>
          <w:szCs w:val="20"/>
        </w:rPr>
        <w:t xml:space="preserve"> Excel, VLOOKUP, Pivot Tables, Dashboards, SAP, Esker, Jira</w:t>
      </w:r>
      <w:r w:rsidR="00E74D6F" w:rsidRPr="00BA45F5">
        <w:rPr>
          <w:rFonts w:ascii="Segoe UI" w:eastAsia="Tahoma" w:hAnsi="Segoe UI" w:cs="Segoe UI"/>
          <w:bCs/>
          <w:sz w:val="20"/>
          <w:szCs w:val="20"/>
        </w:rPr>
        <w:t xml:space="preserve">, Office 365 (Visio, Projects, </w:t>
      </w:r>
      <w:proofErr w:type="spellStart"/>
      <w:r w:rsidR="00D33623" w:rsidRPr="00BA45F5">
        <w:rPr>
          <w:rFonts w:ascii="Segoe UI" w:eastAsia="Tahoma" w:hAnsi="Segoe UI" w:cs="Segoe UI"/>
          <w:bCs/>
          <w:sz w:val="20"/>
          <w:szCs w:val="20"/>
        </w:rPr>
        <w:t>PowerQuery</w:t>
      </w:r>
      <w:proofErr w:type="spellEnd"/>
      <w:r w:rsidR="00D33623" w:rsidRPr="00BA45F5">
        <w:rPr>
          <w:rFonts w:ascii="Segoe UI" w:eastAsia="Tahoma" w:hAnsi="Segoe UI" w:cs="Segoe UI"/>
          <w:bCs/>
          <w:sz w:val="20"/>
          <w:szCs w:val="20"/>
        </w:rPr>
        <w:t>)</w:t>
      </w:r>
      <w:r w:rsidR="00D945B4">
        <w:rPr>
          <w:rFonts w:ascii="Segoe UI" w:eastAsia="Tahoma" w:hAnsi="Segoe UI" w:cs="Segoe UI"/>
          <w:bCs/>
          <w:sz w:val="20"/>
          <w:szCs w:val="20"/>
        </w:rPr>
        <w:t xml:space="preserve">, Azure DevOps. </w:t>
      </w:r>
    </w:p>
    <w:p w14:paraId="5C0D0F8B" w14:textId="77777777" w:rsidR="00CD24CF" w:rsidRDefault="00CD24CF" w:rsidP="00D33623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</w:p>
    <w:p w14:paraId="1218EAEF" w14:textId="67FB0F08" w:rsidR="00CD24CF" w:rsidRPr="00BA45F5" w:rsidRDefault="00CD24CF" w:rsidP="00D33623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EdTech – Education Industry</w:t>
      </w:r>
    </w:p>
    <w:p w14:paraId="088BC253" w14:textId="77777777" w:rsidR="00D33623" w:rsidRPr="00BA45F5" w:rsidRDefault="00D33623" w:rsidP="00D33623">
      <w:pPr>
        <w:spacing w:after="0" w:line="240" w:lineRule="auto"/>
        <w:ind w:left="720"/>
        <w:jc w:val="both"/>
        <w:rPr>
          <w:rFonts w:ascii="Segoe UI" w:eastAsia="Tahoma" w:hAnsi="Segoe UI" w:cs="Segoe UI"/>
          <w:bCs/>
          <w:sz w:val="20"/>
          <w:szCs w:val="20"/>
        </w:rPr>
      </w:pPr>
    </w:p>
    <w:p w14:paraId="3E8AFCE5" w14:textId="6DDBEE1D" w:rsidR="00D33623" w:rsidRPr="00BA45F5" w:rsidRDefault="00E6441A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Cs/>
          <w:sz w:val="20"/>
          <w:szCs w:val="20"/>
        </w:rPr>
        <w:t>Report Open Orders Daily</w:t>
      </w:r>
      <w:r w:rsidR="00D10658" w:rsidRPr="00BA45F5">
        <w:rPr>
          <w:rFonts w:ascii="Segoe UI" w:eastAsia="Tahoma" w:hAnsi="Segoe UI" w:cs="Segoe UI"/>
          <w:bCs/>
          <w:sz w:val="20"/>
          <w:szCs w:val="20"/>
        </w:rPr>
        <w:t>.</w:t>
      </w:r>
    </w:p>
    <w:p w14:paraId="663CF7CC" w14:textId="2833FF75" w:rsidR="00E6441A" w:rsidRPr="00BA45F5" w:rsidRDefault="00E6441A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Cs/>
          <w:sz w:val="20"/>
          <w:szCs w:val="20"/>
        </w:rPr>
        <w:t xml:space="preserve">Keep track of Open orders, aging open orders, </w:t>
      </w:r>
      <w:r w:rsidR="00D10658" w:rsidRPr="00BA45F5">
        <w:rPr>
          <w:rFonts w:ascii="Segoe UI" w:eastAsia="Tahoma" w:hAnsi="Segoe UI" w:cs="Segoe UI"/>
          <w:bCs/>
          <w:sz w:val="20"/>
          <w:szCs w:val="20"/>
        </w:rPr>
        <w:t>hold open orders.</w:t>
      </w:r>
    </w:p>
    <w:p w14:paraId="32EA7CDD" w14:textId="74647AD4" w:rsidR="00D10658" w:rsidRPr="00BA45F5" w:rsidRDefault="00D10658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Cs/>
          <w:sz w:val="20"/>
          <w:szCs w:val="20"/>
        </w:rPr>
        <w:t>Understanding and Report daily operations.</w:t>
      </w:r>
    </w:p>
    <w:p w14:paraId="108EA18F" w14:textId="00F6E44D" w:rsidR="00D945B4" w:rsidRDefault="00D945B4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Successfully taking in consideration different stakeholders request for different reports.</w:t>
      </w:r>
    </w:p>
    <w:p w14:paraId="15D6EAAD" w14:textId="1AA10BFB" w:rsidR="00D945B4" w:rsidRDefault="00D945B4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Implement Dynamic Row Level Security in existing report when needed.</w:t>
      </w:r>
    </w:p>
    <w:p w14:paraId="029F469A" w14:textId="7190E33A" w:rsidR="007727D2" w:rsidRDefault="00D945B4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Automate existing reports for a daily refresh.</w:t>
      </w:r>
    </w:p>
    <w:p w14:paraId="5E6A232D" w14:textId="2AE149E2" w:rsidR="00D945B4" w:rsidRPr="00BA45F5" w:rsidRDefault="00D945B4" w:rsidP="00D3362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Reduce by 15% existing running time for store procedures.</w:t>
      </w:r>
    </w:p>
    <w:p w14:paraId="4778892B" w14:textId="77777777" w:rsidR="002A34B6" w:rsidRPr="00BA45F5" w:rsidRDefault="002A34B6" w:rsidP="00B66B3E">
      <w:pPr>
        <w:spacing w:after="0" w:line="240" w:lineRule="auto"/>
        <w:jc w:val="both"/>
        <w:rPr>
          <w:rFonts w:ascii="Segoe UI" w:eastAsia="Tahoma" w:hAnsi="Segoe UI" w:cs="Segoe UI"/>
          <w:b/>
          <w:sz w:val="20"/>
          <w:szCs w:val="20"/>
        </w:rPr>
      </w:pPr>
    </w:p>
    <w:p w14:paraId="0DDA07CF" w14:textId="3F2B52F1" w:rsidR="00F74616" w:rsidRPr="00BA45F5" w:rsidRDefault="00390798" w:rsidP="00B66B3E">
      <w:pPr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Data Analyst, </w:t>
      </w:r>
      <w:r w:rsidR="00F74616" w:rsidRPr="00BA45F5">
        <w:rPr>
          <w:rFonts w:ascii="Segoe UI" w:eastAsia="Tahoma" w:hAnsi="Segoe UI" w:cs="Segoe UI"/>
          <w:bCs/>
          <w:i/>
          <w:iCs/>
          <w:sz w:val="20"/>
          <w:szCs w:val="20"/>
        </w:rPr>
        <w:t xml:space="preserve">Reina Meals, </w:t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>Houston, TX</w:t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ab/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ab/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ab/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ab/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ab/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ab/>
      </w:r>
      <w:r w:rsidR="00FA54F1" w:rsidRPr="00BA45F5">
        <w:rPr>
          <w:rFonts w:ascii="Segoe UI" w:eastAsia="Tahoma" w:hAnsi="Segoe UI" w:cs="Segoe UI"/>
          <w:bCs/>
          <w:sz w:val="20"/>
          <w:szCs w:val="20"/>
        </w:rPr>
        <w:t>Jan</w:t>
      </w:r>
      <w:r w:rsidR="00F74616" w:rsidRPr="00BA45F5">
        <w:rPr>
          <w:rFonts w:ascii="Segoe UI" w:eastAsia="Tahoma" w:hAnsi="Segoe UI" w:cs="Segoe UI"/>
          <w:bCs/>
          <w:sz w:val="20"/>
          <w:szCs w:val="20"/>
        </w:rPr>
        <w:t xml:space="preserve"> 2021-</w:t>
      </w:r>
      <w:r w:rsidR="00FA54F1" w:rsidRPr="00BA45F5">
        <w:rPr>
          <w:rFonts w:ascii="Segoe UI" w:eastAsia="Tahoma" w:hAnsi="Segoe UI" w:cs="Segoe UI"/>
          <w:bCs/>
          <w:sz w:val="20"/>
          <w:szCs w:val="20"/>
        </w:rPr>
        <w:t>Dec 2021</w:t>
      </w:r>
    </w:p>
    <w:p w14:paraId="0676E3C0" w14:textId="35C4739C" w:rsidR="00F74616" w:rsidRDefault="004F0CD7" w:rsidP="004F0CD7">
      <w:pPr>
        <w:pStyle w:val="ListParagraph"/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Tools</w:t>
      </w:r>
      <w:r w:rsidR="00F44120" w:rsidRPr="00BA45F5">
        <w:rPr>
          <w:rFonts w:ascii="Segoe UI" w:eastAsia="Tahoma" w:hAnsi="Segoe UI" w:cs="Segoe UI"/>
          <w:b/>
          <w:sz w:val="20"/>
          <w:szCs w:val="20"/>
        </w:rPr>
        <w:t xml:space="preserve">/Programs: </w:t>
      </w:r>
      <w:r w:rsidR="00F44120" w:rsidRPr="00BA45F5">
        <w:rPr>
          <w:rFonts w:ascii="Segoe UI" w:eastAsia="Tahoma" w:hAnsi="Segoe UI" w:cs="Segoe UI"/>
          <w:bCs/>
          <w:sz w:val="20"/>
          <w:szCs w:val="20"/>
        </w:rPr>
        <w:t xml:space="preserve">SQL, Python, Tableau, Excel, </w:t>
      </w:r>
      <w:r w:rsidR="00536F0A" w:rsidRPr="00BA45F5">
        <w:rPr>
          <w:rFonts w:ascii="Segoe UI" w:eastAsia="Tahoma" w:hAnsi="Segoe UI" w:cs="Segoe UI"/>
          <w:bCs/>
          <w:sz w:val="20"/>
          <w:szCs w:val="20"/>
        </w:rPr>
        <w:t>VLOOKUP, Pivot Tables, Dashboards, QuickBooks</w:t>
      </w:r>
      <w:r w:rsidR="002C2CE9" w:rsidRPr="00BA45F5">
        <w:rPr>
          <w:rFonts w:ascii="Segoe UI" w:eastAsia="Tahoma" w:hAnsi="Segoe UI" w:cs="Segoe UI"/>
          <w:bCs/>
          <w:sz w:val="20"/>
          <w:szCs w:val="20"/>
        </w:rPr>
        <w:t>.</w:t>
      </w:r>
    </w:p>
    <w:p w14:paraId="398FF60F" w14:textId="77777777" w:rsidR="00DC7283" w:rsidRDefault="00DC7283" w:rsidP="004F0CD7">
      <w:pPr>
        <w:pStyle w:val="ListParagraph"/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</w:p>
    <w:p w14:paraId="30EA8F53" w14:textId="673877CC" w:rsidR="00DC7283" w:rsidRPr="00BA45F5" w:rsidRDefault="00DC7283" w:rsidP="004F0CD7">
      <w:pPr>
        <w:pStyle w:val="ListParagraph"/>
        <w:spacing w:after="0" w:line="240" w:lineRule="auto"/>
        <w:jc w:val="both"/>
        <w:rPr>
          <w:rFonts w:ascii="Segoe UI" w:eastAsia="Tahoma" w:hAnsi="Segoe UI" w:cs="Segoe UI"/>
          <w:bCs/>
          <w:sz w:val="20"/>
          <w:szCs w:val="20"/>
        </w:rPr>
      </w:pPr>
      <w:r>
        <w:rPr>
          <w:rFonts w:ascii="Segoe UI" w:eastAsia="Tahoma" w:hAnsi="Segoe UI" w:cs="Segoe UI"/>
          <w:bCs/>
          <w:sz w:val="20"/>
          <w:szCs w:val="20"/>
        </w:rPr>
        <w:t>Food and Be</w:t>
      </w:r>
      <w:r w:rsidR="00063049">
        <w:rPr>
          <w:rFonts w:ascii="Segoe UI" w:eastAsia="Tahoma" w:hAnsi="Segoe UI" w:cs="Segoe UI"/>
          <w:bCs/>
          <w:sz w:val="20"/>
          <w:szCs w:val="20"/>
        </w:rPr>
        <w:t>verage – Dairy Desserts</w:t>
      </w:r>
    </w:p>
    <w:p w14:paraId="65D53CD6" w14:textId="2E234545" w:rsidR="00581398" w:rsidRPr="00BA45F5" w:rsidRDefault="00581398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BA45F5">
        <w:rPr>
          <w:rFonts w:ascii="Segoe UI" w:eastAsia="Times New Roman" w:hAnsi="Segoe UI" w:cs="Segoe UI"/>
          <w:sz w:val="20"/>
          <w:szCs w:val="20"/>
        </w:rPr>
        <w:t>Manage multiple supply chain modeling projects concurrently</w:t>
      </w:r>
      <w:r w:rsidR="00C12DC0" w:rsidRPr="00BA45F5">
        <w:rPr>
          <w:rFonts w:ascii="Segoe UI" w:eastAsia="Times New Roman" w:hAnsi="Segoe UI" w:cs="Segoe UI"/>
          <w:sz w:val="20"/>
          <w:szCs w:val="20"/>
        </w:rPr>
        <w:t>.</w:t>
      </w:r>
    </w:p>
    <w:p w14:paraId="3A510C11" w14:textId="414985D9" w:rsidR="00755E6C" w:rsidRPr="00BA45F5" w:rsidRDefault="00755E6C" w:rsidP="00755E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BA45F5">
        <w:rPr>
          <w:rFonts w:ascii="Segoe UI" w:eastAsia="Times New Roman" w:hAnsi="Segoe UI" w:cs="Segoe UI"/>
          <w:sz w:val="20"/>
          <w:szCs w:val="20"/>
        </w:rPr>
        <w:t>Prepare and transform data into a usable state for analytics</w:t>
      </w:r>
      <w:r w:rsidR="00F93888" w:rsidRPr="00BA45F5">
        <w:rPr>
          <w:rFonts w:ascii="Segoe UI" w:eastAsia="Times New Roman" w:hAnsi="Segoe UI" w:cs="Segoe UI"/>
          <w:sz w:val="20"/>
          <w:szCs w:val="20"/>
        </w:rPr>
        <w:t>.</w:t>
      </w:r>
    </w:p>
    <w:p w14:paraId="07CF0814" w14:textId="043AE6E4" w:rsidR="00F93888" w:rsidRPr="00BA45F5" w:rsidRDefault="00F93888" w:rsidP="00755E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BA45F5">
        <w:rPr>
          <w:rFonts w:ascii="Segoe UI" w:eastAsia="Times New Roman" w:hAnsi="Segoe UI" w:cs="Segoe UI"/>
          <w:sz w:val="20"/>
          <w:szCs w:val="20"/>
        </w:rPr>
        <w:t>Create Database and ETL process.</w:t>
      </w:r>
    </w:p>
    <w:p w14:paraId="1B4EBA6A" w14:textId="08CDEBF9" w:rsidR="00E54A3E" w:rsidRPr="00BA45F5" w:rsidRDefault="00E54A3E" w:rsidP="00E54A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BA45F5">
        <w:rPr>
          <w:rFonts w:ascii="Segoe UI" w:eastAsia="Times New Roman" w:hAnsi="Segoe UI" w:cs="Segoe UI"/>
          <w:sz w:val="20"/>
          <w:szCs w:val="20"/>
        </w:rPr>
        <w:t>Use data visualizations to clearly and effectively aid key decision makers.</w:t>
      </w:r>
    </w:p>
    <w:p w14:paraId="52CE06A2" w14:textId="77777777" w:rsidR="00D945B4" w:rsidRDefault="00D945B4" w:rsidP="00B66B3E">
      <w:pPr>
        <w:spacing w:after="0" w:line="240" w:lineRule="auto"/>
        <w:jc w:val="both"/>
        <w:rPr>
          <w:rFonts w:ascii="Segoe UI" w:eastAsia="Tahoma" w:hAnsi="Segoe UI" w:cs="Segoe UI"/>
          <w:b/>
          <w:sz w:val="20"/>
          <w:szCs w:val="20"/>
        </w:rPr>
      </w:pPr>
    </w:p>
    <w:p w14:paraId="24B4D7CE" w14:textId="71C62DF3" w:rsidR="00D945B4" w:rsidRPr="00D945B4" w:rsidRDefault="00562B3F" w:rsidP="00D945B4">
      <w:pPr>
        <w:spacing w:after="0" w:line="240" w:lineRule="auto"/>
        <w:jc w:val="both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OSP Engineer</w:t>
      </w:r>
      <w:r w:rsidRPr="00BA45F5">
        <w:rPr>
          <w:rFonts w:ascii="Segoe UI" w:eastAsia="Tahoma" w:hAnsi="Segoe UI" w:cs="Segoe UI"/>
          <w:sz w:val="20"/>
          <w:szCs w:val="20"/>
        </w:rPr>
        <w:t xml:space="preserve">, </w:t>
      </w:r>
      <w:r w:rsidRPr="00BA45F5">
        <w:rPr>
          <w:rFonts w:ascii="Segoe UI" w:eastAsia="Tahoma" w:hAnsi="Segoe UI" w:cs="Segoe UI"/>
          <w:i/>
          <w:sz w:val="20"/>
          <w:szCs w:val="20"/>
        </w:rPr>
        <w:t>Byers Engineering</w:t>
      </w:r>
      <w:r w:rsidRPr="00BA45F5">
        <w:rPr>
          <w:rFonts w:ascii="Segoe UI" w:eastAsia="Tahoma" w:hAnsi="Segoe UI" w:cs="Segoe UI"/>
          <w:sz w:val="20"/>
          <w:szCs w:val="20"/>
        </w:rPr>
        <w:t>, Houston, TX</w:t>
      </w:r>
      <w:r w:rsidR="00706787">
        <w:rPr>
          <w:rFonts w:ascii="Segoe UI" w:eastAsia="Tahoma" w:hAnsi="Segoe UI" w:cs="Segoe UI"/>
          <w:sz w:val="20"/>
          <w:szCs w:val="20"/>
        </w:rPr>
        <w:t xml:space="preserve"> – </w:t>
      </w:r>
      <w:r w:rsidRPr="00BA45F5">
        <w:rPr>
          <w:rFonts w:ascii="Segoe UI" w:eastAsia="Tahoma" w:hAnsi="Segoe UI" w:cs="Segoe UI"/>
          <w:sz w:val="20"/>
          <w:szCs w:val="20"/>
        </w:rPr>
        <w:t xml:space="preserve">2019 – </w:t>
      </w:r>
      <w:r w:rsidR="00F74616" w:rsidRPr="00BA45F5">
        <w:rPr>
          <w:rFonts w:ascii="Segoe UI" w:eastAsia="Tahoma" w:hAnsi="Segoe UI" w:cs="Segoe UI"/>
          <w:sz w:val="20"/>
          <w:szCs w:val="20"/>
        </w:rPr>
        <w:t>2021</w:t>
      </w:r>
    </w:p>
    <w:p w14:paraId="6299A4AE" w14:textId="293527F3" w:rsidR="00CE68A0" w:rsidRPr="00706787" w:rsidRDefault="00562B3F" w:rsidP="00562B3F">
      <w:pPr>
        <w:spacing w:after="0" w:line="240" w:lineRule="auto"/>
        <w:jc w:val="both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Warehouse Operations Manager</w:t>
      </w:r>
      <w:r w:rsidRPr="00BA45F5">
        <w:rPr>
          <w:rFonts w:ascii="Segoe UI" w:eastAsia="Tahoma" w:hAnsi="Segoe UI" w:cs="Segoe UI"/>
          <w:sz w:val="20"/>
          <w:szCs w:val="20"/>
        </w:rPr>
        <w:t xml:space="preserve">, </w:t>
      </w:r>
      <w:proofErr w:type="spellStart"/>
      <w:r w:rsidRPr="00BA45F5">
        <w:rPr>
          <w:rFonts w:ascii="Segoe UI" w:eastAsia="Tahoma" w:hAnsi="Segoe UI" w:cs="Segoe UI"/>
          <w:i/>
          <w:sz w:val="20"/>
          <w:szCs w:val="20"/>
        </w:rPr>
        <w:t>Caramelo</w:t>
      </w:r>
      <w:proofErr w:type="spellEnd"/>
      <w:r w:rsidRPr="00BA45F5">
        <w:rPr>
          <w:rFonts w:ascii="Segoe UI" w:eastAsia="Tahoma" w:hAnsi="Segoe UI" w:cs="Segoe UI"/>
          <w:i/>
          <w:sz w:val="20"/>
          <w:szCs w:val="20"/>
        </w:rPr>
        <w:t xml:space="preserve"> Candy</w:t>
      </w:r>
      <w:r w:rsidRPr="00BA45F5">
        <w:rPr>
          <w:rFonts w:ascii="Segoe UI" w:eastAsia="Tahoma" w:hAnsi="Segoe UI" w:cs="Segoe UI"/>
          <w:sz w:val="20"/>
          <w:szCs w:val="20"/>
        </w:rPr>
        <w:t>, Hou</w:t>
      </w:r>
      <w:r w:rsidR="00CD24CF">
        <w:rPr>
          <w:rFonts w:ascii="Segoe UI" w:eastAsia="Tahoma" w:hAnsi="Segoe UI" w:cs="Segoe UI"/>
          <w:sz w:val="20"/>
          <w:szCs w:val="20"/>
        </w:rPr>
        <w:t xml:space="preserve">ston, TX </w:t>
      </w:r>
      <w:r w:rsidR="00706787">
        <w:rPr>
          <w:rFonts w:ascii="Segoe UI" w:eastAsia="Tahoma" w:hAnsi="Segoe UI" w:cs="Segoe UI"/>
          <w:sz w:val="20"/>
          <w:szCs w:val="20"/>
        </w:rPr>
        <w:t xml:space="preserve">– </w:t>
      </w:r>
      <w:r w:rsidRPr="00BA45F5">
        <w:rPr>
          <w:rFonts w:ascii="Segoe UI" w:eastAsia="Tahoma" w:hAnsi="Segoe UI" w:cs="Segoe UI"/>
          <w:sz w:val="20"/>
          <w:szCs w:val="20"/>
        </w:rPr>
        <w:t>2018 – 2018</w:t>
      </w:r>
    </w:p>
    <w:p w14:paraId="6299A4B1" w14:textId="5B3752E8" w:rsidR="00562B3F" w:rsidRPr="00BA45F5" w:rsidRDefault="00562B3F" w:rsidP="00EF4D26">
      <w:pPr>
        <w:spacing w:after="0" w:line="240" w:lineRule="auto"/>
        <w:jc w:val="both"/>
        <w:rPr>
          <w:rFonts w:ascii="Segoe UI" w:eastAsia="Arial" w:hAnsi="Segoe UI" w:cs="Segoe UI"/>
          <w:b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Operations Assistant,</w:t>
      </w:r>
      <w:r w:rsidRPr="00BA45F5">
        <w:rPr>
          <w:rFonts w:ascii="Segoe UI" w:eastAsia="Arial" w:hAnsi="Segoe UI" w:cs="Segoe UI"/>
          <w:b/>
          <w:sz w:val="20"/>
          <w:szCs w:val="20"/>
        </w:rPr>
        <w:t xml:space="preserve"> </w:t>
      </w:r>
      <w:r w:rsidRPr="00BA45F5">
        <w:rPr>
          <w:rFonts w:ascii="Segoe UI" w:eastAsia="Tahoma" w:hAnsi="Segoe UI" w:cs="Segoe UI"/>
          <w:i/>
          <w:sz w:val="20"/>
          <w:szCs w:val="20"/>
        </w:rPr>
        <w:t>ALJEMA S.L.,</w:t>
      </w:r>
      <w:r w:rsidRPr="00BA45F5">
        <w:rPr>
          <w:rFonts w:ascii="Segoe UI" w:eastAsia="Arial" w:hAnsi="Segoe UI" w:cs="Segoe UI"/>
          <w:b/>
          <w:sz w:val="20"/>
          <w:szCs w:val="20"/>
        </w:rPr>
        <w:t xml:space="preserve"> </w:t>
      </w:r>
      <w:r w:rsidRPr="00BA45F5">
        <w:rPr>
          <w:rFonts w:ascii="Segoe UI" w:eastAsia="Tahoma" w:hAnsi="Segoe UI" w:cs="Segoe UI"/>
          <w:sz w:val="20"/>
          <w:szCs w:val="20"/>
        </w:rPr>
        <w:t>Murcia, Spain</w:t>
      </w:r>
      <w:r w:rsidR="00706787">
        <w:rPr>
          <w:rFonts w:ascii="Segoe UI" w:eastAsia="Tahoma" w:hAnsi="Segoe UI" w:cs="Segoe UI"/>
          <w:sz w:val="20"/>
          <w:szCs w:val="20"/>
        </w:rPr>
        <w:t xml:space="preserve"> – </w:t>
      </w:r>
      <w:r w:rsidRPr="00BA45F5">
        <w:rPr>
          <w:rFonts w:ascii="Segoe UI" w:eastAsia="Tahoma" w:hAnsi="Segoe UI" w:cs="Segoe UI"/>
          <w:sz w:val="20"/>
          <w:szCs w:val="20"/>
        </w:rPr>
        <w:t>2016 – 2017</w:t>
      </w:r>
    </w:p>
    <w:p w14:paraId="6299A4B4" w14:textId="77777777" w:rsidR="00EF4D26" w:rsidRPr="00BA45F5" w:rsidRDefault="00EF4D26" w:rsidP="00EF4D26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0"/>
          <w:szCs w:val="20"/>
        </w:rPr>
      </w:pPr>
    </w:p>
    <w:p w14:paraId="6299A4B5" w14:textId="77777777" w:rsidR="00EF4D26" w:rsidRPr="00BA45F5" w:rsidRDefault="00EF4D26" w:rsidP="00EF4D26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0"/>
          <w:szCs w:val="20"/>
        </w:rPr>
      </w:pPr>
      <w:r w:rsidRPr="00BA45F5">
        <w:rPr>
          <w:rFonts w:ascii="Segoe UI" w:eastAsia="Tahoma" w:hAnsi="Segoe UI" w:cs="Segoe UI"/>
          <w:b/>
          <w:color w:val="002060"/>
          <w:sz w:val="20"/>
          <w:szCs w:val="20"/>
        </w:rPr>
        <w:t>EDUCATION</w:t>
      </w:r>
    </w:p>
    <w:p w14:paraId="6299A4B6" w14:textId="77777777" w:rsidR="00EF4D26" w:rsidRPr="00BA45F5" w:rsidRDefault="00EF4D26" w:rsidP="00EF4D26">
      <w:pPr>
        <w:spacing w:after="0" w:line="240" w:lineRule="auto"/>
        <w:rPr>
          <w:rFonts w:ascii="Segoe UI" w:eastAsia="Tahoma" w:hAnsi="Segoe UI" w:cs="Segoe UI"/>
          <w:b/>
          <w:sz w:val="20"/>
          <w:szCs w:val="20"/>
        </w:rPr>
      </w:pPr>
    </w:p>
    <w:p w14:paraId="6299A4B7" w14:textId="07F8665D" w:rsidR="00EF4D26" w:rsidRPr="00BA45F5" w:rsidRDefault="00EF4D26" w:rsidP="00EF4D26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>Data Analysis and Visualizations Boot Camp Certificate,</w:t>
      </w:r>
      <w:r w:rsidR="008F2CC3" w:rsidRPr="00BA45F5">
        <w:rPr>
          <w:rFonts w:ascii="Segoe UI" w:eastAsia="Tahoma" w:hAnsi="Segoe UI" w:cs="Segoe UI"/>
          <w:b/>
          <w:sz w:val="20"/>
          <w:szCs w:val="20"/>
        </w:rPr>
        <w:t xml:space="preserve"> </w:t>
      </w:r>
      <w:r w:rsidR="008F2CC3" w:rsidRPr="00BA45F5">
        <w:rPr>
          <w:rFonts w:ascii="Segoe UI" w:eastAsia="Tahoma" w:hAnsi="Segoe UI" w:cs="Segoe UI"/>
          <w:bCs/>
          <w:sz w:val="20"/>
          <w:szCs w:val="20"/>
        </w:rPr>
        <w:t>Computer Science,</w:t>
      </w:r>
      <w:r w:rsidRPr="00BA45F5">
        <w:rPr>
          <w:rFonts w:ascii="Segoe UI" w:eastAsia="Tahoma" w:hAnsi="Segoe UI" w:cs="Segoe UI"/>
          <w:b/>
          <w:sz w:val="20"/>
          <w:szCs w:val="20"/>
        </w:rPr>
        <w:t xml:space="preserve"> </w:t>
      </w:r>
      <w:r w:rsidRPr="00BA45F5">
        <w:rPr>
          <w:rFonts w:ascii="Segoe UI" w:eastAsia="Tahoma" w:hAnsi="Segoe UI" w:cs="Segoe UI"/>
          <w:i/>
          <w:sz w:val="20"/>
          <w:szCs w:val="20"/>
        </w:rPr>
        <w:t>Rice University,</w:t>
      </w:r>
      <w:r w:rsidRPr="00BA45F5">
        <w:rPr>
          <w:rFonts w:ascii="Segoe UI" w:eastAsia="Tahoma" w:hAnsi="Segoe UI" w:cs="Segoe UI"/>
          <w:sz w:val="20"/>
          <w:szCs w:val="20"/>
        </w:rPr>
        <w:t xml:space="preserve"> Houston, T</w:t>
      </w:r>
      <w:r w:rsidR="008F2CC3" w:rsidRPr="00BA45F5">
        <w:rPr>
          <w:rFonts w:ascii="Segoe UI" w:eastAsia="Tahoma" w:hAnsi="Segoe UI" w:cs="Segoe UI"/>
          <w:sz w:val="20"/>
          <w:szCs w:val="20"/>
        </w:rPr>
        <w:t>exas.</w:t>
      </w:r>
    </w:p>
    <w:p w14:paraId="5F7BB9B8" w14:textId="63400561" w:rsidR="00C36844" w:rsidRPr="00BA45F5" w:rsidRDefault="00C36844" w:rsidP="00C3684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Cs/>
          <w:sz w:val="20"/>
          <w:szCs w:val="20"/>
        </w:rPr>
        <w:t xml:space="preserve">Excel, VBA, Visual Basics, GitHub, Git Bash, </w:t>
      </w:r>
      <w:r w:rsidR="0033313B" w:rsidRPr="00BA45F5">
        <w:rPr>
          <w:rFonts w:ascii="Segoe UI" w:eastAsia="Tahoma" w:hAnsi="Segoe UI" w:cs="Segoe UI"/>
          <w:bCs/>
          <w:sz w:val="20"/>
          <w:szCs w:val="20"/>
        </w:rPr>
        <w:t xml:space="preserve">Command Prompt, Python, Pandas, </w:t>
      </w:r>
      <w:proofErr w:type="spellStart"/>
      <w:r w:rsidR="0033313B" w:rsidRPr="00BA45F5">
        <w:rPr>
          <w:rFonts w:ascii="Segoe UI" w:eastAsia="Tahoma" w:hAnsi="Segoe UI" w:cs="Segoe UI"/>
          <w:bCs/>
          <w:sz w:val="20"/>
          <w:szCs w:val="20"/>
        </w:rPr>
        <w:t>Numpy</w:t>
      </w:r>
      <w:proofErr w:type="spellEnd"/>
      <w:r w:rsidR="0033313B" w:rsidRPr="00BA45F5">
        <w:rPr>
          <w:rFonts w:ascii="Segoe UI" w:eastAsia="Tahoma" w:hAnsi="Segoe UI" w:cs="Segoe UI"/>
          <w:bCs/>
          <w:sz w:val="20"/>
          <w:szCs w:val="20"/>
        </w:rPr>
        <w:t xml:space="preserve">, Matplotlib, </w:t>
      </w:r>
      <w:r w:rsidR="00195960" w:rsidRPr="00BA45F5">
        <w:rPr>
          <w:rFonts w:ascii="Segoe UI" w:eastAsia="Tahoma" w:hAnsi="Segoe UI" w:cs="Segoe UI"/>
          <w:bCs/>
          <w:sz w:val="20"/>
          <w:szCs w:val="20"/>
        </w:rPr>
        <w:t xml:space="preserve">APIs, SQL, NoSQL, HTML, CSS, Web Scraping, ETL, JavaScript, </w:t>
      </w:r>
      <w:r w:rsidR="00686F83" w:rsidRPr="00BA45F5">
        <w:rPr>
          <w:rFonts w:ascii="Segoe UI" w:eastAsia="Tahoma" w:hAnsi="Segoe UI" w:cs="Segoe UI"/>
          <w:bCs/>
          <w:sz w:val="20"/>
          <w:szCs w:val="20"/>
        </w:rPr>
        <w:t>Dashboard, D3, Mapping, R, Tableau, Power BI, Machine Learning, Scikit-Learn, Big Data.</w:t>
      </w:r>
    </w:p>
    <w:p w14:paraId="6299A4B8" w14:textId="77777777" w:rsidR="00EF4D26" w:rsidRPr="00BA45F5" w:rsidRDefault="00EF4D26" w:rsidP="00EF4D26">
      <w:pPr>
        <w:spacing w:after="0" w:line="240" w:lineRule="auto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Sustainability Management &amp; ESG Reporting Certificate, </w:t>
      </w:r>
      <w:r w:rsidRPr="00BA45F5">
        <w:rPr>
          <w:rFonts w:ascii="Segoe UI" w:eastAsia="Tahoma" w:hAnsi="Segoe UI" w:cs="Segoe UI"/>
          <w:i/>
          <w:sz w:val="20"/>
          <w:szCs w:val="20"/>
        </w:rPr>
        <w:t>University of Murcia,</w:t>
      </w:r>
      <w:r w:rsidRPr="00BA45F5">
        <w:rPr>
          <w:rFonts w:ascii="Segoe UI" w:eastAsia="Tahoma" w:hAnsi="Segoe UI" w:cs="Segoe UI"/>
          <w:b/>
          <w:sz w:val="20"/>
          <w:szCs w:val="20"/>
        </w:rPr>
        <w:t xml:space="preserve"> </w:t>
      </w:r>
      <w:r w:rsidR="008B55AA" w:rsidRPr="00BA45F5">
        <w:rPr>
          <w:rFonts w:ascii="Segoe UI" w:eastAsia="Tahoma" w:hAnsi="Segoe UI" w:cs="Segoe UI"/>
          <w:bCs/>
          <w:sz w:val="20"/>
          <w:szCs w:val="20"/>
        </w:rPr>
        <w:t>Murcia, Spain</w:t>
      </w:r>
    </w:p>
    <w:p w14:paraId="6299A4B9" w14:textId="77777777" w:rsidR="00EF4D26" w:rsidRPr="00BA45F5" w:rsidRDefault="00EF4D26" w:rsidP="00EF4D26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Human Resource Management Certificate, </w:t>
      </w:r>
      <w:r w:rsidRPr="00BA45F5">
        <w:rPr>
          <w:rFonts w:ascii="Segoe UI" w:eastAsia="Tahoma" w:hAnsi="Segoe UI" w:cs="Segoe UI"/>
          <w:i/>
          <w:sz w:val="20"/>
          <w:szCs w:val="20"/>
        </w:rPr>
        <w:t>ENAE Business School,</w:t>
      </w:r>
      <w:r w:rsidR="008B55AA" w:rsidRPr="00BA45F5">
        <w:rPr>
          <w:rFonts w:ascii="Segoe UI" w:eastAsia="Tahoma" w:hAnsi="Segoe UI" w:cs="Segoe UI"/>
          <w:sz w:val="20"/>
          <w:szCs w:val="20"/>
        </w:rPr>
        <w:t xml:space="preserve"> Murcia, Spain</w:t>
      </w:r>
    </w:p>
    <w:p w14:paraId="6299A4BA" w14:textId="77777777" w:rsidR="00EF4D26" w:rsidRPr="00BA45F5" w:rsidRDefault="00EF4D26" w:rsidP="00EF4D26">
      <w:pPr>
        <w:spacing w:after="0" w:line="240" w:lineRule="auto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/>
          <w:sz w:val="20"/>
          <w:szCs w:val="20"/>
        </w:rPr>
        <w:t xml:space="preserve">Degree in History, </w:t>
      </w:r>
      <w:r w:rsidRPr="00BA45F5">
        <w:rPr>
          <w:rFonts w:ascii="Segoe UI" w:eastAsia="Tahoma" w:hAnsi="Segoe UI" w:cs="Segoe UI"/>
          <w:i/>
          <w:sz w:val="20"/>
          <w:szCs w:val="20"/>
        </w:rPr>
        <w:t>University of Murcia,</w:t>
      </w:r>
      <w:r w:rsidRPr="00BA45F5">
        <w:rPr>
          <w:rFonts w:ascii="Segoe UI" w:eastAsia="Tahoma" w:hAnsi="Segoe UI" w:cs="Segoe UI"/>
          <w:b/>
          <w:sz w:val="20"/>
          <w:szCs w:val="20"/>
        </w:rPr>
        <w:t xml:space="preserve"> </w:t>
      </w:r>
      <w:r w:rsidRPr="00BA45F5">
        <w:rPr>
          <w:rFonts w:ascii="Segoe UI" w:eastAsia="Tahoma" w:hAnsi="Segoe UI" w:cs="Segoe UI"/>
          <w:bCs/>
          <w:sz w:val="20"/>
          <w:szCs w:val="20"/>
        </w:rPr>
        <w:t>Murcia, Spain.</w:t>
      </w:r>
    </w:p>
    <w:p w14:paraId="6299A4BB" w14:textId="77777777" w:rsidR="00EF4D26" w:rsidRPr="00BA45F5" w:rsidRDefault="00EF4D26" w:rsidP="00CE68A0">
      <w:pPr>
        <w:spacing w:after="0" w:line="240" w:lineRule="auto"/>
        <w:rPr>
          <w:rFonts w:ascii="Segoe UI" w:eastAsia="Tahoma" w:hAnsi="Segoe UI" w:cs="Segoe UI"/>
          <w:bCs/>
          <w:sz w:val="20"/>
          <w:szCs w:val="20"/>
        </w:rPr>
      </w:pPr>
      <w:r w:rsidRPr="00BA45F5">
        <w:rPr>
          <w:rFonts w:ascii="Segoe UI" w:eastAsia="Tahoma" w:hAnsi="Segoe UI" w:cs="Segoe UI"/>
          <w:bCs/>
          <w:sz w:val="20"/>
          <w:szCs w:val="20"/>
        </w:rPr>
        <w:t>(Four-Year degree equivalent to USA Bachelor’s with the European standards)</w:t>
      </w:r>
    </w:p>
    <w:p w14:paraId="6299A4BC" w14:textId="77777777" w:rsidR="00CE68A0" w:rsidRPr="00BA45F5" w:rsidRDefault="00CE68A0" w:rsidP="00CE68A0">
      <w:pPr>
        <w:spacing w:after="0" w:line="240" w:lineRule="auto"/>
        <w:rPr>
          <w:rFonts w:ascii="Segoe UI" w:eastAsia="Tahoma" w:hAnsi="Segoe UI" w:cs="Segoe UI"/>
          <w:sz w:val="20"/>
          <w:szCs w:val="20"/>
        </w:rPr>
      </w:pPr>
    </w:p>
    <w:p w14:paraId="37E93AF6" w14:textId="19825579" w:rsidR="00C47262" w:rsidRPr="00BA45F5" w:rsidRDefault="00C47262" w:rsidP="00C47262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0"/>
          <w:szCs w:val="20"/>
        </w:rPr>
      </w:pPr>
      <w:r>
        <w:rPr>
          <w:rFonts w:ascii="Segoe UI" w:eastAsia="Tahoma" w:hAnsi="Segoe UI" w:cs="Segoe UI"/>
          <w:b/>
          <w:color w:val="002060"/>
          <w:sz w:val="20"/>
          <w:szCs w:val="20"/>
        </w:rPr>
        <w:t>INTERESTS</w:t>
      </w:r>
    </w:p>
    <w:p w14:paraId="6299A4C1" w14:textId="2BEE1C6D" w:rsidR="00CE68A0" w:rsidRDefault="00CE68A0" w:rsidP="00C47262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20EF96B" w14:textId="74E648FB" w:rsidR="008E2E70" w:rsidRPr="00DE38A6" w:rsidRDefault="008E2E70" w:rsidP="00FC5E9F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1890"/>
        <w:gridCol w:w="1395"/>
        <w:gridCol w:w="1894"/>
      </w:tblGrid>
      <w:tr w:rsidR="008E2E70" w14:paraId="112A20D5" w14:textId="77777777" w:rsidTr="008E2E70">
        <w:tc>
          <w:tcPr>
            <w:tcW w:w="2157" w:type="dxa"/>
          </w:tcPr>
          <w:p w14:paraId="1AD767A3" w14:textId="3F8DCB2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Business Analysis</w:t>
            </w:r>
          </w:p>
        </w:tc>
        <w:tc>
          <w:tcPr>
            <w:tcW w:w="2158" w:type="dxa"/>
          </w:tcPr>
          <w:p w14:paraId="54AF980E" w14:textId="0F0D7FDA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Data Engineering</w:t>
            </w:r>
          </w:p>
        </w:tc>
        <w:tc>
          <w:tcPr>
            <w:tcW w:w="1890" w:type="dxa"/>
          </w:tcPr>
          <w:p w14:paraId="6F6921A2" w14:textId="1E03323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Data Science</w:t>
            </w:r>
          </w:p>
        </w:tc>
        <w:tc>
          <w:tcPr>
            <w:tcW w:w="1395" w:type="dxa"/>
          </w:tcPr>
          <w:p w14:paraId="2F3C27CF" w14:textId="0A5FEFF3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Forecasting</w:t>
            </w:r>
          </w:p>
        </w:tc>
        <w:tc>
          <w:tcPr>
            <w:tcW w:w="1894" w:type="dxa"/>
          </w:tcPr>
          <w:p w14:paraId="31CFEFAA" w14:textId="4A4CDFDE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Supply Chain</w:t>
            </w:r>
          </w:p>
        </w:tc>
      </w:tr>
      <w:tr w:rsidR="008E2E70" w14:paraId="0C8C514C" w14:textId="77777777" w:rsidTr="008E2E70">
        <w:tc>
          <w:tcPr>
            <w:tcW w:w="2157" w:type="dxa"/>
          </w:tcPr>
          <w:p w14:paraId="183A3737" w14:textId="0F654283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Retail</w:t>
            </w:r>
          </w:p>
        </w:tc>
        <w:tc>
          <w:tcPr>
            <w:tcW w:w="2158" w:type="dxa"/>
          </w:tcPr>
          <w:p w14:paraId="0C64F66D" w14:textId="0DCFADC2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Wholesale</w:t>
            </w:r>
          </w:p>
        </w:tc>
        <w:tc>
          <w:tcPr>
            <w:tcW w:w="1890" w:type="dxa"/>
          </w:tcPr>
          <w:p w14:paraId="184E64FA" w14:textId="710A54DA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Hospitality</w:t>
            </w:r>
          </w:p>
        </w:tc>
        <w:tc>
          <w:tcPr>
            <w:tcW w:w="1395" w:type="dxa"/>
          </w:tcPr>
          <w:p w14:paraId="12849933" w14:textId="04A84C25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Healthcare</w:t>
            </w:r>
          </w:p>
        </w:tc>
        <w:tc>
          <w:tcPr>
            <w:tcW w:w="1894" w:type="dxa"/>
          </w:tcPr>
          <w:p w14:paraId="03F5ECDB" w14:textId="4CF91712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Education</w:t>
            </w:r>
          </w:p>
        </w:tc>
      </w:tr>
      <w:tr w:rsidR="008E2E70" w14:paraId="2B3EF3CA" w14:textId="77777777" w:rsidTr="008E2E70">
        <w:tc>
          <w:tcPr>
            <w:tcW w:w="2157" w:type="dxa"/>
          </w:tcPr>
          <w:p w14:paraId="7E178BE0" w14:textId="31986269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Fashion and Apparel</w:t>
            </w:r>
          </w:p>
        </w:tc>
        <w:tc>
          <w:tcPr>
            <w:tcW w:w="2158" w:type="dxa"/>
          </w:tcPr>
          <w:p w14:paraId="685E0436" w14:textId="76B82966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Food and beverages</w:t>
            </w:r>
          </w:p>
        </w:tc>
        <w:tc>
          <w:tcPr>
            <w:tcW w:w="1890" w:type="dxa"/>
          </w:tcPr>
          <w:p w14:paraId="79D484EC" w14:textId="31D72301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On-line Business</w:t>
            </w:r>
          </w:p>
        </w:tc>
        <w:tc>
          <w:tcPr>
            <w:tcW w:w="1395" w:type="dxa"/>
          </w:tcPr>
          <w:p w14:paraId="68FC54DB" w14:textId="538051BD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DE38A6">
              <w:rPr>
                <w:rFonts w:ascii="Segoe UI" w:hAnsi="Segoe UI" w:cs="Segoe UI"/>
                <w:sz w:val="20"/>
                <w:szCs w:val="20"/>
              </w:rPr>
              <w:t>Finance</w:t>
            </w:r>
          </w:p>
        </w:tc>
        <w:tc>
          <w:tcPr>
            <w:tcW w:w="1894" w:type="dxa"/>
          </w:tcPr>
          <w:p w14:paraId="335050F7" w14:textId="0D93A9D0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Marketing</w:t>
            </w:r>
          </w:p>
        </w:tc>
      </w:tr>
      <w:tr w:rsidR="008E2E70" w14:paraId="32932853" w14:textId="77777777" w:rsidTr="008E2E70">
        <w:tc>
          <w:tcPr>
            <w:tcW w:w="2157" w:type="dxa"/>
          </w:tcPr>
          <w:p w14:paraId="291B60FB" w14:textId="7777777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A64336F" w14:textId="7777777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15F049" w14:textId="7777777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1AFD486" w14:textId="7777777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94" w:type="dxa"/>
          </w:tcPr>
          <w:p w14:paraId="2178CE68" w14:textId="77777777" w:rsidR="008E2E70" w:rsidRDefault="008E2E70" w:rsidP="00FC5E9F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4B0B44" w14:textId="34BF82F0" w:rsidR="004239F4" w:rsidRPr="00DE38A6" w:rsidRDefault="004239F4" w:rsidP="00FC5E9F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4239F4" w:rsidRPr="00DE38A6" w:rsidSect="0073163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216"/>
    <w:multiLevelType w:val="multilevel"/>
    <w:tmpl w:val="758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85A37"/>
    <w:multiLevelType w:val="hybridMultilevel"/>
    <w:tmpl w:val="74DA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F58"/>
    <w:multiLevelType w:val="hybridMultilevel"/>
    <w:tmpl w:val="3BFE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6D5A"/>
    <w:multiLevelType w:val="hybridMultilevel"/>
    <w:tmpl w:val="C67C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91774"/>
    <w:multiLevelType w:val="multilevel"/>
    <w:tmpl w:val="E87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C1307"/>
    <w:multiLevelType w:val="hybridMultilevel"/>
    <w:tmpl w:val="4BD6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577A"/>
    <w:multiLevelType w:val="hybridMultilevel"/>
    <w:tmpl w:val="64AEC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21711"/>
    <w:multiLevelType w:val="hybridMultilevel"/>
    <w:tmpl w:val="1F0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061BD"/>
    <w:multiLevelType w:val="multilevel"/>
    <w:tmpl w:val="990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99776A"/>
    <w:multiLevelType w:val="hybridMultilevel"/>
    <w:tmpl w:val="35C64AD8"/>
    <w:lvl w:ilvl="0" w:tplc="BC0481C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041DA"/>
    <w:multiLevelType w:val="hybridMultilevel"/>
    <w:tmpl w:val="9E3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520C3"/>
    <w:multiLevelType w:val="multilevel"/>
    <w:tmpl w:val="211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2D4445"/>
    <w:multiLevelType w:val="multilevel"/>
    <w:tmpl w:val="806A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E7216F"/>
    <w:multiLevelType w:val="hybridMultilevel"/>
    <w:tmpl w:val="D40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82C15"/>
    <w:multiLevelType w:val="hybridMultilevel"/>
    <w:tmpl w:val="CFA80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CC0750"/>
    <w:multiLevelType w:val="hybridMultilevel"/>
    <w:tmpl w:val="74520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4C44A1"/>
    <w:multiLevelType w:val="hybridMultilevel"/>
    <w:tmpl w:val="421A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538A1"/>
    <w:multiLevelType w:val="multilevel"/>
    <w:tmpl w:val="813C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BD4F40"/>
    <w:multiLevelType w:val="hybridMultilevel"/>
    <w:tmpl w:val="131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FE094F"/>
    <w:multiLevelType w:val="hybridMultilevel"/>
    <w:tmpl w:val="B684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0B3998"/>
    <w:multiLevelType w:val="hybridMultilevel"/>
    <w:tmpl w:val="8514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33548"/>
    <w:multiLevelType w:val="hybridMultilevel"/>
    <w:tmpl w:val="8ADC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214A2"/>
    <w:multiLevelType w:val="hybridMultilevel"/>
    <w:tmpl w:val="5944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525AF8"/>
    <w:multiLevelType w:val="multilevel"/>
    <w:tmpl w:val="53FC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8926302">
    <w:abstractNumId w:val="3"/>
  </w:num>
  <w:num w:numId="2" w16cid:durableId="1783918737">
    <w:abstractNumId w:val="10"/>
  </w:num>
  <w:num w:numId="3" w16cid:durableId="400567059">
    <w:abstractNumId w:val="22"/>
  </w:num>
  <w:num w:numId="4" w16cid:durableId="556278562">
    <w:abstractNumId w:val="6"/>
  </w:num>
  <w:num w:numId="5" w16cid:durableId="893467761">
    <w:abstractNumId w:val="18"/>
  </w:num>
  <w:num w:numId="6" w16cid:durableId="1951431367">
    <w:abstractNumId w:val="19"/>
  </w:num>
  <w:num w:numId="7" w16cid:durableId="803888074">
    <w:abstractNumId w:val="15"/>
  </w:num>
  <w:num w:numId="8" w16cid:durableId="381909306">
    <w:abstractNumId w:val="20"/>
  </w:num>
  <w:num w:numId="9" w16cid:durableId="1426420684">
    <w:abstractNumId w:val="5"/>
  </w:num>
  <w:num w:numId="10" w16cid:durableId="1691367696">
    <w:abstractNumId w:val="2"/>
  </w:num>
  <w:num w:numId="11" w16cid:durableId="312411039">
    <w:abstractNumId w:val="1"/>
  </w:num>
  <w:num w:numId="12" w16cid:durableId="163936961">
    <w:abstractNumId w:val="16"/>
  </w:num>
  <w:num w:numId="13" w16cid:durableId="1825733628">
    <w:abstractNumId w:val="13"/>
  </w:num>
  <w:num w:numId="14" w16cid:durableId="545265555">
    <w:abstractNumId w:val="14"/>
  </w:num>
  <w:num w:numId="15" w16cid:durableId="1768161325">
    <w:abstractNumId w:val="7"/>
  </w:num>
  <w:num w:numId="16" w16cid:durableId="729227689">
    <w:abstractNumId w:val="11"/>
  </w:num>
  <w:num w:numId="17" w16cid:durableId="913783893">
    <w:abstractNumId w:val="8"/>
  </w:num>
  <w:num w:numId="18" w16cid:durableId="568662058">
    <w:abstractNumId w:val="12"/>
  </w:num>
  <w:num w:numId="19" w16cid:durableId="1114055914">
    <w:abstractNumId w:val="4"/>
  </w:num>
  <w:num w:numId="20" w16cid:durableId="338238834">
    <w:abstractNumId w:val="17"/>
  </w:num>
  <w:num w:numId="21" w16cid:durableId="1128277172">
    <w:abstractNumId w:val="23"/>
  </w:num>
  <w:num w:numId="22" w16cid:durableId="832716778">
    <w:abstractNumId w:val="21"/>
  </w:num>
  <w:num w:numId="23" w16cid:durableId="8915031">
    <w:abstractNumId w:val="0"/>
  </w:num>
  <w:num w:numId="24" w16cid:durableId="1796633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E"/>
    <w:rsid w:val="0003193C"/>
    <w:rsid w:val="00032852"/>
    <w:rsid w:val="0003608D"/>
    <w:rsid w:val="00060BB6"/>
    <w:rsid w:val="00063049"/>
    <w:rsid w:val="000A1404"/>
    <w:rsid w:val="000D03BF"/>
    <w:rsid w:val="000D1ABE"/>
    <w:rsid w:val="00164151"/>
    <w:rsid w:val="0017182F"/>
    <w:rsid w:val="00172994"/>
    <w:rsid w:val="00175C25"/>
    <w:rsid w:val="00195960"/>
    <w:rsid w:val="001A677F"/>
    <w:rsid w:val="001C6117"/>
    <w:rsid w:val="001F37A7"/>
    <w:rsid w:val="002022AD"/>
    <w:rsid w:val="002161AD"/>
    <w:rsid w:val="00246BC4"/>
    <w:rsid w:val="0026066A"/>
    <w:rsid w:val="0027587A"/>
    <w:rsid w:val="002A34B6"/>
    <w:rsid w:val="002C2CE9"/>
    <w:rsid w:val="002D058B"/>
    <w:rsid w:val="00307B62"/>
    <w:rsid w:val="00313889"/>
    <w:rsid w:val="0033313B"/>
    <w:rsid w:val="00350F7A"/>
    <w:rsid w:val="00390798"/>
    <w:rsid w:val="003B1AF1"/>
    <w:rsid w:val="003B587E"/>
    <w:rsid w:val="003C794C"/>
    <w:rsid w:val="003F3365"/>
    <w:rsid w:val="003F4F23"/>
    <w:rsid w:val="003F7353"/>
    <w:rsid w:val="00404F14"/>
    <w:rsid w:val="004239F4"/>
    <w:rsid w:val="00465769"/>
    <w:rsid w:val="00495B7C"/>
    <w:rsid w:val="004B0BD9"/>
    <w:rsid w:val="004B148C"/>
    <w:rsid w:val="004B79A5"/>
    <w:rsid w:val="004E6F1B"/>
    <w:rsid w:val="004F0CD7"/>
    <w:rsid w:val="004F3297"/>
    <w:rsid w:val="00514205"/>
    <w:rsid w:val="00522D46"/>
    <w:rsid w:val="0053250E"/>
    <w:rsid w:val="005343DD"/>
    <w:rsid w:val="00536F0A"/>
    <w:rsid w:val="00562B3F"/>
    <w:rsid w:val="0057297B"/>
    <w:rsid w:val="00581398"/>
    <w:rsid w:val="00583A03"/>
    <w:rsid w:val="005C3671"/>
    <w:rsid w:val="005D1ACD"/>
    <w:rsid w:val="00652A7F"/>
    <w:rsid w:val="00686F83"/>
    <w:rsid w:val="00692F1A"/>
    <w:rsid w:val="006C5AC9"/>
    <w:rsid w:val="00704184"/>
    <w:rsid w:val="00706787"/>
    <w:rsid w:val="00722EF4"/>
    <w:rsid w:val="0073163F"/>
    <w:rsid w:val="007504CB"/>
    <w:rsid w:val="00755E6C"/>
    <w:rsid w:val="007727D2"/>
    <w:rsid w:val="00780ED0"/>
    <w:rsid w:val="00785801"/>
    <w:rsid w:val="007A7539"/>
    <w:rsid w:val="007C3B01"/>
    <w:rsid w:val="00803381"/>
    <w:rsid w:val="008501B3"/>
    <w:rsid w:val="008B19FD"/>
    <w:rsid w:val="008B55AA"/>
    <w:rsid w:val="008C6461"/>
    <w:rsid w:val="008E2E70"/>
    <w:rsid w:val="008F2CC3"/>
    <w:rsid w:val="009069F5"/>
    <w:rsid w:val="00922B82"/>
    <w:rsid w:val="0093717E"/>
    <w:rsid w:val="009605AE"/>
    <w:rsid w:val="00972C1B"/>
    <w:rsid w:val="00974643"/>
    <w:rsid w:val="009C3F7F"/>
    <w:rsid w:val="009C5575"/>
    <w:rsid w:val="009F40DA"/>
    <w:rsid w:val="00A35D14"/>
    <w:rsid w:val="00AE6696"/>
    <w:rsid w:val="00B2554A"/>
    <w:rsid w:val="00B66B3E"/>
    <w:rsid w:val="00B77C87"/>
    <w:rsid w:val="00BA0A36"/>
    <w:rsid w:val="00BA45F5"/>
    <w:rsid w:val="00C12DC0"/>
    <w:rsid w:val="00C15C36"/>
    <w:rsid w:val="00C35843"/>
    <w:rsid w:val="00C36844"/>
    <w:rsid w:val="00C422C2"/>
    <w:rsid w:val="00C4453B"/>
    <w:rsid w:val="00C47262"/>
    <w:rsid w:val="00C66BE5"/>
    <w:rsid w:val="00C716F8"/>
    <w:rsid w:val="00C73F4D"/>
    <w:rsid w:val="00C94CF2"/>
    <w:rsid w:val="00CD24CF"/>
    <w:rsid w:val="00CE68A0"/>
    <w:rsid w:val="00D07D7A"/>
    <w:rsid w:val="00D10658"/>
    <w:rsid w:val="00D33623"/>
    <w:rsid w:val="00D61EFD"/>
    <w:rsid w:val="00D83FA5"/>
    <w:rsid w:val="00D945B4"/>
    <w:rsid w:val="00DA14AC"/>
    <w:rsid w:val="00DC7283"/>
    <w:rsid w:val="00DE38A6"/>
    <w:rsid w:val="00DE61E0"/>
    <w:rsid w:val="00E13DBE"/>
    <w:rsid w:val="00E24521"/>
    <w:rsid w:val="00E447B0"/>
    <w:rsid w:val="00E54A3E"/>
    <w:rsid w:val="00E6441A"/>
    <w:rsid w:val="00E64C5B"/>
    <w:rsid w:val="00E74D6F"/>
    <w:rsid w:val="00E905E2"/>
    <w:rsid w:val="00EF4D26"/>
    <w:rsid w:val="00EF7F06"/>
    <w:rsid w:val="00F03B83"/>
    <w:rsid w:val="00F25064"/>
    <w:rsid w:val="00F42C63"/>
    <w:rsid w:val="00F44120"/>
    <w:rsid w:val="00F74616"/>
    <w:rsid w:val="00F7463F"/>
    <w:rsid w:val="00F93888"/>
    <w:rsid w:val="00FA54F1"/>
    <w:rsid w:val="00FC5E9F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A47D"/>
  <w15:docId w15:val="{83DB508C-A564-4F3E-8D25-A7208B2F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5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B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2C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f-rui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F-Rui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uisfernandoruiz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382E-D19F-42F6-AB44-B5D03864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Luis Fernando Ruiz</cp:lastModifiedBy>
  <cp:revision>2</cp:revision>
  <cp:lastPrinted>2023-02-06T21:54:00Z</cp:lastPrinted>
  <dcterms:created xsi:type="dcterms:W3CDTF">2023-02-06T21:54:00Z</dcterms:created>
  <dcterms:modified xsi:type="dcterms:W3CDTF">2023-02-06T21:54:00Z</dcterms:modified>
</cp:coreProperties>
</file>